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355F1" w14:textId="297B4A9C" w:rsidR="008D10AF" w:rsidRDefault="00206F55" w:rsidP="008D10AF">
      <w:pPr>
        <w:jc w:val="center"/>
        <w:rPr>
          <w:b/>
        </w:rPr>
      </w:pPr>
      <w:bookmarkStart w:id="0" w:name="_GoBack"/>
      <w:bookmarkEnd w:id="0"/>
      <w:r>
        <w:rPr>
          <w:b/>
        </w:rPr>
        <w:t>Shallow Water Coconut Drifter</w:t>
      </w:r>
    </w:p>
    <w:p w14:paraId="26B33258" w14:textId="672CEDE0" w:rsidR="0026622B" w:rsidRPr="00206F55" w:rsidRDefault="0026622B" w:rsidP="00696E04">
      <w:pPr>
        <w:jc w:val="center"/>
      </w:pPr>
      <w:r w:rsidRPr="00206F55">
        <w:t>OCN 418 Proposal</w:t>
      </w:r>
    </w:p>
    <w:p w14:paraId="4BA4F41D" w14:textId="50B080E8" w:rsidR="0026622B" w:rsidRDefault="0026622B" w:rsidP="00201D1B">
      <w:pPr>
        <w:jc w:val="center"/>
      </w:pPr>
      <w:r w:rsidRPr="0026622B">
        <w:t>Sean Mahaffey</w:t>
      </w:r>
    </w:p>
    <w:p w14:paraId="2512A0E1" w14:textId="77777777" w:rsidR="00201D1B" w:rsidRPr="0026622B" w:rsidRDefault="00201D1B" w:rsidP="00201D1B">
      <w:pPr>
        <w:jc w:val="center"/>
      </w:pPr>
    </w:p>
    <w:p w14:paraId="1235E836" w14:textId="4D0CAF8B" w:rsidR="00166DAC" w:rsidRDefault="00ED4EE6" w:rsidP="00201D1B">
      <w:pPr>
        <w:spacing w:line="360" w:lineRule="auto"/>
        <w:ind w:firstLine="720"/>
      </w:pPr>
      <w:r>
        <w:t xml:space="preserve">The biological, physical, and geo-chemical processes within and around He’eia Fishpond are of great interest for restoration </w:t>
      </w:r>
      <w:r w:rsidR="00633241">
        <w:t xml:space="preserve">of the pond </w:t>
      </w:r>
      <w:r>
        <w:t>and sustainable management of the greater National Estuarine Research Reserve</w:t>
      </w:r>
      <w:r w:rsidR="00DA307E">
        <w:t xml:space="preserve"> (NERR)</w:t>
      </w:r>
      <w:r>
        <w:t>. Knowing the water circulation patt</w:t>
      </w:r>
      <w:r w:rsidR="00166DAC">
        <w:t>erns in the pond is important for</w:t>
      </w:r>
      <w:r>
        <w:t xml:space="preserve"> further detailed research. Previous research has </w:t>
      </w:r>
      <w:r w:rsidR="00633241">
        <w:t>quantified</w:t>
      </w:r>
      <w:r>
        <w:t xml:space="preserve"> water exchange between the pond, He’eia stream, and Kaneohe Bay through the </w:t>
      </w:r>
      <w:r w:rsidR="00DA307E">
        <w:t>six</w:t>
      </w:r>
      <w:r>
        <w:t xml:space="preserve"> </w:t>
      </w:r>
      <w:r w:rsidRPr="00E21EF0">
        <w:t>mākāhā</w:t>
      </w:r>
      <w:r w:rsidR="00166DAC">
        <w:t xml:space="preserve"> channels. From this, pond water residence time has been calculated assuming </w:t>
      </w:r>
      <w:r w:rsidR="000D1CDD">
        <w:t>horizontal homogeneity</w:t>
      </w:r>
      <w:r w:rsidR="00166DAC">
        <w:t xml:space="preserve">. I hypothesize that due to the </w:t>
      </w:r>
      <w:r w:rsidR="00166DAC" w:rsidRPr="00E21EF0">
        <w:t>mākāhā</w:t>
      </w:r>
      <w:r w:rsidR="00166DAC">
        <w:t xml:space="preserve">s locations along the stream </w:t>
      </w:r>
      <w:r w:rsidR="000D1CDD">
        <w:t>to the north and</w:t>
      </w:r>
      <w:r w:rsidR="00166DAC">
        <w:t xml:space="preserve"> along the bay </w:t>
      </w:r>
      <w:r w:rsidR="000D1CDD">
        <w:t xml:space="preserve">to the east </w:t>
      </w:r>
      <w:r w:rsidR="0026622B">
        <w:t>and</w:t>
      </w:r>
      <w:r w:rsidR="00633241">
        <w:t xml:space="preserve"> with mangrove forests on the western flank </w:t>
      </w:r>
      <w:r w:rsidR="00E922C4">
        <w:t>horizontal pond water</w:t>
      </w:r>
      <w:r w:rsidR="00166DAC">
        <w:t xml:space="preserve"> mixing</w:t>
      </w:r>
      <w:r w:rsidR="00E922C4">
        <w:t xml:space="preserve"> is limited</w:t>
      </w:r>
      <w:r w:rsidR="00166DAC">
        <w:t xml:space="preserve">. If mixing is limited to the extent that the pond can be divided into two </w:t>
      </w:r>
      <w:r w:rsidR="000D1CDD">
        <w:t xml:space="preserve">distinct </w:t>
      </w:r>
      <w:r w:rsidR="00166DAC">
        <w:t>regions, one of we</w:t>
      </w:r>
      <w:r w:rsidR="00E922C4">
        <w:t>ll mixed and one of poorly mixed</w:t>
      </w:r>
      <w:r w:rsidR="00166DAC">
        <w:t xml:space="preserve">, then new residence time calculations can </w:t>
      </w:r>
      <w:r w:rsidR="00633241">
        <w:t>estimated</w:t>
      </w:r>
      <w:r w:rsidR="00166DAC">
        <w:t xml:space="preserve">. </w:t>
      </w:r>
    </w:p>
    <w:p w14:paraId="391A13C5" w14:textId="2036A308" w:rsidR="00865D4F" w:rsidRPr="0026622B" w:rsidRDefault="00166DAC" w:rsidP="00201D1B">
      <w:pPr>
        <w:spacing w:line="360" w:lineRule="auto"/>
      </w:pPr>
      <w:r>
        <w:tab/>
        <w:t xml:space="preserve">In order to determine the circulation patterns of the fishpond I intend </w:t>
      </w:r>
      <w:r w:rsidR="00E922C4">
        <w:t>to develop</w:t>
      </w:r>
      <w:r w:rsidR="000A2ADB">
        <w:t xml:space="preserve"> simple surface drifters comprised </w:t>
      </w:r>
      <w:r w:rsidR="000D1CDD">
        <w:t>of</w:t>
      </w:r>
      <w:r w:rsidR="000A2ADB">
        <w:t xml:space="preserve"> a GPS unit, microprocessor, </w:t>
      </w:r>
      <w:r w:rsidR="00E922C4">
        <w:t xml:space="preserve">and </w:t>
      </w:r>
      <w:r w:rsidR="000A2ADB">
        <w:t xml:space="preserve">battery pack, </w:t>
      </w:r>
      <w:r w:rsidR="00E922C4">
        <w:t>with</w:t>
      </w:r>
      <w:r w:rsidR="000A2ADB">
        <w:t xml:space="preserve"> telemetric capabilities for real time remote tracking. </w:t>
      </w:r>
      <w:r w:rsidR="00865D4F">
        <w:t>Each</w:t>
      </w:r>
      <w:r w:rsidR="000A2ADB">
        <w:t xml:space="preserve"> unit will be housed in a coconut shell that has been cut in half, cleaned out, and resealed</w:t>
      </w:r>
      <w:r w:rsidR="00865D4F">
        <w:t xml:space="preserve"> after assembly</w:t>
      </w:r>
      <w:r w:rsidR="000A2ADB">
        <w:t>.</w:t>
      </w:r>
      <w:r w:rsidR="0026622B">
        <w:t xml:space="preserve"> </w:t>
      </w:r>
      <w:r w:rsidR="00865D4F">
        <w:t xml:space="preserve">He’eia Fishpond </w:t>
      </w:r>
      <w:r w:rsidR="000B7F53">
        <w:t xml:space="preserve">is </w:t>
      </w:r>
      <w:r w:rsidR="00865D4F">
        <w:t>on average about one meter in depth. Traditional drifters have a water profile that pierce too deep for effective measurements</w:t>
      </w:r>
      <w:r w:rsidR="0026622B">
        <w:t xml:space="preserve"> in this shallow environment</w:t>
      </w:r>
      <w:r w:rsidR="00865D4F">
        <w:t xml:space="preserve">. The coconut drifters will be mostly submerged, with only a </w:t>
      </w:r>
      <w:r w:rsidR="0026622B">
        <w:t>small</w:t>
      </w:r>
      <w:r w:rsidR="000D1CDD">
        <w:t xml:space="preserve"> portion above the surface </w:t>
      </w:r>
      <w:r w:rsidR="0026622B">
        <w:t>limiting</w:t>
      </w:r>
      <w:r w:rsidR="00865D4F">
        <w:t xml:space="preserve"> wind</w:t>
      </w:r>
      <w:r w:rsidR="0026622B">
        <w:t xml:space="preserve"> influence</w:t>
      </w:r>
      <w:r w:rsidR="00865D4F">
        <w:t>. Their water pr</w:t>
      </w:r>
      <w:r w:rsidR="000D1CDD">
        <w:t>ofile would be approximately 15 cm deep.</w:t>
      </w:r>
      <w:r w:rsidR="000B7F53">
        <w:t xml:space="preserve"> Due to possible complications using a coconut shell as a housing as well as limited by reusability, PVC can be used to construct the housing.</w:t>
      </w:r>
    </w:p>
    <w:p w14:paraId="3875303A" w14:textId="605CCEFF" w:rsidR="003276AB" w:rsidRDefault="003276AB" w:rsidP="00201D1B">
      <w:pPr>
        <w:spacing w:line="360" w:lineRule="auto"/>
      </w:pPr>
      <w:r>
        <w:tab/>
      </w:r>
      <w:r w:rsidR="006458E2">
        <w:t>Drifters</w:t>
      </w:r>
      <w:r>
        <w:t xml:space="preserve"> will be deployed at low slack tide at each </w:t>
      </w:r>
      <w:r w:rsidRPr="00E21EF0">
        <w:t>mākāhā</w:t>
      </w:r>
      <w:r w:rsidR="006458E2">
        <w:t>, ideally</w:t>
      </w:r>
      <w:r w:rsidR="00E922C4">
        <w:t xml:space="preserve"> simultaneously.</w:t>
      </w:r>
      <w:r>
        <w:t xml:space="preserve"> </w:t>
      </w:r>
      <w:r w:rsidR="00E922C4">
        <w:t xml:space="preserve">They will be left to drift through the pond until they run aground or shortly prior to their battery life expectancy, which will be estimated upon development. Three deployment cycles will take place. If successful, future deployments can be made </w:t>
      </w:r>
      <w:r>
        <w:t xml:space="preserve">along the southwest perimeter </w:t>
      </w:r>
      <w:r w:rsidR="00E922C4">
        <w:t xml:space="preserve">and along a longitudinal central axis </w:t>
      </w:r>
      <w:r>
        <w:t>deployed either by hand or air dropped via drone.</w:t>
      </w:r>
    </w:p>
    <w:p w14:paraId="02C7FBBD" w14:textId="005CFD1E" w:rsidR="000B7F53" w:rsidRDefault="000B7F53" w:rsidP="00201D1B">
      <w:pPr>
        <w:spacing w:line="360" w:lineRule="auto"/>
      </w:pPr>
      <w:r>
        <w:tab/>
        <w:t>If successful, water circulati</w:t>
      </w:r>
      <w:r w:rsidR="000072CC">
        <w:t xml:space="preserve">on patterns will be </w:t>
      </w:r>
      <w:r w:rsidR="00E922C4">
        <w:t>identified</w:t>
      </w:r>
      <w:r w:rsidR="000072CC">
        <w:t xml:space="preserve">. This will help with </w:t>
      </w:r>
      <w:r w:rsidR="00DA307E">
        <w:t>the study of</w:t>
      </w:r>
      <w:r w:rsidR="000072CC">
        <w:t xml:space="preserve"> othe</w:t>
      </w:r>
      <w:r w:rsidR="00644056">
        <w:t>r processes including exchange</w:t>
      </w:r>
      <w:r w:rsidR="000072CC">
        <w:t xml:space="preserve"> of nutrients and sediment into and out of the pond</w:t>
      </w:r>
      <w:r w:rsidR="00644056">
        <w:t>. This can then</w:t>
      </w:r>
      <w:r w:rsidR="00DA307E">
        <w:t xml:space="preserve"> </w:t>
      </w:r>
      <w:r w:rsidR="00644056">
        <w:t>aid</w:t>
      </w:r>
      <w:r w:rsidR="00DA307E">
        <w:t xml:space="preserve"> in f</w:t>
      </w:r>
      <w:r w:rsidR="000072CC">
        <w:t xml:space="preserve">ishpond and </w:t>
      </w:r>
      <w:r w:rsidR="00DA307E">
        <w:t xml:space="preserve">NERR managerial decision making such as closing off specific mākāhās at certain tidal conditions. </w:t>
      </w:r>
    </w:p>
    <w:p w14:paraId="4D112CE5" w14:textId="76FB39B1" w:rsidR="00D53569" w:rsidRPr="00D53569" w:rsidRDefault="00D53569" w:rsidP="00201D1B">
      <w:pPr>
        <w:spacing w:line="360" w:lineRule="auto"/>
      </w:pPr>
      <w:r>
        <w:tab/>
        <w:t xml:space="preserve">A project that developed low cost drifters </w:t>
      </w:r>
      <w:r w:rsidR="0026622B">
        <w:t xml:space="preserve">and </w:t>
      </w:r>
      <w:r>
        <w:t xml:space="preserve">deployed them in Mobile Bay, Alabama was completed using Arduino Microprocessors (Lockridge </w:t>
      </w:r>
      <w:r w:rsidRPr="00D53569">
        <w:rPr>
          <w:i/>
        </w:rPr>
        <w:t>et al</w:t>
      </w:r>
      <w:r>
        <w:t xml:space="preserve">., 2016). Theses drifters were developed for open water and measured </w:t>
      </w:r>
      <w:r w:rsidR="00644056">
        <w:t>position</w:t>
      </w:r>
      <w:r>
        <w:t xml:space="preserve">, conductivity, and temperature. The proposed coconut drifters will only track position via GPS so weight and power requirements will be minimal allowing for a smaller instrument. </w:t>
      </w:r>
    </w:p>
    <w:p w14:paraId="7B036FDF" w14:textId="10E10F3F" w:rsidR="00D53569" w:rsidRPr="00201D1B" w:rsidRDefault="00D53569">
      <w:pPr>
        <w:rPr>
          <w:b/>
        </w:rPr>
      </w:pPr>
      <w:r w:rsidRPr="00201D1B">
        <w:rPr>
          <w:sz w:val="20"/>
          <w:szCs w:val="20"/>
        </w:rPr>
        <w:t>Reference</w:t>
      </w:r>
    </w:p>
    <w:p w14:paraId="4DE7C483" w14:textId="77777777" w:rsidR="00D53569" w:rsidRPr="00201D1B" w:rsidRDefault="008D10AF">
      <w:pPr>
        <w:rPr>
          <w:sz w:val="20"/>
          <w:szCs w:val="20"/>
        </w:rPr>
      </w:pPr>
      <w:r w:rsidRPr="00201D1B">
        <w:rPr>
          <w:sz w:val="20"/>
          <w:szCs w:val="20"/>
        </w:rPr>
        <w:t xml:space="preserve">Lockridge, G., Dzwonkowski, B., Nelson, R., and S. Powers, 2016. </w:t>
      </w:r>
      <w:proofErr w:type="gramStart"/>
      <w:r w:rsidRPr="00201D1B">
        <w:rPr>
          <w:sz w:val="20"/>
          <w:szCs w:val="20"/>
        </w:rPr>
        <w:t>Development of a low-cost arduino-based sonde for coastal applications.</w:t>
      </w:r>
      <w:proofErr w:type="gramEnd"/>
      <w:r w:rsidRPr="00201D1B">
        <w:rPr>
          <w:sz w:val="20"/>
          <w:szCs w:val="20"/>
        </w:rPr>
        <w:t xml:space="preserve"> </w:t>
      </w:r>
      <w:r w:rsidRPr="00201D1B">
        <w:rPr>
          <w:i/>
          <w:sz w:val="20"/>
          <w:szCs w:val="20"/>
        </w:rPr>
        <w:t>Sensors</w:t>
      </w:r>
      <w:r w:rsidRPr="00201D1B">
        <w:rPr>
          <w:sz w:val="20"/>
          <w:szCs w:val="20"/>
        </w:rPr>
        <w:t xml:space="preserve"> 16(4): 528</w:t>
      </w:r>
    </w:p>
    <w:sectPr w:rsidR="00D53569" w:rsidRPr="00201D1B" w:rsidSect="00201D1B">
      <w:pgSz w:w="12240" w:h="15840"/>
      <w:pgMar w:top="99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altName w:val="Times Roman"/>
    <w:panose1 w:val="02000500000000000000"/>
    <w:charset w:val="4D"/>
    <w:family w:val="roman"/>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F97"/>
    <w:rsid w:val="000072CC"/>
    <w:rsid w:val="0008353F"/>
    <w:rsid w:val="000A2ADB"/>
    <w:rsid w:val="000B7F53"/>
    <w:rsid w:val="000D1CDD"/>
    <w:rsid w:val="001074CF"/>
    <w:rsid w:val="00166DAC"/>
    <w:rsid w:val="00201D1B"/>
    <w:rsid w:val="00206F55"/>
    <w:rsid w:val="00250770"/>
    <w:rsid w:val="0026622B"/>
    <w:rsid w:val="002B0A61"/>
    <w:rsid w:val="003276AB"/>
    <w:rsid w:val="003B7EF1"/>
    <w:rsid w:val="003E735B"/>
    <w:rsid w:val="004C7B52"/>
    <w:rsid w:val="00530FB8"/>
    <w:rsid w:val="005E264F"/>
    <w:rsid w:val="00633241"/>
    <w:rsid w:val="00644056"/>
    <w:rsid w:val="006458E2"/>
    <w:rsid w:val="00696E04"/>
    <w:rsid w:val="00865D4F"/>
    <w:rsid w:val="008D10AF"/>
    <w:rsid w:val="008D5E01"/>
    <w:rsid w:val="00A327D3"/>
    <w:rsid w:val="00B34F97"/>
    <w:rsid w:val="00D53569"/>
    <w:rsid w:val="00DA307E"/>
    <w:rsid w:val="00E706F7"/>
    <w:rsid w:val="00E922C4"/>
    <w:rsid w:val="00ED4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DB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2677</Characters>
  <Application>Microsoft Macintosh Word</Application>
  <DocSecurity>0</DocSecurity>
  <Lines>22</Lines>
  <Paragraphs>6</Paragraphs>
  <ScaleCrop>false</ScaleCrop>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Mahaffey</dc:creator>
  <cp:keywords/>
  <dc:description/>
  <cp:lastModifiedBy>Sean Mahaffey</cp:lastModifiedBy>
  <cp:revision>2</cp:revision>
  <cp:lastPrinted>2018-10-08T22:41:00Z</cp:lastPrinted>
  <dcterms:created xsi:type="dcterms:W3CDTF">2018-10-08T22:43:00Z</dcterms:created>
  <dcterms:modified xsi:type="dcterms:W3CDTF">2018-10-08T22:43:00Z</dcterms:modified>
</cp:coreProperties>
</file>