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Degrau 1: O Gancho (Curiosidade) - Versão Atualizada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Despertar curiosidade e iniciar um diálogo, sem sobrecarregar o potencial parceiro com muitas informações, mas já sinalizando a adaptabilidade do ecossistema.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  <w:r>
        <w:t xml:space="preserve"> Mensagens curtas, diretas e intrigantes, ideais para WhatsApp, LinkedIn ou outras plataformas de mensagens diretas.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 de Abordagem: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Opção 1: Foco em Inovação e Abrangência</w:t>
      </w:r>
    </w:p>
    <w:p>
      <w:pPr>
        <w:pStyle w:val="MdBlockquote"/>
      </w:pPr>
      <w:r>
        <w:t xml:space="preserve">"Olá [Nome do Parceiro], tudo bem? Estive acompanhando o trabalho da [Nome da Clínica/Academia] e vejo um grande alinhamento com um movimento inovador que estamos liderando em 2026. O </w:t>
      </w:r>
      <w:r>
        <w:rPr>
          <w:rStyle w:val="MdStrong"/>
          <w:b/>
          <w:bCs/>
        </w:rPr>
        <w:t xml:space="preserve">Ecossistema Inovarse de Saúde, Beleza e Bem-Estar Integral</w:t>
      </w:r>
      <w:r>
        <w:t xml:space="preserve"> está redefinindo o mercado, conectando profissionais de diversos perfis para uma transformação completa. Você já ouviu falar?"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Opção 2: Foco em Resultados e Qualificação de Clientes para Diferentes Perfis</w:t>
      </w:r>
    </w:p>
    <w:p>
      <w:pPr>
        <w:pStyle w:val="MdBlockquote"/>
      </w:pPr>
      <w:r>
        <w:t xml:space="preserve">"Oi [Nome], como vai? Você já imaginou receber clientes 100% qualificados, que já entendem a importância do equilíbrio emocional e físico para os resultados estéticos, e que são direcionados especificamente para o seu perfil de atendimento? O </w:t>
      </w:r>
      <w:r>
        <w:rPr>
          <w:rStyle w:val="MdStrong"/>
          <w:b/>
          <w:bCs/>
        </w:rPr>
        <w:t xml:space="preserve">Ecossistema Inovarse</w:t>
      </w:r>
      <w:r>
        <w:t xml:space="preserve"> está transformando a forma como clínicas e academias captam e fidelizam, valorizando a sua expertise. Posso te explicar em 1 minuto como isso funciona?"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Opção 3: Foco em Tendência de Mercado (Beleza Integral e Personalizada)</w:t>
      </w:r>
    </w:p>
    <w:p>
      <w:pPr>
        <w:pStyle w:val="MdBlockquote"/>
      </w:pPr>
      <w:r>
        <w:t xml:space="preserve">"[Nome do Parceiro], o mercado de beleza e bem-estar está evoluindo para uma abordagem integral (Mente, Corpo e Espírito) e personalizada. O </w:t>
      </w:r>
      <w:r>
        <w:rPr>
          <w:rStyle w:val="MdStrong"/>
          <w:b/>
          <w:bCs/>
        </w:rPr>
        <w:t xml:space="preserve">Ecossistema Inovarse</w:t>
      </w:r>
      <w:r>
        <w:t xml:space="preserve"> é a plataforma que conecta essa nova demanda com parceiros de excelência como você, independentemente do seu nicho ou estrutura. Gostaria de saber mais sobre essa tendência e como sua [Clínica/Academia] pode se posicionar na vanguarda, atendendo a um público ainda maior?"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Instruções:</w:t>
      </w:r>
    </w:p>
    <w:p>
      <w:pPr>
        <w:pStyle w:val="MdListItem"/>
        <w:numPr>
          <w:ilvl w:val="0"/>
          <w:numId w:val="2"/>
        </w:numPr>
      </w:pPr>
      <w:r>
        <w:t xml:space="preserve">Personalize o nome do parceiro e o nome da empresa.</w:t>
      </w:r>
    </w:p>
    <w:p>
      <w:pPr>
        <w:pStyle w:val="MdListItem"/>
        <w:numPr>
          <w:ilvl w:val="0"/>
          <w:numId w:val="2"/>
        </w:numPr>
      </w:pPr>
      <w:r>
        <w:t xml:space="preserve">Mantenha a mensagem concisa e focada em gerar uma resposta.</w:t>
      </w:r>
    </w:p>
    <w:p>
      <w:pPr>
        <w:pStyle w:val="MdListItem"/>
        <w:numPr>
          <w:ilvl w:val="0"/>
          <w:numId w:val="2"/>
        </w:numPr>
      </w:pPr>
      <w:r>
        <w:t xml:space="preserve">Evite anexar documentos ou links neste primeiro contato para não sobrecarregar o parceiro e manter o mistério.</w:t>
      </w:r>
    </w:p>
    <w:p>
      <w:pPr>
        <w:pStyle w:val="MdListItem"/>
        <w:numPr>
          <w:ilvl w:val="0"/>
          <w:numId w:val="2"/>
        </w:numPr>
      </w:pPr>
      <w:r>
        <w:t xml:space="preserve">O objetivo é abrir um canal para o próximo degrau da escada argumentativa, onde a ideia de diferentes níveis de atendimento pode ser sutilmente introduzida.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2026-04-06T23:26:32.790Z</dcterms:created>
  <dcterms:modified xsi:type="dcterms:W3CDTF">2026-04-06T23:26:32.790Z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