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Ecossistema Inovarse: A Beleza Integral Começa Aqui</w:t>
      </w:r>
    </w:p>
    <w:p>
      <w:pPr>
        <w:pStyle w:val="Heading2"/>
        <w:pStyle w:val="MdHeading2"/>
      </w:pPr>
      <w:r>
        <w:t xml:space="preserve">O Fim da Estética Superficial: Uma Nova Era de Bem-Estar</w:t>
      </w:r>
    </w:p>
    <w:p>
      <w:pPr>
        <w:pStyle w:val="MdParagraph"/>
      </w:pPr>
      <w:r>
        <w:t xml:space="preserve">O mercado de beleza e bem-estar está em constante evolução. Clientes buscam mais do que resultados estéticos pontuais; eles anseiam por uma transformação profunda e duradoura. A abordagem fragmentada do passado, onde a estética, a saúde mental e o bem-estar físico eram tratados isoladamente, já não atende a essa demanda crescente. Em 2026, a integração é a chave para o sucesso e a fidelização.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 Triângulo MCE: Mente, Corpo e Espírito</w:t>
      </w:r>
    </w:p>
    <w:p>
      <w:pPr>
        <w:pStyle w:val="MdParagraph"/>
      </w:pPr>
      <w:r>
        <w:t xml:space="preserve">No coração do Ecossistema Inovarse está o </w:t>
      </w:r>
      <w:r>
        <w:rPr>
          <w:rStyle w:val="MdStrong"/>
          <w:b/>
          <w:bCs/>
        </w:rPr>
        <w:t xml:space="preserve">Triângulo MCE</w:t>
      </w:r>
      <w:r>
        <w:t xml:space="preserve">, nossa filosofia que reconhece a interconexão vital entre </w:t>
      </w:r>
      <w:r>
        <w:rPr>
          <w:rStyle w:val="MdStrong"/>
          <w:b/>
          <w:bCs/>
        </w:rPr>
        <w:t xml:space="preserve">Mente, Corpo e Espírito</w:t>
      </w:r>
      <w:r>
        <w:t xml:space="preserve">. Acreditamos que a verdadeira beleza e o bem-estar emanam do equilíbrio dessas três dimensões. Quando um cliente compreende e nutre cada pilar, os resultados estéticos são potencializados, a saúde mental é fortalecida e a vitalidade geral é restaurada. Este é o segredo para uma transformação autêntica e sustentável.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 Ilha de Captação: Seu Novo Fluxo de Clientes Qualificados</w:t>
      </w:r>
    </w:p>
    <w:p>
      <w:pPr>
        <w:pStyle w:val="MdParagraph"/>
      </w:pPr>
      <w:r>
        <w:t xml:space="preserve">Imagine um ponto de contato estratégico em locais de alto tráfego, como shoppings, onde potenciais clientes são convidados a iniciar sua jornada de beleza integral. Nossas </w:t>
      </w:r>
      <w:r>
        <w:rPr>
          <w:rStyle w:val="MdStrong"/>
          <w:b/>
          <w:bCs/>
        </w:rPr>
        <w:t xml:space="preserve">Ilhas de Captação</w:t>
      </w:r>
      <w:r>
        <w:t xml:space="preserve"> são equipadas com tecnologia de ponta, como a Bio Ressonância Quântica e o Teste MCE, que oferecem um diagnóstico inicial rápido e intrigante. Este processo não apenas gera curiosidade, mas também qualifica o cliente, educando-o sobre a abordagem holística da Inovarse e direcionando-o para o parceiro ideal – seja sua clínica, academia ou consultório – já com um agendamento em mãos.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O Convite: Descubra o Poder da Parceria Inovarse</w:t>
      </w:r>
    </w:p>
    <w:p>
      <w:pPr>
        <w:pStyle w:val="MdParagraph"/>
      </w:pPr>
      <w:r>
        <w:t xml:space="preserve">Você está pronto para fazer parte de um ecossistema que redefine o mercado de bem-estar, oferecendo uma proposta de valor incomparável aos seus clientes e um fluxo constante de leads qualificados para o seu negócio? O Ecossistema Inovarse valoriza a diversidade de expertises e estruturas, conectando profissionais de diferentes perfis a clientes compatíveis com suas necessidades e possibilidades. Se você busca inovação, diferenciação e crescimento sustentável, o Ecossistema Inovarse é o seu parceiro ideal.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Quer ver os dados, a tecnologia e o modelo de negócio que sustentam essa revolução e como sua estrutura se encaixa perfeitamente?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Conheça nossa apresentação completa e descubra como potencializar seus resultados.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2026-04-06T23:26:43.717Z</dcterms:created>
  <dcterms:modified xsi:type="dcterms:W3CDTF">2026-04-06T23:26:43.717Z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