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EB31" w14:textId="77777777" w:rsidR="00B8641F" w:rsidRDefault="00B8641F" w:rsidP="00B8641F">
      <w:pPr>
        <w:rPr>
          <w:sz w:val="40"/>
          <w:szCs w:val="40"/>
        </w:rPr>
      </w:pPr>
    </w:p>
    <w:p w14:paraId="61ED3098" w14:textId="77777777" w:rsidR="00B8641F" w:rsidRDefault="00B8641F" w:rsidP="00B8641F">
      <w:pPr>
        <w:jc w:val="center"/>
        <w:rPr>
          <w:sz w:val="40"/>
          <w:szCs w:val="40"/>
        </w:rPr>
      </w:pPr>
    </w:p>
    <w:p w14:paraId="2223D638" w14:textId="77777777" w:rsidR="00B8641F" w:rsidRDefault="00B8641F" w:rsidP="00B8641F">
      <w:pPr>
        <w:rPr>
          <w:sz w:val="40"/>
          <w:szCs w:val="40"/>
        </w:rPr>
      </w:pPr>
    </w:p>
    <w:p w14:paraId="4EEFC1A6" w14:textId="7A5ECE78" w:rsidR="00E87068" w:rsidRDefault="00B8641F" w:rsidP="00B8641F">
      <w:pPr>
        <w:jc w:val="center"/>
        <w:rPr>
          <w:sz w:val="40"/>
          <w:szCs w:val="40"/>
        </w:rPr>
      </w:pPr>
      <w:r w:rsidRPr="00B8641F">
        <w:rPr>
          <w:sz w:val="40"/>
          <w:szCs w:val="40"/>
        </w:rPr>
        <w:t>Red Mamaria Preventiva</w:t>
      </w:r>
    </w:p>
    <w:p w14:paraId="19F8701D" w14:textId="15910F94" w:rsidR="00B8641F" w:rsidRDefault="00B8641F" w:rsidP="00B8641F">
      <w:pPr>
        <w:jc w:val="center"/>
        <w:rPr>
          <w:sz w:val="32"/>
          <w:szCs w:val="32"/>
        </w:rPr>
      </w:pPr>
      <w:r w:rsidRPr="00B8641F">
        <w:rPr>
          <w:sz w:val="32"/>
          <w:szCs w:val="32"/>
        </w:rPr>
        <w:t>Evidencias de Documentación – Fase 2</w:t>
      </w:r>
    </w:p>
    <w:p w14:paraId="76C2B802" w14:textId="77777777" w:rsidR="00B8641F" w:rsidRDefault="00B8641F" w:rsidP="00B8641F">
      <w:pPr>
        <w:jc w:val="center"/>
        <w:rPr>
          <w:sz w:val="32"/>
          <w:szCs w:val="32"/>
        </w:rPr>
      </w:pPr>
    </w:p>
    <w:p w14:paraId="22E4459A" w14:textId="77777777" w:rsidR="00B8641F" w:rsidRDefault="00B8641F" w:rsidP="00B8641F">
      <w:pPr>
        <w:rPr>
          <w:sz w:val="28"/>
          <w:szCs w:val="28"/>
        </w:rPr>
      </w:pPr>
    </w:p>
    <w:p w14:paraId="3127327F" w14:textId="54FF25B7" w:rsidR="00B8641F" w:rsidRPr="00B8641F" w:rsidRDefault="00B8641F" w:rsidP="00B8641F">
      <w:pPr>
        <w:rPr>
          <w:b/>
          <w:bCs/>
          <w:sz w:val="28"/>
          <w:szCs w:val="28"/>
        </w:rPr>
      </w:pPr>
      <w:r w:rsidRPr="00B8641F">
        <w:rPr>
          <w:b/>
          <w:bCs/>
          <w:sz w:val="28"/>
          <w:szCs w:val="28"/>
        </w:rPr>
        <w:t xml:space="preserve">Integrantes </w:t>
      </w:r>
    </w:p>
    <w:p w14:paraId="6F11AB4D" w14:textId="2A4EEEAD" w:rsidR="00B8641F" w:rsidRPr="00B8641F" w:rsidRDefault="00B8641F" w:rsidP="00B8641F">
      <w:pPr>
        <w:rPr>
          <w:sz w:val="28"/>
          <w:szCs w:val="28"/>
        </w:rPr>
      </w:pPr>
      <w:r w:rsidRPr="00B8641F">
        <w:rPr>
          <w:sz w:val="28"/>
          <w:szCs w:val="28"/>
        </w:rPr>
        <w:t>Diego Mesias</w:t>
      </w:r>
    </w:p>
    <w:p w14:paraId="1B26E288" w14:textId="098169FB" w:rsidR="00B8641F" w:rsidRPr="00B8641F" w:rsidRDefault="00B8641F" w:rsidP="00B8641F">
      <w:pPr>
        <w:rPr>
          <w:sz w:val="28"/>
          <w:szCs w:val="28"/>
        </w:rPr>
      </w:pPr>
      <w:r w:rsidRPr="00B8641F">
        <w:rPr>
          <w:sz w:val="28"/>
          <w:szCs w:val="28"/>
        </w:rPr>
        <w:t>Matias Moya</w:t>
      </w:r>
    </w:p>
    <w:p w14:paraId="4C22E96E" w14:textId="20D58FDF" w:rsidR="00B8641F" w:rsidRDefault="00B8641F" w:rsidP="00B8641F">
      <w:pPr>
        <w:rPr>
          <w:sz w:val="28"/>
          <w:szCs w:val="28"/>
        </w:rPr>
      </w:pPr>
      <w:r w:rsidRPr="00B8641F">
        <w:rPr>
          <w:sz w:val="28"/>
          <w:szCs w:val="28"/>
        </w:rPr>
        <w:t xml:space="preserve">Francisco Quiroz </w:t>
      </w:r>
    </w:p>
    <w:p w14:paraId="2B44999F" w14:textId="77777777" w:rsidR="00B8641F" w:rsidRDefault="00B8641F" w:rsidP="00B8641F">
      <w:pPr>
        <w:rPr>
          <w:sz w:val="28"/>
          <w:szCs w:val="28"/>
        </w:rPr>
      </w:pPr>
    </w:p>
    <w:p w14:paraId="2E26BD6C" w14:textId="77777777" w:rsidR="00B8641F" w:rsidRDefault="00B8641F" w:rsidP="00B8641F">
      <w:pPr>
        <w:rPr>
          <w:sz w:val="28"/>
          <w:szCs w:val="28"/>
        </w:rPr>
      </w:pPr>
    </w:p>
    <w:p w14:paraId="18144310" w14:textId="77777777" w:rsidR="00B8641F" w:rsidRDefault="00B8641F" w:rsidP="00B8641F">
      <w:pPr>
        <w:rPr>
          <w:sz w:val="28"/>
          <w:szCs w:val="28"/>
        </w:rPr>
      </w:pPr>
    </w:p>
    <w:p w14:paraId="06B8236C" w14:textId="77777777" w:rsidR="00B8641F" w:rsidRDefault="00B8641F" w:rsidP="00B8641F">
      <w:pPr>
        <w:rPr>
          <w:sz w:val="28"/>
          <w:szCs w:val="28"/>
        </w:rPr>
      </w:pPr>
    </w:p>
    <w:p w14:paraId="13ADEC04" w14:textId="77777777" w:rsidR="00B8641F" w:rsidRDefault="00B8641F" w:rsidP="00B8641F">
      <w:pPr>
        <w:rPr>
          <w:sz w:val="28"/>
          <w:szCs w:val="28"/>
        </w:rPr>
      </w:pPr>
    </w:p>
    <w:p w14:paraId="59114D5F" w14:textId="77777777" w:rsidR="00B8641F" w:rsidRDefault="00B8641F" w:rsidP="00B8641F">
      <w:pPr>
        <w:rPr>
          <w:sz w:val="28"/>
          <w:szCs w:val="28"/>
        </w:rPr>
      </w:pPr>
    </w:p>
    <w:p w14:paraId="211C7BF0" w14:textId="77777777" w:rsidR="00B8641F" w:rsidRDefault="00B8641F" w:rsidP="00B8641F">
      <w:pPr>
        <w:rPr>
          <w:sz w:val="28"/>
          <w:szCs w:val="28"/>
        </w:rPr>
      </w:pPr>
    </w:p>
    <w:p w14:paraId="02F900E1" w14:textId="77777777" w:rsidR="00B8641F" w:rsidRDefault="00B8641F" w:rsidP="00B8641F">
      <w:pPr>
        <w:rPr>
          <w:sz w:val="28"/>
          <w:szCs w:val="28"/>
        </w:rPr>
      </w:pPr>
    </w:p>
    <w:p w14:paraId="080D3D67" w14:textId="77777777" w:rsidR="00B8641F" w:rsidRDefault="00B8641F" w:rsidP="00B8641F">
      <w:pPr>
        <w:rPr>
          <w:sz w:val="28"/>
          <w:szCs w:val="28"/>
        </w:rPr>
      </w:pPr>
    </w:p>
    <w:p w14:paraId="3BED0CDB" w14:textId="77777777" w:rsidR="00B8641F" w:rsidRDefault="00B8641F" w:rsidP="00B8641F">
      <w:pPr>
        <w:rPr>
          <w:sz w:val="28"/>
          <w:szCs w:val="28"/>
        </w:rPr>
      </w:pPr>
    </w:p>
    <w:p w14:paraId="16EB06F5" w14:textId="77777777" w:rsidR="00B8641F" w:rsidRDefault="00B8641F" w:rsidP="00B8641F">
      <w:pPr>
        <w:rPr>
          <w:sz w:val="28"/>
          <w:szCs w:val="28"/>
        </w:rPr>
      </w:pPr>
    </w:p>
    <w:p w14:paraId="51E648C3" w14:textId="47158B42" w:rsidR="00B8641F" w:rsidRPr="00B8641F" w:rsidRDefault="00B8641F" w:rsidP="00B8641F">
      <w:pPr>
        <w:jc w:val="center"/>
        <w:rPr>
          <w:sz w:val="40"/>
          <w:szCs w:val="40"/>
        </w:rPr>
      </w:pPr>
      <w:r w:rsidRPr="00B8641F">
        <w:rPr>
          <w:sz w:val="40"/>
          <w:szCs w:val="40"/>
        </w:rPr>
        <w:lastRenderedPageBreak/>
        <w:t>Introducción</w:t>
      </w:r>
    </w:p>
    <w:p w14:paraId="070A0300" w14:textId="77777777" w:rsidR="00B8641F" w:rsidRDefault="00B8641F" w:rsidP="00B8641F">
      <w:pPr>
        <w:jc w:val="center"/>
        <w:rPr>
          <w:sz w:val="28"/>
          <w:szCs w:val="28"/>
        </w:rPr>
      </w:pPr>
    </w:p>
    <w:p w14:paraId="2061BB37" w14:textId="6ABE9209" w:rsidR="00B8641F" w:rsidRDefault="00B8641F" w:rsidP="00B8641F">
      <w:pPr>
        <w:jc w:val="both"/>
        <w:rPr>
          <w:sz w:val="28"/>
          <w:szCs w:val="28"/>
        </w:rPr>
      </w:pPr>
      <w:r w:rsidRPr="00B8641F">
        <w:rPr>
          <w:sz w:val="28"/>
          <w:szCs w:val="28"/>
        </w:rPr>
        <w:t>El presente documento reúne las principales evidencias de documentación desarrolladas durante la Fase 2 del proyecto Red Mamaria Preventiva. Los diagramas permiten representar la estructura, comportamiento, procesos y arquitectura de la solución desde distintas perspectivas.</w:t>
      </w:r>
    </w:p>
    <w:p w14:paraId="164F38CD" w14:textId="77777777" w:rsidR="00B8641F" w:rsidRDefault="00B8641F" w:rsidP="00B8641F">
      <w:pPr>
        <w:jc w:val="both"/>
        <w:rPr>
          <w:sz w:val="28"/>
          <w:szCs w:val="28"/>
        </w:rPr>
      </w:pPr>
    </w:p>
    <w:p w14:paraId="3704B4B0" w14:textId="77777777" w:rsidR="00B8641F" w:rsidRDefault="00B8641F" w:rsidP="00B8641F">
      <w:pPr>
        <w:jc w:val="both"/>
        <w:rPr>
          <w:sz w:val="28"/>
          <w:szCs w:val="28"/>
        </w:rPr>
      </w:pPr>
    </w:p>
    <w:p w14:paraId="419B36CB" w14:textId="77777777" w:rsidR="00B8641F" w:rsidRDefault="00B8641F" w:rsidP="00B8641F">
      <w:pPr>
        <w:jc w:val="both"/>
        <w:rPr>
          <w:sz w:val="28"/>
          <w:szCs w:val="28"/>
        </w:rPr>
      </w:pPr>
    </w:p>
    <w:p w14:paraId="4AB4F914" w14:textId="77777777" w:rsidR="00B8641F" w:rsidRDefault="00B8641F" w:rsidP="00B8641F">
      <w:pPr>
        <w:jc w:val="both"/>
        <w:rPr>
          <w:sz w:val="28"/>
          <w:szCs w:val="28"/>
        </w:rPr>
      </w:pPr>
    </w:p>
    <w:p w14:paraId="52B64D58" w14:textId="77777777" w:rsidR="00B8641F" w:rsidRDefault="00B8641F" w:rsidP="00B8641F">
      <w:pPr>
        <w:jc w:val="both"/>
        <w:rPr>
          <w:sz w:val="28"/>
          <w:szCs w:val="28"/>
        </w:rPr>
      </w:pPr>
    </w:p>
    <w:p w14:paraId="4EAA3193" w14:textId="77777777" w:rsidR="00B8641F" w:rsidRDefault="00B8641F" w:rsidP="00B8641F">
      <w:pPr>
        <w:jc w:val="both"/>
        <w:rPr>
          <w:sz w:val="28"/>
          <w:szCs w:val="28"/>
        </w:rPr>
      </w:pPr>
    </w:p>
    <w:p w14:paraId="1CE9D2B7" w14:textId="77777777" w:rsidR="00B8641F" w:rsidRDefault="00B8641F" w:rsidP="00B8641F">
      <w:pPr>
        <w:jc w:val="both"/>
        <w:rPr>
          <w:sz w:val="28"/>
          <w:szCs w:val="28"/>
        </w:rPr>
      </w:pPr>
    </w:p>
    <w:p w14:paraId="716B91BD" w14:textId="77777777" w:rsidR="00B8641F" w:rsidRDefault="00B8641F" w:rsidP="00B8641F">
      <w:pPr>
        <w:jc w:val="both"/>
        <w:rPr>
          <w:sz w:val="28"/>
          <w:szCs w:val="28"/>
        </w:rPr>
      </w:pPr>
    </w:p>
    <w:p w14:paraId="40A26142" w14:textId="77777777" w:rsidR="00B8641F" w:rsidRDefault="00B8641F" w:rsidP="00B8641F">
      <w:pPr>
        <w:jc w:val="both"/>
        <w:rPr>
          <w:sz w:val="28"/>
          <w:szCs w:val="28"/>
        </w:rPr>
      </w:pPr>
    </w:p>
    <w:p w14:paraId="5283D681" w14:textId="77777777" w:rsidR="00B8641F" w:rsidRDefault="00B8641F" w:rsidP="00B8641F">
      <w:pPr>
        <w:jc w:val="both"/>
        <w:rPr>
          <w:sz w:val="28"/>
          <w:szCs w:val="28"/>
        </w:rPr>
      </w:pPr>
    </w:p>
    <w:p w14:paraId="03AF3844" w14:textId="77777777" w:rsidR="00B8641F" w:rsidRDefault="00B8641F" w:rsidP="00B8641F">
      <w:pPr>
        <w:jc w:val="both"/>
        <w:rPr>
          <w:sz w:val="28"/>
          <w:szCs w:val="28"/>
        </w:rPr>
      </w:pPr>
    </w:p>
    <w:p w14:paraId="62BCD025" w14:textId="77777777" w:rsidR="00B8641F" w:rsidRDefault="00B8641F" w:rsidP="00B8641F">
      <w:pPr>
        <w:jc w:val="both"/>
        <w:rPr>
          <w:sz w:val="28"/>
          <w:szCs w:val="28"/>
        </w:rPr>
      </w:pPr>
    </w:p>
    <w:p w14:paraId="4C6D64F5" w14:textId="77777777" w:rsidR="00B8641F" w:rsidRDefault="00B8641F" w:rsidP="00B8641F">
      <w:pPr>
        <w:jc w:val="both"/>
        <w:rPr>
          <w:sz w:val="28"/>
          <w:szCs w:val="28"/>
        </w:rPr>
      </w:pPr>
    </w:p>
    <w:p w14:paraId="3B9EA911" w14:textId="77777777" w:rsidR="00B8641F" w:rsidRDefault="00B8641F" w:rsidP="00B8641F">
      <w:pPr>
        <w:jc w:val="both"/>
        <w:rPr>
          <w:sz w:val="28"/>
          <w:szCs w:val="28"/>
        </w:rPr>
      </w:pPr>
    </w:p>
    <w:p w14:paraId="40CB1984" w14:textId="77777777" w:rsidR="00B8641F" w:rsidRDefault="00B8641F" w:rsidP="00B8641F">
      <w:pPr>
        <w:jc w:val="both"/>
        <w:rPr>
          <w:sz w:val="28"/>
          <w:szCs w:val="28"/>
        </w:rPr>
      </w:pPr>
    </w:p>
    <w:p w14:paraId="44870A8D" w14:textId="77777777" w:rsidR="00B8641F" w:rsidRDefault="00B8641F" w:rsidP="00B8641F">
      <w:pPr>
        <w:jc w:val="both"/>
        <w:rPr>
          <w:sz w:val="28"/>
          <w:szCs w:val="28"/>
        </w:rPr>
      </w:pPr>
    </w:p>
    <w:p w14:paraId="7585BDD7" w14:textId="77777777" w:rsidR="00B8641F" w:rsidRDefault="00B8641F" w:rsidP="00B8641F">
      <w:pPr>
        <w:jc w:val="both"/>
        <w:rPr>
          <w:sz w:val="28"/>
          <w:szCs w:val="28"/>
        </w:rPr>
      </w:pPr>
    </w:p>
    <w:p w14:paraId="0E398C40" w14:textId="5BFDF734" w:rsidR="00B8641F" w:rsidRDefault="00B8641F" w:rsidP="00B8641F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Modelo de datos</w:t>
      </w:r>
    </w:p>
    <w:p w14:paraId="1D9BA1BF" w14:textId="72075E5B" w:rsidR="00B8641F" w:rsidRDefault="00B8641F" w:rsidP="00B8641F">
      <w:pPr>
        <w:jc w:val="both"/>
        <w:rPr>
          <w:sz w:val="28"/>
          <w:szCs w:val="28"/>
        </w:rPr>
      </w:pPr>
      <w:r w:rsidRPr="00B8641F">
        <w:rPr>
          <w:sz w:val="28"/>
          <w:szCs w:val="28"/>
        </w:rPr>
        <w:drawing>
          <wp:inline distT="0" distB="0" distL="0" distR="0" wp14:anchorId="1FBBAE5D" wp14:editId="49B17C67">
            <wp:extent cx="5612130" cy="4745355"/>
            <wp:effectExtent l="0" t="0" r="7620" b="0"/>
            <wp:docPr id="398235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35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2407" w14:textId="77777777" w:rsidR="00B8641F" w:rsidRDefault="00B8641F" w:rsidP="00B8641F">
      <w:pPr>
        <w:jc w:val="both"/>
        <w:rPr>
          <w:sz w:val="28"/>
          <w:szCs w:val="28"/>
        </w:rPr>
      </w:pPr>
    </w:p>
    <w:p w14:paraId="35D48A12" w14:textId="77777777" w:rsidR="00B8641F" w:rsidRDefault="00B8641F" w:rsidP="00B8641F">
      <w:pPr>
        <w:jc w:val="both"/>
        <w:rPr>
          <w:sz w:val="28"/>
          <w:szCs w:val="28"/>
        </w:rPr>
      </w:pPr>
    </w:p>
    <w:p w14:paraId="5E26E0A1" w14:textId="77777777" w:rsidR="00B8641F" w:rsidRDefault="00B8641F" w:rsidP="00B8641F">
      <w:pPr>
        <w:jc w:val="both"/>
        <w:rPr>
          <w:sz w:val="28"/>
          <w:szCs w:val="28"/>
        </w:rPr>
      </w:pPr>
    </w:p>
    <w:p w14:paraId="3824D0AD" w14:textId="77777777" w:rsidR="00B8641F" w:rsidRDefault="00B8641F" w:rsidP="00B8641F">
      <w:pPr>
        <w:jc w:val="both"/>
        <w:rPr>
          <w:sz w:val="28"/>
          <w:szCs w:val="28"/>
        </w:rPr>
      </w:pPr>
    </w:p>
    <w:p w14:paraId="29413055" w14:textId="77777777" w:rsidR="00B8641F" w:rsidRDefault="00B8641F" w:rsidP="00B8641F">
      <w:pPr>
        <w:jc w:val="both"/>
        <w:rPr>
          <w:sz w:val="28"/>
          <w:szCs w:val="28"/>
        </w:rPr>
      </w:pPr>
    </w:p>
    <w:p w14:paraId="0F8E099D" w14:textId="77777777" w:rsidR="00B8641F" w:rsidRDefault="00B8641F" w:rsidP="00B8641F">
      <w:pPr>
        <w:jc w:val="both"/>
        <w:rPr>
          <w:sz w:val="28"/>
          <w:szCs w:val="28"/>
        </w:rPr>
      </w:pPr>
    </w:p>
    <w:p w14:paraId="06F5C143" w14:textId="77777777" w:rsidR="00B8641F" w:rsidRDefault="00B8641F" w:rsidP="00B8641F">
      <w:pPr>
        <w:jc w:val="both"/>
        <w:rPr>
          <w:sz w:val="28"/>
          <w:szCs w:val="28"/>
        </w:rPr>
      </w:pPr>
    </w:p>
    <w:p w14:paraId="209FA6D1" w14:textId="77777777" w:rsidR="00B8641F" w:rsidRDefault="00B8641F" w:rsidP="00B8641F">
      <w:pPr>
        <w:jc w:val="both"/>
        <w:rPr>
          <w:sz w:val="28"/>
          <w:szCs w:val="28"/>
        </w:rPr>
      </w:pPr>
    </w:p>
    <w:p w14:paraId="6193B5BB" w14:textId="27CF6FBA" w:rsidR="00B8641F" w:rsidRDefault="00B8641F" w:rsidP="00B8641F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Diagrama de componentes</w:t>
      </w:r>
    </w:p>
    <w:p w14:paraId="063E26DF" w14:textId="237D5F29" w:rsidR="00B8641F" w:rsidRDefault="00B8641F" w:rsidP="00B8641F">
      <w:pPr>
        <w:jc w:val="both"/>
        <w:rPr>
          <w:sz w:val="28"/>
          <w:szCs w:val="28"/>
        </w:rPr>
      </w:pPr>
      <w:r w:rsidRPr="00B8641F">
        <w:rPr>
          <w:sz w:val="28"/>
          <w:szCs w:val="28"/>
        </w:rPr>
        <w:drawing>
          <wp:inline distT="0" distB="0" distL="0" distR="0" wp14:anchorId="1BB85B73" wp14:editId="6C1A92DC">
            <wp:extent cx="5612130" cy="3079115"/>
            <wp:effectExtent l="0" t="0" r="7620" b="6985"/>
            <wp:docPr id="703734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34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99FF" w14:textId="5001F653" w:rsidR="00B8641F" w:rsidRDefault="00B8641F" w:rsidP="00B8641F">
      <w:pPr>
        <w:jc w:val="center"/>
        <w:rPr>
          <w:sz w:val="28"/>
          <w:szCs w:val="28"/>
        </w:rPr>
      </w:pPr>
      <w:r>
        <w:rPr>
          <w:sz w:val="28"/>
          <w:szCs w:val="28"/>
        </w:rPr>
        <w:t>Diagrama de Estado</w:t>
      </w:r>
    </w:p>
    <w:p w14:paraId="01217B4E" w14:textId="0A3474D5" w:rsidR="00B8641F" w:rsidRDefault="00B8641F" w:rsidP="00B8641F">
      <w:pPr>
        <w:jc w:val="center"/>
        <w:rPr>
          <w:sz w:val="28"/>
          <w:szCs w:val="28"/>
        </w:rPr>
      </w:pPr>
      <w:r w:rsidRPr="00B8641F">
        <w:rPr>
          <w:sz w:val="28"/>
          <w:szCs w:val="28"/>
        </w:rPr>
        <w:drawing>
          <wp:inline distT="0" distB="0" distL="0" distR="0" wp14:anchorId="1972BCA3" wp14:editId="46685C63">
            <wp:extent cx="5612130" cy="2912110"/>
            <wp:effectExtent l="0" t="0" r="7620" b="2540"/>
            <wp:docPr id="702753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53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C13B" w14:textId="77777777" w:rsidR="00B8641F" w:rsidRDefault="00B8641F" w:rsidP="00B8641F">
      <w:pPr>
        <w:jc w:val="center"/>
        <w:rPr>
          <w:sz w:val="28"/>
          <w:szCs w:val="28"/>
        </w:rPr>
      </w:pPr>
    </w:p>
    <w:p w14:paraId="31062F9E" w14:textId="77777777" w:rsidR="00B8641F" w:rsidRDefault="00B8641F" w:rsidP="00B8641F">
      <w:pPr>
        <w:jc w:val="center"/>
        <w:rPr>
          <w:sz w:val="28"/>
          <w:szCs w:val="28"/>
        </w:rPr>
      </w:pPr>
    </w:p>
    <w:p w14:paraId="02DBE8DF" w14:textId="77777777" w:rsidR="00B8641F" w:rsidRDefault="00B8641F" w:rsidP="00B8641F">
      <w:pPr>
        <w:jc w:val="center"/>
        <w:rPr>
          <w:sz w:val="28"/>
          <w:szCs w:val="28"/>
        </w:rPr>
      </w:pPr>
    </w:p>
    <w:p w14:paraId="0365652D" w14:textId="77777777" w:rsidR="00B8641F" w:rsidRDefault="00B8641F" w:rsidP="00B8641F">
      <w:pPr>
        <w:jc w:val="center"/>
        <w:rPr>
          <w:sz w:val="28"/>
          <w:szCs w:val="28"/>
        </w:rPr>
      </w:pPr>
    </w:p>
    <w:p w14:paraId="0832FDF6" w14:textId="498160A5" w:rsidR="00B8641F" w:rsidRDefault="00B8641F" w:rsidP="00B8641F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Diagrama BPBM</w:t>
      </w:r>
    </w:p>
    <w:p w14:paraId="0DB4B08A" w14:textId="20C0CF4C" w:rsidR="00B8641F" w:rsidRDefault="00B8641F" w:rsidP="00B8641F">
      <w:pPr>
        <w:jc w:val="center"/>
        <w:rPr>
          <w:sz w:val="28"/>
          <w:szCs w:val="28"/>
        </w:rPr>
      </w:pPr>
      <w:r w:rsidRPr="00B8641F">
        <w:rPr>
          <w:sz w:val="28"/>
          <w:szCs w:val="28"/>
        </w:rPr>
        <w:drawing>
          <wp:inline distT="0" distB="0" distL="0" distR="0" wp14:anchorId="1FDD6A75" wp14:editId="7D269AF4">
            <wp:extent cx="5612130" cy="3194685"/>
            <wp:effectExtent l="0" t="0" r="7620" b="5715"/>
            <wp:docPr id="1497040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40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EC86" w14:textId="611E9EEA" w:rsidR="00B8641F" w:rsidRDefault="00133C27" w:rsidP="00B8641F">
      <w:pPr>
        <w:jc w:val="center"/>
        <w:rPr>
          <w:sz w:val="28"/>
          <w:szCs w:val="28"/>
        </w:rPr>
      </w:pPr>
      <w:r>
        <w:rPr>
          <w:sz w:val="28"/>
          <w:szCs w:val="28"/>
        </w:rPr>
        <w:t>Diagrama de vista</w:t>
      </w:r>
    </w:p>
    <w:p w14:paraId="5B28CB24" w14:textId="31C2EA9C" w:rsidR="00133C27" w:rsidRDefault="00133C27" w:rsidP="00B8641F">
      <w:pPr>
        <w:jc w:val="center"/>
        <w:rPr>
          <w:sz w:val="28"/>
          <w:szCs w:val="28"/>
        </w:rPr>
      </w:pPr>
      <w:r w:rsidRPr="00133C27">
        <w:rPr>
          <w:sz w:val="28"/>
          <w:szCs w:val="28"/>
        </w:rPr>
        <w:drawing>
          <wp:inline distT="0" distB="0" distL="0" distR="0" wp14:anchorId="1DAF268F" wp14:editId="1006B1B3">
            <wp:extent cx="5612130" cy="3846830"/>
            <wp:effectExtent l="0" t="0" r="7620" b="1270"/>
            <wp:docPr id="393106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06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A31D" w14:textId="77777777" w:rsidR="00133C27" w:rsidRDefault="00133C27" w:rsidP="00B8641F">
      <w:pPr>
        <w:jc w:val="center"/>
        <w:rPr>
          <w:sz w:val="28"/>
          <w:szCs w:val="28"/>
        </w:rPr>
      </w:pPr>
    </w:p>
    <w:p w14:paraId="47D4A771" w14:textId="07850578" w:rsidR="00133C27" w:rsidRDefault="00133C27" w:rsidP="00B8641F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Diagrama lógico</w:t>
      </w:r>
    </w:p>
    <w:p w14:paraId="7D87941A" w14:textId="0DDBF121" w:rsidR="00133C27" w:rsidRDefault="00133C27" w:rsidP="00B8641F">
      <w:pPr>
        <w:jc w:val="center"/>
        <w:rPr>
          <w:sz w:val="28"/>
          <w:szCs w:val="28"/>
        </w:rPr>
      </w:pPr>
      <w:r w:rsidRPr="00133C27">
        <w:rPr>
          <w:sz w:val="28"/>
          <w:szCs w:val="28"/>
        </w:rPr>
        <w:drawing>
          <wp:inline distT="0" distB="0" distL="0" distR="0" wp14:anchorId="49BE26B3" wp14:editId="6CAB1684">
            <wp:extent cx="5612130" cy="3426460"/>
            <wp:effectExtent l="0" t="0" r="7620" b="2540"/>
            <wp:docPr id="1900511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11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84A6" w14:textId="77777777" w:rsidR="00133C27" w:rsidRDefault="00133C27" w:rsidP="00B8641F">
      <w:pPr>
        <w:jc w:val="center"/>
        <w:rPr>
          <w:sz w:val="28"/>
          <w:szCs w:val="28"/>
        </w:rPr>
      </w:pPr>
    </w:p>
    <w:p w14:paraId="5E79B770" w14:textId="77777777" w:rsidR="00133C27" w:rsidRDefault="00133C27" w:rsidP="00B8641F">
      <w:pPr>
        <w:jc w:val="center"/>
        <w:rPr>
          <w:sz w:val="28"/>
          <w:szCs w:val="28"/>
        </w:rPr>
      </w:pPr>
    </w:p>
    <w:p w14:paraId="6D9C95B6" w14:textId="77777777" w:rsidR="00133C27" w:rsidRDefault="00133C27" w:rsidP="00B8641F">
      <w:pPr>
        <w:jc w:val="center"/>
        <w:rPr>
          <w:sz w:val="28"/>
          <w:szCs w:val="28"/>
        </w:rPr>
      </w:pPr>
    </w:p>
    <w:p w14:paraId="4805070E" w14:textId="77777777" w:rsidR="00133C27" w:rsidRDefault="00133C27" w:rsidP="00B8641F">
      <w:pPr>
        <w:jc w:val="center"/>
        <w:rPr>
          <w:sz w:val="28"/>
          <w:szCs w:val="28"/>
        </w:rPr>
      </w:pPr>
    </w:p>
    <w:p w14:paraId="205A7949" w14:textId="77777777" w:rsidR="00133C27" w:rsidRDefault="00133C27" w:rsidP="00B8641F">
      <w:pPr>
        <w:jc w:val="center"/>
        <w:rPr>
          <w:sz w:val="28"/>
          <w:szCs w:val="28"/>
        </w:rPr>
      </w:pPr>
    </w:p>
    <w:p w14:paraId="6E679FA9" w14:textId="77777777" w:rsidR="00133C27" w:rsidRDefault="00133C27" w:rsidP="00B8641F">
      <w:pPr>
        <w:jc w:val="center"/>
        <w:rPr>
          <w:sz w:val="28"/>
          <w:szCs w:val="28"/>
        </w:rPr>
      </w:pPr>
    </w:p>
    <w:p w14:paraId="75F901BE" w14:textId="77777777" w:rsidR="00133C27" w:rsidRDefault="00133C27" w:rsidP="00B8641F">
      <w:pPr>
        <w:jc w:val="center"/>
        <w:rPr>
          <w:sz w:val="28"/>
          <w:szCs w:val="28"/>
        </w:rPr>
      </w:pPr>
    </w:p>
    <w:p w14:paraId="53B1FF8B" w14:textId="77777777" w:rsidR="00133C27" w:rsidRDefault="00133C27" w:rsidP="00B8641F">
      <w:pPr>
        <w:jc w:val="center"/>
        <w:rPr>
          <w:sz w:val="28"/>
          <w:szCs w:val="28"/>
        </w:rPr>
      </w:pPr>
    </w:p>
    <w:p w14:paraId="561A2E54" w14:textId="77777777" w:rsidR="00133C27" w:rsidRDefault="00133C27" w:rsidP="00B8641F">
      <w:pPr>
        <w:jc w:val="center"/>
        <w:rPr>
          <w:sz w:val="28"/>
          <w:szCs w:val="28"/>
        </w:rPr>
      </w:pPr>
    </w:p>
    <w:p w14:paraId="7C3CAE8D" w14:textId="77777777" w:rsidR="00133C27" w:rsidRDefault="00133C27" w:rsidP="00B8641F">
      <w:pPr>
        <w:jc w:val="center"/>
        <w:rPr>
          <w:sz w:val="28"/>
          <w:szCs w:val="28"/>
        </w:rPr>
      </w:pPr>
    </w:p>
    <w:p w14:paraId="32D6F316" w14:textId="77777777" w:rsidR="00133C27" w:rsidRDefault="00133C27" w:rsidP="00B8641F">
      <w:pPr>
        <w:jc w:val="center"/>
        <w:rPr>
          <w:sz w:val="28"/>
          <w:szCs w:val="28"/>
        </w:rPr>
      </w:pPr>
    </w:p>
    <w:p w14:paraId="3221C1A2" w14:textId="77777777" w:rsidR="00133C27" w:rsidRDefault="00133C27" w:rsidP="00B8641F">
      <w:pPr>
        <w:jc w:val="center"/>
        <w:rPr>
          <w:sz w:val="28"/>
          <w:szCs w:val="28"/>
        </w:rPr>
      </w:pPr>
    </w:p>
    <w:p w14:paraId="5BA5E7A9" w14:textId="23DB60EA" w:rsidR="00133C27" w:rsidRDefault="00133C27" w:rsidP="00B8641F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Diagrama Proceso</w:t>
      </w:r>
    </w:p>
    <w:p w14:paraId="451908C6" w14:textId="104E8E30" w:rsidR="00133C27" w:rsidRDefault="00133C27" w:rsidP="00B8641F">
      <w:pPr>
        <w:jc w:val="center"/>
        <w:rPr>
          <w:sz w:val="28"/>
          <w:szCs w:val="28"/>
        </w:rPr>
      </w:pPr>
      <w:r w:rsidRPr="00133C27">
        <w:rPr>
          <w:sz w:val="28"/>
          <w:szCs w:val="28"/>
        </w:rPr>
        <w:drawing>
          <wp:inline distT="0" distB="0" distL="0" distR="0" wp14:anchorId="30B17A9D" wp14:editId="1B618C04">
            <wp:extent cx="5612130" cy="4660900"/>
            <wp:effectExtent l="0" t="0" r="7620" b="6350"/>
            <wp:docPr id="140525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5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25B4" w14:textId="19C96806" w:rsidR="00133C27" w:rsidRDefault="00133C27" w:rsidP="00B8641F">
      <w:pPr>
        <w:jc w:val="center"/>
        <w:rPr>
          <w:sz w:val="28"/>
          <w:szCs w:val="28"/>
        </w:rPr>
      </w:pPr>
      <w:r w:rsidRPr="00133C27">
        <w:rPr>
          <w:sz w:val="28"/>
          <w:szCs w:val="28"/>
        </w:rPr>
        <w:t>Diagrama de Componentes</w:t>
      </w:r>
    </w:p>
    <w:p w14:paraId="4884AD92" w14:textId="60AFDC03" w:rsidR="00133C27" w:rsidRDefault="00133C27" w:rsidP="00B8641F">
      <w:pPr>
        <w:jc w:val="center"/>
        <w:rPr>
          <w:sz w:val="28"/>
          <w:szCs w:val="28"/>
        </w:rPr>
      </w:pPr>
      <w:r w:rsidRPr="00133C27">
        <w:rPr>
          <w:sz w:val="28"/>
          <w:szCs w:val="28"/>
        </w:rPr>
        <w:drawing>
          <wp:inline distT="0" distB="0" distL="0" distR="0" wp14:anchorId="55984B36" wp14:editId="06533684">
            <wp:extent cx="5612130" cy="2498725"/>
            <wp:effectExtent l="0" t="0" r="7620" b="0"/>
            <wp:docPr id="469417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17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DBE8" w14:textId="77777777" w:rsidR="00133C27" w:rsidRPr="00B8641F" w:rsidRDefault="00133C27" w:rsidP="00B8641F">
      <w:pPr>
        <w:jc w:val="center"/>
        <w:rPr>
          <w:sz w:val="28"/>
          <w:szCs w:val="28"/>
        </w:rPr>
      </w:pPr>
    </w:p>
    <w:sectPr w:rsidR="00133C27" w:rsidRPr="00B864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1F"/>
    <w:rsid w:val="00133C27"/>
    <w:rsid w:val="001B4C50"/>
    <w:rsid w:val="002E142A"/>
    <w:rsid w:val="00B8641F"/>
    <w:rsid w:val="00E8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C706F"/>
  <w15:chartTrackingRefBased/>
  <w15:docId w15:val="{32E410BA-28DB-4128-97F7-39BF5548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6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6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6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6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6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6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6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64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64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6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64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6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6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6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6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6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64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64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64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6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64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6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. MESIAS MALDONADO</dc:creator>
  <cp:keywords/>
  <dc:description/>
  <cp:lastModifiedBy>DIEGO . MESIAS MALDONADO</cp:lastModifiedBy>
  <cp:revision>1</cp:revision>
  <dcterms:created xsi:type="dcterms:W3CDTF">2026-10-12T18:35:00Z</dcterms:created>
  <dcterms:modified xsi:type="dcterms:W3CDTF">2026-10-12T18:53:00Z</dcterms:modified>
</cp:coreProperties>
</file>