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4D8BACAF" w:rsidR="00872A27" w:rsidRDefault="00B82B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Rafael Ide Caldeira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888367" w14:textId="77777777" w:rsidR="00706633" w:rsidRPr="00117BBE" w:rsidRDefault="007066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508691A" w:rsidR="00872A27" w:rsidRPr="00117BBE" w:rsidRDefault="00B82B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Maringá</w:t>
      </w:r>
    </w:p>
    <w:p w14:paraId="37C76095" w14:textId="5E5B829B" w:rsidR="0090332E" w:rsidRPr="0026761D" w:rsidRDefault="00B82B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A93B313" w:rsidR="00872A27" w:rsidRPr="00117BBE" w:rsidRDefault="009B73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de qualidade abordado neste trabalho teve como principal intuito a avaliação da qualidade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Portal usuário da Cooper Card. Explorando suas principais funcionalidades e todos os seus serviços oferecidos.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partir da visão de usuários finais, foram feitas testes de usabilidade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analisado todos os aspectos de jornada 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em seguida, foram levantados todos os pontos de destaque neste documento.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139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139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139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139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139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139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139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139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1399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139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1399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344CFB" w14:textId="79B837B3" w:rsidR="008767F1" w:rsidRPr="00B421DA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197A13ED" w14:textId="18564782" w:rsidR="008767F1" w:rsidRDefault="008767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teste deste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feito pela perspectiva do usuário final por 3 pessoas diferentes</w:t>
      </w:r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t xml:space="preserve"> em 2 plataformas diferentes, IOS e </w:t>
      </w:r>
      <w:proofErr w:type="spellStart"/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buscando assim a execução de diferentes cenários </w:t>
      </w:r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t xml:space="preserve">de cada uma das funcionalidades do </w:t>
      </w:r>
      <w:proofErr w:type="spellStart"/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D7151C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B421DA">
        <w:rPr>
          <w:rFonts w:ascii="Arial" w:eastAsia="Arial" w:hAnsi="Arial" w:cs="Arial"/>
          <w:color w:val="000000" w:themeColor="text1"/>
          <w:sz w:val="24"/>
          <w:szCs w:val="24"/>
        </w:rPr>
        <w:t xml:space="preserve">Nestes cenários, foram avaliados características como a usabilidade, design, performance, requisitos para o uso do </w:t>
      </w:r>
      <w:proofErr w:type="spellStart"/>
      <w:r w:rsidR="00B421DA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B421DA">
        <w:rPr>
          <w:rFonts w:ascii="Arial" w:eastAsia="Arial" w:hAnsi="Arial" w:cs="Arial"/>
          <w:color w:val="000000" w:themeColor="text1"/>
          <w:sz w:val="24"/>
          <w:szCs w:val="24"/>
        </w:rPr>
        <w:t xml:space="preserve">, os processos que compõe as ações do usuário, e a padronização entre as diferentes plataforma com o mesmo </w:t>
      </w:r>
      <w:proofErr w:type="spellStart"/>
      <w:r w:rsidR="00B421DA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B421D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3DD13A" w14:textId="77777777" w:rsidR="00B421DA" w:rsidRDefault="00B421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907A01" w14:textId="77777777" w:rsidR="00B421DA" w:rsidRDefault="00B421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A573B2" w14:textId="77777777" w:rsidR="00B421DA" w:rsidRDefault="00B421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3017892" w:rsidR="00872A27" w:rsidRPr="00353E6F" w:rsidRDefault="00BC6D7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Portal Usuário da Cooper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Card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a alternativa da empresa para os usuários fazerem a gestão dos cartões de crédito e benefício. O aplicativo também dispõe de serviços e produtos como seguros, clube de vantagens e funções personalizadas para empresas parceiras como o Sesi Paraná.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519397F" w:rsidR="00847CD2" w:rsidRDefault="00471872" w:rsidP="004718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Portal Usuário Cooper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AE8D6B" w:rsidR="00847CD2" w:rsidRPr="00353E6F" w:rsidRDefault="0047187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Cooper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9C1C2DD" w:rsidR="00847CD2" w:rsidRPr="00353E6F" w:rsidRDefault="0047187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F558BC4" w:rsidR="00847CD2" w:rsidRPr="00117BBE" w:rsidRDefault="00471872" w:rsidP="004718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Produto desenvolvido pela Cooper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para a empresa Cooper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que compõe outros produtos como o Clube de vantagens, Plano de seguro de vida, plano dentário e Adesão Digital (Peça seu cartão!). </w:t>
            </w:r>
          </w:p>
        </w:tc>
      </w:tr>
    </w:tbl>
    <w:p w14:paraId="2FADE8D7" w14:textId="77777777" w:rsidR="00471872" w:rsidRDefault="0047187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FDF3BC6" w:rsidR="0005157A" w:rsidRPr="00353E6F" w:rsidRDefault="00E03F0D" w:rsidP="00E03F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primeira vista,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uma alta complexidade quanto as regras de negócios, uma vasta quantidade de condições estipuladas para ter acesso a uma função, em outras palavras, muito burocrático.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Para cada cartão de crédito Cooper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adicionado no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ele libera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uma vasta quantidade de funções do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dando assim muitas formas de gestões do cartão e serviços extras. </w:t>
            </w:r>
          </w:p>
        </w:tc>
        <w:tc>
          <w:tcPr>
            <w:tcW w:w="3544" w:type="dxa"/>
          </w:tcPr>
          <w:p w14:paraId="22E3DA41" w14:textId="3D4D263F" w:rsidR="0005157A" w:rsidRPr="00353E6F" w:rsidRDefault="009524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Print 1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17F3A21" w:rsidR="0005157A" w:rsidRPr="00117BBE" w:rsidRDefault="00E03F0D" w:rsidP="0047187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desenvolvido em Swift</w:t>
            </w:r>
            <w:r w:rsidR="00B34C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(IOS) e Java</w:t>
            </w:r>
            <w:r w:rsidR="00B34C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B34C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="00B34C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). Compartilha informação do BD central da Cooper Card.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ADBF090" w:rsidR="0005157A" w:rsidRPr="00117BBE" w:rsidRDefault="00B34CB8" w:rsidP="0086021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vários momentos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apresentou algumas categorias dos menus do cartões, tendo </w:t>
            </w:r>
            <w:r w:rsidR="0086021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fechar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abrir novamente. Fora isso, ele carrega as páginas em média de 2 segundos, porem pode demorar mais para carregar imagens. </w:t>
            </w:r>
          </w:p>
        </w:tc>
        <w:tc>
          <w:tcPr>
            <w:tcW w:w="3544" w:type="dxa"/>
          </w:tcPr>
          <w:p w14:paraId="57261E3D" w14:textId="53C12264" w:rsidR="0005157A" w:rsidRPr="00353E6F" w:rsidRDefault="009524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088D483" w:rsidR="0005157A" w:rsidRPr="00117BBE" w:rsidRDefault="00B34CB8" w:rsidP="009524C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simples e resumido, para suas funções principais ele usa somente a paleta de cores da empresa (Cooper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). Em alguns serviços extras, ele usa a paleta do produto, como o Azul para produtos do Sesi</w:t>
            </w:r>
            <w:r w:rsidR="009524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4DF3A4CF" w:rsidR="0005157A" w:rsidRPr="00353E6F" w:rsidRDefault="009524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3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E3BB397" w:rsidR="0005157A" w:rsidRPr="00117BBE" w:rsidRDefault="009B73B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Requisitos para 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3969" w:type="dxa"/>
          </w:tcPr>
          <w:p w14:paraId="5EAAD967" w14:textId="09AF1DF4" w:rsidR="0005157A" w:rsidRDefault="008767F1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é consideravelmente grande, sendo necessário que o usuário esteja em uma rede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wi-fi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ou que tenha um bom pacote de dados para fazer o download, sendo o tamanho dele de</w:t>
            </w:r>
            <w:r w:rsidR="009524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quase 63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mb.</w:t>
            </w:r>
            <w:r w:rsidR="00F139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br/>
            </w:r>
          </w:p>
          <w:p w14:paraId="04D3E408" w14:textId="52854B69" w:rsidR="008767F1" w:rsidRPr="008767F1" w:rsidRDefault="008767F1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421DA" w:rsidRPr="00117BBE" w14:paraId="13302022" w14:textId="77777777" w:rsidTr="00C43E07">
        <w:trPr>
          <w:trHeight w:val="952"/>
        </w:trPr>
        <w:tc>
          <w:tcPr>
            <w:tcW w:w="1980" w:type="dxa"/>
          </w:tcPr>
          <w:p w14:paraId="188545FB" w14:textId="0B4AE221" w:rsidR="00B421DA" w:rsidRDefault="00B421D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Padronização por plataforma</w:t>
            </w:r>
          </w:p>
        </w:tc>
        <w:tc>
          <w:tcPr>
            <w:tcW w:w="3969" w:type="dxa"/>
          </w:tcPr>
          <w:p w14:paraId="4BDA66C1" w14:textId="095FFE4B" w:rsidR="00B421DA" w:rsidRDefault="009E5ABE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Em vários casos, algumas funcionalidades</w:t>
            </w:r>
            <w:r w:rsidR="00F22F7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na plataforma IOS se comporta de forma diferente da </w:t>
            </w:r>
            <w:proofErr w:type="spellStart"/>
            <w:r w:rsidR="00F22F7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="00F22F7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</w:tcPr>
          <w:p w14:paraId="14A4D946" w14:textId="0E75B409" w:rsidR="00B421DA" w:rsidRPr="00117BBE" w:rsidRDefault="0070663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Print 4</w:t>
            </w:r>
          </w:p>
        </w:tc>
      </w:tr>
    </w:tbl>
    <w:p w14:paraId="5282C743" w14:textId="5B633196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F10AF45" w:rsidR="006A37EE" w:rsidRDefault="0086021A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analisado é o Portal Usuário da Cooper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card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suas funções extras, sendo elas, serviços para integrantes do Sesi, o clube de vantagens Cooper Club, e a Adesão Digital que solicita cartões de crédito pelo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Por se tratar de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gestão de cartões de crédito, ele é usado em média 4 vezes ao dia. O teste em questão foi feito por 3 pessoas,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tester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um desenvolvedor e usuário final.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primeira vista, é fácil perceber a complexidade gerada no uso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regras de negócio, dependendo da categoria ou produto disponível o usuário precisa passar por 3 ou 4 condições para ter acesso. Em contra partida, apesar das condições para uso dos serviços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tem muitas opções para o usuário gerir seus cartões, indo desde relatórios de gastos, extrato, recarga de celular, QR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mapas de lojistas, seguro de vida, plano dentário, desbloqueio de cartão e outros.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Porem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em alguns momentos percebemos que algumas funções não carregam ao abrir uma página, tendo que fechar e abrir novamente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velas.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As páginas carregam em uma média de 2 segundos dependendo do conteúdo, porem as imagens tendem a demorar muito ou simplesmente não carregar.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5126369E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0A2E3B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9C5751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CE75A6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DC6669" w14:textId="77777777" w:rsidR="009524CF" w:rsidRDefault="009524CF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843620" w14:textId="77777777" w:rsidR="00BC6D75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1CC1F4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497CD7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471DB9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4BFEF9" w14:textId="77777777" w:rsidR="00F1399D" w:rsidRDefault="00F1399D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7" w:name="_GoBack"/>
      <w:bookmarkEnd w:id="7"/>
    </w:p>
    <w:p w14:paraId="391D34C7" w14:textId="77777777" w:rsidR="00BC6D75" w:rsidRPr="0086021A" w:rsidRDefault="00BC6D75" w:rsidP="0086021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703E1405" w:rsidR="00353E6F" w:rsidRDefault="00353E6F" w:rsidP="001B469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  <w:r w:rsidR="0005157A" w:rsidRPr="001B4697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1B4697">
        <w:rPr>
          <w:rFonts w:ascii="Arial" w:hAnsi="Arial" w:cs="Arial"/>
          <w:color w:val="000000" w:themeColor="text1"/>
          <w:sz w:val="24"/>
          <w:szCs w:val="24"/>
        </w:rPr>
        <w:br/>
        <w:t>Print</w:t>
      </w:r>
      <w:r w:rsidR="001B4697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 w:rsidR="0005157A" w:rsidRPr="001B4697">
        <w:rPr>
          <w:rFonts w:ascii="Arial" w:hAnsi="Arial" w:cs="Arial"/>
          <w:color w:val="000000" w:themeColor="text1"/>
          <w:sz w:val="24"/>
          <w:szCs w:val="24"/>
        </w:rPr>
        <w:t>:</w:t>
      </w:r>
      <w:r w:rsidR="001B46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24CF">
        <w:rPr>
          <w:rFonts w:ascii="Arial" w:hAnsi="Arial" w:cs="Arial"/>
          <w:color w:val="000000" w:themeColor="text1"/>
          <w:sz w:val="24"/>
          <w:szCs w:val="24"/>
        </w:rPr>
        <w:t>Funções do produto Cidade Canção Card.</w:t>
      </w:r>
    </w:p>
    <w:p w14:paraId="6FEC08F9" w14:textId="42F8FC49" w:rsidR="00026929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D9981CC" wp14:editId="49FBF841">
            <wp:extent cx="2000187" cy="3556000"/>
            <wp:effectExtent l="0" t="0" r="63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6-08 at 09.37.0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82" cy="35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>Funções do produto Cidade Canção Card.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Como padrão de todos os produtos, o usuário tem 7 funcionalidade para gestão de gastos em qualquer cartão. Caso o usuário possua um cartão de crédito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Mercado Cidade Canção, esteja dentro da cidade de Maringá e Curitiba, tenha feito alguma compra nos últimos 3 meses, e não tenha nenhuma fatura em atraso, ele terá disponível a função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Cashback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e Cooper Club. </w:t>
      </w:r>
    </w:p>
    <w:p w14:paraId="4782E1DD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524DA8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AC4F5A" w14:textId="77777777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09BA53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5A780A" w14:textId="314A6D7D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Print 2:</w:t>
      </w:r>
      <w:r w:rsidR="00706633" w:rsidRPr="007066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6633">
        <w:rPr>
          <w:rFonts w:ascii="Arial" w:hAnsi="Arial" w:cs="Arial"/>
          <w:color w:val="000000" w:themeColor="text1"/>
          <w:sz w:val="24"/>
          <w:szCs w:val="24"/>
        </w:rPr>
        <w:t>Lista de lojistas com foto</w:t>
      </w:r>
    </w:p>
    <w:p w14:paraId="1E69CEFD" w14:textId="7C4037E3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BB5B5D8" wp14:editId="6D57C2A8">
            <wp:extent cx="1784350" cy="3172280"/>
            <wp:effectExtent l="0" t="0" r="635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23a0b5-3780-4865-b7f4-05bd2f1fd8e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834" cy="3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633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Dentro da funcionalidade do clube de vantagens,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lista os lojistas participantes e mostra o logo e uma foto do estabelecimento. Dependendo da conexão cliente, a foto do estabelecimento não carrega, ou se carrega, demora muito. </w:t>
      </w:r>
    </w:p>
    <w:p w14:paraId="5AD38930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42CE7C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F80892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6D923F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04E82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209FF9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4D5B16" w14:textId="77777777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ACF16E" w14:textId="77777777" w:rsidR="00706633" w:rsidRDefault="0070663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041FBF" w14:textId="77777777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69CA8A" w14:textId="77777777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A0717F" w14:textId="593B4E65" w:rsidR="001B4697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Print 3:</w:t>
      </w:r>
      <w:r w:rsidR="00706633" w:rsidRPr="007066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6633">
        <w:rPr>
          <w:rFonts w:ascii="Arial" w:hAnsi="Arial" w:cs="Arial"/>
          <w:color w:val="000000" w:themeColor="text1"/>
          <w:sz w:val="24"/>
          <w:szCs w:val="24"/>
        </w:rPr>
        <w:t>Design simplista e personalizado Sesi.</w:t>
      </w:r>
    </w:p>
    <w:p w14:paraId="643FC82F" w14:textId="06F95434" w:rsidR="0005157A" w:rsidRDefault="001B46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CD7A8E8" wp14:editId="5C8E6A9F">
            <wp:extent cx="1974850" cy="3510956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6-14 at 21.43.3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43" cy="35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633">
        <w:rPr>
          <w:rFonts w:ascii="Arial" w:hAnsi="Arial" w:cs="Arial"/>
          <w:color w:val="000000" w:themeColor="text1"/>
          <w:sz w:val="24"/>
          <w:szCs w:val="24"/>
        </w:rPr>
        <w:br/>
      </w:r>
      <w:r w:rsidR="009524CF">
        <w:rPr>
          <w:rFonts w:ascii="Arial" w:hAnsi="Arial" w:cs="Arial"/>
          <w:color w:val="000000" w:themeColor="text1"/>
          <w:sz w:val="24"/>
          <w:szCs w:val="24"/>
        </w:rPr>
        <w:br/>
        <w:t xml:space="preserve">O design do </w:t>
      </w:r>
      <w:proofErr w:type="spellStart"/>
      <w:r w:rsidR="009524CF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 w:rsidR="009524CF">
        <w:rPr>
          <w:rFonts w:ascii="Arial" w:hAnsi="Arial" w:cs="Arial"/>
          <w:color w:val="000000" w:themeColor="text1"/>
          <w:sz w:val="24"/>
          <w:szCs w:val="24"/>
        </w:rPr>
        <w:t xml:space="preserve"> funciona a base de cores simples de uma paleta personalizada da Cooper </w:t>
      </w:r>
      <w:proofErr w:type="spellStart"/>
      <w:r w:rsidR="009524CF">
        <w:rPr>
          <w:rFonts w:ascii="Arial" w:hAnsi="Arial" w:cs="Arial"/>
          <w:color w:val="000000" w:themeColor="text1"/>
          <w:sz w:val="24"/>
          <w:szCs w:val="24"/>
        </w:rPr>
        <w:t>Card</w:t>
      </w:r>
      <w:proofErr w:type="spellEnd"/>
      <w:r w:rsidR="009524CF">
        <w:rPr>
          <w:rFonts w:ascii="Arial" w:hAnsi="Arial" w:cs="Arial"/>
          <w:color w:val="000000" w:themeColor="text1"/>
          <w:sz w:val="24"/>
          <w:szCs w:val="24"/>
        </w:rPr>
        <w:t>, dependendo do produto ela faz uma personalização de acordo com o parceiro, como o caso do Sesi Viva</w:t>
      </w:r>
      <w:proofErr w:type="gramStart"/>
      <w:r w:rsidR="009524CF">
        <w:rPr>
          <w:rFonts w:ascii="Arial" w:hAnsi="Arial" w:cs="Arial"/>
          <w:color w:val="000000" w:themeColor="text1"/>
          <w:sz w:val="24"/>
          <w:szCs w:val="24"/>
        </w:rPr>
        <w:t>+.</w:t>
      </w:r>
      <w:r w:rsidR="009524CF">
        <w:rPr>
          <w:rFonts w:ascii="Arial" w:hAnsi="Arial" w:cs="Arial"/>
          <w:color w:val="000000" w:themeColor="text1"/>
          <w:sz w:val="24"/>
          <w:szCs w:val="24"/>
        </w:rPr>
        <w:br/>
      </w:r>
      <w:r w:rsidR="009524CF">
        <w:rPr>
          <w:rFonts w:ascii="Arial" w:hAnsi="Arial" w:cs="Arial"/>
          <w:color w:val="000000" w:themeColor="text1"/>
          <w:sz w:val="24"/>
          <w:szCs w:val="24"/>
        </w:rPr>
        <w:br/>
        <w:t>Print</w:t>
      </w:r>
      <w:proofErr w:type="gramEnd"/>
      <w:r w:rsidR="009524CF">
        <w:rPr>
          <w:rFonts w:ascii="Arial" w:hAnsi="Arial" w:cs="Arial"/>
          <w:color w:val="000000" w:themeColor="text1"/>
          <w:sz w:val="24"/>
          <w:szCs w:val="24"/>
        </w:rPr>
        <w:t xml:space="preserve"> 4:</w:t>
      </w:r>
    </w:p>
    <w:p w14:paraId="60C0EE57" w14:textId="1516E5BB" w:rsidR="009524CF" w:rsidRDefault="009524C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A77F906" wp14:editId="7E58A64F">
            <wp:extent cx="1558925" cy="3117850"/>
            <wp:effectExtent l="0" t="0" r="317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10614-1549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A02" w14:textId="636FA07F" w:rsidR="009524CF" w:rsidRDefault="0070663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mesmo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 comporta de forma diferente, como pode ser comparado com o Print 3, ele apresentou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sequencia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diferente na lista de funcionalidades do produto, a cor dos ícones também estão diferentes, e algumas funcionalidades estão com nomes diferentes. </w:t>
      </w:r>
    </w:p>
    <w:p w14:paraId="3EA06974" w14:textId="77777777" w:rsidR="00E209A6" w:rsidRPr="00E209A6" w:rsidRDefault="00E209A6" w:rsidP="00BC6D7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BC6D75">
      <w:pPr>
        <w:pStyle w:val="Ttulo2"/>
      </w:pPr>
      <w:bookmarkStart w:id="9" w:name="_Toc73287565"/>
      <w:r w:rsidRPr="006B1007">
        <w:t>Onde encontrar</w:t>
      </w:r>
      <w:bookmarkEnd w:id="9"/>
    </w:p>
    <w:p w14:paraId="34293840" w14:textId="6AFB7AB5" w:rsidR="002F48BD" w:rsidRPr="00BC6D75" w:rsidRDefault="002F48BD" w:rsidP="00BC6D75">
      <w:pPr>
        <w:jc w:val="both"/>
        <w:rPr>
          <w:rFonts w:ascii="Arial" w:hAnsi="Arial" w:cs="Arial"/>
          <w:sz w:val="24"/>
        </w:rPr>
      </w:pPr>
      <w:r w:rsidRPr="00BC6D75">
        <w:rPr>
          <w:rFonts w:ascii="Arial" w:hAnsi="Arial" w:cs="Arial"/>
          <w:sz w:val="24"/>
        </w:rPr>
        <w:t xml:space="preserve">O </w:t>
      </w:r>
      <w:proofErr w:type="spellStart"/>
      <w:r w:rsidRPr="00BC6D75">
        <w:rPr>
          <w:rFonts w:ascii="Arial" w:hAnsi="Arial" w:cs="Arial"/>
          <w:sz w:val="24"/>
        </w:rPr>
        <w:t>app</w:t>
      </w:r>
      <w:proofErr w:type="spellEnd"/>
      <w:r w:rsidRPr="00BC6D75">
        <w:rPr>
          <w:rFonts w:ascii="Arial" w:hAnsi="Arial" w:cs="Arial"/>
          <w:sz w:val="24"/>
        </w:rPr>
        <w:t xml:space="preserve"> por ser encontrado e baixado nas principais lojas de </w:t>
      </w:r>
      <w:proofErr w:type="spellStart"/>
      <w:r w:rsidRPr="00BC6D75">
        <w:rPr>
          <w:rFonts w:ascii="Arial" w:hAnsi="Arial" w:cs="Arial"/>
          <w:sz w:val="24"/>
        </w:rPr>
        <w:t>apps</w:t>
      </w:r>
      <w:proofErr w:type="spellEnd"/>
      <w:r w:rsidRPr="00BC6D75">
        <w:rPr>
          <w:rFonts w:ascii="Arial" w:hAnsi="Arial" w:cs="Arial"/>
          <w:sz w:val="24"/>
        </w:rPr>
        <w:t>, mas para ter acesso as suas funções por completo é preciso ter um cartão de crédito ou solicitar um.</w:t>
      </w:r>
    </w:p>
    <w:p w14:paraId="05B56041" w14:textId="6EA87116" w:rsidR="00353E6F" w:rsidRPr="009524CF" w:rsidRDefault="002F48BD" w:rsidP="00BC6D7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524CF">
        <w:rPr>
          <w:rFonts w:ascii="Arial" w:hAnsi="Arial" w:cs="Arial"/>
          <w:sz w:val="24"/>
          <w:szCs w:val="24"/>
          <w:u w:val="single"/>
        </w:rPr>
        <w:t>https://apps.apple.com/br/app/cooper-card-app/id1301519395</w:t>
      </w:r>
    </w:p>
    <w:p w14:paraId="3CFD68F8" w14:textId="792E251E" w:rsidR="0005157A" w:rsidRPr="009524CF" w:rsidRDefault="00F1399D" w:rsidP="00BC6D75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hyperlink r:id="rId11" w:history="1">
        <w:r w:rsidR="009524CF" w:rsidRPr="009524CF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https://play.google.com/store/apps/details?id=br.com.coopercard.app</w:t>
        </w:r>
      </w:hyperlink>
    </w:p>
    <w:p w14:paraId="49519D9D" w14:textId="77777777" w:rsidR="009524CF" w:rsidRPr="00117BBE" w:rsidRDefault="009524CF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BC6D75">
      <w:pPr>
        <w:pStyle w:val="Ttulo1"/>
      </w:pPr>
      <w:bookmarkStart w:id="10" w:name="_Toc73287566"/>
      <w:r w:rsidRPr="00117BBE">
        <w:t>CONCLUSÃO</w:t>
      </w:r>
      <w:bookmarkEnd w:id="10"/>
    </w:p>
    <w:p w14:paraId="3E8F18A0" w14:textId="77777777" w:rsidR="00B421DA" w:rsidRDefault="00DE1CF8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1B915679" w:rsidR="00DE1CF8" w:rsidRDefault="00B421DA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Concluo que a análise foi feita com êxito, onde se destacaram alguns detalhes, em que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plataforma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o da IOS apresentaram comportamento diferentes. Em discussão como desenvolvimento foi possível entender que isso se dá pelas particularidades de cada sistema, o que uma tentativa de igualar ambos, poderia causar uma alteração em processos e afetar o tempo de trabalho.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Também se destacou um possível erro 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em que ele não liberava algumas funcionalidades nos menus após</w:t>
      </w:r>
      <w:r w:rsidR="009E664E">
        <w:rPr>
          <w:rFonts w:ascii="Arial" w:eastAsia="Arial" w:hAnsi="Arial" w:cs="Arial"/>
          <w:color w:val="000000" w:themeColor="text1"/>
          <w:sz w:val="24"/>
          <w:szCs w:val="24"/>
        </w:rPr>
        <w:t xml:space="preserve"> determinada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ação, só os revelando após fechar e abrir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zerar o cache. De fato, a importância do cache entra em questão quando temos de lidar com o fato de que requisições de atualização constante 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podem consumir o pacote de dados do cliente.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Todavia,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apresentou erro graves que </w:t>
      </w:r>
      <w:r w:rsidR="00BC6D75">
        <w:rPr>
          <w:rFonts w:ascii="Arial" w:eastAsia="Arial" w:hAnsi="Arial" w:cs="Arial"/>
          <w:color w:val="000000" w:themeColor="text1"/>
          <w:sz w:val="24"/>
          <w:szCs w:val="24"/>
        </w:rPr>
        <w:t xml:space="preserve">interrompa os processos do usuário.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/>
      </w:r>
    </w:p>
    <w:p w14:paraId="4C6D0C17" w14:textId="77777777" w:rsidR="00706633" w:rsidRPr="00B421DA" w:rsidRDefault="00706633" w:rsidP="00BC6D7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2E7A80E7" w14:textId="1BCDBA99" w:rsidR="005B045C" w:rsidRPr="00117BBE" w:rsidRDefault="009E5ABE" w:rsidP="009E5A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E5ABE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https://www.coopercard.com.br/Portal/</w:t>
      </w:r>
      <w:r w:rsidRPr="009E5ABE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br/>
        <w:t>https://www.coopercard.com.br/PortalUsuario/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hyperlink r:id="rId12" w:history="1">
        <w:r w:rsidRPr="009E5ABE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https://play.google.com/store/apps/details?id=br.com.coopercard.app&amp;hl=pt_BR&amp;gl=US</w:t>
        </w:r>
      </w:hyperlink>
      <w:r w:rsidRPr="009E5ABE">
        <w:rPr>
          <w:rFonts w:ascii="Arial" w:eastAsia="Arial" w:hAnsi="Arial" w:cs="Arial"/>
          <w:sz w:val="24"/>
          <w:szCs w:val="24"/>
        </w:rPr>
        <w:br/>
      </w:r>
      <w:hyperlink r:id="rId13" w:history="1">
        <w:r w:rsidRPr="009E5ABE">
          <w:rPr>
            <w:rStyle w:val="Hyperlink"/>
            <w:rFonts w:ascii="Arial" w:eastAsia="Arial" w:hAnsi="Arial" w:cs="Arial"/>
            <w:color w:val="auto"/>
            <w:sz w:val="24"/>
            <w:szCs w:val="24"/>
          </w:rPr>
          <w:t>https://apps.apple.com/br/app/cooper-card-app/id1301519395</w:t>
        </w:r>
      </w:hyperlink>
      <w:r w:rsidRPr="009E5ABE">
        <w:rPr>
          <w:rFonts w:ascii="Arial" w:eastAsia="Arial" w:hAnsi="Arial" w:cs="Arial"/>
          <w:sz w:val="24"/>
          <w:szCs w:val="24"/>
        </w:rPr>
        <w:tab/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B4697"/>
    <w:rsid w:val="0026761D"/>
    <w:rsid w:val="002B02DB"/>
    <w:rsid w:val="002B554F"/>
    <w:rsid w:val="002F48BD"/>
    <w:rsid w:val="00353E6F"/>
    <w:rsid w:val="003A5F67"/>
    <w:rsid w:val="0043034A"/>
    <w:rsid w:val="00471872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06633"/>
    <w:rsid w:val="00716893"/>
    <w:rsid w:val="00847CD2"/>
    <w:rsid w:val="008511AA"/>
    <w:rsid w:val="00851D4E"/>
    <w:rsid w:val="0086021A"/>
    <w:rsid w:val="00872A27"/>
    <w:rsid w:val="008767F1"/>
    <w:rsid w:val="00896728"/>
    <w:rsid w:val="008B0BEB"/>
    <w:rsid w:val="0090332E"/>
    <w:rsid w:val="00931784"/>
    <w:rsid w:val="009400B1"/>
    <w:rsid w:val="009524CF"/>
    <w:rsid w:val="00962C67"/>
    <w:rsid w:val="00977CB2"/>
    <w:rsid w:val="009B73B2"/>
    <w:rsid w:val="009E5ABE"/>
    <w:rsid w:val="009E664E"/>
    <w:rsid w:val="00B34CB8"/>
    <w:rsid w:val="00B421DA"/>
    <w:rsid w:val="00B82B27"/>
    <w:rsid w:val="00BC6D75"/>
    <w:rsid w:val="00BF6C2C"/>
    <w:rsid w:val="00C3332E"/>
    <w:rsid w:val="00C43E07"/>
    <w:rsid w:val="00D7151C"/>
    <w:rsid w:val="00DD5BEA"/>
    <w:rsid w:val="00DD616E"/>
    <w:rsid w:val="00DE1CF8"/>
    <w:rsid w:val="00E03F0D"/>
    <w:rsid w:val="00E209A6"/>
    <w:rsid w:val="00EA259A"/>
    <w:rsid w:val="00EC49AD"/>
    <w:rsid w:val="00F1399D"/>
    <w:rsid w:val="00F22F7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SemEspaamento">
    <w:name w:val="No Spacing"/>
    <w:uiPriority w:val="1"/>
    <w:qFormat/>
    <w:rsid w:val="00BC6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apps.apple.com/br/app/cooper-card-app/id1301519395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play.google.com/store/apps/details?id=br.com.coopercard.app&amp;hl=pt_BR&amp;gl=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br.com.coopercard.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413D39-F277-47CD-ACC6-B7DF7BA5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Rafael</cp:lastModifiedBy>
  <cp:revision>3</cp:revision>
  <cp:lastPrinted>2020-11-09T21:26:00Z</cp:lastPrinted>
  <dcterms:created xsi:type="dcterms:W3CDTF">2021-06-15T01:22:00Z</dcterms:created>
  <dcterms:modified xsi:type="dcterms:W3CDTF">2021-06-15T01:23:00Z</dcterms:modified>
</cp:coreProperties>
</file>