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E1DC" w14:textId="30880551" w:rsidR="000D3980" w:rsidRDefault="00C34DEA" w:rsidP="00C34DEA">
      <w:pPr>
        <w:pStyle w:val="Title"/>
        <w:jc w:val="center"/>
        <w:rPr>
          <w:lang w:val="vi-VN"/>
        </w:rPr>
      </w:pPr>
      <w:r>
        <w:rPr>
          <w:lang w:val="vi-VN"/>
        </w:rPr>
        <w:t>VOCAB FOR IELTS: EDUCATION</w:t>
      </w:r>
    </w:p>
    <w:p w14:paraId="567AF06D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HỆ THỐNG GIÁO DỤC &amp; CẤP HỌC</w:t>
      </w:r>
    </w:p>
    <w:p w14:paraId="45667311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education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tiểu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All children should receive free primary education.</w:t>
      </w:r>
    </w:p>
    <w:p w14:paraId="06593B7B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education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trung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In many countries, secondary education is compulsory until the age of 16.</w:t>
      </w:r>
    </w:p>
    <w:p w14:paraId="284B8B2B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tertiary education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bậc cao (đại học, cao đẳng)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Many students move to big cities to pursue tertiary education.</w:t>
      </w:r>
    </w:p>
    <w:p w14:paraId="7526ADE9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compulsory education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bắt buộc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Compulsory education ensures that all children can read and write.</w:t>
      </w:r>
    </w:p>
    <w:p w14:paraId="67EAB3CF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education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đại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government should invest more in higher education to improve research quality.</w:t>
      </w:r>
    </w:p>
    <w:p w14:paraId="32010941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vocational training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đào tạo nghề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Vocational training provides students with practical job skills.</w:t>
      </w:r>
    </w:p>
    <w:p w14:paraId="6CCCE285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curriculum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chương trình giảng dạy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national curriculum should be updated regularly.</w:t>
      </w:r>
    </w:p>
    <w:p w14:paraId="0B1AF557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syllabus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đề cương môn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teacher handed out the course syllabus on the first day.</w:t>
      </w:r>
    </w:p>
    <w:p w14:paraId="2442C92C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year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năm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academic year in most countries begins in September.</w:t>
      </w:r>
    </w:p>
    <w:p w14:paraId="312C6A29" w14:textId="77777777" w:rsidR="00C34DEA" w:rsidRPr="00C34DEA" w:rsidRDefault="00C34DEA" w:rsidP="00C34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kỳ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Students usually take final exams at the end of each semester.</w:t>
      </w:r>
    </w:p>
    <w:p w14:paraId="0FF1842F" w14:textId="77777777" w:rsidR="00C34DEA" w:rsidRPr="00C34DEA" w:rsidRDefault="00B61E22" w:rsidP="00C3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1A16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68B805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🏫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GIÁO VIÊN, HỌC SINH &amp; NHÀ TRƯỜNG</w:t>
      </w:r>
    </w:p>
    <w:p w14:paraId="2F687374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pupil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sinh (thường dùng cho cấp 1, 2)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pupils were excited to go on a school trip.</w:t>
      </w:r>
    </w:p>
    <w:p w14:paraId="55220899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sinh viên, học sinh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Every student should be encouraged to think critically.</w:t>
      </w:r>
    </w:p>
    <w:p w14:paraId="15B0BF29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undergraduate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sinh viên đại học (chưa tốt nghiệp)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She is an undergraduate student at Oxford University.</w:t>
      </w:r>
    </w:p>
    <w:p w14:paraId="38A238C0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postgraduate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viên cao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He decided to continue his studies as a postgraduate in education.</w:t>
      </w:r>
    </w:p>
    <w:p w14:paraId="4267E1B6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lecturer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giảng viên đại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lecturer gave an interesting talk about global education systems.</w:t>
      </w:r>
    </w:p>
    <w:p w14:paraId="264AD34B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tutor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gia sư, giảng viên hướng dẫn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I hired a private tutor to help me with mathematics.</w:t>
      </w:r>
    </w:p>
    <w:p w14:paraId="1F98A55C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hiệu trưởng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principal announced new safety measures at the assembly.</w:t>
      </w:r>
    </w:p>
    <w:p w14:paraId="3E0C8E58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khoa (trong trường đại học)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She works in the Faculty of Social Sciences.</w:t>
      </w:r>
    </w:p>
    <w:p w14:paraId="02BD8A3C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classroom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lớp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Modern classrooms are equipped with interactive whiteboards.</w:t>
      </w:r>
    </w:p>
    <w:p w14:paraId="3C6CBF1E" w14:textId="77777777" w:rsidR="00C34DEA" w:rsidRPr="00C34DEA" w:rsidRDefault="00C34DEA" w:rsidP="00C34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campus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khuôn viên trường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university campus is large and beautifully designed.</w:t>
      </w:r>
    </w:p>
    <w:p w14:paraId="32ECB8E5" w14:textId="77777777" w:rsidR="00C34DEA" w:rsidRPr="00C34DEA" w:rsidRDefault="00B61E22" w:rsidP="00C3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E29E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7DEF40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HỌC TẬP &amp; THI CỬ</w:t>
      </w:r>
    </w:p>
    <w:p w14:paraId="00503DB9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kỳ thi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Students are under a lot of pressure during exam periods.</w:t>
      </w:r>
    </w:p>
    <w:p w14:paraId="215CA306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sự đánh giá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assessment encourages students to study regularly.</w:t>
      </w:r>
    </w:p>
    <w:p w14:paraId="79E6D539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coursework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bài tập / bài luận trong khóa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Coursework counts for 40% of the final grade.</w:t>
      </w:r>
    </w:p>
    <w:p w14:paraId="278EF534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GPA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điểm trung bình (Grade Point Average)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My GPA improved after I retook the statistics course.</w:t>
      </w:r>
    </w:p>
    <w:p w14:paraId="32618B5B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performance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thành tích học tập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Parents often worry about their children’s academic performance.</w:t>
      </w:r>
    </w:p>
    <w:p w14:paraId="632BF620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điểm số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He got excellent grades in his final exams.</w:t>
      </w:r>
    </w:p>
    <w:p w14:paraId="288E2230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diploma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bằng tốt nghiệp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She received her high school diploma last year.</w:t>
      </w:r>
    </w:p>
    <w:p w14:paraId="6FC248E0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bằng đại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A university degree can open many career opportunities.</w:t>
      </w:r>
    </w:p>
    <w:p w14:paraId="0B72B77C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scholarship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bổng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She was awarded a scholarship to study abroad.</w:t>
      </w:r>
    </w:p>
    <w:p w14:paraId="4AF5B822" w14:textId="77777777" w:rsidR="00C34DEA" w:rsidRPr="00C34DEA" w:rsidRDefault="00C34DEA" w:rsidP="00C34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kỳ thực tập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I did a three-month internship at a marketing company.</w:t>
      </w:r>
    </w:p>
    <w:p w14:paraId="4FA5D102" w14:textId="77777777" w:rsidR="00C34DEA" w:rsidRPr="00C34DEA" w:rsidRDefault="00B61E22" w:rsidP="00C3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D5D3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501FB5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KỸ NĂNG VÀ PHƯƠNG PHÁP HỌC</w:t>
      </w:r>
    </w:p>
    <w:p w14:paraId="47DD1E66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thinking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tư duy phản biện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Critical thinking is an essential skill in modern education.</w:t>
      </w:r>
    </w:p>
    <w:p w14:paraId="08E3F903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 management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quản lý thời gian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Good time management helps students handle their workload efficiently.</w:t>
      </w:r>
    </w:p>
    <w:p w14:paraId="2CD4A648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problem-solving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giải quyết vấn đề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Group projects improve students’ problem-solving skills.</w:t>
      </w:r>
    </w:p>
    <w:p w14:paraId="74FBE8DA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note-taking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kỹ năng ghi chép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Effective note-taking helps retain key information from lectures.</w:t>
      </w:r>
    </w:p>
    <w:p w14:paraId="7F20E515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skills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kỹ năng thuyết trình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Students often need strong presentation skills for oral exams.</w:t>
      </w:r>
    </w:p>
    <w:p w14:paraId="2C015A6E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teamwork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làm việc nhóm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Teamwork is encouraged in most modern classrooms.</w:t>
      </w:r>
    </w:p>
    <w:p w14:paraId="4AF6F4EB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self-discipline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tính tự giác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Online learners need a lot of self-discipline to succeed.</w:t>
      </w:r>
    </w:p>
    <w:p w14:paraId="7F1EB5BB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động lực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Teachers should help students maintain their motivation to study.</w:t>
      </w:r>
    </w:p>
    <w:p w14:paraId="582EC962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curiosity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sự tò mò học hỏi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Curiosity drives people to explore and learn new things.</w:t>
      </w:r>
    </w:p>
    <w:p w14:paraId="15F09796" w14:textId="77777777" w:rsidR="00C34DEA" w:rsidRPr="00C34DEA" w:rsidRDefault="00C34DEA" w:rsidP="00C34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perseverance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sự kiên trì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Perseverance is the key to academic success.</w:t>
      </w:r>
    </w:p>
    <w:p w14:paraId="49F406F2" w14:textId="77777777" w:rsidR="00C34DEA" w:rsidRPr="00C34DEA" w:rsidRDefault="00B61E22" w:rsidP="00C3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0D94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BB4742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CÔNG NGHỆ &amp; HÌNH THỨC HỌC MỚI</w:t>
      </w:r>
    </w:p>
    <w:p w14:paraId="78A9848B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learning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từ xa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Distance learning allows students to study from anywhere.</w:t>
      </w:r>
    </w:p>
    <w:p w14:paraId="1A4EB2F9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courses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khóa học trực tuyến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Many universities offer online courses for international students.</w:t>
      </w:r>
    </w:p>
    <w:p w14:paraId="5834B247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blended learning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kết hợp (trực tuyến + truyền thống)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Blended learning provides flexibility and face-to-face interaction.</w:t>
      </w:r>
    </w:p>
    <w:p w14:paraId="78A833FE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homeschooling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tại nhà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Homeschooling is becoming more popular among parents.</w:t>
      </w:r>
    </w:p>
    <w:p w14:paraId="67DF8E2F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lifelong learning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suốt đời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In a fast-changing world, lifelong learning is essential.</w:t>
      </w:r>
    </w:p>
    <w:p w14:paraId="065E851B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e-learning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qua Internet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E-learning platforms like Coursera and Udemy are widely used.</w:t>
      </w:r>
    </w:p>
    <w:p w14:paraId="73252317" w14:textId="77777777" w:rsidR="00C34DEA" w:rsidRPr="00C34DEA" w:rsidRDefault="00C34DEA" w:rsidP="00C34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literacy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kỹ năng sử dụng công nghệ thông tin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Digital literacy is a necessary skill in modern education.</w:t>
      </w:r>
    </w:p>
    <w:p w14:paraId="72C011BA" w14:textId="77777777" w:rsidR="00C34DEA" w:rsidRPr="00C34DEA" w:rsidRDefault="00B61E22" w:rsidP="00C3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152D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750DD2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🏆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THÀNH TỰU &amp; CƠ HỘI NGHỀ NGHIỆP</w:t>
      </w:r>
    </w:p>
    <w:p w14:paraId="1EA017DE" w14:textId="77777777" w:rsidR="00C34DEA" w:rsidRPr="00C34DEA" w:rsidRDefault="00C34DEA" w:rsidP="00C3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academic achievement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thành tích học tập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Academic achievement should not be the only goal of education.</w:t>
      </w:r>
    </w:p>
    <w:p w14:paraId="7EC06CAC" w14:textId="77777777" w:rsidR="00C34DEA" w:rsidRPr="00C34DEA" w:rsidRDefault="00C34DEA" w:rsidP="00C3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prospects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triển vọng nghề nghiệp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A degree in engineering offers good job prospects.</w:t>
      </w:r>
    </w:p>
    <w:p w14:paraId="3715F833" w14:textId="77777777" w:rsidR="00C34DEA" w:rsidRPr="00C34DEA" w:rsidRDefault="00C34DEA" w:rsidP="00C3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graduate employment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việc làm sau tốt nghiệp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Graduate employment rates have dropped due to economic recession.</w:t>
      </w:r>
    </w:p>
    <w:p w14:paraId="60DF7DCA" w14:textId="77777777" w:rsidR="00C34DEA" w:rsidRPr="00C34DEA" w:rsidRDefault="00C34DEA" w:rsidP="00C3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development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phát triển nghề nghiệp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Ongoing education is vital for career development.</w:t>
      </w:r>
    </w:p>
    <w:p w14:paraId="78E9903C" w14:textId="77777777" w:rsidR="00C34DEA" w:rsidRPr="00C34DEA" w:rsidRDefault="00C34DEA" w:rsidP="00C34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acquisition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quá trình tiếp thu kiến thức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has transformed the way students approach knowledge acquisition.</w:t>
      </w:r>
    </w:p>
    <w:p w14:paraId="334F568B" w14:textId="77777777" w:rsidR="00C34DEA" w:rsidRPr="00C34DEA" w:rsidRDefault="00B61E22" w:rsidP="00C34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7945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B7D902" w14:textId="77777777" w:rsidR="00C34DEA" w:rsidRPr="00C34DEA" w:rsidRDefault="00C34DEA" w:rsidP="00C34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C34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VII. KHÁI NIỆM HỌC THUẬT &amp; CHÍNH SÁCH</w:t>
      </w:r>
    </w:p>
    <w:p w14:paraId="790CD247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inequality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bất bình đẳng trong giáo dục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Educational inequality remains a major issue in developing countries.</w:t>
      </w:r>
    </w:p>
    <w:p w14:paraId="7BEBE29A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tuition fees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học phí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Tuition fees are rising in many private universities.</w:t>
      </w:r>
    </w:p>
    <w:p w14:paraId="2361350B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dropout rate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tỷ lệ bỏ học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The government is trying to reduce the high school dropout rate.</w:t>
      </w:r>
    </w:p>
    <w:p w14:paraId="633CADA7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literacy rate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tỷ lệ biết chữ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Literacy rates have improved significantly over the last decade.</w:t>
      </w:r>
    </w:p>
    <w:p w14:paraId="29DEC486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education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giáo dục công lập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Public education should be accessible and well-funded.</w:t>
      </w:r>
    </w:p>
    <w:p w14:paraId="62260EE3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school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trường tư thục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Many parents send their children to private schools for better facilities.</w:t>
      </w:r>
    </w:p>
    <w:p w14:paraId="6915FBDF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boarding school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trường nội trú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Boarding schools teach students independence and discipline.</w:t>
      </w:r>
    </w:p>
    <w:p w14:paraId="0B6C78F3" w14:textId="77777777" w:rsidR="00C34DEA" w:rsidRPr="00C34DEA" w:rsidRDefault="00C34DEA" w:rsidP="00C34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opportunity (n)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– cơ hội bình đẳng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DE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D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C34DEA">
        <w:rPr>
          <w:rFonts w:ascii="Times New Roman" w:eastAsia="Times New Roman" w:hAnsi="Times New Roman" w:cs="Times New Roman"/>
          <w:kern w:val="0"/>
          <w14:ligatures w14:val="none"/>
        </w:rPr>
        <w:t xml:space="preserve"> Every student deserves equal opportunity to learn and succeed.</w:t>
      </w:r>
    </w:p>
    <w:p w14:paraId="53EBF671" w14:textId="77777777" w:rsidR="00C34DEA" w:rsidRPr="00C34DEA" w:rsidRDefault="00C34DEA" w:rsidP="00C34DEA">
      <w:pPr>
        <w:rPr>
          <w:lang w:val="vi-VN"/>
        </w:rPr>
      </w:pPr>
    </w:p>
    <w:sectPr w:rsidR="00C34DEA" w:rsidRPr="00C34DEA" w:rsidSect="00D025F8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B7E5" w14:textId="77777777" w:rsidR="00B61E22" w:rsidRDefault="00B61E22" w:rsidP="00D025F8">
      <w:pPr>
        <w:spacing w:after="0" w:line="240" w:lineRule="auto"/>
      </w:pPr>
      <w:r>
        <w:separator/>
      </w:r>
    </w:p>
  </w:endnote>
  <w:endnote w:type="continuationSeparator" w:id="0">
    <w:p w14:paraId="0114F129" w14:textId="77777777" w:rsidR="00B61E22" w:rsidRDefault="00B61E22" w:rsidP="00D02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39A7" w14:textId="77777777" w:rsidR="00B61E22" w:rsidRDefault="00B61E22" w:rsidP="00D025F8">
      <w:pPr>
        <w:spacing w:after="0" w:line="240" w:lineRule="auto"/>
      </w:pPr>
      <w:r>
        <w:separator/>
      </w:r>
    </w:p>
  </w:footnote>
  <w:footnote w:type="continuationSeparator" w:id="0">
    <w:p w14:paraId="47D0AC08" w14:textId="77777777" w:rsidR="00B61E22" w:rsidRDefault="00B61E22" w:rsidP="00D02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C4E90" w14:textId="4923F822" w:rsidR="00D025F8" w:rsidRDefault="00D025F8" w:rsidP="00D025F8">
    <w:pPr>
      <w:pStyle w:val="Header"/>
      <w:jc w:val="right"/>
    </w:pPr>
    <w:r>
      <w:rPr>
        <w:noProof/>
      </w:rPr>
      <w:drawing>
        <wp:inline distT="0" distB="0" distL="0" distR="0" wp14:anchorId="03F2FD9B" wp14:editId="4BE12080">
          <wp:extent cx="1080000" cy="720000"/>
          <wp:effectExtent l="0" t="0" r="0" b="0"/>
          <wp:docPr id="1535422550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422550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1891"/>
    <w:multiLevelType w:val="multilevel"/>
    <w:tmpl w:val="5F1C36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030CA"/>
    <w:multiLevelType w:val="multilevel"/>
    <w:tmpl w:val="D40434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461CD"/>
    <w:multiLevelType w:val="multilevel"/>
    <w:tmpl w:val="6CD6C23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94F0A"/>
    <w:multiLevelType w:val="multilevel"/>
    <w:tmpl w:val="E636582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A545D"/>
    <w:multiLevelType w:val="multilevel"/>
    <w:tmpl w:val="632C08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92642"/>
    <w:multiLevelType w:val="multilevel"/>
    <w:tmpl w:val="B91A8E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97D70"/>
    <w:multiLevelType w:val="multilevel"/>
    <w:tmpl w:val="F172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303823">
    <w:abstractNumId w:val="6"/>
  </w:num>
  <w:num w:numId="2" w16cid:durableId="640499547">
    <w:abstractNumId w:val="1"/>
  </w:num>
  <w:num w:numId="3" w16cid:durableId="370763615">
    <w:abstractNumId w:val="4"/>
  </w:num>
  <w:num w:numId="4" w16cid:durableId="89013179">
    <w:abstractNumId w:val="5"/>
  </w:num>
  <w:num w:numId="5" w16cid:durableId="2111898251">
    <w:abstractNumId w:val="0"/>
  </w:num>
  <w:num w:numId="6" w16cid:durableId="417098510">
    <w:abstractNumId w:val="3"/>
  </w:num>
  <w:num w:numId="7" w16cid:durableId="46373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EA"/>
    <w:rsid w:val="000D3980"/>
    <w:rsid w:val="00377866"/>
    <w:rsid w:val="00624C68"/>
    <w:rsid w:val="006F127E"/>
    <w:rsid w:val="007D35FA"/>
    <w:rsid w:val="009A25B5"/>
    <w:rsid w:val="00A2080F"/>
    <w:rsid w:val="00B61E22"/>
    <w:rsid w:val="00C34DEA"/>
    <w:rsid w:val="00D025F8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2C5E9"/>
  <w15:chartTrackingRefBased/>
  <w15:docId w15:val="{4410E5D7-C8CF-BE4A-9DF9-D8EB6B50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34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E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4D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34DE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02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5F8"/>
  </w:style>
  <w:style w:type="paragraph" w:styleId="Footer">
    <w:name w:val="footer"/>
    <w:basedOn w:val="Normal"/>
    <w:link w:val="FooterChar"/>
    <w:uiPriority w:val="99"/>
    <w:unhideWhenUsed/>
    <w:rsid w:val="00D02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2</cp:revision>
  <dcterms:created xsi:type="dcterms:W3CDTF">2025-10-11T14:24:00Z</dcterms:created>
  <dcterms:modified xsi:type="dcterms:W3CDTF">2025-10-11T14:27:00Z</dcterms:modified>
</cp:coreProperties>
</file>