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0070" cy="873760"/>
                <wp:effectExtent l="0" t="0" r="0" b="0"/>
                <wp:docPr id="1" name="Image 1" descr="S:\ressources_humaines\_NOUVELLE ORGANISATION DOSSIER S\Pôle formation\IMPRIMES et UTILES\Logos UCA\logo_UCA_long_LR_RVB.jp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S:\ressources_humaines\_NOUVELLE ORGANISATION DOSSIER S\Pôle formation\IMPRIMES et UTILES\Logos UCA\logo_UCA_long_LR_RVB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70070" cy="87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4.1pt;height:68.8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04"/>
        <w:jc w:val="center"/>
      </w:pPr>
      <w:r/>
      <w:r/>
    </w:p>
    <w:tbl>
      <w:tblPr>
        <w:tblW w:w="10456" w:type="dxa"/>
        <w:tblInd w:w="0" w:type="dxa"/>
        <w:shd w:val="clear" w:color="auto" w:fill="d2eaf1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456"/>
      </w:tblGrid>
      <w:tr>
        <w:trPr/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jc w:val="center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DOMAINE :</w:t>
            </w:r>
            <w:bookmarkStart w:id="0" w:name="_GoBack"/>
            <w:r/>
            <w:bookmarkEnd w:id="0"/>
            <w:r/>
            <w:r/>
          </w:p>
        </w:tc>
      </w:tr>
      <w:tr>
        <w:trPr/>
        <w:tc>
          <w:tcPr>
            <w:shd w:val="clear" w:color="auto" w:fill="a5d5e2" w:themeFill="accent5" w:themeFillTint="7F"/>
            <w:tcW w:w="10456" w:type="dxa"/>
            <w:textDirection w:val="lrTb"/>
            <w:noWrap w:val="false"/>
          </w:tcPr>
          <w:p>
            <w:pPr>
              <w:pStyle w:val="604"/>
              <w:jc w:val="center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cstheme="minorHAnsi"/>
                <w:b/>
                <w:bCs/>
                <w:sz w:val="32"/>
                <w:szCs w:val="32"/>
              </w:rPr>
            </w:r>
            <w:r/>
          </w:p>
        </w:tc>
      </w:tr>
      <w:tr>
        <w:trPr/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jc w:val="center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INTITULE : Pratiques FAIR en bio-informatique</w:t>
            </w:r>
            <w:r/>
          </w:p>
        </w:tc>
      </w:tr>
      <w:tr>
        <w:trPr/>
        <w:tc>
          <w:tcPr>
            <w:shd w:val="clear" w:color="auto" w:fill="a5d5e2" w:themeFill="accent5" w:themeFillTint="7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Objectifs généraux de formation</w:t>
            </w:r>
            <w:r/>
          </w:p>
        </w:tc>
      </w:tr>
      <w:tr>
        <w:trPr>
          <w:trHeight w:val="1532"/>
        </w:trPr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jc w:val="both"/>
              <w:spacing w:before="0" w:after="0"/>
              <w:widowControl w:val="off"/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Introduction aux bonnes pratiques en bio-informatique afin de pérenniser son travail de recherche.</w:t>
            </w:r>
            <w:r/>
          </w:p>
          <w:p>
            <w:pPr>
              <w:pStyle w:val="604"/>
              <w:jc w:val="both"/>
              <w:spacing w:before="0" w:after="0"/>
              <w:widowControl w:val="off"/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Notion de reproductibilité, répétabilité du code. Bonnes pratiques de partage et gestion des versions des outils utilisés.</w:t>
            </w:r>
            <w:r/>
          </w:p>
          <w:p>
            <w:pPr>
              <w:pStyle w:val="604"/>
              <w:jc w:val="both"/>
              <w:spacing w:before="0" w:after="0"/>
              <w:widowControl w:val="off"/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Cette formation permet de découvrir les bonnes pratiques dans le cadre d’un travail nécessitant des approches programmatiques (statistiques, programmation d’outils, analyses de données biologiques).</w:t>
            </w:r>
            <w:r/>
          </w:p>
          <w:p>
            <w:pPr>
              <w:pStyle w:val="604"/>
              <w:jc w:val="both"/>
              <w:spacing w:before="0" w:after="0"/>
              <w:widowControl w:val="off"/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Elle s’inscrit aussi dans l’aspect science-ouverte afin de rendre plus facilement disponible le travail bio-informatique.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cstheme="minorHAnsi"/>
                <w:b/>
                <w:bCs/>
              </w:rPr>
            </w:r>
            <w:r/>
          </w:p>
        </w:tc>
      </w:tr>
      <w:tr>
        <w:trPr/>
        <w:tc>
          <w:tcPr>
            <w:shd w:val="clear" w:color="auto" w:fill="a5d5e2" w:themeFill="accent5" w:themeFillTint="7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Contenu</w:t>
            </w:r>
            <w:r/>
          </w:p>
        </w:tc>
      </w:tr>
      <w:tr>
        <w:trPr>
          <w:trHeight w:val="1701"/>
        </w:trPr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numPr>
                <w:ilvl w:val="0"/>
                <w:numId w:val="1"/>
              </w:numPr>
              <w:jc w:val="both"/>
              <w:spacing w:before="0" w:after="0"/>
              <w:widowControl w:val="off"/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lang w:val="fr-FR" w:bidi="ar-SA" w:eastAsia="en-US"/>
              </w:rPr>
              <w:t xml:space="preserve">Introduction aux pratiques FAIR</w:t>
            </w:r>
            <w:r/>
          </w:p>
          <w:p>
            <w:pPr>
              <w:pStyle w:val="604"/>
              <w:numPr>
                <w:ilvl w:val="0"/>
                <w:numId w:val="1"/>
              </w:numPr>
              <w:jc w:val="both"/>
              <w:spacing w:before="0" w:after="0"/>
              <w:widowControl w:val="off"/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lang w:val="fr-FR" w:bidi="ar-SA" w:eastAsia="en-US"/>
              </w:rPr>
              <w:t xml:space="preserve">Archivage et gestion de code avec Git</w:t>
            </w:r>
            <w:r/>
          </w:p>
          <w:p>
            <w:pPr>
              <w:pStyle w:val="604"/>
              <w:numPr>
                <w:ilvl w:val="0"/>
                <w:numId w:val="1"/>
              </w:numPr>
              <w:jc w:val="both"/>
              <w:spacing w:before="0" w:after="0"/>
              <w:widowControl w:val="off"/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lang w:val="fr-FR" w:bidi="ar-SA" w:eastAsia="en-US"/>
              </w:rPr>
              <w:t xml:space="preserve">Encapsulation de son code et gestion de l’environnement avec conda, singularity </w:t>
            </w: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lang w:val="fr-FR" w:bidi="ar-SA" w:eastAsia="en-US"/>
              </w:rPr>
              <w:t xml:space="preserve">et snakemake</w:t>
            </w:r>
            <w:r/>
          </w:p>
          <w:p>
            <w:pPr>
              <w:pStyle w:val="604"/>
              <w:numPr>
                <w:ilvl w:val="0"/>
                <w:numId w:val="1"/>
              </w:numPr>
              <w:jc w:val="both"/>
              <w:spacing w:before="0" w:after="0"/>
              <w:widowControl w:val="off"/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lang w:val="fr-FR" w:bidi="ar-SA" w:eastAsia="en-US"/>
              </w:rPr>
              <w:t xml:space="preserve">Documentation de son code avec Rmarkdown et Jupyter</w:t>
            </w:r>
            <w:r/>
          </w:p>
        </w:tc>
      </w:tr>
      <w:tr>
        <w:trPr/>
        <w:tc>
          <w:tcPr>
            <w:shd w:val="clear" w:color="auto" w:fill="a5d5e2" w:themeFill="accent5" w:themeFillTint="7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Programme</w:t>
            </w:r>
            <w:r/>
          </w:p>
        </w:tc>
      </w:tr>
      <w:tr>
        <w:trPr>
          <w:trHeight w:val="1278"/>
        </w:trPr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numPr>
                <w:ilvl w:val="0"/>
                <w:numId w:val="2"/>
              </w:numPr>
              <w:jc w:val="both"/>
              <w:spacing w:before="0" w:after="0"/>
              <w:widowControl w:val="off"/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lang w:val="fr-FR" w:bidi="ar-SA" w:eastAsia="en-US"/>
              </w:rPr>
              <w:t xml:space="preserve">J1 / J2</w:t>
            </w:r>
            <w:r/>
          </w:p>
          <w:p>
            <w:pPr>
              <w:pStyle w:val="604"/>
              <w:numPr>
                <w:ilvl w:val="1"/>
                <w:numId w:val="2"/>
              </w:numPr>
              <w:jc w:val="both"/>
              <w:spacing w:before="0" w:after="0"/>
              <w:widowControl w:val="off"/>
              <w:rPr>
                <w:b w:val="0"/>
                <w:bCs w:val="0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 w:val="0"/>
                <w:bCs w:val="0"/>
                <w:lang w:val="fr-FR" w:bidi="ar-SA" w:eastAsia="en-US"/>
              </w:rPr>
              <w:t xml:space="preserve">Introduction générale aux principes FAIR (Faisabilité, Accessibilité, Interopérabilité et Reproductibilité)</w:t>
            </w:r>
            <w:r/>
          </w:p>
          <w:p>
            <w:pPr>
              <w:pStyle w:val="604"/>
              <w:numPr>
                <w:ilvl w:val="1"/>
                <w:numId w:val="2"/>
              </w:numPr>
              <w:jc w:val="both"/>
              <w:spacing w:before="0" w:after="0"/>
              <w:widowControl w:val="off"/>
              <w:rPr>
                <w:b w:val="0"/>
                <w:bCs w:val="0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 w:val="0"/>
                <w:bCs w:val="0"/>
                <w:lang w:val="fr-FR" w:bidi="ar-SA" w:eastAsia="en-US"/>
              </w:rPr>
              <w:t xml:space="preserve">Introduction à la gestion de code via Git</w:t>
            </w:r>
            <w:r/>
          </w:p>
          <w:p>
            <w:pPr>
              <w:pStyle w:val="604"/>
              <w:numPr>
                <w:ilvl w:val="1"/>
                <w:numId w:val="2"/>
              </w:numPr>
              <w:jc w:val="both"/>
              <w:spacing w:before="0" w:after="0"/>
              <w:widowControl w:val="off"/>
              <w:rPr>
                <w:b w:val="0"/>
                <w:bCs w:val="0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 w:val="0"/>
                <w:bCs w:val="0"/>
                <w:lang w:val="fr-FR" w:bidi="ar-SA" w:eastAsia="en-US"/>
              </w:rPr>
              <w:t xml:space="preserve">TP pratique sur Git</w:t>
            </w:r>
            <w:r/>
          </w:p>
          <w:p>
            <w:pPr>
              <w:pStyle w:val="604"/>
              <w:numPr>
                <w:ilvl w:val="0"/>
                <w:numId w:val="2"/>
              </w:numPr>
              <w:jc w:val="both"/>
              <w:spacing w:before="0" w:after="0"/>
              <w:widowControl w:val="off"/>
              <w:rPr>
                <w:b/>
                <w:bCs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lang w:val="fr-FR" w:bidi="ar-SA" w:eastAsia="en-US"/>
              </w:rPr>
              <w:t xml:space="preserve">J3 / J4</w:t>
            </w:r>
            <w:r/>
          </w:p>
          <w:p>
            <w:pPr>
              <w:pStyle w:val="604"/>
              <w:numPr>
                <w:ilvl w:val="1"/>
                <w:numId w:val="2"/>
              </w:numPr>
              <w:jc w:val="both"/>
              <w:spacing w:before="0" w:after="0"/>
              <w:widowControl w:val="off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Introduction à la notion d’encapsulation et de gestion de l’environnement avec conda, docker et singularity</w:t>
            </w:r>
            <w:r/>
          </w:p>
          <w:p>
            <w:pPr>
              <w:pStyle w:val="604"/>
              <w:numPr>
                <w:ilvl w:val="1"/>
                <w:numId w:val="2"/>
              </w:numPr>
              <w:jc w:val="both"/>
              <w:spacing w:before="0" w:after="0"/>
              <w:widowControl w:val="off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TP sur la gestion des environnement et des paquets avec conda</w:t>
            </w:r>
            <w:r/>
          </w:p>
          <w:p>
            <w:pPr>
              <w:pStyle w:val="604"/>
              <w:numPr>
                <w:ilvl w:val="1"/>
                <w:numId w:val="2"/>
              </w:numPr>
              <w:jc w:val="both"/>
              <w:spacing w:before="0" w:after="0"/>
              <w:widowControl w:val="off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TP sur la gestion des images et des conteneurs avec singularity</w:t>
            </w:r>
            <w:r/>
          </w:p>
          <w:p>
            <w:pPr>
              <w:pStyle w:val="604"/>
              <w:numPr>
                <w:ilvl w:val="1"/>
                <w:numId w:val="2"/>
              </w:numPr>
              <w:jc w:val="both"/>
              <w:spacing w:before="0" w:after="0"/>
              <w:widowControl w:val="off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TP sur la gestion des workflow avec snakemake</w:t>
            </w:r>
            <w:r/>
          </w:p>
          <w:p>
            <w:pPr>
              <w:pStyle w:val="604"/>
              <w:numPr>
                <w:ilvl w:val="0"/>
                <w:numId w:val="2"/>
              </w:numPr>
              <w:jc w:val="both"/>
              <w:spacing w:before="0" w:after="0"/>
              <w:widowControl w:val="off"/>
              <w:rPr>
                <w:b/>
                <w:bCs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lang w:val="fr-FR" w:bidi="ar-SA" w:eastAsia="en-US"/>
              </w:rPr>
              <w:t xml:space="preserve">J5</w:t>
            </w:r>
            <w:r/>
          </w:p>
          <w:p>
            <w:pPr>
              <w:pStyle w:val="604"/>
              <w:numPr>
                <w:ilvl w:val="1"/>
                <w:numId w:val="2"/>
              </w:numPr>
              <w:jc w:val="both"/>
              <w:spacing w:before="0" w:after="0"/>
              <w:widowControl w:val="off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Introduction générale à la documentation de son code avec la programmation lettrée</w:t>
            </w:r>
            <w:r/>
          </w:p>
          <w:p>
            <w:pPr>
              <w:pStyle w:val="604"/>
              <w:numPr>
                <w:ilvl w:val="1"/>
                <w:numId w:val="2"/>
              </w:numPr>
              <w:jc w:val="both"/>
              <w:spacing w:before="0" w:after="0"/>
              <w:widowControl w:val="off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TP rédaction d’un rapport d’analyse avec  Rmarkdown</w:t>
            </w:r>
            <w:r/>
          </w:p>
          <w:p>
            <w:pPr>
              <w:pStyle w:val="604"/>
              <w:numPr>
                <w:ilvl w:val="1"/>
                <w:numId w:val="2"/>
              </w:numPr>
              <w:jc w:val="both"/>
              <w:spacing w:before="0" w:after="0"/>
              <w:widowControl w:val="off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TP utilisation de l’environnement Jupyter Lab</w:t>
            </w:r>
            <w:r/>
          </w:p>
        </w:tc>
      </w:tr>
      <w:tr>
        <w:trPr/>
        <w:tc>
          <w:tcPr>
            <w:shd w:val="clear" w:color="auto" w:fill="a5d5e2" w:themeFill="accent5" w:themeFillTint="7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Modalités Pédagogiques</w:t>
            </w:r>
            <w:r/>
          </w:p>
        </w:tc>
      </w:tr>
      <w:tr>
        <w:trPr>
          <w:trHeight w:val="1274"/>
        </w:trPr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hAnsi="Calibri" w:eastAsia="SimSun" w:asciiTheme="minorHAnsi" w:cstheme="minorHAnsi"/>
                <w:b/>
                <w:lang w:val="fr-FR" w:bidi="ar-SA" w:eastAsia="en-US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Formation avec une phase de présentations théoriques et une phase de travaux pratiques pour appliquer les notions présentées dans la formation.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="Calibri" w:hAnsi="Calibri" w:cs="Calibri" w:eastAsia="Calibri"/>
                <w:b/>
                <w:color w:val="000000"/>
                <w:sz w:val="20"/>
              </w:rPr>
            </w:pPr>
            <w:r>
              <w:rPr>
                <w:rFonts w:ascii="Calibri" w:hAnsi="Calibri" w:cs="Calibri" w:eastAsia="Calibri"/>
                <w:b/>
                <w:bCs/>
                <w:color w:val="000000"/>
                <w:sz w:val="20"/>
              </w:rPr>
              <w:t xml:space="preserve">Avoir un compte sur le cluster de calcul du Mésocentre Clermont Auvergne (faire une demande le cas échéant sur le site https://hub.mesocentre.uca.fr)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="Calibri" w:hAnsi="Calibri" w:eastAsia="SimSun" w:cstheme="minorHAnsi"/>
                <w:b/>
                <w:highlight w:val="none"/>
                <w:lang w:val="fr-FR" w:bidi="ar-SA" w:eastAsia="en-US"/>
              </w:rPr>
            </w:pPr>
            <w:r>
              <w:rPr>
                <w:rFonts w:ascii="Calibri" w:hAnsi="Calibri" w:cs="Calibri" w:eastAsia="Calibri"/>
                <w:b/>
                <w:bCs/>
                <w:color w:val="000000"/>
                <w:sz w:val="20"/>
              </w:rPr>
              <w:t xml:space="preserve">VENIR AVEC UN ORDINATEUR PORTABLE muni d’une connexion à Eduroam opérationnelle.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="undefined" w:hAnsiTheme="minorHAnsi" w:cstheme="minorHAnsi"/>
                <w:lang w:val="fr-FR" w:bidi="ar-SA" w:eastAsia="en-US"/>
              </w:rPr>
            </w:pPr>
            <w:r>
              <w:rPr>
                <w:rFonts w:ascii="undefined" w:hAnsi="undefined" w:cs="Calibri" w:hAnsiTheme="minorHAnsi" w:cstheme="minorHAnsi"/>
                <w:b/>
                <w:bCs/>
                <w:lang w:val="fr-FR" w:bidi="ar-SA" w:eastAsia="en-US"/>
              </w:rPr>
            </w:r>
            <w:r/>
          </w:p>
        </w:tc>
      </w:tr>
      <w:tr>
        <w:trPr/>
        <w:tc>
          <w:tcPr>
            <w:shd w:val="clear" w:color="auto" w:fill="a5d5e2" w:themeFill="accent5" w:themeFillTint="7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Public concerné</w:t>
            </w:r>
            <w:r/>
          </w:p>
        </w:tc>
      </w:tr>
      <w:tr>
        <w:trPr/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Cette formation s’adresse à un public de bioinformaticiens ou de biologistes ayant des notions de programmation ou d’utilisation des lignes de commandes et qui cherchent à améliorer leurs pratiques.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cstheme="minorHAnsi"/>
                <w:b/>
                <w:bCs/>
              </w:rPr>
            </w:r>
            <w:r/>
          </w:p>
        </w:tc>
      </w:tr>
      <w:tr>
        <w:trPr/>
        <w:tc>
          <w:tcPr>
            <w:shd w:val="clear" w:color="auto" w:fill="a5d5e2" w:themeFill="accent5" w:themeFillTint="7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Durée et rythme</w:t>
            </w:r>
            <w:r/>
          </w:p>
        </w:tc>
      </w:tr>
      <w:tr>
        <w:trPr/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5 demi-journées de formation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Demi-journée cours théorique et demi-journée de travaux pratiques</w:t>
            </w:r>
            <w:r/>
          </w:p>
        </w:tc>
      </w:tr>
      <w:tr>
        <w:trPr/>
        <w:tc>
          <w:tcPr>
            <w:shd w:val="clear" w:color="auto" w:fill="a5d5e2" w:themeFill="accent5" w:themeFillTint="7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Calendrier</w:t>
            </w:r>
            <w:r/>
          </w:p>
        </w:tc>
      </w:tr>
      <w:tr>
        <w:trPr/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9h- 13h, lundi 28 novembre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9h- 13h, mardi 29 novembre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9h- 13h, mercredi 30 novembre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9h- 13h, jeudi 01 Décembre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9h- 13h, vendredi 02 Décembre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cstheme="minorHAnsi"/>
                <w:b/>
                <w:bCs/>
              </w:rPr>
            </w:r>
            <w:r/>
          </w:p>
        </w:tc>
      </w:tr>
      <w:tr>
        <w:trPr/>
        <w:tc>
          <w:tcPr>
            <w:shd w:val="clear" w:color="auto" w:fill="a5d5e2" w:themeFill="accent5" w:themeFillTint="7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Formateur</w:t>
            </w:r>
            <w:r/>
          </w:p>
        </w:tc>
      </w:tr>
      <w:tr>
        <w:trPr/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Pierre MARIN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Nadia GOUÉ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Matéo HIRIART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cstheme="minorHAnsi"/>
                <w:b/>
                <w:bCs/>
              </w:rPr>
              <w:t xml:space="preserve">Philippe RUIZ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cstheme="minorHAnsi"/>
                <w:b/>
                <w:bCs/>
              </w:rPr>
            </w:r>
            <w:r/>
          </w:p>
        </w:tc>
      </w:tr>
      <w:tr>
        <w:trPr/>
        <w:tc>
          <w:tcPr>
            <w:shd w:val="clear" w:color="auto" w:fill="a5d5e2" w:themeFill="accent5" w:themeFillTint="7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="Calibri" w:hAnsi="Calibri" w:cs="Calibri" w:eastAsia="SimSun" w:asciiTheme="minorHAnsi" w:hAnsiTheme="minorHAnsi" w:cstheme="minorHAnsi"/>
                <w:b/>
                <w:bCs/>
                <w:sz w:val="32"/>
                <w:szCs w:val="32"/>
                <w:lang w:val="fr-FR" w:bidi="ar-SA" w:eastAsia="en-US"/>
              </w:rPr>
              <w:t xml:space="preserve">Lieu</w:t>
            </w:r>
            <w:r/>
          </w:p>
        </w:tc>
      </w:tr>
      <w:tr>
        <w:trPr/>
        <w:tc>
          <w:tcPr>
            <w:shd w:val="clear" w:color="auto" w:fill="d2eaf1" w:themeFill="accent5" w:themeFillTint="3F"/>
            <w:tcW w:w="10456" w:type="dxa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eastAsia="SimSun" w:cstheme="minorHAnsi"/>
                <w:b/>
                <w:bCs/>
                <w:lang w:val="fr-FR" w:bidi="ar-SA" w:eastAsia="en-US"/>
              </w:rPr>
              <w:t xml:space="preserve">B</w:t>
            </w:r>
            <w:r>
              <w:rPr>
                <w:rFonts w:ascii="Calibri" w:hAnsi="Calibri" w:cs="Calibri" w:eastAsia="SimSun" w:cstheme="minorHAnsi"/>
                <w:b/>
                <w:bCs/>
                <w:sz w:val="20"/>
                <w:szCs w:val="20"/>
                <w:lang w:val="fr-FR" w:bidi="ar-SA" w:eastAsia="en-US"/>
              </w:rPr>
              <w:t xml:space="preserve">âtiment Turing</w:t>
            </w:r>
            <w:r/>
          </w:p>
          <w:p>
            <w:pPr>
              <w:pStyle w:val="604"/>
              <w:jc w:val="left"/>
              <w:spacing w:before="0" w:after="0"/>
              <w:widowControl w:val="off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 w:cstheme="minorHAnsi"/>
                <w:b/>
                <w:bCs/>
              </w:rPr>
            </w:r>
            <w:r/>
          </w:p>
        </w:tc>
      </w:tr>
    </w:tbl>
    <w:p>
      <w:pPr>
        <w:pStyle w:val="604"/>
        <w:jc w:val="center"/>
      </w:pPr>
      <w:r/>
      <w:r/>
    </w:p>
    <w:sectPr>
      <w:footnotePr/>
      <w:endnotePr/>
      <w:type w:val="nextPage"/>
      <w:pgSz w:w="11906" w:h="16838" w:orient="portrait"/>
      <w:pgMar w:top="567" w:right="567" w:bottom="567" w:left="567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B0603030804020204"/>
  </w:font>
  <w:font w:name="Symbol">
    <w:panose1 w:val="05010000000000000000"/>
  </w:font>
  <w:font w:name="Liberation Sans">
    <w:panose1 w:val="020B0604020202020204"/>
  </w:font>
  <w:font w:name="Lohit Devanagari">
    <w:panose1 w:val="020B0600000000000000"/>
  </w:font>
  <w:font w:name="OpenSymbol">
    <w:panose1 w:val="05010000000000000000"/>
  </w:font>
  <w:font w:name="noto sans cjk sc">
    <w:panose1 w:val="020B0603030804020204"/>
  </w:font>
  <w:font w:name="Tahoma">
    <w:panose1 w:val="020B0604030504040204"/>
  </w:font>
  <w:font w:name="Calibri">
    <w:panose1 w:val="020F0502020204030204"/>
  </w:font>
  <w:font w:name="Arial">
    <w:panose1 w:val="020B0604020202020204"/>
  </w:font>
  <w:font w:name="SimSun">
    <w:panose1 w:val="02020603020101020101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37"/>
    <w:uiPriority w:val="99"/>
    <w:unhideWhenUsed/>
    <w:rPr>
      <w:vertAlign w:val="superscript"/>
    </w:rPr>
  </w:style>
  <w:style w:type="character" w:styleId="178">
    <w:name w:val="endnote reference"/>
    <w:basedOn w:val="637"/>
    <w:uiPriority w:val="99"/>
    <w:semiHidden/>
    <w:unhideWhenUsed/>
    <w:rPr>
      <w:vertAlign w:val="superscript"/>
    </w:rPr>
  </w:style>
  <w:style w:type="paragraph" w:styleId="604" w:default="1">
    <w:name w:val="Normal"/>
    <w:qFormat/>
    <w:pPr>
      <w:jc w:val="left"/>
      <w:spacing w:before="0" w:after="0"/>
      <w:widowControl/>
    </w:pPr>
    <w:rPr>
      <w:rFonts w:ascii="Times New Roman" w:hAnsi="Times New Roman" w:cs="Times New Roman" w:eastAsia="SimSun"/>
      <w:color w:val="auto"/>
      <w:sz w:val="20"/>
      <w:szCs w:val="20"/>
      <w:lang w:val="fr-FR" w:bidi="ar-SA" w:eastAsia="en-US"/>
    </w:rPr>
  </w:style>
  <w:style w:type="paragraph" w:styleId="605">
    <w:name w:val="Heading 1"/>
    <w:basedOn w:val="604"/>
    <w:uiPriority w:val="99"/>
    <w:qFormat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606">
    <w:name w:val="Heading 2"/>
    <w:basedOn w:val="604"/>
    <w:uiPriority w:val="99"/>
    <w:qFormat/>
    <w:pPr>
      <w:keepNext/>
      <w:outlineLvl w:val="1"/>
    </w:pPr>
    <w:rPr>
      <w:rFonts w:ascii="Arial" w:hAnsi="Arial" w:cs="Arial"/>
      <w:b/>
      <w:bCs/>
      <w:i/>
      <w:iCs/>
      <w:sz w:val="22"/>
      <w:szCs w:val="22"/>
    </w:rPr>
  </w:style>
  <w:style w:type="paragraph" w:styleId="607">
    <w:name w:val="Heading 3"/>
    <w:basedOn w:val="604"/>
    <w:uiPriority w:val="99"/>
    <w:qFormat/>
    <w:pPr>
      <w:keepNext/>
      <w:outlineLvl w:val="2"/>
    </w:pPr>
    <w:rPr>
      <w:rFonts w:ascii="Arial" w:hAnsi="Arial" w:cs="Arial"/>
      <w:sz w:val="24"/>
      <w:szCs w:val="24"/>
    </w:rPr>
  </w:style>
  <w:style w:type="paragraph" w:styleId="608">
    <w:name w:val="Heading 4"/>
    <w:basedOn w:val="604"/>
    <w:uiPriority w:val="99"/>
    <w:qFormat/>
    <w:pPr>
      <w:keepNext/>
      <w:outlineLvl w:val="3"/>
    </w:pPr>
    <w:rPr>
      <w:rFonts w:ascii="Arial" w:hAnsi="Arial" w:cs="Arial"/>
      <w:i/>
      <w:iCs/>
      <w:sz w:val="24"/>
      <w:szCs w:val="24"/>
    </w:rPr>
  </w:style>
  <w:style w:type="paragraph" w:styleId="609">
    <w:name w:val="Heading 5"/>
    <w:basedOn w:val="604"/>
    <w:uiPriority w:val="99"/>
    <w:qFormat/>
    <w:pPr>
      <w:jc w:val="center"/>
      <w:keepNext/>
      <w:outlineLvl w:val="4"/>
    </w:pPr>
    <w:rPr>
      <w:rFonts w:ascii="Arial" w:hAnsi="Arial" w:cs="Arial"/>
      <w:b/>
      <w:bCs/>
      <w:color w:val="FFFF00"/>
      <w:sz w:val="32"/>
      <w:szCs w:val="32"/>
    </w:rPr>
  </w:style>
  <w:style w:type="paragraph" w:styleId="610">
    <w:name w:val="Heading 6"/>
    <w:basedOn w:val="604"/>
    <w:uiPriority w:val="99"/>
    <w:qFormat/>
    <w:pPr>
      <w:jc w:val="center"/>
      <w:keepNext/>
      <w:outlineLvl w:val="5"/>
    </w:pPr>
    <w:rPr>
      <w:rFonts w:ascii="Calibri" w:hAnsi="Calibri" w:cs="Calibri"/>
      <w:b/>
      <w:bCs/>
      <w:sz w:val="22"/>
      <w:szCs w:val="22"/>
    </w:rPr>
  </w:style>
  <w:style w:type="paragraph" w:styleId="611">
    <w:name w:val="Heading 7"/>
    <w:basedOn w:val="6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12">
    <w:name w:val="Heading 8"/>
    <w:basedOn w:val="6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13">
    <w:name w:val="Heading 9"/>
    <w:basedOn w:val="60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14">
    <w:name w:val="Heading 1 Char"/>
    <w:basedOn w:val="637"/>
    <w:uiPriority w:val="9"/>
    <w:qFormat/>
    <w:rPr>
      <w:rFonts w:ascii="Arial" w:hAnsi="Arial" w:cs="Arial" w:eastAsia="Arial"/>
      <w:sz w:val="40"/>
      <w:szCs w:val="40"/>
    </w:rPr>
  </w:style>
  <w:style w:type="character" w:styleId="615">
    <w:name w:val="Heading 2 Char"/>
    <w:basedOn w:val="637"/>
    <w:uiPriority w:val="9"/>
    <w:qFormat/>
    <w:rPr>
      <w:rFonts w:ascii="Arial" w:hAnsi="Arial" w:cs="Arial" w:eastAsia="Arial"/>
      <w:sz w:val="34"/>
    </w:rPr>
  </w:style>
  <w:style w:type="character" w:styleId="616">
    <w:name w:val="Heading 3 Char"/>
    <w:basedOn w:val="637"/>
    <w:uiPriority w:val="9"/>
    <w:qFormat/>
    <w:rPr>
      <w:rFonts w:ascii="Arial" w:hAnsi="Arial" w:cs="Arial" w:eastAsia="Arial"/>
      <w:sz w:val="30"/>
      <w:szCs w:val="30"/>
    </w:rPr>
  </w:style>
  <w:style w:type="character" w:styleId="617">
    <w:name w:val="Heading 4 Char"/>
    <w:basedOn w:val="637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18">
    <w:name w:val="Heading 5 Char"/>
    <w:basedOn w:val="637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19">
    <w:name w:val="Heading 6 Char"/>
    <w:basedOn w:val="637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20">
    <w:name w:val="Heading 7 Char"/>
    <w:basedOn w:val="637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21">
    <w:name w:val="Heading 8 Char"/>
    <w:basedOn w:val="637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22">
    <w:name w:val="Heading 9 Char"/>
    <w:basedOn w:val="637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23">
    <w:name w:val="Title Char"/>
    <w:basedOn w:val="637"/>
    <w:uiPriority w:val="10"/>
    <w:qFormat/>
    <w:rPr>
      <w:sz w:val="48"/>
      <w:szCs w:val="48"/>
    </w:rPr>
  </w:style>
  <w:style w:type="character" w:styleId="624">
    <w:name w:val="Subtitle Char"/>
    <w:basedOn w:val="637"/>
    <w:uiPriority w:val="11"/>
    <w:qFormat/>
    <w:rPr>
      <w:sz w:val="24"/>
      <w:szCs w:val="24"/>
    </w:rPr>
  </w:style>
  <w:style w:type="character" w:styleId="625">
    <w:name w:val="Quote Char"/>
    <w:uiPriority w:val="29"/>
    <w:qFormat/>
    <w:rPr>
      <w:i/>
    </w:rPr>
  </w:style>
  <w:style w:type="character" w:styleId="626">
    <w:name w:val="Intense Quote Char"/>
    <w:uiPriority w:val="30"/>
    <w:qFormat/>
    <w:rPr>
      <w:i/>
    </w:rPr>
  </w:style>
  <w:style w:type="character" w:styleId="627">
    <w:name w:val="Header Char"/>
    <w:basedOn w:val="637"/>
    <w:uiPriority w:val="99"/>
    <w:qFormat/>
  </w:style>
  <w:style w:type="character" w:styleId="628">
    <w:name w:val="Footer Char"/>
    <w:basedOn w:val="637"/>
    <w:uiPriority w:val="99"/>
    <w:qFormat/>
  </w:style>
  <w:style w:type="character" w:styleId="629">
    <w:name w:val="Caption Char"/>
    <w:uiPriority w:val="99"/>
    <w:qFormat/>
  </w:style>
  <w:style w:type="character" w:styleId="630">
    <w:name w:val="Lien Internet"/>
    <w:uiPriority w:val="99"/>
    <w:unhideWhenUsed/>
    <w:rPr>
      <w:color w:val="0000FF" w:themeColor="hyperlink"/>
      <w:u w:val="single"/>
    </w:rPr>
  </w:style>
  <w:style w:type="character" w:styleId="631">
    <w:name w:val="Footnote Text Char"/>
    <w:uiPriority w:val="99"/>
    <w:qFormat/>
    <w:rPr>
      <w:sz w:val="18"/>
    </w:rPr>
  </w:style>
  <w:style w:type="character" w:styleId="632">
    <w:name w:val="Ancre de note de bas de page"/>
    <w:rPr>
      <w:vertAlign w:val="superscript"/>
    </w:rPr>
  </w:style>
  <w:style w:type="character" w:styleId="633">
    <w:name w:val="Footnote Characters"/>
    <w:uiPriority w:val="99"/>
    <w:unhideWhenUsed/>
    <w:qFormat/>
    <w:rPr>
      <w:vertAlign w:val="superscript"/>
    </w:rPr>
  </w:style>
  <w:style w:type="character" w:styleId="634">
    <w:name w:val="Endnote Text Char"/>
    <w:uiPriority w:val="99"/>
    <w:qFormat/>
    <w:rPr>
      <w:sz w:val="20"/>
    </w:rPr>
  </w:style>
  <w:style w:type="character" w:styleId="635">
    <w:name w:val="Ancre de note de fin"/>
    <w:rPr>
      <w:vertAlign w:val="superscript"/>
    </w:rPr>
  </w:style>
  <w:style w:type="character" w:styleId="636">
    <w:name w:val="Endnote Characters"/>
    <w:uiPriority w:val="99"/>
    <w:semiHidden/>
    <w:unhideWhenUsed/>
    <w:qFormat/>
    <w:rPr>
      <w:vertAlign w:val="superscript"/>
    </w:rPr>
  </w:style>
  <w:style w:type="character" w:styleId="637" w:default="1">
    <w:name w:val="Default Paragraph Font"/>
    <w:uiPriority w:val="1"/>
    <w:semiHidden/>
    <w:unhideWhenUsed/>
    <w:qFormat/>
  </w:style>
  <w:style w:type="character" w:styleId="638" w:customStyle="1">
    <w:name w:val="Titre 1 Car"/>
    <w:uiPriority w:val="99"/>
    <w:qFormat/>
    <w:rPr>
      <w:rFonts w:ascii="Arial" w:hAnsi="Arial" w:cs="Arial"/>
      <w:b/>
      <w:bCs/>
      <w:sz w:val="24"/>
      <w:szCs w:val="24"/>
    </w:rPr>
  </w:style>
  <w:style w:type="character" w:styleId="639" w:customStyle="1">
    <w:name w:val="Titre 2 Car"/>
    <w:uiPriority w:val="99"/>
    <w:qFormat/>
    <w:rPr>
      <w:rFonts w:ascii="Arial" w:hAnsi="Arial" w:cs="Arial"/>
      <w:b/>
      <w:bCs/>
      <w:i/>
      <w:iCs/>
    </w:rPr>
  </w:style>
  <w:style w:type="character" w:styleId="640" w:customStyle="1">
    <w:name w:val="Titre 3 Car"/>
    <w:uiPriority w:val="99"/>
    <w:qFormat/>
    <w:rPr>
      <w:rFonts w:ascii="Arial" w:hAnsi="Arial" w:cs="Arial"/>
      <w:sz w:val="24"/>
      <w:szCs w:val="24"/>
    </w:rPr>
  </w:style>
  <w:style w:type="character" w:styleId="641" w:customStyle="1">
    <w:name w:val="Titre 4 Car"/>
    <w:uiPriority w:val="99"/>
    <w:qFormat/>
    <w:rPr>
      <w:rFonts w:ascii="Arial" w:hAnsi="Arial" w:cs="Arial"/>
      <w:i/>
      <w:iCs/>
      <w:sz w:val="24"/>
      <w:szCs w:val="24"/>
    </w:rPr>
  </w:style>
  <w:style w:type="character" w:styleId="642" w:customStyle="1">
    <w:name w:val="Titre 5 Car"/>
    <w:uiPriority w:val="99"/>
    <w:qFormat/>
    <w:rPr>
      <w:rFonts w:ascii="Arial" w:hAnsi="Arial" w:cs="Arial"/>
      <w:b/>
      <w:bCs/>
      <w:color w:val="FFFF00"/>
      <w:sz w:val="32"/>
      <w:szCs w:val="32"/>
    </w:rPr>
  </w:style>
  <w:style w:type="character" w:styleId="643" w:customStyle="1">
    <w:name w:val="Titre 6 Car"/>
    <w:uiPriority w:val="99"/>
    <w:qFormat/>
    <w:rPr>
      <w:rFonts w:ascii="Calibri" w:hAnsi="Calibri" w:cs="Calibri"/>
      <w:b/>
      <w:bCs/>
    </w:rPr>
  </w:style>
  <w:style w:type="character" w:styleId="644" w:customStyle="1">
    <w:name w:val="Titre Car"/>
    <w:uiPriority w:val="99"/>
    <w:qFormat/>
    <w:rPr>
      <w:sz w:val="28"/>
      <w:szCs w:val="28"/>
    </w:rPr>
  </w:style>
  <w:style w:type="character" w:styleId="645">
    <w:name w:val="Accentuation"/>
    <w:uiPriority w:val="99"/>
    <w:qFormat/>
    <w:rPr>
      <w:i/>
      <w:iCs/>
    </w:rPr>
  </w:style>
  <w:style w:type="character" w:styleId="646" w:customStyle="1">
    <w:name w:val="Texte de bulles Car"/>
    <w:basedOn w:val="637"/>
    <w:uiPriority w:val="99"/>
    <w:semiHidden/>
    <w:qFormat/>
    <w:rPr>
      <w:rFonts w:ascii="Tahoma" w:hAnsi="Tahoma" w:cs="Tahoma"/>
      <w:sz w:val="16"/>
      <w:szCs w:val="16"/>
    </w:rPr>
  </w:style>
  <w:style w:type="character" w:styleId="647">
    <w:name w:val="Puces"/>
    <w:qFormat/>
    <w:rPr>
      <w:rFonts w:ascii="OpenSymbol" w:hAnsi="OpenSymbol" w:cs="OpenSymbol" w:eastAsia="OpenSymbol"/>
    </w:rPr>
  </w:style>
  <w:style w:type="paragraph" w:styleId="648">
    <w:name w:val="Titre"/>
    <w:basedOn w:val="604"/>
    <w:next w:val="649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649">
    <w:name w:val="Body Text"/>
    <w:basedOn w:val="604"/>
    <w:pPr>
      <w:spacing w:before="0" w:after="140" w:line="276" w:lineRule="auto"/>
    </w:pPr>
  </w:style>
  <w:style w:type="paragraph" w:styleId="650">
    <w:name w:val="List"/>
    <w:basedOn w:val="649"/>
    <w:rPr>
      <w:rFonts w:cs="Lohit Devanagari"/>
    </w:rPr>
  </w:style>
  <w:style w:type="paragraph" w:styleId="651">
    <w:name w:val="Caption"/>
    <w:basedOn w:val="604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52">
    <w:name w:val="Index"/>
    <w:basedOn w:val="604"/>
    <w:qFormat/>
    <w:pPr>
      <w:suppressLineNumbers/>
    </w:pPr>
    <w:rPr>
      <w:rFonts w:cs="Lohit Devanagari"/>
    </w:rPr>
  </w:style>
  <w:style w:type="paragraph" w:styleId="653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cs="Times New Roman" w:eastAsia="SimSun"/>
      <w:color w:val="auto"/>
      <w:sz w:val="22"/>
      <w:szCs w:val="22"/>
      <w:lang w:val="fr-FR" w:bidi="ar-SA" w:eastAsia="en-US"/>
    </w:rPr>
  </w:style>
  <w:style w:type="paragraph" w:styleId="654">
    <w:name w:val="Subtitle"/>
    <w:basedOn w:val="604"/>
    <w:uiPriority w:val="11"/>
    <w:qFormat/>
    <w:pPr>
      <w:spacing w:before="200" w:after="200"/>
    </w:pPr>
    <w:rPr>
      <w:sz w:val="24"/>
      <w:szCs w:val="24"/>
    </w:rPr>
  </w:style>
  <w:style w:type="paragraph" w:styleId="655">
    <w:name w:val="Quote"/>
    <w:basedOn w:val="604"/>
    <w:uiPriority w:val="29"/>
    <w:qFormat/>
    <w:pPr>
      <w:ind w:left="720" w:right="720" w:firstLine="0"/>
    </w:pPr>
    <w:rPr>
      <w:i/>
    </w:rPr>
  </w:style>
  <w:style w:type="paragraph" w:styleId="656">
    <w:name w:val="Intense Quote"/>
    <w:basedOn w:val="604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57">
    <w:name w:val="En-tête et pied de page"/>
    <w:basedOn w:val="604"/>
    <w:qFormat/>
  </w:style>
  <w:style w:type="paragraph" w:styleId="658">
    <w:name w:val="Header"/>
    <w:basedOn w:val="604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59">
    <w:name w:val="Footer"/>
    <w:basedOn w:val="604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0">
    <w:name w:val="footnote text"/>
    <w:basedOn w:val="604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61">
    <w:name w:val="endnote text"/>
    <w:basedOn w:val="604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62">
    <w:name w:val="toc 1"/>
    <w:basedOn w:val="604"/>
    <w:uiPriority w:val="39"/>
    <w:unhideWhenUsed/>
    <w:pPr>
      <w:ind w:left="0" w:right="0" w:firstLine="0"/>
      <w:spacing w:before="0" w:after="57"/>
    </w:pPr>
  </w:style>
  <w:style w:type="paragraph" w:styleId="663">
    <w:name w:val="toc 2"/>
    <w:basedOn w:val="604"/>
    <w:uiPriority w:val="39"/>
    <w:unhideWhenUsed/>
    <w:pPr>
      <w:ind w:left="283" w:right="0" w:firstLine="0"/>
      <w:spacing w:before="0" w:after="57"/>
    </w:pPr>
  </w:style>
  <w:style w:type="paragraph" w:styleId="664">
    <w:name w:val="toc 3"/>
    <w:basedOn w:val="604"/>
    <w:uiPriority w:val="39"/>
    <w:unhideWhenUsed/>
    <w:pPr>
      <w:ind w:left="567" w:right="0" w:firstLine="0"/>
      <w:spacing w:before="0" w:after="57"/>
    </w:pPr>
  </w:style>
  <w:style w:type="paragraph" w:styleId="665">
    <w:name w:val="toc 4"/>
    <w:basedOn w:val="604"/>
    <w:uiPriority w:val="39"/>
    <w:unhideWhenUsed/>
    <w:pPr>
      <w:ind w:left="850" w:right="0" w:firstLine="0"/>
      <w:spacing w:before="0" w:after="57"/>
    </w:pPr>
  </w:style>
  <w:style w:type="paragraph" w:styleId="666">
    <w:name w:val="toc 5"/>
    <w:basedOn w:val="604"/>
    <w:uiPriority w:val="39"/>
    <w:unhideWhenUsed/>
    <w:pPr>
      <w:ind w:left="1134" w:right="0" w:firstLine="0"/>
      <w:spacing w:before="0" w:after="57"/>
    </w:pPr>
  </w:style>
  <w:style w:type="paragraph" w:styleId="667">
    <w:name w:val="toc 6"/>
    <w:basedOn w:val="604"/>
    <w:uiPriority w:val="39"/>
    <w:unhideWhenUsed/>
    <w:pPr>
      <w:ind w:left="1417" w:right="0" w:firstLine="0"/>
      <w:spacing w:before="0" w:after="57"/>
    </w:pPr>
  </w:style>
  <w:style w:type="paragraph" w:styleId="668">
    <w:name w:val="toc 7"/>
    <w:basedOn w:val="604"/>
    <w:uiPriority w:val="39"/>
    <w:unhideWhenUsed/>
    <w:pPr>
      <w:ind w:left="1701" w:right="0" w:firstLine="0"/>
      <w:spacing w:before="0" w:after="57"/>
    </w:pPr>
  </w:style>
  <w:style w:type="paragraph" w:styleId="669">
    <w:name w:val="toc 8"/>
    <w:basedOn w:val="604"/>
    <w:uiPriority w:val="39"/>
    <w:unhideWhenUsed/>
    <w:pPr>
      <w:ind w:left="1984" w:right="0" w:firstLine="0"/>
      <w:spacing w:before="0" w:after="57"/>
    </w:pPr>
  </w:style>
  <w:style w:type="paragraph" w:styleId="670">
    <w:name w:val="toc 9"/>
    <w:basedOn w:val="604"/>
    <w:uiPriority w:val="39"/>
    <w:unhideWhenUsed/>
    <w:pPr>
      <w:ind w:left="2268" w:right="0" w:firstLine="0"/>
      <w:spacing w:before="0" w:after="57"/>
    </w:pPr>
  </w:style>
  <w:style w:type="paragraph" w:styleId="671">
    <w:name w:val="Index Heading"/>
    <w:basedOn w:val="648"/>
  </w:style>
  <w:style w:type="paragraph" w:styleId="672">
    <w:name w:val="TOC Heading"/>
    <w:uiPriority w:val="39"/>
    <w:unhideWhenUsed/>
    <w:pPr>
      <w:jc w:val="left"/>
      <w:spacing w:before="0" w:after="0"/>
      <w:widowControl/>
    </w:pPr>
    <w:rPr>
      <w:rFonts w:ascii="Times New Roman" w:hAnsi="Times New Roman" w:cs="Times New Roman" w:eastAsia="SimSun"/>
      <w:color w:val="auto"/>
      <w:sz w:val="22"/>
      <w:szCs w:val="22"/>
      <w:lang w:val="fr-FR" w:bidi="ar-SA" w:eastAsia="en-US"/>
    </w:rPr>
  </w:style>
  <w:style w:type="paragraph" w:styleId="673">
    <w:name w:val="table of figures"/>
    <w:basedOn w:val="604"/>
    <w:uiPriority w:val="99"/>
    <w:unhideWhenUsed/>
    <w:qFormat/>
    <w:pPr>
      <w:spacing w:before="0" w:after="0" w:afterAutospacing="0"/>
    </w:pPr>
  </w:style>
  <w:style w:type="paragraph" w:styleId="674">
    <w:name w:val="Title"/>
    <w:basedOn w:val="604"/>
    <w:uiPriority w:val="99"/>
    <w:qFormat/>
    <w:pPr>
      <w:jc w:val="center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</w:pPr>
    <w:rPr>
      <w:sz w:val="28"/>
      <w:szCs w:val="28"/>
    </w:rPr>
  </w:style>
  <w:style w:type="paragraph" w:styleId="675">
    <w:name w:val="List Paragraph"/>
    <w:basedOn w:val="604"/>
    <w:uiPriority w:val="99"/>
    <w:qFormat/>
    <w:pPr>
      <w:contextualSpacing/>
      <w:ind w:left="720" w:firstLine="0"/>
      <w:spacing w:before="0" w:after="0"/>
    </w:pPr>
  </w:style>
  <w:style w:type="paragraph" w:styleId="676">
    <w:name w:val="Balloon Text"/>
    <w:basedOn w:val="604"/>
    <w:uiPriority w:val="99"/>
    <w:semiHidden/>
    <w:unhideWhenUsed/>
    <w:qFormat/>
    <w:rPr>
      <w:rFonts w:ascii="Tahoma" w:hAnsi="Tahoma" w:cs="Tahoma"/>
      <w:sz w:val="16"/>
      <w:szCs w:val="16"/>
    </w:rPr>
  </w:style>
  <w:style w:type="numbering" w:styleId="677" w:default="1">
    <w:name w:val="No List"/>
    <w:uiPriority w:val="99"/>
    <w:semiHidden/>
    <w:unhideWhenUsed/>
    <w:qFormat/>
  </w:style>
  <w:style w:type="table" w:styleId="107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Company>UdA</Company>
  <DocSecurity>4</DocSecurit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RICHARD</dc:creator>
  <dc:description/>
  <dc:language>fr-FR</dc:language>
  <cp:lastModifiedBy>Nadia GOUE</cp:lastModifiedBy>
  <cp:revision>12</cp:revision>
  <dcterms:created xsi:type="dcterms:W3CDTF">2018-01-25T15:24:00Z</dcterms:created>
  <dcterms:modified xsi:type="dcterms:W3CDTF">2022-10-27T09:47:47Z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