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EE0CBC0" w14:textId="089E5A93" w:rsidR="00E777E7" w:rsidRDefault="00655FB5" w:rsidP="00E777E7">
      <w:pPr>
        <w:spacing w:after="0"/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t xml:space="preserve">MUNICIPIOS PRIORIZADOS DEL DEPARTAMENTO DE SAN MARCOS. </w:t>
      </w:r>
    </w:p>
    <w:p w14:paraId="70ECA862" w14:textId="539580FF" w:rsidR="00655FB5" w:rsidRDefault="00EE4CC3" w:rsidP="00E777E7">
      <w:pPr>
        <w:spacing w:after="0"/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t>LISTADO DE PROBLEMÁTICAS Y POTENCIALIDADES PARA ACTUALIZAR</w:t>
      </w:r>
    </w:p>
    <w:p w14:paraId="1315512A" w14:textId="77777777" w:rsidR="00EE4CC3" w:rsidRDefault="00EE4CC3" w:rsidP="00E777E7">
      <w:pPr>
        <w:spacing w:after="0"/>
        <w:rPr>
          <w:rFonts w:cstheme="minorHAnsi"/>
          <w:sz w:val="32"/>
          <w:szCs w:val="32"/>
        </w:rPr>
      </w:pPr>
    </w:p>
    <w:p w14:paraId="46EFEF7B" w14:textId="77777777" w:rsidR="00655FB5" w:rsidRPr="0048529F" w:rsidRDefault="00655FB5" w:rsidP="00E777E7">
      <w:pPr>
        <w:spacing w:after="0"/>
        <w:rPr>
          <w:rFonts w:cstheme="minorHAnsi"/>
          <w:sz w:val="32"/>
          <w:szCs w:val="32"/>
        </w:rPr>
      </w:pPr>
    </w:p>
    <w:p w14:paraId="10F57392" w14:textId="76873844" w:rsidR="00E777E7" w:rsidRPr="0048529F" w:rsidRDefault="00E777E7" w:rsidP="00E777E7">
      <w:pPr>
        <w:rPr>
          <w:b/>
          <w:bCs/>
          <w:sz w:val="32"/>
          <w:szCs w:val="32"/>
          <w:u w:val="single"/>
        </w:rPr>
      </w:pPr>
      <w:r w:rsidRPr="0048529F">
        <w:rPr>
          <w:b/>
          <w:bCs/>
          <w:sz w:val="32"/>
          <w:szCs w:val="32"/>
          <w:u w:val="single"/>
        </w:rPr>
        <w:t>1215 Tacaná</w:t>
      </w:r>
      <w:bookmarkStart w:id="0" w:name="_GoBack"/>
      <w:bookmarkEnd w:id="0"/>
    </w:p>
    <w:p w14:paraId="335F7464" w14:textId="77777777" w:rsidR="00E777E7" w:rsidRDefault="00E777E7" w:rsidP="00E777E7">
      <w:pPr>
        <w:rPr>
          <w:b/>
          <w:bCs/>
          <w:sz w:val="24"/>
          <w:szCs w:val="24"/>
        </w:rPr>
      </w:pPr>
      <w:r w:rsidRPr="00EE2846">
        <w:rPr>
          <w:b/>
          <w:bCs/>
          <w:sz w:val="24"/>
          <w:szCs w:val="24"/>
        </w:rPr>
        <w:t xml:space="preserve">Problemáticas </w:t>
      </w:r>
    </w:p>
    <w:p w14:paraId="6ED66918" w14:textId="77777777" w:rsidR="00E777E7" w:rsidRPr="00E777E7" w:rsidRDefault="00E777E7" w:rsidP="00E777E7">
      <w:pPr>
        <w:spacing w:after="0" w:line="240" w:lineRule="auto"/>
        <w:rPr>
          <w:rFonts w:cstheme="majorHAnsi"/>
        </w:rPr>
      </w:pPr>
      <w:r w:rsidRPr="00E777E7">
        <w:rPr>
          <w:rFonts w:cstheme="majorHAnsi"/>
        </w:rPr>
        <w:t xml:space="preserve">Prevalencia de la vulnerabilidad </w:t>
      </w:r>
      <w:proofErr w:type="gramStart"/>
      <w:r w:rsidRPr="00E777E7">
        <w:rPr>
          <w:rFonts w:cstheme="majorHAnsi"/>
        </w:rPr>
        <w:t>socio-ambiental</w:t>
      </w:r>
      <w:proofErr w:type="gramEnd"/>
      <w:r w:rsidRPr="00E777E7">
        <w:rPr>
          <w:rFonts w:cstheme="majorHAnsi"/>
        </w:rPr>
        <w:t xml:space="preserve"> de la población.</w:t>
      </w:r>
    </w:p>
    <w:p w14:paraId="328AA87E" w14:textId="77777777" w:rsidR="00E777E7" w:rsidRPr="00E777E7" w:rsidRDefault="00E777E7" w:rsidP="00E777E7">
      <w:pPr>
        <w:spacing w:after="0" w:line="240" w:lineRule="auto"/>
        <w:rPr>
          <w:rFonts w:cstheme="majorHAnsi"/>
        </w:rPr>
      </w:pPr>
      <w:r w:rsidRPr="00E777E7">
        <w:rPr>
          <w:rFonts w:cstheme="majorHAnsi"/>
        </w:rPr>
        <w:t>Prevalencia de la migración de la población</w:t>
      </w:r>
    </w:p>
    <w:p w14:paraId="0C6EBD79" w14:textId="77777777" w:rsidR="00E777E7" w:rsidRPr="00E777E7" w:rsidRDefault="00E777E7" w:rsidP="00E777E7">
      <w:pPr>
        <w:spacing w:after="0" w:line="240" w:lineRule="auto"/>
        <w:rPr>
          <w:rFonts w:cstheme="majorHAnsi"/>
        </w:rPr>
      </w:pPr>
      <w:r w:rsidRPr="00E777E7">
        <w:rPr>
          <w:rFonts w:cstheme="majorHAnsi"/>
        </w:rPr>
        <w:t>Red vial insuficiente y en malas condiciones.</w:t>
      </w:r>
    </w:p>
    <w:p w14:paraId="0F677A51" w14:textId="77777777" w:rsidR="00E777E7" w:rsidRPr="00E777E7" w:rsidRDefault="00E777E7" w:rsidP="00E777E7">
      <w:pPr>
        <w:spacing w:after="0" w:line="240" w:lineRule="auto"/>
        <w:rPr>
          <w:rFonts w:cstheme="majorHAnsi"/>
        </w:rPr>
      </w:pPr>
      <w:r w:rsidRPr="00E777E7">
        <w:rPr>
          <w:rFonts w:cstheme="majorHAnsi"/>
        </w:rPr>
        <w:t>Deficiencias en la prestación del servicio de salud</w:t>
      </w:r>
    </w:p>
    <w:p w14:paraId="0FCC211D" w14:textId="77777777" w:rsidR="00E777E7" w:rsidRPr="00E777E7" w:rsidRDefault="00E777E7" w:rsidP="00E777E7">
      <w:pPr>
        <w:spacing w:after="0" w:line="240" w:lineRule="auto"/>
        <w:rPr>
          <w:rFonts w:cstheme="majorHAnsi"/>
        </w:rPr>
      </w:pPr>
      <w:r w:rsidRPr="00E777E7">
        <w:rPr>
          <w:rFonts w:cstheme="majorHAnsi"/>
        </w:rPr>
        <w:t>Prevalencia de embarazos en edad temprana</w:t>
      </w:r>
    </w:p>
    <w:p w14:paraId="251F050B" w14:textId="77777777" w:rsidR="00E777E7" w:rsidRPr="00E777E7" w:rsidRDefault="00E777E7" w:rsidP="00E777E7">
      <w:pPr>
        <w:spacing w:after="0" w:line="240" w:lineRule="auto"/>
        <w:rPr>
          <w:rFonts w:cstheme="majorHAnsi"/>
        </w:rPr>
      </w:pPr>
      <w:r w:rsidRPr="00E777E7">
        <w:rPr>
          <w:rFonts w:cstheme="majorHAnsi"/>
        </w:rPr>
        <w:t>Bajo acceso a agua apta para consumo humano.</w:t>
      </w:r>
    </w:p>
    <w:p w14:paraId="3211309E" w14:textId="77777777" w:rsidR="00E777E7" w:rsidRPr="00E777E7" w:rsidRDefault="00E777E7" w:rsidP="00E777E7">
      <w:pPr>
        <w:spacing w:after="0" w:line="240" w:lineRule="auto"/>
        <w:rPr>
          <w:rFonts w:cstheme="majorHAnsi"/>
        </w:rPr>
      </w:pPr>
      <w:r w:rsidRPr="00E777E7">
        <w:rPr>
          <w:rFonts w:cstheme="majorHAnsi"/>
        </w:rPr>
        <w:t>Incompleta cobertura del servicio de agua para consumo humano</w:t>
      </w:r>
    </w:p>
    <w:p w14:paraId="5882EB06" w14:textId="77777777" w:rsidR="00E777E7" w:rsidRPr="00E777E7" w:rsidRDefault="00E777E7" w:rsidP="00E777E7">
      <w:pPr>
        <w:spacing w:after="0" w:line="240" w:lineRule="auto"/>
        <w:rPr>
          <w:rFonts w:cstheme="majorHAnsi"/>
        </w:rPr>
      </w:pPr>
      <w:r w:rsidRPr="00E777E7">
        <w:rPr>
          <w:rFonts w:cstheme="majorHAnsi"/>
        </w:rPr>
        <w:t>Manejo y disposición final inadecuada de desechos sólidos.</w:t>
      </w:r>
    </w:p>
    <w:p w14:paraId="317F25EA" w14:textId="77777777" w:rsidR="00E777E7" w:rsidRPr="00E777E7" w:rsidRDefault="00E777E7" w:rsidP="00E777E7">
      <w:pPr>
        <w:spacing w:after="0" w:line="240" w:lineRule="auto"/>
        <w:rPr>
          <w:rFonts w:cstheme="majorHAnsi"/>
        </w:rPr>
      </w:pPr>
      <w:r w:rsidRPr="00E777E7">
        <w:rPr>
          <w:rFonts w:cstheme="majorHAnsi"/>
        </w:rPr>
        <w:t>Insuficiente e inadecuada infraestructura y servicios de saneamiento básico.</w:t>
      </w:r>
    </w:p>
    <w:p w14:paraId="75DE4896" w14:textId="77777777" w:rsidR="00E777E7" w:rsidRPr="00E777E7" w:rsidRDefault="00E777E7" w:rsidP="00E777E7">
      <w:pPr>
        <w:spacing w:after="0" w:line="240" w:lineRule="auto"/>
        <w:rPr>
          <w:rFonts w:cstheme="majorHAnsi"/>
        </w:rPr>
      </w:pPr>
      <w:r w:rsidRPr="00E777E7">
        <w:rPr>
          <w:rFonts w:cstheme="majorHAnsi"/>
        </w:rPr>
        <w:t>Poco acceso a empleo formal por parte de la mujer y la población joven.</w:t>
      </w:r>
    </w:p>
    <w:p w14:paraId="6B93A6BD" w14:textId="77777777" w:rsidR="00E777E7" w:rsidRPr="00E777E7" w:rsidRDefault="00E777E7" w:rsidP="00E777E7">
      <w:pPr>
        <w:spacing w:after="0" w:line="240" w:lineRule="auto"/>
        <w:rPr>
          <w:rFonts w:cstheme="majorHAnsi"/>
        </w:rPr>
      </w:pPr>
      <w:r w:rsidRPr="00E777E7">
        <w:rPr>
          <w:rFonts w:cstheme="majorHAnsi"/>
        </w:rPr>
        <w:t>Prevalencia de la desnutrición infantil.</w:t>
      </w:r>
    </w:p>
    <w:p w14:paraId="1A70916E" w14:textId="77777777" w:rsidR="00E777E7" w:rsidRPr="00E777E7" w:rsidRDefault="00E777E7" w:rsidP="00E777E7">
      <w:pPr>
        <w:spacing w:after="0" w:line="240" w:lineRule="auto"/>
        <w:rPr>
          <w:rFonts w:cstheme="majorHAnsi"/>
        </w:rPr>
      </w:pPr>
      <w:r w:rsidRPr="00E777E7">
        <w:rPr>
          <w:rFonts w:cstheme="majorHAnsi"/>
        </w:rPr>
        <w:t>Deficiencias en la prestación de los servicios de educación.</w:t>
      </w:r>
    </w:p>
    <w:p w14:paraId="6B87EAAC" w14:textId="77777777" w:rsidR="00E777E7" w:rsidRPr="00E777E7" w:rsidRDefault="00E777E7" w:rsidP="00E777E7">
      <w:pPr>
        <w:spacing w:after="0" w:line="240" w:lineRule="auto"/>
        <w:rPr>
          <w:rFonts w:cstheme="majorHAnsi"/>
        </w:rPr>
      </w:pPr>
      <w:r w:rsidRPr="00E777E7">
        <w:rPr>
          <w:rFonts w:cstheme="majorHAnsi"/>
        </w:rPr>
        <w:t>Prevalencia de la violencia contra la mujer.</w:t>
      </w:r>
    </w:p>
    <w:p w14:paraId="5842ADC9" w14:textId="77777777" w:rsidR="00E777E7" w:rsidRPr="00E777E7" w:rsidRDefault="00E777E7" w:rsidP="00E777E7">
      <w:pPr>
        <w:spacing w:after="0" w:line="240" w:lineRule="auto"/>
        <w:rPr>
          <w:rFonts w:cstheme="majorHAnsi"/>
        </w:rPr>
      </w:pPr>
      <w:r w:rsidRPr="00E777E7">
        <w:rPr>
          <w:rFonts w:cstheme="majorHAnsi"/>
        </w:rPr>
        <w:t>Poco acceso a actividades culturales, deportivas y recreativas.</w:t>
      </w:r>
    </w:p>
    <w:p w14:paraId="1111E80A" w14:textId="77777777" w:rsidR="00E777E7" w:rsidRPr="00E777E7" w:rsidRDefault="00E777E7" w:rsidP="00E777E7">
      <w:pPr>
        <w:spacing w:after="0" w:line="240" w:lineRule="auto"/>
        <w:rPr>
          <w:rFonts w:cstheme="majorHAnsi"/>
        </w:rPr>
      </w:pPr>
      <w:r w:rsidRPr="00E777E7">
        <w:rPr>
          <w:rFonts w:cstheme="majorHAnsi"/>
        </w:rPr>
        <w:t>Limitada capacidad para la gestión municipal</w:t>
      </w:r>
    </w:p>
    <w:p w14:paraId="76FF904F" w14:textId="77777777" w:rsidR="00E777E7" w:rsidRPr="00E777E7" w:rsidRDefault="00E777E7" w:rsidP="00E777E7">
      <w:pPr>
        <w:spacing w:after="0" w:line="240" w:lineRule="auto"/>
        <w:rPr>
          <w:rFonts w:cstheme="majorHAnsi"/>
        </w:rPr>
      </w:pPr>
      <w:r w:rsidRPr="00E777E7">
        <w:rPr>
          <w:rFonts w:cstheme="majorHAnsi"/>
        </w:rPr>
        <w:t>Poco acceso a servicios públicos a nivel comunitario</w:t>
      </w:r>
    </w:p>
    <w:p w14:paraId="45502E3F" w14:textId="77777777" w:rsidR="00E777E7" w:rsidRPr="00E777E7" w:rsidRDefault="00E777E7" w:rsidP="00E777E7">
      <w:pPr>
        <w:spacing w:after="0" w:line="240" w:lineRule="auto"/>
        <w:rPr>
          <w:rFonts w:cstheme="majorHAnsi"/>
        </w:rPr>
      </w:pPr>
      <w:r w:rsidRPr="00E777E7">
        <w:rPr>
          <w:rFonts w:cstheme="majorHAnsi"/>
        </w:rPr>
        <w:t>Crecimiento desordenado.</w:t>
      </w:r>
    </w:p>
    <w:p w14:paraId="5AF7E790" w14:textId="77777777" w:rsidR="00E777E7" w:rsidRDefault="00E777E7" w:rsidP="00E777E7">
      <w:pPr>
        <w:rPr>
          <w:b/>
          <w:bCs/>
          <w:sz w:val="24"/>
          <w:szCs w:val="24"/>
        </w:rPr>
      </w:pPr>
    </w:p>
    <w:p w14:paraId="7000FDB0" w14:textId="09714F32" w:rsidR="00E777E7" w:rsidRPr="00EE2846" w:rsidRDefault="00E777E7" w:rsidP="00E777E7">
      <w:pPr>
        <w:rPr>
          <w:b/>
          <w:bCs/>
          <w:sz w:val="24"/>
          <w:szCs w:val="24"/>
        </w:rPr>
      </w:pPr>
      <w:r w:rsidRPr="00EE2846">
        <w:rPr>
          <w:b/>
          <w:bCs/>
          <w:sz w:val="24"/>
          <w:szCs w:val="24"/>
        </w:rPr>
        <w:t>Potencialidades</w:t>
      </w:r>
    </w:p>
    <w:p w14:paraId="7AC16ED5" w14:textId="77777777" w:rsidR="00E777E7" w:rsidRPr="00D64FE4" w:rsidRDefault="00E777E7" w:rsidP="00E777E7">
      <w:pPr>
        <w:spacing w:after="0" w:line="240" w:lineRule="auto"/>
        <w:rPr>
          <w:rFonts w:cstheme="majorHAnsi"/>
          <w:color w:val="FF0000"/>
        </w:rPr>
      </w:pPr>
      <w:r w:rsidRPr="00D64FE4">
        <w:rPr>
          <w:rFonts w:cstheme="majorHAnsi"/>
          <w:color w:val="FF0000"/>
        </w:rPr>
        <w:t>Producción forestal.</w:t>
      </w:r>
    </w:p>
    <w:p w14:paraId="69C5EADF" w14:textId="77777777" w:rsidR="00E777E7" w:rsidRPr="00E777E7" w:rsidRDefault="00E777E7" w:rsidP="00E777E7">
      <w:pPr>
        <w:spacing w:after="0" w:line="240" w:lineRule="auto"/>
        <w:rPr>
          <w:rFonts w:cstheme="majorHAnsi"/>
        </w:rPr>
      </w:pPr>
      <w:r w:rsidRPr="00E777E7">
        <w:rPr>
          <w:rFonts w:cstheme="majorHAnsi"/>
        </w:rPr>
        <w:t>Generación de energía Hídrica.</w:t>
      </w:r>
    </w:p>
    <w:p w14:paraId="68D052D6" w14:textId="77777777" w:rsidR="00E777E7" w:rsidRPr="00E777E7" w:rsidRDefault="00E777E7" w:rsidP="00E777E7">
      <w:pPr>
        <w:spacing w:after="0" w:line="240" w:lineRule="auto"/>
        <w:rPr>
          <w:rFonts w:cstheme="majorHAnsi"/>
        </w:rPr>
      </w:pPr>
      <w:r w:rsidRPr="00E777E7">
        <w:rPr>
          <w:rFonts w:cstheme="majorHAnsi"/>
        </w:rPr>
        <w:t>Producción y comercialización de productos y servicios agropecuarios (Cadenas Productivas de la papa, hortalizas diversas, floricultura, café, aguacate, apicultura y especies pecuarias menores)</w:t>
      </w:r>
    </w:p>
    <w:p w14:paraId="1B06D62D" w14:textId="77777777" w:rsidR="00E777E7" w:rsidRPr="00E777E7" w:rsidRDefault="00E777E7" w:rsidP="00E777E7">
      <w:pPr>
        <w:spacing w:after="0" w:line="240" w:lineRule="auto"/>
        <w:rPr>
          <w:rFonts w:cstheme="majorHAnsi"/>
        </w:rPr>
      </w:pPr>
      <w:r w:rsidRPr="00E777E7">
        <w:rPr>
          <w:rFonts w:cstheme="majorHAnsi"/>
        </w:rPr>
        <w:t>Desarrollo de la actividad turística.</w:t>
      </w:r>
    </w:p>
    <w:p w14:paraId="70534E8B" w14:textId="77777777" w:rsidR="00E777E7" w:rsidRPr="00D64FE4" w:rsidRDefault="00E777E7" w:rsidP="00E777E7">
      <w:pPr>
        <w:spacing w:after="0" w:line="240" w:lineRule="auto"/>
        <w:rPr>
          <w:rFonts w:cstheme="majorHAnsi"/>
          <w:color w:val="FF0000"/>
        </w:rPr>
      </w:pPr>
      <w:r w:rsidRPr="00D64FE4">
        <w:rPr>
          <w:rFonts w:cstheme="majorHAnsi"/>
          <w:color w:val="FF0000"/>
        </w:rPr>
        <w:t>Comercio transfronterizo.</w:t>
      </w:r>
    </w:p>
    <w:p w14:paraId="50C82460" w14:textId="77777777" w:rsidR="00E777E7" w:rsidRDefault="00E777E7">
      <w:pPr>
        <w:rPr>
          <w:b/>
          <w:bCs/>
          <w:sz w:val="24"/>
          <w:szCs w:val="24"/>
          <w:u w:val="single"/>
        </w:rPr>
      </w:pPr>
    </w:p>
    <w:p w14:paraId="09A1FA2F" w14:textId="77777777" w:rsidR="00E777E7" w:rsidRDefault="00E777E7">
      <w:pPr>
        <w:rPr>
          <w:b/>
          <w:bCs/>
          <w:sz w:val="24"/>
          <w:szCs w:val="24"/>
          <w:u w:val="single"/>
        </w:rPr>
      </w:pPr>
    </w:p>
    <w:p w14:paraId="6BE11837" w14:textId="292849BF" w:rsidR="00EE2846" w:rsidRPr="0048529F" w:rsidRDefault="00BE275B">
      <w:pPr>
        <w:rPr>
          <w:b/>
          <w:bCs/>
          <w:sz w:val="32"/>
          <w:szCs w:val="32"/>
          <w:u w:val="single"/>
        </w:rPr>
      </w:pPr>
      <w:r w:rsidRPr="0048529F">
        <w:rPr>
          <w:b/>
          <w:bCs/>
          <w:sz w:val="32"/>
          <w:szCs w:val="32"/>
          <w:u w:val="single"/>
        </w:rPr>
        <w:t xml:space="preserve">1212 </w:t>
      </w:r>
      <w:proofErr w:type="gramStart"/>
      <w:r w:rsidR="00EE2846" w:rsidRPr="0048529F">
        <w:rPr>
          <w:b/>
          <w:bCs/>
          <w:sz w:val="32"/>
          <w:szCs w:val="32"/>
          <w:u w:val="single"/>
        </w:rPr>
        <w:t>Nuevo</w:t>
      </w:r>
      <w:proofErr w:type="gramEnd"/>
      <w:r w:rsidR="00EE2846" w:rsidRPr="0048529F">
        <w:rPr>
          <w:b/>
          <w:bCs/>
          <w:sz w:val="32"/>
          <w:szCs w:val="32"/>
          <w:u w:val="single"/>
        </w:rPr>
        <w:t xml:space="preserve"> Progreso</w:t>
      </w:r>
    </w:p>
    <w:p w14:paraId="36FA60BC" w14:textId="31036FB4" w:rsidR="00604204" w:rsidRPr="00EE2846" w:rsidRDefault="00EE2846">
      <w:pPr>
        <w:rPr>
          <w:b/>
          <w:bCs/>
          <w:sz w:val="24"/>
          <w:szCs w:val="24"/>
        </w:rPr>
      </w:pPr>
      <w:r w:rsidRPr="00EE2846">
        <w:rPr>
          <w:b/>
          <w:bCs/>
          <w:sz w:val="24"/>
          <w:szCs w:val="24"/>
        </w:rPr>
        <w:t xml:space="preserve">Problemáticas </w:t>
      </w:r>
    </w:p>
    <w:p w14:paraId="34A6E83D" w14:textId="0D81989B" w:rsidR="00EE2846" w:rsidRPr="00D64FE4" w:rsidRDefault="00226346" w:rsidP="00EE2846">
      <w:pPr>
        <w:spacing w:after="0" w:line="240" w:lineRule="auto"/>
        <w:rPr>
          <w:color w:val="FF0000"/>
          <w:sz w:val="24"/>
          <w:szCs w:val="24"/>
        </w:rPr>
      </w:pPr>
      <w:r w:rsidRPr="00D64FE4">
        <w:rPr>
          <w:rFonts w:cstheme="majorHAnsi"/>
          <w:color w:val="FF0000"/>
        </w:rPr>
        <w:t>Prevalencia de pobreza y pobreza extrema</w:t>
      </w:r>
    </w:p>
    <w:p w14:paraId="5A242CEF" w14:textId="7D4CF6F4" w:rsidR="00EE2846" w:rsidRPr="00EE2846" w:rsidRDefault="00226346" w:rsidP="00EE2846">
      <w:pPr>
        <w:spacing w:after="0" w:line="240" w:lineRule="auto"/>
        <w:rPr>
          <w:rFonts w:cstheme="majorHAnsi"/>
        </w:rPr>
      </w:pPr>
      <w:r w:rsidRPr="00EE2846">
        <w:rPr>
          <w:rFonts w:cstheme="majorHAnsi"/>
        </w:rPr>
        <w:t>Limitado acceso de recursos para el fomento de la producción agropecuaria.</w:t>
      </w:r>
    </w:p>
    <w:p w14:paraId="48768C0E" w14:textId="30C1FD04" w:rsidR="00EE2846" w:rsidRPr="00D64FE4" w:rsidRDefault="00226346" w:rsidP="00EE2846">
      <w:pPr>
        <w:spacing w:after="0" w:line="240" w:lineRule="auto"/>
        <w:rPr>
          <w:rFonts w:cstheme="majorHAnsi"/>
          <w:color w:val="FF0000"/>
        </w:rPr>
      </w:pPr>
      <w:r w:rsidRPr="00D64FE4">
        <w:rPr>
          <w:rFonts w:cstheme="majorHAnsi"/>
          <w:color w:val="FF0000"/>
        </w:rPr>
        <w:lastRenderedPageBreak/>
        <w:t>Migración</w:t>
      </w:r>
    </w:p>
    <w:p w14:paraId="1103FE66" w14:textId="162C3D53" w:rsidR="00EE2846" w:rsidRPr="00EE2846" w:rsidRDefault="00226346" w:rsidP="00EE2846">
      <w:pPr>
        <w:spacing w:after="0" w:line="240" w:lineRule="auto"/>
        <w:rPr>
          <w:rFonts w:cstheme="majorHAnsi"/>
        </w:rPr>
      </w:pPr>
      <w:r w:rsidRPr="00EE2846">
        <w:rPr>
          <w:rFonts w:cstheme="majorHAnsi"/>
        </w:rPr>
        <w:t>Inequidad en la toma de decisiones (desigualdad)</w:t>
      </w:r>
    </w:p>
    <w:p w14:paraId="02162AE5" w14:textId="44995E83" w:rsidR="00EE2846" w:rsidRPr="00EE2846" w:rsidRDefault="00226346" w:rsidP="00EE2846">
      <w:pPr>
        <w:spacing w:after="0" w:line="240" w:lineRule="auto"/>
        <w:rPr>
          <w:rFonts w:cstheme="majorHAnsi"/>
        </w:rPr>
      </w:pPr>
      <w:r w:rsidRPr="00EE2846">
        <w:rPr>
          <w:rFonts w:cstheme="majorHAnsi"/>
        </w:rPr>
        <w:t>Red vial en mal estado</w:t>
      </w:r>
    </w:p>
    <w:p w14:paraId="617EDEFD" w14:textId="00EE6B49" w:rsidR="00EE2846" w:rsidRPr="00D64FE4" w:rsidRDefault="00226346" w:rsidP="00EE2846">
      <w:pPr>
        <w:spacing w:after="0" w:line="240" w:lineRule="auto"/>
        <w:rPr>
          <w:rFonts w:cstheme="majorHAnsi"/>
          <w:color w:val="FF0000"/>
        </w:rPr>
      </w:pPr>
      <w:r w:rsidRPr="00D64FE4">
        <w:rPr>
          <w:rFonts w:cstheme="majorHAnsi"/>
          <w:color w:val="FF0000"/>
        </w:rPr>
        <w:t>Deficiencias en la prestación del servicio de salud</w:t>
      </w:r>
    </w:p>
    <w:p w14:paraId="4D316969" w14:textId="0771C1BD" w:rsidR="00EE2846" w:rsidRPr="00D64FE4" w:rsidRDefault="00226346" w:rsidP="00EE2846">
      <w:pPr>
        <w:spacing w:after="0" w:line="240" w:lineRule="auto"/>
        <w:rPr>
          <w:rFonts w:cstheme="majorHAnsi"/>
          <w:color w:val="FF0000"/>
        </w:rPr>
      </w:pPr>
      <w:r w:rsidRPr="00D64FE4">
        <w:rPr>
          <w:rFonts w:cstheme="majorHAnsi"/>
          <w:color w:val="FF0000"/>
        </w:rPr>
        <w:t>Prevalencia de embarazos en edad temprana</w:t>
      </w:r>
    </w:p>
    <w:p w14:paraId="58ACCD89" w14:textId="64E9AD85" w:rsidR="00EE2846" w:rsidRPr="00EE2846" w:rsidRDefault="00226346" w:rsidP="00EE2846">
      <w:pPr>
        <w:spacing w:after="0" w:line="240" w:lineRule="auto"/>
        <w:rPr>
          <w:rFonts w:cstheme="majorHAnsi"/>
        </w:rPr>
      </w:pPr>
      <w:r w:rsidRPr="00EE2846">
        <w:rPr>
          <w:rFonts w:cstheme="majorHAnsi"/>
        </w:rPr>
        <w:t>Baja calidad e incompleta cobertura de agua apta para consumo humano</w:t>
      </w:r>
    </w:p>
    <w:p w14:paraId="5D0E9860" w14:textId="29C2EBD7" w:rsidR="00EE2846" w:rsidRPr="00EE2846" w:rsidRDefault="00226346" w:rsidP="00EE2846">
      <w:pPr>
        <w:spacing w:after="0" w:line="240" w:lineRule="auto"/>
        <w:rPr>
          <w:rFonts w:cstheme="majorHAnsi"/>
        </w:rPr>
      </w:pPr>
      <w:r w:rsidRPr="00EE2846">
        <w:rPr>
          <w:rFonts w:cstheme="majorHAnsi"/>
        </w:rPr>
        <w:t>Inadecuado manejo y disposición final de desechos sólidos</w:t>
      </w:r>
    </w:p>
    <w:p w14:paraId="78E061BA" w14:textId="2D7275B2" w:rsidR="00EE2846" w:rsidRPr="00EE2846" w:rsidRDefault="00226346" w:rsidP="00EE2846">
      <w:pPr>
        <w:spacing w:after="0" w:line="240" w:lineRule="auto"/>
        <w:rPr>
          <w:rFonts w:cstheme="majorHAnsi"/>
        </w:rPr>
      </w:pPr>
      <w:r w:rsidRPr="00EE2846">
        <w:rPr>
          <w:rFonts w:cstheme="majorHAnsi"/>
        </w:rPr>
        <w:t>Insuficiente e inadecuada infraestructura y servicio de saneamiento básico.</w:t>
      </w:r>
    </w:p>
    <w:p w14:paraId="1F497DC3" w14:textId="5053F4E6" w:rsidR="00EE2846" w:rsidRPr="00EE2846" w:rsidRDefault="00226346" w:rsidP="00EE2846">
      <w:pPr>
        <w:spacing w:after="0" w:line="240" w:lineRule="auto"/>
        <w:rPr>
          <w:rFonts w:cstheme="majorHAnsi"/>
        </w:rPr>
      </w:pPr>
      <w:r w:rsidRPr="00EE2846">
        <w:rPr>
          <w:rFonts w:cstheme="majorHAnsi"/>
        </w:rPr>
        <w:t>Cobertura y calidad educativa deficiente</w:t>
      </w:r>
    </w:p>
    <w:p w14:paraId="19B0B9F1" w14:textId="318176C8" w:rsidR="00EE2846" w:rsidRPr="00D64FE4" w:rsidRDefault="00226346" w:rsidP="00EE2846">
      <w:pPr>
        <w:spacing w:after="0" w:line="240" w:lineRule="auto"/>
        <w:rPr>
          <w:rFonts w:cstheme="majorHAnsi"/>
          <w:color w:val="FF0000"/>
        </w:rPr>
      </w:pPr>
      <w:r w:rsidRPr="00D64FE4">
        <w:rPr>
          <w:rFonts w:cstheme="majorHAnsi"/>
          <w:color w:val="FF0000"/>
        </w:rPr>
        <w:t>Prevalencia de la desnutrición crónica</w:t>
      </w:r>
    </w:p>
    <w:p w14:paraId="6AEFBF9E" w14:textId="1242D7DE" w:rsidR="00EE2846" w:rsidRPr="00D64FE4" w:rsidRDefault="00226346" w:rsidP="00EE2846">
      <w:pPr>
        <w:spacing w:after="0" w:line="240" w:lineRule="auto"/>
        <w:rPr>
          <w:rFonts w:cstheme="majorHAnsi"/>
          <w:color w:val="FF0000"/>
        </w:rPr>
      </w:pPr>
      <w:r w:rsidRPr="00D64FE4">
        <w:rPr>
          <w:rFonts w:cstheme="majorHAnsi"/>
          <w:color w:val="FF0000"/>
        </w:rPr>
        <w:t>Baja capacidad municipal y de servicio</w:t>
      </w:r>
    </w:p>
    <w:p w14:paraId="1BC5F5E1" w14:textId="654C09FC" w:rsidR="00EE2846" w:rsidRPr="00D64FE4" w:rsidRDefault="00226346" w:rsidP="00EE2846">
      <w:pPr>
        <w:spacing w:after="0" w:line="240" w:lineRule="auto"/>
        <w:rPr>
          <w:rFonts w:cstheme="majorHAnsi"/>
          <w:color w:val="FF0000"/>
        </w:rPr>
      </w:pPr>
      <w:r w:rsidRPr="00D64FE4">
        <w:rPr>
          <w:rFonts w:cstheme="majorHAnsi"/>
          <w:color w:val="FF0000"/>
        </w:rPr>
        <w:t>Inadecuada e ineficiente infraestructura para cultura, recreación y deporte.</w:t>
      </w:r>
    </w:p>
    <w:p w14:paraId="40F0B5A4" w14:textId="6640D24D" w:rsidR="00EE2846" w:rsidRPr="00D64FE4" w:rsidRDefault="00226346" w:rsidP="00EE2846">
      <w:pPr>
        <w:spacing w:after="0" w:line="240" w:lineRule="auto"/>
        <w:rPr>
          <w:rFonts w:cstheme="majorHAnsi"/>
          <w:color w:val="FF0000"/>
        </w:rPr>
      </w:pPr>
      <w:r w:rsidRPr="00D64FE4">
        <w:rPr>
          <w:rFonts w:cstheme="majorHAnsi"/>
          <w:color w:val="FF0000"/>
        </w:rPr>
        <w:t>Inseguridad para la población y sus bienes</w:t>
      </w:r>
    </w:p>
    <w:p w14:paraId="0F8B7F05" w14:textId="6785A9BF" w:rsidR="00EE2846" w:rsidRPr="00EE2846" w:rsidRDefault="00226346" w:rsidP="00EE2846">
      <w:pPr>
        <w:spacing w:after="0" w:line="240" w:lineRule="auto"/>
        <w:rPr>
          <w:rFonts w:cstheme="majorHAnsi"/>
        </w:rPr>
      </w:pPr>
      <w:r w:rsidRPr="00EE2846">
        <w:rPr>
          <w:rFonts w:cstheme="majorHAnsi"/>
        </w:rPr>
        <w:t>Deficiente infraestructura para prestación de servicios y organización comunitaria</w:t>
      </w:r>
    </w:p>
    <w:p w14:paraId="66E8EB50" w14:textId="2E06E66A" w:rsidR="00EE2846" w:rsidRPr="00EE2846" w:rsidRDefault="00226346" w:rsidP="00EE2846">
      <w:pPr>
        <w:spacing w:after="0" w:line="240" w:lineRule="auto"/>
        <w:rPr>
          <w:rFonts w:cstheme="majorHAnsi"/>
        </w:rPr>
      </w:pPr>
      <w:r w:rsidRPr="00EE2846">
        <w:rPr>
          <w:rFonts w:cstheme="majorHAnsi"/>
        </w:rPr>
        <w:t>Crecimiento desordenado urbano y rural</w:t>
      </w:r>
    </w:p>
    <w:p w14:paraId="542DED06" w14:textId="0DFB8663" w:rsidR="00EE2846" w:rsidRPr="00EE2846" w:rsidRDefault="00226346" w:rsidP="00EE2846">
      <w:pPr>
        <w:spacing w:after="0" w:line="240" w:lineRule="auto"/>
        <w:rPr>
          <w:sz w:val="24"/>
          <w:szCs w:val="24"/>
        </w:rPr>
      </w:pPr>
      <w:r w:rsidRPr="00EE2846">
        <w:rPr>
          <w:rFonts w:cstheme="majorHAnsi"/>
        </w:rPr>
        <w:t>Desorden vial</w:t>
      </w:r>
    </w:p>
    <w:p w14:paraId="50380221" w14:textId="77777777" w:rsidR="00EE2846" w:rsidRDefault="00EE2846">
      <w:pPr>
        <w:rPr>
          <w:b/>
          <w:bCs/>
          <w:sz w:val="24"/>
          <w:szCs w:val="24"/>
        </w:rPr>
      </w:pPr>
    </w:p>
    <w:p w14:paraId="075109A3" w14:textId="14851309" w:rsidR="00EE2846" w:rsidRPr="00EE2846" w:rsidRDefault="00EE2846">
      <w:pPr>
        <w:rPr>
          <w:b/>
          <w:bCs/>
          <w:sz w:val="24"/>
          <w:szCs w:val="24"/>
        </w:rPr>
      </w:pPr>
      <w:r w:rsidRPr="00EE2846">
        <w:rPr>
          <w:b/>
          <w:bCs/>
          <w:sz w:val="24"/>
          <w:szCs w:val="24"/>
        </w:rPr>
        <w:t>Potencialidades</w:t>
      </w:r>
    </w:p>
    <w:p w14:paraId="0BD2CCB2" w14:textId="2FC708E6" w:rsidR="00EE2846" w:rsidRPr="00226346" w:rsidRDefault="00226346" w:rsidP="00226346">
      <w:pPr>
        <w:spacing w:after="0"/>
        <w:rPr>
          <w:rFonts w:cstheme="minorHAnsi"/>
        </w:rPr>
      </w:pPr>
      <w:r w:rsidRPr="00226346">
        <w:rPr>
          <w:rFonts w:cstheme="minorHAnsi"/>
        </w:rPr>
        <w:t>Condiciones de Suelo y Clima Para la Producción de Frutales</w:t>
      </w:r>
    </w:p>
    <w:p w14:paraId="324CC278" w14:textId="01AD3161" w:rsidR="00226346" w:rsidRPr="00226346" w:rsidRDefault="00226346" w:rsidP="00226346">
      <w:pPr>
        <w:spacing w:after="0"/>
        <w:rPr>
          <w:rFonts w:cstheme="minorHAnsi"/>
        </w:rPr>
      </w:pPr>
      <w:r w:rsidRPr="00226346">
        <w:rPr>
          <w:rFonts w:cstheme="minorHAnsi"/>
        </w:rPr>
        <w:t>Desarrollo Agroindustrial del Café y Cacao</w:t>
      </w:r>
    </w:p>
    <w:p w14:paraId="07224F8E" w14:textId="6C4C1733" w:rsidR="00226346" w:rsidRPr="00226346" w:rsidRDefault="00226346" w:rsidP="00226346">
      <w:pPr>
        <w:spacing w:after="0"/>
        <w:rPr>
          <w:rFonts w:cstheme="minorHAnsi"/>
        </w:rPr>
      </w:pPr>
      <w:r w:rsidRPr="00226346">
        <w:rPr>
          <w:rFonts w:cstheme="minorHAnsi"/>
        </w:rPr>
        <w:t>Producción de Ganado Mayor y sus Derivados</w:t>
      </w:r>
    </w:p>
    <w:p w14:paraId="6D24EEE2" w14:textId="3E22EBE0" w:rsidR="00226346" w:rsidRPr="00226346" w:rsidRDefault="00226346" w:rsidP="00226346">
      <w:pPr>
        <w:spacing w:after="0"/>
        <w:rPr>
          <w:rFonts w:cstheme="minorHAnsi"/>
        </w:rPr>
      </w:pPr>
      <w:r w:rsidRPr="00226346">
        <w:rPr>
          <w:rFonts w:cstheme="minorHAnsi"/>
        </w:rPr>
        <w:t>Producción Forestal</w:t>
      </w:r>
    </w:p>
    <w:p w14:paraId="66DD1922" w14:textId="5CBFD3F4" w:rsidR="00226346" w:rsidRPr="00226346" w:rsidRDefault="00226346" w:rsidP="00226346">
      <w:pPr>
        <w:spacing w:after="0"/>
        <w:rPr>
          <w:rFonts w:cstheme="minorHAnsi"/>
        </w:rPr>
      </w:pPr>
      <w:r w:rsidRPr="00226346">
        <w:rPr>
          <w:rFonts w:cstheme="minorHAnsi"/>
        </w:rPr>
        <w:t>Recurso Hídrico para Fomento de Hidroeléctricas Comunitarias</w:t>
      </w:r>
    </w:p>
    <w:p w14:paraId="6338AD01" w14:textId="463320D7" w:rsidR="00226346" w:rsidRPr="00226346" w:rsidRDefault="00226346" w:rsidP="00226346">
      <w:pPr>
        <w:spacing w:after="0"/>
        <w:rPr>
          <w:rFonts w:cstheme="minorHAnsi"/>
        </w:rPr>
      </w:pPr>
      <w:r w:rsidRPr="00226346">
        <w:rPr>
          <w:rFonts w:cstheme="minorHAnsi"/>
        </w:rPr>
        <w:t>Producción de hidrobiológicos</w:t>
      </w:r>
    </w:p>
    <w:p w14:paraId="3FBA87C3" w14:textId="71F70BB1" w:rsidR="00226346" w:rsidRDefault="00226346" w:rsidP="00226346">
      <w:pPr>
        <w:spacing w:after="0"/>
        <w:rPr>
          <w:rFonts w:cstheme="minorHAnsi"/>
        </w:rPr>
      </w:pPr>
      <w:r w:rsidRPr="00226346">
        <w:rPr>
          <w:rFonts w:cstheme="minorHAnsi"/>
        </w:rPr>
        <w:t>Capital Humano en Edad Productiva Calificada</w:t>
      </w:r>
    </w:p>
    <w:p w14:paraId="6D8B76CB" w14:textId="77777777" w:rsidR="00BE275B" w:rsidRDefault="00BE275B" w:rsidP="00226346">
      <w:pPr>
        <w:spacing w:after="0"/>
        <w:rPr>
          <w:rFonts w:cstheme="minorHAnsi"/>
        </w:rPr>
      </w:pPr>
    </w:p>
    <w:p w14:paraId="720F9E9A" w14:textId="77777777" w:rsidR="00E777E7" w:rsidRDefault="00E777E7" w:rsidP="00226346">
      <w:pPr>
        <w:spacing w:after="0"/>
        <w:rPr>
          <w:rFonts w:cstheme="minorHAnsi"/>
        </w:rPr>
      </w:pPr>
    </w:p>
    <w:p w14:paraId="4ACF6CF6" w14:textId="77777777" w:rsidR="00E777E7" w:rsidRDefault="00E777E7" w:rsidP="00226346">
      <w:pPr>
        <w:spacing w:after="0"/>
        <w:rPr>
          <w:rFonts w:cstheme="minorHAnsi"/>
        </w:rPr>
      </w:pPr>
    </w:p>
    <w:p w14:paraId="31339E17" w14:textId="141F3C53" w:rsidR="00BE275B" w:rsidRPr="00EE2846" w:rsidRDefault="00BE275B" w:rsidP="00BE275B">
      <w:pPr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>1215 Malacatán</w:t>
      </w:r>
    </w:p>
    <w:p w14:paraId="2444A53C" w14:textId="77777777" w:rsidR="00BE275B" w:rsidRPr="00E777E7" w:rsidRDefault="00BE275B" w:rsidP="00E777E7">
      <w:pPr>
        <w:rPr>
          <w:b/>
          <w:bCs/>
          <w:sz w:val="24"/>
          <w:szCs w:val="24"/>
        </w:rPr>
      </w:pPr>
      <w:r w:rsidRPr="00E777E7">
        <w:rPr>
          <w:b/>
          <w:bCs/>
          <w:sz w:val="24"/>
          <w:szCs w:val="24"/>
        </w:rPr>
        <w:t xml:space="preserve">Problemáticas </w:t>
      </w:r>
    </w:p>
    <w:p w14:paraId="071090A3" w14:textId="77777777" w:rsidR="00E777E7" w:rsidRPr="00E777E7" w:rsidRDefault="00E777E7" w:rsidP="00E777E7">
      <w:pPr>
        <w:spacing w:after="0"/>
        <w:rPr>
          <w:rFonts w:cstheme="minorHAnsi"/>
        </w:rPr>
      </w:pPr>
      <w:r w:rsidRPr="00E777E7">
        <w:rPr>
          <w:rFonts w:cstheme="minorHAnsi"/>
        </w:rPr>
        <w:t>Deficiencias en la prestación de servicios de salud</w:t>
      </w:r>
    </w:p>
    <w:p w14:paraId="21897C9B" w14:textId="77777777" w:rsidR="00E777E7" w:rsidRPr="00E777E7" w:rsidRDefault="00E777E7" w:rsidP="00E777E7">
      <w:pPr>
        <w:spacing w:after="0"/>
        <w:rPr>
          <w:rFonts w:cstheme="minorHAnsi"/>
        </w:rPr>
      </w:pPr>
      <w:r w:rsidRPr="00E777E7">
        <w:rPr>
          <w:rFonts w:cstheme="minorHAnsi"/>
        </w:rPr>
        <w:t>Embarazos en adolescentes</w:t>
      </w:r>
    </w:p>
    <w:p w14:paraId="327E1369" w14:textId="77777777" w:rsidR="00E777E7" w:rsidRPr="00E777E7" w:rsidRDefault="00E777E7" w:rsidP="00E777E7">
      <w:pPr>
        <w:spacing w:after="0"/>
        <w:rPr>
          <w:rFonts w:cstheme="minorHAnsi"/>
        </w:rPr>
      </w:pPr>
      <w:r w:rsidRPr="00E777E7">
        <w:rPr>
          <w:rFonts w:cstheme="minorHAnsi"/>
        </w:rPr>
        <w:t>Baja calidad e incompleta cobertura del servicio de agua apta para consumo humano</w:t>
      </w:r>
    </w:p>
    <w:p w14:paraId="29BB7977" w14:textId="77777777" w:rsidR="00E777E7" w:rsidRPr="00E777E7" w:rsidRDefault="00E777E7" w:rsidP="00E777E7">
      <w:pPr>
        <w:spacing w:after="0"/>
        <w:rPr>
          <w:rFonts w:cstheme="minorHAnsi"/>
        </w:rPr>
      </w:pPr>
      <w:r w:rsidRPr="00E777E7">
        <w:rPr>
          <w:rFonts w:cstheme="minorHAnsi"/>
        </w:rPr>
        <w:t>Insuficiente e inadecuada infraestructura de saneamiento básico</w:t>
      </w:r>
    </w:p>
    <w:p w14:paraId="182F874D" w14:textId="77777777" w:rsidR="00E777E7" w:rsidRPr="00E777E7" w:rsidRDefault="00E777E7" w:rsidP="00E777E7">
      <w:pPr>
        <w:spacing w:after="0"/>
        <w:rPr>
          <w:rFonts w:cstheme="minorHAnsi"/>
        </w:rPr>
      </w:pPr>
      <w:r w:rsidRPr="00E777E7">
        <w:rPr>
          <w:rFonts w:cstheme="minorHAnsi"/>
        </w:rPr>
        <w:t>Prevalencia de la desnutrición en niñas y niños</w:t>
      </w:r>
    </w:p>
    <w:p w14:paraId="726649DF" w14:textId="77777777" w:rsidR="00E777E7" w:rsidRPr="00E777E7" w:rsidRDefault="00E777E7" w:rsidP="00E777E7">
      <w:pPr>
        <w:spacing w:after="0"/>
        <w:rPr>
          <w:rFonts w:cstheme="minorHAnsi"/>
        </w:rPr>
      </w:pPr>
      <w:r w:rsidRPr="00E777E7">
        <w:rPr>
          <w:rFonts w:cstheme="minorHAnsi"/>
        </w:rPr>
        <w:t>Prevalencia del empleo informal y desempleo</w:t>
      </w:r>
    </w:p>
    <w:p w14:paraId="592CD2FE" w14:textId="77777777" w:rsidR="00E777E7" w:rsidRPr="00E777E7" w:rsidRDefault="00E777E7" w:rsidP="00E777E7">
      <w:pPr>
        <w:spacing w:after="0"/>
        <w:rPr>
          <w:rFonts w:cstheme="minorHAnsi"/>
        </w:rPr>
      </w:pPr>
      <w:r w:rsidRPr="00E777E7">
        <w:rPr>
          <w:rFonts w:cstheme="minorHAnsi"/>
        </w:rPr>
        <w:t>Limitada capacidad municipal</w:t>
      </w:r>
    </w:p>
    <w:p w14:paraId="27A7322B" w14:textId="77777777" w:rsidR="00E777E7" w:rsidRPr="00E777E7" w:rsidRDefault="00E777E7" w:rsidP="00E777E7">
      <w:pPr>
        <w:spacing w:after="0"/>
        <w:rPr>
          <w:rFonts w:cstheme="minorHAnsi"/>
        </w:rPr>
      </w:pPr>
      <w:r w:rsidRPr="00E777E7">
        <w:rPr>
          <w:rFonts w:cstheme="minorHAnsi"/>
        </w:rPr>
        <w:t>Inseguridad para las personas y sus bienes</w:t>
      </w:r>
    </w:p>
    <w:p w14:paraId="543C5192" w14:textId="77777777" w:rsidR="00E777E7" w:rsidRPr="00E777E7" w:rsidRDefault="00E777E7" w:rsidP="00E777E7">
      <w:pPr>
        <w:spacing w:after="0"/>
        <w:rPr>
          <w:rFonts w:cstheme="minorHAnsi"/>
        </w:rPr>
      </w:pPr>
      <w:r w:rsidRPr="00E777E7">
        <w:rPr>
          <w:rFonts w:cstheme="minorHAnsi"/>
        </w:rPr>
        <w:t>Incompleta cobertura educativa en los diferentes niveles educativos.</w:t>
      </w:r>
    </w:p>
    <w:p w14:paraId="29121F7D" w14:textId="77777777" w:rsidR="00E777E7" w:rsidRPr="00E777E7" w:rsidRDefault="00E777E7" w:rsidP="00E777E7">
      <w:pPr>
        <w:spacing w:after="0"/>
        <w:rPr>
          <w:rFonts w:cstheme="minorHAnsi"/>
        </w:rPr>
      </w:pPr>
      <w:r w:rsidRPr="00E777E7">
        <w:rPr>
          <w:rFonts w:cstheme="minorHAnsi"/>
        </w:rPr>
        <w:t>Crecimiento desordenado en centros poblados</w:t>
      </w:r>
    </w:p>
    <w:p w14:paraId="374EC2E5" w14:textId="77777777" w:rsidR="00E777E7" w:rsidRPr="00E777E7" w:rsidRDefault="00E777E7" w:rsidP="00E777E7">
      <w:pPr>
        <w:spacing w:after="0"/>
        <w:rPr>
          <w:rFonts w:cstheme="minorHAnsi"/>
        </w:rPr>
      </w:pPr>
      <w:r w:rsidRPr="00E777E7">
        <w:rPr>
          <w:rFonts w:cstheme="minorHAnsi"/>
        </w:rPr>
        <w:t>Red vial insuficiente y en malas condiciones</w:t>
      </w:r>
    </w:p>
    <w:p w14:paraId="6397A5C7" w14:textId="77777777" w:rsidR="00E777E7" w:rsidRPr="00E777E7" w:rsidRDefault="00E777E7" w:rsidP="00E777E7">
      <w:pPr>
        <w:spacing w:after="0"/>
        <w:rPr>
          <w:rFonts w:cstheme="minorHAnsi"/>
        </w:rPr>
      </w:pPr>
      <w:r w:rsidRPr="00E777E7">
        <w:rPr>
          <w:rFonts w:cstheme="minorHAnsi"/>
        </w:rPr>
        <w:t>Prevalencia de condiciones de pobreza en el municipio</w:t>
      </w:r>
    </w:p>
    <w:p w14:paraId="24D470BF" w14:textId="77777777" w:rsidR="00E777E7" w:rsidRPr="00EE2846" w:rsidRDefault="00E777E7" w:rsidP="00BE275B">
      <w:pPr>
        <w:rPr>
          <w:b/>
          <w:bCs/>
          <w:sz w:val="24"/>
          <w:szCs w:val="24"/>
        </w:rPr>
      </w:pPr>
    </w:p>
    <w:p w14:paraId="7883B035" w14:textId="77777777" w:rsidR="00BE275B" w:rsidRPr="00EE2846" w:rsidRDefault="00BE275B" w:rsidP="00BE275B">
      <w:pPr>
        <w:rPr>
          <w:b/>
          <w:bCs/>
          <w:sz w:val="24"/>
          <w:szCs w:val="24"/>
        </w:rPr>
      </w:pPr>
      <w:r w:rsidRPr="00EE2846">
        <w:rPr>
          <w:b/>
          <w:bCs/>
          <w:sz w:val="24"/>
          <w:szCs w:val="24"/>
        </w:rPr>
        <w:lastRenderedPageBreak/>
        <w:t>Potencialidades</w:t>
      </w:r>
    </w:p>
    <w:p w14:paraId="1F441BCF" w14:textId="77777777" w:rsidR="00E777E7" w:rsidRPr="00E777E7" w:rsidRDefault="00E777E7" w:rsidP="00E777E7">
      <w:pPr>
        <w:spacing w:after="0"/>
        <w:rPr>
          <w:rFonts w:cstheme="minorHAnsi"/>
        </w:rPr>
      </w:pPr>
      <w:r w:rsidRPr="00E777E7">
        <w:rPr>
          <w:rFonts w:cstheme="minorHAnsi"/>
        </w:rPr>
        <w:t>Producción forestal en el municipio de Malacatán, San Marcos</w:t>
      </w:r>
    </w:p>
    <w:p w14:paraId="12EBA174" w14:textId="77777777" w:rsidR="00E777E7" w:rsidRPr="00E777E7" w:rsidRDefault="00E777E7" w:rsidP="00E777E7">
      <w:pPr>
        <w:spacing w:after="0"/>
        <w:rPr>
          <w:rFonts w:cstheme="minorHAnsi"/>
        </w:rPr>
      </w:pPr>
      <w:r w:rsidRPr="00E777E7">
        <w:rPr>
          <w:rFonts w:cstheme="minorHAnsi"/>
        </w:rPr>
        <w:t>Potencial turístico municipio del Malacatán</w:t>
      </w:r>
    </w:p>
    <w:p w14:paraId="749D9D07" w14:textId="77777777" w:rsidR="00E777E7" w:rsidRPr="00E777E7" w:rsidRDefault="00E777E7" w:rsidP="00E777E7">
      <w:pPr>
        <w:spacing w:after="0"/>
        <w:rPr>
          <w:rFonts w:cstheme="minorHAnsi"/>
        </w:rPr>
      </w:pPr>
      <w:r w:rsidRPr="00E777E7">
        <w:rPr>
          <w:rFonts w:cstheme="minorHAnsi"/>
        </w:rPr>
        <w:t>Comercio Trasfronterizo municipio de Malacatán, San Marcos</w:t>
      </w:r>
    </w:p>
    <w:p w14:paraId="5D9E1718" w14:textId="77777777" w:rsidR="00E777E7" w:rsidRPr="00E777E7" w:rsidRDefault="00E777E7" w:rsidP="00E777E7">
      <w:pPr>
        <w:spacing w:after="0"/>
        <w:rPr>
          <w:rFonts w:cstheme="minorHAnsi"/>
        </w:rPr>
      </w:pPr>
      <w:r w:rsidRPr="00E777E7">
        <w:rPr>
          <w:rFonts w:cstheme="minorHAnsi"/>
        </w:rPr>
        <w:t>Suelos fértiles para la producción agrícola.</w:t>
      </w:r>
    </w:p>
    <w:p w14:paraId="7DD1F1E6" w14:textId="77777777" w:rsidR="00BE275B" w:rsidRDefault="00BE275B" w:rsidP="00226346">
      <w:pPr>
        <w:spacing w:after="0"/>
        <w:rPr>
          <w:rFonts w:cstheme="minorHAnsi"/>
        </w:rPr>
      </w:pPr>
    </w:p>
    <w:p w14:paraId="1C48D582" w14:textId="77777777" w:rsidR="00BE275B" w:rsidRDefault="00BE275B" w:rsidP="00226346">
      <w:pPr>
        <w:spacing w:after="0"/>
        <w:rPr>
          <w:rFonts w:cstheme="minorHAnsi"/>
        </w:rPr>
      </w:pPr>
    </w:p>
    <w:p w14:paraId="673143BB" w14:textId="34A9EEAE" w:rsidR="00BE275B" w:rsidRPr="00EE2846" w:rsidRDefault="00BE275B" w:rsidP="00BE275B">
      <w:pPr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 xml:space="preserve">San José </w:t>
      </w:r>
      <w:proofErr w:type="spellStart"/>
      <w:r>
        <w:rPr>
          <w:b/>
          <w:bCs/>
          <w:sz w:val="24"/>
          <w:szCs w:val="24"/>
          <w:u w:val="single"/>
        </w:rPr>
        <w:t>Ojetenam</w:t>
      </w:r>
      <w:proofErr w:type="spellEnd"/>
    </w:p>
    <w:p w14:paraId="6130D37A" w14:textId="77777777" w:rsidR="00BE275B" w:rsidRDefault="00BE275B" w:rsidP="00BE275B">
      <w:pPr>
        <w:rPr>
          <w:b/>
          <w:bCs/>
          <w:sz w:val="24"/>
          <w:szCs w:val="24"/>
        </w:rPr>
      </w:pPr>
      <w:r w:rsidRPr="00EE2846">
        <w:rPr>
          <w:b/>
          <w:bCs/>
          <w:sz w:val="24"/>
          <w:szCs w:val="24"/>
        </w:rPr>
        <w:t xml:space="preserve">Problemáticas </w:t>
      </w:r>
    </w:p>
    <w:p w14:paraId="15D8CFAC" w14:textId="7E2AABF2" w:rsidR="001270E9" w:rsidRPr="001270E9" w:rsidRDefault="001270E9" w:rsidP="001270E9">
      <w:pPr>
        <w:spacing w:after="0"/>
        <w:rPr>
          <w:rFonts w:cstheme="minorHAnsi"/>
        </w:rPr>
      </w:pPr>
      <w:r w:rsidRPr="001270E9">
        <w:rPr>
          <w:rFonts w:cstheme="minorHAnsi"/>
        </w:rPr>
        <w:t>Deficiencias en infraestructura productiva</w:t>
      </w:r>
    </w:p>
    <w:p w14:paraId="1ADB4270" w14:textId="3ED25807" w:rsidR="001270E9" w:rsidRPr="001270E9" w:rsidRDefault="001270E9" w:rsidP="001270E9">
      <w:pPr>
        <w:spacing w:after="0"/>
        <w:rPr>
          <w:rFonts w:cstheme="minorHAnsi"/>
        </w:rPr>
      </w:pPr>
      <w:r w:rsidRPr="001270E9">
        <w:rPr>
          <w:rFonts w:cstheme="minorHAnsi"/>
        </w:rPr>
        <w:t>Deficiencias en la prestación de servicios de salud</w:t>
      </w:r>
    </w:p>
    <w:p w14:paraId="4A4B8911" w14:textId="6F5A7E8C" w:rsidR="001270E9" w:rsidRPr="001270E9" w:rsidRDefault="001270E9" w:rsidP="001270E9">
      <w:pPr>
        <w:spacing w:after="0"/>
        <w:rPr>
          <w:rFonts w:cstheme="minorHAnsi"/>
        </w:rPr>
      </w:pPr>
      <w:r w:rsidRPr="001270E9">
        <w:rPr>
          <w:rFonts w:cstheme="minorHAnsi"/>
        </w:rPr>
        <w:t>Baja calidad e incompleta cobertura de agua para uso doméstico</w:t>
      </w:r>
    </w:p>
    <w:p w14:paraId="0A0EEF8D" w14:textId="4137EF13" w:rsidR="001270E9" w:rsidRPr="001270E9" w:rsidRDefault="001270E9" w:rsidP="001270E9">
      <w:pPr>
        <w:spacing w:after="0"/>
        <w:rPr>
          <w:rFonts w:cstheme="minorHAnsi"/>
        </w:rPr>
      </w:pPr>
      <w:r w:rsidRPr="001270E9">
        <w:rPr>
          <w:rFonts w:cstheme="minorHAnsi"/>
        </w:rPr>
        <w:t>Prevalencia de la desnutrición en niñas y niños</w:t>
      </w:r>
    </w:p>
    <w:p w14:paraId="042A174E" w14:textId="141FAD49" w:rsidR="001270E9" w:rsidRPr="001270E9" w:rsidRDefault="001270E9" w:rsidP="001270E9">
      <w:pPr>
        <w:spacing w:after="0"/>
        <w:rPr>
          <w:rFonts w:cstheme="minorHAnsi"/>
        </w:rPr>
      </w:pPr>
      <w:r w:rsidRPr="001270E9">
        <w:rPr>
          <w:rFonts w:cstheme="minorHAnsi"/>
        </w:rPr>
        <w:t>Deforestación</w:t>
      </w:r>
    </w:p>
    <w:p w14:paraId="4CA3E8D3" w14:textId="3B02ACBC" w:rsidR="001270E9" w:rsidRPr="001270E9" w:rsidRDefault="001270E9" w:rsidP="001270E9">
      <w:pPr>
        <w:spacing w:after="0"/>
        <w:rPr>
          <w:rFonts w:cstheme="minorHAnsi"/>
        </w:rPr>
      </w:pPr>
      <w:r w:rsidRPr="001270E9">
        <w:rPr>
          <w:rFonts w:cstheme="minorHAnsi"/>
        </w:rPr>
        <w:t>Incompleta cobertura y acceso a servicios educativos.</w:t>
      </w:r>
    </w:p>
    <w:p w14:paraId="62866424" w14:textId="329EC2A1" w:rsidR="001270E9" w:rsidRPr="001270E9" w:rsidRDefault="001270E9" w:rsidP="001270E9">
      <w:pPr>
        <w:spacing w:after="0"/>
        <w:rPr>
          <w:rFonts w:cstheme="minorHAnsi"/>
        </w:rPr>
      </w:pPr>
      <w:r w:rsidRPr="001270E9">
        <w:rPr>
          <w:rFonts w:cstheme="minorHAnsi"/>
        </w:rPr>
        <w:t>Crecimiento desordenado en centros poblados</w:t>
      </w:r>
    </w:p>
    <w:p w14:paraId="08D972EE" w14:textId="23E9AA31" w:rsidR="001270E9" w:rsidRPr="001270E9" w:rsidRDefault="001270E9" w:rsidP="001270E9">
      <w:pPr>
        <w:spacing w:after="0"/>
        <w:rPr>
          <w:rFonts w:cstheme="minorHAnsi"/>
        </w:rPr>
      </w:pPr>
      <w:r w:rsidRPr="001270E9">
        <w:rPr>
          <w:rFonts w:cstheme="minorHAnsi"/>
        </w:rPr>
        <w:t>Inseguridad para las personas y sus bienes</w:t>
      </w:r>
    </w:p>
    <w:p w14:paraId="4AE9E2CA" w14:textId="7B357232" w:rsidR="001270E9" w:rsidRPr="001270E9" w:rsidRDefault="001270E9" w:rsidP="001270E9">
      <w:pPr>
        <w:spacing w:after="0"/>
        <w:rPr>
          <w:rFonts w:cstheme="minorHAnsi"/>
        </w:rPr>
      </w:pPr>
      <w:r w:rsidRPr="001270E9">
        <w:rPr>
          <w:rFonts w:cstheme="minorHAnsi"/>
        </w:rPr>
        <w:t>Perdida y degradación del suelo</w:t>
      </w:r>
    </w:p>
    <w:p w14:paraId="367148D0" w14:textId="3BF9B48D" w:rsidR="001270E9" w:rsidRDefault="001270E9" w:rsidP="001270E9">
      <w:pPr>
        <w:spacing w:after="0"/>
        <w:rPr>
          <w:rFonts w:cstheme="minorHAnsi"/>
        </w:rPr>
      </w:pPr>
      <w:r w:rsidRPr="001270E9">
        <w:rPr>
          <w:rFonts w:cstheme="minorHAnsi"/>
        </w:rPr>
        <w:t>Baja cobertura en saneamiento básico</w:t>
      </w:r>
    </w:p>
    <w:p w14:paraId="45206AA3" w14:textId="77777777" w:rsidR="001270E9" w:rsidRDefault="001270E9" w:rsidP="001270E9">
      <w:pPr>
        <w:spacing w:after="0"/>
        <w:rPr>
          <w:rFonts w:cstheme="minorHAnsi"/>
        </w:rPr>
      </w:pPr>
    </w:p>
    <w:p w14:paraId="4996FE3E" w14:textId="77777777" w:rsidR="001270E9" w:rsidRPr="001270E9" w:rsidRDefault="001270E9" w:rsidP="001270E9">
      <w:pPr>
        <w:spacing w:after="0"/>
        <w:rPr>
          <w:rFonts w:cstheme="minorHAnsi"/>
        </w:rPr>
      </w:pPr>
    </w:p>
    <w:p w14:paraId="292DE6FC" w14:textId="77777777" w:rsidR="00BE275B" w:rsidRPr="00EE2846" w:rsidRDefault="00BE275B" w:rsidP="00BE275B">
      <w:pPr>
        <w:rPr>
          <w:b/>
          <w:bCs/>
          <w:sz w:val="24"/>
          <w:szCs w:val="24"/>
        </w:rPr>
      </w:pPr>
      <w:r w:rsidRPr="00EE2846">
        <w:rPr>
          <w:b/>
          <w:bCs/>
          <w:sz w:val="24"/>
          <w:szCs w:val="24"/>
        </w:rPr>
        <w:t>Potencialidades</w:t>
      </w:r>
    </w:p>
    <w:p w14:paraId="3007A993" w14:textId="77777777" w:rsidR="001270E9" w:rsidRPr="0048529F" w:rsidRDefault="001270E9" w:rsidP="0048529F">
      <w:pPr>
        <w:spacing w:after="0"/>
        <w:rPr>
          <w:rFonts w:cstheme="minorHAnsi"/>
        </w:rPr>
      </w:pPr>
      <w:r w:rsidRPr="0048529F">
        <w:rPr>
          <w:rFonts w:cstheme="minorHAnsi"/>
        </w:rPr>
        <w:t>Bosques naturales y biodiversidad</w:t>
      </w:r>
    </w:p>
    <w:p w14:paraId="2260974E" w14:textId="77777777" w:rsidR="001270E9" w:rsidRPr="0048529F" w:rsidRDefault="001270E9" w:rsidP="0048529F">
      <w:pPr>
        <w:spacing w:after="0"/>
        <w:rPr>
          <w:rFonts w:cstheme="minorHAnsi"/>
        </w:rPr>
      </w:pPr>
      <w:r w:rsidRPr="0048529F">
        <w:rPr>
          <w:rFonts w:cstheme="minorHAnsi"/>
        </w:rPr>
        <w:t>Oportunidad para agricultores para comercialización de productos a centros escolares.</w:t>
      </w:r>
    </w:p>
    <w:p w14:paraId="0E2CC59C" w14:textId="77777777" w:rsidR="001270E9" w:rsidRPr="0048529F" w:rsidRDefault="001270E9" w:rsidP="0048529F">
      <w:pPr>
        <w:spacing w:after="0"/>
        <w:rPr>
          <w:rFonts w:cstheme="minorHAnsi"/>
        </w:rPr>
      </w:pPr>
      <w:r w:rsidRPr="0048529F">
        <w:rPr>
          <w:rFonts w:cstheme="minorHAnsi"/>
        </w:rPr>
        <w:t>Producción de frutales y café</w:t>
      </w:r>
    </w:p>
    <w:p w14:paraId="215774BB" w14:textId="77777777" w:rsidR="001270E9" w:rsidRPr="0048529F" w:rsidRDefault="001270E9" w:rsidP="0048529F">
      <w:pPr>
        <w:spacing w:after="0"/>
        <w:rPr>
          <w:rFonts w:cstheme="minorHAnsi"/>
        </w:rPr>
      </w:pPr>
      <w:r w:rsidRPr="0048529F">
        <w:rPr>
          <w:rFonts w:cstheme="minorHAnsi"/>
        </w:rPr>
        <w:t>Producción de trucha</w:t>
      </w:r>
    </w:p>
    <w:p w14:paraId="27E0F6DF" w14:textId="77777777" w:rsidR="001270E9" w:rsidRPr="0048529F" w:rsidRDefault="001270E9" w:rsidP="0048529F">
      <w:pPr>
        <w:spacing w:after="0"/>
        <w:rPr>
          <w:rFonts w:cstheme="minorHAnsi"/>
        </w:rPr>
      </w:pPr>
      <w:r w:rsidRPr="0048529F">
        <w:rPr>
          <w:rFonts w:cstheme="minorHAnsi"/>
        </w:rPr>
        <w:t xml:space="preserve">Producción pecuaria </w:t>
      </w:r>
    </w:p>
    <w:p w14:paraId="6C0FE518" w14:textId="77777777" w:rsidR="001270E9" w:rsidRPr="0048529F" w:rsidRDefault="001270E9" w:rsidP="0048529F">
      <w:pPr>
        <w:spacing w:after="0"/>
        <w:rPr>
          <w:rFonts w:cstheme="minorHAnsi"/>
        </w:rPr>
      </w:pPr>
      <w:r w:rsidRPr="0048529F">
        <w:rPr>
          <w:rFonts w:cstheme="minorHAnsi"/>
        </w:rPr>
        <w:t>Transformación de productos de la apicultura</w:t>
      </w:r>
    </w:p>
    <w:p w14:paraId="6E37C1BA" w14:textId="77777777" w:rsidR="001270E9" w:rsidRPr="00787ED9" w:rsidRDefault="001270E9" w:rsidP="001270E9">
      <w:pPr>
        <w:ind w:left="-109"/>
        <w:rPr>
          <w:rFonts w:cstheme="minorHAnsi"/>
          <w:b/>
          <w:bCs/>
          <w:color w:val="000000" w:themeColor="text1"/>
        </w:rPr>
      </w:pPr>
    </w:p>
    <w:p w14:paraId="6B604483" w14:textId="77777777" w:rsidR="00BE275B" w:rsidRPr="00226346" w:rsidRDefault="00BE275B" w:rsidP="00226346">
      <w:pPr>
        <w:spacing w:after="0"/>
      </w:pPr>
    </w:p>
    <w:sectPr w:rsidR="00BE275B" w:rsidRPr="0022634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C9D05C6"/>
    <w:multiLevelType w:val="hybridMultilevel"/>
    <w:tmpl w:val="4790C160"/>
    <w:lvl w:ilvl="0" w:tplc="100A000F">
      <w:start w:val="1"/>
      <w:numFmt w:val="decimal"/>
      <w:lvlText w:val="%1."/>
      <w:lvlJc w:val="left"/>
      <w:pPr>
        <w:ind w:left="720" w:hanging="360"/>
      </w:pPr>
    </w:lvl>
    <w:lvl w:ilvl="1" w:tplc="100A0019">
      <w:start w:val="1"/>
      <w:numFmt w:val="lowerLetter"/>
      <w:lvlText w:val="%2."/>
      <w:lvlJc w:val="left"/>
      <w:pPr>
        <w:ind w:left="1440" w:hanging="360"/>
      </w:pPr>
    </w:lvl>
    <w:lvl w:ilvl="2" w:tplc="100A001B">
      <w:start w:val="1"/>
      <w:numFmt w:val="lowerRoman"/>
      <w:lvlText w:val="%3."/>
      <w:lvlJc w:val="right"/>
      <w:pPr>
        <w:ind w:left="2160" w:hanging="180"/>
      </w:pPr>
    </w:lvl>
    <w:lvl w:ilvl="3" w:tplc="100A000F">
      <w:start w:val="1"/>
      <w:numFmt w:val="decimal"/>
      <w:lvlText w:val="%4."/>
      <w:lvlJc w:val="left"/>
      <w:pPr>
        <w:ind w:left="2880" w:hanging="360"/>
      </w:pPr>
    </w:lvl>
    <w:lvl w:ilvl="4" w:tplc="100A0019">
      <w:start w:val="1"/>
      <w:numFmt w:val="lowerLetter"/>
      <w:lvlText w:val="%5."/>
      <w:lvlJc w:val="left"/>
      <w:pPr>
        <w:ind w:left="3600" w:hanging="360"/>
      </w:pPr>
    </w:lvl>
    <w:lvl w:ilvl="5" w:tplc="100A001B">
      <w:start w:val="1"/>
      <w:numFmt w:val="lowerRoman"/>
      <w:lvlText w:val="%6."/>
      <w:lvlJc w:val="right"/>
      <w:pPr>
        <w:ind w:left="4320" w:hanging="180"/>
      </w:pPr>
    </w:lvl>
    <w:lvl w:ilvl="6" w:tplc="100A000F">
      <w:start w:val="1"/>
      <w:numFmt w:val="decimal"/>
      <w:lvlText w:val="%7."/>
      <w:lvlJc w:val="left"/>
      <w:pPr>
        <w:ind w:left="5040" w:hanging="360"/>
      </w:pPr>
    </w:lvl>
    <w:lvl w:ilvl="7" w:tplc="100A0019">
      <w:start w:val="1"/>
      <w:numFmt w:val="lowerLetter"/>
      <w:lvlText w:val="%8."/>
      <w:lvlJc w:val="left"/>
      <w:pPr>
        <w:ind w:left="5760" w:hanging="360"/>
      </w:pPr>
    </w:lvl>
    <w:lvl w:ilvl="8" w:tplc="100A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5832210"/>
    <w:multiLevelType w:val="hybridMultilevel"/>
    <w:tmpl w:val="EE5A9E72"/>
    <w:lvl w:ilvl="0" w:tplc="100A000F">
      <w:start w:val="1"/>
      <w:numFmt w:val="decimal"/>
      <w:lvlText w:val="%1."/>
      <w:lvlJc w:val="left"/>
      <w:pPr>
        <w:ind w:left="720" w:hanging="360"/>
      </w:pPr>
    </w:lvl>
    <w:lvl w:ilvl="1" w:tplc="100A0019">
      <w:start w:val="1"/>
      <w:numFmt w:val="lowerLetter"/>
      <w:lvlText w:val="%2."/>
      <w:lvlJc w:val="left"/>
      <w:pPr>
        <w:ind w:left="1440" w:hanging="360"/>
      </w:pPr>
    </w:lvl>
    <w:lvl w:ilvl="2" w:tplc="100A001B">
      <w:start w:val="1"/>
      <w:numFmt w:val="lowerRoman"/>
      <w:lvlText w:val="%3."/>
      <w:lvlJc w:val="right"/>
      <w:pPr>
        <w:ind w:left="2160" w:hanging="180"/>
      </w:pPr>
    </w:lvl>
    <w:lvl w:ilvl="3" w:tplc="100A000F">
      <w:start w:val="1"/>
      <w:numFmt w:val="decimal"/>
      <w:lvlText w:val="%4."/>
      <w:lvlJc w:val="left"/>
      <w:pPr>
        <w:ind w:left="2880" w:hanging="360"/>
      </w:pPr>
    </w:lvl>
    <w:lvl w:ilvl="4" w:tplc="100A0019">
      <w:start w:val="1"/>
      <w:numFmt w:val="lowerLetter"/>
      <w:lvlText w:val="%5."/>
      <w:lvlJc w:val="left"/>
      <w:pPr>
        <w:ind w:left="3600" w:hanging="360"/>
      </w:pPr>
    </w:lvl>
    <w:lvl w:ilvl="5" w:tplc="100A001B">
      <w:start w:val="1"/>
      <w:numFmt w:val="lowerRoman"/>
      <w:lvlText w:val="%6."/>
      <w:lvlJc w:val="right"/>
      <w:pPr>
        <w:ind w:left="4320" w:hanging="180"/>
      </w:pPr>
    </w:lvl>
    <w:lvl w:ilvl="6" w:tplc="100A000F">
      <w:start w:val="1"/>
      <w:numFmt w:val="decimal"/>
      <w:lvlText w:val="%7."/>
      <w:lvlJc w:val="left"/>
      <w:pPr>
        <w:ind w:left="5040" w:hanging="360"/>
      </w:pPr>
    </w:lvl>
    <w:lvl w:ilvl="7" w:tplc="100A0019">
      <w:start w:val="1"/>
      <w:numFmt w:val="lowerLetter"/>
      <w:lvlText w:val="%8."/>
      <w:lvlJc w:val="left"/>
      <w:pPr>
        <w:ind w:left="5760" w:hanging="360"/>
      </w:pPr>
    </w:lvl>
    <w:lvl w:ilvl="8" w:tplc="100A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2846"/>
    <w:rsid w:val="001270E9"/>
    <w:rsid w:val="00183689"/>
    <w:rsid w:val="00226346"/>
    <w:rsid w:val="003479BA"/>
    <w:rsid w:val="0048529F"/>
    <w:rsid w:val="00604204"/>
    <w:rsid w:val="00655FB5"/>
    <w:rsid w:val="00670343"/>
    <w:rsid w:val="007E556A"/>
    <w:rsid w:val="008867F8"/>
    <w:rsid w:val="00AD784D"/>
    <w:rsid w:val="00BE275B"/>
    <w:rsid w:val="00D64FE4"/>
    <w:rsid w:val="00D84279"/>
    <w:rsid w:val="00E723BB"/>
    <w:rsid w:val="00E777E7"/>
    <w:rsid w:val="00EE2846"/>
    <w:rsid w:val="00EE4CC3"/>
    <w:rsid w:val="00F574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7AD488A"/>
  <w15:chartTrackingRefBased/>
  <w15:docId w15:val="{254F5C10-B77F-4837-A09E-1640946514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G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1270E9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27113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715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722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845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133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285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125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652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438</TotalTime>
  <Pages>3</Pages>
  <Words>642</Words>
  <Characters>3535</Characters>
  <Application>Microsoft Office Word</Application>
  <DocSecurity>0</DocSecurity>
  <Lines>29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Rudy Amilcar García Feliciano</dc:creator>
  <cp:keywords/>
  <dc:description/>
  <cp:lastModifiedBy>José Selvyn Citalan Serrano</cp:lastModifiedBy>
  <cp:revision>8</cp:revision>
  <dcterms:created xsi:type="dcterms:W3CDTF">2024-12-12T18:33:00Z</dcterms:created>
  <dcterms:modified xsi:type="dcterms:W3CDTF">2024-12-14T03:42:00Z</dcterms:modified>
</cp:coreProperties>
</file>