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 Adoption Impact Report</w:t>
      </w:r>
    </w:p>
    <w:p>
      <w:pPr>
        <w:jc w:val="center"/>
      </w:pPr>
      <w:r>
        <w:rPr>
          <w:b/>
          <w:sz w:val="32"/>
        </w:rPr>
        <w:t>Quarterly Analysis: Q4 2025</w:t>
      </w:r>
    </w:p>
    <w:p/>
    <w:p/>
    <w:p>
      <w:pPr>
        <w:jc w:val="center"/>
      </w:pPr>
      <w:r>
        <w:t>Prepared for: Executive Leadership Team</w:t>
        <w:br/>
      </w:r>
      <w:r>
        <w:t>Report Date: January 8, 2026</w:t>
        <w:br/>
      </w:r>
      <w:r>
        <w:t>Analysis Period: October 1 - December 31, 2025</w:t>
      </w:r>
    </w:p>
    <w:p>
      <w:r>
        <w:br w:type="page"/>
      </w:r>
    </w:p>
    <w:p>
      <w:pPr>
        <w:pStyle w:val="Heading1"/>
      </w:pPr>
      <w:r>
        <w:t>Table of Contents</w:t>
      </w:r>
    </w:p>
    <w:p>
      <w:pPr>
        <w:pStyle w:val="ListNumber"/>
      </w:pPr>
      <w:r>
        <w:t>1. Executive Summary</w:t>
      </w:r>
    </w:p>
    <w:p>
      <w:pPr>
        <w:pStyle w:val="ListNumber"/>
      </w:pPr>
      <w:r>
        <w:t>2. Introduction &amp; Methodology</w:t>
      </w:r>
    </w:p>
    <w:p>
      <w:pPr>
        <w:pStyle w:val="ListNumber"/>
      </w:pPr>
      <w:r>
        <w:t>3. AI Tool Adoption Rates</w:t>
      </w:r>
    </w:p>
    <w:p>
      <w:pPr>
        <w:pStyle w:val="ListNumber"/>
      </w:pPr>
      <w:r>
        <w:t>4. Productivity Impact Analysis</w:t>
      </w:r>
    </w:p>
    <w:p>
      <w:pPr>
        <w:pStyle w:val="ListNumber"/>
      </w:pPr>
      <w:r>
        <w:t>5. Financial Impact</w:t>
      </w:r>
    </w:p>
    <w:p>
      <w:pPr>
        <w:pStyle w:val="ListNumber"/>
      </w:pPr>
      <w:r>
        <w:t>6. Challenges and Barriers</w:t>
      </w:r>
    </w:p>
    <w:p>
      <w:pPr>
        <w:pStyle w:val="ListNumber"/>
      </w:pPr>
      <w:r>
        <w:t>7. Recommendations</w:t>
      </w:r>
    </w:p>
    <w:p>
      <w:pPr>
        <w:pStyle w:val="ListNumber"/>
      </w:pPr>
      <w:r>
        <w:t>8. Conclusion</w:t>
      </w:r>
    </w:p>
    <w:p>
      <w:pPr>
        <w:pStyle w:val="ListNumber"/>
      </w:pPr>
      <w:r>
        <w:t>Appendices</w:t>
      </w:r>
    </w:p>
    <w:p>
      <w:r>
        <w:br w:type="page"/>
      </w:r>
    </w:p>
    <w:p>
      <w:pPr>
        <w:pStyle w:val="Heading1"/>
      </w:pPr>
      <w:r>
        <w:t>1. Executive Summary</w:t>
      </w:r>
    </w:p>
    <w:p>
      <w:r>
        <w:t>This report analyzes the impact of AI tool adoption across our organization during Q4 2025. The findings demonstrate compelling evidence that strategic AI integration drives significant productivity gains and financial returns.</w:t>
      </w:r>
    </w:p>
    <w:p>
      <w:pPr>
        <w:pStyle w:val="Heading2"/>
      </w:pPr>
      <w:r>
        <w:t>Key Findings</w:t>
      </w:r>
    </w:p>
    <w:p>
      <w:pPr>
        <w:pStyle w:val="ListBullet"/>
      </w:pPr>
      <w:r>
        <w:t>35% productivity increase in Engineering department: Developers using GitHub Copilot and Claude demonstrated measurably faster delivery times, completing features and resolving bugs significantly more quickly than in pre-AI baselines.</w:t>
      </w:r>
    </w:p>
    <w:p>
      <w:pPr>
        <w:pStyle w:val="ListBullet"/>
      </w:pPr>
      <w:r>
        <w:t>€2.3 million in cost savings: Through reduced reliance on external contractors, faster time-to-market, and AI-powered customer support automation, the organization realized substantial cost reductions while maintaining or improving quality.</w:t>
      </w:r>
    </w:p>
    <w:p>
      <w:pPr>
        <w:pStyle w:val="ListBullet"/>
      </w:pPr>
      <w:r>
        <w:t>28% reduction in time-to-market for new features: Product teams leveraging AI for documentation, planning, and development coordination compressed delivery cycles, enabling faster response to market opportunities.</w:t>
      </w:r>
    </w:p>
    <w:p>
      <w:pPr>
        <w:pStyle w:val="Heading2"/>
      </w:pPr>
      <w:r>
        <w:t>Primary Recommendations</w:t>
      </w:r>
    </w:p>
    <w:p>
      <w:pPr>
        <w:pStyle w:val="ListBullet"/>
      </w:pPr>
      <w:r>
        <w:t>Expand AI adoption to customer service and sales departments, which currently have less than 20% adoption rates but show similar potential for productivity gains.</w:t>
      </w:r>
    </w:p>
    <w:p>
      <w:pPr>
        <w:pStyle w:val="ListBullet"/>
      </w:pPr>
      <w:r>
        <w:t>Increase AI training budget by 50% (from €150,000 to €225,000 annually) to accelerate adoption in underrepresented departments and deepen expertise in high-performing teams.</w:t>
      </w:r>
    </w:p>
    <w:p>
      <w:pPr>
        <w:pStyle w:val="ListBullet"/>
      </w:pPr>
      <w:r>
        <w:t>Establish AI Center of Excellence to coordinate initiatives, share best practices, and provide internal consulting support.</w:t>
      </w:r>
    </w:p>
    <w:p/>
    <w:p>
      <w:r>
        <w:t>The evidence strongly supports continued and expanded investment in AI capabilities as a strategic competitive advantage.</w:t>
      </w:r>
    </w:p>
    <w:p>
      <w:r>
        <w:br w:type="page"/>
      </w:r>
    </w:p>
    <w:p>
      <w:pPr>
        <w:pStyle w:val="Heading1"/>
      </w:pPr>
      <w:r>
        <w:t>2. Introduction &amp; Methodology</w:t>
      </w:r>
    </w:p>
    <w:p>
      <w:pPr>
        <w:pStyle w:val="Heading2"/>
      </w:pPr>
      <w:r>
        <w:t>2.1 Background</w:t>
      </w:r>
    </w:p>
    <w:p>
      <w:r>
        <w:t>Our organization began its AI journey in Q2 2024 with a small pilot program in the Engineering department. Following encouraging early results, AI tool adoption expanded organically across Product, Marketing, and other departments throughout 2025. This report represents the first comprehensive analysis of AI impact across the entire organization.</w:t>
      </w:r>
    </w:p>
    <w:p>
      <w:pPr>
        <w:pStyle w:val="Heading2"/>
      </w:pPr>
      <w:r>
        <w:t>2.2 Research Objectives</w:t>
      </w:r>
    </w:p>
    <w:p>
      <w:pPr>
        <w:pStyle w:val="ListNumber"/>
      </w:pPr>
      <w:r>
        <w:t>Quantify productivity improvements attributable to AI tool usage</w:t>
      </w:r>
    </w:p>
    <w:p>
      <w:pPr>
        <w:pStyle w:val="ListNumber"/>
      </w:pPr>
      <w:r>
        <w:t>Calculate financial return on investment (ROI) for AI tool licenses and training</w:t>
      </w:r>
    </w:p>
    <w:p>
      <w:pPr>
        <w:pStyle w:val="ListNumber"/>
      </w:pPr>
      <w:r>
        <w:t>Identify adoption barriers and challenges</w:t>
      </w:r>
    </w:p>
    <w:p>
      <w:pPr>
        <w:pStyle w:val="ListNumber"/>
      </w:pPr>
      <w:r>
        <w:t>Assess readiness for expanded AI integration</w:t>
      </w:r>
    </w:p>
    <w:p>
      <w:pPr>
        <w:pStyle w:val="ListNumber"/>
      </w:pPr>
      <w:r>
        <w:t>Develop evidence-based recommendations for 2026 AI strategy</w:t>
      </w:r>
    </w:p>
    <w:p>
      <w:pPr>
        <w:pStyle w:val="Heading2"/>
      </w:pPr>
      <w:r>
        <w:t>2.3 Methodology</w:t>
      </w:r>
    </w:p>
    <w:p>
      <w:r>
        <w:t>This analysis employed multiple quantitative and qualitative research methods to ensure comprehensive and reliable findings:</w:t>
      </w:r>
    </w:p>
    <w:p>
      <w:r>
        <w:t>Employee Surveys: Online questionnaires distributed to all 380 employees, achieving 73% response rate (277 respondents). Survey captured self-reported AI tool usage, satisfaction levels, productivity perceptions, and qualitative feedback.</w:t>
      </w:r>
    </w:p>
    <w:p>
      <w:r>
        <w:t>Performance Metrics Analysis: Systematic review of objective performance data from project management systems (Jira, Linear), version control (GitHub), and customer support platforms (Zendesk). Metrics included code commit velocity, pull request cycle times, feature delivery timelines, and support ticket resolution rates.</w:t>
      </w:r>
    </w:p>
    <w:p>
      <w:r>
        <w:t>Cost Analysis: Detailed financial review comparing AI tool licensing costs, training expenses, and infrastructure investments against quantified savings from reduced contractor spending, efficiency gains, and automation.</w:t>
      </w:r>
    </w:p>
    <w:p>
      <w:r>
        <w:t>Time Period: October 1 - December 31, 2025 (Q4 2025), with historical comparisons to Q4 2024 baseline data where available.</w:t>
      </w:r>
    </w:p>
    <w:p>
      <w:pPr>
        <w:pStyle w:val="Heading2"/>
      </w:pPr>
      <w:r>
        <w:t>2.4 Departments Analyzed</w:t>
      </w:r>
    </w:p>
    <w:p>
      <w:pPr>
        <w:pStyle w:val="ListBullet"/>
      </w:pPr>
      <w:r>
        <w:t>Engineering (180 employees): Software developers, QA engineers, DevOps</w:t>
      </w:r>
    </w:p>
    <w:p>
      <w:pPr>
        <w:pStyle w:val="ListBullet"/>
      </w:pPr>
      <w:r>
        <w:t>Product Management (45 employees): Product managers, designers, user researchers</w:t>
      </w:r>
    </w:p>
    <w:p>
      <w:pPr>
        <w:pStyle w:val="ListBullet"/>
      </w:pPr>
      <w:r>
        <w:t>Marketing (29 employees): Content creators, social media managers, marketing analysts</w:t>
      </w:r>
    </w:p>
    <w:p>
      <w:pPr>
        <w:pStyle w:val="ListBullet"/>
      </w:pPr>
      <w:r>
        <w:t>Operations (58 employees): Finance, HR, facilities, legal</w:t>
      </w:r>
    </w:p>
    <w:p>
      <w:pPr>
        <w:pStyle w:val="ListBullet"/>
      </w:pPr>
      <w:r>
        <w:t>Customer Support (68 employees): Support agents, account managers</w:t>
      </w:r>
    </w:p>
    <w:p>
      <w:r>
        <w:br w:type="page"/>
      </w:r>
    </w:p>
    <w:p>
      <w:pPr>
        <w:pStyle w:val="Heading1"/>
      </w:pPr>
      <w:r>
        <w:t>3. AI Tool Adoption Rates</w:t>
      </w:r>
    </w:p>
    <w:p>
      <w:r>
        <w:t>Adoption rates varied significantly across departments, reflecting both the maturity of AI tools for different functions and the level of organizational support for AI integration.</w:t>
      </w:r>
    </w:p>
    <w:p>
      <w:pPr>
        <w:pStyle w:val="Heading2"/>
      </w:pPr>
      <w:r>
        <w:t>3.1 Engineering Department: 87% Adoption</w:t>
      </w:r>
    </w:p>
    <w:p>
      <w:r>
        <w:t>Engineering showed the highest adoption rate, with 156 out of 180 developers actively using AI coding assistants. Primary tools: GitHub Copilot (142 users), Cursor (37 users), ChatGPT/Claude for problem-solving (128 users). Note that many engineers use multiple tools.</w:t>
      </w:r>
    </w:p>
    <w:p>
      <w:r>
        <w:t>Average daily usage: 4.2 hours per developer. Peak usage occurs during feature development and debugging sessions. Code review activities show 78% AI assistance rate.</w:t>
      </w:r>
    </w:p>
    <w:p>
      <w:r>
        <w:t>Adoption trajectory: 34% (Q2 2024) → 61% (Q1 2025) → 87% (Q4 2025), demonstrating strong organic growth fueled by peer advocacy and visible productivity gains.</w:t>
      </w:r>
    </w:p>
    <w:p>
      <w:pPr>
        <w:pStyle w:val="Heading2"/>
      </w:pPr>
      <w:r>
        <w:t>3.2 Product Team: 62% Adoption</w:t>
      </w:r>
    </w:p>
    <w:p>
      <w:r>
        <w:t>Product management achieved 62% adoption (28 of 45 team members). Primary use cases: documentation generation, meeting notes summarization, user story drafting, competitive research.</w:t>
      </w:r>
    </w:p>
    <w:p>
      <w:r>
        <w:t>Most commonly used tools: ChatGPT (23 users), Claude (18 users), Notion AI (12 users). Product designers are exploring Figma AI plugins (8 users experimenting).</w:t>
      </w:r>
    </w:p>
    <w:p>
      <w:r>
        <w:t>Notably, product managers with engineering backgrounds showed higher adoption rates (79%) compared to those from business backgrounds (48%), suggesting technical familiarity influences AI comfort levels.</w:t>
      </w:r>
    </w:p>
    <w:p>
      <w:pPr>
        <w:pStyle w:val="Heading2"/>
      </w:pPr>
      <w:r>
        <w:t>3.3 Marketing: 51% Adoption</w:t>
      </w:r>
    </w:p>
    <w:p>
      <w:r>
        <w:t>Marketing team reached 51% adoption (15 of 29 marketers). Usage concentrated in content creation: blog posts, social media content, email campaigns, and ad copy generation.</w:t>
      </w:r>
    </w:p>
    <w:p>
      <w:r>
        <w:t>Tool landscape more fragmented: Jasper (6 users), Copy.ai (5 users), ChatGPT (11 users), Midjourney for image generation (4 users). This fragmentation creates challenges for best practice sharing and quality consistency.</w:t>
      </w:r>
    </w:p>
    <w:p>
      <w:r>
        <w:t>Content team (8 members) shows 88% adoption, while events/demand gen subteam (7 members) shows only 14% adoption, indicating AI tools better suited for some marketing functions than others.</w:t>
      </w:r>
    </w:p>
    <w:p>
      <w:pPr>
        <w:pStyle w:val="Heading2"/>
      </w:pPr>
      <w:r>
        <w:t>3.4 Operations: 34% Adoption</w:t>
      </w:r>
    </w:p>
    <w:p>
      <w:r>
        <w:t>Operations departments lag in adoption at 34% (20 of 58 employees). Usage primarily concentrated in Finance team (52% adoption) for report generation and data analysis.</w:t>
      </w:r>
    </w:p>
    <w:p>
      <w:r>
        <w:t>HR team shows 31% adoption, mainly for job description writing and candidate communication. Legal and Facilities teams report minimal AI usage (less than 15%).</w:t>
      </w:r>
    </w:p>
    <w:p>
      <w:r>
        <w:t>Operations teams cite lack of relevant training and unclear use cases as primary barriers. Many express interest but don't know where to start.</w:t>
      </w:r>
    </w:p>
    <w:p>
      <w:pPr>
        <w:pStyle w:val="Heading2"/>
      </w:pPr>
      <w:r>
        <w:t>3.5 Customer Support: 19% Adoption</w:t>
      </w:r>
    </w:p>
    <w:p>
      <w:r>
        <w:t>Customer Support shows lowest adoption at just 19% (13 of 68 agents). Usage limited to senior agents using ChatGPT for researching complex customer issues.</w:t>
      </w:r>
    </w:p>
    <w:p>
      <w:r>
        <w:t>The department has not yet implemented AI chatbot or automated response systems. Most AI usage is individual initiative rather than supported organizational practice.</w:t>
      </w:r>
    </w:p>
    <w:p>
      <w:r>
        <w:t>This represents the largest opportunity for AI impact expansion given the high potential for automation and efficiency gains in support functions.</w:t>
      </w:r>
    </w:p>
    <w:p>
      <w:r>
        <w:br w:type="page"/>
      </w:r>
    </w:p>
    <w:p>
      <w:pPr>
        <w:pStyle w:val="Heading1"/>
      </w:pPr>
      <w:r>
        <w:t>4. Productivity Impact Analysis</w:t>
      </w:r>
    </w:p>
    <w:p>
      <w:r>
        <w:t>Quantifying AI productivity impact required combining objective performance metrics with controlled comparisons between AI users and non-users within similar roles.</w:t>
      </w:r>
    </w:p>
    <w:p>
      <w:pPr>
        <w:pStyle w:val="Heading2"/>
      </w:pPr>
      <w:r>
        <w:t>4.1 Engineering Productivity</w:t>
      </w:r>
    </w:p>
    <w:p>
      <w:r>
        <w:t>Code Completion Speed: 40% Faster</w:t>
      </w:r>
    </w:p>
    <w:p>
      <w:r>
        <w:t>Developers using AI coding assistants completed coding tasks 40% faster than baseline, measured by normalized lines of code per hour adjusted for complexity. GitHub Copilot users averaged 185 LOC/hour vs. 132 LOC/hour for non-users on comparable tasks. Important note: quality metrics (bug rates) remained constant, indicating speed gains did not compromise code quality.</w:t>
      </w:r>
    </w:p>
    <w:p>
      <w:r>
        <w:t>Bug Detection: 55% Improvement in Early Detection</w:t>
      </w:r>
    </w:p>
    <w:p>
      <w:r>
        <w:t>AI-assisted code review identified 55% more issues during development phase (before formal code review), reducing bugs found in QA by 38%. This shifts problem detection earlier in the development cycle when fixes are less costly.</w:t>
      </w:r>
    </w:p>
    <w:p>
      <w:r>
        <w:t>Code Review Time: 25% Reduction</w:t>
      </w:r>
    </w:p>
    <w:p>
      <w:r>
        <w:t>Average time from pull request submission to approval decreased from 18.7 hours to 14.1 hours (4.6 hour reduction, 25% improvement). AI tools help reviewers quickly understand context and identify potential issues, accelerating the review process.</w:t>
      </w:r>
    </w:p>
    <w:p>
      <w:r>
        <w:t>Documentation: 60% Faster API Documentation Creation</w:t>
      </w:r>
    </w:p>
    <w:p>
      <w:r>
        <w:t>AI tools automated significant portions of API documentation, reducing documentation time from approximately 12% of development time to 5%. Claude and GitHub Copilot proved particularly effective at generating initial documentation drafts from code.</w:t>
      </w:r>
    </w:p>
    <w:p>
      <w:pPr>
        <w:pStyle w:val="Heading2"/>
      </w:pPr>
      <w:r>
        <w:t>4.2 Product Team Productivity</w:t>
      </w:r>
    </w:p>
    <w:p>
      <w:r>
        <w:t>Specification Writing: 30% Faster</w:t>
      </w:r>
    </w:p>
    <w:p>
      <w:r>
        <w:t>Product managers using AI completed product requirement documents 30% faster than historical baseline. AI tools particularly helpful for generating initial drafts, suggesting edge cases, and formatting specifications consistently.</w:t>
      </w:r>
    </w:p>
    <w:p>
      <w:r>
        <w:t>User Story Generation: 45% Improvement</w:t>
      </w:r>
    </w:p>
    <w:p>
      <w:r>
        <w:t>Time to generate comprehensive user stories with acceptance criteria decreased by 45%. AI tools excel at generating variations, considering different user personas, and ensuring completeness of acceptance criteria.</w:t>
      </w:r>
    </w:p>
    <w:p>
      <w:r>
        <w:t>Meeting Notes Summarization: 70% Time Savings</w:t>
      </w:r>
    </w:p>
    <w:p>
      <w:r>
        <w:t>Product managers using AI to summarize and organize meeting notes reported 70% reduction in post-meeting administrative time. Average time to distribute meeting notes decreased from 45 minutes to 13 minutes per meeting.</w:t>
      </w:r>
    </w:p>
    <w:p>
      <w:pPr>
        <w:pStyle w:val="Heading2"/>
      </w:pPr>
      <w:r>
        <w:t>4.3 Marketing Productivity</w:t>
      </w:r>
    </w:p>
    <w:p>
      <w:r>
        <w:t>Content Creation: 3x Increase in Blog Post Output</w:t>
      </w:r>
    </w:p>
    <w:p>
      <w:r>
        <w:t>Marketing team increased blog post production from 12 posts/month (Q4 2024) to 37 posts/month (Q4 2025), a 3x increase with same headcount. AI tools used for ideation, first drafts, and SEO optimization. Human editors review and refine all content.</w:t>
      </w:r>
    </w:p>
    <w:p>
      <w:r>
        <w:t>Ad Copy Variations: 10x More Variants Tested</w:t>
      </w:r>
    </w:p>
    <w:p>
      <w:r>
        <w:t>Previously, marketing team tested 3-4 ad copy variations per campaign. With AI assistance, team now routinely tests 30-40 variations, leading to improved campaign performance through better optimization.</w:t>
      </w:r>
    </w:p>
    <w:p>
      <w:r>
        <w:t>Image Generation: 90% Cost Reduction vs. Stock Photos</w:t>
      </w:r>
    </w:p>
    <w:p>
      <w:r>
        <w:t>Midjourney adoption reduced stock photo expenses from €1,200/month to €120/month while increasing image customization and brand consistency. One designer generates custom images in minutes rather than hours of stock photo searching.</w:t>
      </w:r>
    </w:p>
    <w:p>
      <w:r>
        <w:br w:type="page"/>
      </w:r>
    </w:p>
    <w:p>
      <w:pPr>
        <w:pStyle w:val="Heading1"/>
      </w:pPr>
      <w:r>
        <w:t>5. Financial Impact</w:t>
      </w:r>
    </w:p>
    <w:p>
      <w:r>
        <w:t>This section quantifies the financial return on AI investments, comparing total costs against documented savings.</w:t>
      </w:r>
    </w:p>
    <w:p>
      <w:pPr>
        <w:pStyle w:val="Heading2"/>
      </w:pPr>
      <w:r>
        <w:t>5.1 Cost Savings Breakdown</w:t>
      </w:r>
    </w:p>
    <w:p>
      <w:r>
        <w:t>Total Identified Savings: €2,300,000</w:t>
      </w:r>
    </w:p>
    <w:p/>
    <w:p>
      <w:r>
        <w:t>Reduced Freelance and Contractor Costs: €850,000</w:t>
      </w:r>
    </w:p>
    <w:p>
      <w:r>
        <w:t>Increased internal content production capability reduced marketing contractor spending by €620,000. Engineering productivity gains reduced need for contractor developers by €230,000. These represent actual budget reductions, not theoretical savings.</w:t>
      </w:r>
    </w:p>
    <w:p>
      <w:r>
        <w:t>Decreased Time-to-Market Value: €980,000</w:t>
      </w:r>
    </w:p>
    <w:p>
      <w:r>
        <w:t>Faster feature delivery enabled earlier revenue realization for three major product launches. Conservative analysis attributes €980,000 in incremental revenue to accelerated timelines. Calculation based on average revenue per day for new features multiplied by days saved.</w:t>
      </w:r>
    </w:p>
    <w:p>
      <w:r>
        <w:t>Lower Customer Support Costs: €470,000</w:t>
      </w:r>
    </w:p>
    <w:p>
      <w:r>
        <w:t>Although formal AI chatbot not yet deployed, individual agent AI usage improved resolution efficiency. Support team handled 23% more tickets with same headcount, avoiding need to hire 4 additional agents at average cost of €120,000 per agent (salary + overhead). Savings: €480,000 in avoided hiring, minus €10,000 in AI tool costs for support team.</w:t>
      </w:r>
    </w:p>
    <w:p>
      <w:pPr>
        <w:pStyle w:val="Heading2"/>
      </w:pPr>
      <w:r>
        <w:t>5.2 Investment Costs</w:t>
      </w:r>
    </w:p>
    <w:p>
      <w:r>
        <w:t>Total AI Investment: €640,000</w:t>
      </w:r>
    </w:p>
    <w:p/>
    <w:p>
      <w:r>
        <w:t>AI Tool Licenses: €340,000</w:t>
      </w:r>
    </w:p>
    <w:p>
      <w:pPr>
        <w:pStyle w:val="ListBullet"/>
      </w:pPr>
      <w:r>
        <w:t>GitHub Copilot Enterprise: €195,000 (180 licenses @ €90/user/month average)</w:t>
      </w:r>
    </w:p>
    <w:p>
      <w:pPr>
        <w:pStyle w:val="ListBullet"/>
      </w:pPr>
      <w:r>
        <w:t>ChatGPT Team/Plus: €85,000 (120 users @ €59/month average)</w:t>
      </w:r>
    </w:p>
    <w:p>
      <w:pPr>
        <w:pStyle w:val="ListBullet"/>
      </w:pPr>
      <w:r>
        <w:t>Claude Pro: €42,000 (60 users @ €58/month average)</w:t>
      </w:r>
    </w:p>
    <w:p>
      <w:pPr>
        <w:pStyle w:val="ListBullet"/>
      </w:pPr>
      <w:r>
        <w:t>Specialized tools (Jasper, Midjourney, others): €18,000</w:t>
      </w:r>
    </w:p>
    <w:p>
      <w:r>
        <w:t>Training Programs: €180,000</w:t>
      </w:r>
    </w:p>
    <w:p>
      <w:pPr>
        <w:pStyle w:val="ListBullet"/>
      </w:pPr>
      <w:r>
        <w:t>External AI training workshops: €95,000</w:t>
      </w:r>
    </w:p>
    <w:p>
      <w:pPr>
        <w:pStyle w:val="ListBullet"/>
      </w:pPr>
      <w:r>
        <w:t>Internal training development: €55,000</w:t>
      </w:r>
    </w:p>
    <w:p>
      <w:pPr>
        <w:pStyle w:val="ListBullet"/>
      </w:pPr>
      <w:r>
        <w:t>Conference attendance and certifications: €30,000</w:t>
      </w:r>
    </w:p>
    <w:p>
      <w:r>
        <w:t>Infrastructure Upgrades: €120,000</w:t>
      </w:r>
    </w:p>
    <w:p>
      <w:pPr>
        <w:pStyle w:val="ListBullet"/>
      </w:pPr>
      <w:r>
        <w:t>Enhanced API access and rate limits: €65,000</w:t>
      </w:r>
    </w:p>
    <w:p>
      <w:pPr>
        <w:pStyle w:val="ListBullet"/>
      </w:pPr>
      <w:r>
        <w:t>Internal knowledge base infrastructure: €35,000</w:t>
      </w:r>
    </w:p>
    <w:p>
      <w:pPr>
        <w:pStyle w:val="ListBullet"/>
      </w:pPr>
      <w:r>
        <w:t>Security and compliance tools: €20,000</w:t>
      </w:r>
    </w:p>
    <w:p>
      <w:pPr>
        <w:pStyle w:val="Heading2"/>
      </w:pPr>
      <w:r>
        <w:t>5.3 Return on Investment</w:t>
      </w:r>
    </w:p>
    <w:p>
      <w:r>
        <w:t>Net Benefit: €1,660,000</w:t>
      </w:r>
    </w:p>
    <w:p>
      <w:r>
        <w:t>Savings (€2,300,000) - Investment (€640,000) = €1,660,000 net benefit</w:t>
      </w:r>
    </w:p>
    <w:p/>
    <w:p>
      <w:r>
        <w:t>ROI: 259%</w:t>
      </w:r>
    </w:p>
    <w:p>
      <w:r>
        <w:t>(Net Benefit / Investment) × 100 = (€1,660,000 / €640,000) × 100 = 259% return on investment</w:t>
      </w:r>
    </w:p>
    <w:p/>
    <w:p>
      <w:r>
        <w:t>This represents an exceptional return for technology investment. Every euro invested in AI capabilities returned €2.59 in net value during Q4 2025.</w:t>
      </w:r>
    </w:p>
    <w:p>
      <w:r>
        <w:t>Importantly, many benefits are ongoing and compounding. The infrastructure and training investments are largely one-time costs, while productivity gains continue indefinitely, suggesting even stronger ROI in future quarters.</w:t>
      </w:r>
    </w:p>
    <w:p>
      <w:r>
        <w:br w:type="page"/>
      </w:r>
    </w:p>
    <w:p>
      <w:pPr>
        <w:pStyle w:val="Heading1"/>
      </w:pPr>
      <w:r>
        <w:t>6. Challenges and Barriers</w:t>
      </w:r>
    </w:p>
    <w:p>
      <w:r>
        <w:t>Despite strong overall results, AI adoption faces several challenges that must be addressed to maximize potential value.</w:t>
      </w:r>
    </w:p>
    <w:p>
      <w:pPr>
        <w:pStyle w:val="Heading2"/>
      </w:pPr>
      <w:r>
        <w:t>6.1 Learning Curve for Non-Technical Staff</w:t>
      </w:r>
    </w:p>
    <w:p>
      <w:r>
        <w:t>Employees without technical backgrounds report steeper learning curves and lower confidence levels. Survey data shows non-technical staff require 3x more training time to achieve comparable proficiency with AI tools. Many express frustration with prompt engineering and uncertainty about effective AI usage patterns for their roles.</w:t>
      </w:r>
    </w:p>
    <w:p>
      <w:pPr>
        <w:pStyle w:val="Heading2"/>
      </w:pPr>
      <w:r>
        <w:t>6.2 Integration Challenges with Legacy Systems</w:t>
      </w:r>
    </w:p>
    <w:p>
      <w:r>
        <w:t>Several departments operate legacy software systems that don't offer modern API integration capabilities. This creates friction in AI adoption as employees must manually transfer information between systems. Finance team particularly affected, as core ERP system (implemented 2018) lacks AI integration capabilities.</w:t>
      </w:r>
    </w:p>
    <w:p>
      <w:pPr>
        <w:pStyle w:val="Heading2"/>
      </w:pPr>
      <w:r>
        <w:t>6.3 Data Privacy Concerns</w:t>
      </w:r>
    </w:p>
    <w:p>
      <w:r>
        <w:t>Survey reveals 23% of employees hesitant to use AI tools due to data privacy concerns, particularly in Legal, HR, and Customer Support where sensitive information is common. Some employees uncertain about what data can safely be shared with AI tools. This hesitancy impedes adoption even when tools are available and appropriate.</w:t>
      </w:r>
    </w:p>
    <w:p>
      <w:pPr>
        <w:pStyle w:val="Heading2"/>
      </w:pPr>
      <w:r>
        <w:t>6.4 Quality Control Issues with AI-Generated Content</w:t>
      </w:r>
    </w:p>
    <w:p>
      <w:r>
        <w:t>All departments report occasional quality issues with AI-generated content, including factual errors, inconsistent tone, and hallucinated information. Marketing team implemented additional review processes after publishing blog post with AI-generated inaccuracies. Engineering team reports instances of AI suggesting deprecated code patterns. Quality control remains human-intensive.</w:t>
      </w:r>
    </w:p>
    <w:p>
      <w:pPr>
        <w:pStyle w:val="Heading2"/>
      </w:pPr>
      <w:r>
        <w:t>6.5 Tool Fragmentation and Subscription Fatigue</w:t>
      </w:r>
    </w:p>
    <w:p>
      <w:r>
        <w:t>Organization currently maintains 23 different AI tool subscriptions across departments. This fragmentation creates several problems: inconsistent vendor management, redundant capability, difficulty sharing best practices across tools, and employee confusion about which tool to use for which purpose. Several employees report "subscription fatigue" and information overload.</w:t>
      </w:r>
    </w:p>
    <w:p>
      <w:pPr>
        <w:pStyle w:val="Heading2"/>
      </w:pPr>
      <w:r>
        <w:t>6.6 Lack of Standardized Best Practices</w:t>
      </w:r>
    </w:p>
    <w:p>
      <w:r>
        <w:t>AI adoption has been largely organic and decentralized. While this enabled rapid experimentation, it resulted in inconsistent practices across teams. No centralized repository of effective prompts, usage patterns, or lessons learned. New employees receive inconsistent AI onboarding depending on which team they join.</w:t>
      </w:r>
    </w:p>
    <w:p>
      <w:r>
        <w:br w:type="page"/>
      </w:r>
    </w:p>
    <w:p>
      <w:pPr>
        <w:pStyle w:val="Heading1"/>
      </w:pPr>
      <w:r>
        <w:t>7. Recommendations</w:t>
      </w:r>
    </w:p>
    <w:p>
      <w:r>
        <w:t>Based on the analysis, we recommend the following strategic initiatives for 2026 to maximize AI impact and address identified challenges.</w:t>
      </w:r>
    </w:p>
    <w:p>
      <w:pPr>
        <w:pStyle w:val="Heading2"/>
      </w:pPr>
      <w:r>
        <w:t>7.1 Consolidate AI Tools to Reduce Complexity</w:t>
      </w:r>
    </w:p>
    <w:p>
      <w:r>
        <w:t>Recommendation: Reduce from 23 AI tools to 5-7 core strategic tools. Standardize on Microsoft Copilot for productivity AI and Claude for specialized applications. Establish formal vendor approval process for new tool acquisitions.</w:t>
      </w:r>
    </w:p>
    <w:p>
      <w:r>
        <w:t>Expected impact: Simplified vendor management, reduced subscription costs (~€85,000 annually), easier knowledge sharing, reduced employee confusion. Trade-off: Some specialized tools may be discontinued; ensure migration plans preserve critical capabilities.</w:t>
      </w:r>
    </w:p>
    <w:p>
      <w:pPr>
        <w:pStyle w:val="Heading2"/>
      </w:pPr>
      <w:r>
        <w:t>7.2 Implement Comprehensive AI Literacy Training</w:t>
      </w:r>
    </w:p>
    <w:p>
      <w:r>
        <w:t>Recommendation: Increase AI training budget by €75,000 (50% increase from current €150,000) to €225,000 annually. Develop role-specific training tracks: technical staff, business staff, leadership. Implement mandatory AI literacy certification for all employees by Q2 2026.</w:t>
      </w:r>
    </w:p>
    <w:p>
      <w:r>
        <w:t>Expected impact: Accelerate adoption in underrepresented departments, improve AI output quality through better prompt engineering, reduce data privacy incidents through awareness training. Focus on non-technical staff to close adoption gap.</w:t>
      </w:r>
    </w:p>
    <w:p>
      <w:pPr>
        <w:pStyle w:val="Heading2"/>
      </w:pPr>
      <w:r>
        <w:t>7.3 Establish AI Center of Excellence</w:t>
      </w:r>
    </w:p>
    <w:p>
      <w:r>
        <w:t>Recommendation: Create dedicated AI Center of Excellence with 3-4 FTE staff to coordinate initiatives, develop internal best practices, provide consulting to teams, maintain prompt library, and monitor AI landscape for emerging opportunities. Budget: €400,000 annually (staff + operations).</w:t>
      </w:r>
    </w:p>
    <w:p>
      <w:r>
        <w:t>Expected impact: Faster organizational learning, consistent best practices, accelerated problem-solving for teams adopting AI, strategic coordination of AI investments. ROI justifiable if Center can improve overall productivity gains by even 5%.</w:t>
      </w:r>
    </w:p>
    <w:p>
      <w:pPr>
        <w:pStyle w:val="Heading2"/>
      </w:pPr>
      <w:r>
        <w:t>7.4 Expand to Customer Service and Sales</w:t>
      </w:r>
    </w:p>
    <w:p>
      <w:r>
        <w:t>Recommendation: Prioritize AI adoption in Customer Service (currently 19% adoption) and Sales (not analyzed in this report but estimated &lt;25% adoption). Implement AI chatbot for tier-1 support, AI-assisted response suggestions for agents, AI-powered sales email assistance.</w:t>
      </w:r>
    </w:p>
    <w:p>
      <w:r>
        <w:t>Expected impact: Customer Service improvements alone could save €400,000-600,000 annually based on Engineering productivity gains scaled to Support team size. Sales productivity improvements could accelerate revenue growth.</w:t>
      </w:r>
    </w:p>
    <w:p>
      <w:pPr>
        <w:pStyle w:val="Heading2"/>
      </w:pPr>
      <w:r>
        <w:t>7.5 Develop AI Governance Framework</w:t>
      </w:r>
    </w:p>
    <w:p>
      <w:r>
        <w:t>Recommendation: Formalize AI governance policies covering data privacy, tool approval, usage guidelines, output review requirements, and compliance with EU AI Act. Assign clear ownership to Legal/Compliance team with support from AI Center of Excellence.</w:t>
      </w:r>
    </w:p>
    <w:p>
      <w:r>
        <w:t>Expected impact: Reduced data privacy risk, clear employee guidance on appropriate AI usage, GDPR and AI Act compliance, vendor risk management. Addresses the 23% employee data privacy concerns.</w:t>
      </w:r>
    </w:p>
    <w:p>
      <w:pPr>
        <w:pStyle w:val="Heading2"/>
      </w:pPr>
      <w:r>
        <w:t>7.6 Implement AI Impact Measurement Dashboard</w:t>
      </w:r>
    </w:p>
    <w:p>
      <w:r>
        <w:t>Recommendation: Develop internal dashboard tracking key AI metrics: adoption rates by team, productivity indicators, cost savings, ROI, employee satisfaction. Update quarterly. Make transparent to leadership and teams.</w:t>
      </w:r>
    </w:p>
    <w:p>
      <w:r>
        <w:t>Expected impact: Data-driven decision making on AI investments, ability to identify underperforming initiatives quickly, visibility into adoption barriers by team, continuous improvement feedback loop.</w:t>
      </w:r>
    </w:p>
    <w:p>
      <w:pPr>
        <w:pStyle w:val="Heading2"/>
      </w:pPr>
      <w:r>
        <w:t>7.7 Budget Increase Recommendation</w:t>
      </w:r>
    </w:p>
    <w:p>
      <w:r>
        <w:t>Recommendation: Increase total AI budget by €750,000 annually:</w:t>
      </w:r>
    </w:p>
    <w:p>
      <w:pPr>
        <w:pStyle w:val="ListBullet"/>
      </w:pPr>
      <w:r>
        <w:t>AI Center of Excellence: +€400,000</w:t>
      </w:r>
    </w:p>
    <w:p>
      <w:pPr>
        <w:pStyle w:val="ListBullet"/>
      </w:pPr>
      <w:r>
        <w:t>Enhanced training programs: +€75,000</w:t>
      </w:r>
    </w:p>
    <w:p>
      <w:pPr>
        <w:pStyle w:val="ListBullet"/>
      </w:pPr>
      <w:r>
        <w:t>Customer service AI implementation: +€150,000</w:t>
      </w:r>
    </w:p>
    <w:p>
      <w:pPr>
        <w:pStyle w:val="ListBullet"/>
      </w:pPr>
      <w:r>
        <w:t>Advanced tool capabilities and API access: +€85,000</w:t>
      </w:r>
    </w:p>
    <w:p>
      <w:pPr>
        <w:pStyle w:val="ListBullet"/>
      </w:pPr>
      <w:r>
        <w:t>Governance and compliance: +€40,000</w:t>
      </w:r>
    </w:p>
    <w:p>
      <w:r>
        <w:t>This €750,000 investment represents less than half of the €1,660,000 net benefit achieved in Q4 2025, suggesting strong probability of positive ROI.</w:t>
      </w:r>
    </w:p>
    <w:p>
      <w:r>
        <w:br w:type="page"/>
      </w:r>
    </w:p>
    <w:p>
      <w:pPr>
        <w:pStyle w:val="Heading1"/>
      </w:pPr>
      <w:r>
        <w:t>8. Conclusion</w:t>
      </w:r>
    </w:p>
    <w:p>
      <w:r>
        <w:t>The Q4 2025 analysis provides compelling evidence that AI tool adoption delivers substantial, measurable value to our organization. With 259% ROI and €1.66M in net benefits from a single quarter, AI investments have proven their worth decisively.</w:t>
      </w:r>
    </w:p>
    <w:p>
      <w:r>
        <w:t>Key takeaways:</w:t>
      </w:r>
    </w:p>
    <w:p>
      <w:pPr>
        <w:pStyle w:val="ListBullet"/>
      </w:pPr>
      <w:r>
        <w:t>AI adoption drives significant productivity gains: 35% improvement in Engineering, with material improvements across all adopting departments.</w:t>
      </w:r>
    </w:p>
    <w:p>
      <w:pPr>
        <w:pStyle w:val="ListBullet"/>
      </w:pPr>
      <w:r>
        <w:t>Financial return is strong and clear: €2.3M in savings against €640K investment demonstrates exceptional ROI that justifies continued investment.</w:t>
      </w:r>
    </w:p>
    <w:p>
      <w:pPr>
        <w:pStyle w:val="ListBullet"/>
      </w:pPr>
      <w:r>
        <w:t>Adoption varies widely by department: Engineering at 87% while Customer Support at 19% reveals both success stories and untapped opportunities.</w:t>
      </w:r>
    </w:p>
    <w:p>
      <w:pPr>
        <w:pStyle w:val="ListBullet"/>
      </w:pPr>
      <w:r>
        <w:t>Challenges are addressable: Learning curves, data privacy concerns, and tool fragmentation can be mitigated through training, governance, and consolidation.</w:t>
      </w:r>
    </w:p>
    <w:p>
      <w:pPr>
        <w:pStyle w:val="ListBullet"/>
      </w:pPr>
      <w:r>
        <w:t>Strategic importance is growing: As competitors adopt AI capabilities, our continued leadership in AI adoption becomes a competitive advantage in recruiting, efficiency, and time-to-market.</w:t>
      </w:r>
    </w:p>
    <w:p/>
    <w:p>
      <w:r>
        <w:t>The recommendations outlined in Section 7 provide a roadmap for maximizing AI impact in 2026. The proposed €750,000 budget increase is justified by demonstrated ROI and untapped potential in underserved departments.</w:t>
      </w:r>
    </w:p>
    <w:p>
      <w:r>
        <w:t>This is not a one-time opportunity but the beginning of a multi-year transformation. Organizations that integrate AI capabilities deeply into their operations will have decisive advantages in productivity, quality, and innovation. The Q4 2025 results position us well for continued leadership.</w:t>
      </w:r>
    </w:p>
    <w:p/>
    <w:p>
      <w:r>
        <w:t>We recommend Executive Leadership approve the recommendations in this report and prioritize AI adoption as a strategic initiative for 2026-2027.</w:t>
      </w:r>
    </w:p>
    <w:p>
      <w:r>
        <w:br w:type="page"/>
      </w:r>
    </w:p>
    <w:p>
      <w:pPr>
        <w:pStyle w:val="Heading1"/>
      </w:pPr>
      <w:r>
        <w:t>Appendices</w:t>
      </w:r>
    </w:p>
    <w:p>
      <w:pPr>
        <w:pStyle w:val="Heading2"/>
      </w:pPr>
      <w:r>
        <w:t>Appendix A: Survey Questions and Response Rates</w:t>
      </w:r>
    </w:p>
    <w:p>
      <w:r>
        <w:t>Employee survey distributed via email to all 380 employees October 15-31, 2025. Response rate: 73% (277 respondents).</w:t>
      </w:r>
    </w:p>
    <w:p>
      <w:r>
        <w:t>Survey included 25 questions across four categories:</w:t>
      </w:r>
    </w:p>
    <w:p>
      <w:pPr>
        <w:pStyle w:val="ListBullet"/>
      </w:pPr>
      <w:r>
        <w:t>AI tool usage frequency and patterns (8 questions)</w:t>
      </w:r>
    </w:p>
    <w:p>
      <w:pPr>
        <w:pStyle w:val="ListBullet"/>
      </w:pPr>
      <w:r>
        <w:t>Productivity self-assessment (6 questions)</w:t>
      </w:r>
    </w:p>
    <w:p>
      <w:pPr>
        <w:pStyle w:val="ListBullet"/>
      </w:pPr>
      <w:r>
        <w:t>Satisfaction and confidence levels (5 questions)</w:t>
      </w:r>
    </w:p>
    <w:p>
      <w:pPr>
        <w:pStyle w:val="ListBullet"/>
      </w:pPr>
      <w:r>
        <w:t>Open-ended feedback (6 questions)</w:t>
      </w:r>
    </w:p>
    <w:p>
      <w:pPr>
        <w:pStyle w:val="Heading2"/>
      </w:pPr>
      <w:r>
        <w:t>Appendix B: Detailed Financial Calculations</w:t>
      </w:r>
    </w:p>
    <w:p>
      <w:r>
        <w:t>Financial analysis methodology: All savings figures represent actual budget reductions or documented incremental revenue, not theoretical estimates. Conservative assumptions applied throughout.</w:t>
      </w:r>
    </w:p>
    <w:p>
      <w:r>
        <w:t>Time-to-market value calculation: Average new feature generates €12,500 per day in incremental revenue. Average acceleration of 8.7 days per feature across 9 major features in Q4 = 78.3 days total × €12,500/day = €978,750, rounded to €980,000.</w:t>
      </w:r>
    </w:p>
    <w:p>
      <w:pPr>
        <w:pStyle w:val="Heading2"/>
      </w:pPr>
      <w:r>
        <w:t>Appendix C: AI Tool Comparison Matrix</w:t>
      </w:r>
    </w:p>
    <w:p>
      <w:r>
        <w:t>Comparative analysis of 23 AI tools currently in use across organization evaluated on: cost, capability, adoption rate, integration ease, data privacy, and strategic fit. Detailed matrix available in supplementary materials.</w:t>
      </w:r>
    </w:p>
    <w:p>
      <w:pPr>
        <w:pStyle w:val="Heading2"/>
      </w:pPr>
      <w:r>
        <w:t>Appendix D: Employee Feedback Quotes</w:t>
      </w:r>
    </w:p>
    <w:p>
      <w:r>
        <w:t>Representative qualitative feedback from survey:</w:t>
      </w:r>
    </w:p>
    <w:p>
      <w:pPr>
        <w:pStyle w:val="ListBullet"/>
      </w:pPr>
      <w:r>
        <w:t>"GitHub Copilot has genuinely transformed how I work. I'm at least 30% faster and I learn new patterns from its suggestions." - Senior Engineer</w:t>
      </w:r>
    </w:p>
    <w:p>
      <w:pPr>
        <w:pStyle w:val="ListBullet"/>
      </w:pPr>
      <w:r>
        <w:t>"The AI tools are great when they work, but I spend a lot of time correcting mistakes. It's faster overall but not as magical as the hype suggests." - Product Manager</w:t>
      </w:r>
    </w:p>
    <w:p>
      <w:pPr>
        <w:pStyle w:val="ListBullet"/>
      </w:pPr>
      <w:r>
        <w:t>"I want to use AI tools but I'm concerned about accidentally sharing confidential customer data. We need clearer guidelines." - Customer Support Agent</w:t>
      </w:r>
    </w:p>
    <w:p>
      <w:pPr>
        <w:pStyle w:val="ListBullet"/>
      </w:pPr>
      <w:r>
        <w:t>"As someone from a non-technical background, the learning curve was steep. But now that I'm comfortable with ChatGPT, it saves me hours every week on research and writing." - Marketing Manager</w:t>
      </w:r>
    </w:p>
    <w:p>
      <w:pPr>
        <w:pStyle w:val="ListBullet"/>
      </w:pPr>
      <w:r>
        <w:t>"My team hasn't really adopted AI yet. We're not sure what tools would help us or how to get started." - Operations Analyst</w:t>
      </w:r>
    </w:p>
    <w:p/>
    <w:p/>
    <w:p>
      <w:r>
        <w:rPr>
          <w:i/>
        </w:rPr>
        <w:t>Report prepared by: AI Strategy Team</w:t>
        <w:br/>
      </w:r>
      <w:r>
        <w:rPr>
          <w:i/>
        </w:rPr>
        <w:t>Contributors: Sarah Chen (CTO), Dr. Elena Novak (AI Research Lead), Marcus Weber (Head of Product)</w:t>
        <w:br/>
      </w:r>
      <w:r>
        <w:rPr>
          <w:i/>
        </w:rPr>
        <w:t>For questions or additional analysis: ai-strategy@company.com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