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E0" w:rsidRPr="0076687E" w:rsidRDefault="00B61FE0" w:rsidP="0002455F">
      <w:pPr>
        <w:spacing w:line="360" w:lineRule="auto"/>
        <w:rPr>
          <w:rFonts w:ascii="Arial" w:hAnsi="Arial" w:cs="Arial"/>
          <w:b/>
          <w:bCs/>
        </w:rPr>
      </w:pPr>
    </w:p>
    <w:p w:rsidR="007E599A" w:rsidRPr="0076687E" w:rsidRDefault="009543CD" w:rsidP="0002455F">
      <w:pPr>
        <w:spacing w:line="360" w:lineRule="auto"/>
        <w:rPr>
          <w:rFonts w:ascii="Arial" w:hAnsi="Arial" w:cs="Arial"/>
        </w:rPr>
      </w:pPr>
      <w:r w:rsidRPr="0076687E">
        <w:rPr>
          <w:rFonts w:ascii="Arial" w:hAnsi="Arial" w:cs="Arial"/>
          <w:b/>
          <w:bCs/>
        </w:rPr>
        <w:t>Sistema:</w:t>
      </w:r>
      <w:r w:rsidR="007742F1" w:rsidRPr="0076687E">
        <w:rPr>
          <w:rFonts w:ascii="Arial" w:hAnsi="Arial" w:cs="Arial"/>
        </w:rPr>
        <w:t xml:space="preserve"> </w:t>
      </w:r>
      <w:r w:rsidR="00D47285">
        <w:rPr>
          <w:rFonts w:ascii="Arial" w:hAnsi="Arial" w:cs="Arial"/>
        </w:rPr>
        <w:t>QR Liquidez</w:t>
      </w:r>
    </w:p>
    <w:p w:rsidR="009543CD" w:rsidRDefault="009543CD" w:rsidP="00906652">
      <w:pPr>
        <w:pStyle w:val="Default"/>
        <w:rPr>
          <w:rFonts w:ascii="Arial" w:hAnsi="Arial" w:cs="Arial"/>
        </w:rPr>
      </w:pPr>
      <w:r w:rsidRPr="0076687E">
        <w:rPr>
          <w:rFonts w:ascii="Arial" w:hAnsi="Arial" w:cs="Arial"/>
          <w:b/>
          <w:bCs/>
        </w:rPr>
        <w:t>Título del requerimiento:</w:t>
      </w:r>
      <w:r w:rsidR="007742F1" w:rsidRPr="0076687E">
        <w:rPr>
          <w:rFonts w:ascii="Arial" w:hAnsi="Arial" w:cs="Arial"/>
        </w:rPr>
        <w:t xml:space="preserve"> </w:t>
      </w:r>
      <w:r w:rsidR="009B0382">
        <w:rPr>
          <w:rFonts w:ascii="Arial" w:hAnsi="Arial" w:cs="Arial"/>
        </w:rPr>
        <w:t xml:space="preserve">Menú de </w:t>
      </w:r>
      <w:r w:rsidR="00E3468D">
        <w:rPr>
          <w:rFonts w:ascii="Arial" w:hAnsi="Arial" w:cs="Arial"/>
        </w:rPr>
        <w:t>Solicitud</w:t>
      </w:r>
    </w:p>
    <w:p w:rsidR="00906652" w:rsidRPr="00906652" w:rsidRDefault="00906652" w:rsidP="00906652">
      <w:pPr>
        <w:pStyle w:val="Default"/>
        <w:rPr>
          <w:rFonts w:ascii="Arial" w:hAnsi="Arial" w:cs="Arial"/>
        </w:rPr>
      </w:pPr>
    </w:p>
    <w:p w:rsidR="009543CD" w:rsidRPr="0076687E" w:rsidRDefault="009543CD" w:rsidP="0002455F">
      <w:pPr>
        <w:spacing w:line="360" w:lineRule="auto"/>
        <w:rPr>
          <w:rFonts w:ascii="Arial" w:hAnsi="Arial" w:cs="Arial"/>
        </w:rPr>
      </w:pPr>
      <w:r w:rsidRPr="0076687E">
        <w:rPr>
          <w:rFonts w:ascii="Arial" w:hAnsi="Arial" w:cs="Arial"/>
          <w:b/>
          <w:bCs/>
        </w:rPr>
        <w:t>Versión del documento</w:t>
      </w:r>
      <w:r w:rsidRPr="0076687E">
        <w:rPr>
          <w:rFonts w:ascii="Arial" w:hAnsi="Arial" w:cs="Arial"/>
        </w:rPr>
        <w:t xml:space="preserve">: </w:t>
      </w:r>
      <w:r w:rsidR="00030859">
        <w:rPr>
          <w:rFonts w:ascii="Arial" w:hAnsi="Arial" w:cs="Arial"/>
          <w:lang w:val="es-CR"/>
        </w:rPr>
        <w:t>1</w:t>
      </w:r>
    </w:p>
    <w:p w:rsidR="009543CD" w:rsidRPr="0076687E" w:rsidRDefault="009543CD" w:rsidP="0002455F">
      <w:pPr>
        <w:pBdr>
          <w:bottom w:val="single" w:sz="12" w:space="1" w:color="auto"/>
        </w:pBdr>
        <w:spacing w:line="360" w:lineRule="auto"/>
        <w:rPr>
          <w:rFonts w:ascii="Arial" w:hAnsi="Arial" w:cs="Arial"/>
        </w:rPr>
      </w:pPr>
      <w:r w:rsidRPr="0076687E">
        <w:rPr>
          <w:rFonts w:ascii="Arial" w:hAnsi="Arial" w:cs="Arial"/>
          <w:b/>
          <w:bCs/>
        </w:rPr>
        <w:t>Solicitante:</w:t>
      </w:r>
      <w:r w:rsidR="007742F1" w:rsidRPr="0076687E">
        <w:rPr>
          <w:rFonts w:ascii="Arial" w:hAnsi="Arial" w:cs="Arial"/>
        </w:rPr>
        <w:t xml:space="preserve"> </w:t>
      </w:r>
      <w:r w:rsidR="0064294C">
        <w:rPr>
          <w:rFonts w:ascii="Arial" w:hAnsi="Arial" w:cs="Arial"/>
          <w:lang w:val="es-CR"/>
        </w:rPr>
        <w:t>Gerencia de Riesgos Financieros, Leonor Cuevillas V.</w:t>
      </w:r>
    </w:p>
    <w:p w:rsidR="009543CD" w:rsidRPr="0076687E" w:rsidRDefault="009543CD" w:rsidP="001D40F0">
      <w:pPr>
        <w:pBdr>
          <w:bottom w:val="single" w:sz="12" w:space="1" w:color="auto"/>
        </w:pBdr>
        <w:spacing w:line="360" w:lineRule="auto"/>
        <w:jc w:val="both"/>
        <w:rPr>
          <w:rFonts w:ascii="Arial" w:hAnsi="Arial" w:cs="Arial"/>
        </w:rPr>
      </w:pPr>
      <w:r w:rsidRPr="0076687E">
        <w:rPr>
          <w:rFonts w:ascii="Arial" w:hAnsi="Arial" w:cs="Arial"/>
          <w:b/>
          <w:bCs/>
        </w:rPr>
        <w:t>Número de Siebel:</w:t>
      </w:r>
      <w:r w:rsidRPr="0076687E">
        <w:rPr>
          <w:rFonts w:ascii="Arial" w:hAnsi="Arial" w:cs="Arial"/>
        </w:rPr>
        <w:t xml:space="preserve"> </w:t>
      </w:r>
    </w:p>
    <w:p w:rsidR="007E599A" w:rsidRPr="0076687E" w:rsidRDefault="007E599A" w:rsidP="0002455F">
      <w:pPr>
        <w:pBdr>
          <w:bottom w:val="single" w:sz="12" w:space="1" w:color="auto"/>
        </w:pBdr>
        <w:spacing w:line="360" w:lineRule="auto"/>
        <w:rPr>
          <w:rFonts w:ascii="Arial" w:hAnsi="Arial" w:cs="Arial"/>
          <w:b/>
          <w:bCs/>
        </w:rPr>
      </w:pPr>
    </w:p>
    <w:p w:rsidR="009543CD" w:rsidRPr="0076687E" w:rsidRDefault="009543CD" w:rsidP="00815081">
      <w:pPr>
        <w:pStyle w:val="Ttulo1"/>
        <w:jc w:val="both"/>
        <w:rPr>
          <w:rFonts w:ascii="Arial" w:hAnsi="Arial" w:cs="Arial"/>
          <w:sz w:val="24"/>
          <w:szCs w:val="24"/>
        </w:rPr>
      </w:pPr>
      <w:r w:rsidRPr="0076687E">
        <w:rPr>
          <w:rFonts w:ascii="Arial" w:hAnsi="Arial" w:cs="Arial"/>
          <w:sz w:val="24"/>
          <w:szCs w:val="24"/>
        </w:rPr>
        <w:t>Justificación del cambio</w:t>
      </w:r>
    </w:p>
    <w:p w:rsidR="001D40F0" w:rsidRPr="0076687E" w:rsidRDefault="001D40F0" w:rsidP="001D40F0"/>
    <w:p w:rsidR="00030859" w:rsidRDefault="0064294C" w:rsidP="00030859">
      <w:pPr>
        <w:pStyle w:val="Piedepgina"/>
        <w:jc w:val="both"/>
        <w:rPr>
          <w:lang w:val="es-CR"/>
        </w:rPr>
      </w:pPr>
      <w:r>
        <w:rPr>
          <w:lang w:val="es-CR"/>
        </w:rPr>
        <w:t>En atención a  las necesidades de la Gerencia de Riesgos Financieros, se implementa el sistema denominado QR liquidez, cuyo objetivo es cumplir con los objetivos de la SUGEF 17-13</w:t>
      </w:r>
      <w:r w:rsidR="00E52459">
        <w:rPr>
          <w:lang w:val="es-CR"/>
        </w:rPr>
        <w:t>.</w:t>
      </w:r>
    </w:p>
    <w:p w:rsidR="00E52459" w:rsidRDefault="00E52459" w:rsidP="00030859">
      <w:pPr>
        <w:pStyle w:val="Piedepgina"/>
        <w:jc w:val="both"/>
        <w:rPr>
          <w:lang w:val="es-CR"/>
        </w:rPr>
      </w:pPr>
    </w:p>
    <w:p w:rsidR="009B5F2F" w:rsidRDefault="00E52459" w:rsidP="00030859">
      <w:pPr>
        <w:pStyle w:val="Piedepgina"/>
        <w:jc w:val="both"/>
        <w:rPr>
          <w:lang w:val="es-CR"/>
        </w:rPr>
      </w:pPr>
      <w:r>
        <w:rPr>
          <w:lang w:val="es-CR"/>
        </w:rPr>
        <w:t>Se establece el detalle de</w:t>
      </w:r>
      <w:r w:rsidR="009B5F2F">
        <w:rPr>
          <w:lang w:val="es-CR"/>
        </w:rPr>
        <w:t xml:space="preserve"> </w:t>
      </w:r>
      <w:r>
        <w:rPr>
          <w:lang w:val="es-CR"/>
        </w:rPr>
        <w:t>l</w:t>
      </w:r>
      <w:r w:rsidR="009B5F2F">
        <w:rPr>
          <w:lang w:val="es-CR"/>
        </w:rPr>
        <w:t>os</w:t>
      </w:r>
      <w:r>
        <w:rPr>
          <w:lang w:val="es-CR"/>
        </w:rPr>
        <w:t xml:space="preserve"> Módulo</w:t>
      </w:r>
      <w:r w:rsidR="009B5F2F">
        <w:rPr>
          <w:lang w:val="es-CR"/>
        </w:rPr>
        <w:t>s según cartel:</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2F71BD">
        <w:trPr>
          <w:jc w:val="center"/>
        </w:trPr>
        <w:tc>
          <w:tcPr>
            <w:tcW w:w="9045" w:type="dxa"/>
            <w:shd w:val="clear" w:color="auto" w:fill="99CCFF"/>
          </w:tcPr>
          <w:p w:rsidR="009B5F2F" w:rsidRPr="008E3DB5" w:rsidRDefault="009B5F2F" w:rsidP="002F71BD">
            <w:pPr>
              <w:rPr>
                <w:rFonts w:ascii="Arial" w:hAnsi="Arial" w:cs="Arial"/>
                <w:b/>
                <w:bCs/>
                <w:lang w:val="es-CR"/>
              </w:rPr>
            </w:pPr>
            <w:r w:rsidRPr="009B5F2F">
              <w:rPr>
                <w:rFonts w:ascii="Arial" w:hAnsi="Arial" w:cs="Arial"/>
                <w:b/>
                <w:bCs/>
                <w:lang w:val="es-CR"/>
              </w:rPr>
              <w:t>1.1.1.6. Módulo proyecciones de pasivos</w:t>
            </w:r>
          </w:p>
        </w:tc>
      </w:tr>
      <w:tr w:rsidR="009B5F2F" w:rsidRPr="008E3DB5" w:rsidTr="002F71BD">
        <w:trPr>
          <w:jc w:val="center"/>
        </w:trPr>
        <w:tc>
          <w:tcPr>
            <w:tcW w:w="9045" w:type="dxa"/>
          </w:tcPr>
          <w:p w:rsidR="009B5F2F" w:rsidRDefault="009B5F2F" w:rsidP="009B5F2F">
            <w:pPr>
              <w:jc w:val="both"/>
              <w:rPr>
                <w:rFonts w:ascii="Arial" w:hAnsi="Arial" w:cs="Arial"/>
                <w:lang w:val="es-CR"/>
              </w:rPr>
            </w:pPr>
            <w:r w:rsidRPr="009B5F2F">
              <w:rPr>
                <w:rFonts w:ascii="Arial" w:hAnsi="Arial" w:cs="Arial"/>
                <w:lang w:val="es-CR"/>
              </w:rPr>
              <w:t>1.1.1.6.1.</w:t>
            </w:r>
            <w:r>
              <w:rPr>
                <w:rFonts w:ascii="Arial" w:hAnsi="Arial" w:cs="Arial"/>
                <w:lang w:val="es-CR"/>
              </w:rPr>
              <w:t xml:space="preserve"> </w:t>
            </w:r>
            <w:r w:rsidRPr="009B5F2F">
              <w:rPr>
                <w:rFonts w:ascii="Arial" w:hAnsi="Arial" w:cs="Arial"/>
                <w:lang w:val="es-CR"/>
              </w:rPr>
              <w:t>Se requiere que el sistema realice proyecciones de requerimientos de liquidez a futuro, con base en premisas sobre tasas de interés, tipos de cambio, tasas de renovación, volatilidad y flujos de efectivo. Estas premisas se pueden determinar bajo escenarios normales con base en los datos históricos, o se pueden especificar manualmente (por ejemplo para describir un escenario de estrés en particular). Se incluye el cálculo de la distribución de probabilidad de los requerimientos de liquidez a futuro. De aquí es posible determinar intervalos de confianza para los flujos efectivo proyectado. El análisis se realiza por medio de series de tiempo y/o modelos probabilísticos de renovación (permanencia) de inversiones. Como en el punto anterior, es posible usar escenarios estadísticamente determinados o escenarios de estrés.</w:t>
            </w:r>
          </w:p>
          <w:p w:rsidR="009B5F2F" w:rsidRPr="008E3DB5" w:rsidRDefault="009B5F2F" w:rsidP="009B5F2F">
            <w:pPr>
              <w:jc w:val="both"/>
              <w:rPr>
                <w:rFonts w:ascii="Arial" w:hAnsi="Arial" w:cs="Arial"/>
                <w:lang w:val="es-CR"/>
              </w:rPr>
            </w:pPr>
            <w:r w:rsidRPr="009B5F2F">
              <w:rPr>
                <w:rFonts w:ascii="Arial" w:hAnsi="Arial" w:cs="Arial"/>
                <w:lang w:val="es-CR"/>
              </w:rPr>
              <w:t>1.1.1.6.2.</w:t>
            </w:r>
            <w:r>
              <w:rPr>
                <w:rFonts w:ascii="Arial" w:hAnsi="Arial" w:cs="Arial"/>
                <w:lang w:val="es-CR"/>
              </w:rPr>
              <w:t xml:space="preserve"> </w:t>
            </w:r>
            <w:r w:rsidRPr="009B5F2F">
              <w:rPr>
                <w:rFonts w:ascii="Arial" w:hAnsi="Arial" w:cs="Arial"/>
                <w:lang w:val="es-CR"/>
              </w:rPr>
              <w:t>Estructura de vencimiento de los pasivos a plazo: La estructura de vencimientos de las cuentas corrientes, cuentas de ahorro y certificados de depósito en cualquier moneda, es un vector que permite conocer los vencimientos de pasivos en cada uno de una serie de plazos predefinidos.</w:t>
            </w:r>
          </w:p>
        </w:tc>
      </w:tr>
    </w:tbl>
    <w:p w:rsidR="009B5F2F" w:rsidRDefault="009B5F2F" w:rsidP="00030859">
      <w:pPr>
        <w:pStyle w:val="Piedepgina"/>
        <w:jc w:val="both"/>
        <w:rPr>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2F71BD">
        <w:trPr>
          <w:jc w:val="center"/>
        </w:trPr>
        <w:tc>
          <w:tcPr>
            <w:tcW w:w="9045" w:type="dxa"/>
            <w:shd w:val="clear" w:color="auto" w:fill="99CCFF"/>
          </w:tcPr>
          <w:p w:rsidR="009B5F2F" w:rsidRPr="008E3DB5" w:rsidRDefault="009B5F2F" w:rsidP="002F71BD">
            <w:pPr>
              <w:rPr>
                <w:rFonts w:ascii="Arial" w:hAnsi="Arial" w:cs="Arial"/>
                <w:b/>
                <w:bCs/>
                <w:lang w:val="es-CR"/>
              </w:rPr>
            </w:pPr>
            <w:r w:rsidRPr="009B5F2F">
              <w:rPr>
                <w:rFonts w:ascii="Arial" w:hAnsi="Arial" w:cs="Arial"/>
                <w:b/>
                <w:bCs/>
                <w:lang w:val="es-CR"/>
              </w:rPr>
              <w:t>1.1.1.7. Módulo de proyecciones de activos y pasivos</w:t>
            </w:r>
          </w:p>
        </w:tc>
      </w:tr>
      <w:tr w:rsidR="009B5F2F" w:rsidRPr="008E3DB5" w:rsidTr="002F71BD">
        <w:trPr>
          <w:jc w:val="center"/>
        </w:trPr>
        <w:tc>
          <w:tcPr>
            <w:tcW w:w="9045" w:type="dxa"/>
          </w:tcPr>
          <w:p w:rsidR="009B5F2F" w:rsidRPr="009B5F2F" w:rsidRDefault="009B5F2F" w:rsidP="009B5F2F">
            <w:pPr>
              <w:jc w:val="both"/>
              <w:rPr>
                <w:rFonts w:ascii="Arial" w:hAnsi="Arial" w:cs="Arial"/>
                <w:lang w:val="es-CR"/>
              </w:rPr>
            </w:pPr>
            <w:r w:rsidRPr="009B5F2F">
              <w:rPr>
                <w:rFonts w:ascii="Arial" w:hAnsi="Arial" w:cs="Arial"/>
                <w:lang w:val="es-CR"/>
              </w:rPr>
              <w:t>1.1.1.7.1.</w:t>
            </w:r>
            <w:r>
              <w:rPr>
                <w:rFonts w:ascii="Arial" w:hAnsi="Arial" w:cs="Arial"/>
                <w:lang w:val="es-CR"/>
              </w:rPr>
              <w:t xml:space="preserve"> </w:t>
            </w:r>
            <w:r w:rsidRPr="009B5F2F">
              <w:rPr>
                <w:rFonts w:ascii="Arial" w:hAnsi="Arial" w:cs="Arial"/>
                <w:lang w:val="es-CR"/>
              </w:rPr>
              <w:t>Basado en la estructura del calce de plazos, se requiere que la herramienta pueda calcular lo siguiente:</w:t>
            </w:r>
          </w:p>
          <w:p w:rsidR="009B5F2F" w:rsidRPr="009B5F2F" w:rsidRDefault="009B5F2F" w:rsidP="009B5F2F">
            <w:pPr>
              <w:jc w:val="both"/>
              <w:rPr>
                <w:rFonts w:ascii="Arial" w:hAnsi="Arial" w:cs="Arial"/>
                <w:lang w:val="es-CR"/>
              </w:rPr>
            </w:pPr>
            <w:r w:rsidRPr="009B5F2F">
              <w:rPr>
                <w:rFonts w:ascii="Arial" w:hAnsi="Arial" w:cs="Arial"/>
                <w:lang w:val="es-CR"/>
              </w:rPr>
              <w:t>1.1.1.7.1.1.</w:t>
            </w:r>
            <w:r>
              <w:rPr>
                <w:rFonts w:ascii="Arial" w:hAnsi="Arial" w:cs="Arial"/>
                <w:lang w:val="es-CR"/>
              </w:rPr>
              <w:t xml:space="preserve"> </w:t>
            </w:r>
            <w:r w:rsidRPr="009B5F2F">
              <w:rPr>
                <w:rFonts w:ascii="Arial" w:hAnsi="Arial" w:cs="Arial"/>
                <w:lang w:val="es-CR"/>
              </w:rPr>
              <w:t xml:space="preserve">Proyecciones de cartera de crédito: Cálculo de valores medios y percentiles para flujos de cartera de crédito. </w:t>
            </w:r>
          </w:p>
          <w:p w:rsidR="009B5F2F" w:rsidRPr="009B5F2F" w:rsidRDefault="009B5F2F" w:rsidP="009B5F2F">
            <w:pPr>
              <w:jc w:val="both"/>
              <w:rPr>
                <w:rFonts w:ascii="Arial" w:hAnsi="Arial" w:cs="Arial"/>
                <w:lang w:val="es-CR"/>
              </w:rPr>
            </w:pPr>
            <w:r w:rsidRPr="009B5F2F">
              <w:rPr>
                <w:rFonts w:ascii="Arial" w:hAnsi="Arial" w:cs="Arial"/>
                <w:lang w:val="es-CR"/>
              </w:rPr>
              <w:t>1.1.1.7.1.2.</w:t>
            </w:r>
            <w:r>
              <w:rPr>
                <w:rFonts w:ascii="Arial" w:hAnsi="Arial" w:cs="Arial"/>
                <w:lang w:val="es-CR"/>
              </w:rPr>
              <w:t xml:space="preserve"> </w:t>
            </w:r>
            <w:r w:rsidRPr="009B5F2F">
              <w:rPr>
                <w:rFonts w:ascii="Arial" w:hAnsi="Arial" w:cs="Arial"/>
                <w:lang w:val="es-CR"/>
              </w:rPr>
              <w:t>Coeficiente de financiación neta estable: Calcular el NSFR (cociente entre la cantidad de financiación estable disponible y la cantidad de financiación estable requerida).</w:t>
            </w:r>
          </w:p>
          <w:p w:rsidR="009B5F2F" w:rsidRPr="008E3DB5" w:rsidRDefault="009B5F2F" w:rsidP="009B5F2F">
            <w:pPr>
              <w:jc w:val="both"/>
              <w:rPr>
                <w:rFonts w:ascii="Arial" w:hAnsi="Arial" w:cs="Arial"/>
                <w:lang w:val="es-CR"/>
              </w:rPr>
            </w:pPr>
            <w:r w:rsidRPr="009B5F2F">
              <w:rPr>
                <w:rFonts w:ascii="Arial" w:hAnsi="Arial" w:cs="Arial"/>
                <w:lang w:val="es-CR"/>
              </w:rPr>
              <w:t>1.1.1.7.1.3.</w:t>
            </w:r>
            <w:r>
              <w:rPr>
                <w:rFonts w:ascii="Arial" w:hAnsi="Arial" w:cs="Arial"/>
                <w:lang w:val="es-CR"/>
              </w:rPr>
              <w:t xml:space="preserve"> </w:t>
            </w:r>
            <w:r w:rsidRPr="009B5F2F">
              <w:rPr>
                <w:rFonts w:ascii="Arial" w:hAnsi="Arial" w:cs="Arial"/>
                <w:lang w:val="es-CR"/>
              </w:rPr>
              <w:t>Curva de calce de plazos con distintos horizontes las cuales permiten una evaluación más gráfica de la situación de liquidez de la institución, así como calcular la curva de rendimientos netos (activos, pasivos) como función del plazo.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rsidR="00250734" w:rsidRPr="00250734" w:rsidRDefault="00250734" w:rsidP="00250734">
            <w:pPr>
              <w:jc w:val="both"/>
              <w:rPr>
                <w:rFonts w:ascii="Arial" w:hAnsi="Arial" w:cs="Arial"/>
                <w:lang w:val="es-CR"/>
              </w:rPr>
            </w:pPr>
            <w:r>
              <w:rPr>
                <w:rFonts w:ascii="Arial" w:hAnsi="Arial" w:cs="Arial"/>
                <w:lang w:val="es-CR"/>
              </w:rPr>
              <w:lastRenderedPageBreak/>
              <w:t xml:space="preserve">1.1.1.8. </w:t>
            </w:r>
            <w:r w:rsidRPr="00250734">
              <w:rPr>
                <w:rFonts w:ascii="Arial" w:hAnsi="Arial" w:cs="Arial"/>
                <w:lang w:val="es-CR"/>
              </w:rPr>
              <w:t>Módulo de proyecciones de efectivo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tcPr>
          <w:p w:rsidR="00250734" w:rsidRPr="00250734" w:rsidRDefault="00250734" w:rsidP="00250734">
            <w:pPr>
              <w:jc w:val="both"/>
              <w:rPr>
                <w:rFonts w:ascii="Arial" w:hAnsi="Arial" w:cs="Arial"/>
                <w:lang w:val="es-CR"/>
              </w:rPr>
            </w:pPr>
            <w:r>
              <w:rPr>
                <w:rFonts w:ascii="Arial" w:hAnsi="Arial" w:cs="Arial"/>
                <w:lang w:val="es-CR"/>
              </w:rPr>
              <w:t xml:space="preserve">1.1.1.8.1. </w:t>
            </w:r>
            <w:r w:rsidRPr="00250734">
              <w:rPr>
                <w:rFonts w:ascii="Arial" w:hAnsi="Arial" w:cs="Arial"/>
                <w:lang w:val="es-CR"/>
              </w:rPr>
              <w:t>Se requiere de un análisis compuesto de: Niveles recomendados de efectivo en cada Tesorería Regional y canales electrónicos como www.bancobcr.com, así como proyecciones de flujos de efectivo. Esto permite una gestión más eficiente del nivel de liquidez de las tesorerías. Los resultados se presentan en forma numérica y gráfica. Este análisis permite la evaluación de los canales de distribución, financiación y mecanismos puestos a disposición de los clientes para el uso y acceso de los recursos líquidos del Banco.</w:t>
            </w:r>
          </w:p>
          <w:p w:rsidR="00250734" w:rsidRPr="008E3DB5" w:rsidRDefault="00250734" w:rsidP="00250734">
            <w:pPr>
              <w:jc w:val="both"/>
              <w:rPr>
                <w:rFonts w:ascii="Arial" w:hAnsi="Arial" w:cs="Arial"/>
                <w:lang w:val="es-CR"/>
              </w:rPr>
            </w:pPr>
            <w:r>
              <w:rPr>
                <w:rFonts w:ascii="Arial" w:hAnsi="Arial" w:cs="Arial"/>
                <w:lang w:val="es-CR"/>
              </w:rPr>
              <w:t xml:space="preserve">1.1.1.8.2. </w:t>
            </w:r>
            <w:r w:rsidRPr="00250734">
              <w:rPr>
                <w:rFonts w:ascii="Arial" w:hAnsi="Arial" w:cs="Arial"/>
                <w:lang w:val="es-CR"/>
              </w:rPr>
              <w:t>Las proyecciones se hacen por medio de simulación Montecarlo, para lo cual se generan previamente las variables calendario (en forma determinística), las variables macroeconómicas (de acuerdo a un escenario definido por el usuario) y las innovaciones (en forma estocástica).</w:t>
            </w:r>
          </w:p>
        </w:tc>
      </w:tr>
    </w:tbl>
    <w:p w:rsidR="00250734" w:rsidRPr="00A03FAB" w:rsidRDefault="00250734" w:rsidP="00A03FAB">
      <w:pPr>
        <w:pStyle w:val="Ttulo1"/>
        <w:numPr>
          <w:ilvl w:val="0"/>
          <w:numId w:val="0"/>
        </w:numPr>
        <w:ind w:left="432" w:hanging="432"/>
        <w:rPr>
          <w:rFonts w:ascii="Arial" w:hAnsi="Arial" w:cs="Arial"/>
          <w:sz w:val="24"/>
          <w:szCs w:val="24"/>
          <w:lang w:val="es-CR"/>
        </w:rPr>
      </w:pPr>
    </w:p>
    <w:p w:rsidR="009543CD" w:rsidRDefault="009543CD" w:rsidP="008D27DE">
      <w:pPr>
        <w:pStyle w:val="Ttulo1"/>
        <w:rPr>
          <w:rFonts w:ascii="Arial" w:hAnsi="Arial" w:cs="Arial"/>
          <w:sz w:val="24"/>
          <w:szCs w:val="24"/>
        </w:rPr>
      </w:pPr>
      <w:r w:rsidRPr="0076687E">
        <w:rPr>
          <w:rFonts w:ascii="Arial" w:hAnsi="Arial" w:cs="Arial"/>
          <w:sz w:val="24"/>
          <w:szCs w:val="24"/>
        </w:rPr>
        <w:t>Detalle del requerimiento</w:t>
      </w:r>
    </w:p>
    <w:p w:rsidR="00C00735" w:rsidRDefault="00C00735" w:rsidP="00C00735"/>
    <w:p w:rsidR="00187172" w:rsidRDefault="00187172" w:rsidP="00C00735"/>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C00735" w:rsidRPr="008E3DB5" w:rsidTr="00D84412">
        <w:trPr>
          <w:jc w:val="center"/>
        </w:trPr>
        <w:tc>
          <w:tcPr>
            <w:tcW w:w="9045" w:type="dxa"/>
            <w:shd w:val="clear" w:color="auto" w:fill="333399"/>
          </w:tcPr>
          <w:p w:rsidR="00C00735" w:rsidRPr="00E52459" w:rsidRDefault="00E3468D" w:rsidP="004010AE">
            <w:pPr>
              <w:pStyle w:val="Ttulo2"/>
              <w:rPr>
                <w:color w:val="FFFFFF" w:themeColor="background1"/>
                <w:lang w:val="es-CR"/>
              </w:rPr>
            </w:pPr>
            <w:r>
              <w:rPr>
                <w:color w:val="FFFFFF" w:themeColor="background1"/>
              </w:rPr>
              <w:t>Gestión de una solicitud de reporte</w:t>
            </w:r>
          </w:p>
        </w:tc>
      </w:tr>
      <w:tr w:rsidR="00C00735" w:rsidRPr="008E3DB5" w:rsidTr="00D84412">
        <w:trPr>
          <w:jc w:val="center"/>
        </w:trPr>
        <w:tc>
          <w:tcPr>
            <w:tcW w:w="9045" w:type="dxa"/>
            <w:shd w:val="clear" w:color="auto" w:fill="99CCFF"/>
          </w:tcPr>
          <w:p w:rsidR="00C00735" w:rsidRPr="008E3DB5" w:rsidRDefault="00C00735" w:rsidP="00D84412">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C00735" w:rsidRPr="008E3DB5" w:rsidTr="00D84412">
        <w:trPr>
          <w:jc w:val="center"/>
        </w:trPr>
        <w:tc>
          <w:tcPr>
            <w:tcW w:w="9045" w:type="dxa"/>
          </w:tcPr>
          <w:p w:rsidR="004010AE" w:rsidRDefault="00ED5174" w:rsidP="00CC1F3D">
            <w:pPr>
              <w:jc w:val="both"/>
              <w:rPr>
                <w:rFonts w:ascii="Arial" w:hAnsi="Arial" w:cs="Arial"/>
              </w:rPr>
            </w:pPr>
            <w:r w:rsidRPr="00755705">
              <w:rPr>
                <w:rFonts w:ascii="Arial" w:hAnsi="Arial" w:cs="Arial"/>
              </w:rPr>
              <w:t>En el menú de</w:t>
            </w:r>
            <w:r w:rsidR="004010AE" w:rsidRPr="00755705">
              <w:rPr>
                <w:rFonts w:ascii="Arial" w:hAnsi="Arial" w:cs="Arial"/>
              </w:rPr>
              <w:t xml:space="preserve"> </w:t>
            </w:r>
            <w:r w:rsidR="00E3468D">
              <w:rPr>
                <w:rFonts w:ascii="Arial" w:hAnsi="Arial" w:cs="Arial"/>
              </w:rPr>
              <w:t xml:space="preserve">“Solicitud” debe existir la opción de gestionar reportes (Pasivos, Activos y Pasivos, Efectivo y </w:t>
            </w:r>
            <w:proofErr w:type="spellStart"/>
            <w:r w:rsidR="00E3468D">
              <w:rPr>
                <w:rFonts w:ascii="Arial" w:hAnsi="Arial" w:cs="Arial"/>
              </w:rPr>
              <w:t>Backtesting</w:t>
            </w:r>
            <w:proofErr w:type="spellEnd"/>
            <w:r w:rsidR="00E3468D">
              <w:rPr>
                <w:rFonts w:ascii="Arial" w:hAnsi="Arial" w:cs="Arial"/>
              </w:rPr>
              <w:t xml:space="preserve">), </w:t>
            </w:r>
            <w:r w:rsidR="00E3468D" w:rsidRPr="00797EC5">
              <w:rPr>
                <w:rFonts w:ascii="Arial" w:hAnsi="Arial" w:cs="Arial"/>
              </w:rPr>
              <w:t xml:space="preserve">estos reportes </w:t>
            </w:r>
            <w:r w:rsidR="00B64D6A" w:rsidRPr="00797EC5">
              <w:rPr>
                <w:rFonts w:ascii="Arial" w:hAnsi="Arial" w:cs="Arial"/>
              </w:rPr>
              <w:t xml:space="preserve">se podrán ejecutar como una orden al seleccionar la opción </w:t>
            </w:r>
            <w:r w:rsidR="00E3468D" w:rsidRPr="00797EC5">
              <w:rPr>
                <w:rFonts w:ascii="Arial" w:hAnsi="Arial" w:cs="Arial"/>
              </w:rPr>
              <w:t xml:space="preserve"> “Ejecutar” y también </w:t>
            </w:r>
            <w:r w:rsidR="00B64D6A" w:rsidRPr="00797EC5">
              <w:rPr>
                <w:rFonts w:ascii="Arial" w:hAnsi="Arial" w:cs="Arial"/>
              </w:rPr>
              <w:t xml:space="preserve">se podrán </w:t>
            </w:r>
            <w:r w:rsidR="00E3468D" w:rsidRPr="00797EC5">
              <w:rPr>
                <w:rFonts w:ascii="Arial" w:hAnsi="Arial" w:cs="Arial"/>
              </w:rPr>
              <w:t xml:space="preserve">guardar como una Plantilla </w:t>
            </w:r>
            <w:r w:rsidR="00B64D6A" w:rsidRPr="00797EC5">
              <w:rPr>
                <w:rFonts w:ascii="Arial" w:hAnsi="Arial" w:cs="Arial"/>
              </w:rPr>
              <w:t>al seleccionar la opción “Guardar”.</w:t>
            </w:r>
          </w:p>
          <w:p w:rsidR="00E3468D" w:rsidRDefault="00E3468D" w:rsidP="00CC1F3D">
            <w:pPr>
              <w:jc w:val="both"/>
              <w:rPr>
                <w:rFonts w:ascii="Arial" w:hAnsi="Arial" w:cs="Arial"/>
              </w:rPr>
            </w:pPr>
          </w:p>
          <w:p w:rsidR="00E3468D" w:rsidRPr="00755705" w:rsidRDefault="00E3468D" w:rsidP="00CC1F3D">
            <w:pPr>
              <w:jc w:val="both"/>
              <w:rPr>
                <w:rFonts w:ascii="Arial" w:hAnsi="Arial" w:cs="Arial"/>
              </w:rPr>
            </w:pPr>
            <w:r>
              <w:rPr>
                <w:noProof/>
                <w:lang w:val="es-CR" w:eastAsia="es-CR"/>
              </w:rPr>
              <w:drawing>
                <wp:inline distT="0" distB="0" distL="0" distR="0" wp14:anchorId="44B4D524" wp14:editId="6861AB01">
                  <wp:extent cx="5612130" cy="242824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428240"/>
                          </a:xfrm>
                          <a:prstGeom prst="rect">
                            <a:avLst/>
                          </a:prstGeom>
                        </pic:spPr>
                      </pic:pic>
                    </a:graphicData>
                  </a:graphic>
                </wp:inline>
              </w:drawing>
            </w:r>
          </w:p>
          <w:p w:rsidR="00ED5174" w:rsidRPr="00755705" w:rsidRDefault="00ED5174" w:rsidP="00CC1F3D">
            <w:pPr>
              <w:jc w:val="both"/>
              <w:rPr>
                <w:rFonts w:ascii="Arial" w:hAnsi="Arial" w:cs="Arial"/>
              </w:rPr>
            </w:pPr>
          </w:p>
          <w:p w:rsidR="0064294C" w:rsidRPr="00755705" w:rsidRDefault="0064294C" w:rsidP="00CC1F3D">
            <w:pPr>
              <w:jc w:val="both"/>
              <w:rPr>
                <w:rFonts w:ascii="Arial" w:hAnsi="Arial" w:cs="Arial"/>
              </w:rPr>
            </w:pPr>
          </w:p>
          <w:p w:rsidR="00906652" w:rsidRPr="00755705" w:rsidRDefault="00E20A52" w:rsidP="00CC1F3D">
            <w:pPr>
              <w:jc w:val="both"/>
              <w:rPr>
                <w:rFonts w:ascii="Arial" w:hAnsi="Arial" w:cs="Arial"/>
                <w:lang w:val="es-CR"/>
              </w:rPr>
            </w:pPr>
            <w:r w:rsidRPr="00755705">
              <w:rPr>
                <w:noProof/>
                <w:lang w:val="es-CR" w:eastAsia="es-CR"/>
              </w:rPr>
              <w:t xml:space="preserve"> </w:t>
            </w:r>
          </w:p>
          <w:p w:rsidR="00D72B14" w:rsidRDefault="00E3468D" w:rsidP="00CC1F3D">
            <w:pPr>
              <w:ind w:left="420"/>
              <w:jc w:val="both"/>
              <w:rPr>
                <w:rFonts w:ascii="Arial" w:hAnsi="Arial" w:cs="Arial"/>
                <w:b/>
                <w:u w:val="single"/>
                <w:lang w:val="es-CR"/>
              </w:rPr>
            </w:pPr>
            <w:r>
              <w:rPr>
                <w:rFonts w:ascii="Arial" w:hAnsi="Arial" w:cs="Arial"/>
                <w:b/>
                <w:u w:val="single"/>
                <w:lang w:val="es-CR"/>
              </w:rPr>
              <w:t>Aspectos generales</w:t>
            </w:r>
          </w:p>
          <w:p w:rsidR="00E3468D" w:rsidRPr="00755705" w:rsidRDefault="00E3468D" w:rsidP="00D70273">
            <w:pPr>
              <w:jc w:val="both"/>
              <w:rPr>
                <w:rFonts w:ascii="Arial" w:hAnsi="Arial" w:cs="Arial"/>
                <w:b/>
                <w:u w:val="single"/>
                <w:lang w:val="es-CR"/>
              </w:rPr>
            </w:pPr>
          </w:p>
          <w:p w:rsidR="00D72B14" w:rsidRPr="00755705" w:rsidRDefault="00D72B14" w:rsidP="00CC1F3D">
            <w:pPr>
              <w:ind w:left="420"/>
              <w:jc w:val="both"/>
              <w:rPr>
                <w:rFonts w:ascii="Arial" w:hAnsi="Arial" w:cs="Arial"/>
                <w:b/>
                <w:u w:val="single"/>
                <w:lang w:val="es-CR"/>
              </w:rPr>
            </w:pPr>
          </w:p>
          <w:p w:rsidR="00D72B14" w:rsidRPr="00755705" w:rsidRDefault="00D72B14" w:rsidP="00CC1F3D">
            <w:pPr>
              <w:numPr>
                <w:ilvl w:val="0"/>
                <w:numId w:val="7"/>
              </w:numPr>
              <w:jc w:val="both"/>
              <w:rPr>
                <w:rFonts w:ascii="Arial" w:hAnsi="Arial" w:cs="Arial"/>
                <w:lang w:val="es-CR"/>
              </w:rPr>
            </w:pPr>
            <w:r w:rsidRPr="00755705">
              <w:rPr>
                <w:rFonts w:ascii="Arial" w:hAnsi="Arial" w:cs="Arial"/>
                <w:lang w:val="es-CR"/>
              </w:rPr>
              <w:t xml:space="preserve">Tipo de Reporte: el usuario deberá de escoger el tipo de reporte que desea </w:t>
            </w:r>
            <w:r w:rsidRPr="00755705">
              <w:rPr>
                <w:rFonts w:ascii="Arial" w:hAnsi="Arial" w:cs="Arial"/>
                <w:lang w:val="es-CR"/>
              </w:rPr>
              <w:lastRenderedPageBreak/>
              <w:t>que el sistema genere. El sistema permite escoger entre:</w:t>
            </w:r>
          </w:p>
          <w:p w:rsidR="00D72B14" w:rsidRPr="00755705" w:rsidRDefault="00D72B14" w:rsidP="00CC1F3D">
            <w:pPr>
              <w:numPr>
                <w:ilvl w:val="1"/>
                <w:numId w:val="7"/>
              </w:numPr>
              <w:jc w:val="both"/>
              <w:rPr>
                <w:rFonts w:ascii="Arial" w:hAnsi="Arial" w:cs="Arial"/>
                <w:lang w:val="es-CR"/>
              </w:rPr>
            </w:pPr>
            <w:r w:rsidRPr="00755705">
              <w:rPr>
                <w:rFonts w:ascii="Arial" w:hAnsi="Arial" w:cs="Arial"/>
                <w:lang w:val="es-CR"/>
              </w:rPr>
              <w:t>Pasivos</w:t>
            </w:r>
          </w:p>
          <w:p w:rsidR="00E02DDF" w:rsidRPr="00755705" w:rsidRDefault="00E02DDF" w:rsidP="00CC1F3D">
            <w:pPr>
              <w:ind w:left="1140"/>
              <w:jc w:val="both"/>
              <w:rPr>
                <w:rFonts w:ascii="Arial" w:hAnsi="Arial" w:cs="Arial"/>
                <w:lang w:val="es-CR"/>
              </w:rPr>
            </w:pPr>
            <w:r w:rsidRPr="00755705">
              <w:rPr>
                <w:rFonts w:ascii="Arial" w:hAnsi="Arial" w:cs="Arial"/>
                <w:lang w:val="es-CR"/>
              </w:rPr>
              <w:t>Si el usuario elige la opción de tipo de reporte Pasivo, solo se debe de visualizar: Parámetros Generales, Parámetros Macroeconómicos, Parámetros Pasivos y Parámetros Específicos Pasivos.</w:t>
            </w:r>
          </w:p>
          <w:p w:rsidR="00D72B14" w:rsidRPr="00755705" w:rsidRDefault="00D72B14" w:rsidP="00CC1F3D">
            <w:pPr>
              <w:numPr>
                <w:ilvl w:val="1"/>
                <w:numId w:val="7"/>
              </w:numPr>
              <w:jc w:val="both"/>
              <w:rPr>
                <w:rFonts w:ascii="Arial" w:hAnsi="Arial" w:cs="Arial"/>
                <w:lang w:val="es-CR"/>
              </w:rPr>
            </w:pPr>
            <w:r w:rsidRPr="00755705">
              <w:rPr>
                <w:rFonts w:ascii="Arial" w:hAnsi="Arial" w:cs="Arial"/>
                <w:lang w:val="es-CR"/>
              </w:rPr>
              <w:t>Activos</w:t>
            </w:r>
            <w:r w:rsidR="005D7A94" w:rsidRPr="00755705">
              <w:rPr>
                <w:rFonts w:ascii="Arial" w:hAnsi="Arial" w:cs="Arial"/>
                <w:lang w:val="es-CR"/>
              </w:rPr>
              <w:t xml:space="preserve"> y Pasivos</w:t>
            </w:r>
          </w:p>
          <w:p w:rsidR="00E02DDF" w:rsidRPr="00755705" w:rsidRDefault="00E02DDF" w:rsidP="00CC1F3D">
            <w:pPr>
              <w:ind w:left="1140"/>
              <w:jc w:val="both"/>
              <w:rPr>
                <w:rFonts w:ascii="Arial" w:hAnsi="Arial" w:cs="Arial"/>
                <w:lang w:val="es-CR"/>
              </w:rPr>
            </w:pPr>
            <w:r w:rsidRPr="00755705">
              <w:rPr>
                <w:rFonts w:ascii="Arial" w:hAnsi="Arial" w:cs="Arial"/>
                <w:lang w:val="es-CR"/>
              </w:rPr>
              <w:t>Si el usuario elige la opción de tipo de reporte Activo</w:t>
            </w:r>
            <w:r w:rsidR="00D70273">
              <w:rPr>
                <w:rFonts w:ascii="Arial" w:hAnsi="Arial" w:cs="Arial"/>
                <w:lang w:val="es-CR"/>
              </w:rPr>
              <w:t>s</w:t>
            </w:r>
            <w:r w:rsidR="005D7A94" w:rsidRPr="00755705">
              <w:rPr>
                <w:rFonts w:ascii="Arial" w:hAnsi="Arial" w:cs="Arial"/>
                <w:lang w:val="es-CR"/>
              </w:rPr>
              <w:t xml:space="preserve"> y Pasivo</w:t>
            </w:r>
            <w:r w:rsidR="00D70273">
              <w:rPr>
                <w:rFonts w:ascii="Arial" w:hAnsi="Arial" w:cs="Arial"/>
                <w:lang w:val="es-CR"/>
              </w:rPr>
              <w:t>s</w:t>
            </w:r>
            <w:r w:rsidRPr="00755705">
              <w:rPr>
                <w:rFonts w:ascii="Arial" w:hAnsi="Arial" w:cs="Arial"/>
                <w:lang w:val="es-CR"/>
              </w:rPr>
              <w:t xml:space="preserve">, se debe de visualizar: Parámetros Generales, Parámetros Macroeconómicos, Parámetros Pasivos, Parámetros Activos, Parámetros Específicos </w:t>
            </w:r>
            <w:r w:rsidR="00ED5174" w:rsidRPr="00755705">
              <w:rPr>
                <w:rFonts w:ascii="Arial" w:hAnsi="Arial" w:cs="Arial"/>
                <w:lang w:val="es-CR"/>
              </w:rPr>
              <w:t>Activos, Parámetros</w:t>
            </w:r>
            <w:r w:rsidRPr="00755705">
              <w:rPr>
                <w:rFonts w:ascii="Arial" w:hAnsi="Arial" w:cs="Arial"/>
                <w:lang w:val="es-CR"/>
              </w:rPr>
              <w:t xml:space="preserve"> Específicos Pasivos y una opción para agregar un Portafolio de Inversiones Experimental.</w:t>
            </w:r>
          </w:p>
          <w:p w:rsidR="00D72B14" w:rsidRPr="00755705" w:rsidRDefault="00D72B14" w:rsidP="00CC1F3D">
            <w:pPr>
              <w:numPr>
                <w:ilvl w:val="1"/>
                <w:numId w:val="7"/>
              </w:numPr>
              <w:jc w:val="both"/>
              <w:rPr>
                <w:rFonts w:ascii="Arial" w:hAnsi="Arial" w:cs="Arial"/>
                <w:lang w:val="es-CR"/>
              </w:rPr>
            </w:pPr>
            <w:r w:rsidRPr="00755705">
              <w:rPr>
                <w:rFonts w:ascii="Arial" w:hAnsi="Arial" w:cs="Arial"/>
                <w:lang w:val="es-CR"/>
              </w:rPr>
              <w:t xml:space="preserve">Efectivo </w:t>
            </w:r>
          </w:p>
          <w:p w:rsidR="00E02DDF" w:rsidRPr="00755705" w:rsidRDefault="00E02DDF" w:rsidP="00CC1F3D">
            <w:pPr>
              <w:ind w:left="1140"/>
              <w:jc w:val="both"/>
              <w:rPr>
                <w:rFonts w:ascii="Arial" w:hAnsi="Arial" w:cs="Arial"/>
                <w:lang w:val="es-CR"/>
              </w:rPr>
            </w:pPr>
            <w:r w:rsidRPr="00755705">
              <w:rPr>
                <w:rFonts w:ascii="Arial" w:hAnsi="Arial" w:cs="Arial"/>
                <w:lang w:val="es-CR"/>
              </w:rPr>
              <w:t xml:space="preserve">Si el usuario elige la opción de tipo de reporte Efectivo, se debe de visualizar: </w:t>
            </w:r>
            <w:r w:rsidR="005D7A94" w:rsidRPr="00755705">
              <w:rPr>
                <w:rFonts w:ascii="Arial" w:hAnsi="Arial" w:cs="Arial"/>
                <w:lang w:val="es-CR"/>
              </w:rPr>
              <w:t>Parámetros generales y p</w:t>
            </w:r>
            <w:r w:rsidRPr="00755705">
              <w:rPr>
                <w:rFonts w:ascii="Arial" w:hAnsi="Arial" w:cs="Arial"/>
                <w:lang w:val="es-CR"/>
              </w:rPr>
              <w:t>arámetros Macroeconómicos</w:t>
            </w:r>
          </w:p>
          <w:p w:rsidR="00D72B14" w:rsidRPr="00755705" w:rsidRDefault="00D72B14" w:rsidP="00CC1F3D">
            <w:pPr>
              <w:numPr>
                <w:ilvl w:val="1"/>
                <w:numId w:val="7"/>
              </w:numPr>
              <w:jc w:val="both"/>
              <w:rPr>
                <w:rFonts w:ascii="Arial" w:hAnsi="Arial" w:cs="Arial"/>
                <w:lang w:val="es-CR"/>
              </w:rPr>
            </w:pPr>
            <w:proofErr w:type="spellStart"/>
            <w:r w:rsidRPr="00755705">
              <w:rPr>
                <w:rFonts w:ascii="Arial" w:hAnsi="Arial" w:cs="Arial"/>
                <w:lang w:val="es-CR"/>
              </w:rPr>
              <w:t>Backtesting</w:t>
            </w:r>
            <w:proofErr w:type="spellEnd"/>
          </w:p>
          <w:p w:rsidR="00E02DDF" w:rsidRPr="00755705" w:rsidRDefault="00E02DDF" w:rsidP="00CC1F3D">
            <w:pPr>
              <w:ind w:left="1140"/>
              <w:jc w:val="both"/>
              <w:rPr>
                <w:rFonts w:ascii="Arial" w:hAnsi="Arial" w:cs="Arial"/>
                <w:lang w:val="es-CR"/>
              </w:rPr>
            </w:pPr>
            <w:r w:rsidRPr="00755705">
              <w:rPr>
                <w:rFonts w:ascii="Arial" w:hAnsi="Arial" w:cs="Arial"/>
                <w:lang w:val="es-CR"/>
              </w:rPr>
              <w:t xml:space="preserve">Si el usuario elige la opción de tipo de reporte </w:t>
            </w:r>
            <w:proofErr w:type="spellStart"/>
            <w:r w:rsidRPr="00755705">
              <w:rPr>
                <w:rFonts w:ascii="Arial" w:hAnsi="Arial" w:cs="Arial"/>
                <w:lang w:val="es-CR"/>
              </w:rPr>
              <w:t>Backtesting</w:t>
            </w:r>
            <w:proofErr w:type="spellEnd"/>
            <w:r w:rsidRPr="00755705">
              <w:rPr>
                <w:rFonts w:ascii="Arial" w:hAnsi="Arial" w:cs="Arial"/>
                <w:lang w:val="es-CR"/>
              </w:rPr>
              <w:t xml:space="preserve">, se debe de visualizar: Parámetros de </w:t>
            </w:r>
            <w:proofErr w:type="spellStart"/>
            <w:r w:rsidRPr="00755705">
              <w:rPr>
                <w:rFonts w:ascii="Arial" w:hAnsi="Arial" w:cs="Arial"/>
                <w:lang w:val="es-CR"/>
              </w:rPr>
              <w:t>Backtesting</w:t>
            </w:r>
            <w:proofErr w:type="spellEnd"/>
            <w:r w:rsidRPr="00755705">
              <w:rPr>
                <w:rFonts w:ascii="Arial" w:hAnsi="Arial" w:cs="Arial"/>
                <w:lang w:val="es-CR"/>
              </w:rPr>
              <w:t>.</w:t>
            </w:r>
          </w:p>
          <w:p w:rsidR="00E02DDF" w:rsidRPr="00755705" w:rsidRDefault="00E02DDF" w:rsidP="00CC1F3D">
            <w:pPr>
              <w:ind w:left="1140"/>
              <w:jc w:val="both"/>
              <w:rPr>
                <w:rFonts w:ascii="Arial" w:hAnsi="Arial" w:cs="Arial"/>
                <w:lang w:val="es-CR"/>
              </w:rPr>
            </w:pPr>
          </w:p>
          <w:p w:rsidR="00A04219" w:rsidRPr="00755705" w:rsidRDefault="009218D1" w:rsidP="00CC1F3D">
            <w:pPr>
              <w:ind w:left="420"/>
              <w:jc w:val="both"/>
              <w:rPr>
                <w:rFonts w:ascii="Arial" w:hAnsi="Arial" w:cs="Arial"/>
                <w:lang w:val="es-CR"/>
              </w:rPr>
            </w:pPr>
            <w:r>
              <w:rPr>
                <w:rFonts w:ascii="Arial" w:hAnsi="Arial" w:cs="Arial"/>
                <w:lang w:val="es-CR"/>
              </w:rPr>
              <w:t xml:space="preserve">El </w:t>
            </w:r>
            <w:r w:rsidR="00755705" w:rsidRPr="00755705">
              <w:rPr>
                <w:rFonts w:ascii="Arial" w:hAnsi="Arial" w:cs="Arial"/>
                <w:lang w:val="es-CR"/>
              </w:rPr>
              <w:t xml:space="preserve">sistema permitirá al usuario establecer desde el inicio el </w:t>
            </w:r>
            <w:r w:rsidR="00934EE6" w:rsidRPr="00755705">
              <w:rPr>
                <w:rFonts w:ascii="Arial" w:hAnsi="Arial" w:cs="Arial"/>
                <w:lang w:val="es-CR"/>
              </w:rPr>
              <w:t xml:space="preserve"> </w:t>
            </w:r>
            <w:r w:rsidR="00A04219" w:rsidRPr="00755705">
              <w:rPr>
                <w:rFonts w:ascii="Arial" w:hAnsi="Arial" w:cs="Arial"/>
                <w:lang w:val="es-CR"/>
              </w:rPr>
              <w:t>título del reporte (es totalmente personalizable alfanumérico, permite caracteres especiales, longitud máximo 255)</w:t>
            </w:r>
            <w:r w:rsidR="00971FE2" w:rsidRPr="00755705">
              <w:rPr>
                <w:rFonts w:ascii="Arial" w:hAnsi="Arial" w:cs="Arial"/>
                <w:lang w:val="es-CR"/>
              </w:rPr>
              <w:t>.</w:t>
            </w:r>
            <w:r w:rsidR="005D7A94" w:rsidRPr="00755705">
              <w:rPr>
                <w:rFonts w:ascii="Arial" w:hAnsi="Arial" w:cs="Arial"/>
                <w:lang w:val="es-CR"/>
              </w:rPr>
              <w:t xml:space="preserve"> </w:t>
            </w:r>
            <w:r w:rsidR="00B5503D">
              <w:rPr>
                <w:rFonts w:ascii="Arial" w:hAnsi="Arial" w:cs="Arial"/>
                <w:lang w:val="es-CR"/>
              </w:rPr>
              <w:t xml:space="preserve"> </w:t>
            </w:r>
          </w:p>
          <w:p w:rsidR="00D72B14" w:rsidRPr="00755705" w:rsidRDefault="00D72B14" w:rsidP="00CC1F3D">
            <w:pPr>
              <w:jc w:val="both"/>
              <w:rPr>
                <w:rFonts w:ascii="Arial" w:hAnsi="Arial" w:cs="Arial"/>
                <w:lang w:val="es-CR"/>
              </w:rPr>
            </w:pPr>
          </w:p>
          <w:p w:rsidR="00D72B14" w:rsidRPr="00755705" w:rsidRDefault="00D72B14" w:rsidP="00CC1F3D">
            <w:pPr>
              <w:jc w:val="both"/>
              <w:rPr>
                <w:rFonts w:ascii="Arial" w:hAnsi="Arial" w:cs="Arial"/>
                <w:lang w:val="es-CR"/>
              </w:rPr>
            </w:pPr>
            <w:r w:rsidRPr="00755705">
              <w:rPr>
                <w:rFonts w:ascii="Arial" w:hAnsi="Arial" w:cs="Arial"/>
                <w:lang w:val="es-CR"/>
              </w:rPr>
              <w:t>Una vez que el usuario elija el tipo de reporte, para los reportes</w:t>
            </w:r>
            <w:r w:rsidR="00E02DDF" w:rsidRPr="00755705">
              <w:rPr>
                <w:rFonts w:ascii="Arial" w:hAnsi="Arial" w:cs="Arial"/>
                <w:lang w:val="es-CR"/>
              </w:rPr>
              <w:t xml:space="preserve">: </w:t>
            </w:r>
            <w:r w:rsidRPr="00755705">
              <w:rPr>
                <w:rFonts w:ascii="Arial" w:hAnsi="Arial" w:cs="Arial"/>
                <w:lang w:val="es-CR"/>
              </w:rPr>
              <w:t xml:space="preserve"> Pasivos, Activos y Pasivos, Efectivo aparecerán los siguientes campos obligatorios dentro de los Parámetros Generales:</w:t>
            </w:r>
          </w:p>
          <w:p w:rsidR="00D72B14" w:rsidRPr="00755705" w:rsidRDefault="00D72B14" w:rsidP="00CC1F3D">
            <w:pPr>
              <w:ind w:left="420"/>
              <w:jc w:val="both"/>
              <w:rPr>
                <w:rFonts w:ascii="Arial" w:hAnsi="Arial" w:cs="Arial"/>
                <w:lang w:val="es-CR"/>
              </w:rPr>
            </w:pPr>
          </w:p>
          <w:p w:rsidR="00971FE2" w:rsidRPr="00755705" w:rsidRDefault="00971FE2" w:rsidP="00CC1F3D">
            <w:pPr>
              <w:pStyle w:val="Prrafodelista"/>
              <w:numPr>
                <w:ilvl w:val="0"/>
                <w:numId w:val="9"/>
              </w:numPr>
              <w:jc w:val="both"/>
              <w:rPr>
                <w:rFonts w:ascii="Arial" w:hAnsi="Arial" w:cs="Arial"/>
                <w:lang w:val="es-CR"/>
              </w:rPr>
            </w:pPr>
            <w:r w:rsidRPr="00755705">
              <w:rPr>
                <w:rFonts w:ascii="Arial" w:hAnsi="Arial" w:cs="Arial"/>
                <w:lang w:val="es-CR"/>
              </w:rPr>
              <w:t xml:space="preserve">Título: el usuario establecerá el título del reporte (es totalmente personalizable alfanumérico, permite caracteres especiales, longitud máximo 255) es un campo obligatorio.   </w:t>
            </w:r>
          </w:p>
          <w:p w:rsidR="00A04219" w:rsidRPr="00755705" w:rsidRDefault="00A04219" w:rsidP="00CC1F3D">
            <w:pPr>
              <w:pStyle w:val="Prrafodelista"/>
              <w:numPr>
                <w:ilvl w:val="0"/>
                <w:numId w:val="9"/>
              </w:numPr>
              <w:jc w:val="both"/>
              <w:rPr>
                <w:rFonts w:ascii="Arial" w:hAnsi="Arial" w:cs="Arial"/>
                <w:lang w:val="es-CR"/>
              </w:rPr>
            </w:pPr>
            <w:r w:rsidRPr="00755705">
              <w:rPr>
                <w:rFonts w:ascii="Arial" w:hAnsi="Arial" w:cs="Arial"/>
                <w:lang w:val="es-CR"/>
              </w:rPr>
              <w:t xml:space="preserve">Horizonte: Días en el futuro para establecer el análisis (de 1 a 90 días, numérico, </w:t>
            </w:r>
            <w:r w:rsidR="00755705" w:rsidRPr="00755705">
              <w:rPr>
                <w:rFonts w:ascii="Arial" w:hAnsi="Arial" w:cs="Arial"/>
                <w:lang w:val="es-CR"/>
              </w:rPr>
              <w:t xml:space="preserve">es un campo </w:t>
            </w:r>
            <w:r w:rsidRPr="00755705">
              <w:rPr>
                <w:rFonts w:ascii="Arial" w:hAnsi="Arial" w:cs="Arial"/>
                <w:lang w:val="es-CR"/>
              </w:rPr>
              <w:t>obligatorio).</w:t>
            </w:r>
          </w:p>
          <w:p w:rsidR="00A04219" w:rsidRPr="00755705" w:rsidRDefault="00A04219" w:rsidP="00CC1F3D">
            <w:pPr>
              <w:pStyle w:val="Prrafodelista"/>
              <w:numPr>
                <w:ilvl w:val="0"/>
                <w:numId w:val="9"/>
              </w:numPr>
              <w:jc w:val="both"/>
              <w:rPr>
                <w:rFonts w:ascii="Arial" w:hAnsi="Arial" w:cs="Arial"/>
                <w:lang w:val="es-CR"/>
              </w:rPr>
            </w:pPr>
            <w:r w:rsidRPr="00755705">
              <w:rPr>
                <w:rFonts w:ascii="Arial" w:hAnsi="Arial" w:cs="Arial"/>
                <w:lang w:val="es-CR"/>
              </w:rPr>
              <w:t xml:space="preserve">Nivel de confianza: </w:t>
            </w:r>
            <w:r w:rsidR="00B64D6A" w:rsidRPr="00755705">
              <w:rPr>
                <w:rFonts w:ascii="Arial" w:hAnsi="Arial" w:cs="Arial"/>
                <w:lang w:val="es-CR"/>
              </w:rPr>
              <w:t>Específica</w:t>
            </w:r>
            <w:r w:rsidRPr="00755705">
              <w:rPr>
                <w:rFonts w:ascii="Arial" w:hAnsi="Arial" w:cs="Arial"/>
                <w:lang w:val="es-CR"/>
              </w:rPr>
              <w:t xml:space="preserve"> el intervalo de confianza a usar, numérico con dos decimales, mínimo 1% máximo 99,95%,</w:t>
            </w:r>
            <w:r w:rsidR="00D70273">
              <w:rPr>
                <w:rFonts w:ascii="Arial" w:hAnsi="Arial" w:cs="Arial"/>
                <w:lang w:val="es-CR"/>
              </w:rPr>
              <w:t xml:space="preserve"> </w:t>
            </w:r>
            <w:r w:rsidR="00755705" w:rsidRPr="00755705">
              <w:rPr>
                <w:rFonts w:ascii="Arial" w:hAnsi="Arial" w:cs="Arial"/>
                <w:lang w:val="es-CR"/>
              </w:rPr>
              <w:t>es un campo</w:t>
            </w:r>
            <w:r w:rsidRPr="00755705">
              <w:rPr>
                <w:rFonts w:ascii="Arial" w:hAnsi="Arial" w:cs="Arial"/>
                <w:lang w:val="es-CR"/>
              </w:rPr>
              <w:t xml:space="preserve"> obligatorio.</w:t>
            </w:r>
          </w:p>
          <w:p w:rsidR="00A04219" w:rsidRPr="00755705" w:rsidRDefault="00A04219" w:rsidP="00CC1F3D">
            <w:pPr>
              <w:pStyle w:val="Prrafodelista"/>
              <w:numPr>
                <w:ilvl w:val="0"/>
                <w:numId w:val="9"/>
              </w:numPr>
              <w:jc w:val="both"/>
              <w:rPr>
                <w:rFonts w:ascii="Arial" w:hAnsi="Arial" w:cs="Arial"/>
                <w:lang w:val="es-CR"/>
              </w:rPr>
            </w:pPr>
            <w:r w:rsidRPr="00755705">
              <w:rPr>
                <w:rFonts w:ascii="Arial" w:hAnsi="Arial" w:cs="Arial"/>
                <w:lang w:val="es-CR"/>
              </w:rPr>
              <w:t>Fecha Datos: es un campo informativo de la fecha de los datos con que corre el reporte.</w:t>
            </w:r>
          </w:p>
          <w:p w:rsidR="00E02DDF" w:rsidRPr="00755705" w:rsidRDefault="00E02DDF" w:rsidP="00CC1F3D">
            <w:pPr>
              <w:ind w:left="60"/>
              <w:jc w:val="both"/>
              <w:rPr>
                <w:rFonts w:ascii="Arial" w:hAnsi="Arial" w:cs="Arial"/>
                <w:lang w:val="es-CR"/>
              </w:rPr>
            </w:pPr>
          </w:p>
          <w:p w:rsidR="00E02DDF" w:rsidRPr="00755705" w:rsidRDefault="00E02DDF" w:rsidP="00CC1F3D">
            <w:pPr>
              <w:ind w:left="60"/>
              <w:jc w:val="both"/>
              <w:rPr>
                <w:rFonts w:ascii="Arial" w:hAnsi="Arial" w:cs="Arial"/>
                <w:lang w:val="es-CR"/>
              </w:rPr>
            </w:pPr>
            <w:r w:rsidRPr="00755705">
              <w:rPr>
                <w:rFonts w:ascii="Arial" w:hAnsi="Arial" w:cs="Arial"/>
                <w:lang w:val="es-CR"/>
              </w:rPr>
              <w:t xml:space="preserve">Estos últimos campos no aparecen si el usuario elige el tipo de reporte </w:t>
            </w:r>
            <w:proofErr w:type="spellStart"/>
            <w:r w:rsidRPr="00755705">
              <w:rPr>
                <w:rFonts w:ascii="Arial" w:hAnsi="Arial" w:cs="Arial"/>
                <w:lang w:val="es-CR"/>
              </w:rPr>
              <w:t>Backtesting</w:t>
            </w:r>
            <w:proofErr w:type="spellEnd"/>
            <w:r w:rsidRPr="00755705">
              <w:rPr>
                <w:rFonts w:ascii="Arial" w:hAnsi="Arial" w:cs="Arial"/>
                <w:lang w:val="es-CR"/>
              </w:rPr>
              <w:t>.</w:t>
            </w:r>
          </w:p>
          <w:p w:rsidR="00A04219" w:rsidRPr="00755705" w:rsidRDefault="00A04219" w:rsidP="00CC1F3D">
            <w:pPr>
              <w:jc w:val="both"/>
              <w:rPr>
                <w:rFonts w:ascii="Arial" w:hAnsi="Arial" w:cs="Arial"/>
                <w:lang w:val="es-CR"/>
              </w:rPr>
            </w:pPr>
          </w:p>
          <w:p w:rsidR="00A04219" w:rsidRPr="00755705" w:rsidRDefault="00A04219" w:rsidP="00CC1F3D">
            <w:pPr>
              <w:ind w:left="420"/>
              <w:jc w:val="both"/>
              <w:rPr>
                <w:rFonts w:ascii="Arial" w:hAnsi="Arial" w:cs="Arial"/>
                <w:b/>
                <w:u w:val="single"/>
                <w:lang w:val="es-CR"/>
              </w:rPr>
            </w:pPr>
            <w:r w:rsidRPr="00755705">
              <w:rPr>
                <w:rFonts w:ascii="Arial" w:hAnsi="Arial" w:cs="Arial"/>
                <w:b/>
                <w:u w:val="single"/>
                <w:lang w:val="es-CR"/>
              </w:rPr>
              <w:t>Parámetros Macroeconómicos</w:t>
            </w:r>
          </w:p>
          <w:p w:rsidR="00A04219" w:rsidRPr="00755705" w:rsidRDefault="00A04219" w:rsidP="00CC1F3D">
            <w:pPr>
              <w:pStyle w:val="Prrafodelista"/>
              <w:numPr>
                <w:ilvl w:val="0"/>
                <w:numId w:val="10"/>
              </w:numPr>
              <w:jc w:val="both"/>
              <w:rPr>
                <w:rFonts w:ascii="Arial" w:hAnsi="Arial" w:cs="Arial"/>
                <w:lang w:val="es-CR"/>
              </w:rPr>
            </w:pPr>
            <w:r w:rsidRPr="00755705">
              <w:rPr>
                <w:rFonts w:ascii="Arial" w:hAnsi="Arial" w:cs="Arial"/>
                <w:lang w:val="es-CR"/>
              </w:rPr>
              <w:t xml:space="preserve">Inflación anual: Tasa de crecimiento anual del IPC, mínimo -50% máximo 100%, es un porcentaje con 2 decimales. </w:t>
            </w:r>
            <w:r w:rsidR="005D7A94" w:rsidRPr="00755705">
              <w:rPr>
                <w:rFonts w:ascii="Arial" w:hAnsi="Arial" w:cs="Arial"/>
                <w:lang w:val="es-CR"/>
              </w:rPr>
              <w:t>Es un campo obligatorio.</w:t>
            </w:r>
          </w:p>
          <w:p w:rsidR="00A04219" w:rsidRPr="00755705" w:rsidRDefault="00E02DDF" w:rsidP="00CC1F3D">
            <w:pPr>
              <w:pStyle w:val="Prrafodelista"/>
              <w:numPr>
                <w:ilvl w:val="0"/>
                <w:numId w:val="10"/>
              </w:numPr>
              <w:jc w:val="both"/>
              <w:rPr>
                <w:rFonts w:ascii="Arial" w:hAnsi="Arial" w:cs="Arial"/>
                <w:lang w:val="es-CR"/>
              </w:rPr>
            </w:pPr>
            <w:r w:rsidRPr="00755705">
              <w:rPr>
                <w:rFonts w:ascii="Arial" w:hAnsi="Arial" w:cs="Arial"/>
                <w:lang w:val="es-CR"/>
              </w:rPr>
              <w:t>Variación Interanual</w:t>
            </w:r>
            <w:r w:rsidR="00A04219" w:rsidRPr="00755705">
              <w:rPr>
                <w:rFonts w:ascii="Arial" w:hAnsi="Arial" w:cs="Arial"/>
                <w:lang w:val="es-CR"/>
              </w:rPr>
              <w:t xml:space="preserve"> IMAE: Tasa de crecimiento anual del IMAE, mínimo</w:t>
            </w:r>
            <w:r w:rsidR="000D6238">
              <w:rPr>
                <w:rFonts w:ascii="Arial" w:hAnsi="Arial" w:cs="Arial"/>
                <w:lang w:val="es-CR"/>
              </w:rPr>
              <w:t xml:space="preserve">    </w:t>
            </w:r>
            <w:r w:rsidR="00A04219" w:rsidRPr="00755705">
              <w:rPr>
                <w:rFonts w:ascii="Arial" w:hAnsi="Arial" w:cs="Arial"/>
                <w:lang w:val="es-CR"/>
              </w:rPr>
              <w:t xml:space="preserve"> -10%, máximo 30%, es un porcentaje con dos decimales.  </w:t>
            </w:r>
            <w:r w:rsidR="00755705" w:rsidRPr="00755705">
              <w:rPr>
                <w:rFonts w:ascii="Arial" w:hAnsi="Arial" w:cs="Arial"/>
                <w:lang w:val="es-CR"/>
              </w:rPr>
              <w:t>Es un campo o</w:t>
            </w:r>
            <w:r w:rsidR="00A04219" w:rsidRPr="00755705">
              <w:rPr>
                <w:rFonts w:ascii="Arial" w:hAnsi="Arial" w:cs="Arial"/>
                <w:lang w:val="es-CR"/>
              </w:rPr>
              <w:t>bligatorio</w:t>
            </w:r>
          </w:p>
          <w:p w:rsidR="00A04219" w:rsidRPr="00755705" w:rsidRDefault="00E02DDF" w:rsidP="00CC1F3D">
            <w:pPr>
              <w:pStyle w:val="Prrafodelista"/>
              <w:numPr>
                <w:ilvl w:val="0"/>
                <w:numId w:val="10"/>
              </w:numPr>
              <w:jc w:val="both"/>
              <w:rPr>
                <w:rFonts w:ascii="Arial" w:hAnsi="Arial" w:cs="Arial"/>
                <w:lang w:val="es-CR"/>
              </w:rPr>
            </w:pPr>
            <w:r w:rsidRPr="00755705">
              <w:rPr>
                <w:rFonts w:ascii="Arial" w:hAnsi="Arial" w:cs="Arial"/>
                <w:lang w:val="es-CR"/>
              </w:rPr>
              <w:t xml:space="preserve">Tasa Básica Pasiva: </w:t>
            </w:r>
            <w:r w:rsidR="00A04219" w:rsidRPr="00755705">
              <w:rPr>
                <w:rFonts w:ascii="Arial" w:hAnsi="Arial" w:cs="Arial"/>
                <w:lang w:val="es-CR"/>
              </w:rPr>
              <w:t xml:space="preserve">mínimo 0%, máximo 40%, es un porcentaje con dos decimales.  </w:t>
            </w:r>
            <w:r w:rsidR="005D7A94" w:rsidRPr="00755705">
              <w:rPr>
                <w:rFonts w:ascii="Arial" w:hAnsi="Arial" w:cs="Arial"/>
                <w:lang w:val="es-CR"/>
              </w:rPr>
              <w:t>Es un campo obligatorio.</w:t>
            </w:r>
          </w:p>
          <w:p w:rsidR="00A04219" w:rsidRPr="00755705" w:rsidRDefault="00A04219" w:rsidP="00CC1F3D">
            <w:pPr>
              <w:pStyle w:val="Prrafodelista"/>
              <w:numPr>
                <w:ilvl w:val="0"/>
                <w:numId w:val="10"/>
              </w:numPr>
              <w:jc w:val="both"/>
              <w:rPr>
                <w:rFonts w:ascii="Arial" w:hAnsi="Arial" w:cs="Arial"/>
                <w:lang w:val="es-CR"/>
              </w:rPr>
            </w:pPr>
            <w:r w:rsidRPr="00755705">
              <w:rPr>
                <w:rFonts w:ascii="Arial" w:hAnsi="Arial" w:cs="Arial"/>
                <w:lang w:val="es-CR"/>
              </w:rPr>
              <w:t xml:space="preserve">Tasa Libor 3 meses: mínimo 0%, máximo 40%, es un porcentaje con dos </w:t>
            </w:r>
            <w:r w:rsidRPr="00755705">
              <w:rPr>
                <w:rFonts w:ascii="Arial" w:hAnsi="Arial" w:cs="Arial"/>
                <w:lang w:val="es-CR"/>
              </w:rPr>
              <w:lastRenderedPageBreak/>
              <w:t xml:space="preserve">decimales.  </w:t>
            </w:r>
            <w:r w:rsidR="005D7A94" w:rsidRPr="00755705">
              <w:rPr>
                <w:rFonts w:ascii="Arial" w:hAnsi="Arial" w:cs="Arial"/>
                <w:lang w:val="es-CR"/>
              </w:rPr>
              <w:t>Es un campo obligatorio.</w:t>
            </w:r>
          </w:p>
          <w:p w:rsidR="00A04219" w:rsidRPr="00755705" w:rsidRDefault="00A04219" w:rsidP="00CC1F3D">
            <w:pPr>
              <w:pStyle w:val="Prrafodelista"/>
              <w:numPr>
                <w:ilvl w:val="0"/>
                <w:numId w:val="10"/>
              </w:numPr>
              <w:jc w:val="both"/>
              <w:rPr>
                <w:rFonts w:ascii="Arial" w:hAnsi="Arial" w:cs="Arial"/>
                <w:lang w:val="es-CR"/>
              </w:rPr>
            </w:pPr>
            <w:r w:rsidRPr="00755705">
              <w:rPr>
                <w:rFonts w:ascii="Arial" w:hAnsi="Arial" w:cs="Arial"/>
                <w:lang w:val="es-CR"/>
              </w:rPr>
              <w:t xml:space="preserve">Devaluación Colón/Dólar: Devaluación anual promedio, </w:t>
            </w:r>
            <w:r w:rsidR="00B64D6A" w:rsidRPr="00755705">
              <w:rPr>
                <w:rFonts w:ascii="Arial" w:hAnsi="Arial" w:cs="Arial"/>
                <w:lang w:val="es-CR"/>
              </w:rPr>
              <w:t>mínima</w:t>
            </w:r>
            <w:r w:rsidRPr="00755705">
              <w:rPr>
                <w:rFonts w:ascii="Arial" w:hAnsi="Arial" w:cs="Arial"/>
                <w:lang w:val="es-CR"/>
              </w:rPr>
              <w:t xml:space="preserve"> -100%, máximo 100%, es un porcentaje con dos decimales.  </w:t>
            </w:r>
            <w:r w:rsidR="005D7A94" w:rsidRPr="00755705">
              <w:rPr>
                <w:rFonts w:ascii="Arial" w:hAnsi="Arial" w:cs="Arial"/>
                <w:lang w:val="es-CR"/>
              </w:rPr>
              <w:t>Es un campo obligatorio.</w:t>
            </w:r>
          </w:p>
          <w:p w:rsidR="00ED5174" w:rsidRPr="00755705" w:rsidRDefault="00ED5174" w:rsidP="00CC1F3D">
            <w:pPr>
              <w:pStyle w:val="Prrafodelista"/>
              <w:numPr>
                <w:ilvl w:val="0"/>
                <w:numId w:val="10"/>
              </w:numPr>
              <w:jc w:val="both"/>
              <w:rPr>
                <w:rFonts w:ascii="Arial" w:hAnsi="Arial" w:cs="Arial"/>
                <w:lang w:val="es-CR"/>
              </w:rPr>
            </w:pPr>
            <w:r w:rsidRPr="00755705">
              <w:rPr>
                <w:rFonts w:ascii="Arial" w:hAnsi="Arial" w:cs="Arial"/>
                <w:lang w:val="es-CR"/>
              </w:rPr>
              <w:t xml:space="preserve">Esta opción no aparece si se selecciona la opción de </w:t>
            </w:r>
            <w:proofErr w:type="spellStart"/>
            <w:r w:rsidRPr="00755705">
              <w:rPr>
                <w:rFonts w:ascii="Arial" w:hAnsi="Arial" w:cs="Arial"/>
                <w:lang w:val="es-CR"/>
              </w:rPr>
              <w:t>backtesting</w:t>
            </w:r>
            <w:proofErr w:type="spellEnd"/>
            <w:r w:rsidRPr="00755705">
              <w:rPr>
                <w:rFonts w:ascii="Arial" w:hAnsi="Arial" w:cs="Arial"/>
                <w:lang w:val="es-CR"/>
              </w:rPr>
              <w:t>.</w:t>
            </w:r>
          </w:p>
          <w:p w:rsidR="00E02DDF" w:rsidRPr="00755705" w:rsidRDefault="00E02DDF" w:rsidP="00CC1F3D">
            <w:pPr>
              <w:ind w:left="420"/>
              <w:jc w:val="both"/>
              <w:rPr>
                <w:rFonts w:ascii="Arial" w:hAnsi="Arial" w:cs="Arial"/>
                <w:lang w:val="es-CR"/>
              </w:rPr>
            </w:pPr>
          </w:p>
          <w:p w:rsidR="005D7A94" w:rsidRPr="00755705" w:rsidRDefault="005D7A94" w:rsidP="00CC1F3D">
            <w:pPr>
              <w:ind w:left="420"/>
              <w:jc w:val="both"/>
              <w:rPr>
                <w:rFonts w:ascii="Arial" w:hAnsi="Arial" w:cs="Arial"/>
                <w:lang w:val="es-CR"/>
              </w:rPr>
            </w:pPr>
          </w:p>
          <w:p w:rsidR="00A04219" w:rsidRPr="00755705" w:rsidRDefault="00A04219" w:rsidP="00CC1F3D">
            <w:pPr>
              <w:ind w:left="420"/>
              <w:jc w:val="both"/>
              <w:rPr>
                <w:rFonts w:ascii="Arial" w:hAnsi="Arial" w:cs="Arial"/>
                <w:b/>
                <w:u w:val="single"/>
                <w:lang w:val="es-CR"/>
              </w:rPr>
            </w:pPr>
            <w:r w:rsidRPr="00755705">
              <w:rPr>
                <w:rFonts w:ascii="Arial" w:hAnsi="Arial" w:cs="Arial"/>
                <w:b/>
                <w:u w:val="single"/>
                <w:lang w:val="es-CR"/>
              </w:rPr>
              <w:t>Parámetros Pasivos:</w:t>
            </w:r>
          </w:p>
          <w:p w:rsidR="00E02DDF" w:rsidRPr="00755705" w:rsidRDefault="00E02DDF" w:rsidP="00CC1F3D">
            <w:pPr>
              <w:ind w:left="420"/>
              <w:jc w:val="both"/>
              <w:rPr>
                <w:rFonts w:ascii="Arial" w:hAnsi="Arial" w:cs="Arial"/>
                <w:b/>
                <w:u w:val="single"/>
                <w:lang w:val="es-CR"/>
              </w:rPr>
            </w:pPr>
          </w:p>
          <w:p w:rsidR="00A04219" w:rsidRPr="00755705" w:rsidRDefault="00BC123C" w:rsidP="00CC1F3D">
            <w:pPr>
              <w:numPr>
                <w:ilvl w:val="0"/>
                <w:numId w:val="8"/>
              </w:numPr>
              <w:jc w:val="both"/>
              <w:rPr>
                <w:rFonts w:ascii="Arial" w:hAnsi="Arial" w:cs="Arial"/>
                <w:lang w:val="es-CR"/>
              </w:rPr>
            </w:pPr>
            <w:r w:rsidRPr="00755705">
              <w:rPr>
                <w:rFonts w:ascii="Arial" w:hAnsi="Arial" w:cs="Arial"/>
                <w:lang w:val="es-CR"/>
              </w:rPr>
              <w:t xml:space="preserve">Tasa de renovación </w:t>
            </w:r>
            <w:proofErr w:type="spellStart"/>
            <w:r w:rsidRPr="00755705">
              <w:rPr>
                <w:rFonts w:ascii="Arial" w:hAnsi="Arial" w:cs="Arial"/>
                <w:lang w:val="es-CR"/>
              </w:rPr>
              <w:t>CDP´s</w:t>
            </w:r>
            <w:proofErr w:type="spellEnd"/>
            <w:r w:rsidRPr="00755705">
              <w:rPr>
                <w:rFonts w:ascii="Arial" w:hAnsi="Arial" w:cs="Arial"/>
                <w:lang w:val="es-CR"/>
              </w:rPr>
              <w:t xml:space="preserve">: </w:t>
            </w:r>
            <w:r w:rsidR="00A04219" w:rsidRPr="00755705">
              <w:rPr>
                <w:rFonts w:ascii="Arial" w:hAnsi="Arial" w:cs="Arial"/>
                <w:lang w:val="es-CR"/>
              </w:rPr>
              <w:t xml:space="preserve">Tasa o probabilidad de renovación de captaciones a plazo mínimo 0%, máximo 100%, es un porcentaje con dos decimales. </w:t>
            </w:r>
            <w:r w:rsidR="005D7A94" w:rsidRPr="00755705">
              <w:rPr>
                <w:rFonts w:ascii="Arial" w:hAnsi="Arial" w:cs="Arial"/>
                <w:lang w:val="es-CR"/>
              </w:rPr>
              <w:t>Es un campo obligatorio.</w:t>
            </w:r>
          </w:p>
          <w:p w:rsidR="00A04219" w:rsidRPr="00755705" w:rsidRDefault="00E02DDF" w:rsidP="00CC1F3D">
            <w:pPr>
              <w:numPr>
                <w:ilvl w:val="0"/>
                <w:numId w:val="8"/>
              </w:numPr>
              <w:jc w:val="both"/>
              <w:rPr>
                <w:rFonts w:ascii="Arial" w:hAnsi="Arial" w:cs="Arial"/>
                <w:lang w:val="es-CR"/>
              </w:rPr>
            </w:pPr>
            <w:r w:rsidRPr="00755705">
              <w:rPr>
                <w:rFonts w:ascii="Arial" w:hAnsi="Arial" w:cs="Arial"/>
                <w:lang w:val="es-CR"/>
              </w:rPr>
              <w:t>C</w:t>
            </w:r>
            <w:r w:rsidR="00A04219" w:rsidRPr="00755705">
              <w:rPr>
                <w:rFonts w:ascii="Arial" w:hAnsi="Arial" w:cs="Arial"/>
                <w:lang w:val="es-CR"/>
              </w:rPr>
              <w:t xml:space="preserve">recimiento </w:t>
            </w:r>
            <w:r w:rsidRPr="00755705">
              <w:rPr>
                <w:rFonts w:ascii="Arial" w:hAnsi="Arial" w:cs="Arial"/>
                <w:lang w:val="es-CR"/>
              </w:rPr>
              <w:t>Pasivos con el Público</w:t>
            </w:r>
            <w:r w:rsidR="00A04219" w:rsidRPr="00755705">
              <w:rPr>
                <w:rFonts w:ascii="Arial" w:hAnsi="Arial" w:cs="Arial"/>
                <w:lang w:val="es-CR"/>
              </w:rPr>
              <w:t xml:space="preserve">: Tasa promedio anual de crecimiento de </w:t>
            </w:r>
            <w:r w:rsidRPr="00755705">
              <w:rPr>
                <w:rFonts w:ascii="Arial" w:hAnsi="Arial" w:cs="Arial"/>
                <w:lang w:val="es-CR"/>
              </w:rPr>
              <w:t xml:space="preserve">pasivos con el público. </w:t>
            </w:r>
            <w:r w:rsidR="00A04219" w:rsidRPr="00755705">
              <w:rPr>
                <w:rFonts w:ascii="Arial" w:hAnsi="Arial" w:cs="Arial"/>
                <w:lang w:val="es-CR"/>
              </w:rPr>
              <w:t>Porcentaje con dos decimales, mínimo -100%, máximo 200%, es un porcentaje con dos decimales</w:t>
            </w:r>
            <w:r w:rsidR="005D7A94" w:rsidRPr="00755705">
              <w:rPr>
                <w:rFonts w:ascii="Arial" w:hAnsi="Arial" w:cs="Arial"/>
                <w:lang w:val="es-CR"/>
              </w:rPr>
              <w:t>. Es un campo obligatorio.</w:t>
            </w:r>
            <w:r w:rsidR="00A04219" w:rsidRPr="00755705">
              <w:rPr>
                <w:rFonts w:ascii="Arial" w:hAnsi="Arial" w:cs="Arial"/>
                <w:lang w:val="es-CR"/>
              </w:rPr>
              <w:t xml:space="preserve"> </w:t>
            </w:r>
          </w:p>
          <w:p w:rsidR="00A04219" w:rsidRPr="00755705" w:rsidRDefault="00A04219" w:rsidP="00CC1F3D">
            <w:pPr>
              <w:numPr>
                <w:ilvl w:val="0"/>
                <w:numId w:val="8"/>
              </w:numPr>
              <w:jc w:val="both"/>
              <w:rPr>
                <w:rFonts w:ascii="Arial" w:hAnsi="Arial" w:cs="Arial"/>
                <w:lang w:val="es-CR"/>
              </w:rPr>
            </w:pPr>
            <w:r w:rsidRPr="00755705">
              <w:rPr>
                <w:rFonts w:ascii="Arial" w:hAnsi="Arial" w:cs="Arial"/>
                <w:lang w:val="es-CR"/>
              </w:rPr>
              <w:t xml:space="preserve">Tasa de cancelación anticipada </w:t>
            </w:r>
            <w:proofErr w:type="spellStart"/>
            <w:r w:rsidRPr="00755705">
              <w:rPr>
                <w:rFonts w:ascii="Arial" w:hAnsi="Arial" w:cs="Arial"/>
                <w:lang w:val="es-CR"/>
              </w:rPr>
              <w:t>CDP’s</w:t>
            </w:r>
            <w:proofErr w:type="spellEnd"/>
            <w:r w:rsidRPr="00755705">
              <w:rPr>
                <w:rFonts w:ascii="Arial" w:hAnsi="Arial" w:cs="Arial"/>
                <w:lang w:val="es-CR"/>
              </w:rPr>
              <w:t>: Probabilidad de que un CDP se cancele anticipadamente, es un porcentaje con dos decimales cuyo valor mínimo es 0% y su valor máximo es 100%. Es un campo obligatorio</w:t>
            </w:r>
            <w:r w:rsidR="00ED5174" w:rsidRPr="00755705">
              <w:rPr>
                <w:rFonts w:ascii="Arial" w:hAnsi="Arial" w:cs="Arial"/>
                <w:lang w:val="es-CR"/>
              </w:rPr>
              <w:t>.</w:t>
            </w:r>
          </w:p>
          <w:p w:rsidR="00ED5174" w:rsidRPr="00755705" w:rsidRDefault="00ED5174" w:rsidP="00CC1F3D">
            <w:pPr>
              <w:numPr>
                <w:ilvl w:val="0"/>
                <w:numId w:val="8"/>
              </w:numPr>
              <w:jc w:val="both"/>
              <w:rPr>
                <w:rFonts w:ascii="Arial" w:hAnsi="Arial" w:cs="Arial"/>
                <w:lang w:val="es-CR"/>
              </w:rPr>
            </w:pPr>
            <w:r w:rsidRPr="00755705">
              <w:rPr>
                <w:rFonts w:ascii="Arial" w:hAnsi="Arial" w:cs="Arial"/>
                <w:lang w:val="es-CR"/>
              </w:rPr>
              <w:t>Esta sección solo aparece si se selecciona</w:t>
            </w:r>
            <w:r w:rsidR="005D7A94" w:rsidRPr="00755705">
              <w:rPr>
                <w:rFonts w:ascii="Arial" w:hAnsi="Arial" w:cs="Arial"/>
                <w:lang w:val="es-CR"/>
              </w:rPr>
              <w:t>n</w:t>
            </w:r>
            <w:r w:rsidRPr="00755705">
              <w:rPr>
                <w:rFonts w:ascii="Arial" w:hAnsi="Arial" w:cs="Arial"/>
                <w:lang w:val="es-CR"/>
              </w:rPr>
              <w:t xml:space="preserve"> la</w:t>
            </w:r>
            <w:r w:rsidR="00FC7E8B" w:rsidRPr="00755705">
              <w:rPr>
                <w:rFonts w:ascii="Arial" w:hAnsi="Arial" w:cs="Arial"/>
                <w:lang w:val="es-CR"/>
              </w:rPr>
              <w:t>s</w:t>
            </w:r>
            <w:r w:rsidRPr="00755705">
              <w:rPr>
                <w:rFonts w:ascii="Arial" w:hAnsi="Arial" w:cs="Arial"/>
                <w:lang w:val="es-CR"/>
              </w:rPr>
              <w:t xml:space="preserve"> </w:t>
            </w:r>
            <w:r w:rsidR="000B4A8E" w:rsidRPr="00755705">
              <w:rPr>
                <w:rFonts w:ascii="Arial" w:hAnsi="Arial" w:cs="Arial"/>
                <w:lang w:val="es-CR"/>
              </w:rPr>
              <w:t>opciones</w:t>
            </w:r>
            <w:r w:rsidRPr="00755705">
              <w:rPr>
                <w:rFonts w:ascii="Arial" w:hAnsi="Arial" w:cs="Arial"/>
                <w:lang w:val="es-CR"/>
              </w:rPr>
              <w:t xml:space="preserve"> Pasivos</w:t>
            </w:r>
            <w:r w:rsidR="005D7A94" w:rsidRPr="00755705">
              <w:rPr>
                <w:rFonts w:ascii="Arial" w:hAnsi="Arial" w:cs="Arial"/>
                <w:lang w:val="es-CR"/>
              </w:rPr>
              <w:t xml:space="preserve"> y Activos y Pasivos</w:t>
            </w:r>
            <w:r w:rsidRPr="00755705">
              <w:rPr>
                <w:rFonts w:ascii="Arial" w:hAnsi="Arial" w:cs="Arial"/>
                <w:lang w:val="es-CR"/>
              </w:rPr>
              <w:t>.</w:t>
            </w:r>
          </w:p>
          <w:p w:rsidR="00A04219" w:rsidRPr="00755705" w:rsidRDefault="00A04219" w:rsidP="00CC1F3D">
            <w:pPr>
              <w:jc w:val="both"/>
              <w:rPr>
                <w:rFonts w:ascii="Arial" w:hAnsi="Arial" w:cs="Arial"/>
                <w:lang w:val="es-CR"/>
              </w:rPr>
            </w:pPr>
          </w:p>
          <w:p w:rsidR="00A04219" w:rsidRPr="00755705" w:rsidRDefault="00A04219" w:rsidP="00CC1F3D">
            <w:pPr>
              <w:ind w:left="420"/>
              <w:jc w:val="both"/>
              <w:rPr>
                <w:rFonts w:ascii="Arial" w:hAnsi="Arial" w:cs="Arial"/>
                <w:lang w:val="es-CR"/>
              </w:rPr>
            </w:pPr>
          </w:p>
          <w:p w:rsidR="00A04219" w:rsidRPr="00755705" w:rsidRDefault="00A04219" w:rsidP="00CC1F3D">
            <w:pPr>
              <w:ind w:left="420"/>
              <w:jc w:val="both"/>
              <w:rPr>
                <w:rFonts w:ascii="Arial" w:hAnsi="Arial" w:cs="Arial"/>
                <w:b/>
                <w:u w:val="single"/>
                <w:lang w:val="es-CR"/>
              </w:rPr>
            </w:pPr>
            <w:r w:rsidRPr="00755705">
              <w:rPr>
                <w:rFonts w:ascii="Arial" w:hAnsi="Arial" w:cs="Arial"/>
                <w:b/>
                <w:u w:val="single"/>
                <w:lang w:val="es-CR"/>
              </w:rPr>
              <w:t>Parámetros Activos:</w:t>
            </w:r>
          </w:p>
          <w:p w:rsidR="00A04219" w:rsidRPr="00755705" w:rsidRDefault="00A04219" w:rsidP="00CC1F3D">
            <w:pPr>
              <w:ind w:left="420"/>
              <w:jc w:val="both"/>
              <w:rPr>
                <w:rFonts w:ascii="Arial" w:hAnsi="Arial" w:cs="Arial"/>
                <w:b/>
                <w:u w:val="single"/>
                <w:lang w:val="es-CR"/>
              </w:rPr>
            </w:pPr>
          </w:p>
          <w:p w:rsidR="00A04219" w:rsidRPr="00755705" w:rsidRDefault="00A04219" w:rsidP="00CC1F3D">
            <w:pPr>
              <w:numPr>
                <w:ilvl w:val="0"/>
                <w:numId w:val="11"/>
              </w:numPr>
              <w:jc w:val="both"/>
              <w:rPr>
                <w:rFonts w:ascii="Arial" w:hAnsi="Arial" w:cs="Arial"/>
                <w:lang w:val="es-CR"/>
              </w:rPr>
            </w:pPr>
            <w:r w:rsidRPr="00755705">
              <w:rPr>
                <w:rFonts w:ascii="Arial" w:hAnsi="Arial" w:cs="Arial"/>
                <w:lang w:val="es-CR"/>
              </w:rPr>
              <w:t>Tasa de Mora: Tasa de mora de los créditos,  es un porcentaje con dos decimales, cuyo valor mínimo es 0%, y valor máximo es 100%, es un porcentaje con dos decimales. Es un campo obligatorio.</w:t>
            </w:r>
          </w:p>
          <w:p w:rsidR="00A04219" w:rsidRPr="00755705" w:rsidRDefault="00A04219" w:rsidP="00CC1F3D">
            <w:pPr>
              <w:numPr>
                <w:ilvl w:val="0"/>
                <w:numId w:val="11"/>
              </w:numPr>
              <w:jc w:val="both"/>
              <w:rPr>
                <w:rFonts w:ascii="Arial" w:hAnsi="Arial" w:cs="Arial"/>
                <w:lang w:val="es-CR"/>
              </w:rPr>
            </w:pPr>
            <w:r w:rsidRPr="00755705">
              <w:rPr>
                <w:rFonts w:ascii="Arial" w:hAnsi="Arial" w:cs="Arial"/>
                <w:lang w:val="es-CR"/>
              </w:rPr>
              <w:t>Tasa de Prepago: Tasa de cancelación anticipada de los créditos, es un porcentaje con dos decimales, cuyo valor mínimo es 0%, y el valor máximo es 100%, es un porcentaje con dos decimales. Es un campo obligatorio.</w:t>
            </w:r>
          </w:p>
          <w:p w:rsidR="00A04219" w:rsidRPr="00755705" w:rsidRDefault="00A04219" w:rsidP="00CC1F3D">
            <w:pPr>
              <w:numPr>
                <w:ilvl w:val="0"/>
                <w:numId w:val="11"/>
              </w:numPr>
              <w:jc w:val="both"/>
              <w:rPr>
                <w:rFonts w:ascii="Arial" w:hAnsi="Arial" w:cs="Arial"/>
                <w:lang w:val="es-CR"/>
              </w:rPr>
            </w:pPr>
            <w:r w:rsidRPr="00755705">
              <w:rPr>
                <w:rFonts w:ascii="Arial" w:hAnsi="Arial" w:cs="Arial"/>
                <w:lang w:val="es-CR"/>
              </w:rPr>
              <w:t xml:space="preserve">Promedio de Uso de </w:t>
            </w:r>
            <w:r w:rsidR="00EC5394" w:rsidRPr="00755705">
              <w:rPr>
                <w:rFonts w:ascii="Arial" w:hAnsi="Arial" w:cs="Arial"/>
                <w:lang w:val="es-CR"/>
              </w:rPr>
              <w:t>Líneas de Crédito</w:t>
            </w:r>
            <w:r w:rsidRPr="00755705">
              <w:rPr>
                <w:rFonts w:ascii="Arial" w:hAnsi="Arial" w:cs="Arial"/>
                <w:lang w:val="es-CR"/>
              </w:rPr>
              <w:t>: es el promedio de uso de la línea de crédito, es un porcentaje con dos decimales, mínimo 0%, máximo 100%. Es un campo obligatorio.</w:t>
            </w:r>
          </w:p>
          <w:p w:rsidR="00A04219" w:rsidRPr="00755705" w:rsidRDefault="00A04219" w:rsidP="00CC1F3D">
            <w:pPr>
              <w:numPr>
                <w:ilvl w:val="0"/>
                <w:numId w:val="11"/>
              </w:numPr>
              <w:jc w:val="both"/>
              <w:rPr>
                <w:rFonts w:ascii="Arial" w:hAnsi="Arial" w:cs="Arial"/>
                <w:lang w:val="es-CR"/>
              </w:rPr>
            </w:pPr>
            <w:r w:rsidRPr="00755705">
              <w:rPr>
                <w:rFonts w:ascii="Arial" w:hAnsi="Arial" w:cs="Arial"/>
                <w:lang w:val="es-CR"/>
              </w:rPr>
              <w:t>Crecimiento de la Cartera de Crédito:</w:t>
            </w:r>
            <w:r w:rsidRPr="00755705">
              <w:t xml:space="preserve"> </w:t>
            </w:r>
            <w:r w:rsidRPr="00755705">
              <w:rPr>
                <w:rFonts w:ascii="Arial" w:hAnsi="Arial" w:cs="Arial"/>
                <w:lang w:val="es-CR"/>
              </w:rPr>
              <w:t>Tasa promedio anual de crecimiento de la cartera, es un porcentaje con dos decimales, mínimo -100%, máximo 200%. Es un campo obligatorio.</w:t>
            </w:r>
          </w:p>
          <w:p w:rsidR="00ED5174" w:rsidRPr="00755705" w:rsidRDefault="00ED5174" w:rsidP="00CC1F3D">
            <w:pPr>
              <w:numPr>
                <w:ilvl w:val="0"/>
                <w:numId w:val="11"/>
              </w:numPr>
              <w:jc w:val="both"/>
              <w:rPr>
                <w:rFonts w:ascii="Arial" w:hAnsi="Arial" w:cs="Arial"/>
                <w:lang w:val="es-CR"/>
              </w:rPr>
            </w:pPr>
            <w:r w:rsidRPr="00755705">
              <w:rPr>
                <w:rFonts w:ascii="Arial" w:hAnsi="Arial" w:cs="Arial"/>
                <w:lang w:val="es-CR"/>
              </w:rPr>
              <w:t>Esta sección sólo aparece si se selecciona la opción Activos</w:t>
            </w:r>
            <w:r w:rsidR="00082003" w:rsidRPr="00755705">
              <w:rPr>
                <w:rFonts w:ascii="Arial" w:hAnsi="Arial" w:cs="Arial"/>
                <w:lang w:val="es-CR"/>
              </w:rPr>
              <w:t xml:space="preserve"> y Pasivos</w:t>
            </w:r>
          </w:p>
          <w:p w:rsidR="00A04219" w:rsidRPr="00755705" w:rsidRDefault="00A04219" w:rsidP="00CC1F3D">
            <w:pPr>
              <w:ind w:left="420"/>
              <w:jc w:val="both"/>
              <w:rPr>
                <w:rFonts w:ascii="Arial" w:hAnsi="Arial" w:cs="Arial"/>
                <w:lang w:val="es-CR"/>
              </w:rPr>
            </w:pPr>
          </w:p>
          <w:p w:rsidR="00A04219" w:rsidRPr="00755705" w:rsidRDefault="00A04219" w:rsidP="00CC1F3D">
            <w:pPr>
              <w:ind w:left="420"/>
              <w:jc w:val="both"/>
              <w:rPr>
                <w:rFonts w:ascii="Arial" w:hAnsi="Arial" w:cs="Arial"/>
                <w:b/>
                <w:u w:val="single"/>
                <w:lang w:val="es-CR"/>
              </w:rPr>
            </w:pPr>
            <w:r w:rsidRPr="00755705">
              <w:rPr>
                <w:rFonts w:ascii="Arial" w:hAnsi="Arial" w:cs="Arial"/>
                <w:b/>
                <w:u w:val="single"/>
                <w:lang w:val="es-CR"/>
              </w:rPr>
              <w:t>Parámetros específicos</w:t>
            </w:r>
            <w:r w:rsidR="00EC5394" w:rsidRPr="00755705">
              <w:rPr>
                <w:rFonts w:ascii="Arial" w:hAnsi="Arial" w:cs="Arial"/>
                <w:b/>
                <w:u w:val="single"/>
                <w:lang w:val="es-CR"/>
              </w:rPr>
              <w:t xml:space="preserve"> Pasivos</w:t>
            </w:r>
            <w:r w:rsidRPr="00755705">
              <w:rPr>
                <w:rFonts w:ascii="Arial" w:hAnsi="Arial" w:cs="Arial"/>
                <w:b/>
                <w:u w:val="single"/>
                <w:lang w:val="es-CR"/>
              </w:rPr>
              <w:t>:</w:t>
            </w:r>
          </w:p>
          <w:p w:rsidR="00EC5394" w:rsidRPr="00755705" w:rsidRDefault="00EC5394" w:rsidP="00CC1F3D">
            <w:pPr>
              <w:ind w:left="420"/>
              <w:jc w:val="both"/>
              <w:rPr>
                <w:rFonts w:ascii="Arial" w:hAnsi="Arial" w:cs="Arial"/>
                <w:lang w:val="es-CR"/>
              </w:rPr>
            </w:pPr>
          </w:p>
          <w:p w:rsidR="00EC5394" w:rsidRPr="00755705" w:rsidRDefault="00EC5394" w:rsidP="00CC1F3D">
            <w:pPr>
              <w:ind w:left="420"/>
              <w:jc w:val="both"/>
              <w:rPr>
                <w:rFonts w:ascii="Arial" w:hAnsi="Arial" w:cs="Arial"/>
                <w:lang w:val="es-CR"/>
              </w:rPr>
            </w:pPr>
            <w:r w:rsidRPr="00755705">
              <w:rPr>
                <w:rFonts w:ascii="Arial" w:hAnsi="Arial" w:cs="Arial"/>
                <w:lang w:val="es-CR"/>
              </w:rPr>
              <w:t>Los parámetros específicos de pasivos aparecerán únicamente si el usuario ha seleccionado el tipo de reporte: Pasivos, Activos y Pasivos.</w:t>
            </w:r>
          </w:p>
          <w:p w:rsidR="00EC5394" w:rsidRPr="00755705" w:rsidRDefault="00EC5394" w:rsidP="00CC1F3D">
            <w:pPr>
              <w:ind w:left="420"/>
              <w:jc w:val="both"/>
              <w:rPr>
                <w:rFonts w:ascii="Arial" w:hAnsi="Arial" w:cs="Arial"/>
                <w:lang w:val="es-CR"/>
              </w:rPr>
            </w:pPr>
          </w:p>
          <w:p w:rsidR="00A20A44" w:rsidRPr="00755705" w:rsidRDefault="00EC5394" w:rsidP="00CC1F3D">
            <w:pPr>
              <w:ind w:left="420"/>
              <w:jc w:val="both"/>
              <w:rPr>
                <w:rFonts w:ascii="Arial" w:hAnsi="Arial" w:cs="Arial"/>
                <w:lang w:val="es-CR"/>
              </w:rPr>
            </w:pPr>
            <w:r w:rsidRPr="00755705">
              <w:rPr>
                <w:rFonts w:ascii="Arial" w:hAnsi="Arial" w:cs="Arial"/>
                <w:lang w:val="es-CR"/>
              </w:rPr>
              <w:t xml:space="preserve">El sistema debe tener </w:t>
            </w:r>
            <w:r w:rsidR="00E81A33" w:rsidRPr="00755705">
              <w:rPr>
                <w:rFonts w:ascii="Arial" w:hAnsi="Arial" w:cs="Arial"/>
                <w:lang w:val="es-CR"/>
              </w:rPr>
              <w:t>cinco</w:t>
            </w:r>
            <w:r w:rsidR="00A04219" w:rsidRPr="00755705">
              <w:rPr>
                <w:rFonts w:ascii="Arial" w:hAnsi="Arial" w:cs="Arial"/>
                <w:lang w:val="es-CR"/>
              </w:rPr>
              <w:t xml:space="preserve"> </w:t>
            </w:r>
            <w:r w:rsidR="00E81A33" w:rsidRPr="00755705">
              <w:rPr>
                <w:rFonts w:ascii="Arial" w:hAnsi="Arial" w:cs="Arial"/>
                <w:lang w:val="es-CR"/>
              </w:rPr>
              <w:t xml:space="preserve">filtros </w:t>
            </w:r>
            <w:r w:rsidR="00A04219" w:rsidRPr="00755705">
              <w:rPr>
                <w:rFonts w:ascii="Arial" w:hAnsi="Arial" w:cs="Arial"/>
                <w:lang w:val="es-CR"/>
              </w:rPr>
              <w:t xml:space="preserve">para aplicar estrés solo a un subconjunto de los datos. Se puede filtrar por moneda, producto, tipo de cliente, grupo de cliente y/o Identificación del cliente. </w:t>
            </w:r>
          </w:p>
          <w:p w:rsidR="00082003" w:rsidRPr="00755705" w:rsidRDefault="00082003" w:rsidP="00CC1F3D">
            <w:pPr>
              <w:ind w:left="420"/>
              <w:jc w:val="both"/>
              <w:rPr>
                <w:rFonts w:ascii="Arial" w:hAnsi="Arial" w:cs="Arial"/>
                <w:lang w:val="es-CR"/>
              </w:rPr>
            </w:pPr>
          </w:p>
          <w:p w:rsidR="00A04219" w:rsidRPr="00755705" w:rsidRDefault="00E81A33" w:rsidP="00CC1F3D">
            <w:pPr>
              <w:pStyle w:val="Prrafodelista"/>
              <w:numPr>
                <w:ilvl w:val="0"/>
                <w:numId w:val="12"/>
              </w:numPr>
              <w:spacing w:after="200"/>
              <w:jc w:val="both"/>
              <w:rPr>
                <w:rFonts w:ascii="Arial" w:hAnsi="Arial" w:cs="Arial"/>
                <w:lang w:val="es-CR"/>
              </w:rPr>
            </w:pPr>
            <w:r w:rsidRPr="00755705">
              <w:rPr>
                <w:rFonts w:ascii="Arial" w:hAnsi="Arial" w:cs="Arial"/>
                <w:lang w:val="es-CR"/>
              </w:rPr>
              <w:lastRenderedPageBreak/>
              <w:t xml:space="preserve">Al subconjunto de los datos que se obtiene al hacer el filtro se le aplicará los parámetros pasivos (tasa de renovación de </w:t>
            </w:r>
            <w:proofErr w:type="spellStart"/>
            <w:r w:rsidRPr="00755705">
              <w:rPr>
                <w:rFonts w:ascii="Arial" w:hAnsi="Arial" w:cs="Arial"/>
                <w:lang w:val="es-CR"/>
              </w:rPr>
              <w:t>cdp’s</w:t>
            </w:r>
            <w:proofErr w:type="spellEnd"/>
            <w:r w:rsidRPr="00755705">
              <w:rPr>
                <w:rFonts w:ascii="Arial" w:hAnsi="Arial" w:cs="Arial"/>
                <w:lang w:val="es-CR"/>
              </w:rPr>
              <w:t>, crecimiento pasivos con el público y tasa de cancelación anticipada) que el usuario ingrese en el formulario.</w:t>
            </w:r>
          </w:p>
          <w:p w:rsidR="00E81A33" w:rsidRPr="00755705" w:rsidRDefault="00E81A33" w:rsidP="00CC1F3D">
            <w:pPr>
              <w:pStyle w:val="Prrafodelista"/>
              <w:spacing w:after="200"/>
              <w:ind w:left="420"/>
              <w:jc w:val="both"/>
              <w:rPr>
                <w:rFonts w:ascii="Arial" w:hAnsi="Arial" w:cs="Arial"/>
                <w:lang w:val="es-CR"/>
              </w:rPr>
            </w:pPr>
          </w:p>
          <w:p w:rsidR="00834A0E" w:rsidRPr="00755705" w:rsidRDefault="00834A0E" w:rsidP="00CC1F3D">
            <w:pPr>
              <w:pStyle w:val="Prrafodelista"/>
              <w:spacing w:after="200"/>
              <w:ind w:left="420"/>
              <w:jc w:val="both"/>
              <w:rPr>
                <w:rFonts w:ascii="Arial" w:hAnsi="Arial" w:cs="Arial"/>
                <w:lang w:val="es-CR"/>
              </w:rPr>
            </w:pPr>
            <w:r w:rsidRPr="00755705">
              <w:rPr>
                <w:noProof/>
                <w:lang w:val="es-CR" w:eastAsia="es-CR"/>
              </w:rPr>
              <w:drawing>
                <wp:inline distT="0" distB="0" distL="0" distR="0" wp14:anchorId="05EA38E8" wp14:editId="0595D335">
                  <wp:extent cx="4902200" cy="16030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1091" cy="1602642"/>
                          </a:xfrm>
                          <a:prstGeom prst="rect">
                            <a:avLst/>
                          </a:prstGeom>
                        </pic:spPr>
                      </pic:pic>
                    </a:graphicData>
                  </a:graphic>
                </wp:inline>
              </w:drawing>
            </w:r>
          </w:p>
          <w:p w:rsidR="00EC5394" w:rsidRPr="00755705" w:rsidRDefault="00EC5394" w:rsidP="00CC1F3D">
            <w:pPr>
              <w:spacing w:after="200"/>
              <w:jc w:val="both"/>
              <w:rPr>
                <w:rFonts w:ascii="Arial" w:hAnsi="Arial" w:cs="Arial"/>
                <w:lang w:val="es-CR"/>
              </w:rPr>
            </w:pPr>
          </w:p>
          <w:p w:rsidR="00E81A33" w:rsidRPr="00755705" w:rsidRDefault="00E81A33" w:rsidP="00CC1F3D">
            <w:pPr>
              <w:ind w:left="420"/>
              <w:jc w:val="both"/>
              <w:rPr>
                <w:rFonts w:ascii="Arial" w:hAnsi="Arial" w:cs="Arial"/>
                <w:b/>
                <w:u w:val="single"/>
                <w:lang w:val="es-CR"/>
              </w:rPr>
            </w:pPr>
            <w:r w:rsidRPr="00755705">
              <w:rPr>
                <w:rFonts w:ascii="Arial" w:hAnsi="Arial" w:cs="Arial"/>
                <w:b/>
                <w:u w:val="single"/>
                <w:lang w:val="es-CR"/>
              </w:rPr>
              <w:t>Parámetros específicos Activos:</w:t>
            </w:r>
          </w:p>
          <w:p w:rsidR="00E81A33" w:rsidRPr="00755705" w:rsidRDefault="00E81A33" w:rsidP="00CC1F3D">
            <w:pPr>
              <w:ind w:left="420"/>
              <w:jc w:val="both"/>
              <w:rPr>
                <w:rFonts w:ascii="Arial" w:hAnsi="Arial" w:cs="Arial"/>
                <w:lang w:val="es-CR"/>
              </w:rPr>
            </w:pPr>
          </w:p>
          <w:p w:rsidR="00E81A33" w:rsidRPr="00755705" w:rsidRDefault="00E81A33" w:rsidP="00CC1F3D">
            <w:pPr>
              <w:ind w:left="420"/>
              <w:jc w:val="both"/>
              <w:rPr>
                <w:rFonts w:ascii="Arial" w:hAnsi="Arial" w:cs="Arial"/>
                <w:lang w:val="es-CR"/>
              </w:rPr>
            </w:pPr>
            <w:r w:rsidRPr="00755705">
              <w:rPr>
                <w:rFonts w:ascii="Arial" w:hAnsi="Arial" w:cs="Arial"/>
                <w:lang w:val="es-CR"/>
              </w:rPr>
              <w:t xml:space="preserve">Los parámetros específicos de </w:t>
            </w:r>
            <w:r w:rsidR="0017034F" w:rsidRPr="00755705">
              <w:rPr>
                <w:rFonts w:ascii="Arial" w:hAnsi="Arial" w:cs="Arial"/>
                <w:lang w:val="es-CR"/>
              </w:rPr>
              <w:t xml:space="preserve">activos </w:t>
            </w:r>
            <w:r w:rsidRPr="00755705">
              <w:rPr>
                <w:rFonts w:ascii="Arial" w:hAnsi="Arial" w:cs="Arial"/>
                <w:lang w:val="es-CR"/>
              </w:rPr>
              <w:t xml:space="preserve"> aparecerán únicamente si el usuario ha seleccionado el tipo de reporte: Activos y Pasivos.</w:t>
            </w:r>
          </w:p>
          <w:p w:rsidR="00E81A33" w:rsidRPr="00755705" w:rsidRDefault="00E81A33" w:rsidP="00CC1F3D">
            <w:pPr>
              <w:ind w:left="420"/>
              <w:jc w:val="both"/>
              <w:rPr>
                <w:rFonts w:ascii="Arial" w:hAnsi="Arial" w:cs="Arial"/>
                <w:lang w:val="es-CR"/>
              </w:rPr>
            </w:pPr>
          </w:p>
          <w:p w:rsidR="00E81A33" w:rsidRPr="00755705" w:rsidRDefault="00E81A33" w:rsidP="00CC1F3D">
            <w:pPr>
              <w:ind w:left="420"/>
              <w:jc w:val="both"/>
              <w:rPr>
                <w:rFonts w:ascii="Arial" w:hAnsi="Arial" w:cs="Arial"/>
                <w:lang w:val="es-CR"/>
              </w:rPr>
            </w:pPr>
            <w:r w:rsidRPr="00755705">
              <w:rPr>
                <w:rFonts w:ascii="Arial" w:hAnsi="Arial" w:cs="Arial"/>
                <w:lang w:val="es-CR"/>
              </w:rPr>
              <w:t xml:space="preserve">El sistema debe tener cinco filtros para aplicar estrés solo a un subconjunto de los datos. Se puede filtrar por moneda, producto, </w:t>
            </w:r>
            <w:r w:rsidR="002F71BD" w:rsidRPr="00755705">
              <w:rPr>
                <w:rFonts w:ascii="Arial" w:hAnsi="Arial" w:cs="Arial"/>
                <w:lang w:val="es-CR"/>
              </w:rPr>
              <w:t xml:space="preserve">grupo de cliente </w:t>
            </w:r>
            <w:r w:rsidRPr="00755705">
              <w:rPr>
                <w:rFonts w:ascii="Arial" w:hAnsi="Arial" w:cs="Arial"/>
                <w:lang w:val="es-CR"/>
              </w:rPr>
              <w:t>tipo de cliente, y/o Identificación del cliente</w:t>
            </w:r>
          </w:p>
          <w:p w:rsidR="00082003" w:rsidRPr="00755705" w:rsidRDefault="00082003" w:rsidP="00CC1F3D">
            <w:pPr>
              <w:ind w:left="420"/>
              <w:jc w:val="both"/>
              <w:rPr>
                <w:rFonts w:ascii="Arial" w:hAnsi="Arial" w:cs="Arial"/>
                <w:lang w:val="es-CR"/>
              </w:rPr>
            </w:pPr>
          </w:p>
          <w:p w:rsidR="00E81A33" w:rsidRPr="00755705" w:rsidRDefault="00E81A33" w:rsidP="00CC1F3D">
            <w:pPr>
              <w:pStyle w:val="Prrafodelista"/>
              <w:numPr>
                <w:ilvl w:val="0"/>
                <w:numId w:val="13"/>
              </w:numPr>
              <w:spacing w:after="200"/>
              <w:jc w:val="both"/>
              <w:rPr>
                <w:rFonts w:ascii="Arial" w:hAnsi="Arial" w:cs="Arial"/>
                <w:lang w:val="es-CR"/>
              </w:rPr>
            </w:pPr>
            <w:r w:rsidRPr="00755705">
              <w:rPr>
                <w:rFonts w:ascii="Arial" w:hAnsi="Arial" w:cs="Arial"/>
                <w:lang w:val="es-CR"/>
              </w:rPr>
              <w:t xml:space="preserve">Al subconjunto de los datos que se obtiene al hacer el filtro se le aplicará los parámetros </w:t>
            </w:r>
            <w:r w:rsidR="0097597E" w:rsidRPr="00755705">
              <w:rPr>
                <w:rFonts w:ascii="Arial" w:hAnsi="Arial" w:cs="Arial"/>
                <w:lang w:val="es-CR"/>
              </w:rPr>
              <w:t>activos</w:t>
            </w:r>
            <w:r w:rsidRPr="00755705">
              <w:rPr>
                <w:rFonts w:ascii="Arial" w:hAnsi="Arial" w:cs="Arial"/>
                <w:lang w:val="es-CR"/>
              </w:rPr>
              <w:t xml:space="preserve"> (tasa </w:t>
            </w:r>
            <w:r w:rsidR="0097597E" w:rsidRPr="00755705">
              <w:rPr>
                <w:rFonts w:ascii="Arial" w:hAnsi="Arial" w:cs="Arial"/>
                <w:lang w:val="es-CR"/>
              </w:rPr>
              <w:t>de mora</w:t>
            </w:r>
            <w:r w:rsidRPr="00755705">
              <w:rPr>
                <w:rFonts w:ascii="Arial" w:hAnsi="Arial" w:cs="Arial"/>
                <w:lang w:val="es-CR"/>
              </w:rPr>
              <w:t xml:space="preserve">, </w:t>
            </w:r>
            <w:r w:rsidR="0097597E" w:rsidRPr="00755705">
              <w:rPr>
                <w:rFonts w:ascii="Arial" w:hAnsi="Arial" w:cs="Arial"/>
                <w:lang w:val="es-CR"/>
              </w:rPr>
              <w:t>tasa de prepago, promedio uso de líneas de crédito</w:t>
            </w:r>
            <w:r w:rsidRPr="00755705">
              <w:rPr>
                <w:rFonts w:ascii="Arial" w:hAnsi="Arial" w:cs="Arial"/>
                <w:lang w:val="es-CR"/>
              </w:rPr>
              <w:t xml:space="preserve"> y </w:t>
            </w:r>
            <w:r w:rsidR="0097597E" w:rsidRPr="00755705">
              <w:rPr>
                <w:rFonts w:ascii="Arial" w:hAnsi="Arial" w:cs="Arial"/>
                <w:lang w:val="es-CR"/>
              </w:rPr>
              <w:t>crecimiento cartera de crédito</w:t>
            </w:r>
            <w:r w:rsidRPr="00755705">
              <w:rPr>
                <w:rFonts w:ascii="Arial" w:hAnsi="Arial" w:cs="Arial"/>
                <w:lang w:val="es-CR"/>
              </w:rPr>
              <w:t>) que el usuario ingrese en el formulario.</w:t>
            </w:r>
          </w:p>
          <w:p w:rsidR="00C00735" w:rsidRPr="00755705" w:rsidRDefault="00C00735" w:rsidP="00CC1F3D">
            <w:pPr>
              <w:pStyle w:val="Prrafodelista"/>
              <w:spacing w:after="200"/>
              <w:ind w:left="420"/>
              <w:jc w:val="both"/>
              <w:rPr>
                <w:rFonts w:ascii="Arial" w:hAnsi="Arial" w:cs="Arial"/>
                <w:lang w:val="es-CR"/>
              </w:rPr>
            </w:pPr>
          </w:p>
          <w:p w:rsidR="00834A0E" w:rsidRPr="00755705" w:rsidRDefault="00834A0E" w:rsidP="00CC1F3D">
            <w:pPr>
              <w:pStyle w:val="Prrafodelista"/>
              <w:spacing w:after="200"/>
              <w:ind w:left="420"/>
              <w:jc w:val="both"/>
              <w:rPr>
                <w:rFonts w:ascii="Arial" w:hAnsi="Arial" w:cs="Arial"/>
                <w:lang w:val="es-CR"/>
              </w:rPr>
            </w:pPr>
          </w:p>
          <w:p w:rsidR="00834A0E" w:rsidRPr="00755705" w:rsidRDefault="00834A0E" w:rsidP="00CC1F3D">
            <w:pPr>
              <w:pStyle w:val="Prrafodelista"/>
              <w:jc w:val="both"/>
              <w:rPr>
                <w:rFonts w:ascii="Arial" w:hAnsi="Arial" w:cs="Arial"/>
                <w:lang w:val="es-CR"/>
              </w:rPr>
            </w:pPr>
            <w:r w:rsidRPr="00755705">
              <w:rPr>
                <w:noProof/>
                <w:lang w:val="es-CR" w:eastAsia="es-CR"/>
              </w:rPr>
              <w:drawing>
                <wp:inline distT="0" distB="0" distL="0" distR="0" wp14:anchorId="5FD45133" wp14:editId="6F3BED29">
                  <wp:extent cx="4711700" cy="1347190"/>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788" cy="1350932"/>
                          </a:xfrm>
                          <a:prstGeom prst="rect">
                            <a:avLst/>
                          </a:prstGeom>
                        </pic:spPr>
                      </pic:pic>
                    </a:graphicData>
                  </a:graphic>
                </wp:inline>
              </w:drawing>
            </w:r>
          </w:p>
          <w:p w:rsidR="00834A0E" w:rsidRPr="00755705" w:rsidRDefault="00834A0E" w:rsidP="00CC1F3D">
            <w:pPr>
              <w:pStyle w:val="Prrafodelista"/>
              <w:spacing w:after="200"/>
              <w:ind w:left="420"/>
              <w:jc w:val="both"/>
              <w:rPr>
                <w:rFonts w:ascii="Arial" w:hAnsi="Arial" w:cs="Arial"/>
                <w:lang w:val="es-CR"/>
              </w:rPr>
            </w:pPr>
          </w:p>
          <w:p w:rsidR="00834A0E" w:rsidRPr="00755705" w:rsidRDefault="00834A0E" w:rsidP="00CC1F3D">
            <w:pPr>
              <w:pStyle w:val="Prrafodelista"/>
              <w:spacing w:after="200"/>
              <w:ind w:left="420"/>
              <w:jc w:val="both"/>
              <w:rPr>
                <w:rFonts w:ascii="Arial" w:hAnsi="Arial" w:cs="Arial"/>
                <w:lang w:val="es-CR"/>
              </w:rPr>
            </w:pPr>
          </w:p>
          <w:p w:rsidR="00834A0E" w:rsidRPr="00D015DD" w:rsidRDefault="009218D1" w:rsidP="00CC1F3D">
            <w:pPr>
              <w:pStyle w:val="Prrafodelista"/>
              <w:numPr>
                <w:ilvl w:val="0"/>
                <w:numId w:val="13"/>
              </w:numPr>
              <w:spacing w:after="200"/>
              <w:jc w:val="both"/>
              <w:rPr>
                <w:rFonts w:ascii="Arial" w:hAnsi="Arial" w:cs="Arial"/>
                <w:lang w:val="es-CR"/>
              </w:rPr>
            </w:pPr>
            <w:r w:rsidRPr="00D015DD">
              <w:rPr>
                <w:rFonts w:ascii="Arial" w:hAnsi="Arial" w:cs="Arial"/>
                <w:lang w:val="es-CR"/>
              </w:rPr>
              <w:t xml:space="preserve">El sistema debe de contar con un botón para subir una plantilla con un portafolio experimental. Asimismo debe de existir la posibilidad de quitar el </w:t>
            </w:r>
            <w:r w:rsidRPr="00D015DD">
              <w:rPr>
                <w:rFonts w:ascii="Arial" w:hAnsi="Arial" w:cs="Arial"/>
                <w:lang w:val="es-CR"/>
              </w:rPr>
              <w:lastRenderedPageBreak/>
              <w:t>portafolio experimental mediante un botón.</w:t>
            </w:r>
          </w:p>
          <w:p w:rsidR="00834A0E" w:rsidRPr="00755705" w:rsidRDefault="00834A0E" w:rsidP="00CC1F3D">
            <w:pPr>
              <w:spacing w:after="200"/>
              <w:jc w:val="both"/>
              <w:rPr>
                <w:rFonts w:ascii="Arial" w:hAnsi="Arial" w:cs="Arial"/>
                <w:lang w:val="es-CR"/>
              </w:rPr>
            </w:pPr>
            <w:r w:rsidRPr="00755705">
              <w:rPr>
                <w:noProof/>
                <w:lang w:val="es-CR" w:eastAsia="es-CR"/>
              </w:rPr>
              <w:drawing>
                <wp:inline distT="0" distB="0" distL="0" distR="0" wp14:anchorId="690643B7" wp14:editId="3060AD35">
                  <wp:extent cx="5612130" cy="12065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206500"/>
                          </a:xfrm>
                          <a:prstGeom prst="rect">
                            <a:avLst/>
                          </a:prstGeom>
                        </pic:spPr>
                      </pic:pic>
                    </a:graphicData>
                  </a:graphic>
                </wp:inline>
              </w:drawing>
            </w:r>
          </w:p>
          <w:p w:rsidR="00834A0E" w:rsidRPr="00755705" w:rsidRDefault="00834A0E" w:rsidP="009A23B2">
            <w:pPr>
              <w:spacing w:after="200"/>
              <w:jc w:val="both"/>
              <w:rPr>
                <w:rFonts w:ascii="Arial" w:hAnsi="Arial" w:cs="Arial"/>
                <w:lang w:val="es-CR"/>
              </w:rPr>
            </w:pPr>
          </w:p>
        </w:tc>
      </w:tr>
      <w:tr w:rsidR="00C00735" w:rsidRPr="008E3DB5" w:rsidTr="00D84412">
        <w:trPr>
          <w:jc w:val="center"/>
        </w:trPr>
        <w:tc>
          <w:tcPr>
            <w:tcW w:w="9045" w:type="dxa"/>
            <w:shd w:val="clear" w:color="auto" w:fill="99CCFF"/>
          </w:tcPr>
          <w:p w:rsidR="00C00735" w:rsidRPr="008E3DB5" w:rsidRDefault="00C00735" w:rsidP="00CC1F3D">
            <w:pPr>
              <w:jc w:val="both"/>
              <w:rPr>
                <w:rFonts w:ascii="Arial" w:hAnsi="Arial" w:cs="Arial"/>
                <w:b/>
                <w:bCs/>
                <w:lang w:val="es-CR"/>
              </w:rPr>
            </w:pPr>
            <w:r w:rsidRPr="008E3DB5">
              <w:rPr>
                <w:rFonts w:ascii="Arial" w:hAnsi="Arial" w:cs="Arial"/>
                <w:b/>
                <w:bCs/>
                <w:lang w:val="es-CR"/>
              </w:rPr>
              <w:lastRenderedPageBreak/>
              <w:t>Reglas del negocio</w:t>
            </w:r>
          </w:p>
        </w:tc>
      </w:tr>
      <w:tr w:rsidR="00C00735" w:rsidRPr="008E3DB5" w:rsidTr="00D84412">
        <w:trPr>
          <w:jc w:val="center"/>
        </w:trPr>
        <w:tc>
          <w:tcPr>
            <w:tcW w:w="9045" w:type="dxa"/>
          </w:tcPr>
          <w:p w:rsidR="00D72B14" w:rsidRDefault="00D72B14" w:rsidP="00CC1F3D">
            <w:pPr>
              <w:pStyle w:val="Prrafodelista"/>
              <w:numPr>
                <w:ilvl w:val="0"/>
                <w:numId w:val="2"/>
              </w:numPr>
              <w:jc w:val="both"/>
              <w:rPr>
                <w:rFonts w:ascii="Arial" w:hAnsi="Arial" w:cs="Arial"/>
                <w:lang w:val="es-CR"/>
              </w:rPr>
            </w:pPr>
            <w:r>
              <w:rPr>
                <w:rFonts w:ascii="Arial" w:hAnsi="Arial" w:cs="Arial"/>
                <w:lang w:val="es-CR"/>
              </w:rPr>
              <w:t>Los campos obligatorios deben de estar indicados con un asterisco</w:t>
            </w:r>
          </w:p>
          <w:p w:rsidR="00D72B14" w:rsidRDefault="00D72B14" w:rsidP="00CC1F3D">
            <w:pPr>
              <w:pStyle w:val="Prrafodelista"/>
              <w:numPr>
                <w:ilvl w:val="0"/>
                <w:numId w:val="2"/>
              </w:numPr>
              <w:jc w:val="both"/>
              <w:rPr>
                <w:rFonts w:ascii="Arial" w:hAnsi="Arial" w:cs="Arial"/>
                <w:lang w:val="es-CR"/>
              </w:rPr>
            </w:pPr>
            <w:r>
              <w:rPr>
                <w:rFonts w:ascii="Arial" w:hAnsi="Arial" w:cs="Arial"/>
                <w:lang w:val="es-CR"/>
              </w:rPr>
              <w:t>El formulario para la solicitud dependerá del tipo de reporte que elija el usuario. De modo que aparezcan únicamente los campos que se necesitan por cada uno de los tipos de reporte.</w:t>
            </w:r>
          </w:p>
          <w:p w:rsidR="0097597E" w:rsidRDefault="0097597E" w:rsidP="00CC1F3D">
            <w:pPr>
              <w:pStyle w:val="Prrafodelista"/>
              <w:numPr>
                <w:ilvl w:val="0"/>
                <w:numId w:val="2"/>
              </w:numPr>
              <w:jc w:val="both"/>
              <w:rPr>
                <w:rFonts w:ascii="Arial" w:hAnsi="Arial" w:cs="Arial"/>
                <w:lang w:val="es-CR"/>
              </w:rPr>
            </w:pPr>
            <w:r>
              <w:rPr>
                <w:rFonts w:ascii="Arial" w:hAnsi="Arial" w:cs="Arial"/>
                <w:lang w:val="es-CR"/>
              </w:rPr>
              <w:t>Cuando el usuario agregue un parámetro específico, el sistema deberá de validar si el dato ingresado es válido. Cuando el dato no sea válido se marcará en rojo la casilla que el usuario debe de corregir.</w:t>
            </w:r>
          </w:p>
          <w:p w:rsidR="0097597E" w:rsidRDefault="0097597E" w:rsidP="00CC1F3D">
            <w:pPr>
              <w:pStyle w:val="Prrafodelista"/>
              <w:numPr>
                <w:ilvl w:val="0"/>
                <w:numId w:val="2"/>
              </w:numPr>
              <w:jc w:val="both"/>
              <w:rPr>
                <w:rFonts w:ascii="Arial" w:hAnsi="Arial" w:cs="Arial"/>
                <w:lang w:val="es-CR"/>
              </w:rPr>
            </w:pPr>
            <w:r>
              <w:rPr>
                <w:rFonts w:ascii="Arial" w:hAnsi="Arial" w:cs="Arial"/>
                <w:lang w:val="es-CR"/>
              </w:rPr>
              <w:t>Al pasar la flecha del mouse sobre el nombre de los parámetros pasivos y activos, se deberá de mostrar una leyenda que contenga una breve descripción del campo y el valor mínimo y máximo del campo.</w:t>
            </w:r>
          </w:p>
          <w:p w:rsidR="0097597E" w:rsidRDefault="0097597E" w:rsidP="00CC1F3D">
            <w:pPr>
              <w:pStyle w:val="Prrafodelista"/>
              <w:numPr>
                <w:ilvl w:val="0"/>
                <w:numId w:val="2"/>
              </w:numPr>
              <w:jc w:val="both"/>
              <w:rPr>
                <w:rFonts w:ascii="Arial" w:hAnsi="Arial" w:cs="Arial"/>
                <w:lang w:val="es-CR"/>
              </w:rPr>
            </w:pPr>
            <w:r>
              <w:rPr>
                <w:rFonts w:ascii="Arial" w:hAnsi="Arial" w:cs="Arial"/>
                <w:lang w:val="es-CR"/>
              </w:rPr>
              <w:t xml:space="preserve">El usuario puede agregar uno o varios </w:t>
            </w:r>
            <w:r w:rsidR="00B31EAF">
              <w:rPr>
                <w:rFonts w:ascii="Arial" w:hAnsi="Arial" w:cs="Arial"/>
                <w:lang w:val="es-CR"/>
              </w:rPr>
              <w:t>parámetros específicos.</w:t>
            </w:r>
          </w:p>
          <w:p w:rsidR="00B31EAF" w:rsidRDefault="00B31EAF" w:rsidP="00CC1F3D">
            <w:pPr>
              <w:pStyle w:val="Prrafodelista"/>
              <w:numPr>
                <w:ilvl w:val="0"/>
                <w:numId w:val="2"/>
              </w:numPr>
              <w:jc w:val="both"/>
              <w:rPr>
                <w:rFonts w:ascii="Arial" w:hAnsi="Arial" w:cs="Arial"/>
                <w:lang w:val="es-CR"/>
              </w:rPr>
            </w:pPr>
            <w:r>
              <w:rPr>
                <w:rFonts w:ascii="Arial" w:hAnsi="Arial" w:cs="Arial"/>
                <w:lang w:val="es-CR"/>
              </w:rPr>
              <w:t>El sistema aplicará los parámetros específicos según el orden en que aparezcan en la pantalla del sistema.</w:t>
            </w:r>
          </w:p>
          <w:p w:rsidR="00A20A44" w:rsidRDefault="00B31EAF" w:rsidP="00CC1F3D">
            <w:pPr>
              <w:pStyle w:val="Prrafodelista"/>
              <w:numPr>
                <w:ilvl w:val="0"/>
                <w:numId w:val="2"/>
              </w:numPr>
              <w:jc w:val="both"/>
              <w:rPr>
                <w:rFonts w:ascii="Arial" w:hAnsi="Arial" w:cs="Arial"/>
                <w:lang w:val="es-CR"/>
              </w:rPr>
            </w:pPr>
            <w:r w:rsidRPr="00A20A44">
              <w:rPr>
                <w:rFonts w:ascii="Arial" w:hAnsi="Arial" w:cs="Arial"/>
                <w:lang w:val="es-CR"/>
              </w:rPr>
              <w:t xml:space="preserve">El usuario podrá seleccionar uno o varios parámetros específicos y </w:t>
            </w:r>
            <w:r w:rsidR="00082003" w:rsidRPr="00176E3F">
              <w:rPr>
                <w:rFonts w:ascii="Arial" w:hAnsi="Arial" w:cs="Arial"/>
                <w:lang w:val="es-CR"/>
              </w:rPr>
              <w:t>agregarlos,</w:t>
            </w:r>
            <w:r w:rsidR="00082003">
              <w:rPr>
                <w:rFonts w:ascii="Arial" w:hAnsi="Arial" w:cs="Arial"/>
                <w:lang w:val="es-CR"/>
              </w:rPr>
              <w:t xml:space="preserve"> </w:t>
            </w:r>
            <w:r w:rsidRPr="00A20A44">
              <w:rPr>
                <w:rFonts w:ascii="Arial" w:hAnsi="Arial" w:cs="Arial"/>
                <w:lang w:val="es-CR"/>
              </w:rPr>
              <w:t>moverlos hacia arriba o hacia abajo</w:t>
            </w:r>
            <w:r w:rsidR="00A20A44">
              <w:rPr>
                <w:rFonts w:ascii="Arial" w:hAnsi="Arial" w:cs="Arial"/>
                <w:lang w:val="es-CR"/>
              </w:rPr>
              <w:t>,</w:t>
            </w:r>
            <w:r w:rsidRPr="00A20A44">
              <w:rPr>
                <w:rFonts w:ascii="Arial" w:hAnsi="Arial" w:cs="Arial"/>
                <w:lang w:val="es-CR"/>
              </w:rPr>
              <w:t xml:space="preserve"> </w:t>
            </w:r>
            <w:r w:rsidR="00A20A44">
              <w:rPr>
                <w:rFonts w:ascii="Arial" w:hAnsi="Arial" w:cs="Arial"/>
                <w:lang w:val="es-CR"/>
              </w:rPr>
              <w:t>depende de cómo se muevan los parámetros</w:t>
            </w:r>
            <w:r w:rsidRPr="00A20A44">
              <w:rPr>
                <w:rFonts w:ascii="Arial" w:hAnsi="Arial" w:cs="Arial"/>
                <w:lang w:val="es-CR"/>
              </w:rPr>
              <w:t xml:space="preserve"> </w:t>
            </w:r>
            <w:r w:rsidR="00A20A44">
              <w:rPr>
                <w:rFonts w:ascii="Arial" w:hAnsi="Arial" w:cs="Arial"/>
                <w:lang w:val="es-CR"/>
              </w:rPr>
              <w:t xml:space="preserve">se </w:t>
            </w:r>
            <w:r w:rsidRPr="00A20A44">
              <w:rPr>
                <w:rFonts w:ascii="Arial" w:hAnsi="Arial" w:cs="Arial"/>
                <w:lang w:val="es-CR"/>
              </w:rPr>
              <w:t xml:space="preserve">cambia el orden </w:t>
            </w:r>
            <w:r w:rsidR="00A20A44" w:rsidRPr="00A20A44">
              <w:rPr>
                <w:rFonts w:ascii="Arial" w:hAnsi="Arial" w:cs="Arial"/>
                <w:lang w:val="es-CR"/>
              </w:rPr>
              <w:t xml:space="preserve">de prioridad de la aplicación de los </w:t>
            </w:r>
            <w:r w:rsidR="00A20A44">
              <w:rPr>
                <w:rFonts w:ascii="Arial" w:hAnsi="Arial" w:cs="Arial"/>
                <w:lang w:val="es-CR"/>
              </w:rPr>
              <w:t>mismos con respecto a los datos</w:t>
            </w:r>
            <w:r w:rsidR="00A20A44" w:rsidRPr="00A20A44">
              <w:rPr>
                <w:rFonts w:ascii="Arial" w:hAnsi="Arial" w:cs="Arial"/>
                <w:lang w:val="es-CR"/>
              </w:rPr>
              <w:t>.</w:t>
            </w:r>
          </w:p>
          <w:p w:rsidR="00B31EAF" w:rsidRPr="00A20A44" w:rsidRDefault="00B31EAF" w:rsidP="00CC1F3D">
            <w:pPr>
              <w:pStyle w:val="Prrafodelista"/>
              <w:numPr>
                <w:ilvl w:val="0"/>
                <w:numId w:val="2"/>
              </w:numPr>
              <w:jc w:val="both"/>
              <w:rPr>
                <w:rFonts w:ascii="Arial" w:hAnsi="Arial" w:cs="Arial"/>
                <w:lang w:val="es-CR"/>
              </w:rPr>
            </w:pPr>
            <w:r w:rsidRPr="00A20A44">
              <w:rPr>
                <w:rFonts w:ascii="Arial" w:hAnsi="Arial" w:cs="Arial"/>
                <w:lang w:val="es-CR"/>
              </w:rPr>
              <w:t>El usuario puede eliminar uno o varios parámetros específicos mediante el botón eliminar.</w:t>
            </w:r>
          </w:p>
          <w:p w:rsidR="00B31EAF" w:rsidRPr="00B31EAF" w:rsidRDefault="00B31EAF" w:rsidP="00CC1F3D">
            <w:pPr>
              <w:pStyle w:val="Prrafodelista"/>
              <w:numPr>
                <w:ilvl w:val="0"/>
                <w:numId w:val="2"/>
              </w:numPr>
              <w:jc w:val="both"/>
              <w:rPr>
                <w:rFonts w:ascii="Arial" w:hAnsi="Arial" w:cs="Arial"/>
                <w:lang w:val="es-CR"/>
              </w:rPr>
            </w:pPr>
            <w:r>
              <w:rPr>
                <w:rFonts w:ascii="Arial" w:hAnsi="Arial" w:cs="Arial"/>
                <w:lang w:val="es-CR"/>
              </w:rPr>
              <w:t>El usuario puede seleccionar un parámetro específico y editarlo mediante un botón “Editar”. Si el usuario ha seleccionado más de un parámetro específico la opción editar estará deshabilitada.</w:t>
            </w:r>
          </w:p>
          <w:p w:rsidR="0097597E" w:rsidRPr="0097597E" w:rsidRDefault="00A04219" w:rsidP="00CC1F3D">
            <w:pPr>
              <w:pStyle w:val="Prrafodelista"/>
              <w:numPr>
                <w:ilvl w:val="0"/>
                <w:numId w:val="2"/>
              </w:numPr>
              <w:jc w:val="both"/>
              <w:rPr>
                <w:rFonts w:ascii="Arial" w:hAnsi="Arial" w:cs="Arial"/>
                <w:lang w:val="es-CR"/>
              </w:rPr>
            </w:pPr>
            <w:r>
              <w:rPr>
                <w:rFonts w:ascii="Arial" w:hAnsi="Arial" w:cs="Arial"/>
                <w:lang w:val="es-CR"/>
              </w:rPr>
              <w:t xml:space="preserve">El sistema deberá de mostrar los parámetros macroeconómicos actuales así como el </w:t>
            </w:r>
            <w:r w:rsidRPr="003D6CE6">
              <w:rPr>
                <w:rFonts w:ascii="Arial" w:hAnsi="Arial" w:cs="Arial"/>
                <w:lang w:val="es-CR"/>
              </w:rPr>
              <w:t>promedio histórico</w:t>
            </w:r>
            <w:r>
              <w:rPr>
                <w:rFonts w:ascii="Arial" w:hAnsi="Arial" w:cs="Arial"/>
                <w:lang w:val="es-CR"/>
              </w:rPr>
              <w:t xml:space="preserve"> de los parámetros activos y parámetros pasivos.</w:t>
            </w:r>
          </w:p>
          <w:p w:rsidR="00A04219" w:rsidRDefault="00A04219" w:rsidP="00CC1F3D">
            <w:pPr>
              <w:pStyle w:val="Prrafodelista"/>
              <w:numPr>
                <w:ilvl w:val="0"/>
                <w:numId w:val="2"/>
              </w:numPr>
              <w:jc w:val="both"/>
              <w:rPr>
                <w:rFonts w:ascii="Arial" w:hAnsi="Arial" w:cs="Arial"/>
                <w:lang w:val="es-CR"/>
              </w:rPr>
            </w:pPr>
            <w:r>
              <w:rPr>
                <w:rFonts w:ascii="Arial" w:hAnsi="Arial" w:cs="Arial"/>
                <w:lang w:val="es-CR"/>
              </w:rPr>
              <w:t>El sistema deberá permitir que el usuario ingrese los niveles de estrés deseados en los parámetros macroeconómicos, parámetros pasivos y parámetros activos. Para ello el usuari</w:t>
            </w:r>
            <w:r w:rsidR="003D6CE6">
              <w:rPr>
                <w:rFonts w:ascii="Arial" w:hAnsi="Arial" w:cs="Arial"/>
                <w:lang w:val="es-CR"/>
              </w:rPr>
              <w:t xml:space="preserve">o podrá activar mediante un </w:t>
            </w:r>
            <w:proofErr w:type="spellStart"/>
            <w:r w:rsidR="003D6CE6">
              <w:rPr>
                <w:rFonts w:ascii="Arial" w:hAnsi="Arial" w:cs="Arial"/>
                <w:lang w:val="es-CR"/>
              </w:rPr>
              <w:t>chec</w:t>
            </w:r>
            <w:r>
              <w:rPr>
                <w:rFonts w:ascii="Arial" w:hAnsi="Arial" w:cs="Arial"/>
                <w:lang w:val="es-CR"/>
              </w:rPr>
              <w:t>k</w:t>
            </w:r>
            <w:proofErr w:type="spellEnd"/>
            <w:r>
              <w:rPr>
                <w:rFonts w:ascii="Arial" w:hAnsi="Arial" w:cs="Arial"/>
                <w:lang w:val="es-CR"/>
              </w:rPr>
              <w:t xml:space="preserve"> la o las variables que desea estresar y deberá ingresar el o los niveles de estrés de las variables seleccionadas.</w:t>
            </w:r>
          </w:p>
          <w:p w:rsidR="00DF3BF7" w:rsidRPr="009A23B2" w:rsidRDefault="00A04219" w:rsidP="00CC1F3D">
            <w:pPr>
              <w:pStyle w:val="Prrafodelista"/>
              <w:numPr>
                <w:ilvl w:val="0"/>
                <w:numId w:val="2"/>
              </w:numPr>
              <w:jc w:val="both"/>
              <w:rPr>
                <w:rFonts w:ascii="Arial" w:hAnsi="Arial" w:cs="Arial"/>
                <w:lang w:val="es-CR"/>
              </w:rPr>
            </w:pPr>
            <w:r w:rsidRPr="00752577">
              <w:rPr>
                <w:rFonts w:ascii="Arial" w:hAnsi="Arial" w:cs="Arial"/>
                <w:lang w:val="es-CR"/>
              </w:rPr>
              <w:t>El sistema deberá permitir al usuario ejecutar la orden, que es el inicio de la generación del reporte correspondiente con las variables elegidas.</w:t>
            </w:r>
          </w:p>
          <w:p w:rsidR="00DF3BF7" w:rsidRPr="00752577" w:rsidRDefault="00DF3BF7" w:rsidP="00CC1F3D">
            <w:pPr>
              <w:pStyle w:val="Prrafodelista"/>
              <w:numPr>
                <w:ilvl w:val="0"/>
                <w:numId w:val="2"/>
              </w:numPr>
              <w:jc w:val="both"/>
              <w:rPr>
                <w:rFonts w:ascii="Arial" w:hAnsi="Arial" w:cs="Arial"/>
                <w:lang w:val="es-CR"/>
              </w:rPr>
            </w:pPr>
            <w:r w:rsidRPr="00752577">
              <w:rPr>
                <w:rFonts w:ascii="Arial" w:hAnsi="Arial" w:cs="Arial"/>
                <w:lang w:val="es-CR"/>
              </w:rPr>
              <w:t xml:space="preserve">Cuando se gestiona la ejecución de la orden. Deberá mostrarse un mensaje de verificación.  </w:t>
            </w:r>
          </w:p>
          <w:p w:rsidR="00DF3BF7" w:rsidRPr="00752577" w:rsidRDefault="00DF3BF7" w:rsidP="00CC1F3D">
            <w:pPr>
              <w:ind w:left="360"/>
              <w:jc w:val="both"/>
              <w:rPr>
                <w:rFonts w:ascii="Arial" w:hAnsi="Arial" w:cs="Arial"/>
                <w:lang w:val="es-CR"/>
              </w:rPr>
            </w:pPr>
          </w:p>
          <w:p w:rsidR="00DF3BF7" w:rsidRPr="00752577" w:rsidRDefault="00DF3BF7" w:rsidP="00CC1F3D">
            <w:pPr>
              <w:ind w:left="360"/>
              <w:jc w:val="both"/>
              <w:rPr>
                <w:rFonts w:ascii="Arial" w:hAnsi="Arial" w:cs="Arial"/>
                <w:lang w:val="es-CR"/>
              </w:rPr>
            </w:pPr>
          </w:p>
          <w:p w:rsidR="00DF3BF7" w:rsidRPr="00752577" w:rsidRDefault="00DF3BF7" w:rsidP="00B5503D">
            <w:pPr>
              <w:ind w:left="360"/>
              <w:jc w:val="center"/>
              <w:rPr>
                <w:rFonts w:ascii="Arial" w:hAnsi="Arial" w:cs="Arial"/>
                <w:lang w:val="es-CR"/>
              </w:rPr>
            </w:pPr>
            <w:r w:rsidRPr="00752577">
              <w:rPr>
                <w:rFonts w:ascii="Arial" w:hAnsi="Arial" w:cs="Arial"/>
                <w:noProof/>
                <w:lang w:val="es-CR" w:eastAsia="es-CR"/>
              </w:rPr>
              <w:lastRenderedPageBreak/>
              <w:drawing>
                <wp:inline distT="0" distB="0" distL="0" distR="0" wp14:anchorId="0DA7A40C" wp14:editId="734D2271">
                  <wp:extent cx="3429000" cy="1019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9000" cy="1019175"/>
                          </a:xfrm>
                          <a:prstGeom prst="rect">
                            <a:avLst/>
                          </a:prstGeom>
                        </pic:spPr>
                      </pic:pic>
                    </a:graphicData>
                  </a:graphic>
                </wp:inline>
              </w:drawing>
            </w:r>
          </w:p>
          <w:p w:rsidR="00DF3BF7" w:rsidRPr="00752577" w:rsidRDefault="00DF3BF7" w:rsidP="00CC1F3D">
            <w:pPr>
              <w:ind w:left="360"/>
              <w:jc w:val="both"/>
              <w:rPr>
                <w:rFonts w:ascii="Arial" w:hAnsi="Arial" w:cs="Arial"/>
                <w:lang w:val="es-CR"/>
              </w:rPr>
            </w:pPr>
          </w:p>
          <w:p w:rsidR="00752577" w:rsidRDefault="00DF3BF7" w:rsidP="00CC1F3D">
            <w:pPr>
              <w:pStyle w:val="Prrafodelista"/>
              <w:numPr>
                <w:ilvl w:val="0"/>
                <w:numId w:val="2"/>
              </w:numPr>
              <w:jc w:val="both"/>
              <w:rPr>
                <w:rFonts w:ascii="Arial" w:hAnsi="Arial" w:cs="Arial"/>
                <w:lang w:val="es-CR"/>
              </w:rPr>
            </w:pPr>
            <w:r w:rsidRPr="00752577">
              <w:rPr>
                <w:rFonts w:ascii="Arial" w:hAnsi="Arial" w:cs="Arial"/>
                <w:lang w:val="es-CR"/>
              </w:rPr>
              <w:t xml:space="preserve">Mientras se realiza la ejecución, se mostrará un mensaje de aviso. </w:t>
            </w:r>
          </w:p>
          <w:p w:rsidR="00752577" w:rsidRDefault="00752577" w:rsidP="00B5503D">
            <w:pPr>
              <w:ind w:left="360"/>
              <w:jc w:val="center"/>
              <w:rPr>
                <w:rFonts w:ascii="Arial" w:hAnsi="Arial" w:cs="Arial"/>
                <w:lang w:val="es-CR"/>
              </w:rPr>
            </w:pPr>
            <w:r w:rsidRPr="00752577">
              <w:rPr>
                <w:rFonts w:ascii="Arial" w:hAnsi="Arial" w:cs="Arial"/>
                <w:noProof/>
                <w:lang w:val="es-CR" w:eastAsia="es-CR"/>
              </w:rPr>
              <w:drawing>
                <wp:inline distT="0" distB="0" distL="0" distR="0" wp14:anchorId="712F5131" wp14:editId="3F4AC6A7">
                  <wp:extent cx="35147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14725" cy="1114425"/>
                          </a:xfrm>
                          <a:prstGeom prst="rect">
                            <a:avLst/>
                          </a:prstGeom>
                        </pic:spPr>
                      </pic:pic>
                    </a:graphicData>
                  </a:graphic>
                </wp:inline>
              </w:drawing>
            </w:r>
          </w:p>
          <w:p w:rsidR="00752577" w:rsidRPr="00752577" w:rsidRDefault="00752577" w:rsidP="00CC1F3D">
            <w:pPr>
              <w:ind w:left="360"/>
              <w:jc w:val="both"/>
              <w:rPr>
                <w:rFonts w:ascii="Arial" w:hAnsi="Arial" w:cs="Arial"/>
                <w:lang w:val="es-CR"/>
              </w:rPr>
            </w:pPr>
            <w:r w:rsidRPr="00752577">
              <w:rPr>
                <w:rFonts w:ascii="Arial" w:hAnsi="Arial" w:cs="Arial"/>
                <w:lang w:val="es-CR"/>
              </w:rPr>
              <w:t>.</w:t>
            </w:r>
          </w:p>
          <w:p w:rsidR="00DF3BF7" w:rsidRPr="00752577" w:rsidRDefault="00752577" w:rsidP="00CC1F3D">
            <w:pPr>
              <w:pStyle w:val="Prrafodelista"/>
              <w:numPr>
                <w:ilvl w:val="0"/>
                <w:numId w:val="2"/>
              </w:numPr>
              <w:jc w:val="both"/>
              <w:rPr>
                <w:rFonts w:ascii="Arial" w:hAnsi="Arial" w:cs="Arial"/>
                <w:lang w:val="es-CR"/>
              </w:rPr>
            </w:pPr>
            <w:r w:rsidRPr="00752577">
              <w:rPr>
                <w:rFonts w:ascii="Arial" w:hAnsi="Arial" w:cs="Arial"/>
                <w:lang w:val="es-CR"/>
              </w:rPr>
              <w:t>Al finalizar la ejecución de la orden se deberá reflejar un mensaje con la afirmación de la ejecución, que contenga un link para ver el detalle de la orden</w:t>
            </w:r>
          </w:p>
          <w:p w:rsidR="00DF3BF7" w:rsidRPr="00752577" w:rsidRDefault="00DF3BF7" w:rsidP="00CC1F3D">
            <w:pPr>
              <w:ind w:left="447"/>
              <w:jc w:val="both"/>
              <w:rPr>
                <w:rFonts w:ascii="Arial" w:hAnsi="Arial" w:cs="Arial"/>
              </w:rPr>
            </w:pPr>
          </w:p>
          <w:p w:rsidR="00DF3BF7" w:rsidRPr="00752577" w:rsidRDefault="00DF3BF7" w:rsidP="00CC1F3D">
            <w:pPr>
              <w:ind w:left="447"/>
              <w:jc w:val="both"/>
              <w:rPr>
                <w:rFonts w:ascii="Arial" w:hAnsi="Arial" w:cs="Arial"/>
              </w:rPr>
            </w:pPr>
          </w:p>
          <w:p w:rsidR="00DF3BF7" w:rsidRPr="00752577" w:rsidRDefault="00752577" w:rsidP="00B5503D">
            <w:pPr>
              <w:ind w:left="447"/>
              <w:jc w:val="center"/>
              <w:rPr>
                <w:rFonts w:ascii="Arial" w:hAnsi="Arial" w:cs="Arial"/>
              </w:rPr>
            </w:pPr>
            <w:r w:rsidRPr="00752577">
              <w:rPr>
                <w:rFonts w:ascii="Arial" w:hAnsi="Arial" w:cs="Arial"/>
                <w:noProof/>
                <w:lang w:val="es-CR" w:eastAsia="es-CR"/>
              </w:rPr>
              <w:drawing>
                <wp:inline distT="0" distB="0" distL="0" distR="0" wp14:anchorId="32B3C644" wp14:editId="35C9F120">
                  <wp:extent cx="3429000" cy="13049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000" cy="1304925"/>
                          </a:xfrm>
                          <a:prstGeom prst="rect">
                            <a:avLst/>
                          </a:prstGeom>
                        </pic:spPr>
                      </pic:pic>
                    </a:graphicData>
                  </a:graphic>
                </wp:inline>
              </w:drawing>
            </w:r>
          </w:p>
          <w:p w:rsidR="00DF3BF7" w:rsidRPr="00752577" w:rsidRDefault="00DF3BF7" w:rsidP="00CC1F3D">
            <w:pPr>
              <w:ind w:left="447"/>
              <w:jc w:val="both"/>
              <w:rPr>
                <w:rFonts w:ascii="Arial" w:hAnsi="Arial" w:cs="Arial"/>
              </w:rPr>
            </w:pPr>
          </w:p>
          <w:p w:rsidR="00DF3BF7" w:rsidRPr="00752577" w:rsidRDefault="00DF3BF7" w:rsidP="00CC1F3D">
            <w:pPr>
              <w:ind w:left="447"/>
              <w:jc w:val="both"/>
              <w:rPr>
                <w:rFonts w:ascii="Arial" w:hAnsi="Arial" w:cs="Arial"/>
              </w:rPr>
            </w:pPr>
          </w:p>
          <w:p w:rsidR="00DF3BF7" w:rsidRPr="00752577" w:rsidRDefault="00DF3BF7" w:rsidP="00CC1F3D">
            <w:pPr>
              <w:pStyle w:val="Prrafodelista"/>
              <w:numPr>
                <w:ilvl w:val="0"/>
                <w:numId w:val="2"/>
              </w:numPr>
              <w:jc w:val="both"/>
              <w:rPr>
                <w:rFonts w:ascii="Arial" w:hAnsi="Arial" w:cs="Arial"/>
                <w:lang w:val="es-CR"/>
              </w:rPr>
            </w:pPr>
            <w:r w:rsidRPr="00752577">
              <w:rPr>
                <w:rFonts w:ascii="Arial" w:hAnsi="Arial" w:cs="Arial"/>
                <w:lang w:val="es-CR"/>
              </w:rPr>
              <w:t>En caso de que exista un error en la ejecución el sistema lo deberá indicar mediante un mensaje, que además especifique dónde está el error, mostrando un ID y el Título de la excepción.</w:t>
            </w:r>
          </w:p>
          <w:p w:rsidR="00DF3BF7" w:rsidRPr="00752577" w:rsidRDefault="00DF3BF7" w:rsidP="00CC1F3D">
            <w:pPr>
              <w:ind w:left="447"/>
              <w:jc w:val="both"/>
              <w:rPr>
                <w:rFonts w:ascii="Arial" w:hAnsi="Arial" w:cs="Arial"/>
              </w:rPr>
            </w:pPr>
          </w:p>
          <w:p w:rsidR="00DF3BF7" w:rsidRPr="00752577" w:rsidRDefault="00DF3BF7" w:rsidP="00B5503D">
            <w:pPr>
              <w:ind w:left="447"/>
              <w:jc w:val="center"/>
              <w:rPr>
                <w:rFonts w:ascii="Arial" w:hAnsi="Arial" w:cs="Arial"/>
              </w:rPr>
            </w:pPr>
            <w:r w:rsidRPr="00752577">
              <w:rPr>
                <w:rFonts w:ascii="Arial" w:hAnsi="Arial" w:cs="Arial"/>
                <w:noProof/>
                <w:lang w:val="es-CR" w:eastAsia="es-CR"/>
              </w:rPr>
              <w:drawing>
                <wp:inline distT="0" distB="0" distL="0" distR="0" wp14:anchorId="1F342AF9" wp14:editId="2F615DD6">
                  <wp:extent cx="3476625" cy="1428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76625" cy="1428750"/>
                          </a:xfrm>
                          <a:prstGeom prst="rect">
                            <a:avLst/>
                          </a:prstGeom>
                        </pic:spPr>
                      </pic:pic>
                    </a:graphicData>
                  </a:graphic>
                </wp:inline>
              </w:drawing>
            </w:r>
          </w:p>
          <w:p w:rsidR="00DF3BF7" w:rsidRPr="00752577" w:rsidRDefault="00DF3BF7" w:rsidP="00CC1F3D">
            <w:pPr>
              <w:ind w:left="447"/>
              <w:jc w:val="both"/>
              <w:rPr>
                <w:rFonts w:ascii="Arial" w:hAnsi="Arial" w:cs="Arial"/>
              </w:rPr>
            </w:pPr>
          </w:p>
          <w:p w:rsidR="00DF3BF7" w:rsidRPr="00752577" w:rsidRDefault="00DF3BF7" w:rsidP="00CC1F3D">
            <w:pPr>
              <w:ind w:left="447"/>
              <w:jc w:val="both"/>
              <w:rPr>
                <w:rFonts w:ascii="Arial" w:hAnsi="Arial" w:cs="Arial"/>
              </w:rPr>
            </w:pPr>
          </w:p>
          <w:p w:rsidR="00CC1F3D" w:rsidRPr="00CC1F3D" w:rsidRDefault="00DF3BF7" w:rsidP="00CC1F3D">
            <w:pPr>
              <w:pStyle w:val="Prrafodelista"/>
              <w:numPr>
                <w:ilvl w:val="0"/>
                <w:numId w:val="2"/>
              </w:numPr>
              <w:jc w:val="both"/>
              <w:rPr>
                <w:rFonts w:ascii="Arial" w:hAnsi="Arial" w:cs="Arial"/>
                <w:lang w:val="es-CR"/>
              </w:rPr>
            </w:pPr>
            <w:r w:rsidRPr="00CC1F3D">
              <w:rPr>
                <w:rFonts w:ascii="Arial" w:hAnsi="Arial" w:cs="Arial"/>
                <w:lang w:val="es-CR"/>
              </w:rPr>
              <w:t xml:space="preserve">El sistema dispondrá de un botón Guardar, para que una vez que el usuario haya modificado las variables que desea, pueda archivar la plantilla.  </w:t>
            </w:r>
            <w:r w:rsidR="00CC1F3D" w:rsidRPr="00CC1F3D">
              <w:rPr>
                <w:rFonts w:ascii="Arial" w:hAnsi="Arial" w:cs="Arial"/>
                <w:lang w:val="es-CR"/>
              </w:rPr>
              <w:t xml:space="preserve"> (La plantilla se almacenará para posteriores en la opción “Plantillas”, “Mis Plantillas”, donde podría revisarla, modificarla y volver a guardarla o </w:t>
            </w:r>
            <w:r w:rsidR="00CC1F3D" w:rsidRPr="00CC1F3D">
              <w:rPr>
                <w:rFonts w:ascii="Arial" w:hAnsi="Arial" w:cs="Arial"/>
                <w:lang w:val="es-CR"/>
              </w:rPr>
              <w:lastRenderedPageBreak/>
              <w:t xml:space="preserve">ejecutarla).   Deberá mostrarse un mensaje de confirmación:  </w:t>
            </w:r>
          </w:p>
          <w:p w:rsidR="00CC1F3D" w:rsidRPr="00CC1F3D" w:rsidRDefault="00CC1F3D" w:rsidP="00CC1F3D">
            <w:pPr>
              <w:ind w:left="360"/>
              <w:jc w:val="both"/>
              <w:rPr>
                <w:rFonts w:ascii="Arial" w:hAnsi="Arial" w:cs="Arial"/>
                <w:lang w:val="es-CR"/>
              </w:rPr>
            </w:pPr>
            <w:r w:rsidRPr="00CC1F3D">
              <w:rPr>
                <w:rFonts w:ascii="Arial" w:hAnsi="Arial" w:cs="Arial"/>
                <w:lang w:val="es-CR"/>
              </w:rPr>
              <w:t xml:space="preserve"> </w:t>
            </w:r>
          </w:p>
          <w:p w:rsidR="00DF3BF7" w:rsidRPr="00752577" w:rsidRDefault="00DF3BF7" w:rsidP="00CC1F3D">
            <w:pPr>
              <w:ind w:left="447"/>
              <w:jc w:val="both"/>
              <w:rPr>
                <w:rFonts w:ascii="Arial" w:hAnsi="Arial" w:cs="Arial"/>
              </w:rPr>
            </w:pPr>
          </w:p>
          <w:p w:rsidR="00DF3BF7" w:rsidRPr="00752577" w:rsidRDefault="00DF3BF7" w:rsidP="00B5503D">
            <w:pPr>
              <w:ind w:left="447"/>
              <w:jc w:val="center"/>
              <w:rPr>
                <w:rFonts w:ascii="Arial" w:hAnsi="Arial" w:cs="Arial"/>
              </w:rPr>
            </w:pPr>
            <w:r w:rsidRPr="00752577">
              <w:rPr>
                <w:rFonts w:ascii="Arial" w:hAnsi="Arial" w:cs="Arial"/>
                <w:noProof/>
                <w:lang w:val="es-CR" w:eastAsia="es-CR"/>
              </w:rPr>
              <w:drawing>
                <wp:inline distT="0" distB="0" distL="0" distR="0" wp14:anchorId="4559AA3E" wp14:editId="1BE4DBA6">
                  <wp:extent cx="3457575" cy="10763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57575" cy="1076325"/>
                          </a:xfrm>
                          <a:prstGeom prst="rect">
                            <a:avLst/>
                          </a:prstGeom>
                        </pic:spPr>
                      </pic:pic>
                    </a:graphicData>
                  </a:graphic>
                </wp:inline>
              </w:drawing>
            </w:r>
          </w:p>
          <w:p w:rsidR="00752577" w:rsidRPr="00752577" w:rsidRDefault="00752577" w:rsidP="00CC1F3D">
            <w:pPr>
              <w:ind w:left="447"/>
              <w:jc w:val="both"/>
              <w:rPr>
                <w:rFonts w:ascii="Arial" w:hAnsi="Arial" w:cs="Arial"/>
              </w:rPr>
            </w:pPr>
          </w:p>
          <w:p w:rsidR="00DF3BF7" w:rsidRPr="00752577" w:rsidRDefault="00DF3BF7" w:rsidP="00CC1F3D">
            <w:pPr>
              <w:ind w:left="447"/>
              <w:jc w:val="both"/>
              <w:rPr>
                <w:rFonts w:ascii="Arial" w:hAnsi="Arial" w:cs="Arial"/>
              </w:rPr>
            </w:pPr>
          </w:p>
          <w:p w:rsidR="00DF3BF7" w:rsidRPr="00CC1F3D" w:rsidRDefault="00DF3BF7" w:rsidP="00CC1F3D">
            <w:pPr>
              <w:pStyle w:val="Prrafodelista"/>
              <w:numPr>
                <w:ilvl w:val="0"/>
                <w:numId w:val="2"/>
              </w:numPr>
              <w:jc w:val="both"/>
              <w:rPr>
                <w:rFonts w:ascii="Arial" w:hAnsi="Arial" w:cs="Arial"/>
                <w:lang w:val="es-CR"/>
              </w:rPr>
            </w:pPr>
            <w:r w:rsidRPr="00CC1F3D">
              <w:rPr>
                <w:rFonts w:ascii="Arial" w:hAnsi="Arial" w:cs="Arial"/>
                <w:lang w:val="es-CR"/>
              </w:rPr>
              <w:t>Además deberá haber un botón de cerrar, antes de salir el sistema deberá validar si hay o no cambios, si no hay cambios se procede a cerrar y salir a la pantalla anterior, en caso de que hayan variaciones el sistema deberá consultar si desea salir sin guardar cambios mediante un mensaje:</w:t>
            </w:r>
          </w:p>
          <w:p w:rsidR="00DF3BF7" w:rsidRPr="00752577" w:rsidRDefault="00DF3BF7" w:rsidP="00CC1F3D">
            <w:pPr>
              <w:ind w:left="447"/>
              <w:jc w:val="both"/>
              <w:rPr>
                <w:rFonts w:ascii="Arial" w:hAnsi="Arial" w:cs="Arial"/>
              </w:rPr>
            </w:pPr>
          </w:p>
          <w:p w:rsidR="00DF3BF7" w:rsidRPr="00752577" w:rsidRDefault="00DF3BF7" w:rsidP="00B5503D">
            <w:pPr>
              <w:ind w:left="447"/>
              <w:jc w:val="center"/>
              <w:rPr>
                <w:rFonts w:ascii="Arial" w:hAnsi="Arial" w:cs="Arial"/>
              </w:rPr>
            </w:pPr>
            <w:r w:rsidRPr="00752577">
              <w:rPr>
                <w:rFonts w:ascii="Arial" w:hAnsi="Arial" w:cs="Arial"/>
                <w:noProof/>
                <w:lang w:val="es-CR" w:eastAsia="es-CR"/>
              </w:rPr>
              <w:drawing>
                <wp:inline distT="0" distB="0" distL="0" distR="0" wp14:anchorId="35CB41F4" wp14:editId="51ADEE87">
                  <wp:extent cx="3448050" cy="1057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48050" cy="1057275"/>
                          </a:xfrm>
                          <a:prstGeom prst="rect">
                            <a:avLst/>
                          </a:prstGeom>
                        </pic:spPr>
                      </pic:pic>
                    </a:graphicData>
                  </a:graphic>
                </wp:inline>
              </w:drawing>
            </w:r>
          </w:p>
          <w:p w:rsidR="00DF3BF7" w:rsidRPr="00752577" w:rsidRDefault="00DF3BF7" w:rsidP="00CC1F3D">
            <w:pPr>
              <w:ind w:left="447"/>
              <w:jc w:val="both"/>
              <w:rPr>
                <w:rFonts w:ascii="Arial" w:hAnsi="Arial" w:cs="Arial"/>
              </w:rPr>
            </w:pPr>
          </w:p>
          <w:p w:rsidR="00FE1E1F" w:rsidRPr="00752577" w:rsidRDefault="00FE1E1F" w:rsidP="00CC1F3D">
            <w:pPr>
              <w:spacing w:after="200"/>
              <w:jc w:val="both"/>
              <w:rPr>
                <w:rFonts w:ascii="Arial" w:hAnsi="Arial" w:cs="Arial"/>
                <w:lang w:val="es-CR"/>
              </w:rPr>
            </w:pPr>
          </w:p>
        </w:tc>
      </w:tr>
      <w:tr w:rsidR="00C00735" w:rsidRPr="008E3DB5" w:rsidTr="00D84412">
        <w:trPr>
          <w:jc w:val="center"/>
        </w:trPr>
        <w:tc>
          <w:tcPr>
            <w:tcW w:w="9045" w:type="dxa"/>
            <w:shd w:val="clear" w:color="auto" w:fill="333399"/>
          </w:tcPr>
          <w:p w:rsidR="00F80793" w:rsidRPr="008E3DB5" w:rsidRDefault="00F80793" w:rsidP="00D84412">
            <w:pPr>
              <w:rPr>
                <w:rFonts w:ascii="Arial" w:hAnsi="Arial" w:cs="Arial"/>
                <w:b/>
                <w:bCs/>
                <w:color w:val="FFFFFF"/>
                <w:lang w:val="es-CR"/>
              </w:rPr>
            </w:pPr>
          </w:p>
        </w:tc>
      </w:tr>
    </w:tbl>
    <w:p w:rsidR="009A23B2" w:rsidRDefault="009A23B2" w:rsidP="00C00735"/>
    <w:p w:rsidR="009A23B2" w:rsidRDefault="009A23B2" w:rsidP="00C00735"/>
    <w:p w:rsidR="009A23B2" w:rsidRDefault="009A23B2" w:rsidP="00C00735"/>
    <w:p w:rsidR="009A23B2" w:rsidRDefault="009A23B2" w:rsidP="00C00735"/>
    <w:p w:rsidR="0087723B" w:rsidRPr="0076687E" w:rsidRDefault="0087723B" w:rsidP="000D6424">
      <w:pPr>
        <w:rPr>
          <w:rFonts w:ascii="Arial" w:hAnsi="Arial" w:cs="Arial"/>
        </w:rPr>
      </w:pPr>
      <w:r w:rsidRPr="0076687E">
        <w:rPr>
          <w:rFonts w:ascii="Arial" w:hAnsi="Arial" w:cs="Arial"/>
        </w:rPr>
        <w:t>Aprobación</w:t>
      </w:r>
    </w:p>
    <w:p w:rsidR="0087723B" w:rsidRPr="0076687E" w:rsidRDefault="0087723B" w:rsidP="0087723B">
      <w:pPr>
        <w:rPr>
          <w:rFonts w:ascii="Arial" w:hAnsi="Arial" w:cs="Arial"/>
        </w:rPr>
      </w:pPr>
    </w:p>
    <w:tbl>
      <w:tblPr>
        <w:tblW w:w="0" w:type="auto"/>
        <w:jc w:val="center"/>
        <w:tblBorders>
          <w:bottom w:val="single" w:sz="8" w:space="0" w:color="auto"/>
        </w:tblBorders>
        <w:tblLayout w:type="fixed"/>
        <w:tblLook w:val="01E0" w:firstRow="1" w:lastRow="1" w:firstColumn="1" w:lastColumn="1" w:noHBand="0" w:noVBand="0"/>
      </w:tblPr>
      <w:tblGrid>
        <w:gridCol w:w="4462"/>
        <w:gridCol w:w="4443"/>
      </w:tblGrid>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spacing w:before="60" w:after="60"/>
              <w:ind w:left="3238" w:hanging="3238"/>
              <w:jc w:val="center"/>
              <w:rPr>
                <w:rFonts w:ascii="Arial" w:hAnsi="Arial" w:cs="Arial"/>
                <w:b/>
                <w:bCs/>
                <w:color w:val="FFFFFF"/>
              </w:rPr>
            </w:pPr>
            <w:r w:rsidRPr="0076687E">
              <w:rPr>
                <w:rFonts w:ascii="Arial" w:hAnsi="Arial" w:cs="Arial"/>
                <w:b/>
                <w:bCs/>
                <w:color w:val="FFFFFF"/>
              </w:rPr>
              <w:t>Autorización BCR</w:t>
            </w:r>
          </w:p>
        </w:tc>
      </w:tr>
      <w:tr w:rsidR="0087723B" w:rsidRPr="0076687E" w:rsidTr="00D84412">
        <w:trPr>
          <w:jc w:val="center"/>
        </w:trPr>
        <w:tc>
          <w:tcPr>
            <w:tcW w:w="4462" w:type="dxa"/>
            <w:tcBorders>
              <w:top w:val="single" w:sz="4" w:space="0" w:color="auto"/>
              <w:left w:val="single" w:sz="4" w:space="0" w:color="auto"/>
              <w:bottom w:val="single" w:sz="8" w:space="0" w:color="auto"/>
              <w:right w:val="single" w:sz="4"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Gerencia usuaria BCR</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Pr="008E3DB5" w:rsidRDefault="00C26CCB" w:rsidP="004A30CE">
            <w:pPr>
              <w:jc w:val="center"/>
              <w:rPr>
                <w:rFonts w:ascii="Arial" w:hAnsi="Arial" w:cs="Arial"/>
                <w:lang w:val="es-CR"/>
              </w:rPr>
            </w:pPr>
            <w:r>
              <w:rPr>
                <w:rFonts w:ascii="Arial" w:hAnsi="Arial" w:cs="Arial"/>
                <w:lang w:val="es-CR"/>
              </w:rPr>
              <w:t>Leonor Cuevillas Vallejos</w:t>
            </w:r>
          </w:p>
          <w:p w:rsidR="004A30CE" w:rsidRPr="008E3DB5" w:rsidRDefault="004A30CE" w:rsidP="004A30CE">
            <w:pPr>
              <w:jc w:val="center"/>
              <w:rPr>
                <w:rFonts w:ascii="Arial" w:hAnsi="Arial" w:cs="Arial"/>
                <w:lang w:val="es-CR"/>
              </w:rPr>
            </w:pPr>
            <w:r>
              <w:rPr>
                <w:rFonts w:ascii="Arial" w:hAnsi="Arial" w:cs="Arial"/>
                <w:lang w:val="es-CR"/>
              </w:rPr>
              <w:t xml:space="preserve">Gerencia de </w:t>
            </w:r>
            <w:r w:rsidR="00C753BB">
              <w:rPr>
                <w:rFonts w:ascii="Arial" w:hAnsi="Arial" w:cs="Arial"/>
                <w:lang w:val="es-CR"/>
              </w:rPr>
              <w:t>Riesgos Financieros UE 291</w:t>
            </w:r>
          </w:p>
          <w:p w:rsidR="0087723B" w:rsidRPr="004A30CE" w:rsidRDefault="0087723B" w:rsidP="00D84412">
            <w:pPr>
              <w:jc w:val="center"/>
              <w:rPr>
                <w:rFonts w:ascii="Arial" w:hAnsi="Arial" w:cs="Arial"/>
                <w:b/>
                <w:bCs/>
                <w:sz w:val="22"/>
                <w:szCs w:val="22"/>
                <w:lang w:val="es-CR"/>
              </w:rPr>
            </w:pPr>
          </w:p>
          <w:p w:rsidR="0087723B" w:rsidRPr="0076687E" w:rsidRDefault="0087723B" w:rsidP="00366217">
            <w:pPr>
              <w:jc w:val="center"/>
              <w:rPr>
                <w:rFonts w:ascii="Arial" w:hAnsi="Arial" w:cs="Arial"/>
                <w:b/>
                <w:bCs/>
              </w:rPr>
            </w:pPr>
          </w:p>
        </w:tc>
        <w:tc>
          <w:tcPr>
            <w:tcW w:w="4443" w:type="dxa"/>
            <w:tcBorders>
              <w:top w:val="single" w:sz="8" w:space="0" w:color="auto"/>
              <w:left w:val="single" w:sz="4" w:space="0" w:color="auto"/>
              <w:bottom w:val="single" w:sz="8" w:space="0" w:color="auto"/>
              <w:right w:val="single" w:sz="8"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Usuario experto</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Default="00C753BB" w:rsidP="0087723B">
            <w:pPr>
              <w:jc w:val="center"/>
              <w:rPr>
                <w:rFonts w:ascii="Arial" w:hAnsi="Arial" w:cs="Arial"/>
                <w:lang w:val="es-CR"/>
              </w:rPr>
            </w:pPr>
            <w:r>
              <w:rPr>
                <w:rFonts w:ascii="Arial" w:hAnsi="Arial" w:cs="Arial"/>
                <w:lang w:val="es-CR"/>
              </w:rPr>
              <w:t>Ifigenia Fallas Pizarro</w:t>
            </w:r>
          </w:p>
          <w:p w:rsidR="0087723B" w:rsidRPr="008E3DB5" w:rsidRDefault="00C753BB" w:rsidP="0087723B">
            <w:pPr>
              <w:jc w:val="center"/>
              <w:rPr>
                <w:rFonts w:ascii="Arial" w:hAnsi="Arial" w:cs="Arial"/>
                <w:lang w:val="es-CR"/>
              </w:rPr>
            </w:pPr>
            <w:r>
              <w:rPr>
                <w:rFonts w:ascii="Arial" w:hAnsi="Arial" w:cs="Arial"/>
                <w:lang w:val="es-CR"/>
              </w:rPr>
              <w:t>Riesgos Financieros</w:t>
            </w:r>
          </w:p>
          <w:p w:rsidR="0087723B" w:rsidRPr="0076687E" w:rsidRDefault="0087723B" w:rsidP="0087723B">
            <w:pPr>
              <w:jc w:val="center"/>
              <w:rPr>
                <w:rFonts w:ascii="Arial" w:hAnsi="Arial" w:cs="Arial"/>
                <w:b/>
                <w:bCs/>
                <w:sz w:val="20"/>
                <w:szCs w:val="20"/>
              </w:rPr>
            </w:pPr>
          </w:p>
        </w:tc>
      </w:tr>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rPr>
                <w:rFonts w:ascii="Arial" w:hAnsi="Arial" w:cs="Arial"/>
                <w:b/>
                <w:bCs/>
                <w:color w:val="FFFFFF"/>
                <w:sz w:val="22"/>
                <w:szCs w:val="22"/>
              </w:rPr>
            </w:pPr>
            <w:r w:rsidRPr="0076687E">
              <w:rPr>
                <w:rFonts w:ascii="Arial" w:hAnsi="Arial" w:cs="Arial"/>
                <w:b/>
                <w:bCs/>
                <w:color w:val="FFFFFF"/>
                <w:sz w:val="22"/>
                <w:szCs w:val="22"/>
              </w:rPr>
              <w:t xml:space="preserve">Fecha de autorización: </w:t>
            </w:r>
          </w:p>
        </w:tc>
      </w:tr>
    </w:tbl>
    <w:p w:rsidR="00C00735" w:rsidRPr="00545078" w:rsidRDefault="0087723B" w:rsidP="00C00735">
      <w:pPr>
        <w:jc w:val="both"/>
        <w:rPr>
          <w:color w:val="1F497D"/>
        </w:rPr>
      </w:pPr>
      <w:r>
        <w:rPr>
          <w:color w:val="1F497D"/>
        </w:rPr>
        <w:t xml:space="preserve"> </w:t>
      </w:r>
    </w:p>
    <w:p w:rsidR="009543CD" w:rsidRPr="0076687E" w:rsidRDefault="00C00735" w:rsidP="00797EC5">
      <w:pPr>
        <w:rPr>
          <w:rFonts w:ascii="Arial" w:hAnsi="Arial" w:cs="Arial"/>
        </w:rPr>
      </w:pPr>
      <w:r>
        <w:rPr>
          <w:rFonts w:ascii="Arial" w:hAnsi="Arial" w:cs="Arial"/>
        </w:rPr>
        <w:t xml:space="preserve"> </w:t>
      </w:r>
      <w:bookmarkStart w:id="0" w:name="_GoBack"/>
      <w:bookmarkEnd w:id="0"/>
    </w:p>
    <w:sectPr w:rsidR="009543CD" w:rsidRPr="0076687E" w:rsidSect="001D40F0">
      <w:headerReference w:type="default" r:id="rId19"/>
      <w:footerReference w:type="default" r:id="rId20"/>
      <w:pgSz w:w="11906" w:h="16838"/>
      <w:pgMar w:top="1418" w:right="1418" w:bottom="1418" w:left="1418" w:header="107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CA6" w:rsidRDefault="00D03CA6">
      <w:r>
        <w:separator/>
      </w:r>
    </w:p>
  </w:endnote>
  <w:endnote w:type="continuationSeparator" w:id="0">
    <w:p w:rsidR="00D03CA6" w:rsidRDefault="00D0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03D" w:rsidRDefault="00B5503D" w:rsidP="00291DE1">
    <w:pPr>
      <w:pStyle w:val="Piedepgina"/>
      <w:jc w:val="right"/>
    </w:pPr>
    <w:r>
      <w:rPr>
        <w:noProof/>
        <w:lang w:val="es-CR" w:eastAsia="es-CR"/>
      </w:rPr>
      <mc:AlternateContent>
        <mc:Choice Requires="wps">
          <w:drawing>
            <wp:anchor distT="0" distB="0" distL="114300" distR="114300" simplePos="0" relativeHeight="251659264" behindDoc="0" locked="1" layoutInCell="1" allowOverlap="1">
              <wp:simplePos x="0" y="0"/>
              <wp:positionH relativeFrom="column">
                <wp:posOffset>-175260</wp:posOffset>
              </wp:positionH>
              <wp:positionV relativeFrom="paragraph">
                <wp:posOffset>-55245</wp:posOffset>
              </wp:positionV>
              <wp:extent cx="5895975" cy="0"/>
              <wp:effectExtent l="34290" t="30480" r="32385" b="361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35pt" to="4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" strokeweight="4.5pt">
              <v:stroke linestyle="thickThin"/>
              <w10:anchorlock/>
            </v:line>
          </w:pict>
        </mc:Fallback>
      </mc:AlternateContent>
    </w:r>
    <w:r>
      <w:rPr>
        <w:sz w:val="18"/>
        <w:szCs w:val="18"/>
      </w:rPr>
      <w:t>Ref.30-09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CA6" w:rsidRDefault="00D03CA6">
      <w:r>
        <w:separator/>
      </w:r>
    </w:p>
  </w:footnote>
  <w:footnote w:type="continuationSeparator" w:id="0">
    <w:p w:rsidR="00D03CA6" w:rsidRDefault="00D03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502"/>
      <w:gridCol w:w="1621"/>
      <w:gridCol w:w="1255"/>
    </w:tblGrid>
    <w:tr w:rsidR="00B5503D" w:rsidRPr="00213DBE">
      <w:trPr>
        <w:trHeight w:val="340"/>
      </w:trPr>
      <w:tc>
        <w:tcPr>
          <w:tcW w:w="1027" w:type="pct"/>
          <w:vMerge w:val="restart"/>
          <w:vAlign w:val="center"/>
        </w:tcPr>
        <w:p w:rsidR="00B5503D" w:rsidRPr="005D3959" w:rsidRDefault="00B5503D" w:rsidP="004342A9">
          <w:pPr>
            <w:jc w:val="center"/>
            <w:rPr>
              <w:sz w:val="20"/>
              <w:szCs w:val="20"/>
            </w:rPr>
          </w:pPr>
          <w:r>
            <w:rPr>
              <w:b/>
              <w:bCs/>
              <w:noProof/>
              <w:color w:val="04617B"/>
              <w:sz w:val="20"/>
              <w:szCs w:val="20"/>
              <w:lang w:val="es-CR" w:eastAsia="es-CR"/>
            </w:rPr>
            <w:drawing>
              <wp:inline distT="0" distB="0" distL="0" distR="0" wp14:anchorId="78CF06F0" wp14:editId="394A23AB">
                <wp:extent cx="962025" cy="447675"/>
                <wp:effectExtent l="0" t="0" r="9525" b="9525"/>
                <wp:docPr id="2" name="0 Imagen" descr="LOGO CORTO BCR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CORTO BCR 2011.jpg"/>
                        <pic:cNvPicPr>
                          <a:picLocks noChangeAspect="1" noChangeArrowheads="1"/>
                        </pic:cNvPicPr>
                      </pic:nvPicPr>
                      <pic:blipFill>
                        <a:blip r:embed="rId1" r:link="rId2">
                          <a:extLst>
                            <a:ext uri="{28A0092B-C50C-407E-A947-70E740481C1C}">
                              <a14:useLocalDpi xmlns:a14="http://schemas.microsoft.com/office/drawing/2010/main" val="0"/>
                            </a:ext>
                          </a:extLst>
                        </a:blip>
                        <a:srcRect t="24677" b="12823"/>
                        <a:stretch>
                          <a:fillRect/>
                        </a:stretch>
                      </pic:blipFill>
                      <pic:spPr bwMode="auto">
                        <a:xfrm>
                          <a:off x="0" y="0"/>
                          <a:ext cx="962025" cy="447675"/>
                        </a:xfrm>
                        <a:prstGeom prst="rect">
                          <a:avLst/>
                        </a:prstGeom>
                        <a:noFill/>
                        <a:ln>
                          <a:noFill/>
                        </a:ln>
                      </pic:spPr>
                    </pic:pic>
                  </a:graphicData>
                </a:graphic>
              </wp:inline>
            </w:drawing>
          </w:r>
        </w:p>
      </w:tc>
      <w:tc>
        <w:tcPr>
          <w:tcW w:w="2424" w:type="pct"/>
          <w:vMerge w:val="restart"/>
          <w:vAlign w:val="center"/>
        </w:tcPr>
        <w:p w:rsidR="00B5503D" w:rsidRPr="00B8259E" w:rsidRDefault="00B5503D" w:rsidP="00630E3D">
          <w:pPr>
            <w:jc w:val="center"/>
            <w:rPr>
              <w:rFonts w:ascii="Arial" w:hAnsi="Arial" w:cs="Arial"/>
              <w:b/>
              <w:bCs/>
              <w:sz w:val="20"/>
              <w:szCs w:val="20"/>
              <w:lang w:val="es-CR"/>
            </w:rPr>
          </w:pPr>
          <w:r>
            <w:rPr>
              <w:rFonts w:ascii="Arial" w:hAnsi="Arial" w:cs="Arial"/>
              <w:b/>
              <w:bCs/>
              <w:sz w:val="20"/>
              <w:szCs w:val="20"/>
              <w:lang w:val="es-CR"/>
            </w:rPr>
            <w:t>Requerimientos de usuario para el mantenimiento de sistemas</w:t>
          </w:r>
        </w:p>
      </w:tc>
      <w:tc>
        <w:tcPr>
          <w:tcW w:w="1549" w:type="pct"/>
          <w:gridSpan w:val="2"/>
          <w:vAlign w:val="center"/>
        </w:tcPr>
        <w:p w:rsidR="00B5503D" w:rsidRPr="00B8259E" w:rsidRDefault="00B5503D" w:rsidP="00630E3D">
          <w:pPr>
            <w:jc w:val="center"/>
            <w:rPr>
              <w:rFonts w:ascii="Arial" w:hAnsi="Arial" w:cs="Arial"/>
              <w:b/>
              <w:bCs/>
              <w:sz w:val="20"/>
              <w:szCs w:val="20"/>
              <w:lang w:val="pt-BR"/>
            </w:rPr>
          </w:pPr>
          <w:r w:rsidRPr="00B8259E">
            <w:rPr>
              <w:rFonts w:ascii="Arial" w:hAnsi="Arial" w:cs="Arial"/>
              <w:b/>
              <w:bCs/>
              <w:sz w:val="20"/>
              <w:szCs w:val="20"/>
              <w:lang w:val="pt-BR"/>
            </w:rPr>
            <w:t xml:space="preserve">Código: </w:t>
          </w:r>
          <w:r>
            <w:rPr>
              <w:rFonts w:ascii="Arial" w:hAnsi="Arial" w:cs="Arial"/>
              <w:b/>
              <w:bCs/>
              <w:sz w:val="20"/>
              <w:szCs w:val="20"/>
              <w:lang w:val="pt-BR"/>
            </w:rPr>
            <w:t>60-OD</w:t>
          </w:r>
        </w:p>
      </w:tc>
    </w:tr>
    <w:tr w:rsidR="00B5503D" w:rsidRPr="00F607CD">
      <w:trPr>
        <w:trHeight w:val="340"/>
      </w:trPr>
      <w:tc>
        <w:tcPr>
          <w:tcW w:w="1027" w:type="pct"/>
          <w:vMerge/>
        </w:tcPr>
        <w:p w:rsidR="00B5503D" w:rsidRPr="005D3959" w:rsidRDefault="00B5503D" w:rsidP="004342A9">
          <w:pPr>
            <w:rPr>
              <w:b/>
              <w:bCs/>
              <w:sz w:val="20"/>
              <w:szCs w:val="20"/>
              <w:lang w:val="pt-BR"/>
            </w:rPr>
          </w:pPr>
        </w:p>
      </w:tc>
      <w:tc>
        <w:tcPr>
          <w:tcW w:w="2424" w:type="pct"/>
          <w:vMerge/>
          <w:vAlign w:val="center"/>
        </w:tcPr>
        <w:p w:rsidR="00B5503D" w:rsidRPr="00B8259E" w:rsidRDefault="00B5503D" w:rsidP="00630E3D">
          <w:pPr>
            <w:jc w:val="center"/>
            <w:rPr>
              <w:rFonts w:ascii="Arial" w:hAnsi="Arial" w:cs="Arial"/>
              <w:b/>
              <w:bCs/>
              <w:sz w:val="20"/>
              <w:szCs w:val="20"/>
              <w:lang w:val="pt-BR"/>
            </w:rPr>
          </w:pPr>
        </w:p>
      </w:tc>
      <w:tc>
        <w:tcPr>
          <w:tcW w:w="873" w:type="pct"/>
          <w:vAlign w:val="center"/>
        </w:tcPr>
        <w:p w:rsidR="00B5503D" w:rsidRPr="00B8259E" w:rsidRDefault="00B5503D" w:rsidP="00630E3D">
          <w:pPr>
            <w:jc w:val="center"/>
            <w:rPr>
              <w:rFonts w:ascii="Arial" w:hAnsi="Arial" w:cs="Arial"/>
              <w:b/>
              <w:bCs/>
              <w:sz w:val="20"/>
              <w:szCs w:val="20"/>
              <w:lang w:val="pt-BR"/>
            </w:rPr>
          </w:pPr>
          <w:r>
            <w:rPr>
              <w:rFonts w:ascii="Arial" w:hAnsi="Arial" w:cs="Arial"/>
              <w:b/>
              <w:bCs/>
              <w:sz w:val="20"/>
              <w:szCs w:val="20"/>
              <w:lang w:val="pt-BR"/>
            </w:rPr>
            <w:t>Página</w:t>
          </w:r>
          <w:r w:rsidRPr="00B8259E">
            <w:rPr>
              <w:rFonts w:ascii="Arial" w:hAnsi="Arial" w:cs="Arial"/>
              <w:b/>
              <w:bCs/>
              <w:sz w:val="20"/>
              <w:szCs w:val="20"/>
              <w:lang w:val="pt-BR"/>
            </w:rPr>
            <w:t xml:space="preserv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PAGE </w:instrText>
          </w:r>
          <w:r w:rsidRPr="00B8259E">
            <w:rPr>
              <w:rStyle w:val="Nmerodepgina"/>
              <w:rFonts w:ascii="Arial" w:hAnsi="Arial" w:cs="Arial"/>
              <w:b/>
              <w:bCs/>
              <w:sz w:val="20"/>
              <w:szCs w:val="20"/>
            </w:rPr>
            <w:fldChar w:fldCharType="separate"/>
          </w:r>
          <w:r w:rsidR="00797EC5">
            <w:rPr>
              <w:rStyle w:val="Nmerodepgina"/>
              <w:rFonts w:ascii="Arial" w:hAnsi="Arial" w:cs="Arial"/>
              <w:b/>
              <w:bCs/>
              <w:noProof/>
              <w:sz w:val="20"/>
              <w:szCs w:val="20"/>
            </w:rPr>
            <w:t>1</w:t>
          </w:r>
          <w:r w:rsidRPr="00B8259E">
            <w:rPr>
              <w:rStyle w:val="Nmerodepgina"/>
              <w:rFonts w:ascii="Arial" w:hAnsi="Arial" w:cs="Arial"/>
              <w:b/>
              <w:bCs/>
              <w:sz w:val="20"/>
              <w:szCs w:val="20"/>
            </w:rPr>
            <w:fldChar w:fldCharType="end"/>
          </w:r>
          <w:r w:rsidRPr="00B8259E">
            <w:rPr>
              <w:rStyle w:val="Nmerodepgina"/>
              <w:rFonts w:ascii="Arial" w:hAnsi="Arial" w:cs="Arial"/>
              <w:b/>
              <w:bCs/>
              <w:sz w:val="20"/>
              <w:szCs w:val="20"/>
            </w:rPr>
            <w:t xml:space="preserve"> </w:t>
          </w:r>
          <w:r w:rsidRPr="00B8259E">
            <w:rPr>
              <w:rFonts w:ascii="Arial" w:hAnsi="Arial" w:cs="Arial"/>
              <w:b/>
              <w:bCs/>
              <w:sz w:val="20"/>
              <w:szCs w:val="20"/>
              <w:lang w:val="pt-BR"/>
            </w:rPr>
            <w:t xml:space="preserve">de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NUMPAGES </w:instrText>
          </w:r>
          <w:r w:rsidRPr="00B8259E">
            <w:rPr>
              <w:rStyle w:val="Nmerodepgina"/>
              <w:rFonts w:ascii="Arial" w:hAnsi="Arial" w:cs="Arial"/>
              <w:b/>
              <w:bCs/>
              <w:sz w:val="20"/>
              <w:szCs w:val="20"/>
            </w:rPr>
            <w:fldChar w:fldCharType="separate"/>
          </w:r>
          <w:r w:rsidR="00797EC5">
            <w:rPr>
              <w:rStyle w:val="Nmerodepgina"/>
              <w:rFonts w:ascii="Arial" w:hAnsi="Arial" w:cs="Arial"/>
              <w:b/>
              <w:bCs/>
              <w:noProof/>
              <w:sz w:val="20"/>
              <w:szCs w:val="20"/>
            </w:rPr>
            <w:t>8</w:t>
          </w:r>
          <w:r w:rsidRPr="00B8259E">
            <w:rPr>
              <w:rStyle w:val="Nmerodepgina"/>
              <w:rFonts w:ascii="Arial" w:hAnsi="Arial" w:cs="Arial"/>
              <w:b/>
              <w:bCs/>
              <w:sz w:val="20"/>
              <w:szCs w:val="20"/>
            </w:rPr>
            <w:fldChar w:fldCharType="end"/>
          </w:r>
        </w:p>
      </w:tc>
      <w:tc>
        <w:tcPr>
          <w:tcW w:w="676" w:type="pct"/>
          <w:vAlign w:val="center"/>
        </w:tcPr>
        <w:p w:rsidR="00B5503D" w:rsidRPr="00B8259E" w:rsidRDefault="00B5503D" w:rsidP="004342A9">
          <w:pPr>
            <w:jc w:val="center"/>
            <w:rPr>
              <w:rFonts w:ascii="Arial" w:hAnsi="Arial" w:cs="Arial"/>
              <w:b/>
              <w:bCs/>
              <w:sz w:val="20"/>
              <w:szCs w:val="20"/>
              <w:lang w:val="pt-BR"/>
            </w:rPr>
          </w:pPr>
          <w:r w:rsidRPr="00B8259E">
            <w:rPr>
              <w:rFonts w:ascii="Arial" w:hAnsi="Arial" w:cs="Arial"/>
              <w:b/>
              <w:bCs/>
              <w:sz w:val="20"/>
              <w:szCs w:val="20"/>
            </w:rPr>
            <w:t>Versión</w:t>
          </w:r>
          <w:r>
            <w:rPr>
              <w:rFonts w:ascii="Arial" w:hAnsi="Arial" w:cs="Arial"/>
              <w:b/>
              <w:bCs/>
              <w:sz w:val="20"/>
              <w:szCs w:val="20"/>
              <w:lang w:val="pt-BR"/>
            </w:rPr>
            <w:t>: 3</w:t>
          </w:r>
        </w:p>
      </w:tc>
    </w:tr>
    <w:tr w:rsidR="00B5503D" w:rsidRPr="00F607CD">
      <w:trPr>
        <w:trHeight w:val="340"/>
      </w:trPr>
      <w:tc>
        <w:tcPr>
          <w:tcW w:w="1027" w:type="pct"/>
          <w:vMerge/>
        </w:tcPr>
        <w:p w:rsidR="00B5503D" w:rsidRPr="005D3959" w:rsidRDefault="00B5503D" w:rsidP="004342A9">
          <w:pPr>
            <w:rPr>
              <w:b/>
              <w:bCs/>
              <w:sz w:val="20"/>
              <w:szCs w:val="20"/>
              <w:lang w:val="pt-BR"/>
            </w:rPr>
          </w:pPr>
        </w:p>
      </w:tc>
      <w:tc>
        <w:tcPr>
          <w:tcW w:w="2424" w:type="pct"/>
          <w:vMerge/>
          <w:vAlign w:val="center"/>
        </w:tcPr>
        <w:p w:rsidR="00B5503D" w:rsidRPr="00B8259E" w:rsidRDefault="00B5503D" w:rsidP="00630E3D">
          <w:pPr>
            <w:jc w:val="center"/>
            <w:rPr>
              <w:rFonts w:ascii="Arial" w:hAnsi="Arial" w:cs="Arial"/>
              <w:b/>
              <w:bCs/>
              <w:sz w:val="20"/>
              <w:szCs w:val="20"/>
              <w:lang w:val="pt-BR"/>
            </w:rPr>
          </w:pPr>
        </w:p>
      </w:tc>
      <w:tc>
        <w:tcPr>
          <w:tcW w:w="1549" w:type="pct"/>
          <w:gridSpan w:val="2"/>
          <w:vAlign w:val="center"/>
        </w:tcPr>
        <w:p w:rsidR="00B5503D" w:rsidRPr="00B8259E" w:rsidRDefault="00B5503D" w:rsidP="00630E3D">
          <w:pPr>
            <w:jc w:val="center"/>
            <w:rPr>
              <w:rFonts w:ascii="Arial" w:hAnsi="Arial" w:cs="Arial"/>
              <w:b/>
              <w:bCs/>
              <w:sz w:val="20"/>
              <w:szCs w:val="20"/>
              <w:lang w:val="pt-BR"/>
            </w:rPr>
          </w:pPr>
          <w:r w:rsidRPr="00B8259E">
            <w:rPr>
              <w:rFonts w:ascii="Arial" w:hAnsi="Arial" w:cs="Arial"/>
              <w:b/>
              <w:bCs/>
              <w:sz w:val="20"/>
              <w:szCs w:val="20"/>
            </w:rPr>
            <w:t>Vigencia</w:t>
          </w:r>
          <w:r w:rsidRPr="00B8259E">
            <w:rPr>
              <w:rFonts w:ascii="Arial" w:hAnsi="Arial" w:cs="Arial"/>
              <w:b/>
              <w:bCs/>
              <w:sz w:val="20"/>
              <w:szCs w:val="20"/>
              <w:lang w:val="pt-BR"/>
            </w:rPr>
            <w:t xml:space="preserve">: </w:t>
          </w:r>
          <w:r>
            <w:rPr>
              <w:rFonts w:ascii="Arial" w:hAnsi="Arial" w:cs="Arial"/>
              <w:b/>
              <w:bCs/>
              <w:sz w:val="20"/>
              <w:szCs w:val="20"/>
              <w:lang w:val="pt-BR"/>
            </w:rPr>
            <w:t>23/07/2010</w:t>
          </w:r>
        </w:p>
      </w:tc>
    </w:tr>
  </w:tbl>
  <w:p w:rsidR="00B5503D" w:rsidRPr="00815081" w:rsidRDefault="00B5503D" w:rsidP="008150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73D"/>
    <w:multiLevelType w:val="hybridMultilevel"/>
    <w:tmpl w:val="704ECD0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D0C3584"/>
    <w:multiLevelType w:val="hybridMultilevel"/>
    <w:tmpl w:val="39AA8DD4"/>
    <w:lvl w:ilvl="0" w:tplc="140A000F">
      <w:start w:val="1"/>
      <w:numFmt w:val="decimal"/>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nsid w:val="17A010E6"/>
    <w:multiLevelType w:val="hybridMultilevel"/>
    <w:tmpl w:val="93906CB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1BFD012D"/>
    <w:multiLevelType w:val="hybridMultilevel"/>
    <w:tmpl w:val="A7EEF5F2"/>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1DDC456F"/>
    <w:multiLevelType w:val="hybridMultilevel"/>
    <w:tmpl w:val="035E73C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
    <w:nsid w:val="233D0C27"/>
    <w:multiLevelType w:val="hybridMultilevel"/>
    <w:tmpl w:val="B1209D7E"/>
    <w:lvl w:ilvl="0" w:tplc="140A000F">
      <w:start w:val="1"/>
      <w:numFmt w:val="decimal"/>
      <w:lvlText w:val="%1."/>
      <w:lvlJc w:val="left"/>
      <w:pPr>
        <w:ind w:left="1800" w:hanging="360"/>
      </w:p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6">
    <w:nsid w:val="25962C8D"/>
    <w:multiLevelType w:val="hybridMultilevel"/>
    <w:tmpl w:val="C42C6F3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
    <w:nsid w:val="27994D81"/>
    <w:multiLevelType w:val="hybridMultilevel"/>
    <w:tmpl w:val="BDF4F4E6"/>
    <w:lvl w:ilvl="0" w:tplc="C31471F2">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8">
    <w:nsid w:val="33D70585"/>
    <w:multiLevelType w:val="hybridMultilevel"/>
    <w:tmpl w:val="C3E48AC2"/>
    <w:lvl w:ilvl="0" w:tplc="D338BA1E">
      <w:start w:val="1"/>
      <w:numFmt w:val="decimal"/>
      <w:lvlText w:val="%1."/>
      <w:lvlJc w:val="left"/>
      <w:pPr>
        <w:ind w:left="780" w:hanging="360"/>
      </w:pPr>
      <w:rPr>
        <w:rFonts w:cs="Times New Roman" w:hint="default"/>
      </w:rPr>
    </w:lvl>
    <w:lvl w:ilvl="1" w:tplc="140A0019">
      <w:start w:val="1"/>
      <w:numFmt w:val="lowerLetter"/>
      <w:lvlText w:val="%2."/>
      <w:lvlJc w:val="left"/>
      <w:pPr>
        <w:ind w:left="1500" w:hanging="360"/>
      </w:pPr>
      <w:rPr>
        <w:rFonts w:cs="Times New Roman"/>
      </w:rPr>
    </w:lvl>
    <w:lvl w:ilvl="2" w:tplc="140A001B" w:tentative="1">
      <w:start w:val="1"/>
      <w:numFmt w:val="lowerRoman"/>
      <w:lvlText w:val="%3."/>
      <w:lvlJc w:val="right"/>
      <w:pPr>
        <w:ind w:left="2220" w:hanging="180"/>
      </w:pPr>
      <w:rPr>
        <w:rFonts w:cs="Times New Roman"/>
      </w:rPr>
    </w:lvl>
    <w:lvl w:ilvl="3" w:tplc="140A000F" w:tentative="1">
      <w:start w:val="1"/>
      <w:numFmt w:val="decimal"/>
      <w:lvlText w:val="%4."/>
      <w:lvlJc w:val="left"/>
      <w:pPr>
        <w:ind w:left="2940" w:hanging="360"/>
      </w:pPr>
      <w:rPr>
        <w:rFonts w:cs="Times New Roman"/>
      </w:rPr>
    </w:lvl>
    <w:lvl w:ilvl="4" w:tplc="140A0019" w:tentative="1">
      <w:start w:val="1"/>
      <w:numFmt w:val="lowerLetter"/>
      <w:lvlText w:val="%5."/>
      <w:lvlJc w:val="left"/>
      <w:pPr>
        <w:ind w:left="3660" w:hanging="360"/>
      </w:pPr>
      <w:rPr>
        <w:rFonts w:cs="Times New Roman"/>
      </w:rPr>
    </w:lvl>
    <w:lvl w:ilvl="5" w:tplc="140A001B" w:tentative="1">
      <w:start w:val="1"/>
      <w:numFmt w:val="lowerRoman"/>
      <w:lvlText w:val="%6."/>
      <w:lvlJc w:val="right"/>
      <w:pPr>
        <w:ind w:left="4380" w:hanging="180"/>
      </w:pPr>
      <w:rPr>
        <w:rFonts w:cs="Times New Roman"/>
      </w:rPr>
    </w:lvl>
    <w:lvl w:ilvl="6" w:tplc="140A000F" w:tentative="1">
      <w:start w:val="1"/>
      <w:numFmt w:val="decimal"/>
      <w:lvlText w:val="%7."/>
      <w:lvlJc w:val="left"/>
      <w:pPr>
        <w:ind w:left="5100" w:hanging="360"/>
      </w:pPr>
      <w:rPr>
        <w:rFonts w:cs="Times New Roman"/>
      </w:rPr>
    </w:lvl>
    <w:lvl w:ilvl="7" w:tplc="140A0019" w:tentative="1">
      <w:start w:val="1"/>
      <w:numFmt w:val="lowerLetter"/>
      <w:lvlText w:val="%8."/>
      <w:lvlJc w:val="left"/>
      <w:pPr>
        <w:ind w:left="5820" w:hanging="360"/>
      </w:pPr>
      <w:rPr>
        <w:rFonts w:cs="Times New Roman"/>
      </w:rPr>
    </w:lvl>
    <w:lvl w:ilvl="8" w:tplc="140A001B" w:tentative="1">
      <w:start w:val="1"/>
      <w:numFmt w:val="lowerRoman"/>
      <w:lvlText w:val="%9."/>
      <w:lvlJc w:val="right"/>
      <w:pPr>
        <w:ind w:left="6540" w:hanging="180"/>
      </w:pPr>
      <w:rPr>
        <w:rFonts w:cs="Times New Roman"/>
      </w:rPr>
    </w:lvl>
  </w:abstractNum>
  <w:abstractNum w:abstractNumId="9">
    <w:nsid w:val="3AC723AF"/>
    <w:multiLevelType w:val="hybridMultilevel"/>
    <w:tmpl w:val="AD08B788"/>
    <w:lvl w:ilvl="0" w:tplc="2FC63E5C">
      <w:start w:val="1"/>
      <w:numFmt w:val="decimal"/>
      <w:lvlText w:val="%1."/>
      <w:lvlJc w:val="left"/>
      <w:pPr>
        <w:ind w:left="420" w:hanging="360"/>
      </w:pPr>
      <w:rPr>
        <w:rFonts w:cs="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3D911EF0"/>
    <w:multiLevelType w:val="hybridMultilevel"/>
    <w:tmpl w:val="94D2C166"/>
    <w:lvl w:ilvl="0" w:tplc="5CE40406">
      <w:start w:val="1"/>
      <w:numFmt w:val="decimal"/>
      <w:lvlText w:val="%1."/>
      <w:lvlJc w:val="left"/>
      <w:pPr>
        <w:ind w:left="720" w:hanging="360"/>
      </w:pPr>
      <w:rPr>
        <w:rFonts w:hint="default"/>
        <w:sz w:val="24"/>
        <w:szCs w:val="24"/>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3DA93BC7"/>
    <w:multiLevelType w:val="hybridMultilevel"/>
    <w:tmpl w:val="7D06F464"/>
    <w:lvl w:ilvl="0" w:tplc="2222E344">
      <w:start w:val="1"/>
      <w:numFmt w:val="decimal"/>
      <w:lvlText w:val="%1."/>
      <w:lvlJc w:val="left"/>
      <w:pPr>
        <w:ind w:left="420" w:hanging="360"/>
      </w:pPr>
      <w:rPr>
        <w:rFonts w:cs="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452023B1"/>
    <w:multiLevelType w:val="hybridMultilevel"/>
    <w:tmpl w:val="1B4CB91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4852480B"/>
    <w:multiLevelType w:val="hybridMultilevel"/>
    <w:tmpl w:val="84CE33F8"/>
    <w:lvl w:ilvl="0" w:tplc="140A000F">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abstractNum w:abstractNumId="14">
    <w:nsid w:val="4E6A6B65"/>
    <w:multiLevelType w:val="hybridMultilevel"/>
    <w:tmpl w:val="8774038A"/>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5">
    <w:nsid w:val="5B7969BA"/>
    <w:multiLevelType w:val="hybridMultilevel"/>
    <w:tmpl w:val="35A43790"/>
    <w:lvl w:ilvl="0" w:tplc="8B3E4464">
      <w:start w:val="1"/>
      <w:numFmt w:val="decimal"/>
      <w:lvlText w:val="%1."/>
      <w:lvlJc w:val="left"/>
      <w:pPr>
        <w:ind w:left="1440" w:hanging="360"/>
      </w:pPr>
      <w:rPr>
        <w:rFonts w:ascii="Verdana" w:hAnsi="Verdana"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nsid w:val="5EE11F0F"/>
    <w:multiLevelType w:val="hybridMultilevel"/>
    <w:tmpl w:val="94D2C166"/>
    <w:lvl w:ilvl="0" w:tplc="5CE40406">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abstractNum w:abstractNumId="17">
    <w:nsid w:val="6147260A"/>
    <w:multiLevelType w:val="hybridMultilevel"/>
    <w:tmpl w:val="925AEC96"/>
    <w:lvl w:ilvl="0" w:tplc="C4FC7760">
      <w:start w:val="1"/>
      <w:numFmt w:val="decimal"/>
      <w:lvlText w:val="%1."/>
      <w:lvlJc w:val="left"/>
      <w:pPr>
        <w:ind w:left="1440" w:hanging="360"/>
      </w:pPr>
      <w:rPr>
        <w:rFonts w:ascii="Verdana" w:hAnsi="Verdana"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8">
    <w:nsid w:val="64A42878"/>
    <w:multiLevelType w:val="hybridMultilevel"/>
    <w:tmpl w:val="6DF8536C"/>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9">
    <w:nsid w:val="68C233AE"/>
    <w:multiLevelType w:val="hybridMultilevel"/>
    <w:tmpl w:val="1B4CB91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nsid w:val="692C1121"/>
    <w:multiLevelType w:val="hybridMultilevel"/>
    <w:tmpl w:val="E58A75B8"/>
    <w:lvl w:ilvl="0" w:tplc="D338BA1E">
      <w:start w:val="1"/>
      <w:numFmt w:val="decimal"/>
      <w:lvlText w:val="%1."/>
      <w:lvlJc w:val="left"/>
      <w:pPr>
        <w:ind w:left="780" w:hanging="360"/>
      </w:pPr>
      <w:rPr>
        <w:rFonts w:cs="Times New Roman" w:hint="default"/>
      </w:rPr>
    </w:lvl>
    <w:lvl w:ilvl="1" w:tplc="140A0019">
      <w:start w:val="1"/>
      <w:numFmt w:val="lowerLetter"/>
      <w:lvlText w:val="%2."/>
      <w:lvlJc w:val="left"/>
      <w:pPr>
        <w:ind w:left="1500" w:hanging="360"/>
      </w:pPr>
      <w:rPr>
        <w:rFonts w:cs="Times New Roman"/>
      </w:rPr>
    </w:lvl>
    <w:lvl w:ilvl="2" w:tplc="140A001B" w:tentative="1">
      <w:start w:val="1"/>
      <w:numFmt w:val="lowerRoman"/>
      <w:lvlText w:val="%3."/>
      <w:lvlJc w:val="right"/>
      <w:pPr>
        <w:ind w:left="2220" w:hanging="180"/>
      </w:pPr>
      <w:rPr>
        <w:rFonts w:cs="Times New Roman"/>
      </w:rPr>
    </w:lvl>
    <w:lvl w:ilvl="3" w:tplc="140A000F" w:tentative="1">
      <w:start w:val="1"/>
      <w:numFmt w:val="decimal"/>
      <w:lvlText w:val="%4."/>
      <w:lvlJc w:val="left"/>
      <w:pPr>
        <w:ind w:left="2940" w:hanging="360"/>
      </w:pPr>
      <w:rPr>
        <w:rFonts w:cs="Times New Roman"/>
      </w:rPr>
    </w:lvl>
    <w:lvl w:ilvl="4" w:tplc="140A0019" w:tentative="1">
      <w:start w:val="1"/>
      <w:numFmt w:val="lowerLetter"/>
      <w:lvlText w:val="%5."/>
      <w:lvlJc w:val="left"/>
      <w:pPr>
        <w:ind w:left="3660" w:hanging="360"/>
      </w:pPr>
      <w:rPr>
        <w:rFonts w:cs="Times New Roman"/>
      </w:rPr>
    </w:lvl>
    <w:lvl w:ilvl="5" w:tplc="140A001B" w:tentative="1">
      <w:start w:val="1"/>
      <w:numFmt w:val="lowerRoman"/>
      <w:lvlText w:val="%6."/>
      <w:lvlJc w:val="right"/>
      <w:pPr>
        <w:ind w:left="4380" w:hanging="180"/>
      </w:pPr>
      <w:rPr>
        <w:rFonts w:cs="Times New Roman"/>
      </w:rPr>
    </w:lvl>
    <w:lvl w:ilvl="6" w:tplc="140A000F" w:tentative="1">
      <w:start w:val="1"/>
      <w:numFmt w:val="decimal"/>
      <w:lvlText w:val="%7."/>
      <w:lvlJc w:val="left"/>
      <w:pPr>
        <w:ind w:left="5100" w:hanging="360"/>
      </w:pPr>
      <w:rPr>
        <w:rFonts w:cs="Times New Roman"/>
      </w:rPr>
    </w:lvl>
    <w:lvl w:ilvl="7" w:tplc="140A0019" w:tentative="1">
      <w:start w:val="1"/>
      <w:numFmt w:val="lowerLetter"/>
      <w:lvlText w:val="%8."/>
      <w:lvlJc w:val="left"/>
      <w:pPr>
        <w:ind w:left="5820" w:hanging="360"/>
      </w:pPr>
      <w:rPr>
        <w:rFonts w:cs="Times New Roman"/>
      </w:rPr>
    </w:lvl>
    <w:lvl w:ilvl="8" w:tplc="140A001B" w:tentative="1">
      <w:start w:val="1"/>
      <w:numFmt w:val="lowerRoman"/>
      <w:lvlText w:val="%9."/>
      <w:lvlJc w:val="right"/>
      <w:pPr>
        <w:ind w:left="6540" w:hanging="180"/>
      </w:pPr>
      <w:rPr>
        <w:rFonts w:cs="Times New Roman"/>
      </w:rPr>
    </w:lvl>
  </w:abstractNum>
  <w:abstractNum w:abstractNumId="21">
    <w:nsid w:val="6C030C6A"/>
    <w:multiLevelType w:val="hybridMultilevel"/>
    <w:tmpl w:val="E9D66B16"/>
    <w:lvl w:ilvl="0" w:tplc="140A000F">
      <w:start w:val="1"/>
      <w:numFmt w:val="decimal"/>
      <w:lvlText w:val="%1."/>
      <w:lvlJc w:val="left"/>
      <w:pPr>
        <w:ind w:left="1440" w:hanging="360"/>
      </w:pPr>
      <w:rPr>
        <w:rFonts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2">
    <w:nsid w:val="75A87873"/>
    <w:multiLevelType w:val="hybridMultilevel"/>
    <w:tmpl w:val="31CE3AA6"/>
    <w:lvl w:ilvl="0" w:tplc="5CE40406">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abstractNum w:abstractNumId="23">
    <w:nsid w:val="75F86EA9"/>
    <w:multiLevelType w:val="hybridMultilevel"/>
    <w:tmpl w:val="4AF4DBA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nsid w:val="76433B4F"/>
    <w:multiLevelType w:val="multilevel"/>
    <w:tmpl w:val="1BB8C762"/>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756"/>
        </w:tabs>
        <w:ind w:left="756" w:hanging="576"/>
      </w:pPr>
      <w:rPr>
        <w:rFonts w:ascii="Arial" w:hAnsi="Arial" w:cs="Arial" w:hint="default"/>
        <w:b/>
        <w:i w:val="0"/>
        <w:color w:val="FFFFFF" w:themeColor="background1"/>
        <w:sz w:val="24"/>
        <w:szCs w:val="24"/>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25">
    <w:nsid w:val="7C9073D0"/>
    <w:multiLevelType w:val="hybridMultilevel"/>
    <w:tmpl w:val="2848B04E"/>
    <w:lvl w:ilvl="0" w:tplc="140A000F">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num w:numId="1">
    <w:abstractNumId w:val="24"/>
  </w:num>
  <w:num w:numId="2">
    <w:abstractNumId w:val="0"/>
  </w:num>
  <w:num w:numId="3">
    <w:abstractNumId w:val="10"/>
  </w:num>
  <w:num w:numId="4">
    <w:abstractNumId w:val="15"/>
  </w:num>
  <w:num w:numId="5">
    <w:abstractNumId w:val="1"/>
  </w:num>
  <w:num w:numId="6">
    <w:abstractNumId w:val="17"/>
  </w:num>
  <w:num w:numId="7">
    <w:abstractNumId w:val="7"/>
  </w:num>
  <w:num w:numId="8">
    <w:abstractNumId w:val="8"/>
  </w:num>
  <w:num w:numId="9">
    <w:abstractNumId w:val="12"/>
  </w:num>
  <w:num w:numId="10">
    <w:abstractNumId w:val="19"/>
  </w:num>
  <w:num w:numId="11">
    <w:abstractNumId w:val="20"/>
  </w:num>
  <w:num w:numId="12">
    <w:abstractNumId w:val="11"/>
  </w:num>
  <w:num w:numId="13">
    <w:abstractNumId w:val="9"/>
  </w:num>
  <w:num w:numId="14">
    <w:abstractNumId w:val="22"/>
  </w:num>
  <w:num w:numId="15">
    <w:abstractNumId w:val="5"/>
  </w:num>
  <w:num w:numId="16">
    <w:abstractNumId w:val="4"/>
  </w:num>
  <w:num w:numId="17">
    <w:abstractNumId w:val="21"/>
  </w:num>
  <w:num w:numId="18">
    <w:abstractNumId w:val="18"/>
  </w:num>
  <w:num w:numId="19">
    <w:abstractNumId w:val="16"/>
  </w:num>
  <w:num w:numId="20">
    <w:abstractNumId w:val="2"/>
  </w:num>
  <w:num w:numId="21">
    <w:abstractNumId w:val="6"/>
  </w:num>
  <w:num w:numId="22">
    <w:abstractNumId w:val="13"/>
  </w:num>
  <w:num w:numId="23">
    <w:abstractNumId w:val="23"/>
  </w:num>
  <w:num w:numId="24">
    <w:abstractNumId w:val="25"/>
  </w:num>
  <w:num w:numId="25">
    <w:abstractNumId w:val="3"/>
  </w:num>
  <w:num w:numId="2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pt-BR" w:vendorID="64" w:dllVersion="131078" w:nlCheck="1" w:checkStyle="0"/>
  <w:activeWritingStyle w:appName="MSWord" w:lang="es-ES" w:vendorID="64" w:dllVersion="131078" w:nlCheck="1" w:checkStyle="1"/>
  <w:activeWritingStyle w:appName="MSWord" w:lang="es-CR" w:vendorID="64" w:dllVersion="131078" w:nlCheck="1" w:checkStyle="1"/>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24"/>
    <w:rsid w:val="0000220C"/>
    <w:rsid w:val="000060BD"/>
    <w:rsid w:val="00021FD5"/>
    <w:rsid w:val="0002455F"/>
    <w:rsid w:val="00030859"/>
    <w:rsid w:val="00031965"/>
    <w:rsid w:val="00032134"/>
    <w:rsid w:val="0003755C"/>
    <w:rsid w:val="0004574E"/>
    <w:rsid w:val="00050AA4"/>
    <w:rsid w:val="00050B24"/>
    <w:rsid w:val="000559EE"/>
    <w:rsid w:val="00061A9E"/>
    <w:rsid w:val="00062A52"/>
    <w:rsid w:val="00082003"/>
    <w:rsid w:val="00085572"/>
    <w:rsid w:val="00090AD4"/>
    <w:rsid w:val="000B4A8E"/>
    <w:rsid w:val="000B7138"/>
    <w:rsid w:val="000D6238"/>
    <w:rsid w:val="000D6424"/>
    <w:rsid w:val="000E4FA6"/>
    <w:rsid w:val="000F7B3A"/>
    <w:rsid w:val="00136475"/>
    <w:rsid w:val="001365BD"/>
    <w:rsid w:val="0014114F"/>
    <w:rsid w:val="001644DC"/>
    <w:rsid w:val="0017034F"/>
    <w:rsid w:val="00170EB6"/>
    <w:rsid w:val="0017622C"/>
    <w:rsid w:val="00176E3F"/>
    <w:rsid w:val="00185561"/>
    <w:rsid w:val="00187172"/>
    <w:rsid w:val="001A68E6"/>
    <w:rsid w:val="001B0E61"/>
    <w:rsid w:val="001C037E"/>
    <w:rsid w:val="001C7372"/>
    <w:rsid w:val="001D40F0"/>
    <w:rsid w:val="001E2A94"/>
    <w:rsid w:val="00202899"/>
    <w:rsid w:val="002048A0"/>
    <w:rsid w:val="00213DBE"/>
    <w:rsid w:val="002369FA"/>
    <w:rsid w:val="00250734"/>
    <w:rsid w:val="00251501"/>
    <w:rsid w:val="00264886"/>
    <w:rsid w:val="00271E27"/>
    <w:rsid w:val="00277C3A"/>
    <w:rsid w:val="002813C4"/>
    <w:rsid w:val="00285BA7"/>
    <w:rsid w:val="00291556"/>
    <w:rsid w:val="00291DE1"/>
    <w:rsid w:val="002A4503"/>
    <w:rsid w:val="002C3397"/>
    <w:rsid w:val="002C5B93"/>
    <w:rsid w:val="002D01E7"/>
    <w:rsid w:val="002D0959"/>
    <w:rsid w:val="002F71BD"/>
    <w:rsid w:val="00310B94"/>
    <w:rsid w:val="00314585"/>
    <w:rsid w:val="0033399E"/>
    <w:rsid w:val="003412D2"/>
    <w:rsid w:val="0035050E"/>
    <w:rsid w:val="00353F95"/>
    <w:rsid w:val="00356356"/>
    <w:rsid w:val="00366217"/>
    <w:rsid w:val="003718BD"/>
    <w:rsid w:val="00374DD8"/>
    <w:rsid w:val="00376581"/>
    <w:rsid w:val="003779E9"/>
    <w:rsid w:val="003809C7"/>
    <w:rsid w:val="00382E33"/>
    <w:rsid w:val="003A3552"/>
    <w:rsid w:val="003A42FB"/>
    <w:rsid w:val="003A47F1"/>
    <w:rsid w:val="003A5BF3"/>
    <w:rsid w:val="003D2D92"/>
    <w:rsid w:val="003D6CE6"/>
    <w:rsid w:val="003E439F"/>
    <w:rsid w:val="003E6CFF"/>
    <w:rsid w:val="003E7B33"/>
    <w:rsid w:val="004010AE"/>
    <w:rsid w:val="0041204C"/>
    <w:rsid w:val="00413061"/>
    <w:rsid w:val="0042334F"/>
    <w:rsid w:val="00424846"/>
    <w:rsid w:val="0042740B"/>
    <w:rsid w:val="00427F2C"/>
    <w:rsid w:val="00431795"/>
    <w:rsid w:val="004342A9"/>
    <w:rsid w:val="00452388"/>
    <w:rsid w:val="00454EAA"/>
    <w:rsid w:val="004646FA"/>
    <w:rsid w:val="00464EC1"/>
    <w:rsid w:val="004846A7"/>
    <w:rsid w:val="00484746"/>
    <w:rsid w:val="00490EB0"/>
    <w:rsid w:val="004927CD"/>
    <w:rsid w:val="004A02B4"/>
    <w:rsid w:val="004A1989"/>
    <w:rsid w:val="004A2CA7"/>
    <w:rsid w:val="004A30CE"/>
    <w:rsid w:val="004C2AE7"/>
    <w:rsid w:val="004C42CE"/>
    <w:rsid w:val="004C5BCB"/>
    <w:rsid w:val="004D0F77"/>
    <w:rsid w:val="004E11F8"/>
    <w:rsid w:val="004E6152"/>
    <w:rsid w:val="004F246E"/>
    <w:rsid w:val="0050424C"/>
    <w:rsid w:val="00507600"/>
    <w:rsid w:val="00513507"/>
    <w:rsid w:val="005158C3"/>
    <w:rsid w:val="00517799"/>
    <w:rsid w:val="00532DC2"/>
    <w:rsid w:val="00535CAE"/>
    <w:rsid w:val="00545078"/>
    <w:rsid w:val="005467A0"/>
    <w:rsid w:val="00560CB4"/>
    <w:rsid w:val="005620DC"/>
    <w:rsid w:val="0057403E"/>
    <w:rsid w:val="00577C3C"/>
    <w:rsid w:val="00583E35"/>
    <w:rsid w:val="00592652"/>
    <w:rsid w:val="00593FE3"/>
    <w:rsid w:val="00596A1D"/>
    <w:rsid w:val="005A34EC"/>
    <w:rsid w:val="005A5CD6"/>
    <w:rsid w:val="005B15D4"/>
    <w:rsid w:val="005B37D9"/>
    <w:rsid w:val="005D3959"/>
    <w:rsid w:val="005D6DE1"/>
    <w:rsid w:val="005D7A94"/>
    <w:rsid w:val="005F05AE"/>
    <w:rsid w:val="00600EED"/>
    <w:rsid w:val="00601432"/>
    <w:rsid w:val="00604186"/>
    <w:rsid w:val="00605B17"/>
    <w:rsid w:val="0062149E"/>
    <w:rsid w:val="00626C99"/>
    <w:rsid w:val="00630002"/>
    <w:rsid w:val="00630E3D"/>
    <w:rsid w:val="00633B53"/>
    <w:rsid w:val="00637219"/>
    <w:rsid w:val="0064294C"/>
    <w:rsid w:val="00656447"/>
    <w:rsid w:val="006716AC"/>
    <w:rsid w:val="00693978"/>
    <w:rsid w:val="006A36C6"/>
    <w:rsid w:val="006A56B4"/>
    <w:rsid w:val="006B539B"/>
    <w:rsid w:val="006C6F9B"/>
    <w:rsid w:val="006C74B5"/>
    <w:rsid w:val="006D53FE"/>
    <w:rsid w:val="006E1F95"/>
    <w:rsid w:val="006E6EE4"/>
    <w:rsid w:val="006F1A20"/>
    <w:rsid w:val="006F2AD6"/>
    <w:rsid w:val="006F6391"/>
    <w:rsid w:val="006F7FDB"/>
    <w:rsid w:val="0070508B"/>
    <w:rsid w:val="0070714A"/>
    <w:rsid w:val="00732905"/>
    <w:rsid w:val="00744BA2"/>
    <w:rsid w:val="00744F06"/>
    <w:rsid w:val="007469F8"/>
    <w:rsid w:val="00752577"/>
    <w:rsid w:val="00755705"/>
    <w:rsid w:val="007606F6"/>
    <w:rsid w:val="0076129F"/>
    <w:rsid w:val="007652B1"/>
    <w:rsid w:val="0076687E"/>
    <w:rsid w:val="00767155"/>
    <w:rsid w:val="007742F1"/>
    <w:rsid w:val="007759AA"/>
    <w:rsid w:val="007772A5"/>
    <w:rsid w:val="00797EC5"/>
    <w:rsid w:val="007A2F7A"/>
    <w:rsid w:val="007A7B06"/>
    <w:rsid w:val="007B30FC"/>
    <w:rsid w:val="007B4E10"/>
    <w:rsid w:val="007C22BC"/>
    <w:rsid w:val="007D1011"/>
    <w:rsid w:val="007D5EC4"/>
    <w:rsid w:val="007E24F5"/>
    <w:rsid w:val="007E599A"/>
    <w:rsid w:val="007E5C4D"/>
    <w:rsid w:val="008026F7"/>
    <w:rsid w:val="00815081"/>
    <w:rsid w:val="00815C78"/>
    <w:rsid w:val="008231C2"/>
    <w:rsid w:val="008278BF"/>
    <w:rsid w:val="008344F9"/>
    <w:rsid w:val="00834A0E"/>
    <w:rsid w:val="0084286B"/>
    <w:rsid w:val="00860311"/>
    <w:rsid w:val="008619C9"/>
    <w:rsid w:val="0086689D"/>
    <w:rsid w:val="00871859"/>
    <w:rsid w:val="008767E9"/>
    <w:rsid w:val="0087723B"/>
    <w:rsid w:val="00880638"/>
    <w:rsid w:val="00882AD8"/>
    <w:rsid w:val="00890BF5"/>
    <w:rsid w:val="00891D57"/>
    <w:rsid w:val="008B06C6"/>
    <w:rsid w:val="008B5789"/>
    <w:rsid w:val="008C0C5B"/>
    <w:rsid w:val="008D27DE"/>
    <w:rsid w:val="008E3DB5"/>
    <w:rsid w:val="008F3867"/>
    <w:rsid w:val="008F7D44"/>
    <w:rsid w:val="00905327"/>
    <w:rsid w:val="00906652"/>
    <w:rsid w:val="00910F59"/>
    <w:rsid w:val="00914CD2"/>
    <w:rsid w:val="009218D1"/>
    <w:rsid w:val="00925B7E"/>
    <w:rsid w:val="00934EE6"/>
    <w:rsid w:val="00940C88"/>
    <w:rsid w:val="00951DB5"/>
    <w:rsid w:val="009522A1"/>
    <w:rsid w:val="009523B5"/>
    <w:rsid w:val="00952C46"/>
    <w:rsid w:val="0095315A"/>
    <w:rsid w:val="009543CD"/>
    <w:rsid w:val="00971FE2"/>
    <w:rsid w:val="009726DC"/>
    <w:rsid w:val="00973DBC"/>
    <w:rsid w:val="0097597E"/>
    <w:rsid w:val="009830A1"/>
    <w:rsid w:val="00992F5E"/>
    <w:rsid w:val="00993CBA"/>
    <w:rsid w:val="009A23B2"/>
    <w:rsid w:val="009A476E"/>
    <w:rsid w:val="009B0382"/>
    <w:rsid w:val="009B3AE6"/>
    <w:rsid w:val="009B4099"/>
    <w:rsid w:val="009B5F2F"/>
    <w:rsid w:val="009C16E0"/>
    <w:rsid w:val="009C2EE4"/>
    <w:rsid w:val="009E3414"/>
    <w:rsid w:val="009E4A81"/>
    <w:rsid w:val="009E4B06"/>
    <w:rsid w:val="00A03FAB"/>
    <w:rsid w:val="00A04219"/>
    <w:rsid w:val="00A13ADF"/>
    <w:rsid w:val="00A14656"/>
    <w:rsid w:val="00A15461"/>
    <w:rsid w:val="00A20A44"/>
    <w:rsid w:val="00A219F5"/>
    <w:rsid w:val="00A2236C"/>
    <w:rsid w:val="00A322DB"/>
    <w:rsid w:val="00A3675D"/>
    <w:rsid w:val="00A52897"/>
    <w:rsid w:val="00A704F8"/>
    <w:rsid w:val="00A76E74"/>
    <w:rsid w:val="00A82927"/>
    <w:rsid w:val="00A84028"/>
    <w:rsid w:val="00A90D6D"/>
    <w:rsid w:val="00AB1924"/>
    <w:rsid w:val="00AC0C4D"/>
    <w:rsid w:val="00AC53B7"/>
    <w:rsid w:val="00AC7D41"/>
    <w:rsid w:val="00AD76D8"/>
    <w:rsid w:val="00AE3145"/>
    <w:rsid w:val="00AE656E"/>
    <w:rsid w:val="00AE6E83"/>
    <w:rsid w:val="00AF15B0"/>
    <w:rsid w:val="00AF69ED"/>
    <w:rsid w:val="00B069B5"/>
    <w:rsid w:val="00B12EDD"/>
    <w:rsid w:val="00B154AA"/>
    <w:rsid w:val="00B31EAF"/>
    <w:rsid w:val="00B32DAB"/>
    <w:rsid w:val="00B37A28"/>
    <w:rsid w:val="00B40B04"/>
    <w:rsid w:val="00B435B6"/>
    <w:rsid w:val="00B5305B"/>
    <w:rsid w:val="00B5370E"/>
    <w:rsid w:val="00B5503D"/>
    <w:rsid w:val="00B61FE0"/>
    <w:rsid w:val="00B64D6A"/>
    <w:rsid w:val="00B67D1C"/>
    <w:rsid w:val="00B729C8"/>
    <w:rsid w:val="00B8259E"/>
    <w:rsid w:val="00B82F25"/>
    <w:rsid w:val="00B90D98"/>
    <w:rsid w:val="00BA7A3E"/>
    <w:rsid w:val="00BB2601"/>
    <w:rsid w:val="00BB6AC9"/>
    <w:rsid w:val="00BC123C"/>
    <w:rsid w:val="00BC66EB"/>
    <w:rsid w:val="00BD4DF3"/>
    <w:rsid w:val="00BE02C3"/>
    <w:rsid w:val="00BE1198"/>
    <w:rsid w:val="00BE7275"/>
    <w:rsid w:val="00BF2EB8"/>
    <w:rsid w:val="00BF6CF4"/>
    <w:rsid w:val="00BF74D6"/>
    <w:rsid w:val="00C00735"/>
    <w:rsid w:val="00C00FFB"/>
    <w:rsid w:val="00C02D9F"/>
    <w:rsid w:val="00C26CCB"/>
    <w:rsid w:val="00C27E1C"/>
    <w:rsid w:val="00C330CC"/>
    <w:rsid w:val="00C3384D"/>
    <w:rsid w:val="00C36873"/>
    <w:rsid w:val="00C45782"/>
    <w:rsid w:val="00C515F5"/>
    <w:rsid w:val="00C53444"/>
    <w:rsid w:val="00C54D1C"/>
    <w:rsid w:val="00C57748"/>
    <w:rsid w:val="00C579C9"/>
    <w:rsid w:val="00C70B45"/>
    <w:rsid w:val="00C74BD1"/>
    <w:rsid w:val="00C753BB"/>
    <w:rsid w:val="00C910A1"/>
    <w:rsid w:val="00C97930"/>
    <w:rsid w:val="00CB06EE"/>
    <w:rsid w:val="00CB08A9"/>
    <w:rsid w:val="00CB11FE"/>
    <w:rsid w:val="00CB58D9"/>
    <w:rsid w:val="00CC1F3D"/>
    <w:rsid w:val="00CC4EC8"/>
    <w:rsid w:val="00CD28CC"/>
    <w:rsid w:val="00CE4212"/>
    <w:rsid w:val="00D015DD"/>
    <w:rsid w:val="00D03CA6"/>
    <w:rsid w:val="00D05F5A"/>
    <w:rsid w:val="00D23ACC"/>
    <w:rsid w:val="00D27133"/>
    <w:rsid w:val="00D44609"/>
    <w:rsid w:val="00D47285"/>
    <w:rsid w:val="00D47D6C"/>
    <w:rsid w:val="00D5424F"/>
    <w:rsid w:val="00D70273"/>
    <w:rsid w:val="00D72B14"/>
    <w:rsid w:val="00D77FE7"/>
    <w:rsid w:val="00D831B4"/>
    <w:rsid w:val="00D84412"/>
    <w:rsid w:val="00D87091"/>
    <w:rsid w:val="00D92CC4"/>
    <w:rsid w:val="00D952DF"/>
    <w:rsid w:val="00DA0069"/>
    <w:rsid w:val="00DD1426"/>
    <w:rsid w:val="00DE21E6"/>
    <w:rsid w:val="00DE6712"/>
    <w:rsid w:val="00DF3BF7"/>
    <w:rsid w:val="00DF69B4"/>
    <w:rsid w:val="00E0103A"/>
    <w:rsid w:val="00E024E3"/>
    <w:rsid w:val="00E02DDF"/>
    <w:rsid w:val="00E10F20"/>
    <w:rsid w:val="00E20A52"/>
    <w:rsid w:val="00E332ED"/>
    <w:rsid w:val="00E3468D"/>
    <w:rsid w:val="00E40A3D"/>
    <w:rsid w:val="00E47ABA"/>
    <w:rsid w:val="00E52459"/>
    <w:rsid w:val="00E5730E"/>
    <w:rsid w:val="00E6199B"/>
    <w:rsid w:val="00E64487"/>
    <w:rsid w:val="00E71938"/>
    <w:rsid w:val="00E7262C"/>
    <w:rsid w:val="00E7330F"/>
    <w:rsid w:val="00E811A1"/>
    <w:rsid w:val="00E81A33"/>
    <w:rsid w:val="00E946CC"/>
    <w:rsid w:val="00EA0AFC"/>
    <w:rsid w:val="00EB6485"/>
    <w:rsid w:val="00EC0FB8"/>
    <w:rsid w:val="00EC34B1"/>
    <w:rsid w:val="00EC5394"/>
    <w:rsid w:val="00ED5174"/>
    <w:rsid w:val="00EE23E4"/>
    <w:rsid w:val="00EE3900"/>
    <w:rsid w:val="00EE76C2"/>
    <w:rsid w:val="00EF4648"/>
    <w:rsid w:val="00F11B74"/>
    <w:rsid w:val="00F13F8F"/>
    <w:rsid w:val="00F21B9D"/>
    <w:rsid w:val="00F24B79"/>
    <w:rsid w:val="00F34EEA"/>
    <w:rsid w:val="00F36858"/>
    <w:rsid w:val="00F41188"/>
    <w:rsid w:val="00F52669"/>
    <w:rsid w:val="00F607CD"/>
    <w:rsid w:val="00F63C42"/>
    <w:rsid w:val="00F70325"/>
    <w:rsid w:val="00F72970"/>
    <w:rsid w:val="00F80793"/>
    <w:rsid w:val="00F90CA0"/>
    <w:rsid w:val="00F90DFE"/>
    <w:rsid w:val="00F91C4F"/>
    <w:rsid w:val="00F97188"/>
    <w:rsid w:val="00FA0024"/>
    <w:rsid w:val="00FB4C56"/>
    <w:rsid w:val="00FC1DA0"/>
    <w:rsid w:val="00FC4B21"/>
    <w:rsid w:val="00FC7E8B"/>
    <w:rsid w:val="00FD67B0"/>
    <w:rsid w:val="00FD6B0D"/>
    <w:rsid w:val="00FE1E1F"/>
    <w:rsid w:val="00FE2162"/>
    <w:rsid w:val="00FE3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1"/>
      </w:numPr>
      <w:spacing w:before="240" w:after="60"/>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1"/>
      </w:numPr>
      <w:spacing w:before="240" w:after="60"/>
      <w:outlineLvl w:val="6"/>
    </w:pPr>
  </w:style>
  <w:style w:type="paragraph" w:styleId="Ttulo8">
    <w:name w:val="heading 8"/>
    <w:basedOn w:val="Normal"/>
    <w:next w:val="Normal"/>
    <w:link w:val="Ttulo8Car"/>
    <w:uiPriority w:val="99"/>
    <w:qFormat/>
    <w:rsid w:val="00560CB4"/>
    <w:pPr>
      <w:numPr>
        <w:ilvl w:val="7"/>
        <w:numId w:val="1"/>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Verdana" w:hAnsi="Verdana" w:cs="Verdana"/>
      <w:b/>
      <w:bCs/>
      <w:kern w:val="32"/>
      <w:sz w:val="32"/>
      <w:szCs w:val="32"/>
      <w:lang w:val="es-ES" w:eastAsia="es-ES"/>
    </w:rPr>
  </w:style>
  <w:style w:type="character" w:customStyle="1" w:styleId="Ttulo2Car">
    <w:name w:val="Título 2 Car"/>
    <w:basedOn w:val="Fuentedeprrafopredeter"/>
    <w:link w:val="Ttulo2"/>
    <w:uiPriority w:val="99"/>
    <w:locked/>
    <w:rPr>
      <w:rFonts w:ascii="Verdana" w:hAnsi="Verdana" w:cs="Verdana"/>
      <w:b/>
      <w:bCs/>
      <w:i/>
      <w:iCs/>
      <w:sz w:val="28"/>
      <w:szCs w:val="28"/>
      <w:lang w:val="es-ES" w:eastAsia="es-ES"/>
    </w:rPr>
  </w:style>
  <w:style w:type="character" w:customStyle="1" w:styleId="Ttulo3Car">
    <w:name w:val="Título 3 Car"/>
    <w:basedOn w:val="Fuentedeprrafopredeter"/>
    <w:link w:val="Ttulo3"/>
    <w:uiPriority w:val="99"/>
    <w:locked/>
    <w:rPr>
      <w:rFonts w:ascii="Arial" w:hAnsi="Arial" w:cs="Arial"/>
      <w:b/>
      <w:bCs/>
      <w:sz w:val="26"/>
      <w:szCs w:val="26"/>
      <w:lang w:val="es-ES" w:eastAsia="es-ES"/>
    </w:rPr>
  </w:style>
  <w:style w:type="character" w:customStyle="1" w:styleId="Ttulo4Car">
    <w:name w:val="Título 4 Car"/>
    <w:basedOn w:val="Fuentedeprrafopredeter"/>
    <w:link w:val="Ttulo4"/>
    <w:uiPriority w:val="99"/>
    <w:locked/>
    <w:rPr>
      <w:rFonts w:ascii="Verdana" w:hAnsi="Verdana" w:cs="Verdana"/>
      <w:b/>
      <w:bCs/>
      <w:sz w:val="28"/>
      <w:szCs w:val="28"/>
      <w:lang w:val="es-ES" w:eastAsia="es-ES"/>
    </w:rPr>
  </w:style>
  <w:style w:type="character" w:customStyle="1" w:styleId="Ttulo5Car">
    <w:name w:val="Título 5 Car"/>
    <w:basedOn w:val="Fuentedeprrafopredeter"/>
    <w:link w:val="Ttulo5"/>
    <w:uiPriority w:val="99"/>
    <w:locked/>
    <w:rPr>
      <w:rFonts w:ascii="Verdana" w:hAnsi="Verdana" w:cs="Verdana"/>
      <w:b/>
      <w:bCs/>
      <w:i/>
      <w:iCs/>
      <w:sz w:val="26"/>
      <w:szCs w:val="26"/>
      <w:lang w:val="es-ES" w:eastAsia="es-ES"/>
    </w:rPr>
  </w:style>
  <w:style w:type="character" w:customStyle="1" w:styleId="Ttulo6Car">
    <w:name w:val="Título 6 Car"/>
    <w:basedOn w:val="Fuentedeprrafopredeter"/>
    <w:link w:val="Ttulo6"/>
    <w:uiPriority w:val="99"/>
    <w:locked/>
    <w:rPr>
      <w:rFonts w:ascii="Verdana" w:hAnsi="Verdana" w:cs="Verdana"/>
      <w:b/>
      <w:bCs/>
      <w:lang w:val="es-ES" w:eastAsia="es-ES"/>
    </w:rPr>
  </w:style>
  <w:style w:type="character" w:customStyle="1" w:styleId="Ttulo7Car">
    <w:name w:val="Título 7 Car"/>
    <w:basedOn w:val="Fuentedeprrafopredeter"/>
    <w:link w:val="Ttulo7"/>
    <w:uiPriority w:val="99"/>
    <w:locked/>
    <w:rPr>
      <w:rFonts w:ascii="Verdana" w:hAnsi="Verdana" w:cs="Verdana"/>
      <w:sz w:val="24"/>
      <w:szCs w:val="24"/>
      <w:lang w:val="es-ES" w:eastAsia="es-ES"/>
    </w:rPr>
  </w:style>
  <w:style w:type="character" w:customStyle="1" w:styleId="Ttulo8Car">
    <w:name w:val="Título 8 Car"/>
    <w:basedOn w:val="Fuentedeprrafopredeter"/>
    <w:link w:val="Ttulo8"/>
    <w:uiPriority w:val="99"/>
    <w:locked/>
    <w:rPr>
      <w:rFonts w:ascii="Verdana" w:hAnsi="Verdana" w:cs="Verdana"/>
      <w:i/>
      <w:iCs/>
      <w:sz w:val="24"/>
      <w:szCs w:val="24"/>
      <w:lang w:val="es-ES" w:eastAsia="es-ES"/>
    </w:rPr>
  </w:style>
  <w:style w:type="character" w:customStyle="1" w:styleId="Ttulo9Car">
    <w:name w:val="Título 9 Car"/>
    <w:basedOn w:val="Fuentedeprrafopredeter"/>
    <w:link w:val="Ttulo9"/>
    <w:uiPriority w:val="99"/>
    <w:locked/>
    <w:rPr>
      <w:rFonts w:ascii="Arial" w:hAnsi="Arial" w:cs="Arial"/>
      <w:lang w:val="es-ES" w:eastAsia="es-ES"/>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paragraph" w:styleId="Revisin">
    <w:name w:val="Revision"/>
    <w:hidden/>
    <w:uiPriority w:val="99"/>
    <w:semiHidden/>
    <w:rsid w:val="00890BF5"/>
    <w:pPr>
      <w:spacing w:after="0" w:line="240" w:lineRule="auto"/>
    </w:pPr>
    <w:rPr>
      <w:rFonts w:ascii="Verdana" w:hAnsi="Verdana" w:cs="Verdana"/>
      <w:sz w:val="24"/>
      <w:szCs w:val="24"/>
      <w:lang w:val="es-ES" w:eastAsia="es-ES"/>
    </w:rPr>
  </w:style>
  <w:style w:type="character" w:styleId="Textoennegrita">
    <w:name w:val="Strong"/>
    <w:qFormat/>
    <w:locked/>
    <w:rsid w:val="00D05F5A"/>
    <w:rPr>
      <w:noProof/>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1"/>
      </w:numPr>
      <w:spacing w:before="240" w:after="60"/>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1"/>
      </w:numPr>
      <w:spacing w:before="240" w:after="60"/>
      <w:outlineLvl w:val="6"/>
    </w:pPr>
  </w:style>
  <w:style w:type="paragraph" w:styleId="Ttulo8">
    <w:name w:val="heading 8"/>
    <w:basedOn w:val="Normal"/>
    <w:next w:val="Normal"/>
    <w:link w:val="Ttulo8Car"/>
    <w:uiPriority w:val="99"/>
    <w:qFormat/>
    <w:rsid w:val="00560CB4"/>
    <w:pPr>
      <w:numPr>
        <w:ilvl w:val="7"/>
        <w:numId w:val="1"/>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Verdana" w:hAnsi="Verdana" w:cs="Verdana"/>
      <w:b/>
      <w:bCs/>
      <w:kern w:val="32"/>
      <w:sz w:val="32"/>
      <w:szCs w:val="32"/>
      <w:lang w:val="es-ES" w:eastAsia="es-ES"/>
    </w:rPr>
  </w:style>
  <w:style w:type="character" w:customStyle="1" w:styleId="Ttulo2Car">
    <w:name w:val="Título 2 Car"/>
    <w:basedOn w:val="Fuentedeprrafopredeter"/>
    <w:link w:val="Ttulo2"/>
    <w:uiPriority w:val="99"/>
    <w:locked/>
    <w:rPr>
      <w:rFonts w:ascii="Verdana" w:hAnsi="Verdana" w:cs="Verdana"/>
      <w:b/>
      <w:bCs/>
      <w:i/>
      <w:iCs/>
      <w:sz w:val="28"/>
      <w:szCs w:val="28"/>
      <w:lang w:val="es-ES" w:eastAsia="es-ES"/>
    </w:rPr>
  </w:style>
  <w:style w:type="character" w:customStyle="1" w:styleId="Ttulo3Car">
    <w:name w:val="Título 3 Car"/>
    <w:basedOn w:val="Fuentedeprrafopredeter"/>
    <w:link w:val="Ttulo3"/>
    <w:uiPriority w:val="99"/>
    <w:locked/>
    <w:rPr>
      <w:rFonts w:ascii="Arial" w:hAnsi="Arial" w:cs="Arial"/>
      <w:b/>
      <w:bCs/>
      <w:sz w:val="26"/>
      <w:szCs w:val="26"/>
      <w:lang w:val="es-ES" w:eastAsia="es-ES"/>
    </w:rPr>
  </w:style>
  <w:style w:type="character" w:customStyle="1" w:styleId="Ttulo4Car">
    <w:name w:val="Título 4 Car"/>
    <w:basedOn w:val="Fuentedeprrafopredeter"/>
    <w:link w:val="Ttulo4"/>
    <w:uiPriority w:val="99"/>
    <w:locked/>
    <w:rPr>
      <w:rFonts w:ascii="Verdana" w:hAnsi="Verdana" w:cs="Verdana"/>
      <w:b/>
      <w:bCs/>
      <w:sz w:val="28"/>
      <w:szCs w:val="28"/>
      <w:lang w:val="es-ES" w:eastAsia="es-ES"/>
    </w:rPr>
  </w:style>
  <w:style w:type="character" w:customStyle="1" w:styleId="Ttulo5Car">
    <w:name w:val="Título 5 Car"/>
    <w:basedOn w:val="Fuentedeprrafopredeter"/>
    <w:link w:val="Ttulo5"/>
    <w:uiPriority w:val="99"/>
    <w:locked/>
    <w:rPr>
      <w:rFonts w:ascii="Verdana" w:hAnsi="Verdana" w:cs="Verdana"/>
      <w:b/>
      <w:bCs/>
      <w:i/>
      <w:iCs/>
      <w:sz w:val="26"/>
      <w:szCs w:val="26"/>
      <w:lang w:val="es-ES" w:eastAsia="es-ES"/>
    </w:rPr>
  </w:style>
  <w:style w:type="character" w:customStyle="1" w:styleId="Ttulo6Car">
    <w:name w:val="Título 6 Car"/>
    <w:basedOn w:val="Fuentedeprrafopredeter"/>
    <w:link w:val="Ttulo6"/>
    <w:uiPriority w:val="99"/>
    <w:locked/>
    <w:rPr>
      <w:rFonts w:ascii="Verdana" w:hAnsi="Verdana" w:cs="Verdana"/>
      <w:b/>
      <w:bCs/>
      <w:lang w:val="es-ES" w:eastAsia="es-ES"/>
    </w:rPr>
  </w:style>
  <w:style w:type="character" w:customStyle="1" w:styleId="Ttulo7Car">
    <w:name w:val="Título 7 Car"/>
    <w:basedOn w:val="Fuentedeprrafopredeter"/>
    <w:link w:val="Ttulo7"/>
    <w:uiPriority w:val="99"/>
    <w:locked/>
    <w:rPr>
      <w:rFonts w:ascii="Verdana" w:hAnsi="Verdana" w:cs="Verdana"/>
      <w:sz w:val="24"/>
      <w:szCs w:val="24"/>
      <w:lang w:val="es-ES" w:eastAsia="es-ES"/>
    </w:rPr>
  </w:style>
  <w:style w:type="character" w:customStyle="1" w:styleId="Ttulo8Car">
    <w:name w:val="Título 8 Car"/>
    <w:basedOn w:val="Fuentedeprrafopredeter"/>
    <w:link w:val="Ttulo8"/>
    <w:uiPriority w:val="99"/>
    <w:locked/>
    <w:rPr>
      <w:rFonts w:ascii="Verdana" w:hAnsi="Verdana" w:cs="Verdana"/>
      <w:i/>
      <w:iCs/>
      <w:sz w:val="24"/>
      <w:szCs w:val="24"/>
      <w:lang w:val="es-ES" w:eastAsia="es-ES"/>
    </w:rPr>
  </w:style>
  <w:style w:type="character" w:customStyle="1" w:styleId="Ttulo9Car">
    <w:name w:val="Título 9 Car"/>
    <w:basedOn w:val="Fuentedeprrafopredeter"/>
    <w:link w:val="Ttulo9"/>
    <w:uiPriority w:val="99"/>
    <w:locked/>
    <w:rPr>
      <w:rFonts w:ascii="Arial" w:hAnsi="Arial" w:cs="Arial"/>
      <w:lang w:val="es-ES" w:eastAsia="es-ES"/>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paragraph" w:styleId="Revisin">
    <w:name w:val="Revision"/>
    <w:hidden/>
    <w:uiPriority w:val="99"/>
    <w:semiHidden/>
    <w:rsid w:val="00890BF5"/>
    <w:pPr>
      <w:spacing w:after="0" w:line="240" w:lineRule="auto"/>
    </w:pPr>
    <w:rPr>
      <w:rFonts w:ascii="Verdana" w:hAnsi="Verdana" w:cs="Verdana"/>
      <w:sz w:val="24"/>
      <w:szCs w:val="24"/>
      <w:lang w:val="es-ES" w:eastAsia="es-ES"/>
    </w:rPr>
  </w:style>
  <w:style w:type="character" w:styleId="Textoennegrita">
    <w:name w:val="Strong"/>
    <w:qFormat/>
    <w:locked/>
    <w:rsid w:val="00D05F5A"/>
    <w:rPr>
      <w:noProof/>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577">
      <w:marLeft w:val="0"/>
      <w:marRight w:val="0"/>
      <w:marTop w:val="0"/>
      <w:marBottom w:val="0"/>
      <w:divBdr>
        <w:top w:val="none" w:sz="0" w:space="0" w:color="auto"/>
        <w:left w:val="none" w:sz="0" w:space="0" w:color="auto"/>
        <w:bottom w:val="none" w:sz="0" w:space="0" w:color="auto"/>
        <w:right w:val="none" w:sz="0" w:space="0" w:color="auto"/>
      </w:divBdr>
    </w:div>
    <w:div w:id="159470578">
      <w:marLeft w:val="0"/>
      <w:marRight w:val="0"/>
      <w:marTop w:val="0"/>
      <w:marBottom w:val="0"/>
      <w:divBdr>
        <w:top w:val="none" w:sz="0" w:space="0" w:color="auto"/>
        <w:left w:val="none" w:sz="0" w:space="0" w:color="auto"/>
        <w:bottom w:val="none" w:sz="0" w:space="0" w:color="auto"/>
        <w:right w:val="none" w:sz="0" w:space="0" w:color="auto"/>
      </w:divBdr>
    </w:div>
    <w:div w:id="159470579">
      <w:marLeft w:val="0"/>
      <w:marRight w:val="0"/>
      <w:marTop w:val="0"/>
      <w:marBottom w:val="0"/>
      <w:divBdr>
        <w:top w:val="none" w:sz="0" w:space="0" w:color="auto"/>
        <w:left w:val="none" w:sz="0" w:space="0" w:color="auto"/>
        <w:bottom w:val="none" w:sz="0" w:space="0" w:color="auto"/>
        <w:right w:val="none" w:sz="0" w:space="0" w:color="auto"/>
      </w:divBdr>
    </w:div>
    <w:div w:id="13263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CC4DD1.7E90E370" TargetMode="External"/><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776C5-E438-441C-B4D6-D230CF27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1946</Words>
  <Characters>10709</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[Nombre del Sistema]</vt:lpstr>
      <vt:lpstr>Sistema: [Nombre del Sistema]</vt:lpstr>
    </vt:vector>
  </TitlesOfParts>
  <Company>BCR</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[Nombre del Sistema]</dc:title>
  <dc:creator>Nidya</dc:creator>
  <cp:lastModifiedBy>Ifigenia Fallas Pizarro</cp:lastModifiedBy>
  <cp:revision>2</cp:revision>
  <cp:lastPrinted>2016-04-19T14:17:00Z</cp:lastPrinted>
  <dcterms:created xsi:type="dcterms:W3CDTF">2016-05-12T21:16:00Z</dcterms:created>
  <dcterms:modified xsi:type="dcterms:W3CDTF">2016-05-12T21:16:00Z</dcterms:modified>
</cp:coreProperties>
</file>