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yolo.py这个文件是与训练完之后进行预测用的，与训练过程无关。于是当下载了代码和预训练权重之后，</w:t>
      </w:r>
      <w:r>
        <w:rPr>
          <w:rFonts w:hint="eastAsia"/>
          <w:color w:val="FF0000"/>
          <w:lang w:val="en-US" w:eastAsia="zh-CN"/>
        </w:rPr>
        <w:t>由于预训练权重是在coco数据集上训练出来的</w:t>
      </w:r>
      <w:r>
        <w:rPr>
          <w:rFonts w:hint="eastAsia"/>
          <w:lang w:val="en-US" w:eastAsia="zh-CN"/>
        </w:rPr>
        <w:t>，于是yolo.py里面的所要去预测的类别的txt文件只能指向coco_classes.txt。虽然voc数据集（20个类）里面的类在coco数据集（80个类）里面都有，但是如果修改为voc_classes.txt就会报错。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载入预训练权重可以预测voc里面没有但是coco里有的类，比如umbrella。（如果只想预测voc里面的类，请在代码里面修改，加上类别判定条件即可。）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使用预训练权重，比如使用coco训练出来的YOLO权重，coco有80各类，而自己的数据集不是80各类，其实只有最后输出的三个特征图在通道数上有区别，其他任何地方都没有区别，所以加载的时候可以通过下面的代码加载匹配的权重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38090" cy="1376045"/>
            <wp:effectExtent l="0" t="0" r="6350" b="1079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所以，如果采用迁移学习去训练的话，</w:t>
      </w:r>
      <w:r>
        <w:rPr>
          <w:rFonts w:hint="eastAsia"/>
          <w:color w:val="FF0000"/>
          <w:lang w:val="en-US" w:eastAsia="zh-CN"/>
        </w:rPr>
        <w:t>不管是自己的数据集还是voc2007+2012数据集</w:t>
      </w:r>
      <w:r>
        <w:rPr>
          <w:rFonts w:hint="eastAsia"/>
          <w:lang w:val="en-US" w:eastAsia="zh-CN"/>
        </w:rPr>
        <w:t>，首先下载代码与预训练权重（注：如果修改了网络结构的话就没办法用预训练权重了），参照以下步骤：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（前提要求：标签必须是VOC格式的，即XML文件。图片必须是jpg格式的。Coco数据集是json格式的标签，可以用程序转成voc格式。其他格式的图片也能转为jpg格式）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首先删除一些东西：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logs文件夹下所有权重和日志文件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600200" cy="142367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VOCdevkit/VOC2007/ImageSets/Main文件夹下的四个txt文件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607185" cy="1410335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718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2007_train.txt和2007_val.txt文件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637665" cy="59436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map_out文件夹。因为保存的是上一次测试的结果，</w:t>
      </w:r>
      <w:r>
        <w:rPr>
          <w:rFonts w:hint="eastAsia"/>
          <w:b/>
          <w:bCs/>
          <w:color w:val="FF0000"/>
          <w:lang w:val="en-US" w:eastAsia="zh-CN"/>
        </w:rPr>
        <w:t>必须删掉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用labelimg制作数据集，原图片需要是</w:t>
      </w:r>
      <w:r>
        <w:rPr>
          <w:rFonts w:hint="eastAsia"/>
          <w:color w:val="FF0000"/>
          <w:lang w:val="en-US" w:eastAsia="zh-CN"/>
        </w:rPr>
        <w:t>jpg格式，</w:t>
      </w:r>
      <w:r>
        <w:rPr>
          <w:rFonts w:hint="eastAsia"/>
          <w:color w:val="auto"/>
          <w:lang w:val="en-US" w:eastAsia="zh-CN"/>
        </w:rPr>
        <w:t>标签必须是</w:t>
      </w:r>
      <w:r>
        <w:rPr>
          <w:rFonts w:hint="eastAsia"/>
          <w:color w:val="FF0000"/>
          <w:lang w:val="en-US" w:eastAsia="zh-CN"/>
        </w:rPr>
        <w:t>voc格式（XML文件，且格式必须和VOC2007+2012的一样）</w:t>
      </w:r>
      <w:r>
        <w:rPr>
          <w:rFonts w:hint="eastAsia"/>
          <w:lang w:val="en-US" w:eastAsia="zh-CN"/>
        </w:rPr>
        <w:t>。可以用python函数将png格式转成jpg格式，函数在F盘的DataSet_VOC/convert_img.py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将制作的数据集中的图片（只能是jpg格式）和标签分别放在VOCdevkit\VOC2007文件夹下的JPEGImages文件夹和Anotations文件夹下。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在model_data文件夹下新建一个txt文件，里面是数据集里面的类别，要竖着写，比如dog、cat、person......。比如命名为</w:t>
      </w:r>
      <w:r>
        <w:rPr>
          <w:rFonts w:hint="eastAsia"/>
          <w:color w:val="FF0000"/>
          <w:lang w:val="en-US" w:eastAsia="zh-CN"/>
        </w:rPr>
        <w:t>my_classes.txt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打开voc_anotations.py文件：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修改annotation_mode = 0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classes_path</w:t>
      </w:r>
      <w:r>
        <w:rPr>
          <w:rFonts w:hint="eastAsia"/>
          <w:lang w:val="en-US" w:eastAsia="zh-CN"/>
        </w:rPr>
        <w:t xml:space="preserve"> =</w:t>
      </w:r>
      <w:r>
        <w:rPr>
          <w:rFonts w:hint="default"/>
          <w:lang w:val="en-US" w:eastAsia="zh-CN"/>
        </w:rPr>
        <w:t xml:space="preserve"> 'model_data/</w:t>
      </w:r>
      <w:r>
        <w:rPr>
          <w:rFonts w:hint="default"/>
          <w:color w:val="FF0000"/>
          <w:lang w:val="en-US" w:eastAsia="zh-CN"/>
        </w:rPr>
        <w:t>my_classes.txt</w:t>
      </w:r>
      <w:r>
        <w:rPr>
          <w:rFonts w:hint="default"/>
          <w:lang w:val="en-US" w:eastAsia="zh-CN"/>
        </w:rPr>
        <w:t>'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运行voc_anotations.py生成所需txt文件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打开train.py文件: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classes_path</w:t>
      </w:r>
      <w:r>
        <w:rPr>
          <w:rFonts w:hint="eastAsia"/>
          <w:lang w:val="en-US" w:eastAsia="zh-CN"/>
        </w:rPr>
        <w:t xml:space="preserve"> =</w:t>
      </w:r>
      <w:r>
        <w:rPr>
          <w:rFonts w:hint="default"/>
          <w:lang w:val="en-US" w:eastAsia="zh-CN"/>
        </w:rPr>
        <w:t xml:space="preserve"> 'model_data/</w:t>
      </w:r>
      <w:r>
        <w:rPr>
          <w:rFonts w:hint="default"/>
          <w:color w:val="FF0000"/>
          <w:lang w:val="en-US" w:eastAsia="zh-CN"/>
        </w:rPr>
        <w:t>my_classes.txt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，这个txt必须和voc_annotation.py里面的txt一样！。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model_path = 'model_data/yolo_weights.pth'</w:t>
      </w:r>
      <w:r>
        <w:rPr>
          <w:rFonts w:hint="eastAsia"/>
          <w:lang w:val="en-US" w:eastAsia="zh-CN"/>
        </w:rPr>
        <w:t>是加载别人预训练的权重，一般不修改（</w:t>
      </w:r>
      <w:r>
        <w:rPr>
          <w:rFonts w:hint="eastAsia"/>
          <w:color w:val="FF0000"/>
          <w:lang w:val="en-US" w:eastAsia="zh-CN"/>
        </w:rPr>
        <w:t>要先把这个权重文件下载下来放在对应文件夹下面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input_shape= [416, 416]</w:t>
      </w:r>
      <w:r>
        <w:rPr>
          <w:rFonts w:hint="eastAsia"/>
          <w:lang w:val="en-US" w:eastAsia="zh-CN"/>
        </w:rPr>
        <w:t>，可以根据自己数据集图片的大小修改，比如640，608，320等，但必须是32的倍数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冻结阶段与解冻阶段的参数修改，如epoch、batch_size、lr等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Freeze_Train</w:t>
      </w:r>
      <w:r>
        <w:rPr>
          <w:rFonts w:hint="eastAsia"/>
          <w:lang w:val="en-US" w:eastAsia="zh-CN"/>
        </w:rPr>
        <w:t>为True。利用了迁移学习。</w:t>
      </w:r>
    </w:p>
    <w:p>
      <w:pPr>
        <w:numPr>
          <w:ilvl w:val="0"/>
          <w:numId w:val="4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num_workers在Windows下可以设置为4，但训练程序必须在main函数内。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运行train.py进行训练，同时会在logs文件夹下面保存损失函数信息，文件夹里面放的是损失函数（包括训练、测试与验证），以及模型权重。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719195" cy="1421765"/>
            <wp:effectExtent l="0" t="0" r="14605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打开predict.py文件，利用训练好的权重进行预测：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在预测之前，进入YOLO()这个类里面调整一些参数：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首先是载入自己训练出的权重和指明数据集类别---&gt;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"model_path" : './logs/ep010-loss62.651-val_loss50.685.pth',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"classes_path" : 'model_data/</w:t>
      </w:r>
      <w:r>
        <w:rPr>
          <w:rFonts w:hint="eastAsia"/>
          <w:color w:val="FF0000"/>
        </w:rPr>
        <w:t>my_classes.txt</w:t>
      </w:r>
      <w:r>
        <w:rPr>
          <w:rFonts w:hint="eastAsia"/>
        </w:rPr>
        <w:t>',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注：此处类别的txt必须和训练的train.py文件里的一样。</w:t>
      </w: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然后可以调整置信度阈值和nms_iou阈值---&gt;</w:t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649980" cy="14478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返回predict.py，设置model：predict、video、fps等。运行便能得到检测结果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如果没看到结果只看到原图，可能是confidence和nms_iou设置不当，可以重新调整之后再进行检测。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在训练完之后可以测试mAP：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（1）首先像7(1)一样，在YOLO类里面要修改classes_path，指向自己的txt文件，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classes_path = </w:t>
      </w:r>
      <w:r>
        <w:rPr>
          <w:rFonts w:hint="eastAsia"/>
        </w:rPr>
        <w:t>'model_data/</w:t>
      </w:r>
      <w:r>
        <w:rPr>
          <w:rFonts w:hint="eastAsia"/>
          <w:color w:val="FF0000"/>
        </w:rPr>
        <w:t>my_classes.txt</w:t>
      </w:r>
      <w:r>
        <w:rPr>
          <w:rFonts w:hint="eastAsia"/>
        </w:rPr>
        <w:t>'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以及载入自己训练出来的权重。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打开get_map.py文件，可以修改map_mode为01234，但是若修改为4需要注意下注释。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选择修改：MINCVERLAP、map_vis等。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运行get_map.py可以看到结果。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程序运行之后会</w:t>
      </w:r>
      <w:r>
        <w:rPr>
          <w:rFonts w:hint="eastAsia"/>
          <w:color w:val="FF0000"/>
          <w:lang w:val="en-US" w:eastAsia="zh-CN"/>
        </w:rPr>
        <w:t>生成</w:t>
      </w:r>
      <w:r>
        <w:rPr>
          <w:rFonts w:hint="eastAsia"/>
          <w:lang w:val="en-US" w:eastAsia="zh-CN"/>
        </w:rPr>
        <w:t>map_out文件夹并保存结果，比如在result文件夹下面保存了AP、F1、Precision、Recall等。当然如果之前就存在这个文件夹的话，会被清空然后再重新保存结果，所以其实一开始可以将整个map_out文件夹删掉。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训练自己的数据集或者voc数据集，虽然载入了预训练权重，但是是coco的预训练权重（含80个类），所以换到其他数据集，如果选择的训练参数不合适，不如lr，epoch，batch_size等等，训练出来的模型甚至会检测不到任何物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若predict.py中模式选择为video且想保存视频，那么注意保存视频的后缀以及视频解码器的格式选择，如下。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307080" cy="59436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034280" cy="552450"/>
            <wp:effectExtent l="0" t="0" r="10160" b="1143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如果发现训练效果不佳</w:t>
      </w:r>
      <w:r>
        <w:rPr>
          <w:rFonts w:hint="eastAsia"/>
          <w:lang w:val="en-US" w:eastAsia="zh-CN"/>
        </w:rPr>
        <w:t>，比如mAP低，或者精度、召回率低，或者无法检测物体直接返回原图，那么考虑以下几个方面：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（1）目标信息问题，查看2007_train.txt文件是否有目标信息，没有的话请修改voc_annotation.py。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（2）数据集问题，小于500的自行考虑增加数据集，同时测试不同的模型，确认数据集是好的。另外不同数据集可能需要不同的anchor，所以可以考虑对数据集进行聚类产生合适的anchor再进行训练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（3）是否解冻训练，如果数据集分布与常规画面差距过大需要进一步解冻训练，调整主干，加强特征提取能力。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（4）网络问题，比如SSD不适合小目标，因为先验框固定了。YOLOv4_tiny也不适合小目标检测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（5）训练时长问题，有些同学只训练了几代表示没有效果，按默认参数训练完。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（6）确认自己是否按照步骤去做了，如果比如voc_annotation.py里面的classes是否修改了等。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（8）不同网络的LOSS不同，LOSS只是一个参考指标，用于查看网络是否收敛，而非评价网络好坏，LOSS的值不重要，重要的是是否收敛。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（8）是否修改了网络的主干，如果修改了没有预训练权重，网络不容易收敛，自然效果不好。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（9）数据集分布不均，比如想训练识别人＋车，但是训练集中人的标注远远少于车的标注。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（10）优化器选择的问题，SGD效果比Adam要好，默认用SGD，但是需要训练更多的世代才能收敛。用Adam优化器的话最好不要用权重衰减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（11）关于训练轮数见YOLOv4里面的train.py代码，见下图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"https://github.com/bubbliiiing/yolov4-pytorch/blob/master/train.py"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https://github.com/bubbliiiing/yolov4-pytorch/blob/master/train.py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037455" cy="1203960"/>
            <wp:effectExtent l="0" t="0" r="698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module name utils.utils(no module name nets.yolo)</w:t>
      </w:r>
      <w:r>
        <w:rPr>
          <w:rFonts w:hint="eastAsia"/>
          <w:lang w:val="en-US" w:eastAsia="zh-CN"/>
        </w:rPr>
        <w:t>等问题</w:t>
      </w:r>
      <w:r>
        <w:rPr>
          <w:rFonts w:hint="default"/>
          <w:lang w:val="en-US" w:eastAsia="zh-CN"/>
        </w:rPr>
        <w:t>，一般是根目录不对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下载下来的代码要像这样打开：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959735" cy="1623695"/>
            <wp:effectExtent l="0" t="0" r="12065" b="698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而不是像这样打开：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956560" cy="1664335"/>
            <wp:effectExtent l="0" t="0" r="0" b="1206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注意下载了github代码之后，打开文件pycharm会问是否为该project创建一个虚拟环境，一定要点</w:t>
      </w:r>
      <w:r>
        <w:rPr>
          <w:rFonts w:hint="eastAsia"/>
          <w:b/>
          <w:bCs/>
          <w:color w:val="FF0000"/>
          <w:lang w:val="en-US" w:eastAsia="zh-CN"/>
        </w:rPr>
        <w:t>Cancel。</w:t>
      </w:r>
      <w:r>
        <w:rPr>
          <w:rFonts w:hint="eastAsia"/>
          <w:b w:val="0"/>
          <w:bCs w:val="0"/>
          <w:color w:val="auto"/>
          <w:lang w:val="en-US" w:eastAsia="zh-CN"/>
        </w:rPr>
        <w:t>然后在右下角选择python3.7解释器即可。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35550" cy="1509395"/>
            <wp:effectExtent l="0" t="0" r="8890" b="14605"/>
            <wp:docPr id="12" name="图片 12" descr="微信截图_20220504145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截图_202205041457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像这样打开代码就是在base环境中，不需要激活其他虚拟环境，因此如果缺什么包的话，直接在终端里面用pip install packagename即可。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关于网络的初始化方式：</w:t>
      </w:r>
    </w:p>
    <w:p>
      <w:pPr>
        <w:numPr>
          <w:ilvl w:val="0"/>
          <w:numId w:val="8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如果直接定义了一个网络，那么网络内的权重都是随机的，即使没有用譬如何恺明方法初始化或者加载预训练权重，网络也是有随机权重的；</w:t>
      </w:r>
    </w:p>
    <w:p>
      <w:pPr>
        <w:numPr>
          <w:ilvl w:val="0"/>
          <w:numId w:val="8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用某些初始化方法，比如何恺明初始化，normal初始化；</w:t>
      </w:r>
    </w:p>
    <w:p>
      <w:pPr>
        <w:numPr>
          <w:ilvl w:val="0"/>
          <w:numId w:val="8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加载整个网络的预训练权重；</w:t>
      </w:r>
    </w:p>
    <w:p>
      <w:pPr>
        <w:numPr>
          <w:ilvl w:val="0"/>
          <w:numId w:val="8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只加载主干backbone的预训练权重，此时neck和head部分的权重如果没有初始化，那么都是些随机的权重。</w:t>
      </w:r>
      <w:bookmarkStart w:id="0" w:name="_GoBack"/>
      <w:bookmarkEnd w:id="0"/>
    </w:p>
    <w:sectPr>
      <w:footnotePr>
        <w:numRestart w:val="eachPage"/>
      </w:footnotePr>
      <w:pgSz w:w="11906" w:h="16838"/>
      <w:pgMar w:top="1701" w:right="1701" w:bottom="1134" w:left="1701" w:header="850" w:footer="992" w:gutter="567"/>
      <w:pgNumType w:start="1"/>
      <w:cols w:space="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A13A49"/>
    <w:multiLevelType w:val="singleLevel"/>
    <w:tmpl w:val="9BA13A4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7D3BE53"/>
    <w:multiLevelType w:val="singleLevel"/>
    <w:tmpl w:val="C7D3BE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61CB221"/>
    <w:multiLevelType w:val="singleLevel"/>
    <w:tmpl w:val="D61CB221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062240C6"/>
    <w:multiLevelType w:val="singleLevel"/>
    <w:tmpl w:val="062240C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1C6909F"/>
    <w:multiLevelType w:val="singleLevel"/>
    <w:tmpl w:val="51C6909F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7FF1CA2"/>
    <w:multiLevelType w:val="singleLevel"/>
    <w:tmpl w:val="57FF1CA2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94EA873"/>
    <w:multiLevelType w:val="singleLevel"/>
    <w:tmpl w:val="594EA873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7676D0B7"/>
    <w:multiLevelType w:val="singleLevel"/>
    <w:tmpl w:val="7676D0B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mirrorMargin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numRestart w:val="eachPage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3MWM2N2UxNmNhOTFhYjU1NDU2MDUxMGNjMzZjNWMifQ=="/>
  </w:docVars>
  <w:rsids>
    <w:rsidRoot w:val="00000000"/>
    <w:rsid w:val="00ED0407"/>
    <w:rsid w:val="01687703"/>
    <w:rsid w:val="041871BE"/>
    <w:rsid w:val="04545791"/>
    <w:rsid w:val="05D3241C"/>
    <w:rsid w:val="06FA7872"/>
    <w:rsid w:val="0AD55E09"/>
    <w:rsid w:val="0ADB2CF4"/>
    <w:rsid w:val="0B765AC5"/>
    <w:rsid w:val="0B9D63F6"/>
    <w:rsid w:val="0C034134"/>
    <w:rsid w:val="0DB87ECE"/>
    <w:rsid w:val="13E37887"/>
    <w:rsid w:val="14603F55"/>
    <w:rsid w:val="17567EE8"/>
    <w:rsid w:val="1970045E"/>
    <w:rsid w:val="1E1F172A"/>
    <w:rsid w:val="1EC02C39"/>
    <w:rsid w:val="222A65E3"/>
    <w:rsid w:val="23540098"/>
    <w:rsid w:val="238E3E6C"/>
    <w:rsid w:val="2B2C0E3C"/>
    <w:rsid w:val="2FBD0A96"/>
    <w:rsid w:val="31D30679"/>
    <w:rsid w:val="32547BFA"/>
    <w:rsid w:val="325A3C70"/>
    <w:rsid w:val="34941F8C"/>
    <w:rsid w:val="3BF515B8"/>
    <w:rsid w:val="3E3E0C8C"/>
    <w:rsid w:val="3F7A132B"/>
    <w:rsid w:val="4B985ABC"/>
    <w:rsid w:val="4F4B2E07"/>
    <w:rsid w:val="51BF3DA2"/>
    <w:rsid w:val="51F2054D"/>
    <w:rsid w:val="54AC2FB2"/>
    <w:rsid w:val="561B029D"/>
    <w:rsid w:val="56F96543"/>
    <w:rsid w:val="587D2E81"/>
    <w:rsid w:val="5D6879E4"/>
    <w:rsid w:val="5D713939"/>
    <w:rsid w:val="5D9F36C7"/>
    <w:rsid w:val="5EE2788E"/>
    <w:rsid w:val="5F574BF4"/>
    <w:rsid w:val="612045A7"/>
    <w:rsid w:val="630E4B89"/>
    <w:rsid w:val="63E20011"/>
    <w:rsid w:val="6ABD7D4C"/>
    <w:rsid w:val="6C5615D4"/>
    <w:rsid w:val="6E2F3BFB"/>
    <w:rsid w:val="74FD05BA"/>
    <w:rsid w:val="7BAE6A4B"/>
    <w:rsid w:val="7E42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2120</Words>
  <Characters>3294</Characters>
  <Lines>0</Lines>
  <Paragraphs>0</Paragraphs>
  <TotalTime>7</TotalTime>
  <ScaleCrop>false</ScaleCrop>
  <LinksUpToDate>false</LinksUpToDate>
  <CharactersWithSpaces>3321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2021-09-22T06:38:00Z</dcterms:created>
  <dc:creator>24543</dc:creator>
  <cp:lastModifiedBy>Leo</cp:lastModifiedBy>
  <dcterms:modified xsi:type="dcterms:W3CDTF">2022-05-10T02:52:35Z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C9BC80DBA45B45CEA237E77E70B2EB09</vt:lpwstr>
  </property>
</Properties>
</file>