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27" w:rsidRDefault="004E2D95">
      <w:r>
        <w:t>Christopher Messina</w:t>
      </w:r>
    </w:p>
    <w:p w:rsidR="004E2D95" w:rsidRDefault="004E2D95">
      <w:r>
        <w:t>December 1, 2018</w:t>
      </w:r>
    </w:p>
    <w:p w:rsidR="004E2D95" w:rsidRDefault="004E2D95" w:rsidP="004E2D95">
      <w:pPr>
        <w:jc w:val="center"/>
      </w:pPr>
      <w:r>
        <w:t>Project 4 Analysis</w:t>
      </w:r>
    </w:p>
    <w:p w:rsidR="004E2D95" w:rsidRDefault="004E2D95" w:rsidP="004E2D95">
      <w:r>
        <w:t>Question 5: From the data given, we can see that the Neural Network when run on the pen data gave an average percentage of correct test cases of 90.03%. The percent of correct test cases for the car data was slightly lower at 84.4%. Also, the standard deviation for the car data was slightly higher so there was more variability in the result for that data set.</w:t>
      </w:r>
    </w:p>
    <w:tbl>
      <w:tblPr>
        <w:tblStyle w:val="TableGrid"/>
        <w:tblW w:w="0" w:type="auto"/>
        <w:tblLook w:val="04A0" w:firstRow="1" w:lastRow="0" w:firstColumn="1" w:lastColumn="0" w:noHBand="0" w:noVBand="1"/>
      </w:tblPr>
      <w:tblGrid>
        <w:gridCol w:w="1321"/>
        <w:gridCol w:w="1321"/>
        <w:gridCol w:w="1374"/>
        <w:gridCol w:w="1253"/>
        <w:gridCol w:w="1322"/>
        <w:gridCol w:w="1322"/>
        <w:gridCol w:w="1437"/>
      </w:tblGrid>
      <w:tr w:rsidR="00122EC2" w:rsidRPr="00122EC2" w:rsidTr="00122EC2">
        <w:trPr>
          <w:trHeight w:val="320"/>
        </w:trPr>
        <w:tc>
          <w:tcPr>
            <w:tcW w:w="4060" w:type="dxa"/>
            <w:gridSpan w:val="3"/>
            <w:noWrap/>
            <w:hideMark/>
          </w:tcPr>
          <w:p w:rsidR="00122EC2" w:rsidRPr="00122EC2" w:rsidRDefault="00122EC2" w:rsidP="00122EC2">
            <w:r w:rsidRPr="00122EC2">
              <w:t>Pen Data</w:t>
            </w:r>
          </w:p>
        </w:tc>
        <w:tc>
          <w:tcPr>
            <w:tcW w:w="1300" w:type="dxa"/>
            <w:noWrap/>
            <w:hideMark/>
          </w:tcPr>
          <w:p w:rsidR="00122EC2" w:rsidRPr="00122EC2" w:rsidRDefault="00122EC2" w:rsidP="00122EC2"/>
        </w:tc>
        <w:tc>
          <w:tcPr>
            <w:tcW w:w="4101" w:type="dxa"/>
            <w:gridSpan w:val="3"/>
            <w:noWrap/>
            <w:hideMark/>
          </w:tcPr>
          <w:p w:rsidR="00122EC2" w:rsidRPr="00122EC2" w:rsidRDefault="00122EC2" w:rsidP="00122EC2">
            <w:r w:rsidRPr="00122EC2">
              <w:t>Car Data</w:t>
            </w:r>
          </w:p>
        </w:tc>
      </w:tr>
      <w:tr w:rsidR="00122EC2" w:rsidRPr="00122EC2" w:rsidTr="00122EC2">
        <w:trPr>
          <w:trHeight w:val="320"/>
        </w:trPr>
        <w:tc>
          <w:tcPr>
            <w:tcW w:w="1317" w:type="dxa"/>
            <w:noWrap/>
            <w:hideMark/>
          </w:tcPr>
          <w:p w:rsidR="00122EC2" w:rsidRPr="00122EC2" w:rsidRDefault="00122EC2">
            <w:r w:rsidRPr="00122EC2">
              <w:t>Maximum</w:t>
            </w:r>
          </w:p>
        </w:tc>
        <w:tc>
          <w:tcPr>
            <w:tcW w:w="1316" w:type="dxa"/>
            <w:noWrap/>
            <w:hideMark/>
          </w:tcPr>
          <w:p w:rsidR="00122EC2" w:rsidRPr="00122EC2" w:rsidRDefault="00122EC2">
            <w:r w:rsidRPr="00122EC2">
              <w:t>Average</w:t>
            </w:r>
          </w:p>
        </w:tc>
        <w:tc>
          <w:tcPr>
            <w:tcW w:w="1427" w:type="dxa"/>
            <w:noWrap/>
            <w:hideMark/>
          </w:tcPr>
          <w:p w:rsidR="00122EC2" w:rsidRPr="00122EC2" w:rsidRDefault="00122EC2">
            <w:proofErr w:type="spellStart"/>
            <w:r w:rsidRPr="00122EC2">
              <w:t>Std</w:t>
            </w:r>
            <w:proofErr w:type="spellEnd"/>
            <w:r w:rsidRPr="00122EC2">
              <w:t xml:space="preserve"> Deviation</w:t>
            </w:r>
          </w:p>
        </w:tc>
        <w:tc>
          <w:tcPr>
            <w:tcW w:w="1300" w:type="dxa"/>
            <w:noWrap/>
            <w:hideMark/>
          </w:tcPr>
          <w:p w:rsidR="00122EC2" w:rsidRPr="00122EC2" w:rsidRDefault="00122EC2"/>
        </w:tc>
        <w:tc>
          <w:tcPr>
            <w:tcW w:w="1324" w:type="dxa"/>
            <w:noWrap/>
            <w:hideMark/>
          </w:tcPr>
          <w:p w:rsidR="00122EC2" w:rsidRPr="00122EC2" w:rsidRDefault="00122EC2">
            <w:r w:rsidRPr="00122EC2">
              <w:t>Maximum</w:t>
            </w:r>
          </w:p>
        </w:tc>
        <w:tc>
          <w:tcPr>
            <w:tcW w:w="1324" w:type="dxa"/>
            <w:noWrap/>
            <w:hideMark/>
          </w:tcPr>
          <w:p w:rsidR="00122EC2" w:rsidRPr="00122EC2" w:rsidRDefault="00122EC2">
            <w:r w:rsidRPr="00122EC2">
              <w:t>Average</w:t>
            </w:r>
          </w:p>
        </w:tc>
        <w:tc>
          <w:tcPr>
            <w:tcW w:w="1453" w:type="dxa"/>
            <w:noWrap/>
            <w:hideMark/>
          </w:tcPr>
          <w:p w:rsidR="00122EC2" w:rsidRPr="00122EC2" w:rsidRDefault="00122EC2">
            <w:proofErr w:type="spellStart"/>
            <w:r w:rsidRPr="00122EC2">
              <w:t>Std</w:t>
            </w:r>
            <w:proofErr w:type="spellEnd"/>
            <w:r w:rsidRPr="00122EC2">
              <w:t xml:space="preserve"> Deviation</w:t>
            </w:r>
          </w:p>
        </w:tc>
      </w:tr>
      <w:tr w:rsidR="00122EC2" w:rsidRPr="00122EC2" w:rsidTr="00122EC2">
        <w:trPr>
          <w:trHeight w:val="320"/>
        </w:trPr>
        <w:tc>
          <w:tcPr>
            <w:tcW w:w="1317" w:type="dxa"/>
            <w:noWrap/>
            <w:hideMark/>
          </w:tcPr>
          <w:p w:rsidR="00122EC2" w:rsidRPr="00122EC2" w:rsidRDefault="00122EC2" w:rsidP="00122EC2">
            <w:r w:rsidRPr="00122EC2">
              <w:t>0.90909091</w:t>
            </w:r>
          </w:p>
        </w:tc>
        <w:tc>
          <w:tcPr>
            <w:tcW w:w="1316" w:type="dxa"/>
            <w:noWrap/>
            <w:hideMark/>
          </w:tcPr>
          <w:p w:rsidR="00122EC2" w:rsidRPr="00122EC2" w:rsidRDefault="00122EC2" w:rsidP="00122EC2">
            <w:r w:rsidRPr="00122EC2">
              <w:t>0.90034305</w:t>
            </w:r>
          </w:p>
        </w:tc>
        <w:tc>
          <w:tcPr>
            <w:tcW w:w="1427" w:type="dxa"/>
            <w:noWrap/>
            <w:hideMark/>
          </w:tcPr>
          <w:p w:rsidR="00122EC2" w:rsidRPr="00122EC2" w:rsidRDefault="00122EC2" w:rsidP="00122EC2">
            <w:r w:rsidRPr="00122EC2">
              <w:t>0.00799354</w:t>
            </w:r>
          </w:p>
        </w:tc>
        <w:tc>
          <w:tcPr>
            <w:tcW w:w="1300" w:type="dxa"/>
            <w:noWrap/>
            <w:hideMark/>
          </w:tcPr>
          <w:p w:rsidR="00122EC2" w:rsidRPr="00122EC2" w:rsidRDefault="00122EC2" w:rsidP="00122EC2"/>
        </w:tc>
        <w:tc>
          <w:tcPr>
            <w:tcW w:w="1324" w:type="dxa"/>
            <w:noWrap/>
            <w:hideMark/>
          </w:tcPr>
          <w:p w:rsidR="00122EC2" w:rsidRPr="00122EC2" w:rsidRDefault="00122EC2" w:rsidP="00122EC2">
            <w:r w:rsidRPr="00122EC2">
              <w:t>0.85863874</w:t>
            </w:r>
          </w:p>
        </w:tc>
        <w:tc>
          <w:tcPr>
            <w:tcW w:w="1324" w:type="dxa"/>
            <w:noWrap/>
            <w:hideMark/>
          </w:tcPr>
          <w:p w:rsidR="00122EC2" w:rsidRPr="00122EC2" w:rsidRDefault="00122EC2" w:rsidP="00122EC2">
            <w:r w:rsidRPr="00122EC2">
              <w:t>0.84397906</w:t>
            </w:r>
          </w:p>
        </w:tc>
        <w:tc>
          <w:tcPr>
            <w:tcW w:w="1453" w:type="dxa"/>
            <w:noWrap/>
            <w:hideMark/>
          </w:tcPr>
          <w:p w:rsidR="00122EC2" w:rsidRPr="00122EC2" w:rsidRDefault="00122EC2" w:rsidP="00122EC2">
            <w:r w:rsidRPr="00122EC2">
              <w:t>0.010067479</w:t>
            </w:r>
          </w:p>
        </w:tc>
      </w:tr>
    </w:tbl>
    <w:p w:rsidR="00122EC2" w:rsidRDefault="00122EC2" w:rsidP="004E2D95"/>
    <w:p w:rsidR="004E2D95" w:rsidRDefault="004E2D95" w:rsidP="004E2D95"/>
    <w:p w:rsidR="004E2D95" w:rsidRDefault="004E2D95" w:rsidP="004E2D95">
      <w:r>
        <w:t xml:space="preserve">Question 6: As you can see from the tables and graphs, the pen data average accuracy was much higher than the car data accuracy. Also, the neural net produced about 1/5 – 1/2 of the deviation in the accuracy of the test cases for the pen data vs the car data. For the pen data, the neural network had very low accuracy at first, then jumped up at 10 </w:t>
      </w:r>
      <w:proofErr w:type="spellStart"/>
      <w:r>
        <w:t>perceptrons</w:t>
      </w:r>
      <w:proofErr w:type="spellEnd"/>
      <w:r>
        <w:t xml:space="preserve"> in the hidden layer. After the spike, the accuracy rose just a little more and flatlined around 90% for the remaining amounts of neurons (15-40). The network gave similar results for the car data, but the overall average accuracy was lower and there was a lot more fluctuation in the numbers. This shows that increasing the size of the hidden layers helps a lot at first, but then reaches an asymptote where adding more </w:t>
      </w:r>
      <w:proofErr w:type="spellStart"/>
      <w:r>
        <w:t>perceptrons</w:t>
      </w:r>
      <w:proofErr w:type="spellEnd"/>
      <w:r>
        <w:t xml:space="preserve"> doesn’t have much if any effect on the results.</w:t>
      </w:r>
      <w:r w:rsidR="00122EC2">
        <w:t xml:space="preserve"> </w:t>
      </w:r>
      <w:r w:rsidR="00D75D96">
        <w:t>The results are not exactly what I expected. I expected the larger hidden layers to allow for better results. But to my surprise this is only true up to a certain threshold.</w:t>
      </w:r>
      <w:bookmarkStart w:id="0" w:name="_GoBack"/>
      <w:bookmarkEnd w:id="0"/>
      <w:r w:rsidR="00D75D96">
        <w:t xml:space="preserve"> </w:t>
      </w:r>
    </w:p>
    <w:tbl>
      <w:tblPr>
        <w:tblStyle w:val="TableGrid"/>
        <w:tblW w:w="0" w:type="auto"/>
        <w:tblLook w:val="04A0" w:firstRow="1" w:lastRow="0" w:firstColumn="1" w:lastColumn="0" w:noHBand="0" w:noVBand="1"/>
      </w:tblPr>
      <w:tblGrid>
        <w:gridCol w:w="2163"/>
        <w:gridCol w:w="1759"/>
        <w:gridCol w:w="176"/>
        <w:gridCol w:w="1241"/>
        <w:gridCol w:w="296"/>
        <w:gridCol w:w="1121"/>
        <w:gridCol w:w="437"/>
      </w:tblGrid>
      <w:tr w:rsidR="00122EC2" w:rsidRPr="00122EC2" w:rsidTr="00122EC2">
        <w:trPr>
          <w:trHeight w:val="320"/>
        </w:trPr>
        <w:tc>
          <w:tcPr>
            <w:tcW w:w="7193" w:type="dxa"/>
            <w:gridSpan w:val="7"/>
            <w:noWrap/>
            <w:hideMark/>
          </w:tcPr>
          <w:p w:rsidR="00122EC2" w:rsidRPr="00122EC2" w:rsidRDefault="00122EC2" w:rsidP="00122EC2">
            <w:r w:rsidRPr="00122EC2">
              <w:t>Pen Data</w:t>
            </w:r>
          </w:p>
        </w:tc>
      </w:tr>
      <w:tr w:rsidR="00122EC2" w:rsidRPr="00122EC2" w:rsidTr="00122EC2">
        <w:trPr>
          <w:trHeight w:val="320"/>
        </w:trPr>
        <w:tc>
          <w:tcPr>
            <w:tcW w:w="2163" w:type="dxa"/>
            <w:noWrap/>
            <w:hideMark/>
          </w:tcPr>
          <w:p w:rsidR="00122EC2" w:rsidRPr="00122EC2" w:rsidRDefault="00122EC2">
            <w:r w:rsidRPr="00122EC2">
              <w:t>Number of Neurons</w:t>
            </w:r>
          </w:p>
        </w:tc>
        <w:tc>
          <w:tcPr>
            <w:tcW w:w="1935" w:type="dxa"/>
            <w:gridSpan w:val="2"/>
            <w:noWrap/>
            <w:hideMark/>
          </w:tcPr>
          <w:p w:rsidR="00122EC2" w:rsidRPr="00122EC2" w:rsidRDefault="00122EC2">
            <w:r w:rsidRPr="00122EC2">
              <w:t>Average Accuracy</w:t>
            </w:r>
          </w:p>
        </w:tc>
        <w:tc>
          <w:tcPr>
            <w:tcW w:w="1537" w:type="dxa"/>
            <w:gridSpan w:val="2"/>
            <w:noWrap/>
            <w:hideMark/>
          </w:tcPr>
          <w:p w:rsidR="00122EC2" w:rsidRPr="00122EC2" w:rsidRDefault="00122EC2">
            <w:r w:rsidRPr="00122EC2">
              <w:t>Max Ac</w:t>
            </w:r>
            <w:r w:rsidR="00D75D96">
              <w:t>c</w:t>
            </w:r>
            <w:r w:rsidRPr="00122EC2">
              <w:t>uracy</w:t>
            </w:r>
          </w:p>
        </w:tc>
        <w:tc>
          <w:tcPr>
            <w:tcW w:w="1558" w:type="dxa"/>
            <w:gridSpan w:val="2"/>
            <w:noWrap/>
            <w:hideMark/>
          </w:tcPr>
          <w:p w:rsidR="00122EC2" w:rsidRPr="00122EC2" w:rsidRDefault="00122EC2">
            <w:proofErr w:type="spellStart"/>
            <w:r w:rsidRPr="00122EC2">
              <w:t>Std</w:t>
            </w:r>
            <w:proofErr w:type="spellEnd"/>
            <w:r w:rsidRPr="00122EC2">
              <w:t xml:space="preserve"> Deviation</w:t>
            </w:r>
          </w:p>
        </w:tc>
      </w:tr>
      <w:tr w:rsidR="00122EC2" w:rsidRPr="00122EC2" w:rsidTr="00122EC2">
        <w:trPr>
          <w:trHeight w:val="320"/>
        </w:trPr>
        <w:tc>
          <w:tcPr>
            <w:tcW w:w="2163" w:type="dxa"/>
            <w:noWrap/>
            <w:hideMark/>
          </w:tcPr>
          <w:p w:rsidR="00122EC2" w:rsidRPr="00122EC2" w:rsidRDefault="00122EC2" w:rsidP="00122EC2">
            <w:r w:rsidRPr="00122EC2">
              <w:t>0</w:t>
            </w:r>
          </w:p>
        </w:tc>
        <w:tc>
          <w:tcPr>
            <w:tcW w:w="1935" w:type="dxa"/>
            <w:gridSpan w:val="2"/>
            <w:noWrap/>
            <w:hideMark/>
          </w:tcPr>
          <w:p w:rsidR="00122EC2" w:rsidRPr="00122EC2" w:rsidRDefault="00122EC2" w:rsidP="00122EC2">
            <w:r w:rsidRPr="00122EC2">
              <w:t>0</w:t>
            </w:r>
          </w:p>
        </w:tc>
        <w:tc>
          <w:tcPr>
            <w:tcW w:w="1537" w:type="dxa"/>
            <w:gridSpan w:val="2"/>
            <w:noWrap/>
            <w:hideMark/>
          </w:tcPr>
          <w:p w:rsidR="00122EC2" w:rsidRPr="00122EC2" w:rsidRDefault="00122EC2" w:rsidP="00122EC2">
            <w:r w:rsidRPr="00122EC2">
              <w:t>0</w:t>
            </w:r>
          </w:p>
        </w:tc>
        <w:tc>
          <w:tcPr>
            <w:tcW w:w="1558" w:type="dxa"/>
            <w:gridSpan w:val="2"/>
            <w:noWrap/>
            <w:hideMark/>
          </w:tcPr>
          <w:p w:rsidR="00122EC2" w:rsidRPr="00122EC2" w:rsidRDefault="00122EC2" w:rsidP="00122EC2">
            <w:r w:rsidRPr="00122EC2">
              <w:t>0</w:t>
            </w:r>
          </w:p>
        </w:tc>
      </w:tr>
      <w:tr w:rsidR="00122EC2" w:rsidRPr="00122EC2" w:rsidTr="00122EC2">
        <w:trPr>
          <w:trHeight w:val="320"/>
        </w:trPr>
        <w:tc>
          <w:tcPr>
            <w:tcW w:w="2163" w:type="dxa"/>
            <w:noWrap/>
            <w:hideMark/>
          </w:tcPr>
          <w:p w:rsidR="00122EC2" w:rsidRPr="00122EC2" w:rsidRDefault="00122EC2" w:rsidP="00122EC2">
            <w:r w:rsidRPr="00122EC2">
              <w:t>5</w:t>
            </w:r>
          </w:p>
        </w:tc>
        <w:tc>
          <w:tcPr>
            <w:tcW w:w="1935" w:type="dxa"/>
            <w:gridSpan w:val="2"/>
            <w:noWrap/>
            <w:hideMark/>
          </w:tcPr>
          <w:p w:rsidR="00122EC2" w:rsidRPr="00122EC2" w:rsidRDefault="00122EC2" w:rsidP="00122EC2">
            <w:r w:rsidRPr="00122EC2">
              <w:t>0.829502573</w:t>
            </w:r>
          </w:p>
        </w:tc>
        <w:tc>
          <w:tcPr>
            <w:tcW w:w="1537" w:type="dxa"/>
            <w:gridSpan w:val="2"/>
            <w:noWrap/>
            <w:hideMark/>
          </w:tcPr>
          <w:p w:rsidR="00122EC2" w:rsidRPr="00122EC2" w:rsidRDefault="00122EC2" w:rsidP="00122EC2">
            <w:r w:rsidRPr="00122EC2">
              <w:t>0.848770726</w:t>
            </w:r>
          </w:p>
        </w:tc>
        <w:tc>
          <w:tcPr>
            <w:tcW w:w="1558" w:type="dxa"/>
            <w:gridSpan w:val="2"/>
            <w:noWrap/>
            <w:hideMark/>
          </w:tcPr>
          <w:p w:rsidR="00122EC2" w:rsidRPr="00122EC2" w:rsidRDefault="00122EC2" w:rsidP="00122EC2">
            <w:r w:rsidRPr="00122EC2">
              <w:t>0.017713898</w:t>
            </w:r>
          </w:p>
        </w:tc>
      </w:tr>
      <w:tr w:rsidR="00122EC2" w:rsidRPr="00122EC2" w:rsidTr="00122EC2">
        <w:trPr>
          <w:trHeight w:val="320"/>
        </w:trPr>
        <w:tc>
          <w:tcPr>
            <w:tcW w:w="2163" w:type="dxa"/>
            <w:noWrap/>
            <w:hideMark/>
          </w:tcPr>
          <w:p w:rsidR="00122EC2" w:rsidRPr="00122EC2" w:rsidRDefault="00122EC2" w:rsidP="00122EC2">
            <w:r w:rsidRPr="00122EC2">
              <w:t>10</w:t>
            </w:r>
          </w:p>
        </w:tc>
        <w:tc>
          <w:tcPr>
            <w:tcW w:w="1935" w:type="dxa"/>
            <w:gridSpan w:val="2"/>
            <w:noWrap/>
            <w:hideMark/>
          </w:tcPr>
          <w:p w:rsidR="00122EC2" w:rsidRPr="00122EC2" w:rsidRDefault="00122EC2" w:rsidP="00122EC2">
            <w:r w:rsidRPr="00122EC2">
              <w:t>0.886906804</w:t>
            </w:r>
          </w:p>
        </w:tc>
        <w:tc>
          <w:tcPr>
            <w:tcW w:w="1537" w:type="dxa"/>
            <w:gridSpan w:val="2"/>
            <w:noWrap/>
            <w:hideMark/>
          </w:tcPr>
          <w:p w:rsidR="00122EC2" w:rsidRPr="00122EC2" w:rsidRDefault="00122EC2" w:rsidP="00122EC2">
            <w:r w:rsidRPr="00122EC2">
              <w:t>0.901372213</w:t>
            </w:r>
          </w:p>
        </w:tc>
        <w:tc>
          <w:tcPr>
            <w:tcW w:w="1558" w:type="dxa"/>
            <w:gridSpan w:val="2"/>
            <w:noWrap/>
            <w:hideMark/>
          </w:tcPr>
          <w:p w:rsidR="00122EC2" w:rsidRPr="00122EC2" w:rsidRDefault="00122EC2" w:rsidP="00122EC2">
            <w:r w:rsidRPr="00122EC2">
              <w:t>0.009764469</w:t>
            </w:r>
          </w:p>
        </w:tc>
      </w:tr>
      <w:tr w:rsidR="00122EC2" w:rsidRPr="00122EC2" w:rsidTr="00122EC2">
        <w:trPr>
          <w:trHeight w:val="320"/>
        </w:trPr>
        <w:tc>
          <w:tcPr>
            <w:tcW w:w="2163" w:type="dxa"/>
            <w:noWrap/>
            <w:hideMark/>
          </w:tcPr>
          <w:p w:rsidR="00122EC2" w:rsidRPr="00122EC2" w:rsidRDefault="00122EC2" w:rsidP="00122EC2">
            <w:r w:rsidRPr="00122EC2">
              <w:t>15</w:t>
            </w:r>
          </w:p>
        </w:tc>
        <w:tc>
          <w:tcPr>
            <w:tcW w:w="1935" w:type="dxa"/>
            <w:gridSpan w:val="2"/>
            <w:noWrap/>
            <w:hideMark/>
          </w:tcPr>
          <w:p w:rsidR="00122EC2" w:rsidRPr="00122EC2" w:rsidRDefault="00122EC2" w:rsidP="00122EC2">
            <w:r w:rsidRPr="00122EC2">
              <w:t>0.897655803</w:t>
            </w:r>
          </w:p>
        </w:tc>
        <w:tc>
          <w:tcPr>
            <w:tcW w:w="1537" w:type="dxa"/>
            <w:gridSpan w:val="2"/>
            <w:noWrap/>
            <w:hideMark/>
          </w:tcPr>
          <w:p w:rsidR="00122EC2" w:rsidRPr="00122EC2" w:rsidRDefault="00122EC2" w:rsidP="00122EC2">
            <w:r w:rsidRPr="00122EC2">
              <w:t>0.90165809</w:t>
            </w:r>
          </w:p>
        </w:tc>
        <w:tc>
          <w:tcPr>
            <w:tcW w:w="1558" w:type="dxa"/>
            <w:gridSpan w:val="2"/>
            <w:noWrap/>
            <w:hideMark/>
          </w:tcPr>
          <w:p w:rsidR="00122EC2" w:rsidRPr="00122EC2" w:rsidRDefault="00122EC2" w:rsidP="00122EC2">
            <w:r w:rsidRPr="00122EC2">
              <w:t>0.005268222</w:t>
            </w:r>
          </w:p>
        </w:tc>
      </w:tr>
      <w:tr w:rsidR="00122EC2" w:rsidRPr="00122EC2" w:rsidTr="00122EC2">
        <w:trPr>
          <w:trHeight w:val="320"/>
        </w:trPr>
        <w:tc>
          <w:tcPr>
            <w:tcW w:w="2163" w:type="dxa"/>
            <w:noWrap/>
            <w:hideMark/>
          </w:tcPr>
          <w:p w:rsidR="00122EC2" w:rsidRPr="00122EC2" w:rsidRDefault="00122EC2" w:rsidP="00122EC2">
            <w:r w:rsidRPr="00122EC2">
              <w:t>20</w:t>
            </w:r>
          </w:p>
        </w:tc>
        <w:tc>
          <w:tcPr>
            <w:tcW w:w="1935" w:type="dxa"/>
            <w:gridSpan w:val="2"/>
            <w:noWrap/>
            <w:hideMark/>
          </w:tcPr>
          <w:p w:rsidR="00122EC2" w:rsidRPr="00122EC2" w:rsidRDefault="00122EC2" w:rsidP="00122EC2">
            <w:r w:rsidRPr="00122EC2">
              <w:t>0.90383076</w:t>
            </w:r>
          </w:p>
        </w:tc>
        <w:tc>
          <w:tcPr>
            <w:tcW w:w="1537" w:type="dxa"/>
            <w:gridSpan w:val="2"/>
            <w:noWrap/>
            <w:hideMark/>
          </w:tcPr>
          <w:p w:rsidR="00122EC2" w:rsidRPr="00122EC2" w:rsidRDefault="00122EC2" w:rsidP="00122EC2">
            <w:r w:rsidRPr="00122EC2">
              <w:t>0.910520297</w:t>
            </w:r>
          </w:p>
        </w:tc>
        <w:tc>
          <w:tcPr>
            <w:tcW w:w="1558" w:type="dxa"/>
            <w:gridSpan w:val="2"/>
            <w:noWrap/>
            <w:hideMark/>
          </w:tcPr>
          <w:p w:rsidR="00122EC2" w:rsidRPr="00122EC2" w:rsidRDefault="00122EC2" w:rsidP="00122EC2">
            <w:r w:rsidRPr="00122EC2">
              <w:t>0.007052782</w:t>
            </w:r>
          </w:p>
        </w:tc>
      </w:tr>
      <w:tr w:rsidR="00122EC2" w:rsidRPr="00122EC2" w:rsidTr="00122EC2">
        <w:trPr>
          <w:trHeight w:val="320"/>
        </w:trPr>
        <w:tc>
          <w:tcPr>
            <w:tcW w:w="2163" w:type="dxa"/>
            <w:noWrap/>
            <w:hideMark/>
          </w:tcPr>
          <w:p w:rsidR="00122EC2" w:rsidRPr="00122EC2" w:rsidRDefault="00122EC2" w:rsidP="00122EC2">
            <w:r w:rsidRPr="00122EC2">
              <w:t>25</w:t>
            </w:r>
          </w:p>
        </w:tc>
        <w:tc>
          <w:tcPr>
            <w:tcW w:w="1935" w:type="dxa"/>
            <w:gridSpan w:val="2"/>
            <w:noWrap/>
            <w:hideMark/>
          </w:tcPr>
          <w:p w:rsidR="00122EC2" w:rsidRPr="00122EC2" w:rsidRDefault="00122EC2" w:rsidP="00122EC2">
            <w:r w:rsidRPr="00122EC2">
              <w:t>0.904516867</w:t>
            </w:r>
          </w:p>
        </w:tc>
        <w:tc>
          <w:tcPr>
            <w:tcW w:w="1537" w:type="dxa"/>
            <w:gridSpan w:val="2"/>
            <w:noWrap/>
            <w:hideMark/>
          </w:tcPr>
          <w:p w:rsidR="00122EC2" w:rsidRPr="00122EC2" w:rsidRDefault="00122EC2" w:rsidP="00122EC2">
            <w:r w:rsidRPr="00122EC2">
              <w:t>0.909376787</w:t>
            </w:r>
          </w:p>
        </w:tc>
        <w:tc>
          <w:tcPr>
            <w:tcW w:w="1558" w:type="dxa"/>
            <w:gridSpan w:val="2"/>
            <w:noWrap/>
            <w:hideMark/>
          </w:tcPr>
          <w:p w:rsidR="00122EC2" w:rsidRPr="00122EC2" w:rsidRDefault="00122EC2" w:rsidP="00122EC2">
            <w:r w:rsidRPr="00122EC2">
              <w:t>0.003406625</w:t>
            </w:r>
          </w:p>
        </w:tc>
      </w:tr>
      <w:tr w:rsidR="00122EC2" w:rsidRPr="00122EC2" w:rsidTr="00122EC2">
        <w:trPr>
          <w:trHeight w:val="320"/>
        </w:trPr>
        <w:tc>
          <w:tcPr>
            <w:tcW w:w="2163" w:type="dxa"/>
            <w:noWrap/>
            <w:hideMark/>
          </w:tcPr>
          <w:p w:rsidR="00122EC2" w:rsidRPr="00122EC2" w:rsidRDefault="00122EC2" w:rsidP="00122EC2">
            <w:r w:rsidRPr="00122EC2">
              <w:t>30</w:t>
            </w:r>
          </w:p>
        </w:tc>
        <w:tc>
          <w:tcPr>
            <w:tcW w:w="1935" w:type="dxa"/>
            <w:gridSpan w:val="2"/>
            <w:noWrap/>
            <w:hideMark/>
          </w:tcPr>
          <w:p w:rsidR="00122EC2" w:rsidRPr="00122EC2" w:rsidRDefault="00122EC2" w:rsidP="00122EC2">
            <w:r w:rsidRPr="00122EC2">
              <w:t>0.902801601</w:t>
            </w:r>
          </w:p>
        </w:tc>
        <w:tc>
          <w:tcPr>
            <w:tcW w:w="1537" w:type="dxa"/>
            <w:gridSpan w:val="2"/>
            <w:noWrap/>
            <w:hideMark/>
          </w:tcPr>
          <w:p w:rsidR="00122EC2" w:rsidRPr="00122EC2" w:rsidRDefault="00122EC2" w:rsidP="00122EC2">
            <w:r w:rsidRPr="00122EC2">
              <w:t>0.907089766</w:t>
            </w:r>
          </w:p>
        </w:tc>
        <w:tc>
          <w:tcPr>
            <w:tcW w:w="1558" w:type="dxa"/>
            <w:gridSpan w:val="2"/>
            <w:noWrap/>
            <w:hideMark/>
          </w:tcPr>
          <w:p w:rsidR="00122EC2" w:rsidRPr="00122EC2" w:rsidRDefault="00122EC2" w:rsidP="00122EC2">
            <w:r w:rsidRPr="00122EC2">
              <w:t>0.004126949</w:t>
            </w:r>
          </w:p>
        </w:tc>
      </w:tr>
      <w:tr w:rsidR="00122EC2" w:rsidRPr="00122EC2" w:rsidTr="00122EC2">
        <w:trPr>
          <w:trHeight w:val="320"/>
        </w:trPr>
        <w:tc>
          <w:tcPr>
            <w:tcW w:w="2163" w:type="dxa"/>
            <w:noWrap/>
            <w:hideMark/>
          </w:tcPr>
          <w:p w:rsidR="00122EC2" w:rsidRPr="00122EC2" w:rsidRDefault="00122EC2" w:rsidP="00122EC2">
            <w:r w:rsidRPr="00122EC2">
              <w:t>35</w:t>
            </w:r>
          </w:p>
        </w:tc>
        <w:tc>
          <w:tcPr>
            <w:tcW w:w="1935" w:type="dxa"/>
            <w:gridSpan w:val="2"/>
            <w:noWrap/>
            <w:hideMark/>
          </w:tcPr>
          <w:p w:rsidR="00122EC2" w:rsidRPr="00122EC2" w:rsidRDefault="00122EC2" w:rsidP="00122EC2">
            <w:r w:rsidRPr="00122EC2">
              <w:t>0.899942824</w:t>
            </w:r>
          </w:p>
        </w:tc>
        <w:tc>
          <w:tcPr>
            <w:tcW w:w="1537" w:type="dxa"/>
            <w:gridSpan w:val="2"/>
            <w:noWrap/>
            <w:hideMark/>
          </w:tcPr>
          <w:p w:rsidR="00122EC2" w:rsidRPr="00122EC2" w:rsidRDefault="00122EC2" w:rsidP="00122EC2">
            <w:r w:rsidRPr="00122EC2">
              <w:t>0.904516867</w:t>
            </w:r>
          </w:p>
        </w:tc>
        <w:tc>
          <w:tcPr>
            <w:tcW w:w="1558" w:type="dxa"/>
            <w:gridSpan w:val="2"/>
            <w:noWrap/>
            <w:hideMark/>
          </w:tcPr>
          <w:p w:rsidR="00122EC2" w:rsidRPr="00122EC2" w:rsidRDefault="00122EC2" w:rsidP="00122EC2">
            <w:r w:rsidRPr="00122EC2">
              <w:t>0.005280617</w:t>
            </w:r>
          </w:p>
        </w:tc>
      </w:tr>
      <w:tr w:rsidR="00122EC2" w:rsidRPr="00122EC2" w:rsidTr="00122EC2">
        <w:trPr>
          <w:trHeight w:val="320"/>
        </w:trPr>
        <w:tc>
          <w:tcPr>
            <w:tcW w:w="2163" w:type="dxa"/>
            <w:noWrap/>
            <w:hideMark/>
          </w:tcPr>
          <w:p w:rsidR="00122EC2" w:rsidRPr="00122EC2" w:rsidRDefault="00122EC2" w:rsidP="00122EC2">
            <w:r w:rsidRPr="00122EC2">
              <w:t>40</w:t>
            </w:r>
          </w:p>
        </w:tc>
        <w:tc>
          <w:tcPr>
            <w:tcW w:w="1935" w:type="dxa"/>
            <w:gridSpan w:val="2"/>
            <w:noWrap/>
            <w:hideMark/>
          </w:tcPr>
          <w:p w:rsidR="00122EC2" w:rsidRPr="00122EC2" w:rsidRDefault="00122EC2" w:rsidP="00122EC2">
            <w:r w:rsidRPr="00122EC2">
              <w:t>0.902458548</w:t>
            </w:r>
          </w:p>
        </w:tc>
        <w:tc>
          <w:tcPr>
            <w:tcW w:w="1537" w:type="dxa"/>
            <w:gridSpan w:val="2"/>
            <w:noWrap/>
            <w:hideMark/>
          </w:tcPr>
          <w:p w:rsidR="00122EC2" w:rsidRPr="00122EC2" w:rsidRDefault="00122EC2" w:rsidP="00122EC2">
            <w:r w:rsidRPr="00122EC2">
              <w:t>0.905660377</w:t>
            </w:r>
          </w:p>
        </w:tc>
        <w:tc>
          <w:tcPr>
            <w:tcW w:w="1558" w:type="dxa"/>
            <w:gridSpan w:val="2"/>
            <w:noWrap/>
            <w:hideMark/>
          </w:tcPr>
          <w:p w:rsidR="00122EC2" w:rsidRPr="00122EC2" w:rsidRDefault="00122EC2" w:rsidP="00122EC2">
            <w:r w:rsidRPr="00122EC2">
              <w:t>0.002610111</w:t>
            </w:r>
          </w:p>
        </w:tc>
      </w:tr>
      <w:tr w:rsidR="00122EC2" w:rsidRPr="00122EC2" w:rsidTr="00122EC2">
        <w:trPr>
          <w:gridAfter w:val="1"/>
          <w:wAfter w:w="437" w:type="dxa"/>
          <w:trHeight w:val="320"/>
        </w:trPr>
        <w:tc>
          <w:tcPr>
            <w:tcW w:w="6756" w:type="dxa"/>
            <w:gridSpan w:val="6"/>
            <w:noWrap/>
            <w:hideMark/>
          </w:tcPr>
          <w:p w:rsidR="00122EC2" w:rsidRPr="00122EC2" w:rsidRDefault="00122EC2" w:rsidP="00122EC2">
            <w:pPr>
              <w:jc w:val="center"/>
              <w:rPr>
                <w:rFonts w:ascii="Calibri" w:eastAsia="Times New Roman" w:hAnsi="Calibri" w:cs="Times New Roman"/>
                <w:color w:val="000000"/>
              </w:rPr>
            </w:pPr>
            <w:r w:rsidRPr="00122EC2">
              <w:rPr>
                <w:rFonts w:ascii="Calibri" w:eastAsia="Times New Roman" w:hAnsi="Calibri" w:cs="Times New Roman"/>
                <w:color w:val="000000"/>
              </w:rPr>
              <w:t>Car Data</w:t>
            </w:r>
          </w:p>
        </w:tc>
      </w:tr>
      <w:tr w:rsidR="00122EC2" w:rsidRPr="00122EC2" w:rsidTr="00122EC2">
        <w:trPr>
          <w:gridAfter w:val="1"/>
          <w:wAfter w:w="437" w:type="dxa"/>
          <w:trHeight w:val="320"/>
        </w:trPr>
        <w:tc>
          <w:tcPr>
            <w:tcW w:w="2163" w:type="dxa"/>
            <w:noWrap/>
            <w:hideMark/>
          </w:tcPr>
          <w:p w:rsidR="00122EC2" w:rsidRPr="00122EC2" w:rsidRDefault="00122EC2" w:rsidP="00122EC2">
            <w:pPr>
              <w:rPr>
                <w:rFonts w:ascii="Calibri" w:eastAsia="Times New Roman" w:hAnsi="Calibri" w:cs="Times New Roman"/>
                <w:color w:val="000000"/>
              </w:rPr>
            </w:pPr>
            <w:r w:rsidRPr="00122EC2">
              <w:rPr>
                <w:rFonts w:ascii="Calibri" w:eastAsia="Times New Roman" w:hAnsi="Calibri" w:cs="Times New Roman"/>
                <w:color w:val="000000"/>
              </w:rPr>
              <w:t>Number of Neurons</w:t>
            </w:r>
          </w:p>
        </w:tc>
        <w:tc>
          <w:tcPr>
            <w:tcW w:w="1759" w:type="dxa"/>
            <w:noWrap/>
            <w:hideMark/>
          </w:tcPr>
          <w:p w:rsidR="00122EC2" w:rsidRPr="00122EC2" w:rsidRDefault="00122EC2" w:rsidP="00122EC2">
            <w:pPr>
              <w:rPr>
                <w:rFonts w:ascii="Calibri" w:eastAsia="Times New Roman" w:hAnsi="Calibri" w:cs="Times New Roman"/>
                <w:color w:val="000000"/>
              </w:rPr>
            </w:pPr>
            <w:r w:rsidRPr="00122EC2">
              <w:rPr>
                <w:rFonts w:ascii="Calibri" w:eastAsia="Times New Roman" w:hAnsi="Calibri" w:cs="Times New Roman"/>
                <w:color w:val="000000"/>
              </w:rPr>
              <w:t>Average Accuracy</w:t>
            </w:r>
          </w:p>
        </w:tc>
        <w:tc>
          <w:tcPr>
            <w:tcW w:w="1417" w:type="dxa"/>
            <w:gridSpan w:val="2"/>
            <w:noWrap/>
            <w:hideMark/>
          </w:tcPr>
          <w:p w:rsidR="00122EC2" w:rsidRPr="00122EC2" w:rsidRDefault="00122EC2" w:rsidP="00122EC2">
            <w:pPr>
              <w:rPr>
                <w:rFonts w:ascii="Calibri" w:eastAsia="Times New Roman" w:hAnsi="Calibri" w:cs="Times New Roman"/>
                <w:color w:val="000000"/>
              </w:rPr>
            </w:pPr>
            <w:r w:rsidRPr="00122EC2">
              <w:rPr>
                <w:rFonts w:ascii="Calibri" w:eastAsia="Times New Roman" w:hAnsi="Calibri" w:cs="Times New Roman"/>
                <w:color w:val="000000"/>
              </w:rPr>
              <w:t>Max Accuracy</w:t>
            </w:r>
          </w:p>
        </w:tc>
        <w:tc>
          <w:tcPr>
            <w:tcW w:w="1417" w:type="dxa"/>
            <w:gridSpan w:val="2"/>
            <w:noWrap/>
            <w:hideMark/>
          </w:tcPr>
          <w:p w:rsidR="00122EC2" w:rsidRPr="00122EC2" w:rsidRDefault="00122EC2" w:rsidP="00122EC2">
            <w:pPr>
              <w:rPr>
                <w:rFonts w:ascii="Calibri" w:eastAsia="Times New Roman" w:hAnsi="Calibri" w:cs="Times New Roman"/>
                <w:color w:val="000000"/>
              </w:rPr>
            </w:pPr>
            <w:proofErr w:type="spellStart"/>
            <w:r w:rsidRPr="00122EC2">
              <w:rPr>
                <w:rFonts w:ascii="Calibri" w:eastAsia="Times New Roman" w:hAnsi="Calibri" w:cs="Times New Roman"/>
                <w:color w:val="000000"/>
              </w:rPr>
              <w:t>Std</w:t>
            </w:r>
            <w:proofErr w:type="spellEnd"/>
            <w:r w:rsidRPr="00122EC2">
              <w:rPr>
                <w:rFonts w:ascii="Calibri" w:eastAsia="Times New Roman" w:hAnsi="Calibri" w:cs="Times New Roman"/>
                <w:color w:val="000000"/>
              </w:rPr>
              <w:t xml:space="preserve"> Deviation</w:t>
            </w:r>
          </w:p>
        </w:tc>
      </w:tr>
      <w:tr w:rsidR="00122EC2" w:rsidRPr="00122EC2" w:rsidTr="00122EC2">
        <w:trPr>
          <w:gridAfter w:val="1"/>
          <w:wAfter w:w="437" w:type="dxa"/>
          <w:trHeight w:val="320"/>
        </w:trPr>
        <w:tc>
          <w:tcPr>
            <w:tcW w:w="2163" w:type="dxa"/>
            <w:noWrap/>
            <w:hideMark/>
          </w:tcPr>
          <w:p w:rsidR="00122EC2" w:rsidRPr="00122EC2" w:rsidRDefault="00122EC2" w:rsidP="00122EC2">
            <w:pPr>
              <w:jc w:val="right"/>
              <w:rPr>
                <w:rFonts w:ascii="Calibri" w:eastAsia="Times New Roman" w:hAnsi="Calibri" w:cs="Times New Roman"/>
                <w:color w:val="000000"/>
              </w:rPr>
            </w:pPr>
            <w:r w:rsidRPr="00122EC2">
              <w:rPr>
                <w:rFonts w:ascii="Calibri" w:eastAsia="Times New Roman" w:hAnsi="Calibri" w:cs="Times New Roman"/>
                <w:color w:val="000000"/>
              </w:rPr>
              <w:t>0</w:t>
            </w:r>
          </w:p>
        </w:tc>
        <w:tc>
          <w:tcPr>
            <w:tcW w:w="1759" w:type="dxa"/>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0.70222513</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0.70222513</w:t>
            </w:r>
          </w:p>
        </w:tc>
        <w:tc>
          <w:tcPr>
            <w:tcW w:w="1417" w:type="dxa"/>
            <w:gridSpan w:val="2"/>
            <w:noWrap/>
            <w:hideMark/>
          </w:tcPr>
          <w:p w:rsidR="00122EC2" w:rsidRPr="00122EC2" w:rsidRDefault="00122EC2" w:rsidP="00122EC2">
            <w:pPr>
              <w:jc w:val="right"/>
              <w:rPr>
                <w:rFonts w:ascii="Calibri" w:eastAsia="Times New Roman" w:hAnsi="Calibri" w:cs="Times New Roman"/>
                <w:color w:val="000000"/>
              </w:rPr>
            </w:pPr>
            <w:r w:rsidRPr="00122EC2">
              <w:rPr>
                <w:rFonts w:ascii="Calibri" w:eastAsia="Times New Roman" w:hAnsi="Calibri" w:cs="Times New Roman"/>
                <w:color w:val="000000"/>
              </w:rPr>
              <w:t>0</w:t>
            </w:r>
          </w:p>
        </w:tc>
      </w:tr>
      <w:tr w:rsidR="00122EC2" w:rsidRPr="00122EC2" w:rsidTr="00122EC2">
        <w:trPr>
          <w:gridAfter w:val="1"/>
          <w:wAfter w:w="437" w:type="dxa"/>
          <w:trHeight w:val="320"/>
        </w:trPr>
        <w:tc>
          <w:tcPr>
            <w:tcW w:w="2163" w:type="dxa"/>
            <w:noWrap/>
            <w:hideMark/>
          </w:tcPr>
          <w:p w:rsidR="00122EC2" w:rsidRPr="00122EC2" w:rsidRDefault="00122EC2" w:rsidP="00122EC2">
            <w:pPr>
              <w:jc w:val="right"/>
              <w:rPr>
                <w:rFonts w:ascii="Calibri" w:eastAsia="Times New Roman" w:hAnsi="Calibri" w:cs="Times New Roman"/>
                <w:color w:val="000000"/>
              </w:rPr>
            </w:pPr>
            <w:r w:rsidRPr="00122EC2">
              <w:rPr>
                <w:rFonts w:ascii="Calibri" w:eastAsia="Times New Roman" w:hAnsi="Calibri" w:cs="Times New Roman"/>
                <w:color w:val="000000"/>
              </w:rPr>
              <w:t>5</w:t>
            </w:r>
          </w:p>
        </w:tc>
        <w:tc>
          <w:tcPr>
            <w:tcW w:w="1759" w:type="dxa"/>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0.84410995</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0.86910995</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0.01335079</w:t>
            </w:r>
          </w:p>
        </w:tc>
      </w:tr>
      <w:tr w:rsidR="00122EC2" w:rsidRPr="00122EC2" w:rsidTr="00122EC2">
        <w:trPr>
          <w:gridAfter w:val="1"/>
          <w:wAfter w:w="437" w:type="dxa"/>
          <w:trHeight w:val="320"/>
        </w:trPr>
        <w:tc>
          <w:tcPr>
            <w:tcW w:w="2163" w:type="dxa"/>
            <w:noWrap/>
            <w:hideMark/>
          </w:tcPr>
          <w:p w:rsidR="00122EC2" w:rsidRPr="00122EC2" w:rsidRDefault="00122EC2" w:rsidP="00122EC2">
            <w:pPr>
              <w:jc w:val="right"/>
              <w:rPr>
                <w:rFonts w:ascii="Calibri" w:eastAsia="Times New Roman" w:hAnsi="Calibri" w:cs="Times New Roman"/>
                <w:color w:val="000000"/>
              </w:rPr>
            </w:pPr>
            <w:r w:rsidRPr="00122EC2">
              <w:rPr>
                <w:rFonts w:ascii="Calibri" w:eastAsia="Times New Roman" w:hAnsi="Calibri" w:cs="Times New Roman"/>
                <w:color w:val="000000"/>
              </w:rPr>
              <w:lastRenderedPageBreak/>
              <w:t>10</w:t>
            </w:r>
          </w:p>
        </w:tc>
        <w:tc>
          <w:tcPr>
            <w:tcW w:w="1759" w:type="dxa"/>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0.87159686</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0.8815445</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0.00799823</w:t>
            </w:r>
          </w:p>
        </w:tc>
      </w:tr>
      <w:tr w:rsidR="00122EC2" w:rsidRPr="00122EC2" w:rsidTr="00122EC2">
        <w:trPr>
          <w:gridAfter w:val="1"/>
          <w:wAfter w:w="437" w:type="dxa"/>
          <w:trHeight w:val="320"/>
        </w:trPr>
        <w:tc>
          <w:tcPr>
            <w:tcW w:w="2163" w:type="dxa"/>
            <w:noWrap/>
            <w:hideMark/>
          </w:tcPr>
          <w:p w:rsidR="00122EC2" w:rsidRPr="00122EC2" w:rsidRDefault="00122EC2" w:rsidP="00122EC2">
            <w:pPr>
              <w:jc w:val="right"/>
              <w:rPr>
                <w:rFonts w:ascii="Calibri" w:eastAsia="Times New Roman" w:hAnsi="Calibri" w:cs="Times New Roman"/>
                <w:color w:val="000000"/>
              </w:rPr>
            </w:pPr>
            <w:r w:rsidRPr="00122EC2">
              <w:rPr>
                <w:rFonts w:ascii="Calibri" w:eastAsia="Times New Roman" w:hAnsi="Calibri" w:cs="Times New Roman"/>
                <w:color w:val="000000"/>
              </w:rPr>
              <w:t>15</w:t>
            </w:r>
          </w:p>
        </w:tc>
        <w:tc>
          <w:tcPr>
            <w:tcW w:w="1759" w:type="dxa"/>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0.87931937</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0.89332461</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0.00766126</w:t>
            </w:r>
          </w:p>
        </w:tc>
      </w:tr>
      <w:tr w:rsidR="00122EC2" w:rsidRPr="00122EC2" w:rsidTr="00122EC2">
        <w:trPr>
          <w:gridAfter w:val="1"/>
          <w:wAfter w:w="437" w:type="dxa"/>
          <w:trHeight w:val="320"/>
        </w:trPr>
        <w:tc>
          <w:tcPr>
            <w:tcW w:w="2163" w:type="dxa"/>
            <w:noWrap/>
            <w:hideMark/>
          </w:tcPr>
          <w:p w:rsidR="00122EC2" w:rsidRPr="00122EC2" w:rsidRDefault="00122EC2" w:rsidP="00122EC2">
            <w:pPr>
              <w:jc w:val="right"/>
              <w:rPr>
                <w:rFonts w:ascii="Calibri" w:eastAsia="Times New Roman" w:hAnsi="Calibri" w:cs="Times New Roman"/>
                <w:color w:val="000000"/>
              </w:rPr>
            </w:pPr>
            <w:r w:rsidRPr="00122EC2">
              <w:rPr>
                <w:rFonts w:ascii="Calibri" w:eastAsia="Times New Roman" w:hAnsi="Calibri" w:cs="Times New Roman"/>
                <w:color w:val="000000"/>
              </w:rPr>
              <w:t>20</w:t>
            </w:r>
          </w:p>
        </w:tc>
        <w:tc>
          <w:tcPr>
            <w:tcW w:w="1759" w:type="dxa"/>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0.86767016</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0.8828534</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0.01219035</w:t>
            </w:r>
          </w:p>
        </w:tc>
      </w:tr>
      <w:tr w:rsidR="00122EC2" w:rsidRPr="00122EC2" w:rsidTr="00122EC2">
        <w:trPr>
          <w:gridAfter w:val="1"/>
          <w:wAfter w:w="437" w:type="dxa"/>
          <w:trHeight w:val="320"/>
        </w:trPr>
        <w:tc>
          <w:tcPr>
            <w:tcW w:w="2163" w:type="dxa"/>
            <w:noWrap/>
            <w:hideMark/>
          </w:tcPr>
          <w:p w:rsidR="00122EC2" w:rsidRPr="00122EC2" w:rsidRDefault="00122EC2" w:rsidP="00122EC2">
            <w:pPr>
              <w:jc w:val="right"/>
              <w:rPr>
                <w:rFonts w:ascii="Calibri" w:eastAsia="Times New Roman" w:hAnsi="Calibri" w:cs="Times New Roman"/>
                <w:color w:val="000000"/>
              </w:rPr>
            </w:pPr>
            <w:r w:rsidRPr="00122EC2">
              <w:rPr>
                <w:rFonts w:ascii="Calibri" w:eastAsia="Times New Roman" w:hAnsi="Calibri" w:cs="Times New Roman"/>
                <w:color w:val="000000"/>
              </w:rPr>
              <w:t>25</w:t>
            </w:r>
          </w:p>
        </w:tc>
        <w:tc>
          <w:tcPr>
            <w:tcW w:w="1759" w:type="dxa"/>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0.85994764</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0.8776178</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0.01212412</w:t>
            </w:r>
          </w:p>
        </w:tc>
      </w:tr>
      <w:tr w:rsidR="00122EC2" w:rsidRPr="00122EC2" w:rsidTr="00122EC2">
        <w:trPr>
          <w:gridAfter w:val="1"/>
          <w:wAfter w:w="437" w:type="dxa"/>
          <w:trHeight w:val="320"/>
        </w:trPr>
        <w:tc>
          <w:tcPr>
            <w:tcW w:w="2163" w:type="dxa"/>
            <w:noWrap/>
            <w:hideMark/>
          </w:tcPr>
          <w:p w:rsidR="00122EC2" w:rsidRPr="00122EC2" w:rsidRDefault="00122EC2" w:rsidP="00122EC2">
            <w:pPr>
              <w:jc w:val="right"/>
              <w:rPr>
                <w:rFonts w:ascii="Calibri" w:eastAsia="Times New Roman" w:hAnsi="Calibri" w:cs="Times New Roman"/>
                <w:color w:val="000000"/>
              </w:rPr>
            </w:pPr>
            <w:r w:rsidRPr="00122EC2">
              <w:rPr>
                <w:rFonts w:ascii="Calibri" w:eastAsia="Times New Roman" w:hAnsi="Calibri" w:cs="Times New Roman"/>
                <w:color w:val="000000"/>
              </w:rPr>
              <w:t>30</w:t>
            </w:r>
          </w:p>
        </w:tc>
        <w:tc>
          <w:tcPr>
            <w:tcW w:w="1759" w:type="dxa"/>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0.87146597</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0.8815445</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0.00732984</w:t>
            </w:r>
          </w:p>
        </w:tc>
      </w:tr>
      <w:tr w:rsidR="00122EC2" w:rsidRPr="00122EC2" w:rsidTr="00122EC2">
        <w:trPr>
          <w:gridAfter w:val="1"/>
          <w:wAfter w:w="437" w:type="dxa"/>
          <w:trHeight w:val="320"/>
        </w:trPr>
        <w:tc>
          <w:tcPr>
            <w:tcW w:w="2163" w:type="dxa"/>
            <w:noWrap/>
            <w:hideMark/>
          </w:tcPr>
          <w:p w:rsidR="00122EC2" w:rsidRPr="00122EC2" w:rsidRDefault="00122EC2" w:rsidP="00122EC2">
            <w:pPr>
              <w:jc w:val="right"/>
              <w:rPr>
                <w:rFonts w:ascii="Calibri" w:eastAsia="Times New Roman" w:hAnsi="Calibri" w:cs="Times New Roman"/>
                <w:color w:val="000000"/>
              </w:rPr>
            </w:pPr>
            <w:r w:rsidRPr="00122EC2">
              <w:rPr>
                <w:rFonts w:ascii="Calibri" w:eastAsia="Times New Roman" w:hAnsi="Calibri" w:cs="Times New Roman"/>
                <w:color w:val="000000"/>
              </w:rPr>
              <w:t>35</w:t>
            </w:r>
          </w:p>
        </w:tc>
        <w:tc>
          <w:tcPr>
            <w:tcW w:w="1759" w:type="dxa"/>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0.85287958</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0.8671466</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0.01339562</w:t>
            </w:r>
          </w:p>
        </w:tc>
      </w:tr>
      <w:tr w:rsidR="00122EC2" w:rsidRPr="00122EC2" w:rsidTr="00122EC2">
        <w:trPr>
          <w:gridAfter w:val="1"/>
          <w:wAfter w:w="437" w:type="dxa"/>
          <w:trHeight w:val="320"/>
        </w:trPr>
        <w:tc>
          <w:tcPr>
            <w:tcW w:w="2163" w:type="dxa"/>
            <w:noWrap/>
            <w:hideMark/>
          </w:tcPr>
          <w:p w:rsidR="00122EC2" w:rsidRPr="00122EC2" w:rsidRDefault="00122EC2" w:rsidP="00122EC2">
            <w:pPr>
              <w:jc w:val="right"/>
              <w:rPr>
                <w:rFonts w:ascii="Calibri" w:eastAsia="Times New Roman" w:hAnsi="Calibri" w:cs="Times New Roman"/>
                <w:color w:val="000000"/>
              </w:rPr>
            </w:pPr>
            <w:r w:rsidRPr="00122EC2">
              <w:rPr>
                <w:rFonts w:ascii="Calibri" w:eastAsia="Times New Roman" w:hAnsi="Calibri" w:cs="Times New Roman"/>
                <w:color w:val="000000"/>
              </w:rPr>
              <w:t>40</w:t>
            </w:r>
          </w:p>
        </w:tc>
        <w:tc>
          <w:tcPr>
            <w:tcW w:w="1759" w:type="dxa"/>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0.85497382</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0.8723822</w:t>
            </w:r>
          </w:p>
        </w:tc>
        <w:tc>
          <w:tcPr>
            <w:tcW w:w="1417" w:type="dxa"/>
            <w:gridSpan w:val="2"/>
            <w:noWrap/>
            <w:hideMark/>
          </w:tcPr>
          <w:p w:rsidR="00122EC2" w:rsidRPr="00122EC2" w:rsidRDefault="00122EC2" w:rsidP="00122EC2">
            <w:pPr>
              <w:jc w:val="right"/>
              <w:rPr>
                <w:rFonts w:ascii="Monaco" w:eastAsia="Times New Roman" w:hAnsi="Monaco" w:cs="Times New Roman"/>
                <w:color w:val="000000"/>
                <w:sz w:val="20"/>
                <w:szCs w:val="20"/>
              </w:rPr>
            </w:pPr>
            <w:r w:rsidRPr="00122EC2">
              <w:rPr>
                <w:rFonts w:ascii="Monaco" w:eastAsia="Times New Roman" w:hAnsi="Monaco" w:cs="Times New Roman"/>
                <w:color w:val="000000"/>
                <w:sz w:val="20"/>
                <w:szCs w:val="20"/>
              </w:rPr>
              <w:t>0.01028633</w:t>
            </w:r>
          </w:p>
        </w:tc>
      </w:tr>
    </w:tbl>
    <w:p w:rsidR="00122EC2" w:rsidRDefault="00122EC2" w:rsidP="004E2D95">
      <w:r>
        <w:rPr>
          <w:noProof/>
        </w:rPr>
        <w:drawing>
          <wp:inline distT="0" distB="0" distL="0" distR="0" wp14:anchorId="65F429FD" wp14:editId="292B69D2">
            <wp:extent cx="5943600" cy="2803525"/>
            <wp:effectExtent l="0" t="0" r="12700" b="15875"/>
            <wp:docPr id="1" name="Chart 1">
              <a:extLst xmlns:a="http://schemas.openxmlformats.org/drawingml/2006/main">
                <a:ext uri="{FF2B5EF4-FFF2-40B4-BE49-F238E27FC236}">
                  <a16:creationId xmlns:a16="http://schemas.microsoft.com/office/drawing/2014/main" id="{AE65A4FF-6EA4-5F42-A0D7-9A8E9E223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22EC2" w:rsidRDefault="00122EC2" w:rsidP="004E2D95">
      <w:r>
        <w:rPr>
          <w:noProof/>
        </w:rPr>
        <w:drawing>
          <wp:inline distT="0" distB="0" distL="0" distR="0" wp14:anchorId="425718CA" wp14:editId="01A59A1F">
            <wp:extent cx="5943600" cy="2807335"/>
            <wp:effectExtent l="0" t="0" r="12700" b="12065"/>
            <wp:docPr id="2" name="Chart 2">
              <a:extLst xmlns:a="http://schemas.openxmlformats.org/drawingml/2006/main">
                <a:ext uri="{FF2B5EF4-FFF2-40B4-BE49-F238E27FC236}">
                  <a16:creationId xmlns:a16="http://schemas.microsoft.com/office/drawing/2014/main" id="{33EBCC37-1EB8-7648-B414-A2EBB85D3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22EC2" w:rsidRDefault="00122EC2" w:rsidP="004E2D95"/>
    <w:p w:rsidR="00122EC2" w:rsidRDefault="00122EC2" w:rsidP="004E2D95"/>
    <w:p w:rsidR="00122EC2" w:rsidRDefault="00122EC2" w:rsidP="004E2D95">
      <w:r>
        <w:t xml:space="preserve">Question 7: For this question, I changed the </w:t>
      </w:r>
      <w:proofErr w:type="spellStart"/>
      <w:r>
        <w:t>maxIterations</w:t>
      </w:r>
      <w:proofErr w:type="spellEnd"/>
      <w:r>
        <w:t xml:space="preserve"> ranging from 60 to 1600 iterations. As the number of iterations of learning increased, the number of </w:t>
      </w:r>
      <w:proofErr w:type="spellStart"/>
      <w:r>
        <w:t>perceptrons</w:t>
      </w:r>
      <w:proofErr w:type="spellEnd"/>
      <w:r>
        <w:t xml:space="preserve"> in the hidden layer required to reach a 100% accuracy decreased. With the standard number of iterations (</w:t>
      </w:r>
      <w:proofErr w:type="spellStart"/>
      <w:r>
        <w:t>maxItr</w:t>
      </w:r>
      <w:proofErr w:type="spellEnd"/>
      <w:r>
        <w:t xml:space="preserve">=200), the average accuracy started at .3 and increased on a logarithmic curve before </w:t>
      </w:r>
      <w:r>
        <w:lastRenderedPageBreak/>
        <w:t xml:space="preserve">reaching an average accuracy of 1 at only 3 neurons per hidden layer. This was surprisingly low to me. I expected at least 10 neurons per hidden layer based on the data from question 6. This was clearly an easier data set to analyze, but I still thought it would not have been this low. The overall trend of accuracy is exactly what I expected. As the number of </w:t>
      </w:r>
      <w:proofErr w:type="spellStart"/>
      <w:r>
        <w:t>perceptrons</w:t>
      </w:r>
      <w:proofErr w:type="spellEnd"/>
      <w:r>
        <w:t xml:space="preserve"> in the hidden layer increased, the accuracy also increased. It was able to correctly predict the non-linear function better as the hidden layer got larger with the best accuracy at 3 neurons and the worst accuracy with no hidden layer.</w:t>
      </w:r>
    </w:p>
    <w:tbl>
      <w:tblPr>
        <w:tblStyle w:val="TableGrid"/>
        <w:tblW w:w="0" w:type="auto"/>
        <w:tblLook w:val="04A0" w:firstRow="1" w:lastRow="0" w:firstColumn="1" w:lastColumn="0" w:noHBand="0" w:noVBand="1"/>
      </w:tblPr>
      <w:tblGrid>
        <w:gridCol w:w="1480"/>
        <w:gridCol w:w="2480"/>
        <w:gridCol w:w="1860"/>
        <w:gridCol w:w="1540"/>
        <w:gridCol w:w="1493"/>
      </w:tblGrid>
      <w:tr w:rsidR="00122EC2" w:rsidRPr="00122EC2" w:rsidTr="00122EC2">
        <w:trPr>
          <w:trHeight w:val="320"/>
        </w:trPr>
        <w:tc>
          <w:tcPr>
            <w:tcW w:w="1480" w:type="dxa"/>
            <w:noWrap/>
            <w:hideMark/>
          </w:tcPr>
          <w:p w:rsidR="00122EC2" w:rsidRPr="00122EC2" w:rsidRDefault="00122EC2">
            <w:proofErr w:type="spellStart"/>
            <w:r w:rsidRPr="00122EC2">
              <w:t>maxItr</w:t>
            </w:r>
            <w:proofErr w:type="spellEnd"/>
            <w:r w:rsidRPr="00122EC2">
              <w:t>=60</w:t>
            </w:r>
          </w:p>
        </w:tc>
        <w:tc>
          <w:tcPr>
            <w:tcW w:w="2480" w:type="dxa"/>
            <w:noWrap/>
            <w:hideMark/>
          </w:tcPr>
          <w:p w:rsidR="00122EC2" w:rsidRPr="00122EC2" w:rsidRDefault="00122EC2">
            <w:r w:rsidRPr="00122EC2">
              <w:t xml:space="preserve">Number of </w:t>
            </w:r>
            <w:proofErr w:type="spellStart"/>
            <w:r w:rsidRPr="00122EC2">
              <w:t>Perceptrons</w:t>
            </w:r>
            <w:proofErr w:type="spellEnd"/>
          </w:p>
        </w:tc>
        <w:tc>
          <w:tcPr>
            <w:tcW w:w="1860" w:type="dxa"/>
            <w:noWrap/>
            <w:hideMark/>
          </w:tcPr>
          <w:p w:rsidR="00122EC2" w:rsidRPr="00122EC2" w:rsidRDefault="00122EC2">
            <w:r w:rsidRPr="00122EC2">
              <w:t>Average Accuracy</w:t>
            </w:r>
          </w:p>
        </w:tc>
        <w:tc>
          <w:tcPr>
            <w:tcW w:w="1540" w:type="dxa"/>
            <w:noWrap/>
            <w:hideMark/>
          </w:tcPr>
          <w:p w:rsidR="00122EC2" w:rsidRPr="00122EC2" w:rsidRDefault="00122EC2">
            <w:proofErr w:type="spellStart"/>
            <w:r w:rsidRPr="00122EC2">
              <w:t>MaxAccuracy</w:t>
            </w:r>
            <w:proofErr w:type="spellEnd"/>
          </w:p>
        </w:tc>
        <w:tc>
          <w:tcPr>
            <w:tcW w:w="1493" w:type="dxa"/>
            <w:noWrap/>
            <w:hideMark/>
          </w:tcPr>
          <w:p w:rsidR="00122EC2" w:rsidRPr="00122EC2" w:rsidRDefault="00122EC2">
            <w:proofErr w:type="spellStart"/>
            <w:r w:rsidRPr="00122EC2">
              <w:t>Std</w:t>
            </w:r>
            <w:proofErr w:type="spellEnd"/>
            <w:r w:rsidRPr="00122EC2">
              <w:t xml:space="preserve"> Deviation</w:t>
            </w:r>
          </w:p>
        </w:tc>
      </w:tr>
      <w:tr w:rsidR="00122EC2" w:rsidRPr="00122EC2" w:rsidTr="00122EC2">
        <w:trPr>
          <w:trHeight w:val="320"/>
        </w:trPr>
        <w:tc>
          <w:tcPr>
            <w:tcW w:w="1480" w:type="dxa"/>
            <w:noWrap/>
            <w:hideMark/>
          </w:tcPr>
          <w:p w:rsidR="00122EC2" w:rsidRPr="00122EC2" w:rsidRDefault="00122EC2"/>
        </w:tc>
        <w:tc>
          <w:tcPr>
            <w:tcW w:w="2480" w:type="dxa"/>
            <w:noWrap/>
            <w:hideMark/>
          </w:tcPr>
          <w:p w:rsidR="00122EC2" w:rsidRPr="00122EC2" w:rsidRDefault="00122EC2" w:rsidP="00122EC2">
            <w:r w:rsidRPr="00122EC2">
              <w:t>0</w:t>
            </w:r>
          </w:p>
        </w:tc>
        <w:tc>
          <w:tcPr>
            <w:tcW w:w="1860" w:type="dxa"/>
            <w:noWrap/>
            <w:hideMark/>
          </w:tcPr>
          <w:p w:rsidR="00122EC2" w:rsidRPr="00122EC2" w:rsidRDefault="00122EC2" w:rsidP="00122EC2">
            <w:r w:rsidRPr="00122EC2">
              <w:t>0.45</w:t>
            </w:r>
          </w:p>
        </w:tc>
        <w:tc>
          <w:tcPr>
            <w:tcW w:w="1540" w:type="dxa"/>
            <w:noWrap/>
            <w:hideMark/>
          </w:tcPr>
          <w:p w:rsidR="00122EC2" w:rsidRPr="00122EC2" w:rsidRDefault="00122EC2" w:rsidP="00122EC2">
            <w:r w:rsidRPr="00122EC2">
              <w:t>0.45</w:t>
            </w:r>
          </w:p>
        </w:tc>
        <w:tc>
          <w:tcPr>
            <w:tcW w:w="1493" w:type="dxa"/>
            <w:noWrap/>
            <w:hideMark/>
          </w:tcPr>
          <w:p w:rsidR="00122EC2" w:rsidRPr="00122EC2" w:rsidRDefault="00122EC2" w:rsidP="00122EC2">
            <w:r w:rsidRPr="00122EC2">
              <w:t>0</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1</w:t>
            </w:r>
          </w:p>
        </w:tc>
        <w:tc>
          <w:tcPr>
            <w:tcW w:w="1860" w:type="dxa"/>
            <w:noWrap/>
            <w:hideMark/>
          </w:tcPr>
          <w:p w:rsidR="00122EC2" w:rsidRPr="00122EC2" w:rsidRDefault="00122EC2" w:rsidP="00122EC2">
            <w:r w:rsidRPr="00122EC2">
              <w:t>0.57</w:t>
            </w:r>
          </w:p>
        </w:tc>
        <w:tc>
          <w:tcPr>
            <w:tcW w:w="1540" w:type="dxa"/>
            <w:noWrap/>
            <w:hideMark/>
          </w:tcPr>
          <w:p w:rsidR="00122EC2" w:rsidRPr="00122EC2" w:rsidRDefault="00122EC2" w:rsidP="00122EC2">
            <w:r w:rsidRPr="00122EC2">
              <w:t>0.85</w:t>
            </w:r>
          </w:p>
        </w:tc>
        <w:tc>
          <w:tcPr>
            <w:tcW w:w="1493" w:type="dxa"/>
            <w:noWrap/>
            <w:hideMark/>
          </w:tcPr>
          <w:p w:rsidR="00122EC2" w:rsidRPr="00122EC2" w:rsidRDefault="00122EC2" w:rsidP="00122EC2">
            <w:r w:rsidRPr="00122EC2">
              <w:t>0.227156334</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2</w:t>
            </w:r>
          </w:p>
        </w:tc>
        <w:tc>
          <w:tcPr>
            <w:tcW w:w="1860" w:type="dxa"/>
            <w:noWrap/>
            <w:hideMark/>
          </w:tcPr>
          <w:p w:rsidR="00122EC2" w:rsidRPr="00122EC2" w:rsidRDefault="00122EC2" w:rsidP="00122EC2">
            <w:r w:rsidRPr="00122EC2">
              <w:t>0.61</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0.386522962</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3</w:t>
            </w:r>
          </w:p>
        </w:tc>
        <w:tc>
          <w:tcPr>
            <w:tcW w:w="1860" w:type="dxa"/>
            <w:noWrap/>
            <w:hideMark/>
          </w:tcPr>
          <w:p w:rsidR="00122EC2" w:rsidRPr="00122EC2" w:rsidRDefault="00122EC2" w:rsidP="00122EC2">
            <w:r w:rsidRPr="00122EC2">
              <w:t>0.83</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0.14</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4</w:t>
            </w:r>
          </w:p>
        </w:tc>
        <w:tc>
          <w:tcPr>
            <w:tcW w:w="1860" w:type="dxa"/>
            <w:noWrap/>
            <w:hideMark/>
          </w:tcPr>
          <w:p w:rsidR="00122EC2" w:rsidRPr="00122EC2" w:rsidRDefault="00122EC2" w:rsidP="00122EC2">
            <w:r w:rsidRPr="00122EC2">
              <w:t>0.65</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0.214476106</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5</w:t>
            </w:r>
          </w:p>
        </w:tc>
        <w:tc>
          <w:tcPr>
            <w:tcW w:w="1860" w:type="dxa"/>
            <w:noWrap/>
            <w:hideMark/>
          </w:tcPr>
          <w:p w:rsidR="00122EC2" w:rsidRPr="00122EC2" w:rsidRDefault="00122EC2" w:rsidP="00122EC2">
            <w:r w:rsidRPr="00122EC2">
              <w:t>0.82</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0.24</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6</w:t>
            </w:r>
          </w:p>
        </w:tc>
        <w:tc>
          <w:tcPr>
            <w:tcW w:w="1860" w:type="dxa"/>
            <w:noWrap/>
            <w:hideMark/>
          </w:tcPr>
          <w:p w:rsidR="00122EC2" w:rsidRPr="00122EC2" w:rsidRDefault="00122EC2" w:rsidP="00122EC2">
            <w:r w:rsidRPr="00122EC2">
              <w:t>0.94</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0.12</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7</w:t>
            </w:r>
          </w:p>
        </w:tc>
        <w:tc>
          <w:tcPr>
            <w:tcW w:w="1860" w:type="dxa"/>
            <w:noWrap/>
            <w:hideMark/>
          </w:tcPr>
          <w:p w:rsidR="00122EC2" w:rsidRPr="00122EC2" w:rsidRDefault="00122EC2" w:rsidP="00122EC2">
            <w:r w:rsidRPr="00122EC2">
              <w:t>1</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tc>
        <w:tc>
          <w:tcPr>
            <w:tcW w:w="1860" w:type="dxa"/>
            <w:noWrap/>
            <w:hideMark/>
          </w:tcPr>
          <w:p w:rsidR="00122EC2" w:rsidRPr="00122EC2" w:rsidRDefault="00122EC2"/>
        </w:tc>
        <w:tc>
          <w:tcPr>
            <w:tcW w:w="1540" w:type="dxa"/>
            <w:noWrap/>
            <w:hideMark/>
          </w:tcPr>
          <w:p w:rsidR="00122EC2" w:rsidRPr="00122EC2" w:rsidRDefault="00122EC2"/>
        </w:tc>
        <w:tc>
          <w:tcPr>
            <w:tcW w:w="1493" w:type="dxa"/>
            <w:noWrap/>
            <w:hideMark/>
          </w:tcPr>
          <w:p w:rsidR="00122EC2" w:rsidRPr="00122EC2" w:rsidRDefault="00122EC2"/>
        </w:tc>
      </w:tr>
      <w:tr w:rsidR="00122EC2" w:rsidRPr="00122EC2" w:rsidTr="00122EC2">
        <w:trPr>
          <w:trHeight w:val="320"/>
        </w:trPr>
        <w:tc>
          <w:tcPr>
            <w:tcW w:w="1480" w:type="dxa"/>
            <w:noWrap/>
            <w:hideMark/>
          </w:tcPr>
          <w:p w:rsidR="00122EC2" w:rsidRPr="00122EC2" w:rsidRDefault="00122EC2"/>
        </w:tc>
        <w:tc>
          <w:tcPr>
            <w:tcW w:w="2480" w:type="dxa"/>
            <w:noWrap/>
            <w:hideMark/>
          </w:tcPr>
          <w:p w:rsidR="00122EC2" w:rsidRPr="00122EC2" w:rsidRDefault="00122EC2"/>
        </w:tc>
        <w:tc>
          <w:tcPr>
            <w:tcW w:w="1860" w:type="dxa"/>
            <w:noWrap/>
            <w:hideMark/>
          </w:tcPr>
          <w:p w:rsidR="00122EC2" w:rsidRPr="00122EC2" w:rsidRDefault="00122EC2"/>
        </w:tc>
        <w:tc>
          <w:tcPr>
            <w:tcW w:w="1540" w:type="dxa"/>
            <w:noWrap/>
            <w:hideMark/>
          </w:tcPr>
          <w:p w:rsidR="00122EC2" w:rsidRPr="00122EC2" w:rsidRDefault="00122EC2"/>
        </w:tc>
        <w:tc>
          <w:tcPr>
            <w:tcW w:w="1493" w:type="dxa"/>
            <w:noWrap/>
            <w:hideMark/>
          </w:tcPr>
          <w:p w:rsidR="00122EC2" w:rsidRPr="00122EC2" w:rsidRDefault="00122EC2"/>
        </w:tc>
      </w:tr>
      <w:tr w:rsidR="00122EC2" w:rsidRPr="00122EC2" w:rsidTr="00122EC2">
        <w:trPr>
          <w:trHeight w:val="320"/>
        </w:trPr>
        <w:tc>
          <w:tcPr>
            <w:tcW w:w="1480" w:type="dxa"/>
            <w:noWrap/>
            <w:hideMark/>
          </w:tcPr>
          <w:p w:rsidR="00122EC2" w:rsidRPr="00122EC2" w:rsidRDefault="00122EC2">
            <w:proofErr w:type="spellStart"/>
            <w:r w:rsidRPr="00122EC2">
              <w:t>maxItr</w:t>
            </w:r>
            <w:proofErr w:type="spellEnd"/>
            <w:r w:rsidRPr="00122EC2">
              <w:t>=200</w:t>
            </w:r>
          </w:p>
        </w:tc>
        <w:tc>
          <w:tcPr>
            <w:tcW w:w="2480" w:type="dxa"/>
            <w:noWrap/>
            <w:hideMark/>
          </w:tcPr>
          <w:p w:rsidR="00122EC2" w:rsidRPr="00122EC2" w:rsidRDefault="00122EC2">
            <w:r w:rsidRPr="00122EC2">
              <w:t xml:space="preserve">Number of </w:t>
            </w:r>
            <w:proofErr w:type="spellStart"/>
            <w:r w:rsidRPr="00122EC2">
              <w:t>Perceptrons</w:t>
            </w:r>
            <w:proofErr w:type="spellEnd"/>
          </w:p>
        </w:tc>
        <w:tc>
          <w:tcPr>
            <w:tcW w:w="1860" w:type="dxa"/>
            <w:noWrap/>
            <w:hideMark/>
          </w:tcPr>
          <w:p w:rsidR="00122EC2" w:rsidRPr="00122EC2" w:rsidRDefault="00122EC2">
            <w:r w:rsidRPr="00122EC2">
              <w:t>Average Accuracy</w:t>
            </w:r>
          </w:p>
        </w:tc>
        <w:tc>
          <w:tcPr>
            <w:tcW w:w="1540" w:type="dxa"/>
            <w:noWrap/>
            <w:hideMark/>
          </w:tcPr>
          <w:p w:rsidR="00122EC2" w:rsidRPr="00122EC2" w:rsidRDefault="00122EC2">
            <w:proofErr w:type="spellStart"/>
            <w:r w:rsidRPr="00122EC2">
              <w:t>MaxAccuracy</w:t>
            </w:r>
            <w:proofErr w:type="spellEnd"/>
          </w:p>
        </w:tc>
        <w:tc>
          <w:tcPr>
            <w:tcW w:w="1493" w:type="dxa"/>
            <w:noWrap/>
            <w:hideMark/>
          </w:tcPr>
          <w:p w:rsidR="00122EC2" w:rsidRPr="00122EC2" w:rsidRDefault="00122EC2">
            <w:proofErr w:type="spellStart"/>
            <w:r w:rsidRPr="00122EC2">
              <w:t>Std</w:t>
            </w:r>
            <w:proofErr w:type="spellEnd"/>
            <w:r w:rsidRPr="00122EC2">
              <w:t xml:space="preserve"> Deviation</w:t>
            </w:r>
          </w:p>
        </w:tc>
      </w:tr>
      <w:tr w:rsidR="00122EC2" w:rsidRPr="00122EC2" w:rsidTr="00122EC2">
        <w:trPr>
          <w:trHeight w:val="320"/>
        </w:trPr>
        <w:tc>
          <w:tcPr>
            <w:tcW w:w="1480" w:type="dxa"/>
            <w:noWrap/>
            <w:hideMark/>
          </w:tcPr>
          <w:p w:rsidR="00122EC2" w:rsidRPr="00122EC2" w:rsidRDefault="00122EC2"/>
        </w:tc>
        <w:tc>
          <w:tcPr>
            <w:tcW w:w="2480" w:type="dxa"/>
            <w:noWrap/>
            <w:hideMark/>
          </w:tcPr>
          <w:p w:rsidR="00122EC2" w:rsidRPr="00122EC2" w:rsidRDefault="00122EC2" w:rsidP="00122EC2">
            <w:r w:rsidRPr="00122EC2">
              <w:t>0</w:t>
            </w:r>
          </w:p>
        </w:tc>
        <w:tc>
          <w:tcPr>
            <w:tcW w:w="1860" w:type="dxa"/>
            <w:noWrap/>
            <w:hideMark/>
          </w:tcPr>
          <w:p w:rsidR="00122EC2" w:rsidRPr="00122EC2" w:rsidRDefault="00122EC2" w:rsidP="00122EC2">
            <w:r w:rsidRPr="00122EC2">
              <w:t>0.3</w:t>
            </w:r>
          </w:p>
        </w:tc>
        <w:tc>
          <w:tcPr>
            <w:tcW w:w="1540" w:type="dxa"/>
            <w:noWrap/>
            <w:hideMark/>
          </w:tcPr>
          <w:p w:rsidR="00122EC2" w:rsidRPr="00122EC2" w:rsidRDefault="00122EC2" w:rsidP="00122EC2">
            <w:r w:rsidRPr="00122EC2">
              <w:t>0.3</w:t>
            </w:r>
          </w:p>
        </w:tc>
        <w:tc>
          <w:tcPr>
            <w:tcW w:w="1493" w:type="dxa"/>
            <w:noWrap/>
            <w:hideMark/>
          </w:tcPr>
          <w:p w:rsidR="00122EC2" w:rsidRPr="00122EC2" w:rsidRDefault="00122EC2" w:rsidP="00122EC2">
            <w:r w:rsidRPr="00122EC2">
              <w:t>0.3</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1</w:t>
            </w:r>
          </w:p>
        </w:tc>
        <w:tc>
          <w:tcPr>
            <w:tcW w:w="1860" w:type="dxa"/>
            <w:noWrap/>
            <w:hideMark/>
          </w:tcPr>
          <w:p w:rsidR="00122EC2" w:rsidRPr="00122EC2" w:rsidRDefault="00122EC2" w:rsidP="00122EC2">
            <w:r w:rsidRPr="00122EC2">
              <w:t>0.64</w:t>
            </w:r>
          </w:p>
        </w:tc>
        <w:tc>
          <w:tcPr>
            <w:tcW w:w="1540" w:type="dxa"/>
            <w:noWrap/>
            <w:hideMark/>
          </w:tcPr>
          <w:p w:rsidR="00122EC2" w:rsidRPr="00122EC2" w:rsidRDefault="00122EC2" w:rsidP="00122EC2">
            <w:r w:rsidRPr="00122EC2">
              <w:t>0.8</w:t>
            </w:r>
          </w:p>
        </w:tc>
        <w:tc>
          <w:tcPr>
            <w:tcW w:w="1493" w:type="dxa"/>
            <w:noWrap/>
            <w:hideMark/>
          </w:tcPr>
          <w:p w:rsidR="00122EC2" w:rsidRPr="00122EC2" w:rsidRDefault="00122EC2" w:rsidP="00122EC2">
            <w:r w:rsidRPr="00122EC2">
              <w:t>0.8</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2</w:t>
            </w:r>
          </w:p>
        </w:tc>
        <w:tc>
          <w:tcPr>
            <w:tcW w:w="1860" w:type="dxa"/>
            <w:noWrap/>
            <w:hideMark/>
          </w:tcPr>
          <w:p w:rsidR="00122EC2" w:rsidRPr="00122EC2" w:rsidRDefault="00122EC2" w:rsidP="00122EC2">
            <w:r w:rsidRPr="00122EC2">
              <w:t>0.92</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0.16</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3</w:t>
            </w:r>
          </w:p>
        </w:tc>
        <w:tc>
          <w:tcPr>
            <w:tcW w:w="1860" w:type="dxa"/>
            <w:noWrap/>
            <w:hideMark/>
          </w:tcPr>
          <w:p w:rsidR="00122EC2" w:rsidRPr="00122EC2" w:rsidRDefault="00122EC2" w:rsidP="00122EC2">
            <w:r w:rsidRPr="00122EC2">
              <w:t>1</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tc>
        <w:tc>
          <w:tcPr>
            <w:tcW w:w="1860" w:type="dxa"/>
            <w:noWrap/>
            <w:hideMark/>
          </w:tcPr>
          <w:p w:rsidR="00122EC2" w:rsidRPr="00122EC2" w:rsidRDefault="00122EC2"/>
        </w:tc>
        <w:tc>
          <w:tcPr>
            <w:tcW w:w="1540" w:type="dxa"/>
            <w:noWrap/>
            <w:hideMark/>
          </w:tcPr>
          <w:p w:rsidR="00122EC2" w:rsidRPr="00122EC2" w:rsidRDefault="00122EC2"/>
        </w:tc>
        <w:tc>
          <w:tcPr>
            <w:tcW w:w="1493" w:type="dxa"/>
            <w:noWrap/>
            <w:hideMark/>
          </w:tcPr>
          <w:p w:rsidR="00122EC2" w:rsidRPr="00122EC2" w:rsidRDefault="00122EC2"/>
        </w:tc>
      </w:tr>
      <w:tr w:rsidR="00122EC2" w:rsidRPr="00122EC2" w:rsidTr="00122EC2">
        <w:trPr>
          <w:trHeight w:val="320"/>
        </w:trPr>
        <w:tc>
          <w:tcPr>
            <w:tcW w:w="1480" w:type="dxa"/>
            <w:noWrap/>
            <w:hideMark/>
          </w:tcPr>
          <w:p w:rsidR="00122EC2" w:rsidRPr="00122EC2" w:rsidRDefault="00122EC2"/>
        </w:tc>
        <w:tc>
          <w:tcPr>
            <w:tcW w:w="2480" w:type="dxa"/>
            <w:noWrap/>
            <w:hideMark/>
          </w:tcPr>
          <w:p w:rsidR="00122EC2" w:rsidRPr="00122EC2" w:rsidRDefault="00122EC2"/>
        </w:tc>
        <w:tc>
          <w:tcPr>
            <w:tcW w:w="1860" w:type="dxa"/>
            <w:noWrap/>
            <w:hideMark/>
          </w:tcPr>
          <w:p w:rsidR="00122EC2" w:rsidRPr="00122EC2" w:rsidRDefault="00122EC2"/>
        </w:tc>
        <w:tc>
          <w:tcPr>
            <w:tcW w:w="1540" w:type="dxa"/>
            <w:noWrap/>
            <w:hideMark/>
          </w:tcPr>
          <w:p w:rsidR="00122EC2" w:rsidRPr="00122EC2" w:rsidRDefault="00122EC2"/>
        </w:tc>
        <w:tc>
          <w:tcPr>
            <w:tcW w:w="1493" w:type="dxa"/>
            <w:noWrap/>
            <w:hideMark/>
          </w:tcPr>
          <w:p w:rsidR="00122EC2" w:rsidRPr="00122EC2" w:rsidRDefault="00122EC2"/>
        </w:tc>
      </w:tr>
      <w:tr w:rsidR="00122EC2" w:rsidRPr="00122EC2" w:rsidTr="00122EC2">
        <w:trPr>
          <w:trHeight w:val="320"/>
        </w:trPr>
        <w:tc>
          <w:tcPr>
            <w:tcW w:w="1480" w:type="dxa"/>
            <w:noWrap/>
            <w:hideMark/>
          </w:tcPr>
          <w:p w:rsidR="00122EC2" w:rsidRPr="00122EC2" w:rsidRDefault="00122EC2">
            <w:proofErr w:type="spellStart"/>
            <w:r w:rsidRPr="00122EC2">
              <w:t>maxItr</w:t>
            </w:r>
            <w:proofErr w:type="spellEnd"/>
            <w:r w:rsidRPr="00122EC2">
              <w:t>=600</w:t>
            </w:r>
          </w:p>
        </w:tc>
        <w:tc>
          <w:tcPr>
            <w:tcW w:w="2480" w:type="dxa"/>
            <w:noWrap/>
            <w:hideMark/>
          </w:tcPr>
          <w:p w:rsidR="00122EC2" w:rsidRPr="00122EC2" w:rsidRDefault="00122EC2">
            <w:r w:rsidRPr="00122EC2">
              <w:t xml:space="preserve">Number of </w:t>
            </w:r>
            <w:proofErr w:type="spellStart"/>
            <w:r w:rsidRPr="00122EC2">
              <w:t>Perceptrons</w:t>
            </w:r>
            <w:proofErr w:type="spellEnd"/>
          </w:p>
        </w:tc>
        <w:tc>
          <w:tcPr>
            <w:tcW w:w="1860" w:type="dxa"/>
            <w:noWrap/>
            <w:hideMark/>
          </w:tcPr>
          <w:p w:rsidR="00122EC2" w:rsidRPr="00122EC2" w:rsidRDefault="00122EC2">
            <w:r w:rsidRPr="00122EC2">
              <w:t>Average Accuracy</w:t>
            </w:r>
          </w:p>
        </w:tc>
        <w:tc>
          <w:tcPr>
            <w:tcW w:w="1540" w:type="dxa"/>
            <w:noWrap/>
            <w:hideMark/>
          </w:tcPr>
          <w:p w:rsidR="00122EC2" w:rsidRPr="00122EC2" w:rsidRDefault="00122EC2">
            <w:proofErr w:type="spellStart"/>
            <w:r w:rsidRPr="00122EC2">
              <w:t>MaxAccuracy</w:t>
            </w:r>
            <w:proofErr w:type="spellEnd"/>
          </w:p>
        </w:tc>
        <w:tc>
          <w:tcPr>
            <w:tcW w:w="1493" w:type="dxa"/>
            <w:noWrap/>
            <w:hideMark/>
          </w:tcPr>
          <w:p w:rsidR="00122EC2" w:rsidRPr="00122EC2" w:rsidRDefault="00122EC2">
            <w:proofErr w:type="spellStart"/>
            <w:r w:rsidRPr="00122EC2">
              <w:t>Std</w:t>
            </w:r>
            <w:proofErr w:type="spellEnd"/>
            <w:r w:rsidRPr="00122EC2">
              <w:t xml:space="preserve"> Deviation</w:t>
            </w:r>
          </w:p>
        </w:tc>
      </w:tr>
      <w:tr w:rsidR="00122EC2" w:rsidRPr="00122EC2" w:rsidTr="00122EC2">
        <w:trPr>
          <w:trHeight w:val="320"/>
        </w:trPr>
        <w:tc>
          <w:tcPr>
            <w:tcW w:w="1480" w:type="dxa"/>
            <w:noWrap/>
            <w:hideMark/>
          </w:tcPr>
          <w:p w:rsidR="00122EC2" w:rsidRPr="00122EC2" w:rsidRDefault="00122EC2"/>
        </w:tc>
        <w:tc>
          <w:tcPr>
            <w:tcW w:w="2480" w:type="dxa"/>
            <w:noWrap/>
            <w:hideMark/>
          </w:tcPr>
          <w:p w:rsidR="00122EC2" w:rsidRPr="00122EC2" w:rsidRDefault="00122EC2" w:rsidP="00122EC2">
            <w:r w:rsidRPr="00122EC2">
              <w:t>0</w:t>
            </w:r>
          </w:p>
        </w:tc>
        <w:tc>
          <w:tcPr>
            <w:tcW w:w="1860" w:type="dxa"/>
            <w:noWrap/>
            <w:hideMark/>
          </w:tcPr>
          <w:p w:rsidR="00122EC2" w:rsidRPr="00122EC2" w:rsidRDefault="00122EC2" w:rsidP="00122EC2">
            <w:r w:rsidRPr="00122EC2">
              <w:t>0.45</w:t>
            </w:r>
          </w:p>
        </w:tc>
        <w:tc>
          <w:tcPr>
            <w:tcW w:w="1540" w:type="dxa"/>
            <w:noWrap/>
            <w:hideMark/>
          </w:tcPr>
          <w:p w:rsidR="00122EC2" w:rsidRPr="00122EC2" w:rsidRDefault="00122EC2" w:rsidP="00122EC2">
            <w:r w:rsidRPr="00122EC2">
              <w:t>0.45</w:t>
            </w:r>
          </w:p>
        </w:tc>
        <w:tc>
          <w:tcPr>
            <w:tcW w:w="1493" w:type="dxa"/>
            <w:noWrap/>
            <w:hideMark/>
          </w:tcPr>
          <w:p w:rsidR="00122EC2" w:rsidRPr="00122EC2" w:rsidRDefault="00122EC2" w:rsidP="00122EC2">
            <w:r w:rsidRPr="00122EC2">
              <w:t>0</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1</w:t>
            </w:r>
          </w:p>
        </w:tc>
        <w:tc>
          <w:tcPr>
            <w:tcW w:w="1860" w:type="dxa"/>
            <w:noWrap/>
            <w:hideMark/>
          </w:tcPr>
          <w:p w:rsidR="00122EC2" w:rsidRPr="00122EC2" w:rsidRDefault="00122EC2" w:rsidP="00122EC2">
            <w:r w:rsidRPr="00122EC2">
              <w:t>0.68</w:t>
            </w:r>
          </w:p>
        </w:tc>
        <w:tc>
          <w:tcPr>
            <w:tcW w:w="1540" w:type="dxa"/>
            <w:noWrap/>
            <w:hideMark/>
          </w:tcPr>
          <w:p w:rsidR="00122EC2" w:rsidRPr="00122EC2" w:rsidRDefault="00122EC2" w:rsidP="00122EC2">
            <w:r w:rsidRPr="00122EC2">
              <w:t>0.8</w:t>
            </w:r>
          </w:p>
        </w:tc>
        <w:tc>
          <w:tcPr>
            <w:tcW w:w="1493" w:type="dxa"/>
            <w:noWrap/>
            <w:hideMark/>
          </w:tcPr>
          <w:p w:rsidR="00122EC2" w:rsidRPr="00122EC2" w:rsidRDefault="00122EC2" w:rsidP="00122EC2">
            <w:r w:rsidRPr="00122EC2">
              <w:t>0.12083046</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2</w:t>
            </w:r>
          </w:p>
        </w:tc>
        <w:tc>
          <w:tcPr>
            <w:tcW w:w="1860" w:type="dxa"/>
            <w:noWrap/>
            <w:hideMark/>
          </w:tcPr>
          <w:p w:rsidR="00122EC2" w:rsidRPr="00122EC2" w:rsidRDefault="00122EC2" w:rsidP="00122EC2">
            <w:r w:rsidRPr="00122EC2">
              <w:t>0.84</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0.205912603</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3</w:t>
            </w:r>
          </w:p>
        </w:tc>
        <w:tc>
          <w:tcPr>
            <w:tcW w:w="1860" w:type="dxa"/>
            <w:noWrap/>
            <w:hideMark/>
          </w:tcPr>
          <w:p w:rsidR="00122EC2" w:rsidRPr="00122EC2" w:rsidRDefault="00122EC2" w:rsidP="00122EC2">
            <w:r w:rsidRPr="00122EC2">
              <w:t>1</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tc>
        <w:tc>
          <w:tcPr>
            <w:tcW w:w="1860" w:type="dxa"/>
            <w:noWrap/>
            <w:hideMark/>
          </w:tcPr>
          <w:p w:rsidR="00122EC2" w:rsidRPr="00122EC2" w:rsidRDefault="00122EC2"/>
        </w:tc>
        <w:tc>
          <w:tcPr>
            <w:tcW w:w="1540" w:type="dxa"/>
            <w:noWrap/>
            <w:hideMark/>
          </w:tcPr>
          <w:p w:rsidR="00122EC2" w:rsidRPr="00122EC2" w:rsidRDefault="00122EC2"/>
        </w:tc>
        <w:tc>
          <w:tcPr>
            <w:tcW w:w="1493" w:type="dxa"/>
            <w:noWrap/>
            <w:hideMark/>
          </w:tcPr>
          <w:p w:rsidR="00122EC2" w:rsidRPr="00122EC2" w:rsidRDefault="00122EC2"/>
        </w:tc>
      </w:tr>
      <w:tr w:rsidR="00122EC2" w:rsidRPr="00122EC2" w:rsidTr="00122EC2">
        <w:trPr>
          <w:trHeight w:val="320"/>
        </w:trPr>
        <w:tc>
          <w:tcPr>
            <w:tcW w:w="1480" w:type="dxa"/>
            <w:noWrap/>
            <w:hideMark/>
          </w:tcPr>
          <w:p w:rsidR="00122EC2" w:rsidRPr="00122EC2" w:rsidRDefault="00122EC2"/>
        </w:tc>
        <w:tc>
          <w:tcPr>
            <w:tcW w:w="2480" w:type="dxa"/>
            <w:noWrap/>
            <w:hideMark/>
          </w:tcPr>
          <w:p w:rsidR="00122EC2" w:rsidRPr="00122EC2" w:rsidRDefault="00122EC2"/>
        </w:tc>
        <w:tc>
          <w:tcPr>
            <w:tcW w:w="1860" w:type="dxa"/>
            <w:noWrap/>
            <w:hideMark/>
          </w:tcPr>
          <w:p w:rsidR="00122EC2" w:rsidRPr="00122EC2" w:rsidRDefault="00122EC2"/>
        </w:tc>
        <w:tc>
          <w:tcPr>
            <w:tcW w:w="1540" w:type="dxa"/>
            <w:noWrap/>
            <w:hideMark/>
          </w:tcPr>
          <w:p w:rsidR="00122EC2" w:rsidRPr="00122EC2" w:rsidRDefault="00122EC2"/>
        </w:tc>
        <w:tc>
          <w:tcPr>
            <w:tcW w:w="1493" w:type="dxa"/>
            <w:noWrap/>
            <w:hideMark/>
          </w:tcPr>
          <w:p w:rsidR="00122EC2" w:rsidRPr="00122EC2" w:rsidRDefault="00122EC2"/>
        </w:tc>
      </w:tr>
      <w:tr w:rsidR="00122EC2" w:rsidRPr="00122EC2" w:rsidTr="00122EC2">
        <w:trPr>
          <w:trHeight w:val="320"/>
        </w:trPr>
        <w:tc>
          <w:tcPr>
            <w:tcW w:w="1480" w:type="dxa"/>
            <w:noWrap/>
            <w:hideMark/>
          </w:tcPr>
          <w:p w:rsidR="00122EC2" w:rsidRPr="00122EC2" w:rsidRDefault="00122EC2">
            <w:proofErr w:type="spellStart"/>
            <w:r w:rsidRPr="00122EC2">
              <w:t>maxItr</w:t>
            </w:r>
            <w:proofErr w:type="spellEnd"/>
            <w:r w:rsidRPr="00122EC2">
              <w:t>=1600</w:t>
            </w:r>
          </w:p>
        </w:tc>
        <w:tc>
          <w:tcPr>
            <w:tcW w:w="2480" w:type="dxa"/>
            <w:noWrap/>
            <w:hideMark/>
          </w:tcPr>
          <w:p w:rsidR="00122EC2" w:rsidRPr="00122EC2" w:rsidRDefault="00122EC2">
            <w:r w:rsidRPr="00122EC2">
              <w:t xml:space="preserve">Number of </w:t>
            </w:r>
            <w:proofErr w:type="spellStart"/>
            <w:r w:rsidRPr="00122EC2">
              <w:t>Perceptrons</w:t>
            </w:r>
            <w:proofErr w:type="spellEnd"/>
          </w:p>
        </w:tc>
        <w:tc>
          <w:tcPr>
            <w:tcW w:w="1860" w:type="dxa"/>
            <w:noWrap/>
            <w:hideMark/>
          </w:tcPr>
          <w:p w:rsidR="00122EC2" w:rsidRPr="00122EC2" w:rsidRDefault="00122EC2">
            <w:r w:rsidRPr="00122EC2">
              <w:t>Average Accuracy</w:t>
            </w:r>
          </w:p>
        </w:tc>
        <w:tc>
          <w:tcPr>
            <w:tcW w:w="1540" w:type="dxa"/>
            <w:noWrap/>
            <w:hideMark/>
          </w:tcPr>
          <w:p w:rsidR="00122EC2" w:rsidRPr="00122EC2" w:rsidRDefault="00122EC2">
            <w:proofErr w:type="spellStart"/>
            <w:r w:rsidRPr="00122EC2">
              <w:t>MaxAccuracy</w:t>
            </w:r>
            <w:proofErr w:type="spellEnd"/>
          </w:p>
        </w:tc>
        <w:tc>
          <w:tcPr>
            <w:tcW w:w="1493" w:type="dxa"/>
            <w:noWrap/>
            <w:hideMark/>
          </w:tcPr>
          <w:p w:rsidR="00122EC2" w:rsidRPr="00122EC2" w:rsidRDefault="00122EC2">
            <w:proofErr w:type="spellStart"/>
            <w:r w:rsidRPr="00122EC2">
              <w:t>Std</w:t>
            </w:r>
            <w:proofErr w:type="spellEnd"/>
            <w:r w:rsidRPr="00122EC2">
              <w:t xml:space="preserve"> Deviation</w:t>
            </w:r>
          </w:p>
        </w:tc>
      </w:tr>
      <w:tr w:rsidR="00122EC2" w:rsidRPr="00122EC2" w:rsidTr="00122EC2">
        <w:trPr>
          <w:trHeight w:val="320"/>
        </w:trPr>
        <w:tc>
          <w:tcPr>
            <w:tcW w:w="1480" w:type="dxa"/>
            <w:noWrap/>
            <w:hideMark/>
          </w:tcPr>
          <w:p w:rsidR="00122EC2" w:rsidRPr="00122EC2" w:rsidRDefault="00122EC2"/>
        </w:tc>
        <w:tc>
          <w:tcPr>
            <w:tcW w:w="2480" w:type="dxa"/>
            <w:noWrap/>
            <w:hideMark/>
          </w:tcPr>
          <w:p w:rsidR="00122EC2" w:rsidRPr="00122EC2" w:rsidRDefault="00122EC2" w:rsidP="00122EC2">
            <w:r w:rsidRPr="00122EC2">
              <w:t>0</w:t>
            </w:r>
          </w:p>
        </w:tc>
        <w:tc>
          <w:tcPr>
            <w:tcW w:w="1860" w:type="dxa"/>
            <w:noWrap/>
            <w:hideMark/>
          </w:tcPr>
          <w:p w:rsidR="00122EC2" w:rsidRPr="00122EC2" w:rsidRDefault="00122EC2" w:rsidP="00122EC2">
            <w:r w:rsidRPr="00122EC2">
              <w:t>0.5</w:t>
            </w:r>
          </w:p>
        </w:tc>
        <w:tc>
          <w:tcPr>
            <w:tcW w:w="1540" w:type="dxa"/>
            <w:noWrap/>
            <w:hideMark/>
          </w:tcPr>
          <w:p w:rsidR="00122EC2" w:rsidRPr="00122EC2" w:rsidRDefault="00122EC2" w:rsidP="00122EC2">
            <w:r w:rsidRPr="00122EC2">
              <w:t>0.5</w:t>
            </w:r>
          </w:p>
        </w:tc>
        <w:tc>
          <w:tcPr>
            <w:tcW w:w="1493" w:type="dxa"/>
            <w:noWrap/>
            <w:hideMark/>
          </w:tcPr>
          <w:p w:rsidR="00122EC2" w:rsidRPr="00122EC2" w:rsidRDefault="00122EC2" w:rsidP="00122EC2">
            <w:r w:rsidRPr="00122EC2">
              <w:t>0</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1</w:t>
            </w:r>
          </w:p>
        </w:tc>
        <w:tc>
          <w:tcPr>
            <w:tcW w:w="1860" w:type="dxa"/>
            <w:noWrap/>
            <w:hideMark/>
          </w:tcPr>
          <w:p w:rsidR="00122EC2" w:rsidRPr="00122EC2" w:rsidRDefault="00122EC2" w:rsidP="00122EC2">
            <w:r w:rsidRPr="00122EC2">
              <w:t>0.76</w:t>
            </w:r>
          </w:p>
        </w:tc>
        <w:tc>
          <w:tcPr>
            <w:tcW w:w="1540" w:type="dxa"/>
            <w:noWrap/>
            <w:hideMark/>
          </w:tcPr>
          <w:p w:rsidR="00122EC2" w:rsidRPr="00122EC2" w:rsidRDefault="00122EC2" w:rsidP="00122EC2">
            <w:r w:rsidRPr="00122EC2">
              <w:t>0.8</w:t>
            </w:r>
          </w:p>
        </w:tc>
        <w:tc>
          <w:tcPr>
            <w:tcW w:w="1493" w:type="dxa"/>
            <w:noWrap/>
            <w:hideMark/>
          </w:tcPr>
          <w:p w:rsidR="00122EC2" w:rsidRPr="00122EC2" w:rsidRDefault="00122EC2" w:rsidP="00122EC2">
            <w:r w:rsidRPr="00122EC2">
              <w:t>0.037416574</w:t>
            </w:r>
          </w:p>
        </w:tc>
      </w:tr>
      <w:tr w:rsidR="00122EC2" w:rsidRPr="00122EC2" w:rsidTr="00122EC2">
        <w:trPr>
          <w:trHeight w:val="320"/>
        </w:trPr>
        <w:tc>
          <w:tcPr>
            <w:tcW w:w="1480" w:type="dxa"/>
            <w:noWrap/>
            <w:hideMark/>
          </w:tcPr>
          <w:p w:rsidR="00122EC2" w:rsidRPr="00122EC2" w:rsidRDefault="00122EC2" w:rsidP="00122EC2"/>
        </w:tc>
        <w:tc>
          <w:tcPr>
            <w:tcW w:w="2480" w:type="dxa"/>
            <w:noWrap/>
            <w:hideMark/>
          </w:tcPr>
          <w:p w:rsidR="00122EC2" w:rsidRPr="00122EC2" w:rsidRDefault="00122EC2" w:rsidP="00122EC2">
            <w:r w:rsidRPr="00122EC2">
              <w:t>2</w:t>
            </w:r>
          </w:p>
        </w:tc>
        <w:tc>
          <w:tcPr>
            <w:tcW w:w="1860" w:type="dxa"/>
            <w:noWrap/>
            <w:hideMark/>
          </w:tcPr>
          <w:p w:rsidR="00122EC2" w:rsidRPr="00122EC2" w:rsidRDefault="00122EC2" w:rsidP="00122EC2">
            <w:r w:rsidRPr="00122EC2">
              <w:t>1</w:t>
            </w:r>
          </w:p>
        </w:tc>
        <w:tc>
          <w:tcPr>
            <w:tcW w:w="1540" w:type="dxa"/>
            <w:noWrap/>
            <w:hideMark/>
          </w:tcPr>
          <w:p w:rsidR="00122EC2" w:rsidRPr="00122EC2" w:rsidRDefault="00122EC2" w:rsidP="00122EC2">
            <w:r w:rsidRPr="00122EC2">
              <w:t>1</w:t>
            </w:r>
          </w:p>
        </w:tc>
        <w:tc>
          <w:tcPr>
            <w:tcW w:w="1493" w:type="dxa"/>
            <w:noWrap/>
            <w:hideMark/>
          </w:tcPr>
          <w:p w:rsidR="00122EC2" w:rsidRPr="00122EC2" w:rsidRDefault="00122EC2" w:rsidP="00122EC2">
            <w:r w:rsidRPr="00122EC2">
              <w:t>0</w:t>
            </w:r>
          </w:p>
        </w:tc>
      </w:tr>
    </w:tbl>
    <w:p w:rsidR="00122EC2" w:rsidRDefault="00122EC2" w:rsidP="004E2D95">
      <w:r>
        <w:rPr>
          <w:noProof/>
        </w:rPr>
        <w:lastRenderedPageBreak/>
        <w:drawing>
          <wp:inline distT="0" distB="0" distL="0" distR="0" wp14:anchorId="25652B7D" wp14:editId="6D055A2C">
            <wp:extent cx="5943600" cy="2891790"/>
            <wp:effectExtent l="0" t="0" r="12700" b="16510"/>
            <wp:docPr id="3" name="Chart 3">
              <a:extLst xmlns:a="http://schemas.openxmlformats.org/drawingml/2006/main">
                <a:ext uri="{FF2B5EF4-FFF2-40B4-BE49-F238E27FC236}">
                  <a16:creationId xmlns:a16="http://schemas.microsoft.com/office/drawing/2014/main" id="{319C179B-6FE5-EE46-8F9C-C792E19C16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122EC2" w:rsidSect="00F0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95"/>
    <w:rsid w:val="00122EC2"/>
    <w:rsid w:val="004E2D95"/>
    <w:rsid w:val="008B73CF"/>
    <w:rsid w:val="00D75D96"/>
    <w:rsid w:val="00F03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29833"/>
  <w14:defaultImageDpi w14:val="32767"/>
  <w15:chartTrackingRefBased/>
  <w15:docId w15:val="{7AEE6D17-97DA-C44C-9763-F32F4A79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46866">
      <w:bodyDiv w:val="1"/>
      <w:marLeft w:val="0"/>
      <w:marRight w:val="0"/>
      <w:marTop w:val="0"/>
      <w:marBottom w:val="0"/>
      <w:divBdr>
        <w:top w:val="none" w:sz="0" w:space="0" w:color="auto"/>
        <w:left w:val="none" w:sz="0" w:space="0" w:color="auto"/>
        <w:bottom w:val="none" w:sz="0" w:space="0" w:color="auto"/>
        <w:right w:val="none" w:sz="0" w:space="0" w:color="auto"/>
      </w:divBdr>
    </w:div>
    <w:div w:id="945507026">
      <w:bodyDiv w:val="1"/>
      <w:marLeft w:val="0"/>
      <w:marRight w:val="0"/>
      <w:marTop w:val="0"/>
      <w:marBottom w:val="0"/>
      <w:divBdr>
        <w:top w:val="none" w:sz="0" w:space="0" w:color="auto"/>
        <w:left w:val="none" w:sz="0" w:space="0" w:color="auto"/>
        <w:bottom w:val="none" w:sz="0" w:space="0" w:color="auto"/>
        <w:right w:val="none" w:sz="0" w:space="0" w:color="auto"/>
      </w:divBdr>
    </w:div>
    <w:div w:id="1267422291">
      <w:bodyDiv w:val="1"/>
      <w:marLeft w:val="0"/>
      <w:marRight w:val="0"/>
      <w:marTop w:val="0"/>
      <w:marBottom w:val="0"/>
      <w:divBdr>
        <w:top w:val="none" w:sz="0" w:space="0" w:color="auto"/>
        <w:left w:val="none" w:sz="0" w:space="0" w:color="auto"/>
        <w:bottom w:val="none" w:sz="0" w:space="0" w:color="auto"/>
        <w:right w:val="none" w:sz="0" w:space="0" w:color="auto"/>
      </w:divBdr>
    </w:div>
    <w:div w:id="1318610734">
      <w:bodyDiv w:val="1"/>
      <w:marLeft w:val="0"/>
      <w:marRight w:val="0"/>
      <w:marTop w:val="0"/>
      <w:marBottom w:val="0"/>
      <w:divBdr>
        <w:top w:val="none" w:sz="0" w:space="0" w:color="auto"/>
        <w:left w:val="none" w:sz="0" w:space="0" w:color="auto"/>
        <w:bottom w:val="none" w:sz="0" w:space="0" w:color="auto"/>
        <w:right w:val="none" w:sz="0" w:space="0" w:color="auto"/>
      </w:divBdr>
    </w:div>
    <w:div w:id="1344044886">
      <w:bodyDiv w:val="1"/>
      <w:marLeft w:val="0"/>
      <w:marRight w:val="0"/>
      <w:marTop w:val="0"/>
      <w:marBottom w:val="0"/>
      <w:divBdr>
        <w:top w:val="none" w:sz="0" w:space="0" w:color="auto"/>
        <w:left w:val="none" w:sz="0" w:space="0" w:color="auto"/>
        <w:bottom w:val="none" w:sz="0" w:space="0" w:color="auto"/>
        <w:right w:val="none" w:sz="0" w:space="0" w:color="auto"/>
      </w:divBdr>
    </w:div>
    <w:div w:id="1724718668">
      <w:bodyDiv w:val="1"/>
      <w:marLeft w:val="0"/>
      <w:marRight w:val="0"/>
      <w:marTop w:val="0"/>
      <w:marBottom w:val="0"/>
      <w:divBdr>
        <w:top w:val="none" w:sz="0" w:space="0" w:color="auto"/>
        <w:left w:val="none" w:sz="0" w:space="0" w:color="auto"/>
        <w:bottom w:val="none" w:sz="0" w:space="0" w:color="auto"/>
        <w:right w:val="none" w:sz="0" w:space="0" w:color="auto"/>
      </w:divBdr>
    </w:div>
    <w:div w:id="1810780255">
      <w:bodyDiv w:val="1"/>
      <w:marLeft w:val="0"/>
      <w:marRight w:val="0"/>
      <w:marTop w:val="0"/>
      <w:marBottom w:val="0"/>
      <w:divBdr>
        <w:top w:val="none" w:sz="0" w:space="0" w:color="auto"/>
        <w:left w:val="none" w:sz="0" w:space="0" w:color="auto"/>
        <w:bottom w:val="none" w:sz="0" w:space="0" w:color="auto"/>
        <w:right w:val="none" w:sz="0" w:space="0" w:color="auto"/>
      </w:divBdr>
    </w:div>
    <w:div w:id="1820684872">
      <w:bodyDiv w:val="1"/>
      <w:marLeft w:val="0"/>
      <w:marRight w:val="0"/>
      <w:marTop w:val="0"/>
      <w:marBottom w:val="0"/>
      <w:divBdr>
        <w:top w:val="none" w:sz="0" w:space="0" w:color="auto"/>
        <w:left w:val="none" w:sz="0" w:space="0" w:color="auto"/>
        <w:bottom w:val="none" w:sz="0" w:space="0" w:color="auto"/>
        <w:right w:val="none" w:sz="0" w:space="0" w:color="auto"/>
      </w:divBdr>
    </w:div>
    <w:div w:id="182657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Documents/Project%204%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hris/Documents/Project%204%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hris/Documents/Project%204%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391380727647508E-2"/>
          <c:y val="8.8597922600100507E-2"/>
          <c:w val="0.92511356191763783"/>
          <c:h val="0.73177919249455525"/>
        </c:manualLayout>
      </c:layout>
      <c:lineChart>
        <c:grouping val="standard"/>
        <c:varyColors val="0"/>
        <c:ser>
          <c:idx val="0"/>
          <c:order val="0"/>
          <c:tx>
            <c:strRef>
              <c:f>'Pen Data'!$B$1:$B$2</c:f>
              <c:strCache>
                <c:ptCount val="2"/>
                <c:pt idx="0">
                  <c:v>Pen Data</c:v>
                </c:pt>
                <c:pt idx="1">
                  <c:v>Average Accuracy</c:v>
                </c:pt>
              </c:strCache>
            </c:strRef>
          </c:tx>
          <c:spPr>
            <a:ln w="28575" cap="rnd">
              <a:solidFill>
                <a:schemeClr val="accent1"/>
              </a:solidFill>
              <a:round/>
            </a:ln>
            <a:effectLst/>
          </c:spPr>
          <c:marker>
            <c:symbol val="none"/>
          </c:marker>
          <c:cat>
            <c:numRef>
              <c:f>'Pen Data'!$A$3:$A$11</c:f>
              <c:numCache>
                <c:formatCode>General</c:formatCode>
                <c:ptCount val="9"/>
                <c:pt idx="0">
                  <c:v>0</c:v>
                </c:pt>
                <c:pt idx="1">
                  <c:v>5</c:v>
                </c:pt>
                <c:pt idx="2">
                  <c:v>10</c:v>
                </c:pt>
                <c:pt idx="3">
                  <c:v>15</c:v>
                </c:pt>
                <c:pt idx="4">
                  <c:v>20</c:v>
                </c:pt>
                <c:pt idx="5">
                  <c:v>25</c:v>
                </c:pt>
                <c:pt idx="6">
                  <c:v>30</c:v>
                </c:pt>
                <c:pt idx="7">
                  <c:v>35</c:v>
                </c:pt>
                <c:pt idx="8">
                  <c:v>40</c:v>
                </c:pt>
              </c:numCache>
            </c:numRef>
          </c:cat>
          <c:val>
            <c:numRef>
              <c:f>'Pen Data'!$B$3:$B$11</c:f>
              <c:numCache>
                <c:formatCode>General</c:formatCode>
                <c:ptCount val="9"/>
                <c:pt idx="0">
                  <c:v>0</c:v>
                </c:pt>
                <c:pt idx="1">
                  <c:v>0.82950257289899998</c:v>
                </c:pt>
                <c:pt idx="2">
                  <c:v>0.88690680388800003</c:v>
                </c:pt>
                <c:pt idx="3">
                  <c:v>0.89765580331600003</c:v>
                </c:pt>
                <c:pt idx="4">
                  <c:v>0.90383076043499999</c:v>
                </c:pt>
                <c:pt idx="5">
                  <c:v>0.90451686678099996</c:v>
                </c:pt>
                <c:pt idx="6">
                  <c:v>0.90280160091499995</c:v>
                </c:pt>
                <c:pt idx="7">
                  <c:v>0.89994282447100005</c:v>
                </c:pt>
                <c:pt idx="8">
                  <c:v>0.90245854774199996</c:v>
                </c:pt>
              </c:numCache>
            </c:numRef>
          </c:val>
          <c:smooth val="0"/>
          <c:extLst>
            <c:ext xmlns:c16="http://schemas.microsoft.com/office/drawing/2014/chart" uri="{C3380CC4-5D6E-409C-BE32-E72D297353CC}">
              <c16:uniqueId val="{00000000-C6B9-1543-9D5D-E18A67CBE745}"/>
            </c:ext>
          </c:extLst>
        </c:ser>
        <c:ser>
          <c:idx val="1"/>
          <c:order val="1"/>
          <c:tx>
            <c:strRef>
              <c:f>'Pen Data'!$C$1:$C$2</c:f>
              <c:strCache>
                <c:ptCount val="2"/>
                <c:pt idx="0">
                  <c:v>Pen Data</c:v>
                </c:pt>
                <c:pt idx="1">
                  <c:v>Max Acuracy</c:v>
                </c:pt>
              </c:strCache>
            </c:strRef>
          </c:tx>
          <c:spPr>
            <a:ln w="28575" cap="rnd">
              <a:solidFill>
                <a:schemeClr val="accent2"/>
              </a:solidFill>
              <a:round/>
            </a:ln>
            <a:effectLst/>
          </c:spPr>
          <c:marker>
            <c:symbol val="none"/>
          </c:marker>
          <c:cat>
            <c:numRef>
              <c:f>'Pen Data'!$A$3:$A$11</c:f>
              <c:numCache>
                <c:formatCode>General</c:formatCode>
                <c:ptCount val="9"/>
                <c:pt idx="0">
                  <c:v>0</c:v>
                </c:pt>
                <c:pt idx="1">
                  <c:v>5</c:v>
                </c:pt>
                <c:pt idx="2">
                  <c:v>10</c:v>
                </c:pt>
                <c:pt idx="3">
                  <c:v>15</c:v>
                </c:pt>
                <c:pt idx="4">
                  <c:v>20</c:v>
                </c:pt>
                <c:pt idx="5">
                  <c:v>25</c:v>
                </c:pt>
                <c:pt idx="6">
                  <c:v>30</c:v>
                </c:pt>
                <c:pt idx="7">
                  <c:v>35</c:v>
                </c:pt>
                <c:pt idx="8">
                  <c:v>40</c:v>
                </c:pt>
              </c:numCache>
            </c:numRef>
          </c:cat>
          <c:val>
            <c:numRef>
              <c:f>'Pen Data'!$C$3:$C$11</c:f>
              <c:numCache>
                <c:formatCode>General</c:formatCode>
                <c:ptCount val="9"/>
                <c:pt idx="0">
                  <c:v>0</c:v>
                </c:pt>
                <c:pt idx="1">
                  <c:v>0.84877072612899995</c:v>
                </c:pt>
                <c:pt idx="2">
                  <c:v>0.90137221269300005</c:v>
                </c:pt>
                <c:pt idx="3">
                  <c:v>0.90165809033699995</c:v>
                </c:pt>
                <c:pt idx="4">
                  <c:v>0.91052029731299999</c:v>
                </c:pt>
                <c:pt idx="5">
                  <c:v>0.909376786735</c:v>
                </c:pt>
                <c:pt idx="6">
                  <c:v>0.90708976557999998</c:v>
                </c:pt>
                <c:pt idx="7">
                  <c:v>0.90451686678099996</c:v>
                </c:pt>
                <c:pt idx="8">
                  <c:v>0.90566037735799998</c:v>
                </c:pt>
              </c:numCache>
            </c:numRef>
          </c:val>
          <c:smooth val="0"/>
          <c:extLst>
            <c:ext xmlns:c16="http://schemas.microsoft.com/office/drawing/2014/chart" uri="{C3380CC4-5D6E-409C-BE32-E72D297353CC}">
              <c16:uniqueId val="{00000001-C6B9-1543-9D5D-E18A67CBE745}"/>
            </c:ext>
          </c:extLst>
        </c:ser>
        <c:dLbls>
          <c:showLegendKey val="0"/>
          <c:showVal val="0"/>
          <c:showCatName val="0"/>
          <c:showSerName val="0"/>
          <c:showPercent val="0"/>
          <c:showBubbleSize val="0"/>
        </c:dLbls>
        <c:smooth val="0"/>
        <c:axId val="1412819248"/>
        <c:axId val="1414329712"/>
      </c:lineChart>
      <c:catAx>
        <c:axId val="1412819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Perceptrons</a:t>
                </a:r>
              </a:p>
            </c:rich>
          </c:tx>
          <c:layout>
            <c:manualLayout>
              <c:xMode val="edge"/>
              <c:yMode val="edge"/>
              <c:x val="0.46309544375315564"/>
              <c:y val="0.880355838498911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329712"/>
        <c:crosses val="autoZero"/>
        <c:auto val="1"/>
        <c:lblAlgn val="ctr"/>
        <c:lblOffset val="100"/>
        <c:noMultiLvlLbl val="0"/>
      </c:catAx>
      <c:valAx>
        <c:axId val="141432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Accurate</a:t>
                </a:r>
              </a:p>
            </c:rich>
          </c:tx>
          <c:layout>
            <c:manualLayout>
              <c:xMode val="edge"/>
              <c:yMode val="edge"/>
              <c:x val="6.2302784488981805E-3"/>
              <c:y val="0.375982074049254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819248"/>
        <c:crosses val="autoZero"/>
        <c:crossBetween val="between"/>
      </c:valAx>
      <c:spPr>
        <a:noFill/>
        <a:ln>
          <a:noFill/>
        </a:ln>
        <a:effectLst/>
      </c:spPr>
    </c:plotArea>
    <c:legend>
      <c:legendPos val="b"/>
      <c:layout>
        <c:manualLayout>
          <c:xMode val="edge"/>
          <c:yMode val="edge"/>
          <c:x val="0.33038635671335997"/>
          <c:y val="0.91519366539856695"/>
          <c:w val="0.35300577093999974"/>
          <c:h val="7.844731110738817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a:t>
            </a:r>
            <a:r>
              <a:rPr lang="en-US" baseline="0"/>
              <a: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 Data'!$B$1:$B$2</c:f>
              <c:strCache>
                <c:ptCount val="2"/>
                <c:pt idx="0">
                  <c:v>Car Data</c:v>
                </c:pt>
                <c:pt idx="1">
                  <c:v>Average Accuracy</c:v>
                </c:pt>
              </c:strCache>
            </c:strRef>
          </c:tx>
          <c:spPr>
            <a:ln w="28575" cap="rnd">
              <a:solidFill>
                <a:schemeClr val="accent1"/>
              </a:solidFill>
              <a:round/>
            </a:ln>
            <a:effectLst/>
          </c:spPr>
          <c:marker>
            <c:symbol val="none"/>
          </c:marker>
          <c:cat>
            <c:numRef>
              <c:f>'Car Data'!$A$3:$A$11</c:f>
              <c:numCache>
                <c:formatCode>General</c:formatCode>
                <c:ptCount val="9"/>
                <c:pt idx="0">
                  <c:v>0</c:v>
                </c:pt>
                <c:pt idx="1">
                  <c:v>5</c:v>
                </c:pt>
                <c:pt idx="2">
                  <c:v>10</c:v>
                </c:pt>
                <c:pt idx="3">
                  <c:v>15</c:v>
                </c:pt>
                <c:pt idx="4">
                  <c:v>20</c:v>
                </c:pt>
                <c:pt idx="5">
                  <c:v>25</c:v>
                </c:pt>
                <c:pt idx="6">
                  <c:v>30</c:v>
                </c:pt>
                <c:pt idx="7">
                  <c:v>35</c:v>
                </c:pt>
                <c:pt idx="8">
                  <c:v>40</c:v>
                </c:pt>
              </c:numCache>
            </c:numRef>
          </c:cat>
          <c:val>
            <c:numRef>
              <c:f>'Car Data'!$B$3:$B$11</c:f>
              <c:numCache>
                <c:formatCode>General</c:formatCode>
                <c:ptCount val="9"/>
                <c:pt idx="0">
                  <c:v>0.70222513089000005</c:v>
                </c:pt>
                <c:pt idx="1">
                  <c:v>0.84410994764400005</c:v>
                </c:pt>
                <c:pt idx="2">
                  <c:v>0.87159685863900005</c:v>
                </c:pt>
                <c:pt idx="3">
                  <c:v>0.87931937172800001</c:v>
                </c:pt>
                <c:pt idx="4">
                  <c:v>0.86767015706799999</c:v>
                </c:pt>
                <c:pt idx="5">
                  <c:v>0.85994764397900003</c:v>
                </c:pt>
                <c:pt idx="6">
                  <c:v>0.87146596858600001</c:v>
                </c:pt>
                <c:pt idx="7">
                  <c:v>0.85287958115200002</c:v>
                </c:pt>
                <c:pt idx="8">
                  <c:v>0.85497382199000005</c:v>
                </c:pt>
              </c:numCache>
            </c:numRef>
          </c:val>
          <c:smooth val="0"/>
          <c:extLst>
            <c:ext xmlns:c16="http://schemas.microsoft.com/office/drawing/2014/chart" uri="{C3380CC4-5D6E-409C-BE32-E72D297353CC}">
              <c16:uniqueId val="{00000000-1726-D34C-B245-DB29BB7B74DB}"/>
            </c:ext>
          </c:extLst>
        </c:ser>
        <c:ser>
          <c:idx val="1"/>
          <c:order val="1"/>
          <c:tx>
            <c:strRef>
              <c:f>'Car Data'!$C$1:$C$2</c:f>
              <c:strCache>
                <c:ptCount val="2"/>
                <c:pt idx="0">
                  <c:v>Car Data</c:v>
                </c:pt>
                <c:pt idx="1">
                  <c:v>Max Accuracy</c:v>
                </c:pt>
              </c:strCache>
            </c:strRef>
          </c:tx>
          <c:spPr>
            <a:ln w="28575" cap="rnd">
              <a:solidFill>
                <a:schemeClr val="accent2"/>
              </a:solidFill>
              <a:round/>
            </a:ln>
            <a:effectLst/>
          </c:spPr>
          <c:marker>
            <c:symbol val="none"/>
          </c:marker>
          <c:cat>
            <c:numRef>
              <c:f>'Car Data'!$A$3:$A$11</c:f>
              <c:numCache>
                <c:formatCode>General</c:formatCode>
                <c:ptCount val="9"/>
                <c:pt idx="0">
                  <c:v>0</c:v>
                </c:pt>
                <c:pt idx="1">
                  <c:v>5</c:v>
                </c:pt>
                <c:pt idx="2">
                  <c:v>10</c:v>
                </c:pt>
                <c:pt idx="3">
                  <c:v>15</c:v>
                </c:pt>
                <c:pt idx="4">
                  <c:v>20</c:v>
                </c:pt>
                <c:pt idx="5">
                  <c:v>25</c:v>
                </c:pt>
                <c:pt idx="6">
                  <c:v>30</c:v>
                </c:pt>
                <c:pt idx="7">
                  <c:v>35</c:v>
                </c:pt>
                <c:pt idx="8">
                  <c:v>40</c:v>
                </c:pt>
              </c:numCache>
            </c:numRef>
          </c:cat>
          <c:val>
            <c:numRef>
              <c:f>'Car Data'!$C$3:$C$11</c:f>
              <c:numCache>
                <c:formatCode>General</c:formatCode>
                <c:ptCount val="9"/>
                <c:pt idx="0">
                  <c:v>0.70222513089000005</c:v>
                </c:pt>
                <c:pt idx="1">
                  <c:v>0.86910994764399996</c:v>
                </c:pt>
                <c:pt idx="2">
                  <c:v>0.88154450261799999</c:v>
                </c:pt>
                <c:pt idx="3">
                  <c:v>0.89332460732999996</c:v>
                </c:pt>
                <c:pt idx="4">
                  <c:v>0.88285340314100003</c:v>
                </c:pt>
                <c:pt idx="5">
                  <c:v>0.87761780104700005</c:v>
                </c:pt>
                <c:pt idx="6">
                  <c:v>0.88154450261799999</c:v>
                </c:pt>
                <c:pt idx="7">
                  <c:v>0.86714659685899997</c:v>
                </c:pt>
                <c:pt idx="8">
                  <c:v>0.87238219895299995</c:v>
                </c:pt>
              </c:numCache>
            </c:numRef>
          </c:val>
          <c:smooth val="0"/>
          <c:extLst>
            <c:ext xmlns:c16="http://schemas.microsoft.com/office/drawing/2014/chart" uri="{C3380CC4-5D6E-409C-BE32-E72D297353CC}">
              <c16:uniqueId val="{00000001-1726-D34C-B245-DB29BB7B74DB}"/>
            </c:ext>
          </c:extLst>
        </c:ser>
        <c:dLbls>
          <c:showLegendKey val="0"/>
          <c:showVal val="0"/>
          <c:showCatName val="0"/>
          <c:showSerName val="0"/>
          <c:showPercent val="0"/>
          <c:showBubbleSize val="0"/>
        </c:dLbls>
        <c:smooth val="0"/>
        <c:axId val="1419614544"/>
        <c:axId val="1443704224"/>
      </c:lineChart>
      <c:catAx>
        <c:axId val="141961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Perceptrons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704224"/>
        <c:crosses val="autoZero"/>
        <c:auto val="1"/>
        <c:lblAlgn val="ctr"/>
        <c:lblOffset val="100"/>
        <c:noMultiLvlLbl val="0"/>
      </c:catAx>
      <c:valAx>
        <c:axId val="144370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Accurate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61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maxItr=200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7'!$C$12</c:f>
              <c:strCache>
                <c:ptCount val="1"/>
                <c:pt idx="0">
                  <c:v>Average Accuracy</c:v>
                </c:pt>
              </c:strCache>
            </c:strRef>
          </c:tx>
          <c:spPr>
            <a:ln w="28575" cap="rnd">
              <a:solidFill>
                <a:schemeClr val="accent1"/>
              </a:solidFill>
              <a:round/>
            </a:ln>
            <a:effectLst/>
          </c:spPr>
          <c:marker>
            <c:symbol val="none"/>
          </c:marker>
          <c:cat>
            <c:numRef>
              <c:f>'Question 7'!$B$13:$B$16</c:f>
              <c:numCache>
                <c:formatCode>General</c:formatCode>
                <c:ptCount val="4"/>
                <c:pt idx="0">
                  <c:v>0</c:v>
                </c:pt>
                <c:pt idx="1">
                  <c:v>1</c:v>
                </c:pt>
                <c:pt idx="2">
                  <c:v>2</c:v>
                </c:pt>
                <c:pt idx="3">
                  <c:v>3</c:v>
                </c:pt>
              </c:numCache>
            </c:numRef>
          </c:cat>
          <c:val>
            <c:numRef>
              <c:f>'Question 7'!$C$13:$C$16</c:f>
              <c:numCache>
                <c:formatCode>General</c:formatCode>
                <c:ptCount val="4"/>
                <c:pt idx="0">
                  <c:v>0.3</c:v>
                </c:pt>
                <c:pt idx="1">
                  <c:v>0.64</c:v>
                </c:pt>
                <c:pt idx="2">
                  <c:v>0.92</c:v>
                </c:pt>
                <c:pt idx="3">
                  <c:v>1</c:v>
                </c:pt>
              </c:numCache>
            </c:numRef>
          </c:val>
          <c:smooth val="0"/>
          <c:extLst>
            <c:ext xmlns:c16="http://schemas.microsoft.com/office/drawing/2014/chart" uri="{C3380CC4-5D6E-409C-BE32-E72D297353CC}">
              <c16:uniqueId val="{00000000-DA6E-4147-99B3-C107D34C83D3}"/>
            </c:ext>
          </c:extLst>
        </c:ser>
        <c:ser>
          <c:idx val="1"/>
          <c:order val="1"/>
          <c:tx>
            <c:strRef>
              <c:f>'Question 7'!$D$12</c:f>
              <c:strCache>
                <c:ptCount val="1"/>
                <c:pt idx="0">
                  <c:v>MaxAccuracy</c:v>
                </c:pt>
              </c:strCache>
            </c:strRef>
          </c:tx>
          <c:spPr>
            <a:ln w="28575" cap="rnd">
              <a:solidFill>
                <a:schemeClr val="accent2"/>
              </a:solidFill>
              <a:round/>
            </a:ln>
            <a:effectLst/>
          </c:spPr>
          <c:marker>
            <c:symbol val="none"/>
          </c:marker>
          <c:cat>
            <c:numRef>
              <c:f>'Question 7'!$B$13:$B$16</c:f>
              <c:numCache>
                <c:formatCode>General</c:formatCode>
                <c:ptCount val="4"/>
                <c:pt idx="0">
                  <c:v>0</c:v>
                </c:pt>
                <c:pt idx="1">
                  <c:v>1</c:v>
                </c:pt>
                <c:pt idx="2">
                  <c:v>2</c:v>
                </c:pt>
                <c:pt idx="3">
                  <c:v>3</c:v>
                </c:pt>
              </c:numCache>
            </c:numRef>
          </c:cat>
          <c:val>
            <c:numRef>
              <c:f>'Question 7'!$D$13:$D$16</c:f>
              <c:numCache>
                <c:formatCode>General</c:formatCode>
                <c:ptCount val="4"/>
                <c:pt idx="0">
                  <c:v>0.3</c:v>
                </c:pt>
                <c:pt idx="1">
                  <c:v>0.8</c:v>
                </c:pt>
                <c:pt idx="2">
                  <c:v>1</c:v>
                </c:pt>
                <c:pt idx="3">
                  <c:v>1</c:v>
                </c:pt>
              </c:numCache>
            </c:numRef>
          </c:val>
          <c:smooth val="0"/>
          <c:extLst>
            <c:ext xmlns:c16="http://schemas.microsoft.com/office/drawing/2014/chart" uri="{C3380CC4-5D6E-409C-BE32-E72D297353CC}">
              <c16:uniqueId val="{00000001-DA6E-4147-99B3-C107D34C83D3}"/>
            </c:ext>
          </c:extLst>
        </c:ser>
        <c:dLbls>
          <c:showLegendKey val="0"/>
          <c:showVal val="0"/>
          <c:showCatName val="0"/>
          <c:showSerName val="0"/>
          <c:showPercent val="0"/>
          <c:showBubbleSize val="0"/>
        </c:dLbls>
        <c:smooth val="0"/>
        <c:axId val="1448618032"/>
        <c:axId val="1449006112"/>
      </c:lineChart>
      <c:catAx>
        <c:axId val="1448618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Neurons</a:t>
                </a:r>
                <a:r>
                  <a:rPr lang="en-US" baseline="0"/>
                  <a:t> per Hidden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006112"/>
        <c:crosses val="autoZero"/>
        <c:auto val="1"/>
        <c:lblAlgn val="ctr"/>
        <c:lblOffset val="100"/>
        <c:noMultiLvlLbl val="0"/>
      </c:catAx>
      <c:valAx>
        <c:axId val="144900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Accurate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61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Messina, Christopher L</dc:creator>
  <cp:keywords/>
  <dc:description/>
  <cp:lastModifiedBy>Messina, Christopher L</cp:lastModifiedBy>
  <cp:revision>3</cp:revision>
  <dcterms:created xsi:type="dcterms:W3CDTF">2018-12-02T01:58:00Z</dcterms:created>
  <dcterms:modified xsi:type="dcterms:W3CDTF">2018-12-03T04:14:00Z</dcterms:modified>
</cp:coreProperties>
</file>