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24" w:rsidRDefault="007B3DB5" w:rsidP="007B3DB5">
      <w:pPr>
        <w:jc w:val="center"/>
        <w:rPr>
          <w:sz w:val="32"/>
          <w:szCs w:val="32"/>
        </w:rPr>
      </w:pPr>
      <w:r w:rsidRPr="007B3DB5">
        <w:rPr>
          <w:rFonts w:hint="eastAsia"/>
          <w:sz w:val="32"/>
          <w:szCs w:val="32"/>
        </w:rPr>
        <w:t>梳</w:t>
      </w:r>
      <w:r w:rsidR="000276A0">
        <w:rPr>
          <w:rFonts w:hint="eastAsia"/>
          <w:sz w:val="32"/>
          <w:szCs w:val="32"/>
        </w:rPr>
        <w:t xml:space="preserve">  </w:t>
      </w:r>
      <w:r w:rsidRPr="007B3DB5">
        <w:rPr>
          <w:rFonts w:hint="eastAsia"/>
          <w:sz w:val="32"/>
          <w:szCs w:val="32"/>
        </w:rPr>
        <w:t>理</w:t>
      </w:r>
    </w:p>
    <w:p w:rsidR="007B3DB5" w:rsidRDefault="007B3DB5" w:rsidP="007B3DB5">
      <w:pPr>
        <w:wordWrap w:val="0"/>
        <w:jc w:val="right"/>
        <w:rPr>
          <w:szCs w:val="21"/>
        </w:rPr>
      </w:pPr>
      <w:r w:rsidRPr="000276A0">
        <w:rPr>
          <w:rFonts w:hint="eastAsia"/>
          <w:szCs w:val="21"/>
        </w:rPr>
        <w:t xml:space="preserve">2013-3-24 </w:t>
      </w:r>
      <w:r w:rsidRPr="000276A0">
        <w:rPr>
          <w:rFonts w:hint="eastAsia"/>
          <w:szCs w:val="21"/>
        </w:rPr>
        <w:t>森语星园</w:t>
      </w:r>
    </w:p>
    <w:p w:rsidR="000276A0" w:rsidRPr="00946FE7" w:rsidRDefault="0063339E" w:rsidP="002F01AC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946FE7">
        <w:rPr>
          <w:rFonts w:hint="eastAsia"/>
          <w:szCs w:val="21"/>
        </w:rPr>
        <w:t>深入理解</w:t>
      </w:r>
      <w:r w:rsidRPr="00946FE7">
        <w:rPr>
          <w:rFonts w:hint="eastAsia"/>
          <w:szCs w:val="21"/>
        </w:rPr>
        <w:t>JVM</w:t>
      </w:r>
      <w:r w:rsidRPr="00946FE7">
        <w:rPr>
          <w:rFonts w:hint="eastAsia"/>
          <w:szCs w:val="21"/>
        </w:rPr>
        <w:t>虚拟机</w:t>
      </w:r>
    </w:p>
    <w:p w:rsidR="00946FE7" w:rsidRDefault="00085179" w:rsidP="002F01AC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内存结构</w:t>
      </w:r>
    </w:p>
    <w:p w:rsidR="004D7CBA" w:rsidRPr="00B66407" w:rsidRDefault="00B40749" w:rsidP="002F01AC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方法区</w:t>
      </w:r>
      <w:r w:rsidR="00CB7EA7">
        <w:rPr>
          <w:rFonts w:hint="eastAsia"/>
          <w:szCs w:val="21"/>
        </w:rPr>
        <w:t>：存储编译之后的源文件</w:t>
      </w:r>
      <w:r w:rsidR="003353D2">
        <w:rPr>
          <w:rFonts w:hint="eastAsia"/>
          <w:szCs w:val="21"/>
        </w:rPr>
        <w:t>是</w:t>
      </w:r>
    </w:p>
    <w:p w:rsidR="004D7CBA" w:rsidRDefault="00B40749" w:rsidP="002F01AC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栈区</w:t>
      </w:r>
      <w:r w:rsidR="00CB7EA7">
        <w:rPr>
          <w:rFonts w:hint="eastAsia"/>
          <w:szCs w:val="21"/>
        </w:rPr>
        <w:t>：保存基本类型和对象的引用</w:t>
      </w:r>
    </w:p>
    <w:p w:rsidR="00525ABE" w:rsidRDefault="00D34B40" w:rsidP="002F01AC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基本类型：</w:t>
      </w:r>
      <w:r w:rsidR="00C91180">
        <w:rPr>
          <w:rFonts w:hint="eastAsia"/>
          <w:szCs w:val="21"/>
        </w:rPr>
        <w:t>字节类型</w:t>
      </w:r>
      <w:r w:rsidR="00C91180">
        <w:rPr>
          <w:rFonts w:hint="eastAsia"/>
          <w:szCs w:val="21"/>
        </w:rPr>
        <w:t>byte</w:t>
      </w:r>
      <w:r w:rsidR="00C91180">
        <w:rPr>
          <w:rFonts w:hint="eastAsia"/>
          <w:szCs w:val="21"/>
        </w:rPr>
        <w:t>、字符类型：</w:t>
      </w:r>
      <w:r w:rsidR="00C91180">
        <w:rPr>
          <w:rFonts w:hint="eastAsia"/>
          <w:szCs w:val="21"/>
        </w:rPr>
        <w:t>char</w:t>
      </w:r>
      <w:r w:rsidR="00C91180">
        <w:rPr>
          <w:rFonts w:hint="eastAsia"/>
          <w:szCs w:val="21"/>
        </w:rPr>
        <w:t>、短整形</w:t>
      </w:r>
      <w:r w:rsidR="00C91180">
        <w:rPr>
          <w:rFonts w:hint="eastAsia"/>
          <w:szCs w:val="21"/>
        </w:rPr>
        <w:t>shot</w:t>
      </w:r>
      <w:r w:rsidR="00C91180">
        <w:rPr>
          <w:rFonts w:hint="eastAsia"/>
          <w:szCs w:val="21"/>
        </w:rPr>
        <w:t>、整形</w:t>
      </w:r>
      <w:r w:rsidR="00C91180">
        <w:rPr>
          <w:rFonts w:hint="eastAsia"/>
          <w:szCs w:val="21"/>
        </w:rPr>
        <w:t>int</w:t>
      </w:r>
      <w:r w:rsidR="00C91180">
        <w:rPr>
          <w:rFonts w:hint="eastAsia"/>
          <w:szCs w:val="21"/>
        </w:rPr>
        <w:t>、长整形</w:t>
      </w:r>
      <w:r w:rsidR="00C91180">
        <w:rPr>
          <w:rFonts w:hint="eastAsia"/>
          <w:szCs w:val="21"/>
        </w:rPr>
        <w:t>long</w:t>
      </w:r>
      <w:r w:rsidR="00C91180">
        <w:rPr>
          <w:rFonts w:hint="eastAsia"/>
          <w:szCs w:val="21"/>
        </w:rPr>
        <w:t>、浮点型</w:t>
      </w:r>
      <w:r w:rsidR="00C91180">
        <w:rPr>
          <w:rFonts w:hint="eastAsia"/>
          <w:szCs w:val="21"/>
        </w:rPr>
        <w:t>float</w:t>
      </w:r>
      <w:r w:rsidR="00C91180">
        <w:rPr>
          <w:rFonts w:hint="eastAsia"/>
          <w:szCs w:val="21"/>
        </w:rPr>
        <w:t>、双精度类型</w:t>
      </w:r>
      <w:r w:rsidR="00C91180">
        <w:rPr>
          <w:rFonts w:hint="eastAsia"/>
          <w:szCs w:val="21"/>
        </w:rPr>
        <w:t>double</w:t>
      </w:r>
      <w:r w:rsidR="00C91180">
        <w:rPr>
          <w:rFonts w:hint="eastAsia"/>
          <w:szCs w:val="21"/>
        </w:rPr>
        <w:t>、布尔型</w:t>
      </w:r>
      <w:r w:rsidR="00C91180">
        <w:rPr>
          <w:rFonts w:hint="eastAsia"/>
          <w:szCs w:val="21"/>
        </w:rPr>
        <w:t>boolean</w:t>
      </w:r>
    </w:p>
    <w:p w:rsidR="004639F1" w:rsidRDefault="002A4136" w:rsidP="002F01AC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1char=2byte=16bit</w:t>
      </w:r>
    </w:p>
    <w:p w:rsidR="00F25BC8" w:rsidRDefault="00F25BC8" w:rsidP="002F01AC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类图关系：</w:t>
      </w:r>
    </w:p>
    <w:p w:rsidR="00F25BC8" w:rsidRDefault="00F25BC8" w:rsidP="002F01AC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 w:rsidRPr="00F25BC8">
        <w:rPr>
          <w:rFonts w:hint="eastAsia"/>
          <w:noProof/>
          <w:szCs w:val="21"/>
        </w:rPr>
        <w:drawing>
          <wp:inline distT="0" distB="0" distL="0" distR="0">
            <wp:extent cx="4724400" cy="479107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87" w:rsidRDefault="00124087" w:rsidP="002F01AC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类等都是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类型，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类是不可以被继承的。</w:t>
      </w:r>
      <w:r>
        <w:rPr>
          <w:szCs w:val="21"/>
        </w:rPr>
        <w:t>F</w:t>
      </w:r>
      <w:r>
        <w:rPr>
          <w:rFonts w:hint="eastAsia"/>
          <w:szCs w:val="21"/>
        </w:rPr>
        <w:t>inal</w:t>
      </w:r>
      <w:r>
        <w:rPr>
          <w:rFonts w:hint="eastAsia"/>
          <w:szCs w:val="21"/>
        </w:rPr>
        <w:t>方法是不可以被重载的。</w:t>
      </w:r>
      <w:r w:rsidR="00042FCF">
        <w:rPr>
          <w:szCs w:val="21"/>
        </w:rPr>
        <w:t>F</w:t>
      </w:r>
      <w:r w:rsidR="00042FCF">
        <w:rPr>
          <w:rFonts w:hint="eastAsia"/>
          <w:szCs w:val="21"/>
        </w:rPr>
        <w:t>inal</w:t>
      </w:r>
      <w:r w:rsidR="00042FCF">
        <w:rPr>
          <w:rFonts w:hint="eastAsia"/>
          <w:szCs w:val="21"/>
        </w:rPr>
        <w:t>类所有方法都是</w:t>
      </w:r>
      <w:r w:rsidR="00042FCF">
        <w:rPr>
          <w:rFonts w:hint="eastAsia"/>
          <w:szCs w:val="21"/>
        </w:rPr>
        <w:t>final</w:t>
      </w:r>
      <w:r w:rsidR="00042FCF">
        <w:rPr>
          <w:rFonts w:hint="eastAsia"/>
          <w:szCs w:val="21"/>
        </w:rPr>
        <w:t>的。</w:t>
      </w:r>
    </w:p>
    <w:p w:rsidR="00FB6BF6" w:rsidRDefault="00B40749" w:rsidP="002F01AC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堆区</w:t>
      </w:r>
      <w:r w:rsidR="00CB7EA7">
        <w:rPr>
          <w:rFonts w:hint="eastAsia"/>
          <w:szCs w:val="21"/>
        </w:rPr>
        <w:t>：保存对象</w:t>
      </w:r>
    </w:p>
    <w:p w:rsidR="00200CFB" w:rsidRPr="00B16AEB" w:rsidRDefault="00200CFB" w:rsidP="002F01AC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 w:rsidRPr="00FB6BF6">
        <w:rPr>
          <w:rFonts w:hint="eastAsia"/>
          <w:szCs w:val="21"/>
        </w:rPr>
        <w:lastRenderedPageBreak/>
        <w:t>堆区</w:t>
      </w:r>
      <w:r>
        <w:rPr>
          <w:rFonts w:hint="eastAsia"/>
          <w:szCs w:val="21"/>
        </w:rPr>
        <w:t>，</w:t>
      </w:r>
      <w:r w:rsidRPr="00FB6BF6">
        <w:rPr>
          <w:rFonts w:hint="eastAsia"/>
          <w:szCs w:val="21"/>
        </w:rPr>
        <w:t>按照年代划分，新生代、老年代和永久代。</w:t>
      </w:r>
      <w:r>
        <w:rPr>
          <w:rFonts w:hint="eastAsia"/>
          <w:szCs w:val="21"/>
        </w:rPr>
        <w:t>新生代分伊甸区和生存区，比例一般是</w:t>
      </w:r>
      <w:r>
        <w:rPr>
          <w:rFonts w:hint="eastAsia"/>
          <w:szCs w:val="21"/>
        </w:rPr>
        <w:t>8:1:1</w:t>
      </w:r>
      <w:r>
        <w:rPr>
          <w:rFonts w:hint="eastAsia"/>
          <w:szCs w:val="21"/>
        </w:rPr>
        <w:t>；</w:t>
      </w:r>
    </w:p>
    <w:p w:rsidR="00C314BF" w:rsidRDefault="00C61B7B" w:rsidP="002F01AC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新生代一般采用复制算法，收集垃圾。老年代，采用标记整理算法，收集对象。基于效率上的考虑。</w:t>
      </w:r>
    </w:p>
    <w:p w:rsidR="00C61B7B" w:rsidRDefault="00C61B7B" w:rsidP="002F01AC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判断对象是否包含引用，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是计数法，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是根搜索法。</w:t>
      </w:r>
    </w:p>
    <w:p w:rsidR="00B47518" w:rsidRDefault="00B47518" w:rsidP="002F01AC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一次</w:t>
      </w:r>
      <w:r>
        <w:rPr>
          <w:rFonts w:hint="eastAsia"/>
          <w:szCs w:val="21"/>
        </w:rPr>
        <w:t>GC</w:t>
      </w:r>
      <w:r>
        <w:rPr>
          <w:rFonts w:hint="eastAsia"/>
          <w:szCs w:val="21"/>
        </w:rPr>
        <w:t>，是建立在新生代和老年代都已经用完的情况之下。</w:t>
      </w:r>
    </w:p>
    <w:p w:rsidR="004D7CBA" w:rsidRDefault="00B40749" w:rsidP="002F01AC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计数器</w:t>
      </w:r>
      <w:r w:rsidR="00CB7EA7">
        <w:rPr>
          <w:rFonts w:hint="eastAsia"/>
          <w:szCs w:val="21"/>
        </w:rPr>
        <w:t>：保存线程执行到的代码位置</w:t>
      </w:r>
    </w:p>
    <w:p w:rsidR="00167070" w:rsidRDefault="008F1DDD" w:rsidP="002F01AC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 w:rsidR="00C61930">
        <w:rPr>
          <w:rFonts w:hint="eastAsia"/>
          <w:szCs w:val="21"/>
        </w:rPr>
        <w:t>编译</w:t>
      </w:r>
      <w:r w:rsidR="00A51A1A">
        <w:rPr>
          <w:rFonts w:hint="eastAsia"/>
          <w:szCs w:val="21"/>
        </w:rPr>
        <w:t>方式</w:t>
      </w:r>
    </w:p>
    <w:p w:rsidR="002A0B50" w:rsidRDefault="00A51A1A" w:rsidP="002F01AC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采用二种编译方式：解释执行和编译执行</w:t>
      </w:r>
    </w:p>
    <w:p w:rsidR="00785FA9" w:rsidRDefault="00D97775" w:rsidP="002F01AC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解释执行：源文件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目标文件；例如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；优点：快速，直接，省去编译中间码的过程。缺点：处理循环等上面有致命的缺点。</w:t>
      </w:r>
    </w:p>
    <w:p w:rsidR="006E26ED" w:rsidRDefault="00F7670D" w:rsidP="002F01AC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中间码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</w:t>
      </w:r>
      <w:r w:rsidR="006E26ED">
        <w:rPr>
          <w:rFonts w:hint="eastAsia"/>
          <w:szCs w:val="21"/>
        </w:rPr>
        <w:t>；例如</w:t>
      </w:r>
      <w:r w:rsidR="006E26ED">
        <w:rPr>
          <w:rFonts w:hint="eastAsia"/>
          <w:szCs w:val="21"/>
        </w:rPr>
        <w:t>java</w:t>
      </w:r>
      <w:r w:rsidR="006E26ED">
        <w:rPr>
          <w:rFonts w:hint="eastAsia"/>
          <w:szCs w:val="21"/>
        </w:rPr>
        <w:t>；</w:t>
      </w:r>
      <w:r w:rsidR="006E26ED">
        <w:rPr>
          <w:rFonts w:hint="eastAsia"/>
          <w:szCs w:val="21"/>
        </w:rPr>
        <w:t>javac</w:t>
      </w:r>
      <w:r w:rsidR="006E26ED">
        <w:rPr>
          <w:rFonts w:hint="eastAsia"/>
          <w:szCs w:val="21"/>
        </w:rPr>
        <w:t>、</w:t>
      </w:r>
      <w:r w:rsidR="006E26ED">
        <w:rPr>
          <w:rFonts w:hint="eastAsia"/>
          <w:szCs w:val="21"/>
        </w:rPr>
        <w:t>eclipse</w:t>
      </w:r>
      <w:r w:rsidR="006E26ED">
        <w:rPr>
          <w:rFonts w:hint="eastAsia"/>
          <w:szCs w:val="21"/>
        </w:rPr>
        <w:t>的增量编译，是将源文件编译成中间码</w:t>
      </w:r>
      <w:r w:rsidR="006E26ED">
        <w:rPr>
          <w:rFonts w:hint="eastAsia"/>
          <w:szCs w:val="21"/>
        </w:rPr>
        <w:t>class</w:t>
      </w:r>
      <w:r w:rsidR="006E26ED">
        <w:rPr>
          <w:rFonts w:hint="eastAsia"/>
          <w:szCs w:val="21"/>
        </w:rPr>
        <w:t>文件；</w:t>
      </w:r>
      <w:r w:rsidR="006E26ED">
        <w:rPr>
          <w:rFonts w:hint="eastAsia"/>
          <w:szCs w:val="21"/>
        </w:rPr>
        <w:t>jvm</w:t>
      </w:r>
      <w:r w:rsidR="009B055A">
        <w:rPr>
          <w:rFonts w:hint="eastAsia"/>
          <w:szCs w:val="21"/>
        </w:rPr>
        <w:t>（</w:t>
      </w:r>
      <w:r w:rsidR="009B055A">
        <w:rPr>
          <w:rFonts w:hint="eastAsia"/>
          <w:szCs w:val="21"/>
        </w:rPr>
        <w:t>hotspot vm</w:t>
      </w:r>
      <w:r w:rsidR="009B055A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在采用</w:t>
      </w:r>
      <w:r w:rsidR="006E26ED">
        <w:rPr>
          <w:rFonts w:hint="eastAsia"/>
          <w:szCs w:val="21"/>
        </w:rPr>
        <w:t>c1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client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和</w:t>
      </w:r>
      <w:r w:rsidR="006E26ED">
        <w:rPr>
          <w:rFonts w:hint="eastAsia"/>
          <w:szCs w:val="21"/>
        </w:rPr>
        <w:t>c2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server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，将中间文件，编译成目标文件。</w:t>
      </w:r>
      <w:r w:rsidR="006E26ED">
        <w:rPr>
          <w:szCs w:val="21"/>
        </w:rPr>
        <w:t>C</w:t>
      </w:r>
      <w:r w:rsidR="006E26ED">
        <w:rPr>
          <w:rFonts w:hint="eastAsia"/>
          <w:szCs w:val="21"/>
        </w:rPr>
        <w:t>1</w:t>
      </w:r>
      <w:r w:rsidR="006E26ED">
        <w:rPr>
          <w:rFonts w:hint="eastAsia"/>
          <w:szCs w:val="21"/>
        </w:rPr>
        <w:t>是侧重效率</w:t>
      </w:r>
      <w:r w:rsidR="009B055A">
        <w:rPr>
          <w:rFonts w:hint="eastAsia"/>
          <w:szCs w:val="21"/>
        </w:rPr>
        <w:t>（将热点代码迅速编译成本地代码）</w:t>
      </w:r>
      <w:r w:rsidR="006E26ED">
        <w:rPr>
          <w:rFonts w:hint="eastAsia"/>
          <w:szCs w:val="21"/>
        </w:rPr>
        <w:t>，</w:t>
      </w:r>
      <w:r w:rsidR="006E26ED">
        <w:rPr>
          <w:rFonts w:hint="eastAsia"/>
          <w:szCs w:val="21"/>
        </w:rPr>
        <w:t>c2</w:t>
      </w:r>
      <w:r w:rsidR="006E26ED">
        <w:rPr>
          <w:rFonts w:hint="eastAsia"/>
          <w:szCs w:val="21"/>
        </w:rPr>
        <w:t>是侧重优化</w:t>
      </w:r>
      <w:r w:rsidR="009B055A">
        <w:rPr>
          <w:rFonts w:hint="eastAsia"/>
          <w:szCs w:val="21"/>
        </w:rPr>
        <w:t>（相对优化会比较耗时）</w:t>
      </w:r>
      <w:r w:rsidR="006E26ED">
        <w:rPr>
          <w:rFonts w:hint="eastAsia"/>
          <w:szCs w:val="21"/>
        </w:rPr>
        <w:t>。</w:t>
      </w:r>
    </w:p>
    <w:p w:rsidR="009B055A" w:rsidRPr="006E26ED" w:rsidRDefault="009B055A" w:rsidP="002F01AC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利用解释执行，达到快速启动应用的目的，利用编译执行，实现运行时的编译优化。</w:t>
      </w:r>
    </w:p>
    <w:p w:rsidR="00B73C9D" w:rsidRDefault="00B73C9D" w:rsidP="002F01AC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编译过程</w:t>
      </w:r>
      <w:r w:rsidR="004C03B0">
        <w:rPr>
          <w:rFonts w:hint="eastAsia"/>
          <w:szCs w:val="21"/>
        </w:rPr>
        <w:t>：</w:t>
      </w:r>
      <w:r w:rsidR="00C17557" w:rsidRPr="004C03B0">
        <w:rPr>
          <w:rFonts w:hint="eastAsia"/>
          <w:szCs w:val="21"/>
        </w:rPr>
        <w:t>源文件</w:t>
      </w:r>
      <w:r w:rsidR="00C17557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词法分析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语法分析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中间码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目标码</w:t>
      </w:r>
      <w:r w:rsidR="008C287B" w:rsidRPr="004C03B0">
        <w:rPr>
          <w:rFonts w:hint="eastAsia"/>
          <w:szCs w:val="21"/>
        </w:rPr>
        <w:t>；</w:t>
      </w:r>
    </w:p>
    <w:p w:rsidR="00427FC8" w:rsidRDefault="00391A13" w:rsidP="002F01AC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文件加载</w:t>
      </w:r>
      <w:r w:rsidR="00427FC8">
        <w:rPr>
          <w:rFonts w:hint="eastAsia"/>
          <w:szCs w:val="21"/>
        </w:rPr>
        <w:t>：</w:t>
      </w:r>
    </w:p>
    <w:p w:rsidR="00427FC8" w:rsidRDefault="00AD06FA" w:rsidP="002F01AC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启动类加载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扩展类加载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应用类加载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自定义类加载</w:t>
      </w:r>
    </w:p>
    <w:p w:rsidR="004C03B0" w:rsidRDefault="00427FC8" w:rsidP="002F01AC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连接（准备、验证、解析）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卸载</w:t>
      </w:r>
    </w:p>
    <w:p w:rsidR="00EC41E2" w:rsidRDefault="00FD098E" w:rsidP="002F01AC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jdbc</w:t>
      </w:r>
      <w:r>
        <w:rPr>
          <w:rFonts w:hint="eastAsia"/>
          <w:szCs w:val="21"/>
        </w:rPr>
        <w:t>驱动加载</w:t>
      </w:r>
    </w:p>
    <w:tbl>
      <w:tblPr>
        <w:tblStyle w:val="a7"/>
        <w:tblW w:w="0" w:type="auto"/>
        <w:tblInd w:w="1860" w:type="dxa"/>
        <w:tblLook w:val="04A0"/>
      </w:tblPr>
      <w:tblGrid>
        <w:gridCol w:w="6662"/>
      </w:tblGrid>
      <w:tr w:rsidR="000B3C78" w:rsidTr="000B3C78">
        <w:tc>
          <w:tcPr>
            <w:tcW w:w="8522" w:type="dxa"/>
          </w:tcPr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"jdbc:mysql://127.0.0.1/test?useUnicode=true&amp;characterEncoding=utf-8"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2F01AC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con.createStatement();</w:t>
            </w:r>
          </w:p>
          <w:p w:rsidR="000B3C78" w:rsidRDefault="000B3C78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</w:tc>
      </w:tr>
    </w:tbl>
    <w:p w:rsidR="00654E3D" w:rsidRDefault="005D65CF" w:rsidP="002F01AC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补充：</w:t>
      </w:r>
      <w:r w:rsidR="00394B14">
        <w:rPr>
          <w:rFonts w:hint="eastAsia"/>
          <w:szCs w:val="21"/>
        </w:rPr>
        <w:t>java.sql</w:t>
      </w:r>
      <w:r w:rsidR="002C54E9">
        <w:rPr>
          <w:rFonts w:hint="eastAsia"/>
          <w:szCs w:val="21"/>
        </w:rPr>
        <w:t>类图</w:t>
      </w:r>
    </w:p>
    <w:p w:rsidR="005D65CF" w:rsidRDefault="00394B14" w:rsidP="002F01AC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114925" cy="3867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070" w:rsidRPr="007A4342" w:rsidRDefault="006655CD" w:rsidP="002F01AC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线程模型</w:t>
      </w:r>
    </w:p>
    <w:p w:rsidR="000B3C78" w:rsidRDefault="00545689" w:rsidP="002F01AC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4600" cy="3600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15" w:rsidRDefault="00D22A1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7433" w:rsidRDefault="00B37433" w:rsidP="002F01AC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Java</w:t>
      </w:r>
      <w:r>
        <w:rPr>
          <w:rFonts w:hint="eastAsia"/>
          <w:szCs w:val="21"/>
        </w:rPr>
        <w:t>并行编程实践</w:t>
      </w:r>
    </w:p>
    <w:p w:rsidR="00B37433" w:rsidRDefault="00B426C1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、</w:t>
      </w:r>
      <w:r w:rsidR="00826127">
        <w:rPr>
          <w:rFonts w:hint="eastAsia"/>
          <w:szCs w:val="21"/>
        </w:rPr>
        <w:t>线程类图</w:t>
      </w:r>
    </w:p>
    <w:p w:rsidR="000B06FA" w:rsidRDefault="006D5950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133850" cy="1838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DC" w:rsidRDefault="00115CDC" w:rsidP="002F01AC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构造线线程二种方式：</w:t>
      </w:r>
    </w:p>
    <w:p w:rsidR="006954F8" w:rsidRDefault="006954F8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XXX implements Runnable</w:t>
      </w:r>
    </w:p>
    <w:p w:rsidR="006954F8" w:rsidRDefault="006954F8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XXX extends Thread</w:t>
      </w:r>
    </w:p>
    <w:p w:rsidR="00115CDC" w:rsidRPr="00115CDC" w:rsidRDefault="00115CDC" w:rsidP="002F01AC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 w:rsidRPr="00115CDC">
        <w:rPr>
          <w:szCs w:val="21"/>
        </w:rPr>
        <w:t>J</w:t>
      </w:r>
      <w:r w:rsidRPr="00115CDC">
        <w:rPr>
          <w:rFonts w:hint="eastAsia"/>
          <w:szCs w:val="21"/>
        </w:rPr>
        <w:t>oin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yield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sleep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wait</w:t>
      </w:r>
      <w:r w:rsidRPr="00115CDC">
        <w:rPr>
          <w:rFonts w:hint="eastAsia"/>
          <w:szCs w:val="21"/>
        </w:rPr>
        <w:t>的区别</w:t>
      </w:r>
      <w:r>
        <w:rPr>
          <w:rFonts w:hint="eastAsia"/>
          <w:szCs w:val="21"/>
        </w:rPr>
        <w:t>：</w:t>
      </w:r>
    </w:p>
    <w:p w:rsidR="00115CDC" w:rsidRDefault="00115CDC" w:rsidP="002F01AC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ait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方法、其余是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中方法；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会释放所占用的锁，</w:t>
      </w:r>
      <w:r w:rsidR="009F23F8">
        <w:rPr>
          <w:rFonts w:hint="eastAsia"/>
          <w:szCs w:val="21"/>
        </w:rPr>
        <w:t>其他线程可以执行方法，其余</w:t>
      </w:r>
      <w:r>
        <w:rPr>
          <w:rFonts w:hint="eastAsia"/>
          <w:szCs w:val="21"/>
        </w:rPr>
        <w:t>不会</w:t>
      </w:r>
      <w:r w:rsidR="009F23F8">
        <w:rPr>
          <w:rFonts w:hint="eastAsia"/>
          <w:szCs w:val="21"/>
        </w:rPr>
        <w:t>释放锁</w:t>
      </w:r>
      <w:r>
        <w:rPr>
          <w:rFonts w:hint="eastAsia"/>
          <w:szCs w:val="21"/>
        </w:rPr>
        <w:t>。</w:t>
      </w:r>
    </w:p>
    <w:p w:rsidR="00115CDC" w:rsidRDefault="00115CDC" w:rsidP="002F01AC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oin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实现，</w:t>
      </w:r>
      <w:r w:rsidR="009F23F8">
        <w:rPr>
          <w:rFonts w:hint="eastAsia"/>
          <w:szCs w:val="21"/>
        </w:rPr>
        <w:t>等待当前线程执行结束，程序才往下继续执行</w:t>
      </w:r>
      <w:r>
        <w:rPr>
          <w:rFonts w:hint="eastAsia"/>
          <w:szCs w:val="21"/>
        </w:rPr>
        <w:t>。</w:t>
      </w:r>
    </w:p>
    <w:p w:rsidR="00115CDC" w:rsidRDefault="009F23F8" w:rsidP="002F01AC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leep</w:t>
      </w:r>
      <w:r>
        <w:rPr>
          <w:rFonts w:hint="eastAsia"/>
          <w:szCs w:val="21"/>
        </w:rPr>
        <w:t>暂停当前线程，</w:t>
      </w:r>
      <w:r>
        <w:rPr>
          <w:rFonts w:hint="eastAsia"/>
          <w:szCs w:val="21"/>
        </w:rPr>
        <w:t>yield</w:t>
      </w:r>
      <w:r>
        <w:rPr>
          <w:rFonts w:hint="eastAsia"/>
          <w:szCs w:val="21"/>
        </w:rPr>
        <w:t>也是，只不过后者不能指定暂停时间。</w:t>
      </w:r>
    </w:p>
    <w:p w:rsidR="001F39BB" w:rsidRDefault="001F39BB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、</w:t>
      </w:r>
      <w:r w:rsidR="00F50012">
        <w:rPr>
          <w:rFonts w:hint="eastAsia"/>
          <w:szCs w:val="21"/>
        </w:rPr>
        <w:t>线程状态图</w:t>
      </w:r>
    </w:p>
    <w:p w:rsidR="006954F8" w:rsidRDefault="006A6D61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09975" cy="24955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95" w:rsidRDefault="006E2195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、</w:t>
      </w:r>
      <w:r w:rsidR="00C75175">
        <w:rPr>
          <w:rFonts w:hint="eastAsia"/>
          <w:szCs w:val="21"/>
        </w:rPr>
        <w:t>Concurrent</w:t>
      </w:r>
      <w:r w:rsidR="00C75175">
        <w:rPr>
          <w:rFonts w:hint="eastAsia"/>
          <w:szCs w:val="21"/>
        </w:rPr>
        <w:t>并发库</w:t>
      </w:r>
    </w:p>
    <w:p w:rsidR="00292DFB" w:rsidRDefault="00292DFB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）接口设计</w:t>
      </w:r>
    </w:p>
    <w:p w:rsidR="00C75175" w:rsidRDefault="00D75E5C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770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33" w:rsidRDefault="00292DFB" w:rsidP="002F01AC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）同步工具类</w:t>
      </w:r>
    </w:p>
    <w:p w:rsidR="00DF6A9F" w:rsidRDefault="00D20587" w:rsidP="002F01AC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闭锁</w:t>
      </w:r>
      <w:r w:rsidR="008B3472">
        <w:rPr>
          <w:rFonts w:hint="eastAsia"/>
          <w:szCs w:val="21"/>
        </w:rPr>
        <w:t>：相当于一扇门，在闭锁到达结束状态之前，这扇门是关闭的，没有任何线程可以通过；当到达结束状态时，这扇门打开，并允许所有线程通过。</w:t>
      </w:r>
    </w:p>
    <w:p w:rsidR="008B3472" w:rsidRDefault="00F47259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例如：基于二元闭锁（包括二个状态，开启门和结束门）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6B68DA" w:rsidRPr="006B68DA" w:rsidTr="006B68DA">
        <w:trPr>
          <w:trHeight w:val="11047"/>
        </w:trPr>
        <w:tc>
          <w:tcPr>
            <w:tcW w:w="8522" w:type="dxa"/>
          </w:tcPr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private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timeTasks(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nThreads,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Runnable command)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throws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InterruptedException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 startGate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CountDownLatch(1);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结束门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 endGate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CountDownLatch(nThreads);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i=0;i&lt;nThreads;i++ 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Thread t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Thread()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等待所有线程初始化完毕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startGate.await();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command.run();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endGate.countDown();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t.start();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start = 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startGate.countDown();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等待所有线程执行结束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endGate.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await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end = 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B68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.println(start - end);</w:t>
            </w:r>
          </w:p>
          <w:p w:rsidR="006B68DA" w:rsidRPr="006B68DA" w:rsidRDefault="006B68DA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</w:tc>
      </w:tr>
    </w:tbl>
    <w:p w:rsidR="00F47259" w:rsidRDefault="00BA5058" w:rsidP="002F01AC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 w:rsidRPr="00BA5058">
        <w:rPr>
          <w:rFonts w:hint="eastAsia"/>
          <w:szCs w:val="21"/>
        </w:rPr>
        <w:t>FutureTask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SwingWork</w:t>
      </w:r>
      <w:r>
        <w:rPr>
          <w:rFonts w:hint="eastAsia"/>
          <w:szCs w:val="21"/>
        </w:rPr>
        <w:t>的实现；定时资源池的实现；</w:t>
      </w:r>
    </w:p>
    <w:p w:rsidR="00BA5058" w:rsidRDefault="00BA5058" w:rsidP="002F01AC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信号量：用于控制同时访问某个特定资源的操作数量，或者用于执行某个操作的数量。可用于实现资源池；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DB226B" w:rsidRPr="00DB226B" w:rsidTr="00DB226B">
        <w:tc>
          <w:tcPr>
            <w:tcW w:w="8522" w:type="dxa"/>
          </w:tcPr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SemaphoreTest&lt;T&gt;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Set&lt;T&gt;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SemaphoreTest(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bond)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Collections.</w:t>
            </w:r>
            <w:r w:rsidRPr="00DB226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synchronizedSet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HashSet&lt;T&gt;());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Semaphore(10);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add(T o)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InterruptedException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先获取准入许可，否则一直阻塞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.acquire();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wasAdd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wasAdd =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加载失败的时候，也释放资源，提供在此添加的机会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(wasAdd ==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.release(); 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wasAdd;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remove(Object o)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wasRemoved =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(wasRemoved)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删除成功，释放资源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.release();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wasRemoved;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A5058" w:rsidRPr="00210E5D" w:rsidRDefault="00BA5058" w:rsidP="002F01AC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210E5D">
        <w:rPr>
          <w:rFonts w:hint="eastAsia"/>
          <w:szCs w:val="21"/>
        </w:rPr>
        <w:lastRenderedPageBreak/>
        <w:t>栅栏</w:t>
      </w:r>
      <w:r w:rsidR="00D748CE">
        <w:rPr>
          <w:rFonts w:hint="eastAsia"/>
          <w:szCs w:val="21"/>
        </w:rPr>
        <w:t>：闭锁是一次性对象，一旦进入终止状态，就不能重复设置。类似于闭锁，其能阻止一组线程直到某个状态发生。</w:t>
      </w:r>
    </w:p>
    <w:p w:rsidR="00BF05AE" w:rsidRDefault="00BF05AE" w:rsidP="002F01AC">
      <w:pPr>
        <w:spacing w:beforeLines="50" w:afterLines="50"/>
        <w:jc w:val="left"/>
        <w:outlineLvl w:val="1"/>
        <w:rPr>
          <w:szCs w:val="21"/>
        </w:rPr>
      </w:pPr>
      <w:r w:rsidRPr="00BF05AE">
        <w:rPr>
          <w:rFonts w:hint="eastAsia"/>
          <w:szCs w:val="21"/>
        </w:rPr>
        <w:t>2.</w:t>
      </w:r>
      <w:r>
        <w:rPr>
          <w:rFonts w:hint="eastAsia"/>
          <w:szCs w:val="21"/>
        </w:rPr>
        <w:t>4</w:t>
      </w:r>
      <w:r w:rsidRPr="00BF05AE">
        <w:rPr>
          <w:rFonts w:hint="eastAsia"/>
          <w:szCs w:val="21"/>
        </w:rPr>
        <w:t>、</w:t>
      </w:r>
      <w:r w:rsidR="00963758">
        <w:rPr>
          <w:rFonts w:hint="eastAsia"/>
          <w:szCs w:val="21"/>
        </w:rPr>
        <w:t>显式</w:t>
      </w:r>
      <w:r>
        <w:rPr>
          <w:rFonts w:hint="eastAsia"/>
          <w:szCs w:val="21"/>
        </w:rPr>
        <w:t>锁</w:t>
      </w:r>
      <w:r w:rsidR="00963758">
        <w:rPr>
          <w:rFonts w:hint="eastAsia"/>
          <w:szCs w:val="21"/>
        </w:rPr>
        <w:t>Lock</w:t>
      </w:r>
    </w:p>
    <w:p w:rsidR="00BF05AE" w:rsidRDefault="00BF05AE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CB4D32" w:rsidRDefault="00F01513" w:rsidP="002F01AC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953448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Default="00C42E7F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reentrantLock</w:t>
      </w:r>
      <w:r>
        <w:rPr>
          <w:rFonts w:hint="eastAsia"/>
          <w:szCs w:val="21"/>
        </w:rPr>
        <w:t>提供公平策略来构造锁，默认采用竞争方式</w:t>
      </w:r>
      <w:r w:rsidR="00040756">
        <w:rPr>
          <w:rFonts w:hint="eastAsia"/>
          <w:szCs w:val="21"/>
        </w:rPr>
        <w:t>。</w:t>
      </w:r>
    </w:p>
    <w:p w:rsidR="00BF05AE" w:rsidRDefault="00BF05AE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）概念</w:t>
      </w:r>
    </w:p>
    <w:p w:rsidR="00CB4D32" w:rsidRDefault="005B491A" w:rsidP="002F01AC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CB4D32" w:rsidRPr="00CB4D32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1</w:t>
      </w:r>
      <w:r w:rsidR="00CB4D32" w:rsidRPr="00CB4D32">
        <w:rPr>
          <w:rFonts w:hint="eastAsia"/>
          <w:szCs w:val="21"/>
        </w:rPr>
        <w:t>：</w:t>
      </w:r>
      <w:r w:rsidR="00CB4D32">
        <w:rPr>
          <w:rFonts w:hint="eastAsia"/>
          <w:szCs w:val="21"/>
        </w:rPr>
        <w:t>内置锁和显式锁</w:t>
      </w:r>
    </w:p>
    <w:p w:rsidR="00CB4D32" w:rsidRDefault="00CB4D32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内置锁：</w:t>
      </w:r>
      <w:r w:rsidR="00424500">
        <w:rPr>
          <w:rFonts w:hint="eastAsia"/>
          <w:szCs w:val="21"/>
        </w:rPr>
        <w:t>每一个</w:t>
      </w:r>
      <w:r w:rsidR="00424500">
        <w:rPr>
          <w:rFonts w:hint="eastAsia"/>
          <w:szCs w:val="21"/>
        </w:rPr>
        <w:t>java</w:t>
      </w:r>
      <w:r w:rsidR="00424500">
        <w:rPr>
          <w:rFonts w:hint="eastAsia"/>
          <w:szCs w:val="21"/>
        </w:rPr>
        <w:t>对象都可以作为实现同步的锁，这些锁就称为内置锁或监视器锁。</w:t>
      </w:r>
      <w:r w:rsidR="00040756">
        <w:rPr>
          <w:rFonts w:hint="eastAsia"/>
          <w:szCs w:val="21"/>
        </w:rPr>
        <w:t>使用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关键字。</w:t>
      </w:r>
    </w:p>
    <w:p w:rsidR="00382AFB" w:rsidRDefault="00382AFB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显式锁：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提供一种无条件、可轮询（</w:t>
      </w:r>
      <w:r w:rsidR="00C42E7F">
        <w:rPr>
          <w:rFonts w:hint="eastAsia"/>
          <w:szCs w:val="21"/>
        </w:rPr>
        <w:t>tryLock</w:t>
      </w:r>
      <w:r w:rsidR="00C42E7F">
        <w:rPr>
          <w:rFonts w:hint="eastAsia"/>
          <w:szCs w:val="21"/>
        </w:rPr>
        <w:t>）、定时以及可中断的锁操作机制。所有加锁解锁的动作，都是显式的。</w:t>
      </w:r>
    </w:p>
    <w:p w:rsidR="00C42E7F" w:rsidRPr="00C42E7F" w:rsidRDefault="00C42E7F" w:rsidP="002F01AC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C42E7F">
        <w:rPr>
          <w:rFonts w:hint="eastAsia"/>
          <w:color w:val="FF0000"/>
          <w:szCs w:val="21"/>
        </w:rPr>
        <w:t>注意：一定要在</w:t>
      </w:r>
      <w:r w:rsidRPr="00C42E7F">
        <w:rPr>
          <w:rFonts w:hint="eastAsia"/>
          <w:color w:val="FF0000"/>
          <w:szCs w:val="21"/>
        </w:rPr>
        <w:t>finally</w:t>
      </w:r>
      <w:r w:rsidRPr="00C42E7F">
        <w:rPr>
          <w:rFonts w:hint="eastAsia"/>
          <w:color w:val="FF0000"/>
          <w:szCs w:val="21"/>
        </w:rPr>
        <w:t>中释放</w:t>
      </w:r>
      <w:r w:rsidRPr="00C42E7F">
        <w:rPr>
          <w:rFonts w:hint="eastAsia"/>
          <w:color w:val="FF0000"/>
          <w:szCs w:val="21"/>
        </w:rPr>
        <w:t>lock</w:t>
      </w:r>
      <w:r w:rsidRPr="00C42E7F">
        <w:rPr>
          <w:rFonts w:hint="eastAsia"/>
          <w:color w:val="FF0000"/>
          <w:szCs w:val="21"/>
        </w:rPr>
        <w:t>，方式代码块出现异常抛出，锁未解除。</w:t>
      </w:r>
      <w:r w:rsidR="00040756">
        <w:rPr>
          <w:rFonts w:hint="eastAsia"/>
          <w:color w:val="FF0000"/>
          <w:szCs w:val="21"/>
        </w:rPr>
        <w:t>显式锁并不是要替换内置锁，二是其辅助作用。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本身在编译时会优化，显式锁不一定会。所以效率上不会比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要高。</w:t>
      </w:r>
    </w:p>
    <w:p w:rsidR="00CB4D32" w:rsidRDefault="005B491A" w:rsidP="002F01AC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382AFB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2</w:t>
      </w:r>
      <w:r w:rsidR="00382AFB">
        <w:rPr>
          <w:rFonts w:hint="eastAsia"/>
          <w:szCs w:val="21"/>
        </w:rPr>
        <w:t>：独占锁（排他锁、互斥锁）和可重入锁</w:t>
      </w:r>
    </w:p>
    <w:p w:rsidR="00382AFB" w:rsidRDefault="00424500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独占锁：只有一个线程可以拥有这个锁。</w:t>
      </w:r>
    </w:p>
    <w:p w:rsidR="00424500" w:rsidRPr="00C42E7F" w:rsidRDefault="00424500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可重入锁：并发读、独占写。例如</w:t>
      </w:r>
      <w:r w:rsidRPr="00C42E7F">
        <w:rPr>
          <w:szCs w:val="21"/>
        </w:rPr>
        <w:t>ReadWriteLock</w:t>
      </w:r>
    </w:p>
    <w:p w:rsidR="00C42E7F" w:rsidRDefault="005B491A" w:rsidP="002F01AC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显式锁</w:t>
      </w:r>
      <w:r w:rsidR="00C42E7F">
        <w:rPr>
          <w:rFonts w:hint="eastAsia"/>
          <w:szCs w:val="21"/>
        </w:rPr>
        <w:t>：无条件锁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、可轮询锁</w:t>
      </w:r>
      <w:r w:rsidR="00C42E7F">
        <w:rPr>
          <w:rFonts w:hint="eastAsia"/>
          <w:szCs w:val="21"/>
        </w:rPr>
        <w:t>tryLock</w:t>
      </w:r>
      <w:r w:rsidR="00C42E7F">
        <w:rPr>
          <w:rFonts w:hint="eastAsia"/>
          <w:szCs w:val="21"/>
        </w:rPr>
        <w:t>、定时</w:t>
      </w:r>
      <w:r w:rsidR="00C42E7F">
        <w:rPr>
          <w:rFonts w:hint="eastAsia"/>
          <w:szCs w:val="21"/>
        </w:rPr>
        <w:t>tryLock(</w:t>
      </w:r>
      <w:r w:rsidR="00C42E7F">
        <w:rPr>
          <w:szCs w:val="21"/>
        </w:rPr>
        <w:t>timeout</w:t>
      </w:r>
      <w:r w:rsidR="00C42E7F">
        <w:rPr>
          <w:rFonts w:hint="eastAsia"/>
          <w:szCs w:val="21"/>
        </w:rPr>
        <w:t>,unit)</w:t>
      </w:r>
      <w:r w:rsidR="00C42E7F">
        <w:rPr>
          <w:rFonts w:hint="eastAsia"/>
          <w:szCs w:val="21"/>
        </w:rPr>
        <w:t>以及可中断锁</w:t>
      </w:r>
      <w:r w:rsidR="00C42E7F" w:rsidRPr="00C42E7F">
        <w:rPr>
          <w:szCs w:val="21"/>
        </w:rPr>
        <w:t>lockInterruptibly</w:t>
      </w:r>
      <w:r w:rsidR="00C42E7F">
        <w:rPr>
          <w:rFonts w:hint="eastAsia"/>
          <w:szCs w:val="21"/>
        </w:rPr>
        <w:t>；</w:t>
      </w:r>
    </w:p>
    <w:p w:rsidR="00C42E7F" w:rsidRPr="005B491A" w:rsidRDefault="005B491A" w:rsidP="002F01AC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5B491A">
        <w:rPr>
          <w:rFonts w:hint="eastAsia"/>
          <w:szCs w:val="21"/>
        </w:rPr>
        <w:t>减少锁竞争</w:t>
      </w:r>
      <w:r>
        <w:rPr>
          <w:rFonts w:hint="eastAsia"/>
          <w:szCs w:val="21"/>
        </w:rPr>
        <w:t>：第一缩小锁的范围（开放式调用，快进快出）；第二减少锁的粒度（锁分解和锁分段）。</w:t>
      </w:r>
    </w:p>
    <w:p w:rsidR="00C42E7F" w:rsidRDefault="00C42E7F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）例子：</w:t>
      </w:r>
    </w:p>
    <w:p w:rsidR="00197797" w:rsidRDefault="00197797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基于轮询锁，</w:t>
      </w:r>
      <w:r w:rsidRPr="00D9589A">
        <w:rPr>
          <w:rFonts w:hint="eastAsia"/>
          <w:color w:val="FF0000"/>
          <w:szCs w:val="21"/>
        </w:rPr>
        <w:t>必须在</w:t>
      </w:r>
      <w:r w:rsidRPr="00D9589A">
        <w:rPr>
          <w:rFonts w:hint="eastAsia"/>
          <w:color w:val="FF0000"/>
          <w:szCs w:val="21"/>
        </w:rPr>
        <w:t>finally</w:t>
      </w:r>
      <w:r w:rsidRPr="00D9589A">
        <w:rPr>
          <w:rFonts w:hint="eastAsia"/>
          <w:color w:val="FF0000"/>
          <w:szCs w:val="21"/>
        </w:rPr>
        <w:t>中显式解锁</w:t>
      </w:r>
      <w:r>
        <w:rPr>
          <w:rFonts w:hint="eastAsia"/>
          <w:szCs w:val="21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197797" w:rsidRPr="00197797" w:rsidTr="00197797">
        <w:tc>
          <w:tcPr>
            <w:tcW w:w="8522" w:type="dxa"/>
          </w:tcPr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method1()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method2();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method2()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method1();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2F01AC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1547" w:rsidRDefault="00C61547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C42E7F">
        <w:rPr>
          <w:rFonts w:hint="eastAsia"/>
          <w:szCs w:val="21"/>
        </w:rPr>
        <w:t>4</w:t>
      </w:r>
      <w:r>
        <w:rPr>
          <w:rFonts w:hint="eastAsia"/>
          <w:szCs w:val="21"/>
        </w:rPr>
        <w:t>）补充：接口、类之间关系：</w:t>
      </w:r>
    </w:p>
    <w:p w:rsidR="00C61547" w:rsidRDefault="00F01513" w:rsidP="002F01AC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558159"/>
            <wp:effectExtent l="19050" t="0" r="2540" b="0"/>
            <wp:docPr id="3" name="图片 1" descr="C:\Users\Ryan\Desktop\%E5%A4%A7%E8%AF%9D%E8%AE%BE%E8%AE%A1%E6%A8%A1%E5%BC%8F%E7%B1%BB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%E5%A4%A7%E8%AF%9D%E8%AE%BE%E8%AE%A1%E6%A8%A1%E5%BC%8F%E7%B1%BB%E5%9B%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Pr="00F01513" w:rsidRDefault="00F01513" w:rsidP="002F01AC">
      <w:pPr>
        <w:spacing w:beforeLines="50" w:afterLines="50"/>
        <w:jc w:val="left"/>
        <w:rPr>
          <w:b/>
          <w:szCs w:val="21"/>
        </w:rPr>
      </w:pPr>
      <w:r w:rsidRPr="00F01513">
        <w:rPr>
          <w:rFonts w:hint="eastAsia"/>
          <w:b/>
          <w:szCs w:val="21"/>
        </w:rPr>
        <w:lastRenderedPageBreak/>
        <w:t>明确依赖和关联（组合和聚合）的区别</w:t>
      </w:r>
    </w:p>
    <w:p w:rsidR="00BF05AE" w:rsidRPr="00BF05AE" w:rsidRDefault="00BF05AE" w:rsidP="002F01AC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2.5</w:t>
      </w:r>
      <w:r>
        <w:rPr>
          <w:rFonts w:hint="eastAsia"/>
          <w:szCs w:val="21"/>
        </w:rPr>
        <w:t>、</w:t>
      </w:r>
      <w:r w:rsidR="005B491A">
        <w:rPr>
          <w:rFonts w:hint="eastAsia"/>
          <w:szCs w:val="21"/>
        </w:rPr>
        <w:t>广义内置条件队列</w:t>
      </w:r>
      <w:r w:rsidR="00963758">
        <w:rPr>
          <w:rFonts w:hint="eastAsia"/>
          <w:szCs w:val="21"/>
        </w:rPr>
        <w:t>Condition</w:t>
      </w:r>
    </w:p>
    <w:p w:rsidR="00F47259" w:rsidRDefault="006D007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6D0071" w:rsidRDefault="006D007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57675" cy="771525"/>
            <wp:effectExtent l="1905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71" w:rsidRDefault="006D007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F24C9">
        <w:rPr>
          <w:rFonts w:hint="eastAsia"/>
          <w:szCs w:val="21"/>
        </w:rPr>
        <w:t>Demo</w:t>
      </w:r>
    </w:p>
    <w:p w:rsidR="006D0071" w:rsidRPr="006D0071" w:rsidRDefault="006D0071" w:rsidP="002F01AC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t>基于</w:t>
      </w:r>
      <w:r w:rsidRPr="006D0071">
        <w:rPr>
          <w:rFonts w:hint="eastAsia"/>
          <w:szCs w:val="21"/>
        </w:rPr>
        <w:t>Condition</w:t>
      </w:r>
      <w:r w:rsidRPr="006D0071">
        <w:rPr>
          <w:rFonts w:hint="eastAsia"/>
          <w:szCs w:val="21"/>
        </w:rPr>
        <w:t>实现自定义阻塞式队列：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RPr="006D0071" w:rsidTr="006D0071">
        <w:trPr>
          <w:trHeight w:val="4668"/>
        </w:trPr>
        <w:tc>
          <w:tcPr>
            <w:tcW w:w="8522" w:type="dxa"/>
          </w:tcPr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List&lt;String&gt;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ReentrantLock();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put(String value)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==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.add(value);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写入发生异常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get()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== 0)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.remove(0);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(InterruptedException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读取发生异常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2F01AC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D0071" w:rsidRPr="006D0071" w:rsidRDefault="006D0071" w:rsidP="002F01AC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lastRenderedPageBreak/>
        <w:t>异步请求转化为同步请求：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Tr="006D0071">
        <w:tc>
          <w:tcPr>
            <w:tcW w:w="8522" w:type="dxa"/>
          </w:tcPr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 syncRequestRemoteService(String fid, CommonMsg msg,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timeout)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Lock syncRequestLock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ReentrantLock();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Condition condition = syncRequestLock.newCondition();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CommonMsg[]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CommonMsg[1];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syncRequestLock.lock();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requestRemoteService(fid, msg, timeout,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CommonMsgCallback()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onMessage(CommonMsg msg)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syncRequestLock.lock();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 = msg;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condition.signalAll();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syncRequestLock.unlock();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condition.awaitUninterruptibly();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//tempCommonMsg[0]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不应该等于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CommonMsg errorMsg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CommonMsg(CommonMsg.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Receive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errorMsg.setFID(fid);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errorMsg.setErrorMsg(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内部错误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errorMsg;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syncRequestLock.unlock();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D0071" w:rsidRDefault="006D0071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4B34" w:rsidRDefault="00524B34" w:rsidP="002F01AC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lastRenderedPageBreak/>
        <w:t>2.6</w:t>
      </w:r>
      <w:r>
        <w:rPr>
          <w:rFonts w:hint="eastAsia"/>
          <w:szCs w:val="21"/>
        </w:rPr>
        <w:t>、补充：获取线程结果的方式</w:t>
      </w:r>
    </w:p>
    <w:p w:rsidR="00524B34" w:rsidRDefault="00524B34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0F6375">
        <w:rPr>
          <w:rFonts w:hint="eastAsia"/>
          <w:szCs w:val="21"/>
        </w:rPr>
        <w:t>线程体注入接口，采用</w:t>
      </w:r>
      <w:r>
        <w:rPr>
          <w:rFonts w:hint="eastAsia"/>
          <w:szCs w:val="21"/>
        </w:rPr>
        <w:t>回调接口的方式</w:t>
      </w:r>
    </w:p>
    <w:p w:rsidR="00524B34" w:rsidRDefault="00524B34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第二：异步转同步，如使用</w:t>
      </w:r>
      <w:r>
        <w:rPr>
          <w:rFonts w:hint="eastAsia"/>
          <w:szCs w:val="21"/>
        </w:rPr>
        <w:t>join</w:t>
      </w:r>
      <w:r w:rsidR="000F6375">
        <w:rPr>
          <w:rFonts w:hint="eastAsia"/>
          <w:szCs w:val="21"/>
        </w:rPr>
        <w:t>，强制等待当前线程执行结束，</w:t>
      </w:r>
      <w:r w:rsidR="004A6844">
        <w:rPr>
          <w:rFonts w:hint="eastAsia"/>
          <w:szCs w:val="21"/>
        </w:rPr>
        <w:t>程序</w:t>
      </w:r>
      <w:r w:rsidR="000F6375">
        <w:rPr>
          <w:rFonts w:hint="eastAsia"/>
          <w:szCs w:val="21"/>
        </w:rPr>
        <w:t>才继续往下执行。</w:t>
      </w:r>
    </w:p>
    <w:p w:rsidR="00E51DBE" w:rsidRDefault="00E51DB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602C0" w:rsidRDefault="00C602C0" w:rsidP="002F01AC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Thinking In Java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）</w:t>
      </w:r>
    </w:p>
    <w:p w:rsidR="009E6A0C" w:rsidRDefault="008150F3" w:rsidP="002F01AC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API</w:t>
      </w:r>
    </w:p>
    <w:p w:rsidR="00CE0BA2" w:rsidRDefault="001B1D6D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056463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21"/>
        <w:gridCol w:w="2073"/>
        <w:gridCol w:w="2056"/>
        <w:gridCol w:w="1955"/>
        <w:gridCol w:w="2017"/>
      </w:tblGrid>
      <w:tr w:rsidR="001B1D6D" w:rsidTr="00175876">
        <w:tc>
          <w:tcPr>
            <w:tcW w:w="421" w:type="dxa"/>
          </w:tcPr>
          <w:p w:rsidR="001B1D6D" w:rsidRPr="001B1D6D" w:rsidRDefault="001B1D6D" w:rsidP="002F01AC">
            <w:pPr>
              <w:spacing w:beforeLines="50" w:afterLines="50"/>
              <w:jc w:val="center"/>
              <w:rPr>
                <w:b/>
                <w:szCs w:val="21"/>
              </w:rPr>
            </w:pPr>
          </w:p>
        </w:tc>
        <w:tc>
          <w:tcPr>
            <w:tcW w:w="2073" w:type="dxa"/>
          </w:tcPr>
          <w:p w:rsidR="001B1D6D" w:rsidRPr="001B1D6D" w:rsidRDefault="001B1D6D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List</w:t>
            </w:r>
          </w:p>
        </w:tc>
        <w:tc>
          <w:tcPr>
            <w:tcW w:w="2056" w:type="dxa"/>
          </w:tcPr>
          <w:p w:rsidR="001B1D6D" w:rsidRPr="001B1D6D" w:rsidRDefault="001B1D6D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Set</w:t>
            </w:r>
          </w:p>
        </w:tc>
        <w:tc>
          <w:tcPr>
            <w:tcW w:w="1955" w:type="dxa"/>
          </w:tcPr>
          <w:p w:rsidR="001B1D6D" w:rsidRPr="001B1D6D" w:rsidRDefault="001B1D6D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Map</w:t>
            </w:r>
          </w:p>
        </w:tc>
        <w:tc>
          <w:tcPr>
            <w:tcW w:w="2017" w:type="dxa"/>
          </w:tcPr>
          <w:p w:rsidR="001B1D6D" w:rsidRPr="001B1D6D" w:rsidRDefault="001B1D6D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Queue</w:t>
            </w:r>
          </w:p>
        </w:tc>
      </w:tr>
      <w:tr w:rsidR="001B1D6D" w:rsidTr="00175876">
        <w:tc>
          <w:tcPr>
            <w:tcW w:w="421" w:type="dxa"/>
          </w:tcPr>
          <w:p w:rsidR="001B1D6D" w:rsidRPr="001B1D6D" w:rsidRDefault="001B1D6D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线性</w:t>
            </w:r>
          </w:p>
        </w:tc>
        <w:tc>
          <w:tcPr>
            <w:tcW w:w="2073" w:type="dxa"/>
          </w:tcPr>
          <w:p w:rsidR="00B679E5" w:rsidRDefault="00B679E5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数组：</w:t>
            </w:r>
            <w:r w:rsidRPr="00EF3430">
              <w:rPr>
                <w:rFonts w:hint="eastAsia"/>
                <w:b/>
                <w:szCs w:val="21"/>
              </w:rPr>
              <w:t>ArrayList</w:t>
            </w:r>
          </w:p>
          <w:p w:rsidR="001B1D6D" w:rsidRDefault="00B679E5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r>
              <w:rPr>
                <w:rFonts w:hint="eastAsia"/>
                <w:szCs w:val="21"/>
              </w:rPr>
              <w:t>LinkedList</w:t>
            </w:r>
          </w:p>
          <w:p w:rsidR="00FB6678" w:rsidRPr="001B1D6D" w:rsidRDefault="00FB667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CopyOnWriteArrayList</w:t>
            </w:r>
          </w:p>
        </w:tc>
        <w:tc>
          <w:tcPr>
            <w:tcW w:w="2056" w:type="dxa"/>
          </w:tcPr>
          <w:p w:rsidR="001B1D6D" w:rsidRDefault="00166F55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r>
              <w:rPr>
                <w:rFonts w:hint="eastAsia"/>
                <w:szCs w:val="21"/>
              </w:rPr>
              <w:t>LinkedHashSet</w:t>
            </w:r>
          </w:p>
          <w:p w:rsidR="001A6EB7" w:rsidRPr="001B1D6D" w:rsidRDefault="001A6EB7" w:rsidP="002F01AC">
            <w:pPr>
              <w:spacing w:beforeLines="50" w:afterLines="50"/>
              <w:jc w:val="left"/>
              <w:rPr>
                <w:szCs w:val="21"/>
              </w:rPr>
            </w:pPr>
            <w:r w:rsidRPr="001A6EB7">
              <w:rPr>
                <w:szCs w:val="21"/>
              </w:rPr>
              <w:t>CopyOnWriteArraySet</w:t>
            </w:r>
          </w:p>
        </w:tc>
        <w:tc>
          <w:tcPr>
            <w:tcW w:w="1955" w:type="dxa"/>
          </w:tcPr>
          <w:p w:rsidR="001B1D6D" w:rsidRPr="001B1D6D" w:rsidRDefault="001B1D6D" w:rsidP="002F01AC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17" w:type="dxa"/>
          </w:tcPr>
          <w:p w:rsidR="001B1D6D" w:rsidRDefault="008053D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队列</w:t>
            </w:r>
            <w:r>
              <w:rPr>
                <w:rFonts w:hint="eastAsia"/>
                <w:szCs w:val="21"/>
              </w:rPr>
              <w:t>:</w:t>
            </w:r>
          </w:p>
          <w:p w:rsidR="008053D6" w:rsidRDefault="008053D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ArrayBlockingQueue</w:t>
            </w:r>
          </w:p>
          <w:p w:rsidR="008053D6" w:rsidRPr="001B1D6D" w:rsidRDefault="008053D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LinkedBlockingQueue</w:t>
            </w:r>
          </w:p>
        </w:tc>
      </w:tr>
      <w:tr w:rsidR="001B1D6D" w:rsidTr="00175876">
        <w:tc>
          <w:tcPr>
            <w:tcW w:w="421" w:type="dxa"/>
          </w:tcPr>
          <w:p w:rsidR="001B1D6D" w:rsidRDefault="001B1D6D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非线性</w:t>
            </w:r>
          </w:p>
        </w:tc>
        <w:tc>
          <w:tcPr>
            <w:tcW w:w="2073" w:type="dxa"/>
          </w:tcPr>
          <w:p w:rsidR="001B1D6D" w:rsidRPr="001B1D6D" w:rsidRDefault="001B1D6D" w:rsidP="002F01AC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56" w:type="dxa"/>
          </w:tcPr>
          <w:p w:rsidR="001B1D6D" w:rsidRDefault="00166F55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哈希：</w:t>
            </w:r>
            <w:r w:rsidRPr="00EF3430">
              <w:rPr>
                <w:rFonts w:hint="eastAsia"/>
                <w:b/>
                <w:szCs w:val="21"/>
              </w:rPr>
              <w:t>HashSet</w:t>
            </w:r>
          </w:p>
          <w:p w:rsidR="00166F55" w:rsidRPr="001B1D6D" w:rsidRDefault="00166F55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树：</w:t>
            </w:r>
            <w:r>
              <w:rPr>
                <w:rFonts w:hint="eastAsia"/>
                <w:szCs w:val="21"/>
              </w:rPr>
              <w:t>TreeSet</w:t>
            </w:r>
          </w:p>
        </w:tc>
        <w:tc>
          <w:tcPr>
            <w:tcW w:w="1955" w:type="dxa"/>
          </w:tcPr>
          <w:p w:rsidR="001B1D6D" w:rsidRPr="00EF3430" w:rsidRDefault="00F42D9F" w:rsidP="002F01AC">
            <w:pPr>
              <w:spacing w:beforeLines="50" w:afterLines="50"/>
              <w:jc w:val="left"/>
              <w:rPr>
                <w:b/>
                <w:szCs w:val="21"/>
              </w:rPr>
            </w:pPr>
            <w:r w:rsidRPr="00EF3430">
              <w:rPr>
                <w:rFonts w:hint="eastAsia"/>
                <w:b/>
                <w:szCs w:val="21"/>
              </w:rPr>
              <w:t>HashMap</w:t>
            </w:r>
          </w:p>
          <w:p w:rsidR="00F42D9F" w:rsidRDefault="00F42D9F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TreeMap</w:t>
            </w:r>
          </w:p>
          <w:p w:rsidR="00F42D9F" w:rsidRPr="001B1D6D" w:rsidRDefault="00F42D9F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ConcurrentHashMap</w:t>
            </w:r>
          </w:p>
        </w:tc>
        <w:tc>
          <w:tcPr>
            <w:tcW w:w="2017" w:type="dxa"/>
          </w:tcPr>
          <w:p w:rsidR="001B1D6D" w:rsidRPr="001B1D6D" w:rsidRDefault="001B1D6D" w:rsidP="002F01AC">
            <w:pPr>
              <w:spacing w:beforeLines="50" w:afterLines="50"/>
              <w:jc w:val="left"/>
              <w:rPr>
                <w:szCs w:val="21"/>
              </w:rPr>
            </w:pPr>
          </w:p>
        </w:tc>
      </w:tr>
      <w:tr w:rsidR="00175876" w:rsidTr="00C44168">
        <w:tc>
          <w:tcPr>
            <w:tcW w:w="8522" w:type="dxa"/>
            <w:gridSpan w:val="5"/>
          </w:tcPr>
          <w:p w:rsidR="00175876" w:rsidRPr="00175876" w:rsidRDefault="0017587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关于集合中的并、交、差集：在</w:t>
            </w:r>
            <w:r>
              <w:rPr>
                <w:rFonts w:hint="eastAsia"/>
                <w:szCs w:val="21"/>
              </w:rPr>
              <w:t>ADT</w:t>
            </w:r>
            <w:r>
              <w:rPr>
                <w:rFonts w:hint="eastAsia"/>
                <w:szCs w:val="21"/>
              </w:rPr>
              <w:t>中定义了访问接口，</w:t>
            </w:r>
          </w:p>
          <w:p w:rsidR="00175876" w:rsidRDefault="0017587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差集：</w:t>
            </w:r>
            <w:r w:rsidR="00C508A1">
              <w:rPr>
                <w:rFonts w:hint="eastAsia"/>
                <w:szCs w:val="21"/>
              </w:rPr>
              <w:t xml:space="preserve">boolean </w:t>
            </w:r>
            <w:r>
              <w:rPr>
                <w:rFonts w:hint="eastAsia"/>
                <w:szCs w:val="21"/>
              </w:rPr>
              <w:t>removeAll(Collection)</w:t>
            </w:r>
          </w:p>
          <w:p w:rsidR="00175876" w:rsidRDefault="00175876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交集：</w:t>
            </w:r>
            <w:r w:rsidR="00C508A1">
              <w:rPr>
                <w:rFonts w:hint="eastAsia"/>
                <w:szCs w:val="21"/>
              </w:rPr>
              <w:t>boolean retainAll(Collection)</w:t>
            </w:r>
          </w:p>
          <w:p w:rsidR="00C508A1" w:rsidRDefault="00C508A1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并集：</w:t>
            </w:r>
            <w:r>
              <w:rPr>
                <w:rFonts w:hint="eastAsia"/>
                <w:szCs w:val="21"/>
              </w:rPr>
              <w:t>boolean addAll(Collection)</w:t>
            </w:r>
          </w:p>
          <w:p w:rsidR="00C508A1" w:rsidRDefault="00C508A1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包含重复的并集：先差在并，例如</w:t>
            </w:r>
            <w:r>
              <w:rPr>
                <w:rFonts w:hint="eastAsia"/>
                <w:szCs w:val="21"/>
              </w:rPr>
              <w:t>list1. removeAll(list2);list1.addAll(list2)</w:t>
            </w:r>
          </w:p>
          <w:p w:rsidR="00C508A1" w:rsidRPr="00175876" w:rsidRDefault="00C508A1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上述操作都是值传递！</w:t>
            </w:r>
          </w:p>
        </w:tc>
      </w:tr>
    </w:tbl>
    <w:p w:rsidR="004E571A" w:rsidRDefault="00102EC0" w:rsidP="002F01AC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、说明</w:t>
      </w:r>
    </w:p>
    <w:p w:rsidR="00CB3E21" w:rsidRDefault="00CB3E2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Collections</w:t>
      </w:r>
    </w:p>
    <w:p w:rsidR="00507FB9" w:rsidRDefault="00CB3E2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07FB9">
        <w:rPr>
          <w:rFonts w:hint="eastAsia"/>
          <w:szCs w:val="21"/>
        </w:rPr>
        <w:t>同步接口：</w:t>
      </w:r>
      <w:r w:rsidR="00507FB9" w:rsidRPr="00507FB9">
        <w:rPr>
          <w:szCs w:val="21"/>
        </w:rPr>
        <w:t>SynchronizedCollection</w:t>
      </w:r>
      <w:r w:rsidR="00507FB9" w:rsidRPr="00507FB9">
        <w:rPr>
          <w:rFonts w:hint="eastAsia"/>
          <w:szCs w:val="21"/>
        </w:rPr>
        <w:t>、</w:t>
      </w:r>
      <w:r w:rsidR="00507FB9" w:rsidRPr="00507FB9">
        <w:rPr>
          <w:szCs w:val="21"/>
        </w:rPr>
        <w:t>SynchronizedMap</w:t>
      </w:r>
      <w:r w:rsidR="00507FB9" w:rsidRPr="00507FB9">
        <w:rPr>
          <w:rFonts w:hint="eastAsia"/>
          <w:szCs w:val="21"/>
        </w:rPr>
        <w:t>、</w:t>
      </w:r>
      <w:r w:rsidR="00507FB9" w:rsidRPr="00507FB9">
        <w:rPr>
          <w:szCs w:val="21"/>
        </w:rPr>
        <w:t>SynchronizedList</w:t>
      </w:r>
      <w:r w:rsidR="00507FB9">
        <w:rPr>
          <w:rFonts w:hint="eastAsia"/>
          <w:szCs w:val="21"/>
        </w:rPr>
        <w:t>、</w:t>
      </w:r>
      <w:r w:rsidR="00507FB9">
        <w:rPr>
          <w:szCs w:val="21"/>
        </w:rPr>
        <w:t>Synchronized</w:t>
      </w:r>
      <w:r w:rsidR="00507FB9">
        <w:rPr>
          <w:rFonts w:hint="eastAsia"/>
          <w:szCs w:val="21"/>
        </w:rPr>
        <w:t>Set</w:t>
      </w:r>
    </w:p>
    <w:p w:rsidR="00507FB9" w:rsidRDefault="00507FB9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排序接口：</w:t>
      </w:r>
      <w:r w:rsidR="00175876">
        <w:rPr>
          <w:rFonts w:hint="eastAsia"/>
          <w:szCs w:val="21"/>
        </w:rPr>
        <w:t>sort(List)</w:t>
      </w:r>
      <w:r w:rsidR="00175876">
        <w:rPr>
          <w:rFonts w:hint="eastAsia"/>
          <w:szCs w:val="21"/>
        </w:rPr>
        <w:t>、</w:t>
      </w:r>
      <w:r w:rsidR="00175876">
        <w:rPr>
          <w:rFonts w:hint="eastAsia"/>
          <w:szCs w:val="21"/>
        </w:rPr>
        <w:t>sort(List,Comparator)</w:t>
      </w:r>
    </w:p>
    <w:p w:rsidR="00175876" w:rsidRDefault="00175876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630B44">
        <w:rPr>
          <w:rFonts w:hint="eastAsia"/>
          <w:szCs w:val="21"/>
        </w:rPr>
        <w:t>其他：反转接口（</w:t>
      </w:r>
      <w:r w:rsidR="00630B44">
        <w:rPr>
          <w:rFonts w:hint="eastAsia"/>
          <w:szCs w:val="21"/>
        </w:rPr>
        <w:t>reverse(list)</w:t>
      </w:r>
      <w:r w:rsidR="00630B44">
        <w:rPr>
          <w:rFonts w:hint="eastAsia"/>
          <w:szCs w:val="21"/>
        </w:rPr>
        <w:t>）、替换</w:t>
      </w:r>
      <w:r w:rsidR="00630B44">
        <w:rPr>
          <w:rFonts w:hint="eastAsia"/>
          <w:szCs w:val="21"/>
        </w:rPr>
        <w:t>fill(List,object)</w:t>
      </w:r>
      <w:r w:rsidR="00630B44">
        <w:rPr>
          <w:rFonts w:hint="eastAsia"/>
          <w:szCs w:val="21"/>
        </w:rPr>
        <w:t>、最大值、最小值、交换等</w:t>
      </w:r>
    </w:p>
    <w:p w:rsidR="001B2754" w:rsidRDefault="00CB3E21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）常用接口</w:t>
      </w:r>
    </w:p>
    <w:p w:rsidR="001822DC" w:rsidRDefault="007F7B2A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7404EC">
        <w:rPr>
          <w:rFonts w:hint="eastAsia"/>
          <w:szCs w:val="21"/>
        </w:rPr>
        <w:t>排序接口：</w:t>
      </w:r>
      <w:r w:rsidR="007404EC">
        <w:rPr>
          <w:rFonts w:hint="eastAsia"/>
          <w:szCs w:val="21"/>
        </w:rPr>
        <w:t>java.lang.Comparable compareTo(T)</w:t>
      </w:r>
      <w:r w:rsidR="00986847">
        <w:rPr>
          <w:rFonts w:hint="eastAsia"/>
          <w:szCs w:val="21"/>
        </w:rPr>
        <w:t>、</w:t>
      </w:r>
      <w:r w:rsidR="007404EC">
        <w:rPr>
          <w:rFonts w:hint="eastAsia"/>
          <w:szCs w:val="21"/>
        </w:rPr>
        <w:t>java.util.Comparator compare(T,T)</w:t>
      </w:r>
    </w:p>
    <w:p w:rsidR="007404EC" w:rsidRDefault="007404EC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C21E8">
        <w:rPr>
          <w:rFonts w:hint="eastAsia"/>
          <w:szCs w:val="21"/>
        </w:rPr>
        <w:t>迭代接口：</w:t>
      </w:r>
      <w:r w:rsidR="005C21E8">
        <w:rPr>
          <w:rFonts w:hint="eastAsia"/>
          <w:szCs w:val="21"/>
        </w:rPr>
        <w:t xml:space="preserve">java.lang.Iterable </w:t>
      </w:r>
      <w:r w:rsidR="00986847">
        <w:rPr>
          <w:rFonts w:hint="eastAsia"/>
          <w:szCs w:val="21"/>
        </w:rPr>
        <w:t>、</w:t>
      </w:r>
      <w:r w:rsidR="005C21E8">
        <w:rPr>
          <w:rFonts w:hint="eastAsia"/>
          <w:szCs w:val="21"/>
        </w:rPr>
        <w:t>java.util.Iterator</w:t>
      </w:r>
      <w:r w:rsidR="00986847">
        <w:rPr>
          <w:rFonts w:hint="eastAsia"/>
          <w:szCs w:val="21"/>
        </w:rPr>
        <w:t>、</w:t>
      </w:r>
      <w:r w:rsidR="005C21E8">
        <w:rPr>
          <w:rFonts w:hint="eastAsia"/>
          <w:szCs w:val="21"/>
        </w:rPr>
        <w:t xml:space="preserve"> ListIterator</w:t>
      </w:r>
    </w:p>
    <w:p w:rsidR="00786192" w:rsidRDefault="00786192" w:rsidP="002F01AC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克隆接口：</w:t>
      </w:r>
      <w:r>
        <w:rPr>
          <w:rFonts w:hint="eastAsia"/>
          <w:szCs w:val="21"/>
        </w:rPr>
        <w:t>java.lang.Cloneable</w:t>
      </w:r>
      <w:r w:rsidR="00537519">
        <w:rPr>
          <w:rFonts w:hint="eastAsia"/>
          <w:szCs w:val="21"/>
        </w:rPr>
        <w:t xml:space="preserve"> </w:t>
      </w:r>
      <w:r w:rsidR="00537519">
        <w:rPr>
          <w:rFonts w:hint="eastAsia"/>
          <w:szCs w:val="21"/>
        </w:rPr>
        <w:t>标记性接口（调用对象</w:t>
      </w:r>
      <w:r w:rsidR="00537519">
        <w:rPr>
          <w:rFonts w:hint="eastAsia"/>
          <w:szCs w:val="21"/>
        </w:rPr>
        <w:t>clone</w:t>
      </w:r>
      <w:r w:rsidR="00537519">
        <w:rPr>
          <w:rFonts w:hint="eastAsia"/>
          <w:szCs w:val="21"/>
        </w:rPr>
        <w:t>方法时，对象必须实现此接口，否则调用时，抛出异常）</w:t>
      </w:r>
    </w:p>
    <w:p w:rsidR="00537519" w:rsidRDefault="00537519" w:rsidP="002F01AC">
      <w:pPr>
        <w:spacing w:beforeLines="50" w:afterLines="50"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可序列化接口：</w:t>
      </w:r>
      <w:r>
        <w:rPr>
          <w:rFonts w:hint="eastAsia"/>
          <w:szCs w:val="21"/>
        </w:rPr>
        <w:t>java.io.</w:t>
      </w:r>
      <w:r w:rsidRPr="00537519"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标记性接口</w:t>
      </w:r>
    </w:p>
    <w:p w:rsidR="0030009B" w:rsidRDefault="0030009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B7277" w:rsidRDefault="00F133AA" w:rsidP="002F01AC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编写高质量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代码的</w:t>
      </w:r>
      <w:r>
        <w:rPr>
          <w:rFonts w:hint="eastAsia"/>
          <w:szCs w:val="21"/>
        </w:rPr>
        <w:t>151</w:t>
      </w:r>
      <w:r>
        <w:rPr>
          <w:rFonts w:hint="eastAsia"/>
          <w:szCs w:val="21"/>
        </w:rPr>
        <w:t>建议</w:t>
      </w:r>
    </w:p>
    <w:p w:rsidR="00AA08DF" w:rsidRDefault="00AA08DF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、</w:t>
      </w:r>
      <w:r w:rsidR="00C81756">
        <w:rPr>
          <w:rFonts w:hint="eastAsia"/>
          <w:szCs w:val="21"/>
        </w:rPr>
        <w:t>java</w:t>
      </w:r>
      <w:r w:rsidR="00C81756">
        <w:rPr>
          <w:rFonts w:hint="eastAsia"/>
          <w:szCs w:val="21"/>
        </w:rPr>
        <w:t>语法</w:t>
      </w:r>
    </w:p>
    <w:p w:rsidR="002044BC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 w:rsidR="00B511A0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开发中的统通用准则</w:t>
      </w:r>
    </w:p>
    <w:p w:rsidR="008308A6" w:rsidRDefault="00ED3387" w:rsidP="002F01AC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 w:rsidRPr="00ED3387">
        <w:rPr>
          <w:rFonts w:hint="eastAsia"/>
          <w:szCs w:val="21"/>
        </w:rPr>
        <w:t>防止自增的陷阱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A83F19" w:rsidTr="00A83F19">
        <w:tc>
          <w:tcPr>
            <w:tcW w:w="8522" w:type="dxa"/>
          </w:tcPr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index =0;index &lt; 10;index++) {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count ++;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3F19" w:rsidRP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.println(count);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</w:tc>
      </w:tr>
    </w:tbl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）基本类型</w:t>
      </w:r>
    </w:p>
    <w:p w:rsidR="001600A1" w:rsidRDefault="00FB349B" w:rsidP="002F01AC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基本类型</w:t>
      </w:r>
    </w:p>
    <w:p w:rsidR="00236EBC" w:rsidRDefault="00E545B2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字节类型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、字符类型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、短整型</w:t>
      </w:r>
      <w:r>
        <w:rPr>
          <w:rFonts w:hint="eastAsia"/>
          <w:szCs w:val="21"/>
        </w:rPr>
        <w:t>shot</w:t>
      </w:r>
      <w:r>
        <w:rPr>
          <w:rFonts w:hint="eastAsia"/>
          <w:szCs w:val="21"/>
        </w:rPr>
        <w:t>、整形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、长整形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、单精度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、双精度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、布尔</w:t>
      </w:r>
      <w:r>
        <w:rPr>
          <w:rFonts w:hint="eastAsia"/>
          <w:szCs w:val="21"/>
        </w:rPr>
        <w:t>boolean</w:t>
      </w:r>
    </w:p>
    <w:p w:rsidR="00E545B2" w:rsidRDefault="00E545B2" w:rsidP="002F01AC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用整形类型处理货币，或是</w:t>
      </w:r>
      <w:r>
        <w:rPr>
          <w:rFonts w:hint="eastAsia"/>
          <w:szCs w:val="21"/>
        </w:rPr>
        <w:t>BigDecimal</w:t>
      </w:r>
      <w:r>
        <w:rPr>
          <w:rFonts w:hint="eastAsia"/>
          <w:szCs w:val="21"/>
        </w:rPr>
        <w:t>类型</w:t>
      </w:r>
    </w:p>
    <w:p w:rsidR="00B5353E" w:rsidRDefault="003D3C55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补充：</w:t>
      </w:r>
    </w:p>
    <w:p w:rsidR="002532CC" w:rsidRDefault="00BB7839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十进制</w:t>
      </w:r>
      <w:r w:rsidR="00B5353E">
        <w:rPr>
          <w:rFonts w:hint="eastAsia"/>
          <w:szCs w:val="21"/>
        </w:rPr>
        <w:t>转</w:t>
      </w:r>
      <w:r>
        <w:rPr>
          <w:rFonts w:hint="eastAsia"/>
          <w:szCs w:val="21"/>
        </w:rPr>
        <w:t>二进制</w:t>
      </w:r>
      <w:r w:rsidR="00B5353E">
        <w:rPr>
          <w:rFonts w:hint="eastAsia"/>
          <w:szCs w:val="21"/>
        </w:rPr>
        <w:t>：整数部分</w:t>
      </w:r>
      <w:r w:rsidR="00B5353E" w:rsidRPr="00B5353E">
        <w:rPr>
          <w:rFonts w:hint="eastAsia"/>
          <w:b/>
          <w:szCs w:val="21"/>
        </w:rPr>
        <w:t>除</w:t>
      </w:r>
      <w:r w:rsidR="00B5353E" w:rsidRPr="00B5353E">
        <w:rPr>
          <w:rFonts w:hint="eastAsia"/>
          <w:b/>
          <w:szCs w:val="21"/>
        </w:rPr>
        <w:t>2</w:t>
      </w:r>
      <w:r w:rsidR="00B5353E" w:rsidRPr="00B5353E">
        <w:rPr>
          <w:rFonts w:hint="eastAsia"/>
          <w:b/>
          <w:szCs w:val="21"/>
        </w:rPr>
        <w:t>倒取余</w:t>
      </w:r>
      <w:r w:rsidR="00B5353E">
        <w:rPr>
          <w:rFonts w:hint="eastAsia"/>
          <w:szCs w:val="21"/>
        </w:rPr>
        <w:t>，小数部分</w:t>
      </w:r>
      <w:r w:rsidR="00B5353E" w:rsidRPr="00B5353E">
        <w:rPr>
          <w:rFonts w:hint="eastAsia"/>
          <w:b/>
          <w:szCs w:val="21"/>
        </w:rPr>
        <w:t>乘</w:t>
      </w:r>
      <w:r w:rsidR="00B5353E" w:rsidRPr="00B5353E">
        <w:rPr>
          <w:rFonts w:hint="eastAsia"/>
          <w:b/>
          <w:szCs w:val="21"/>
        </w:rPr>
        <w:t>2</w:t>
      </w:r>
      <w:r w:rsidR="00B5353E" w:rsidRPr="00B5353E">
        <w:rPr>
          <w:rFonts w:hint="eastAsia"/>
          <w:b/>
          <w:szCs w:val="21"/>
        </w:rPr>
        <w:t>取整</w:t>
      </w:r>
    </w:p>
    <w:p w:rsidR="00BB7839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10.2 = (1010.00110)B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 xml:space="preserve">10/2=5 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5/2=2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2/2=1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1/2=0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0.4*2=0.8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0.8*2=1.6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0.6*2=1.2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2F01AC">
      <w:pPr>
        <w:spacing w:beforeLines="50" w:afterLines="50"/>
        <w:ind w:left="840"/>
        <w:jc w:val="left"/>
        <w:rPr>
          <w:szCs w:val="21"/>
        </w:rPr>
      </w:pPr>
      <w:r>
        <w:rPr>
          <w:szCs w:val="21"/>
        </w:rPr>
        <w:t>…</w:t>
      </w:r>
    </w:p>
    <w:p w:rsidR="00902234" w:rsidRDefault="00902234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所以：</w:t>
      </w:r>
      <w:r>
        <w:rPr>
          <w:rFonts w:hint="eastAsia"/>
          <w:szCs w:val="21"/>
        </w:rPr>
        <w:t>10-9.6=0.4000000036</w:t>
      </w:r>
      <w:r w:rsidR="00572216">
        <w:rPr>
          <w:rFonts w:hint="eastAsia"/>
          <w:szCs w:val="21"/>
        </w:rPr>
        <w:t>（</w:t>
      </w:r>
      <w:r w:rsidR="00572216">
        <w:rPr>
          <w:rFonts w:hint="eastAsia"/>
          <w:szCs w:val="21"/>
        </w:rPr>
        <w:t>0.4</w:t>
      </w:r>
      <w:r w:rsidR="00572216">
        <w:rPr>
          <w:rFonts w:hint="eastAsia"/>
          <w:szCs w:val="21"/>
        </w:rPr>
        <w:t>在二进制中是无线循环小数）</w:t>
      </w:r>
    </w:p>
    <w:p w:rsidR="006A4ED7" w:rsidRDefault="006A4ED7" w:rsidP="002F01AC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解决方法：第一是使用</w:t>
      </w:r>
      <w:r>
        <w:rPr>
          <w:rFonts w:hint="eastAsia"/>
          <w:szCs w:val="21"/>
        </w:rPr>
        <w:t>BigDecimal</w:t>
      </w:r>
      <w:r>
        <w:rPr>
          <w:rFonts w:hint="eastAsia"/>
          <w:szCs w:val="21"/>
        </w:rPr>
        <w:t>；第二是扩大</w:t>
      </w:r>
      <w:r w:rsidR="0025751E">
        <w:rPr>
          <w:rFonts w:hint="eastAsia"/>
          <w:szCs w:val="21"/>
        </w:rPr>
        <w:t>变整数</w:t>
      </w:r>
      <w:r>
        <w:rPr>
          <w:rFonts w:hint="eastAsia"/>
          <w:szCs w:val="21"/>
        </w:rPr>
        <w:t>在缩小</w:t>
      </w:r>
      <w:r w:rsidR="0025751E">
        <w:rPr>
          <w:rFonts w:hint="eastAsia"/>
          <w:szCs w:val="21"/>
        </w:rPr>
        <w:t>。</w:t>
      </w:r>
    </w:p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）类、对象和方法</w:t>
      </w:r>
    </w:p>
    <w:p w:rsidR="002C38FE" w:rsidRPr="008350EA" w:rsidRDefault="002C38FE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b/>
          <w:szCs w:val="21"/>
        </w:rPr>
      </w:pPr>
      <w:r w:rsidRPr="008350EA">
        <w:rPr>
          <w:rFonts w:hint="eastAsia"/>
          <w:b/>
          <w:szCs w:val="21"/>
        </w:rPr>
        <w:lastRenderedPageBreak/>
        <w:t>覆写</w:t>
      </w:r>
      <w:r w:rsidRPr="008350EA">
        <w:rPr>
          <w:rFonts w:hint="eastAsia"/>
          <w:b/>
          <w:szCs w:val="21"/>
        </w:rPr>
        <w:t>equal</w:t>
      </w:r>
      <w:r w:rsidRPr="008350EA">
        <w:rPr>
          <w:rFonts w:hint="eastAsia"/>
          <w:b/>
          <w:szCs w:val="21"/>
        </w:rPr>
        <w:t>方法时，</w:t>
      </w:r>
      <w:r w:rsidR="008A329A">
        <w:rPr>
          <w:rFonts w:hint="eastAsia"/>
          <w:b/>
          <w:szCs w:val="21"/>
        </w:rPr>
        <w:t>一定</w:t>
      </w:r>
      <w:r w:rsidR="007135BC" w:rsidRPr="008350EA">
        <w:rPr>
          <w:rFonts w:hint="eastAsia"/>
          <w:b/>
          <w:szCs w:val="21"/>
        </w:rPr>
        <w:t>要</w:t>
      </w:r>
      <w:r w:rsidRPr="008350EA">
        <w:rPr>
          <w:rFonts w:hint="eastAsia"/>
          <w:b/>
          <w:szCs w:val="21"/>
        </w:rPr>
        <w:t>覆写</w:t>
      </w:r>
      <w:r w:rsidRPr="008350EA">
        <w:rPr>
          <w:rFonts w:hint="eastAsia"/>
          <w:b/>
          <w:szCs w:val="21"/>
        </w:rPr>
        <w:t>hashcode</w:t>
      </w:r>
    </w:p>
    <w:p w:rsidR="008B2D2D" w:rsidRDefault="00092ED5" w:rsidP="002F01AC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1A7741">
        <w:rPr>
          <w:rFonts w:hint="eastAsia"/>
          <w:szCs w:val="21"/>
        </w:rPr>
        <w:t>基于</w:t>
      </w:r>
      <w:r w:rsidRPr="001A7741">
        <w:rPr>
          <w:rFonts w:hint="eastAsia"/>
          <w:szCs w:val="21"/>
        </w:rPr>
        <w:t>hash</w:t>
      </w:r>
      <w:r w:rsidRPr="001A7741">
        <w:rPr>
          <w:rFonts w:hint="eastAsia"/>
          <w:szCs w:val="21"/>
        </w:rPr>
        <w:t>码的数据结构</w:t>
      </w:r>
      <w:r w:rsidR="00F56F1B" w:rsidRPr="001A7741">
        <w:rPr>
          <w:rFonts w:hint="eastAsia"/>
          <w:szCs w:val="21"/>
        </w:rPr>
        <w:t>（</w:t>
      </w:r>
      <w:r w:rsidR="00F56F1B" w:rsidRPr="001A7741">
        <w:rPr>
          <w:rFonts w:hint="eastAsia"/>
          <w:szCs w:val="21"/>
        </w:rPr>
        <w:t>hashmap</w:t>
      </w:r>
      <w:r w:rsidR="00F56F1B" w:rsidRPr="001A7741">
        <w:rPr>
          <w:rFonts w:hint="eastAsia"/>
          <w:szCs w:val="21"/>
        </w:rPr>
        <w:t>、</w:t>
      </w:r>
      <w:r w:rsidR="00F56F1B" w:rsidRPr="001A7741">
        <w:rPr>
          <w:rFonts w:hint="eastAsia"/>
          <w:szCs w:val="21"/>
        </w:rPr>
        <w:t>hashset</w:t>
      </w:r>
      <w:r w:rsidR="00F56F1B" w:rsidRPr="001A7741">
        <w:rPr>
          <w:rFonts w:hint="eastAsia"/>
          <w:szCs w:val="21"/>
        </w:rPr>
        <w:t>、</w:t>
      </w:r>
      <w:r w:rsidR="00F56F1B" w:rsidRPr="001A7741">
        <w:rPr>
          <w:rFonts w:hint="eastAsia"/>
          <w:szCs w:val="21"/>
        </w:rPr>
        <w:t>hashtable</w:t>
      </w:r>
      <w:r w:rsidR="00F56F1B" w:rsidRPr="001A7741">
        <w:rPr>
          <w:rFonts w:hint="eastAsia"/>
          <w:szCs w:val="21"/>
        </w:rPr>
        <w:t>）</w:t>
      </w:r>
      <w:r w:rsidRPr="001A7741">
        <w:rPr>
          <w:rFonts w:hint="eastAsia"/>
          <w:szCs w:val="21"/>
        </w:rPr>
        <w:t>：</w:t>
      </w:r>
      <w:r w:rsidRPr="00B33C8A">
        <w:rPr>
          <w:rFonts w:hint="eastAsia"/>
          <w:color w:val="FF0000"/>
          <w:szCs w:val="21"/>
        </w:rPr>
        <w:t>先通过</w:t>
      </w:r>
      <w:r w:rsidRPr="00B33C8A">
        <w:rPr>
          <w:rFonts w:hint="eastAsia"/>
          <w:color w:val="FF0000"/>
          <w:szCs w:val="21"/>
        </w:rPr>
        <w:t>hashcode</w:t>
      </w:r>
      <w:r w:rsidR="008B2D2D">
        <w:rPr>
          <w:rFonts w:hint="eastAsia"/>
          <w:color w:val="FF0000"/>
          <w:szCs w:val="21"/>
        </w:rPr>
        <w:t>找到元素的存储地址</w:t>
      </w:r>
      <w:r w:rsidRPr="00B33C8A">
        <w:rPr>
          <w:rFonts w:hint="eastAsia"/>
          <w:color w:val="FF0000"/>
          <w:szCs w:val="21"/>
        </w:rPr>
        <w:t>，</w:t>
      </w:r>
      <w:r w:rsidR="001A7741">
        <w:rPr>
          <w:rFonts w:hint="eastAsia"/>
          <w:color w:val="FF0000"/>
          <w:szCs w:val="21"/>
        </w:rPr>
        <w:t>取出值，</w:t>
      </w:r>
      <w:r w:rsidRPr="00B33C8A">
        <w:rPr>
          <w:rFonts w:hint="eastAsia"/>
          <w:color w:val="FF0000"/>
          <w:szCs w:val="21"/>
        </w:rPr>
        <w:t>在</w:t>
      </w:r>
      <w:r w:rsidR="001A7741">
        <w:rPr>
          <w:rFonts w:hint="eastAsia"/>
          <w:color w:val="FF0000"/>
          <w:szCs w:val="21"/>
        </w:rPr>
        <w:t>调用</w:t>
      </w:r>
      <w:r w:rsidRPr="00B33C8A">
        <w:rPr>
          <w:rFonts w:hint="eastAsia"/>
          <w:color w:val="FF0000"/>
          <w:szCs w:val="21"/>
        </w:rPr>
        <w:t>equal</w:t>
      </w:r>
      <w:r w:rsidRPr="00B33C8A">
        <w:rPr>
          <w:rFonts w:hint="eastAsia"/>
          <w:color w:val="FF0000"/>
          <w:szCs w:val="21"/>
        </w:rPr>
        <w:t>方法判断是否相等。</w:t>
      </w:r>
    </w:p>
    <w:p w:rsidR="005A6607" w:rsidRDefault="008B2D2D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 w:rsidRPr="001A7741">
        <w:rPr>
          <w:rFonts w:hint="eastAsia"/>
          <w:szCs w:val="21"/>
        </w:rPr>
        <w:t>在没有重写</w:t>
      </w:r>
      <w:r w:rsidRPr="001A7741">
        <w:rPr>
          <w:rFonts w:hint="eastAsia"/>
          <w:szCs w:val="21"/>
        </w:rPr>
        <w:t>hashcode</w:t>
      </w:r>
      <w:r w:rsidRPr="001A7741">
        <w:rPr>
          <w:rFonts w:hint="eastAsia"/>
          <w:szCs w:val="21"/>
        </w:rPr>
        <w:t>的方法下，</w:t>
      </w:r>
      <w:r w:rsidR="00B33C8A">
        <w:rPr>
          <w:rFonts w:hint="eastAsia"/>
          <w:color w:val="FF0000"/>
          <w:szCs w:val="21"/>
        </w:rPr>
        <w:t>每个对象的哈希码都</w:t>
      </w:r>
      <w:r w:rsidR="0020466F">
        <w:rPr>
          <w:rFonts w:hint="eastAsia"/>
          <w:color w:val="FF0000"/>
          <w:szCs w:val="21"/>
        </w:rPr>
        <w:t>不</w:t>
      </w:r>
      <w:r w:rsidR="00B33C8A">
        <w:rPr>
          <w:rFonts w:hint="eastAsia"/>
          <w:color w:val="FF0000"/>
          <w:szCs w:val="21"/>
        </w:rPr>
        <w:t>相同。</w:t>
      </w:r>
    </w:p>
    <w:p w:rsidR="00092ED5" w:rsidRDefault="00092ED5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其他结构：直接调用</w:t>
      </w:r>
      <w:r>
        <w:rPr>
          <w:rFonts w:hint="eastAsia"/>
          <w:szCs w:val="21"/>
        </w:rPr>
        <w:t>equal</w:t>
      </w:r>
      <w:r>
        <w:rPr>
          <w:rFonts w:hint="eastAsia"/>
          <w:szCs w:val="21"/>
        </w:rPr>
        <w:t>方法。</w:t>
      </w:r>
    </w:p>
    <w:p w:rsidR="003A577E" w:rsidRDefault="00847688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Object</w:t>
      </w:r>
      <w:r w:rsidR="00B012DC">
        <w:rPr>
          <w:rFonts w:hint="eastAsia"/>
          <w:szCs w:val="21"/>
        </w:rPr>
        <w:t>.equal</w:t>
      </w:r>
      <w:r w:rsidR="00B012DC">
        <w:rPr>
          <w:rFonts w:hint="eastAsia"/>
          <w:szCs w:val="21"/>
        </w:rPr>
        <w:t>方法</w:t>
      </w:r>
      <w:r>
        <w:rPr>
          <w:rFonts w:hint="eastAsia"/>
          <w:szCs w:val="21"/>
        </w:rPr>
        <w:t>基于地址。</w:t>
      </w:r>
      <w:r w:rsidR="003343D7">
        <w:rPr>
          <w:rFonts w:hint="eastAsia"/>
          <w:szCs w:val="21"/>
        </w:rPr>
        <w:t>默认地址也是基于</w:t>
      </w:r>
      <w:r w:rsidR="003343D7">
        <w:rPr>
          <w:rFonts w:hint="eastAsia"/>
          <w:szCs w:val="21"/>
        </w:rPr>
        <w:t>hashcode</w:t>
      </w:r>
      <w:r w:rsidR="003343D7">
        <w:rPr>
          <w:rFonts w:hint="eastAsia"/>
          <w:szCs w:val="21"/>
        </w:rPr>
        <w:t>。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8B2D2D" w:rsidTr="008B2D2D">
        <w:tc>
          <w:tcPr>
            <w:tcW w:w="8522" w:type="dxa"/>
          </w:tcPr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Map&lt;Person, 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HashMap&lt;Person, String&gt;();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map.put(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List&lt;Person&gt;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ArrayList&lt;Person&gt;();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false: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因为先通过对象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，找到对象存放地址；在取出地址下的值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因为没有覆写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haosecode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，所以二个对象生成不同的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.println(map.containsKey(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true</w:t>
            </w:r>
          </w:p>
          <w:p w:rsidR="008B2D2D" w:rsidRDefault="008B2D2D" w:rsidP="002F01AC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.println(list.contains(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2F01AC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equals(Object obj)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(obj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Person){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((Person)obj).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06A35" w:rsidRPr="00053557" w:rsidRDefault="002C38FE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建议使用</w:t>
      </w:r>
      <w:r>
        <w:rPr>
          <w:rFonts w:hint="eastAsia"/>
          <w:szCs w:val="21"/>
        </w:rPr>
        <w:t>getClass</w:t>
      </w:r>
      <w:r>
        <w:rPr>
          <w:rFonts w:hint="eastAsia"/>
          <w:szCs w:val="21"/>
        </w:rPr>
        <w:t>替换</w:t>
      </w:r>
      <w:r>
        <w:rPr>
          <w:rFonts w:hint="eastAsia"/>
          <w:szCs w:val="21"/>
        </w:rPr>
        <w:t>instanceof</w:t>
      </w:r>
    </w:p>
    <w:p w:rsidR="00C81756" w:rsidRDefault="00C81756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介绍</w:t>
      </w:r>
    </w:p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）字符串</w:t>
      </w:r>
    </w:p>
    <w:p w:rsidR="004531EF" w:rsidRDefault="00B10096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String</w:t>
      </w:r>
      <w:r>
        <w:rPr>
          <w:rFonts w:hint="eastAsia"/>
          <w:szCs w:val="21"/>
        </w:rPr>
        <w:t>的不可变</w:t>
      </w:r>
      <w:r w:rsidR="003D4CEA">
        <w:rPr>
          <w:rFonts w:hint="eastAsia"/>
          <w:szCs w:val="21"/>
        </w:rPr>
        <w:t>性</w:t>
      </w:r>
    </w:p>
    <w:p w:rsidR="004531EF" w:rsidRDefault="004531EF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是</w:t>
      </w:r>
      <w:r w:rsidR="00B10096">
        <w:rPr>
          <w:rFonts w:hint="eastAsia"/>
          <w:szCs w:val="21"/>
        </w:rPr>
        <w:t>final</w:t>
      </w:r>
      <w:r>
        <w:rPr>
          <w:rFonts w:hint="eastAsia"/>
          <w:szCs w:val="21"/>
        </w:rPr>
        <w:t>的，</w:t>
      </w:r>
      <w:r w:rsidRPr="00A041EE">
        <w:rPr>
          <w:rFonts w:hint="eastAsia"/>
          <w:b/>
          <w:szCs w:val="21"/>
        </w:rPr>
        <w:t>不可能产生子类</w:t>
      </w:r>
      <w:r>
        <w:rPr>
          <w:rFonts w:hint="eastAsia"/>
          <w:szCs w:val="21"/>
        </w:rPr>
        <w:t>。</w:t>
      </w:r>
    </w:p>
    <w:p w:rsidR="001A7741" w:rsidRDefault="004531EF" w:rsidP="002F01AC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第二：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类中的方法，如果返回字符串，就会</w:t>
      </w:r>
      <w:r w:rsidR="00B10096" w:rsidRPr="00A041EE">
        <w:rPr>
          <w:rFonts w:hint="eastAsia"/>
          <w:b/>
          <w:szCs w:val="21"/>
        </w:rPr>
        <w:t>产生一个新的</w:t>
      </w:r>
      <w:r w:rsidR="00B10096" w:rsidRPr="00A041EE">
        <w:rPr>
          <w:rFonts w:hint="eastAsia"/>
          <w:b/>
          <w:szCs w:val="21"/>
        </w:rPr>
        <w:t>String</w:t>
      </w:r>
      <w:r w:rsidR="00B10096" w:rsidRPr="00A041EE">
        <w:rPr>
          <w:rFonts w:hint="eastAsia"/>
          <w:b/>
          <w:szCs w:val="21"/>
        </w:rPr>
        <w:t>对象</w:t>
      </w:r>
      <w:r w:rsidR="00B10096">
        <w:rPr>
          <w:rFonts w:hint="eastAsia"/>
          <w:szCs w:val="21"/>
        </w:rPr>
        <w:t>，不会修改源对象；</w:t>
      </w:r>
    </w:p>
    <w:tbl>
      <w:tblPr>
        <w:tblStyle w:val="a7"/>
        <w:tblW w:w="0" w:type="auto"/>
        <w:tblInd w:w="840" w:type="dxa"/>
        <w:tblLook w:val="04A0"/>
      </w:tblPr>
      <w:tblGrid>
        <w:gridCol w:w="2560"/>
        <w:gridCol w:w="2561"/>
        <w:gridCol w:w="2561"/>
      </w:tblGrid>
      <w:tr w:rsidR="007B3A88" w:rsidTr="00AA245C">
        <w:tc>
          <w:tcPr>
            <w:tcW w:w="2560" w:type="dxa"/>
          </w:tcPr>
          <w:p w:rsidR="007B3A88" w:rsidRPr="007B3A88" w:rsidRDefault="007B3A88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2561" w:type="dxa"/>
          </w:tcPr>
          <w:p w:rsidR="007B3A88" w:rsidRPr="007B3A88" w:rsidRDefault="007B3A88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StringBuffer</w:t>
            </w:r>
          </w:p>
        </w:tc>
        <w:tc>
          <w:tcPr>
            <w:tcW w:w="2561" w:type="dxa"/>
          </w:tcPr>
          <w:p w:rsidR="007B3A88" w:rsidRPr="007B3A88" w:rsidRDefault="007B3A88" w:rsidP="002F01AC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StringBuilder</w:t>
            </w:r>
          </w:p>
        </w:tc>
      </w:tr>
      <w:tr w:rsidR="007B3A88" w:rsidTr="00AA245C">
        <w:tc>
          <w:tcPr>
            <w:tcW w:w="2560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不变</w:t>
            </w:r>
          </w:p>
        </w:tc>
        <w:tc>
          <w:tcPr>
            <w:tcW w:w="2561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  <w:tc>
          <w:tcPr>
            <w:tcW w:w="2561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</w:tr>
      <w:tr w:rsidR="007B3A88" w:rsidTr="00AA245C">
        <w:tc>
          <w:tcPr>
            <w:tcW w:w="2560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561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线程安全</w:t>
            </w:r>
          </w:p>
        </w:tc>
        <w:tc>
          <w:tcPr>
            <w:tcW w:w="2561" w:type="dxa"/>
          </w:tcPr>
          <w:p w:rsidR="007B3A88" w:rsidRDefault="007B3A88" w:rsidP="002F01AC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线程不安全</w:t>
            </w:r>
          </w:p>
        </w:tc>
      </w:tr>
    </w:tbl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）数组和集合</w:t>
      </w:r>
    </w:p>
    <w:p w:rsidR="006E6F2C" w:rsidRDefault="00DD1875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不同列表选择不同遍历方法</w:t>
      </w:r>
    </w:p>
    <w:tbl>
      <w:tblPr>
        <w:tblStyle w:val="a7"/>
        <w:tblW w:w="0" w:type="auto"/>
        <w:tblInd w:w="839" w:type="dxa"/>
        <w:tblLook w:val="04A0"/>
      </w:tblPr>
      <w:tblGrid>
        <w:gridCol w:w="3835"/>
        <w:gridCol w:w="3848"/>
      </w:tblGrid>
      <w:tr w:rsidR="00E31504" w:rsidTr="00FE7F83">
        <w:tc>
          <w:tcPr>
            <w:tcW w:w="3835" w:type="dxa"/>
          </w:tcPr>
          <w:p w:rsidR="00E31504" w:rsidRPr="001F1196" w:rsidRDefault="00E31504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数组类型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  <w:tc>
          <w:tcPr>
            <w:tcW w:w="3848" w:type="dxa"/>
          </w:tcPr>
          <w:p w:rsidR="00E31504" w:rsidRPr="001F1196" w:rsidRDefault="00E31504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链表类型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</w:tr>
      <w:tr w:rsidR="00E31504" w:rsidTr="00FE7F83">
        <w:tc>
          <w:tcPr>
            <w:tcW w:w="3835" w:type="dxa"/>
          </w:tcPr>
          <w:p w:rsidR="00E31504" w:rsidRDefault="00E31504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采用下标遍历（说明前后关系没有依赖，可以随机存取）</w:t>
            </w:r>
            <w:r w:rsidR="00F36B87">
              <w:rPr>
                <w:rFonts w:hint="eastAsia"/>
                <w:szCs w:val="21"/>
              </w:rPr>
              <w:t>eg</w:t>
            </w:r>
            <w:r w:rsidR="00F36B87">
              <w:rPr>
                <w:rFonts w:hint="eastAsia"/>
                <w:szCs w:val="21"/>
              </w:rPr>
              <w:t>：</w:t>
            </w:r>
            <w:r w:rsidR="00F36B87">
              <w:rPr>
                <w:rFonts w:hint="eastAsia"/>
                <w:szCs w:val="21"/>
              </w:rPr>
              <w:t>ArrayList</w:t>
            </w:r>
          </w:p>
        </w:tc>
        <w:tc>
          <w:tcPr>
            <w:tcW w:w="3848" w:type="dxa"/>
          </w:tcPr>
          <w:p w:rsidR="00E31504" w:rsidRDefault="00E31504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foreach</w:t>
            </w:r>
            <w:r>
              <w:rPr>
                <w:rFonts w:hint="eastAsia"/>
                <w:szCs w:val="21"/>
              </w:rPr>
              <w:t>方式（说明前后元素有关系，相互依赖）</w:t>
            </w:r>
            <w:r w:rsidR="00F36B87">
              <w:rPr>
                <w:rFonts w:hint="eastAsia"/>
                <w:szCs w:val="21"/>
              </w:rPr>
              <w:t>eg</w:t>
            </w:r>
            <w:r w:rsidR="00F36B87">
              <w:rPr>
                <w:rFonts w:hint="eastAsia"/>
                <w:szCs w:val="21"/>
              </w:rPr>
              <w:t>：</w:t>
            </w:r>
            <w:r w:rsidR="00F36B87">
              <w:rPr>
                <w:rFonts w:hint="eastAsia"/>
                <w:szCs w:val="21"/>
              </w:rPr>
              <w:t>LinkedList</w:t>
            </w:r>
          </w:p>
        </w:tc>
      </w:tr>
    </w:tbl>
    <w:p w:rsidR="00FE7F83" w:rsidRDefault="00FE7F83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szCs w:val="21"/>
        </w:rPr>
        <w:t>subList</w:t>
      </w:r>
      <w:r w:rsidR="009D2DB0">
        <w:rPr>
          <w:rFonts w:hint="eastAsia"/>
          <w:szCs w:val="21"/>
        </w:rPr>
        <w:t>产生的列表，只是原列表的一个试图，所有的修改动作，直接作用于原列表</w:t>
      </w:r>
      <w:r w:rsidR="00390C58">
        <w:rPr>
          <w:rFonts w:hint="eastAsia"/>
          <w:szCs w:val="21"/>
        </w:rPr>
        <w:t>。</w:t>
      </w:r>
    </w:p>
    <w:p w:rsidR="00A041EE" w:rsidRDefault="00A041EE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推荐使用</w:t>
      </w:r>
      <w:r>
        <w:rPr>
          <w:rFonts w:hint="eastAsia"/>
          <w:szCs w:val="21"/>
        </w:rPr>
        <w:t>subList</w:t>
      </w:r>
      <w:r>
        <w:rPr>
          <w:rFonts w:hint="eastAsia"/>
          <w:szCs w:val="21"/>
        </w:rPr>
        <w:t>处理局部列表</w:t>
      </w:r>
      <w:r w:rsidR="0026106E">
        <w:rPr>
          <w:rFonts w:hint="eastAsia"/>
          <w:szCs w:val="21"/>
        </w:rPr>
        <w:t>。</w:t>
      </w:r>
      <w:r w:rsidR="008A3E2A">
        <w:rPr>
          <w:rFonts w:hint="eastAsia"/>
          <w:szCs w:val="21"/>
        </w:rPr>
        <w:t>例如，删除集合下标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开始，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结束的元素。</w:t>
      </w:r>
    </w:p>
    <w:p w:rsidR="008A3E2A" w:rsidRDefault="00A952D0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集合运算</w:t>
      </w:r>
      <w:r w:rsidR="00005AD3">
        <w:rPr>
          <w:rFonts w:hint="eastAsia"/>
          <w:szCs w:val="21"/>
        </w:rPr>
        <w:t>更加优雅的方式</w:t>
      </w:r>
    </w:p>
    <w:tbl>
      <w:tblPr>
        <w:tblStyle w:val="a7"/>
        <w:tblW w:w="0" w:type="auto"/>
        <w:tblInd w:w="839" w:type="dxa"/>
        <w:tblLook w:val="04A0"/>
      </w:tblPr>
      <w:tblGrid>
        <w:gridCol w:w="1548"/>
        <w:gridCol w:w="1583"/>
        <w:gridCol w:w="1453"/>
        <w:gridCol w:w="3099"/>
      </w:tblGrid>
      <w:tr w:rsidR="00765367" w:rsidTr="00765367">
        <w:tc>
          <w:tcPr>
            <w:tcW w:w="1951" w:type="dxa"/>
          </w:tcPr>
          <w:p w:rsidR="00B96903" w:rsidRPr="00765367" w:rsidRDefault="00765367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交集</w:t>
            </w:r>
          </w:p>
        </w:tc>
        <w:tc>
          <w:tcPr>
            <w:tcW w:w="1910" w:type="dxa"/>
          </w:tcPr>
          <w:p w:rsidR="00B96903" w:rsidRPr="00765367" w:rsidRDefault="00765367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差集</w:t>
            </w:r>
          </w:p>
        </w:tc>
        <w:tc>
          <w:tcPr>
            <w:tcW w:w="1911" w:type="dxa"/>
          </w:tcPr>
          <w:p w:rsidR="00B96903" w:rsidRPr="00765367" w:rsidRDefault="00765367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并集</w:t>
            </w:r>
          </w:p>
        </w:tc>
        <w:tc>
          <w:tcPr>
            <w:tcW w:w="1911" w:type="dxa"/>
          </w:tcPr>
          <w:p w:rsidR="00B96903" w:rsidRPr="00765367" w:rsidRDefault="00765367" w:rsidP="002F01AC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不重复并集</w:t>
            </w:r>
          </w:p>
        </w:tc>
      </w:tr>
      <w:tr w:rsidR="00765367" w:rsidTr="00765367">
        <w:tc>
          <w:tcPr>
            <w:tcW w:w="1951" w:type="dxa"/>
          </w:tcPr>
          <w:p w:rsidR="00B96903" w:rsidRDefault="00765367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retainAll </w:t>
            </w:r>
          </w:p>
        </w:tc>
        <w:tc>
          <w:tcPr>
            <w:tcW w:w="1910" w:type="dxa"/>
          </w:tcPr>
          <w:p w:rsidR="00B96903" w:rsidRDefault="00765367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removeAll</w:t>
            </w:r>
          </w:p>
        </w:tc>
        <w:tc>
          <w:tcPr>
            <w:tcW w:w="1911" w:type="dxa"/>
          </w:tcPr>
          <w:p w:rsidR="00765367" w:rsidRDefault="00765367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addAll</w:t>
            </w:r>
          </w:p>
        </w:tc>
        <w:tc>
          <w:tcPr>
            <w:tcW w:w="1911" w:type="dxa"/>
          </w:tcPr>
          <w:p w:rsidR="00B96903" w:rsidRDefault="00765367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先差，在并</w:t>
            </w:r>
          </w:p>
          <w:p w:rsidR="00765367" w:rsidRPr="007C351A" w:rsidRDefault="00765367" w:rsidP="002F01AC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list1.removeAll(list2).addAll(list2);</w:t>
            </w:r>
          </w:p>
        </w:tc>
      </w:tr>
    </w:tbl>
    <w:p w:rsidR="00F26C0D" w:rsidRDefault="00491079" w:rsidP="002F01AC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内部实现：遍历集合，判断是否相等</w:t>
      </w:r>
    </w:p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）枚举和注解</w:t>
      </w:r>
    </w:p>
    <w:p w:rsidR="00A743E0" w:rsidRDefault="00D128F2" w:rsidP="002F01AC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推荐使用枚举定义常量</w:t>
      </w:r>
    </w:p>
    <w:p w:rsidR="00835E8C" w:rsidRPr="0047023C" w:rsidRDefault="00835E8C" w:rsidP="002F01AC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</w:p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）泛型和反射</w:t>
      </w:r>
    </w:p>
    <w:p w:rsid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）异常</w:t>
      </w:r>
    </w:p>
    <w:p w:rsidR="000001C3" w:rsidRPr="000001C3" w:rsidRDefault="000001C3" w:rsidP="002F01AC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）多线程和并发</w:t>
      </w:r>
    </w:p>
    <w:p w:rsidR="00C81756" w:rsidRPr="00C81756" w:rsidRDefault="00C81756" w:rsidP="002F01AC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4.3</w:t>
      </w:r>
      <w:r>
        <w:rPr>
          <w:rFonts w:hint="eastAsia"/>
          <w:szCs w:val="21"/>
        </w:rPr>
        <w:t>、框架、性能和调优</w:t>
      </w:r>
    </w:p>
    <w:p w:rsidR="003B7277" w:rsidRDefault="004750F4" w:rsidP="002F01AC">
      <w:pPr>
        <w:spacing w:beforeLines="50" w:afterLines="50"/>
        <w:jc w:val="left"/>
        <w:outlineLvl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10</w:t>
      </w:r>
      <w:r>
        <w:rPr>
          <w:rFonts w:hint="eastAsia"/>
        </w:rPr>
        <w:t>）性能和效率</w:t>
      </w:r>
    </w:p>
    <w:p w:rsidR="004750F4" w:rsidRDefault="004750F4" w:rsidP="002F01AC">
      <w:pPr>
        <w:spacing w:beforeLines="50" w:afterLines="50"/>
        <w:jc w:val="left"/>
        <w:outlineLvl w:val="2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）开源世界</w:t>
      </w:r>
    </w:p>
    <w:p w:rsidR="004750F4" w:rsidRDefault="004750F4" w:rsidP="002F01AC">
      <w:pPr>
        <w:spacing w:beforeLines="50" w:afterLines="50"/>
        <w:jc w:val="left"/>
        <w:outlineLvl w:val="2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）思想为源</w:t>
      </w:r>
    </w:p>
    <w:p w:rsidR="00B2492D" w:rsidRDefault="00B2492D" w:rsidP="002F01AC">
      <w:pPr>
        <w:spacing w:beforeLines="50" w:afterLines="50"/>
        <w:jc w:val="left"/>
      </w:pPr>
    </w:p>
    <w:p w:rsidR="00B2492D" w:rsidRDefault="004C2B34" w:rsidP="002F01AC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>算法分析与数据结构（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4C2B34" w:rsidRDefault="004C2B34" w:rsidP="002F01AC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>PowerDesigner15.1</w:t>
      </w:r>
    </w:p>
    <w:p w:rsidR="00664C86" w:rsidRDefault="00664C86" w:rsidP="002F01AC">
      <w:pPr>
        <w:spacing w:beforeLines="50" w:afterLines="50"/>
        <w:jc w:val="left"/>
      </w:pPr>
    </w:p>
    <w:p w:rsidR="00B2492D" w:rsidRPr="00120961" w:rsidRDefault="00120961" w:rsidP="002F01AC">
      <w:pPr>
        <w:pageBreakBefore/>
        <w:spacing w:beforeLines="50" w:afterLines="5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附录：情境领导</w:t>
      </w:r>
      <w:r w:rsidR="00F47181">
        <w:rPr>
          <w:rFonts w:hint="eastAsia"/>
          <w:szCs w:val="21"/>
        </w:rPr>
        <w:t>：保罗</w:t>
      </w:r>
      <w:r w:rsidR="00F47181">
        <w:rPr>
          <w:rFonts w:hint="eastAsia"/>
          <w:szCs w:val="21"/>
        </w:rPr>
        <w:t>.</w:t>
      </w:r>
      <w:r w:rsidR="00137CFD">
        <w:rPr>
          <w:rFonts w:hint="eastAsia"/>
          <w:szCs w:val="21"/>
        </w:rPr>
        <w:t>赫塞</w:t>
      </w:r>
    </w:p>
    <w:p w:rsidR="000569B4" w:rsidRPr="00291B9C" w:rsidRDefault="00C84DCF" w:rsidP="002F01AC">
      <w:pPr>
        <w:pStyle w:val="a5"/>
        <w:numPr>
          <w:ilvl w:val="0"/>
          <w:numId w:val="14"/>
        </w:numPr>
        <w:spacing w:beforeLines="50" w:afterLines="50"/>
        <w:ind w:firstLineChars="0"/>
        <w:jc w:val="left"/>
        <w:rPr>
          <w:b/>
        </w:rPr>
      </w:pPr>
      <w:r w:rsidRPr="00D67392">
        <w:rPr>
          <w:rFonts w:hint="eastAsia"/>
          <w:b/>
        </w:rPr>
        <w:t>教练模式：引导和指示；引导模式：解释和劝导；参与模式：激励和解决问题；授权模式：考核和监督</w:t>
      </w:r>
    </w:p>
    <w:p w:rsidR="00D67392" w:rsidRDefault="00D67392" w:rsidP="002F01AC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教练模式：新员工、引导模式：抱怨者、参与模式：老员工、授权模式：明星员工</w:t>
      </w:r>
      <w:r w:rsidR="007A7B5B">
        <w:rPr>
          <w:rFonts w:hint="eastAsia"/>
        </w:rPr>
        <w:t>；</w:t>
      </w:r>
    </w:p>
    <w:p w:rsidR="00B427D9" w:rsidRDefault="00CD2172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新员工：低能力、</w:t>
      </w:r>
      <w:r w:rsidR="00CE02A0">
        <w:rPr>
          <w:rFonts w:hint="eastAsia"/>
        </w:rPr>
        <w:t>低</w:t>
      </w:r>
      <w:r>
        <w:rPr>
          <w:rFonts w:hint="eastAsia"/>
        </w:rPr>
        <w:t>意愿</w:t>
      </w:r>
      <w:r w:rsidR="00E852BB">
        <w:rPr>
          <w:rFonts w:hint="eastAsia"/>
        </w:rPr>
        <w:t>R1</w:t>
      </w:r>
      <w:r w:rsidR="007B001A">
        <w:rPr>
          <w:rFonts w:hint="eastAsia"/>
        </w:rPr>
        <w:t>；教练模式：高工作、低关系</w:t>
      </w:r>
      <w:r w:rsidR="00BE6769">
        <w:rPr>
          <w:rFonts w:hint="eastAsia"/>
        </w:rPr>
        <w:t>S1</w:t>
      </w:r>
    </w:p>
    <w:p w:rsidR="00CD2172" w:rsidRDefault="00CD2172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抱怨者：低能力、高意愿</w:t>
      </w:r>
      <w:r w:rsidR="00E852BB">
        <w:rPr>
          <w:rFonts w:hint="eastAsia"/>
        </w:rPr>
        <w:t>R2</w:t>
      </w:r>
      <w:r w:rsidR="0003159B">
        <w:rPr>
          <w:rFonts w:hint="eastAsia"/>
        </w:rPr>
        <w:t>；引导模式：高工作、高关系</w:t>
      </w:r>
      <w:r w:rsidR="00BE6769">
        <w:rPr>
          <w:rFonts w:hint="eastAsia"/>
        </w:rPr>
        <w:t>S2</w:t>
      </w:r>
    </w:p>
    <w:p w:rsidR="00616FDC" w:rsidRDefault="00CE02A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老员工：高能力、低意愿</w:t>
      </w:r>
      <w:r w:rsidR="00E852BB">
        <w:rPr>
          <w:rFonts w:hint="eastAsia"/>
        </w:rPr>
        <w:t>R3</w:t>
      </w:r>
      <w:r w:rsidR="0003159B">
        <w:rPr>
          <w:rFonts w:hint="eastAsia"/>
        </w:rPr>
        <w:t>；参与模式：低工作、高关系</w:t>
      </w:r>
      <w:r w:rsidR="00BE6769">
        <w:rPr>
          <w:rFonts w:hint="eastAsia"/>
        </w:rPr>
        <w:t>S3</w:t>
      </w:r>
    </w:p>
    <w:p w:rsidR="00CE02A0" w:rsidRDefault="00CE02A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明星员工：高能力、高意愿</w:t>
      </w:r>
      <w:r w:rsidR="00E852BB">
        <w:rPr>
          <w:rFonts w:hint="eastAsia"/>
        </w:rPr>
        <w:t>R4</w:t>
      </w:r>
      <w:r w:rsidR="0003159B">
        <w:rPr>
          <w:rFonts w:hint="eastAsia"/>
        </w:rPr>
        <w:t>；授权模式：低工作、低关系</w:t>
      </w:r>
      <w:r w:rsidR="00BE6769">
        <w:rPr>
          <w:rFonts w:hint="eastAsia"/>
        </w:rPr>
        <w:t>S4</w:t>
      </w:r>
    </w:p>
    <w:p w:rsidR="00CB297E" w:rsidRPr="00CE02A0" w:rsidRDefault="002F192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【</w:t>
      </w:r>
      <w:r w:rsidR="00CB297E">
        <w:rPr>
          <w:rFonts w:hint="eastAsia"/>
        </w:rPr>
        <w:t>R</w:t>
      </w:r>
      <w:r w:rsidR="00CB297E">
        <w:rPr>
          <w:rFonts w:hint="eastAsia"/>
        </w:rPr>
        <w:t>：准备度模型</w:t>
      </w:r>
      <w:r w:rsidR="00CC0FA7">
        <w:rPr>
          <w:rFonts w:hint="eastAsia"/>
        </w:rPr>
        <w:t>、</w:t>
      </w:r>
      <w:r w:rsidR="00CB297E">
        <w:rPr>
          <w:rFonts w:hint="eastAsia"/>
        </w:rPr>
        <w:t>S</w:t>
      </w:r>
      <w:r w:rsidR="00CB297E">
        <w:rPr>
          <w:rFonts w:hint="eastAsia"/>
        </w:rPr>
        <w:t>：领导模型</w:t>
      </w:r>
      <w:r>
        <w:rPr>
          <w:rFonts w:hint="eastAsia"/>
        </w:rPr>
        <w:t>】</w:t>
      </w:r>
    </w:p>
    <w:p w:rsidR="00C71588" w:rsidRDefault="00C71588" w:rsidP="002F01AC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三大心法：</w:t>
      </w:r>
    </w:p>
    <w:p w:rsidR="006228AA" w:rsidRPr="00796739" w:rsidRDefault="006E009F" w:rsidP="002F01AC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领导是尝试影响他人的一种行为，而有效的领导是针对被领导者或团队绩效的需求，然后适当的调整自己的行为。</w:t>
      </w:r>
    </w:p>
    <w:p w:rsidR="00C71588" w:rsidRDefault="00C71588" w:rsidP="002F01AC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第一、工作不成功在于领导（此领导非直接上司，而是指的自己）；</w:t>
      </w:r>
    </w:p>
    <w:p w:rsidR="00C71588" w:rsidRDefault="00C26E98" w:rsidP="002F01AC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第二、达到互利双赢</w:t>
      </w:r>
    </w:p>
    <w:p w:rsidR="00C26E98" w:rsidRDefault="00C26E98" w:rsidP="002F01AC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第三、好领导，可以实现员工自治</w:t>
      </w:r>
    </w:p>
    <w:p w:rsidR="00E06002" w:rsidRDefault="00F47181" w:rsidP="002F01AC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准备度</w:t>
      </w:r>
      <w:r w:rsidR="002963F9">
        <w:rPr>
          <w:rFonts w:hint="eastAsia"/>
        </w:rPr>
        <w:t>包括</w:t>
      </w:r>
      <w:r>
        <w:rPr>
          <w:rFonts w:hint="eastAsia"/>
        </w:rPr>
        <w:t>：包括能力和意愿</w:t>
      </w:r>
    </w:p>
    <w:p w:rsidR="00B22F7A" w:rsidRDefault="00B22F7A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能力</w:t>
      </w:r>
      <w:r w:rsidR="00CB6132">
        <w:rPr>
          <w:rFonts w:hint="eastAsia"/>
        </w:rPr>
        <w:t>包括</w:t>
      </w:r>
      <w:r>
        <w:rPr>
          <w:rFonts w:hint="eastAsia"/>
        </w:rPr>
        <w:t>：信心：能做、承诺：将会做、动机：想做</w:t>
      </w:r>
    </w:p>
    <w:p w:rsidR="00B22F7A" w:rsidRDefault="00B22F7A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意愿</w:t>
      </w:r>
      <w:r w:rsidR="00CB6132">
        <w:rPr>
          <w:rFonts w:hint="eastAsia"/>
        </w:rPr>
        <w:t>包括</w:t>
      </w:r>
      <w:r>
        <w:rPr>
          <w:rFonts w:hint="eastAsia"/>
        </w:rPr>
        <w:t>：知识</w:t>
      </w:r>
      <w:r w:rsidR="00A71855">
        <w:rPr>
          <w:rFonts w:hint="eastAsia"/>
        </w:rPr>
        <w:t>：知道如何做</w:t>
      </w:r>
      <w:r>
        <w:rPr>
          <w:rFonts w:hint="eastAsia"/>
        </w:rPr>
        <w:t>、经验</w:t>
      </w:r>
      <w:r w:rsidR="00A71855">
        <w:rPr>
          <w:rFonts w:hint="eastAsia"/>
        </w:rPr>
        <w:t>：曾经做过</w:t>
      </w:r>
      <w:r>
        <w:rPr>
          <w:rFonts w:hint="eastAsia"/>
        </w:rPr>
        <w:t>、技能</w:t>
      </w:r>
      <w:r w:rsidR="00A71855">
        <w:rPr>
          <w:rFonts w:hint="eastAsia"/>
        </w:rPr>
        <w:t>：正在执行</w:t>
      </w:r>
    </w:p>
    <w:p w:rsidR="0084617B" w:rsidRDefault="0084617B" w:rsidP="002F01AC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自我介绍：</w:t>
      </w:r>
      <w:r w:rsidR="008E2C68">
        <w:rPr>
          <w:rFonts w:hint="eastAsia"/>
        </w:rPr>
        <w:t>【</w:t>
      </w:r>
      <w:r w:rsidR="004F5A02">
        <w:rPr>
          <w:rFonts w:hint="eastAsia"/>
        </w:rPr>
        <w:t>明确任务、工作分解、降低难度</w:t>
      </w:r>
      <w:r w:rsidR="008E2C68">
        <w:rPr>
          <w:rFonts w:hint="eastAsia"/>
        </w:rPr>
        <w:t>】</w:t>
      </w:r>
    </w:p>
    <w:p w:rsidR="004C750E" w:rsidRPr="00796739" w:rsidRDefault="004C750E" w:rsidP="002F01AC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评价一个人，不可以简单的贴标签，应该立体和全面。</w:t>
      </w:r>
    </w:p>
    <w:p w:rsidR="0084617B" w:rsidRPr="001E3601" w:rsidRDefault="008E2C68" w:rsidP="002F01AC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第一、</w:t>
      </w:r>
      <w:r w:rsidR="0084617B" w:rsidRPr="001E3601">
        <w:rPr>
          <w:rFonts w:hint="eastAsia"/>
          <w:b/>
        </w:rPr>
        <w:t>职位、角色或职能</w:t>
      </w:r>
    </w:p>
    <w:p w:rsidR="0084617B" w:rsidRPr="001E3601" w:rsidRDefault="008E2C68" w:rsidP="002F01AC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第二、</w:t>
      </w:r>
      <w:r w:rsidR="0084617B" w:rsidRPr="001E3601">
        <w:rPr>
          <w:rFonts w:hint="eastAsia"/>
          <w:b/>
        </w:rPr>
        <w:t>工作、目标或目的</w:t>
      </w:r>
    </w:p>
    <w:p w:rsidR="0084617B" w:rsidRPr="001E3601" w:rsidRDefault="008E2C68" w:rsidP="002F01AC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第三、</w:t>
      </w:r>
      <w:r w:rsidR="0084617B" w:rsidRPr="001E3601">
        <w:rPr>
          <w:rFonts w:hint="eastAsia"/>
          <w:b/>
        </w:rPr>
        <w:t>活动、行为或环节</w:t>
      </w:r>
    </w:p>
    <w:p w:rsidR="004F5A02" w:rsidRDefault="004F5A02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1</w:t>
      </w:r>
      <w:r>
        <w:rPr>
          <w:rFonts w:hint="eastAsia"/>
        </w:rPr>
        <w:t>：</w:t>
      </w:r>
    </w:p>
    <w:p w:rsidR="008E2C68" w:rsidRDefault="008E2C68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核心开发工程师</w:t>
      </w:r>
    </w:p>
    <w:p w:rsidR="008E2C68" w:rsidRDefault="008E2C68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设计、编码和测试</w:t>
      </w:r>
    </w:p>
    <w:p w:rsidR="008E2C68" w:rsidRDefault="008E2C68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编写概要设计文档、原始界面设计、数据表设计；编写代码，例如</w:t>
      </w:r>
      <w:r>
        <w:rPr>
          <w:rFonts w:hint="eastAsia"/>
        </w:rPr>
        <w:t>ssh</w:t>
      </w:r>
      <w:r>
        <w:rPr>
          <w:rFonts w:hint="eastAsia"/>
        </w:rPr>
        <w:t>；单元测试、功能测试等；</w:t>
      </w:r>
    </w:p>
    <w:p w:rsidR="001357E0" w:rsidRDefault="001357E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2</w:t>
      </w:r>
      <w:r>
        <w:rPr>
          <w:rFonts w:hint="eastAsia"/>
        </w:rPr>
        <w:t>：</w:t>
      </w:r>
    </w:p>
    <w:p w:rsidR="001357E0" w:rsidRDefault="001357E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秘书</w:t>
      </w:r>
    </w:p>
    <w:p w:rsidR="001357E0" w:rsidRDefault="001357E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服务领导、会议安排、培训</w:t>
      </w:r>
    </w:p>
    <w:p w:rsidR="001357E0" w:rsidRPr="001357E0" w:rsidRDefault="001357E0" w:rsidP="002F01AC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lastRenderedPageBreak/>
        <w:t>预算、审批和考核</w:t>
      </w:r>
      <w:r>
        <w:rPr>
          <w:rFonts w:hint="eastAsia"/>
        </w:rPr>
        <w:t>(</w:t>
      </w:r>
      <w:r>
        <w:rPr>
          <w:rFonts w:hint="eastAsia"/>
        </w:rPr>
        <w:t>会议安排细化</w:t>
      </w:r>
      <w:r>
        <w:rPr>
          <w:rFonts w:hint="eastAsia"/>
        </w:rPr>
        <w:t>)</w:t>
      </w:r>
    </w:p>
    <w:p w:rsidR="00C84DCF" w:rsidRDefault="00C84DCF" w:rsidP="002F01AC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48206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6EE" w:rsidRDefault="004466EE" w:rsidP="002F01AC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96344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066" w:rsidRDefault="00A90066" w:rsidP="002F01AC">
      <w:pPr>
        <w:spacing w:beforeLines="50" w:afterLines="50"/>
        <w:jc w:val="left"/>
      </w:pPr>
      <w:r>
        <w:rPr>
          <w:rFonts w:hint="eastAsia"/>
        </w:rPr>
        <w:t>说明：</w:t>
      </w:r>
    </w:p>
    <w:p w:rsidR="00A90066" w:rsidRDefault="00A90066" w:rsidP="002F01AC">
      <w:pPr>
        <w:spacing w:beforeLines="50" w:afterLines="50"/>
        <w:jc w:val="left"/>
      </w:pPr>
      <w:r>
        <w:rPr>
          <w:rFonts w:hint="eastAsia"/>
        </w:rPr>
        <w:t>工作行为：讲方法、方向是单向的、工作行为需要监督</w:t>
      </w:r>
    </w:p>
    <w:p w:rsidR="00FC70AE" w:rsidRDefault="00A90066" w:rsidP="002F01AC">
      <w:pPr>
        <w:spacing w:beforeLines="50" w:afterLines="50"/>
        <w:jc w:val="left"/>
      </w:pPr>
      <w:r>
        <w:rPr>
          <w:rFonts w:hint="eastAsia"/>
        </w:rPr>
        <w:lastRenderedPageBreak/>
        <w:t>关系行为：讲感情、方向是多向的、适当参与提供反馈</w:t>
      </w:r>
    </w:p>
    <w:p w:rsidR="00421351" w:rsidRDefault="00421351" w:rsidP="002F01AC">
      <w:pPr>
        <w:spacing w:beforeLines="50" w:afterLines="50"/>
        <w:jc w:val="left"/>
      </w:pPr>
      <w:r>
        <w:rPr>
          <w:rFonts w:hint="eastAsia"/>
        </w:rPr>
        <w:t>授课老师（中国电信讲师）</w:t>
      </w:r>
    </w:p>
    <w:p w:rsidR="00421351" w:rsidRPr="00A90066" w:rsidRDefault="00421351" w:rsidP="007C672B">
      <w:pPr>
        <w:spacing w:beforeLines="50" w:afterLines="50"/>
        <w:jc w:val="left"/>
      </w:pPr>
      <w:r>
        <w:rPr>
          <w:rFonts w:hint="eastAsia"/>
        </w:rPr>
        <w:t>杨杨：</w:t>
      </w:r>
      <w:r>
        <w:rPr>
          <w:rFonts w:hint="eastAsia"/>
        </w:rPr>
        <w:t>13301160103</w:t>
      </w:r>
      <w:r>
        <w:rPr>
          <w:rFonts w:hint="eastAsia"/>
        </w:rPr>
        <w:t>；</w:t>
      </w:r>
      <w:r>
        <w:rPr>
          <w:rFonts w:hint="eastAsia"/>
        </w:rPr>
        <w:t>QQ:28144153</w:t>
      </w:r>
    </w:p>
    <w:sectPr w:rsidR="00421351" w:rsidRPr="00A90066" w:rsidSect="00FC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BCE" w:rsidRDefault="00713BCE" w:rsidP="007B3DB5">
      <w:r>
        <w:separator/>
      </w:r>
    </w:p>
  </w:endnote>
  <w:endnote w:type="continuationSeparator" w:id="0">
    <w:p w:rsidR="00713BCE" w:rsidRDefault="00713BCE" w:rsidP="007B3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BCE" w:rsidRDefault="00713BCE" w:rsidP="007B3DB5">
      <w:r>
        <w:separator/>
      </w:r>
    </w:p>
  </w:footnote>
  <w:footnote w:type="continuationSeparator" w:id="0">
    <w:p w:rsidR="00713BCE" w:rsidRDefault="00713BCE" w:rsidP="007B3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B54"/>
    <w:multiLevelType w:val="hybridMultilevel"/>
    <w:tmpl w:val="EDD6C444"/>
    <w:lvl w:ilvl="0" w:tplc="DC2E8C5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476C3"/>
    <w:multiLevelType w:val="hybridMultilevel"/>
    <w:tmpl w:val="7AC0A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5D5020"/>
    <w:multiLevelType w:val="hybridMultilevel"/>
    <w:tmpl w:val="1DC67792"/>
    <w:lvl w:ilvl="0" w:tplc="B38EFAD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5B01306"/>
    <w:multiLevelType w:val="hybridMultilevel"/>
    <w:tmpl w:val="1E76DD2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BA501B3"/>
    <w:multiLevelType w:val="hybridMultilevel"/>
    <w:tmpl w:val="11C885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0B95C61"/>
    <w:multiLevelType w:val="hybridMultilevel"/>
    <w:tmpl w:val="7F04299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342D4F3C"/>
    <w:multiLevelType w:val="hybridMultilevel"/>
    <w:tmpl w:val="DBC80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3237E8"/>
    <w:multiLevelType w:val="hybridMultilevel"/>
    <w:tmpl w:val="6EEE3E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365F88"/>
    <w:multiLevelType w:val="hybridMultilevel"/>
    <w:tmpl w:val="02249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717A88"/>
    <w:multiLevelType w:val="hybridMultilevel"/>
    <w:tmpl w:val="E7C4D4A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674D3CB9"/>
    <w:multiLevelType w:val="hybridMultilevel"/>
    <w:tmpl w:val="A7BE91D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>
    <w:nsid w:val="68677DA1"/>
    <w:multiLevelType w:val="hybridMultilevel"/>
    <w:tmpl w:val="1BDACCE4"/>
    <w:lvl w:ilvl="0" w:tplc="45F2A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8B70E4"/>
    <w:multiLevelType w:val="hybridMultilevel"/>
    <w:tmpl w:val="2AF665A8"/>
    <w:lvl w:ilvl="0" w:tplc="54884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0A4F41"/>
    <w:multiLevelType w:val="multilevel"/>
    <w:tmpl w:val="6D5CF4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DB5"/>
    <w:rsid w:val="000001C3"/>
    <w:rsid w:val="000020A1"/>
    <w:rsid w:val="00005AD3"/>
    <w:rsid w:val="00021119"/>
    <w:rsid w:val="000276A0"/>
    <w:rsid w:val="0003159B"/>
    <w:rsid w:val="00040756"/>
    <w:rsid w:val="00042FCF"/>
    <w:rsid w:val="0005187E"/>
    <w:rsid w:val="00053557"/>
    <w:rsid w:val="000569B4"/>
    <w:rsid w:val="00056B54"/>
    <w:rsid w:val="00072ED9"/>
    <w:rsid w:val="00085179"/>
    <w:rsid w:val="00092ED5"/>
    <w:rsid w:val="00096916"/>
    <w:rsid w:val="000A0A85"/>
    <w:rsid w:val="000A4B99"/>
    <w:rsid w:val="000A6115"/>
    <w:rsid w:val="000B06FA"/>
    <w:rsid w:val="000B3C78"/>
    <w:rsid w:val="000E4C56"/>
    <w:rsid w:val="000F6375"/>
    <w:rsid w:val="00102EC0"/>
    <w:rsid w:val="00103D9F"/>
    <w:rsid w:val="00111440"/>
    <w:rsid w:val="0011508C"/>
    <w:rsid w:val="00115CDC"/>
    <w:rsid w:val="001208F0"/>
    <w:rsid w:val="00120961"/>
    <w:rsid w:val="00124087"/>
    <w:rsid w:val="00124ECE"/>
    <w:rsid w:val="001357E0"/>
    <w:rsid w:val="00136595"/>
    <w:rsid w:val="00137CFD"/>
    <w:rsid w:val="001547FA"/>
    <w:rsid w:val="001600A1"/>
    <w:rsid w:val="00161956"/>
    <w:rsid w:val="00166F55"/>
    <w:rsid w:val="00167070"/>
    <w:rsid w:val="00175876"/>
    <w:rsid w:val="001822DC"/>
    <w:rsid w:val="0018387B"/>
    <w:rsid w:val="00185F5C"/>
    <w:rsid w:val="00197797"/>
    <w:rsid w:val="001A6EB7"/>
    <w:rsid w:val="001A7741"/>
    <w:rsid w:val="001B1D6D"/>
    <w:rsid w:val="001B2754"/>
    <w:rsid w:val="001D2B7F"/>
    <w:rsid w:val="001E265C"/>
    <w:rsid w:val="001E3601"/>
    <w:rsid w:val="001E42DE"/>
    <w:rsid w:val="001E49F9"/>
    <w:rsid w:val="001F1196"/>
    <w:rsid w:val="001F12E8"/>
    <w:rsid w:val="001F39BB"/>
    <w:rsid w:val="001F5F04"/>
    <w:rsid w:val="00200CFB"/>
    <w:rsid w:val="002044BC"/>
    <w:rsid w:val="0020466F"/>
    <w:rsid w:val="00210E5D"/>
    <w:rsid w:val="00236EBC"/>
    <w:rsid w:val="0024391C"/>
    <w:rsid w:val="00246745"/>
    <w:rsid w:val="0025202D"/>
    <w:rsid w:val="002532CC"/>
    <w:rsid w:val="0025751E"/>
    <w:rsid w:val="0026106E"/>
    <w:rsid w:val="00263098"/>
    <w:rsid w:val="00276066"/>
    <w:rsid w:val="00286B9F"/>
    <w:rsid w:val="00291B9C"/>
    <w:rsid w:val="00291D96"/>
    <w:rsid w:val="00292DFB"/>
    <w:rsid w:val="002963F9"/>
    <w:rsid w:val="002A0B50"/>
    <w:rsid w:val="002A4136"/>
    <w:rsid w:val="002B1DD7"/>
    <w:rsid w:val="002C38FE"/>
    <w:rsid w:val="002C54E9"/>
    <w:rsid w:val="002D0622"/>
    <w:rsid w:val="002D4B56"/>
    <w:rsid w:val="002E0749"/>
    <w:rsid w:val="002E3FD3"/>
    <w:rsid w:val="002E4059"/>
    <w:rsid w:val="002E45B7"/>
    <w:rsid w:val="002F01AC"/>
    <w:rsid w:val="002F1920"/>
    <w:rsid w:val="0030009B"/>
    <w:rsid w:val="0030305B"/>
    <w:rsid w:val="00306A35"/>
    <w:rsid w:val="00317EAD"/>
    <w:rsid w:val="00332B28"/>
    <w:rsid w:val="003343D7"/>
    <w:rsid w:val="003353D2"/>
    <w:rsid w:val="0034763C"/>
    <w:rsid w:val="00353BC7"/>
    <w:rsid w:val="0035769F"/>
    <w:rsid w:val="003770E5"/>
    <w:rsid w:val="00382AFB"/>
    <w:rsid w:val="00390C58"/>
    <w:rsid w:val="00391A13"/>
    <w:rsid w:val="00394B14"/>
    <w:rsid w:val="003A4694"/>
    <w:rsid w:val="003A577E"/>
    <w:rsid w:val="003B3CFE"/>
    <w:rsid w:val="003B7277"/>
    <w:rsid w:val="003D3C55"/>
    <w:rsid w:val="003D4CEA"/>
    <w:rsid w:val="003E136E"/>
    <w:rsid w:val="003E4582"/>
    <w:rsid w:val="003F54AA"/>
    <w:rsid w:val="00421351"/>
    <w:rsid w:val="00422E44"/>
    <w:rsid w:val="00424500"/>
    <w:rsid w:val="00427FC8"/>
    <w:rsid w:val="0043078E"/>
    <w:rsid w:val="004314A9"/>
    <w:rsid w:val="00433E48"/>
    <w:rsid w:val="0043769D"/>
    <w:rsid w:val="004466EE"/>
    <w:rsid w:val="004531EF"/>
    <w:rsid w:val="00460B3A"/>
    <w:rsid w:val="00463232"/>
    <w:rsid w:val="004639F1"/>
    <w:rsid w:val="0047023C"/>
    <w:rsid w:val="004726D5"/>
    <w:rsid w:val="004750F4"/>
    <w:rsid w:val="00485249"/>
    <w:rsid w:val="00491079"/>
    <w:rsid w:val="00495E5E"/>
    <w:rsid w:val="004A6844"/>
    <w:rsid w:val="004B50B9"/>
    <w:rsid w:val="004C03B0"/>
    <w:rsid w:val="004C2B34"/>
    <w:rsid w:val="004C5C8D"/>
    <w:rsid w:val="004C63FC"/>
    <w:rsid w:val="004C750E"/>
    <w:rsid w:val="004D2543"/>
    <w:rsid w:val="004D7CBA"/>
    <w:rsid w:val="004E1B06"/>
    <w:rsid w:val="004E571A"/>
    <w:rsid w:val="004F5A02"/>
    <w:rsid w:val="00507FB9"/>
    <w:rsid w:val="0051229B"/>
    <w:rsid w:val="00513A75"/>
    <w:rsid w:val="0051610D"/>
    <w:rsid w:val="005168A8"/>
    <w:rsid w:val="00524B34"/>
    <w:rsid w:val="00525ABE"/>
    <w:rsid w:val="00534A41"/>
    <w:rsid w:val="00537519"/>
    <w:rsid w:val="00545689"/>
    <w:rsid w:val="00556E5F"/>
    <w:rsid w:val="00571E55"/>
    <w:rsid w:val="00572216"/>
    <w:rsid w:val="00580D16"/>
    <w:rsid w:val="0059425F"/>
    <w:rsid w:val="005A4F9D"/>
    <w:rsid w:val="005A570C"/>
    <w:rsid w:val="005A6607"/>
    <w:rsid w:val="005B17F0"/>
    <w:rsid w:val="005B491A"/>
    <w:rsid w:val="005C21E8"/>
    <w:rsid w:val="005C3C96"/>
    <w:rsid w:val="005C4F1F"/>
    <w:rsid w:val="005C5AE6"/>
    <w:rsid w:val="005D2689"/>
    <w:rsid w:val="005D65CF"/>
    <w:rsid w:val="005E01C8"/>
    <w:rsid w:val="005E3974"/>
    <w:rsid w:val="005E59EE"/>
    <w:rsid w:val="005F24C9"/>
    <w:rsid w:val="006012FF"/>
    <w:rsid w:val="006168D9"/>
    <w:rsid w:val="00616FDC"/>
    <w:rsid w:val="006228AA"/>
    <w:rsid w:val="006239B4"/>
    <w:rsid w:val="00630B44"/>
    <w:rsid w:val="006323A2"/>
    <w:rsid w:val="0063339E"/>
    <w:rsid w:val="00637AAD"/>
    <w:rsid w:val="00654E3D"/>
    <w:rsid w:val="00655306"/>
    <w:rsid w:val="00663F32"/>
    <w:rsid w:val="00664C86"/>
    <w:rsid w:val="006655CD"/>
    <w:rsid w:val="0067109E"/>
    <w:rsid w:val="0067500D"/>
    <w:rsid w:val="0068003F"/>
    <w:rsid w:val="00681CA7"/>
    <w:rsid w:val="00683F3F"/>
    <w:rsid w:val="00685BA3"/>
    <w:rsid w:val="006954F8"/>
    <w:rsid w:val="00695FC1"/>
    <w:rsid w:val="006A4ED7"/>
    <w:rsid w:val="006A6D61"/>
    <w:rsid w:val="006B68DA"/>
    <w:rsid w:val="006B7379"/>
    <w:rsid w:val="006C3E38"/>
    <w:rsid w:val="006C4707"/>
    <w:rsid w:val="006D0071"/>
    <w:rsid w:val="006D19D0"/>
    <w:rsid w:val="006D5950"/>
    <w:rsid w:val="006E009F"/>
    <w:rsid w:val="006E2195"/>
    <w:rsid w:val="006E26ED"/>
    <w:rsid w:val="006E6F2C"/>
    <w:rsid w:val="006E6FDD"/>
    <w:rsid w:val="006F30A2"/>
    <w:rsid w:val="006F60C3"/>
    <w:rsid w:val="007135BC"/>
    <w:rsid w:val="00713BCE"/>
    <w:rsid w:val="00723B44"/>
    <w:rsid w:val="0072453E"/>
    <w:rsid w:val="00727EE5"/>
    <w:rsid w:val="007340C6"/>
    <w:rsid w:val="007404EC"/>
    <w:rsid w:val="007555BD"/>
    <w:rsid w:val="00755E72"/>
    <w:rsid w:val="00765367"/>
    <w:rsid w:val="00785FA9"/>
    <w:rsid w:val="00786192"/>
    <w:rsid w:val="00796739"/>
    <w:rsid w:val="007A4342"/>
    <w:rsid w:val="007A7B5B"/>
    <w:rsid w:val="007B001A"/>
    <w:rsid w:val="007B2CB1"/>
    <w:rsid w:val="007B3A88"/>
    <w:rsid w:val="007B3DB5"/>
    <w:rsid w:val="007C351A"/>
    <w:rsid w:val="007C59E9"/>
    <w:rsid w:val="007C672B"/>
    <w:rsid w:val="007F7B2A"/>
    <w:rsid w:val="008053D6"/>
    <w:rsid w:val="00806053"/>
    <w:rsid w:val="00813ED2"/>
    <w:rsid w:val="008150F3"/>
    <w:rsid w:val="00826127"/>
    <w:rsid w:val="008308A6"/>
    <w:rsid w:val="008350EA"/>
    <w:rsid w:val="00835E8C"/>
    <w:rsid w:val="0084617B"/>
    <w:rsid w:val="00847688"/>
    <w:rsid w:val="00853FC2"/>
    <w:rsid w:val="00855451"/>
    <w:rsid w:val="008722DE"/>
    <w:rsid w:val="00883DBF"/>
    <w:rsid w:val="00884D40"/>
    <w:rsid w:val="008872BA"/>
    <w:rsid w:val="008934A8"/>
    <w:rsid w:val="00897265"/>
    <w:rsid w:val="008A329A"/>
    <w:rsid w:val="008A3E2A"/>
    <w:rsid w:val="008B2D2D"/>
    <w:rsid w:val="008B2E44"/>
    <w:rsid w:val="008B3472"/>
    <w:rsid w:val="008B3ACA"/>
    <w:rsid w:val="008B60FA"/>
    <w:rsid w:val="008C287B"/>
    <w:rsid w:val="008C3DF5"/>
    <w:rsid w:val="008E2C68"/>
    <w:rsid w:val="008F1DDD"/>
    <w:rsid w:val="008F1E96"/>
    <w:rsid w:val="008F4267"/>
    <w:rsid w:val="008F4A12"/>
    <w:rsid w:val="00902234"/>
    <w:rsid w:val="009372CA"/>
    <w:rsid w:val="00941E6F"/>
    <w:rsid w:val="00946833"/>
    <w:rsid w:val="00946FE7"/>
    <w:rsid w:val="0096202C"/>
    <w:rsid w:val="00963758"/>
    <w:rsid w:val="00965343"/>
    <w:rsid w:val="0097389B"/>
    <w:rsid w:val="00986847"/>
    <w:rsid w:val="00995B80"/>
    <w:rsid w:val="009B055A"/>
    <w:rsid w:val="009B2062"/>
    <w:rsid w:val="009C281C"/>
    <w:rsid w:val="009D2DB0"/>
    <w:rsid w:val="009D57F1"/>
    <w:rsid w:val="009E6A0C"/>
    <w:rsid w:val="009F23F8"/>
    <w:rsid w:val="009F447E"/>
    <w:rsid w:val="00A041EE"/>
    <w:rsid w:val="00A07FDD"/>
    <w:rsid w:val="00A204A2"/>
    <w:rsid w:val="00A205DD"/>
    <w:rsid w:val="00A504A3"/>
    <w:rsid w:val="00A51A1A"/>
    <w:rsid w:val="00A53799"/>
    <w:rsid w:val="00A71855"/>
    <w:rsid w:val="00A743E0"/>
    <w:rsid w:val="00A83F19"/>
    <w:rsid w:val="00A90066"/>
    <w:rsid w:val="00A916E0"/>
    <w:rsid w:val="00A952D0"/>
    <w:rsid w:val="00A95E34"/>
    <w:rsid w:val="00AA0096"/>
    <w:rsid w:val="00AA08DF"/>
    <w:rsid w:val="00AA7D75"/>
    <w:rsid w:val="00AD06FA"/>
    <w:rsid w:val="00B012DC"/>
    <w:rsid w:val="00B10096"/>
    <w:rsid w:val="00B117DB"/>
    <w:rsid w:val="00B16AEB"/>
    <w:rsid w:val="00B177B6"/>
    <w:rsid w:val="00B22F7A"/>
    <w:rsid w:val="00B2492D"/>
    <w:rsid w:val="00B24991"/>
    <w:rsid w:val="00B33C8A"/>
    <w:rsid w:val="00B37433"/>
    <w:rsid w:val="00B40749"/>
    <w:rsid w:val="00B426C1"/>
    <w:rsid w:val="00B427D9"/>
    <w:rsid w:val="00B47518"/>
    <w:rsid w:val="00B511A0"/>
    <w:rsid w:val="00B51C4E"/>
    <w:rsid w:val="00B5353E"/>
    <w:rsid w:val="00B60629"/>
    <w:rsid w:val="00B62FA1"/>
    <w:rsid w:val="00B66407"/>
    <w:rsid w:val="00B679E5"/>
    <w:rsid w:val="00B73C9D"/>
    <w:rsid w:val="00B75A44"/>
    <w:rsid w:val="00B7634F"/>
    <w:rsid w:val="00B861F3"/>
    <w:rsid w:val="00B96903"/>
    <w:rsid w:val="00BA5058"/>
    <w:rsid w:val="00BB2E00"/>
    <w:rsid w:val="00BB7839"/>
    <w:rsid w:val="00BC07B4"/>
    <w:rsid w:val="00BC151F"/>
    <w:rsid w:val="00BD31C7"/>
    <w:rsid w:val="00BE6769"/>
    <w:rsid w:val="00BF05AE"/>
    <w:rsid w:val="00BF1BD3"/>
    <w:rsid w:val="00BF2081"/>
    <w:rsid w:val="00C035F7"/>
    <w:rsid w:val="00C0554C"/>
    <w:rsid w:val="00C075AA"/>
    <w:rsid w:val="00C076CC"/>
    <w:rsid w:val="00C10FA7"/>
    <w:rsid w:val="00C17557"/>
    <w:rsid w:val="00C212B7"/>
    <w:rsid w:val="00C253F3"/>
    <w:rsid w:val="00C26E98"/>
    <w:rsid w:val="00C314BF"/>
    <w:rsid w:val="00C34A63"/>
    <w:rsid w:val="00C42E7F"/>
    <w:rsid w:val="00C508A1"/>
    <w:rsid w:val="00C53F18"/>
    <w:rsid w:val="00C57BF0"/>
    <w:rsid w:val="00C602C0"/>
    <w:rsid w:val="00C61547"/>
    <w:rsid w:val="00C61930"/>
    <w:rsid w:val="00C61B7B"/>
    <w:rsid w:val="00C71588"/>
    <w:rsid w:val="00C75175"/>
    <w:rsid w:val="00C81756"/>
    <w:rsid w:val="00C84DCF"/>
    <w:rsid w:val="00C8764C"/>
    <w:rsid w:val="00C91081"/>
    <w:rsid w:val="00C910FA"/>
    <w:rsid w:val="00C91180"/>
    <w:rsid w:val="00CA15C8"/>
    <w:rsid w:val="00CB132C"/>
    <w:rsid w:val="00CB297E"/>
    <w:rsid w:val="00CB3E21"/>
    <w:rsid w:val="00CB4D32"/>
    <w:rsid w:val="00CB6132"/>
    <w:rsid w:val="00CB6E65"/>
    <w:rsid w:val="00CB7EA7"/>
    <w:rsid w:val="00CC0FA7"/>
    <w:rsid w:val="00CC5433"/>
    <w:rsid w:val="00CD2172"/>
    <w:rsid w:val="00CE02A0"/>
    <w:rsid w:val="00CE0BA2"/>
    <w:rsid w:val="00CE780A"/>
    <w:rsid w:val="00CF1CAF"/>
    <w:rsid w:val="00D043BE"/>
    <w:rsid w:val="00D128F2"/>
    <w:rsid w:val="00D16E02"/>
    <w:rsid w:val="00D20587"/>
    <w:rsid w:val="00D22A15"/>
    <w:rsid w:val="00D34B40"/>
    <w:rsid w:val="00D407B8"/>
    <w:rsid w:val="00D42B60"/>
    <w:rsid w:val="00D52A1F"/>
    <w:rsid w:val="00D67392"/>
    <w:rsid w:val="00D7384E"/>
    <w:rsid w:val="00D748CE"/>
    <w:rsid w:val="00D75E5C"/>
    <w:rsid w:val="00D93736"/>
    <w:rsid w:val="00D9589A"/>
    <w:rsid w:val="00D97775"/>
    <w:rsid w:val="00DA108C"/>
    <w:rsid w:val="00DB226B"/>
    <w:rsid w:val="00DB4335"/>
    <w:rsid w:val="00DB4DBE"/>
    <w:rsid w:val="00DB60DD"/>
    <w:rsid w:val="00DC3754"/>
    <w:rsid w:val="00DC519B"/>
    <w:rsid w:val="00DD1875"/>
    <w:rsid w:val="00DE4739"/>
    <w:rsid w:val="00DE4FAA"/>
    <w:rsid w:val="00DF45D0"/>
    <w:rsid w:val="00DF6A9F"/>
    <w:rsid w:val="00DF7DC9"/>
    <w:rsid w:val="00DF7F1B"/>
    <w:rsid w:val="00E0103A"/>
    <w:rsid w:val="00E06002"/>
    <w:rsid w:val="00E10E8E"/>
    <w:rsid w:val="00E25ADB"/>
    <w:rsid w:val="00E31504"/>
    <w:rsid w:val="00E41D6D"/>
    <w:rsid w:val="00E51DBE"/>
    <w:rsid w:val="00E51E1F"/>
    <w:rsid w:val="00E545B2"/>
    <w:rsid w:val="00E62C17"/>
    <w:rsid w:val="00E671F9"/>
    <w:rsid w:val="00E852BB"/>
    <w:rsid w:val="00E90BE2"/>
    <w:rsid w:val="00E92EF8"/>
    <w:rsid w:val="00E966DF"/>
    <w:rsid w:val="00E97D55"/>
    <w:rsid w:val="00EC41E2"/>
    <w:rsid w:val="00EC7872"/>
    <w:rsid w:val="00ED3387"/>
    <w:rsid w:val="00ED52FD"/>
    <w:rsid w:val="00ED7E34"/>
    <w:rsid w:val="00EF106A"/>
    <w:rsid w:val="00EF3430"/>
    <w:rsid w:val="00EF4F89"/>
    <w:rsid w:val="00EF72E4"/>
    <w:rsid w:val="00F01513"/>
    <w:rsid w:val="00F11100"/>
    <w:rsid w:val="00F133AA"/>
    <w:rsid w:val="00F25BC8"/>
    <w:rsid w:val="00F26C0D"/>
    <w:rsid w:val="00F34E60"/>
    <w:rsid w:val="00F36B87"/>
    <w:rsid w:val="00F379F5"/>
    <w:rsid w:val="00F409C9"/>
    <w:rsid w:val="00F42D9F"/>
    <w:rsid w:val="00F47181"/>
    <w:rsid w:val="00F47259"/>
    <w:rsid w:val="00F50012"/>
    <w:rsid w:val="00F56F1B"/>
    <w:rsid w:val="00F5751B"/>
    <w:rsid w:val="00F62286"/>
    <w:rsid w:val="00F70844"/>
    <w:rsid w:val="00F72C87"/>
    <w:rsid w:val="00F732DF"/>
    <w:rsid w:val="00F75B4E"/>
    <w:rsid w:val="00F7670D"/>
    <w:rsid w:val="00F81871"/>
    <w:rsid w:val="00F85192"/>
    <w:rsid w:val="00F91070"/>
    <w:rsid w:val="00F92319"/>
    <w:rsid w:val="00F93830"/>
    <w:rsid w:val="00FB349B"/>
    <w:rsid w:val="00FB6678"/>
    <w:rsid w:val="00FB6BF6"/>
    <w:rsid w:val="00FC1C24"/>
    <w:rsid w:val="00FC70AE"/>
    <w:rsid w:val="00FD098E"/>
    <w:rsid w:val="00FE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C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D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3D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3D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B3DB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6FE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80D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80D16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0B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211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1119"/>
    <w:rPr>
      <w:sz w:val="18"/>
      <w:szCs w:val="18"/>
    </w:rPr>
  </w:style>
  <w:style w:type="character" w:styleId="a9">
    <w:name w:val="Hyperlink"/>
    <w:basedOn w:val="a0"/>
    <w:uiPriority w:val="99"/>
    <w:unhideWhenUsed/>
    <w:rsid w:val="00C615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8CAF2-0E07-46B3-8C83-74A04333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21</Pages>
  <Words>1533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733</cp:revision>
  <dcterms:created xsi:type="dcterms:W3CDTF">2013-03-24T02:08:00Z</dcterms:created>
  <dcterms:modified xsi:type="dcterms:W3CDTF">2013-04-13T14:27:00Z</dcterms:modified>
</cp:coreProperties>
</file>