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3CCFF" w14:textId="66D89661" w:rsidR="00B117D6" w:rsidRDefault="00B117D6" w:rsidP="00B117D6">
      <w:pPr>
        <w:jc w:val="center"/>
        <w:rPr>
          <w:rFonts w:ascii="Arial" w:eastAsia="Times New Roman" w:hAnsi="Arial" w:cs="Arial"/>
          <w:b/>
          <w:bCs/>
          <w:color w:val="2D3748"/>
          <w:sz w:val="36"/>
          <w:szCs w:val="36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sz w:val="36"/>
          <w:szCs w:val="36"/>
          <w:lang w:eastAsia="pt-BR"/>
        </w:rPr>
        <w:t>CONTRATO SOCIAL</w:t>
      </w:r>
    </w:p>
    <w:p w14:paraId="1E0DFC81" w14:textId="77777777" w:rsidR="00B117D6" w:rsidRPr="00B117D6" w:rsidRDefault="00B117D6" w:rsidP="00B117D6">
      <w:pPr>
        <w:jc w:val="center"/>
        <w:rPr>
          <w:rFonts w:ascii="Arial" w:eastAsia="Times New Roman" w:hAnsi="Arial" w:cs="Arial"/>
          <w:b/>
          <w:bCs/>
          <w:color w:val="2D3748"/>
          <w:sz w:val="36"/>
          <w:szCs w:val="36"/>
          <w:lang w:eastAsia="pt-BR"/>
        </w:rPr>
      </w:pPr>
    </w:p>
    <w:p w14:paraId="3B8C5071" w14:textId="199C9E9B" w:rsidR="00B117D6" w:rsidRDefault="00B117D6" w:rsidP="00B117D6">
      <w:pPr>
        <w:jc w:val="center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Constituição de Sociedade Limitada</w:t>
      </w:r>
    </w:p>
    <w:p w14:paraId="287D6D90" w14:textId="6EE0EB33" w:rsidR="00B117D6" w:rsidRDefault="00B117D6" w:rsidP="00B117D6">
      <w:pPr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45AC0514" w14:textId="734BAC5A" w:rsidR="00B117D6" w:rsidRDefault="00B117D6" w:rsidP="00B117D6">
      <w:pPr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391FDB9A" w14:textId="77777777" w:rsidR="00B117D6" w:rsidRPr="00B117D6" w:rsidRDefault="00B117D6" w:rsidP="00B117D6">
      <w:pPr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10F6D7FE" w14:textId="77777777" w:rsidR="00B117D6" w:rsidRPr="00B117D6" w:rsidRDefault="00B117D6" w:rsidP="00B117D6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CLÁUSULA PRIMEIRA - DENOMINAÇÃO, SEDE E PRAZO</w:t>
      </w:r>
    </w:p>
    <w:p w14:paraId="68C8F60D" w14:textId="77777777" w:rsidR="00B117D6" w:rsidRPr="00B117D6" w:rsidRDefault="00B117D6" w:rsidP="00B117D6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As partes abaixo qualificadas resolvem constituir, sob a forma de sociedade limitada, uma empresa que se regerá pelas cláusulas deste contrato e pela legislação aplicável.</w:t>
      </w:r>
    </w:p>
    <w:p w14:paraId="00943535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Denominação:</w:t>
      </w:r>
      <w:r w:rsidRPr="00B117D6">
        <w:rPr>
          <w:rFonts w:ascii="Arial" w:eastAsia="Times New Roman" w:hAnsi="Arial" w:cs="Arial"/>
          <w:color w:val="2D3748"/>
          <w:lang w:eastAsia="pt-BR"/>
        </w:rPr>
        <w:t>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[NOME DA EMPRESA] LTDA</w:t>
      </w:r>
    </w:p>
    <w:p w14:paraId="50C9D59F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Nome Empresarial:</w:t>
      </w:r>
      <w:r w:rsidRPr="00B117D6">
        <w:rPr>
          <w:rFonts w:ascii="Arial" w:eastAsia="Times New Roman" w:hAnsi="Arial" w:cs="Arial"/>
          <w:color w:val="2D3748"/>
          <w:lang w:eastAsia="pt-BR"/>
        </w:rPr>
        <w:t>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[NOME FANTASIA]</w:t>
      </w:r>
    </w:p>
    <w:p w14:paraId="6A150469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Sede:</w:t>
      </w:r>
      <w:r w:rsidRPr="00B117D6">
        <w:rPr>
          <w:rFonts w:ascii="Arial" w:eastAsia="Times New Roman" w:hAnsi="Arial" w:cs="Arial"/>
          <w:color w:val="2D3748"/>
          <w:lang w:eastAsia="pt-BR"/>
        </w:rPr>
        <w:t>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[ENDEREÇO COMPLETO]</w:t>
      </w:r>
    </w:p>
    <w:p w14:paraId="435718AB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Prazo de Duração:</w:t>
      </w:r>
      <w:r w:rsidRPr="00B117D6">
        <w:rPr>
          <w:rFonts w:ascii="Arial" w:eastAsia="Times New Roman" w:hAnsi="Arial" w:cs="Arial"/>
          <w:color w:val="2D3748"/>
          <w:lang w:eastAsia="pt-BR"/>
        </w:rPr>
        <w:t> Prazo indeterminado.</w:t>
      </w:r>
    </w:p>
    <w:p w14:paraId="7F5A40DE" w14:textId="77777777" w:rsidR="00B117D6" w:rsidRPr="00B117D6" w:rsidRDefault="00B117D6" w:rsidP="00B117D6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CLÁUSULA SEGUNDA - OBJETO SOCIAL</w:t>
      </w:r>
    </w:p>
    <w:p w14:paraId="4477824E" w14:textId="77777777" w:rsidR="00B117D6" w:rsidRPr="00B117D6" w:rsidRDefault="00B117D6" w:rsidP="00B117D6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O objeto social da empresa consiste em:</w:t>
      </w:r>
    </w:p>
    <w:p w14:paraId="37CEB557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[DESCREVER DETALHADAMENTE A ATIVIDADE DA EMPRESA]</w:t>
      </w:r>
    </w:p>
    <w:p w14:paraId="100F9DA1" w14:textId="77777777" w:rsidR="00B117D6" w:rsidRPr="00B117D6" w:rsidRDefault="00B117D6" w:rsidP="00B117D6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Parágrafo Único: A sociedade poderá realizar todos os atos necessários ao desenvolvimento de seu objeto social.</w:t>
      </w:r>
    </w:p>
    <w:p w14:paraId="421EE6DB" w14:textId="77777777" w:rsidR="00B117D6" w:rsidRPr="00B117D6" w:rsidRDefault="00B117D6" w:rsidP="00B117D6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CLÁUSULA TERCEIRA - CAPITAL SOCIAL</w:t>
      </w:r>
    </w:p>
    <w:p w14:paraId="368B3055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O capital social é de R$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[VALOR DO CAPITAL]</w:t>
      </w:r>
      <w:r w:rsidRPr="00B117D6">
        <w:rPr>
          <w:rFonts w:ascii="Arial" w:eastAsia="Times New Roman" w:hAnsi="Arial" w:cs="Arial"/>
          <w:color w:val="2D3748"/>
          <w:lang w:eastAsia="pt-BR"/>
        </w:rPr>
        <w:t> (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[VALOR POR EXTENSO]</w:t>
      </w:r>
      <w:r w:rsidRPr="00B117D6">
        <w:rPr>
          <w:rFonts w:ascii="Arial" w:eastAsia="Times New Roman" w:hAnsi="Arial" w:cs="Arial"/>
          <w:color w:val="2D3748"/>
          <w:lang w:eastAsia="pt-BR"/>
        </w:rPr>
        <w:t>), dividido em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[NÚMERO]</w:t>
      </w:r>
      <w:r w:rsidRPr="00B117D6">
        <w:rPr>
          <w:rFonts w:ascii="Arial" w:eastAsia="Times New Roman" w:hAnsi="Arial" w:cs="Arial"/>
          <w:color w:val="2D3748"/>
          <w:lang w:eastAsia="pt-BR"/>
        </w:rPr>
        <w:t> quotas iguais e nominais, no valor unitário de R$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[VALOR DA QUOTA]</w:t>
      </w:r>
      <w:r w:rsidRPr="00B117D6">
        <w:rPr>
          <w:rFonts w:ascii="Arial" w:eastAsia="Times New Roman" w:hAnsi="Arial" w:cs="Arial"/>
          <w:color w:val="2D3748"/>
          <w:lang w:eastAsia="pt-BR"/>
        </w:rPr>
        <w:t> cada, assim distribuídas:</w:t>
      </w:r>
    </w:p>
    <w:p w14:paraId="14C9FF61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Sócio 1:</w:t>
      </w:r>
      <w:r w:rsidRPr="00B117D6">
        <w:rPr>
          <w:rFonts w:ascii="Arial" w:eastAsia="Times New Roman" w:hAnsi="Arial" w:cs="Arial"/>
          <w:color w:val="2D3748"/>
          <w:lang w:eastAsia="pt-BR"/>
        </w:rPr>
        <w:t>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[NOME DO SÓCIO]</w:t>
      </w:r>
      <w:r w:rsidRPr="00B117D6">
        <w:rPr>
          <w:rFonts w:ascii="Arial" w:eastAsia="Times New Roman" w:hAnsi="Arial" w:cs="Arial"/>
          <w:color w:val="2D3748"/>
          <w:lang w:eastAsia="pt-BR"/>
        </w:rPr>
        <w:t>, CPF nº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[CPF]</w:t>
      </w:r>
      <w:r w:rsidRPr="00B117D6">
        <w:rPr>
          <w:rFonts w:ascii="Arial" w:eastAsia="Times New Roman" w:hAnsi="Arial" w:cs="Arial"/>
          <w:color w:val="2D3748"/>
          <w:lang w:eastAsia="pt-BR"/>
        </w:rPr>
        <w:t>, residente e domiciliado em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[ENDEREÇO]</w:t>
      </w:r>
      <w:r w:rsidRPr="00B117D6">
        <w:rPr>
          <w:rFonts w:ascii="Arial" w:eastAsia="Times New Roman" w:hAnsi="Arial" w:cs="Arial"/>
          <w:color w:val="2D3748"/>
          <w:lang w:eastAsia="pt-BR"/>
        </w:rPr>
        <w:t>, titular de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[NÚMERO]</w:t>
      </w:r>
      <w:r w:rsidRPr="00B117D6">
        <w:rPr>
          <w:rFonts w:ascii="Arial" w:eastAsia="Times New Roman" w:hAnsi="Arial" w:cs="Arial"/>
          <w:color w:val="2D3748"/>
          <w:lang w:eastAsia="pt-BR"/>
        </w:rPr>
        <w:t> quotas, equivalentes a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[PERCENTUAL]%</w:t>
      </w:r>
      <w:r w:rsidRPr="00B117D6">
        <w:rPr>
          <w:rFonts w:ascii="Arial" w:eastAsia="Times New Roman" w:hAnsi="Arial" w:cs="Arial"/>
          <w:color w:val="2D3748"/>
          <w:lang w:eastAsia="pt-BR"/>
        </w:rPr>
        <w:t> do capital social;</w:t>
      </w:r>
    </w:p>
    <w:p w14:paraId="2456DF31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Sócio 2:</w:t>
      </w:r>
      <w:r w:rsidRPr="00B117D6">
        <w:rPr>
          <w:rFonts w:ascii="Arial" w:eastAsia="Times New Roman" w:hAnsi="Arial" w:cs="Arial"/>
          <w:color w:val="2D3748"/>
          <w:lang w:eastAsia="pt-BR"/>
        </w:rPr>
        <w:t>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[NOME DO SÓCIO]</w:t>
      </w:r>
      <w:r w:rsidRPr="00B117D6">
        <w:rPr>
          <w:rFonts w:ascii="Arial" w:eastAsia="Times New Roman" w:hAnsi="Arial" w:cs="Arial"/>
          <w:color w:val="2D3748"/>
          <w:lang w:eastAsia="pt-BR"/>
        </w:rPr>
        <w:t>, CPF nº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[CPF]</w:t>
      </w:r>
      <w:r w:rsidRPr="00B117D6">
        <w:rPr>
          <w:rFonts w:ascii="Arial" w:eastAsia="Times New Roman" w:hAnsi="Arial" w:cs="Arial"/>
          <w:color w:val="2D3748"/>
          <w:lang w:eastAsia="pt-BR"/>
        </w:rPr>
        <w:t>, residente e domiciliado em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[ENDEREÇO]</w:t>
      </w:r>
      <w:r w:rsidRPr="00B117D6">
        <w:rPr>
          <w:rFonts w:ascii="Arial" w:eastAsia="Times New Roman" w:hAnsi="Arial" w:cs="Arial"/>
          <w:color w:val="2D3748"/>
          <w:lang w:eastAsia="pt-BR"/>
        </w:rPr>
        <w:t>, titular de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[NÚMERO]</w:t>
      </w:r>
      <w:r w:rsidRPr="00B117D6">
        <w:rPr>
          <w:rFonts w:ascii="Arial" w:eastAsia="Times New Roman" w:hAnsi="Arial" w:cs="Arial"/>
          <w:color w:val="2D3748"/>
          <w:lang w:eastAsia="pt-BR"/>
        </w:rPr>
        <w:t> quotas, equivalentes a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[PERCENTUAL]%</w:t>
      </w:r>
      <w:r w:rsidRPr="00B117D6">
        <w:rPr>
          <w:rFonts w:ascii="Arial" w:eastAsia="Times New Roman" w:hAnsi="Arial" w:cs="Arial"/>
          <w:color w:val="2D3748"/>
          <w:lang w:eastAsia="pt-BR"/>
        </w:rPr>
        <w:t> do capital social;</w:t>
      </w:r>
    </w:p>
    <w:p w14:paraId="33BD220F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[ADICIONAR MAIS SÓCIOS SE NECESSÁRIO]</w:t>
      </w:r>
    </w:p>
    <w:p w14:paraId="79D06952" w14:textId="77777777" w:rsidR="00B117D6" w:rsidRPr="00B117D6" w:rsidRDefault="00B117D6" w:rsidP="00B117D6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CLÁUSULA QUARTA - ADMINISTRAÇÃO</w:t>
      </w:r>
    </w:p>
    <w:p w14:paraId="4B6560C1" w14:textId="77777777" w:rsidR="00B117D6" w:rsidRPr="00B117D6" w:rsidRDefault="00B117D6" w:rsidP="00B117D6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A administração da sociedade será exercida:</w:t>
      </w:r>
    </w:p>
    <w:p w14:paraId="0B3DB098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lastRenderedPageBreak/>
        <w:t xml:space="preserve">[ESPECIFICAR FORMA DE ADMINISTRAÇÃO - ADMINISTRADOR ÚNICO, CONSELHO DE </w:t>
      </w:r>
      <w:proofErr w:type="gramStart"/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ADMINISTRAÇÃO, ETC.</w:t>
      </w:r>
      <w:proofErr w:type="gramEnd"/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]</w:t>
      </w:r>
    </w:p>
    <w:p w14:paraId="58AC80F2" w14:textId="77777777" w:rsidR="00B117D6" w:rsidRPr="00B117D6" w:rsidRDefault="00B117D6" w:rsidP="00B117D6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Parágrafo Primeiro: Compete ao(s) administrador(es):</w:t>
      </w:r>
    </w:p>
    <w:p w14:paraId="6CDBB9EC" w14:textId="77777777" w:rsidR="00B117D6" w:rsidRPr="00B117D6" w:rsidRDefault="00B117D6" w:rsidP="00B117D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Representar a sociedade ativa e passivamente;</w:t>
      </w:r>
    </w:p>
    <w:p w14:paraId="44789629" w14:textId="77777777" w:rsidR="00B117D6" w:rsidRPr="00B117D6" w:rsidRDefault="00B117D6" w:rsidP="00B117D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Praticar todos os atos necessários ao desenvolvimento do objeto social;</w:t>
      </w:r>
    </w:p>
    <w:p w14:paraId="61256D72" w14:textId="77777777" w:rsidR="00B117D6" w:rsidRPr="00B117D6" w:rsidRDefault="00B117D6" w:rsidP="00B117D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Contratar e demitir empregados;</w:t>
      </w:r>
    </w:p>
    <w:p w14:paraId="73E4A459" w14:textId="77777777" w:rsidR="00B117D6" w:rsidRPr="00B117D6" w:rsidRDefault="00B117D6" w:rsidP="00B117D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Movimentar contas bancárias;</w:t>
      </w:r>
    </w:p>
    <w:p w14:paraId="2581E6CA" w14:textId="77777777" w:rsidR="00B117D6" w:rsidRPr="00B117D6" w:rsidRDefault="00B117D6" w:rsidP="00B117D6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Celebrar contratos em geral.</w:t>
      </w:r>
    </w:p>
    <w:p w14:paraId="037FA1FD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Parágrafo Segundo: As deliberações dos sócios serão tomadas em reunião ou assembleia, convocada com antecedência mínima de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[PRAZO]</w:t>
      </w:r>
      <w:r w:rsidRPr="00B117D6">
        <w:rPr>
          <w:rFonts w:ascii="Arial" w:eastAsia="Times New Roman" w:hAnsi="Arial" w:cs="Arial"/>
          <w:color w:val="2D3748"/>
          <w:lang w:eastAsia="pt-BR"/>
        </w:rPr>
        <w:t> dias.</w:t>
      </w:r>
    </w:p>
    <w:p w14:paraId="527608C7" w14:textId="77777777" w:rsidR="00B117D6" w:rsidRPr="00B117D6" w:rsidRDefault="00B117D6" w:rsidP="00B117D6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CLÁUSULA QUINTA - QUÓRUM DELIBERATIVO</w:t>
      </w:r>
    </w:p>
    <w:p w14:paraId="153B9808" w14:textId="77777777" w:rsidR="00B117D6" w:rsidRPr="00B117D6" w:rsidRDefault="00B117D6" w:rsidP="00B117D6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Para as deliberações sociais, será exigido o seguinte quórum:</w:t>
      </w:r>
    </w:p>
    <w:p w14:paraId="2A44274D" w14:textId="77777777" w:rsidR="00B117D6" w:rsidRPr="00B117D6" w:rsidRDefault="00B117D6" w:rsidP="00B117D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Para alteração do contrato social: maioria absoluta do capital social;</w:t>
      </w:r>
    </w:p>
    <w:p w14:paraId="13A477E3" w14:textId="77777777" w:rsidR="00B117D6" w:rsidRPr="00B117D6" w:rsidRDefault="00B117D6" w:rsidP="00B117D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Para destituição de administrador: maioria simples do capital social;</w:t>
      </w:r>
    </w:p>
    <w:p w14:paraId="2797FACF" w14:textId="77777777" w:rsidR="00B117D6" w:rsidRPr="00B117D6" w:rsidRDefault="00B117D6" w:rsidP="00B117D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Para aprovação de contas: maioria simples do capital social;</w:t>
      </w:r>
    </w:p>
    <w:p w14:paraId="0C7DABA6" w14:textId="77777777" w:rsidR="00B117D6" w:rsidRPr="00B117D6" w:rsidRDefault="00B117D6" w:rsidP="00B117D6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Para dissolução da sociedade: unanimidade dos sócios.</w:t>
      </w:r>
    </w:p>
    <w:p w14:paraId="4C2EA79E" w14:textId="77777777" w:rsidR="00B117D6" w:rsidRPr="00B117D6" w:rsidRDefault="00B117D6" w:rsidP="00B117D6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CLÁUSULA SEXTA - EXERCÍCIO SOCIAL</w:t>
      </w:r>
    </w:p>
    <w:p w14:paraId="34E12799" w14:textId="77777777" w:rsidR="00B117D6" w:rsidRPr="00B117D6" w:rsidRDefault="00B117D6" w:rsidP="00B117D6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O exercício social coincidirá com o ano-calendário, encerrando-se em 31 de dezembro de cada ano.</w:t>
      </w:r>
    </w:p>
    <w:p w14:paraId="3CB8F232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Parágrafo Único: Após o encerramento do exercício, o administrador apresentará aos sócios, dentro de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[PRAZO]</w:t>
      </w:r>
      <w:r w:rsidRPr="00B117D6">
        <w:rPr>
          <w:rFonts w:ascii="Arial" w:eastAsia="Times New Roman" w:hAnsi="Arial" w:cs="Arial"/>
          <w:color w:val="2D3748"/>
          <w:lang w:eastAsia="pt-BR"/>
        </w:rPr>
        <w:t> dias, as demonstrações financeiras e proposta de distribuição de lucros.</w:t>
      </w:r>
    </w:p>
    <w:p w14:paraId="1E304B4C" w14:textId="77777777" w:rsidR="00B117D6" w:rsidRPr="00B117D6" w:rsidRDefault="00B117D6" w:rsidP="00B117D6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CLÁUSULA SÉTIMA - DESTINAÇÃO DE LUCROS</w:t>
      </w:r>
    </w:p>
    <w:p w14:paraId="3DC56200" w14:textId="77777777" w:rsidR="00B117D6" w:rsidRPr="00B117D6" w:rsidRDefault="00B117D6" w:rsidP="00B117D6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Os lucros apurados em cada exercício serão destinados da seguinte forma:</w:t>
      </w:r>
    </w:p>
    <w:p w14:paraId="584D671A" w14:textId="77777777" w:rsidR="00B117D6" w:rsidRPr="00B117D6" w:rsidRDefault="00B117D6" w:rsidP="00B117D6">
      <w:pPr>
        <w:numPr>
          <w:ilvl w:val="0"/>
          <w:numId w:val="3"/>
        </w:num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[PERCENTUAL]%</w:t>
      </w:r>
      <w:r w:rsidRPr="00B117D6">
        <w:rPr>
          <w:rFonts w:ascii="Arial" w:eastAsia="Times New Roman" w:hAnsi="Arial" w:cs="Arial"/>
          <w:color w:val="2D3748"/>
          <w:lang w:eastAsia="pt-BR"/>
        </w:rPr>
        <w:t> para reserva legal;</w:t>
      </w:r>
    </w:p>
    <w:p w14:paraId="2C7926C4" w14:textId="77777777" w:rsidR="00B117D6" w:rsidRPr="00B117D6" w:rsidRDefault="00B117D6" w:rsidP="00B117D6">
      <w:pPr>
        <w:numPr>
          <w:ilvl w:val="0"/>
          <w:numId w:val="3"/>
        </w:num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[PERCENTUAL]%</w:t>
      </w:r>
      <w:r w:rsidRPr="00B117D6">
        <w:rPr>
          <w:rFonts w:ascii="Arial" w:eastAsia="Times New Roman" w:hAnsi="Arial" w:cs="Arial"/>
          <w:color w:val="2D3748"/>
          <w:lang w:eastAsia="pt-BR"/>
        </w:rPr>
        <w:t> para reservas estatutárias;</w:t>
      </w:r>
    </w:p>
    <w:p w14:paraId="3ED0EA45" w14:textId="77777777" w:rsidR="00B117D6" w:rsidRPr="00B117D6" w:rsidRDefault="00B117D6" w:rsidP="00B117D6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O restante será distribuído aos sócios, proporcionalmente às suas quotas.</w:t>
      </w:r>
    </w:p>
    <w:p w14:paraId="6FB83454" w14:textId="77777777" w:rsidR="00B117D6" w:rsidRPr="00B117D6" w:rsidRDefault="00B117D6" w:rsidP="00B117D6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CLÁUSULA OITAVA - TRANSFERÊNCIA DE QUOTAS</w:t>
      </w:r>
    </w:p>
    <w:p w14:paraId="08BC5D80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A transferência de quotas a terceiros estrangeiros à sociedade dependerá de aprovação dos sócios representantes de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[PERCENTUAL]%</w:t>
      </w:r>
      <w:r w:rsidRPr="00B117D6">
        <w:rPr>
          <w:rFonts w:ascii="Arial" w:eastAsia="Times New Roman" w:hAnsi="Arial" w:cs="Arial"/>
          <w:color w:val="2D3748"/>
          <w:lang w:eastAsia="pt-BR"/>
        </w:rPr>
        <w:t> do capital social.</w:t>
      </w:r>
    </w:p>
    <w:p w14:paraId="3D5BA907" w14:textId="77777777" w:rsidR="00B117D6" w:rsidRPr="00B117D6" w:rsidRDefault="00B117D6" w:rsidP="00B117D6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Parágrafo Primeiro: Os sócios terão direito de preferência na aquisição das quotas, em proporção às suas participações.</w:t>
      </w:r>
    </w:p>
    <w:p w14:paraId="00704DDC" w14:textId="77777777" w:rsidR="00B117D6" w:rsidRPr="00B117D6" w:rsidRDefault="00B117D6" w:rsidP="00B117D6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Parágrafo Segundo: A transferência de quotas entre sócios é livre.</w:t>
      </w:r>
    </w:p>
    <w:p w14:paraId="6F679C01" w14:textId="77777777" w:rsidR="00B117D6" w:rsidRPr="00B117D6" w:rsidRDefault="00B117D6" w:rsidP="00B117D6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lastRenderedPageBreak/>
        <w:t>CLÁUSULA NONA - DISSOLUÇÃO E LIQUIDAÇÃO</w:t>
      </w:r>
    </w:p>
    <w:p w14:paraId="74D8BD36" w14:textId="77777777" w:rsidR="00B117D6" w:rsidRPr="00B117D6" w:rsidRDefault="00B117D6" w:rsidP="00B117D6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A sociedade se dissolverá de pleno direito nas hipóteses previstas em lei, especialmente:</w:t>
      </w:r>
    </w:p>
    <w:p w14:paraId="39DFA6BF" w14:textId="77777777" w:rsidR="00B117D6" w:rsidRPr="00B117D6" w:rsidRDefault="00B117D6" w:rsidP="00B117D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Por deliberação dos sócios;</w:t>
      </w:r>
    </w:p>
    <w:p w14:paraId="540CB70A" w14:textId="77777777" w:rsidR="00B117D6" w:rsidRPr="00B117D6" w:rsidRDefault="00B117D6" w:rsidP="00B117D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Por falência;</w:t>
      </w:r>
    </w:p>
    <w:p w14:paraId="06D6E9AE" w14:textId="77777777" w:rsidR="00B117D6" w:rsidRPr="00B117D6" w:rsidRDefault="00B117D6" w:rsidP="00B117D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Pelo decurso do prazo de duração;</w:t>
      </w:r>
    </w:p>
    <w:p w14:paraId="7DCF7307" w14:textId="77777777" w:rsidR="00B117D6" w:rsidRPr="00B117D6" w:rsidRDefault="00B117D6" w:rsidP="00B117D6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Por falta de pluralidade de sócios.</w:t>
      </w:r>
    </w:p>
    <w:p w14:paraId="1A7CC3F0" w14:textId="77777777" w:rsidR="00B117D6" w:rsidRPr="00B117D6" w:rsidRDefault="00B117D6" w:rsidP="00B117D6">
      <w:pPr>
        <w:jc w:val="both"/>
        <w:rPr>
          <w:rFonts w:ascii="Arial" w:eastAsia="Times New Roman" w:hAnsi="Arial" w:cs="Arial"/>
          <w:b/>
          <w:bCs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CLÁUSULA DÉCIMA - FORO</w:t>
      </w:r>
    </w:p>
    <w:p w14:paraId="3F759359" w14:textId="77777777" w:rsidR="00B117D6" w:rsidRPr="00B117D6" w:rsidRDefault="00B117D6" w:rsidP="00B117D6">
      <w:pPr>
        <w:spacing w:beforeAutospacing="1" w:afterAutospacing="1"/>
        <w:jc w:val="both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Fica eleito o foro da comarca de </w:t>
      </w: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[CIDADE]</w:t>
      </w:r>
      <w:r w:rsidRPr="00B117D6">
        <w:rPr>
          <w:rFonts w:ascii="Arial" w:eastAsia="Times New Roman" w:hAnsi="Arial" w:cs="Arial"/>
          <w:color w:val="2D3748"/>
          <w:lang w:eastAsia="pt-BR"/>
        </w:rPr>
        <w:t> para dirimir quaisquer questões oriundas deste contrato, com renúncia expressa de qualquer outro, por mais privilegiado que seja.</w:t>
      </w:r>
    </w:p>
    <w:p w14:paraId="5BC699FC" w14:textId="77777777" w:rsidR="00B117D6" w:rsidRDefault="00B117D6" w:rsidP="00B117D6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545C7563" w14:textId="77777777" w:rsidR="00B117D6" w:rsidRDefault="00B117D6" w:rsidP="00B117D6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</w:p>
    <w:p w14:paraId="4DDC0917" w14:textId="6D0E3036" w:rsidR="00B117D6" w:rsidRDefault="00B117D6" w:rsidP="00B117D6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  <w:sectPr w:rsidR="00B117D6" w:rsidSect="00BE4620">
          <w:pgSz w:w="11900" w:h="16840"/>
          <w:pgMar w:top="1417" w:right="1701" w:bottom="1417" w:left="1701" w:header="708" w:footer="708" w:gutter="0"/>
          <w:cols w:space="708"/>
          <w:docGrid w:linePitch="360"/>
        </w:sectPr>
      </w:pPr>
    </w:p>
    <w:p w14:paraId="1CA289E9" w14:textId="73515BEF" w:rsidR="00B117D6" w:rsidRPr="00B117D6" w:rsidRDefault="00B117D6" w:rsidP="00B117D6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_____________________________</w:t>
      </w:r>
    </w:p>
    <w:p w14:paraId="22917B8D" w14:textId="77777777" w:rsidR="00B117D6" w:rsidRPr="00B117D6" w:rsidRDefault="00B117D6" w:rsidP="00B117D6">
      <w:pPr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[NOME DO SÓCIO 1]</w:t>
      </w:r>
    </w:p>
    <w:p w14:paraId="423D83C6" w14:textId="3425374A" w:rsidR="00B117D6" w:rsidRPr="00B117D6" w:rsidRDefault="00B117D6" w:rsidP="00B117D6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CPF: ______________________</w:t>
      </w:r>
      <w:r>
        <w:rPr>
          <w:rFonts w:ascii="Arial" w:eastAsia="Times New Roman" w:hAnsi="Arial" w:cs="Arial"/>
          <w:color w:val="2D3748"/>
          <w:lang w:eastAsia="pt-BR"/>
        </w:rPr>
        <w:t>__</w:t>
      </w:r>
    </w:p>
    <w:p w14:paraId="4CF51B92" w14:textId="4EAADD84" w:rsidR="00B117D6" w:rsidRPr="00B117D6" w:rsidRDefault="00B117D6" w:rsidP="00B117D6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color w:val="2D3748"/>
          <w:lang w:eastAsia="pt-BR"/>
        </w:rPr>
        <w:t>_____________________________</w:t>
      </w:r>
    </w:p>
    <w:p w14:paraId="722F854E" w14:textId="77777777" w:rsidR="00B117D6" w:rsidRPr="00B117D6" w:rsidRDefault="00B117D6" w:rsidP="00B117D6">
      <w:pPr>
        <w:spacing w:beforeAutospacing="1" w:afterAutospacing="1"/>
        <w:jc w:val="center"/>
        <w:rPr>
          <w:rFonts w:ascii="Arial" w:eastAsia="Times New Roman" w:hAnsi="Arial" w:cs="Arial"/>
          <w:color w:val="2D3748"/>
          <w:lang w:eastAsia="pt-BR"/>
        </w:rPr>
      </w:pPr>
      <w:r w:rsidRPr="00B117D6">
        <w:rPr>
          <w:rFonts w:ascii="Arial" w:eastAsia="Times New Roman" w:hAnsi="Arial" w:cs="Arial"/>
          <w:b/>
          <w:bCs/>
          <w:color w:val="2D3748"/>
          <w:lang w:eastAsia="pt-BR"/>
        </w:rPr>
        <w:t>[NOME DO SÓCIO 2]</w:t>
      </w:r>
    </w:p>
    <w:p w14:paraId="0D55A26E" w14:textId="74DAC38A" w:rsidR="00B117D6" w:rsidRPr="00B117D6" w:rsidRDefault="00B117D6" w:rsidP="00B117D6">
      <w:pPr>
        <w:spacing w:before="100" w:beforeAutospacing="1" w:after="100" w:afterAutospacing="1"/>
        <w:jc w:val="center"/>
        <w:rPr>
          <w:rFonts w:ascii="Arial" w:eastAsia="Times New Roman" w:hAnsi="Arial" w:cs="Arial"/>
          <w:color w:val="2D3748"/>
          <w:lang w:eastAsia="pt-BR"/>
        </w:rPr>
        <w:sectPr w:rsidR="00B117D6" w:rsidRPr="00B117D6" w:rsidSect="00B117D6">
          <w:type w:val="continuous"/>
          <w:pgSz w:w="11900" w:h="16840"/>
          <w:pgMar w:top="1417" w:right="1701" w:bottom="1417" w:left="1701" w:header="708" w:footer="708" w:gutter="0"/>
          <w:cols w:num="2" w:space="708"/>
          <w:docGrid w:linePitch="360"/>
        </w:sectPr>
      </w:pPr>
      <w:r w:rsidRPr="00B117D6">
        <w:rPr>
          <w:rFonts w:ascii="Arial" w:eastAsia="Times New Roman" w:hAnsi="Arial" w:cs="Arial"/>
          <w:color w:val="2D3748"/>
          <w:lang w:eastAsia="pt-BR"/>
        </w:rPr>
        <w:t>CPF: ________________________</w:t>
      </w:r>
    </w:p>
    <w:p w14:paraId="72820A92" w14:textId="77777777" w:rsidR="00B117D6" w:rsidRDefault="00B117D6" w:rsidP="00B117D6">
      <w:pPr>
        <w:spacing w:beforeAutospacing="1" w:afterAutospacing="1"/>
        <w:jc w:val="center"/>
        <w:rPr>
          <w:rFonts w:ascii="Arial" w:eastAsia="Times New Roman" w:hAnsi="Arial" w:cs="Arial"/>
          <w:lang w:eastAsia="pt-BR"/>
        </w:rPr>
      </w:pPr>
    </w:p>
    <w:p w14:paraId="01C688BE" w14:textId="1DDA9D7D" w:rsidR="00B117D6" w:rsidRDefault="00B117D6" w:rsidP="00B117D6">
      <w:pPr>
        <w:spacing w:beforeAutospacing="1" w:afterAutospacing="1"/>
        <w:jc w:val="center"/>
        <w:rPr>
          <w:rFonts w:ascii="Arial" w:eastAsia="Times New Roman" w:hAnsi="Arial" w:cs="Arial"/>
          <w:lang w:eastAsia="pt-BR"/>
        </w:rPr>
      </w:pPr>
      <w:r>
        <w:rPr>
          <w:rFonts w:ascii="Arial" w:eastAsia="Times New Roman" w:hAnsi="Arial" w:cs="Arial"/>
          <w:lang w:eastAsia="pt-BR"/>
        </w:rPr>
        <w:t>_________________________________</w:t>
      </w:r>
    </w:p>
    <w:p w14:paraId="130AB048" w14:textId="01DC76CF" w:rsidR="00B117D6" w:rsidRPr="00B117D6" w:rsidRDefault="00B117D6" w:rsidP="00B117D6">
      <w:pPr>
        <w:spacing w:beforeAutospacing="1" w:afterAutospacing="1"/>
        <w:jc w:val="center"/>
        <w:rPr>
          <w:rFonts w:ascii="Arial" w:eastAsia="Times New Roman" w:hAnsi="Arial" w:cs="Arial"/>
          <w:lang w:eastAsia="pt-BR"/>
        </w:rPr>
      </w:pPr>
      <w:r w:rsidRPr="00B117D6">
        <w:rPr>
          <w:rFonts w:ascii="Arial" w:eastAsia="Times New Roman" w:hAnsi="Arial" w:cs="Arial"/>
          <w:lang w:eastAsia="pt-BR"/>
        </w:rPr>
        <w:t>Documento assinado em </w:t>
      </w:r>
      <w:r w:rsidRPr="00B117D6">
        <w:rPr>
          <w:rFonts w:ascii="Arial" w:eastAsia="Times New Roman" w:hAnsi="Arial" w:cs="Arial"/>
          <w:b/>
          <w:bCs/>
          <w:lang w:eastAsia="pt-BR"/>
        </w:rPr>
        <w:t>[DATA]</w:t>
      </w:r>
    </w:p>
    <w:p w14:paraId="348FA80B" w14:textId="77777777" w:rsidR="007E7DFB" w:rsidRDefault="00000000"/>
    <w:sectPr w:rsidR="007E7DFB" w:rsidSect="00B117D6">
      <w:type w:val="continuous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67A15"/>
    <w:multiLevelType w:val="multilevel"/>
    <w:tmpl w:val="7BE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20590"/>
    <w:multiLevelType w:val="multilevel"/>
    <w:tmpl w:val="05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80B3F"/>
    <w:multiLevelType w:val="multilevel"/>
    <w:tmpl w:val="1D68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A2956"/>
    <w:multiLevelType w:val="multilevel"/>
    <w:tmpl w:val="114C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406640">
    <w:abstractNumId w:val="3"/>
  </w:num>
  <w:num w:numId="2" w16cid:durableId="394007314">
    <w:abstractNumId w:val="1"/>
  </w:num>
  <w:num w:numId="3" w16cid:durableId="1116484976">
    <w:abstractNumId w:val="2"/>
  </w:num>
  <w:num w:numId="4" w16cid:durableId="146461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C45"/>
    <w:rsid w:val="003C1C45"/>
    <w:rsid w:val="00B117D6"/>
    <w:rsid w:val="00BE4620"/>
    <w:rsid w:val="00EA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65F6B1"/>
  <w15:chartTrackingRefBased/>
  <w15:docId w15:val="{59A013AA-6113-194D-9F85-17152883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17D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B117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6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33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0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5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9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 DA SILVA OLIVEIRA</dc:creator>
  <cp:keywords/>
  <dc:description/>
  <cp:lastModifiedBy>REGINALDO DA SILVA OLIVEIRA</cp:lastModifiedBy>
  <cp:revision>2</cp:revision>
  <dcterms:created xsi:type="dcterms:W3CDTF">2025-11-26T21:21:00Z</dcterms:created>
  <dcterms:modified xsi:type="dcterms:W3CDTF">2025-11-26T21:26:00Z</dcterms:modified>
</cp:coreProperties>
</file>