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AFEC" w14:textId="77777777" w:rsidR="003A6351" w:rsidRPr="00E76848" w:rsidRDefault="003A6351" w:rsidP="00CE7BAD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ar-SA"/>
        </w:rPr>
      </w:pPr>
      <w:r w:rsidRPr="00E76848">
        <w:rPr>
          <w:rFonts w:ascii="Times New Roman" w:eastAsia="Times New Roman" w:hAnsi="Times New Roman"/>
          <w:b/>
          <w:sz w:val="26"/>
          <w:szCs w:val="26"/>
          <w:lang w:eastAsia="ar-SA"/>
        </w:rPr>
        <w:t>AVIS À MANIFESTATION D’INTÉRÊT</w:t>
      </w:r>
    </w:p>
    <w:p w14:paraId="6419BEE2" w14:textId="77777777" w:rsidR="003A6351" w:rsidRPr="00E76848" w:rsidRDefault="003A6351" w:rsidP="00CE7BAD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ar-SA"/>
        </w:rPr>
      </w:pPr>
      <w:r w:rsidRPr="00E76848">
        <w:rPr>
          <w:rFonts w:ascii="Times New Roman" w:eastAsia="Times New Roman" w:hAnsi="Times New Roman"/>
          <w:b/>
          <w:sz w:val="26"/>
          <w:szCs w:val="26"/>
          <w:lang w:eastAsia="ar-SA"/>
        </w:rPr>
        <w:t>SERVICES DE CONSULTANT-</w:t>
      </w:r>
      <w:r w:rsidR="007E60F0" w:rsidRPr="00E76848">
        <w:rPr>
          <w:rFonts w:ascii="Times New Roman" w:eastAsia="Times New Roman" w:hAnsi="Times New Roman"/>
          <w:b/>
          <w:sz w:val="26"/>
          <w:szCs w:val="26"/>
          <w:lang w:eastAsia="ar-SA"/>
        </w:rPr>
        <w:t>INDIVUDUELS</w:t>
      </w:r>
    </w:p>
    <w:p w14:paraId="4ABCCF40" w14:textId="77777777" w:rsidR="003A6351" w:rsidRPr="00E76848" w:rsidRDefault="003A6351" w:rsidP="00CE7BAD">
      <w:pPr>
        <w:suppressAutoHyphens/>
        <w:spacing w:after="0" w:line="240" w:lineRule="auto"/>
        <w:jc w:val="center"/>
        <w:rPr>
          <w:rFonts w:ascii="Times New Roman" w:eastAsia="Arial" w:hAnsi="Times New Roman"/>
          <w:spacing w:val="-2"/>
          <w:sz w:val="26"/>
          <w:szCs w:val="26"/>
          <w:lang w:eastAsia="ar-SA"/>
        </w:rPr>
      </w:pPr>
    </w:p>
    <w:p w14:paraId="48679A59" w14:textId="77777777" w:rsidR="003A6351" w:rsidRPr="00E76848" w:rsidRDefault="003A6351" w:rsidP="00CE7BAD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</w:pPr>
      <w:r w:rsidRPr="00E76848"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  <w:t>REPUBLIQUE DEMOCRATIQUE DU CONGO</w:t>
      </w:r>
    </w:p>
    <w:p w14:paraId="499928D7" w14:textId="77777777" w:rsidR="003A6351" w:rsidRPr="00E76848" w:rsidRDefault="003A6351" w:rsidP="00CE7BAD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</w:pPr>
    </w:p>
    <w:p w14:paraId="13C09826" w14:textId="77777777" w:rsidR="003A6351" w:rsidRPr="00E76848" w:rsidRDefault="00EF2FDB" w:rsidP="00EF2FDB">
      <w:pPr>
        <w:tabs>
          <w:tab w:val="left" w:pos="284"/>
          <w:tab w:val="left" w:pos="4040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</w:pPr>
      <w:r w:rsidRPr="00E76848"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  <w:t xml:space="preserve">MINISTERE DES </w:t>
      </w:r>
      <w:r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  <w:t>FINANCES</w:t>
      </w:r>
    </w:p>
    <w:p w14:paraId="5E99ADB0" w14:textId="77777777" w:rsidR="003A6351" w:rsidRPr="00E76848" w:rsidRDefault="003A6351" w:rsidP="00CE7BAD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6"/>
          <w:szCs w:val="26"/>
          <w:lang w:eastAsia="ar-SA"/>
        </w:rPr>
      </w:pPr>
    </w:p>
    <w:p w14:paraId="48A92881" w14:textId="77777777" w:rsidR="00EF2FDB" w:rsidRDefault="00EF2FDB" w:rsidP="00EF2FDB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EF2FDB">
        <w:rPr>
          <w:rFonts w:ascii="Times New Roman" w:hAnsi="Times New Roman"/>
          <w:b/>
          <w:sz w:val="26"/>
          <w:szCs w:val="26"/>
        </w:rPr>
        <w:t xml:space="preserve">UNITE DE GESTION </w:t>
      </w:r>
    </w:p>
    <w:p w14:paraId="1C83C876" w14:textId="77777777" w:rsidR="00EF2FDB" w:rsidRPr="00EF2FDB" w:rsidRDefault="00EF2FDB" w:rsidP="00EF2FDB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EF2FDB">
        <w:rPr>
          <w:rFonts w:ascii="Times New Roman" w:hAnsi="Times New Roman"/>
          <w:b/>
          <w:sz w:val="26"/>
          <w:szCs w:val="26"/>
        </w:rPr>
        <w:t xml:space="preserve">DU PROJET D’APPUI AU DEVELOPPEMENT </w:t>
      </w:r>
    </w:p>
    <w:p w14:paraId="06AE2A6B" w14:textId="77777777" w:rsidR="00EF2FDB" w:rsidRPr="00EF2FDB" w:rsidRDefault="00EF2FDB" w:rsidP="00EF2FDB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EF2FDB">
        <w:rPr>
          <w:rFonts w:ascii="Times New Roman" w:hAnsi="Times New Roman"/>
          <w:b/>
          <w:sz w:val="26"/>
          <w:szCs w:val="26"/>
        </w:rPr>
        <w:t xml:space="preserve">DU </w:t>
      </w:r>
      <w:r w:rsidR="00E0160F">
        <w:rPr>
          <w:rFonts w:ascii="Times New Roman" w:hAnsi="Times New Roman"/>
          <w:b/>
          <w:sz w:val="26"/>
          <w:szCs w:val="26"/>
        </w:rPr>
        <w:t>SECTEUR FINANCIER ET A L</w:t>
      </w:r>
      <w:r w:rsidRPr="00EF2FDB">
        <w:rPr>
          <w:rFonts w:ascii="Times New Roman" w:hAnsi="Times New Roman"/>
          <w:b/>
          <w:sz w:val="26"/>
          <w:szCs w:val="26"/>
        </w:rPr>
        <w:t>’INCLUSION FINANCIERE EN RDC</w:t>
      </w:r>
    </w:p>
    <w:p w14:paraId="629DEC4A" w14:textId="77777777" w:rsidR="003A6351" w:rsidRDefault="00EF2FDB" w:rsidP="00EF2FDB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EF2FDB">
        <w:rPr>
          <w:rFonts w:ascii="Times New Roman" w:hAnsi="Times New Roman"/>
          <w:b/>
          <w:sz w:val="26"/>
          <w:szCs w:val="26"/>
        </w:rPr>
        <w:t>(PADSFI)</w:t>
      </w:r>
    </w:p>
    <w:p w14:paraId="5F7EAD2B" w14:textId="77777777" w:rsidR="00EF2FDB" w:rsidRPr="00E76848" w:rsidRDefault="00EF2FDB" w:rsidP="00EF2FDB">
      <w:pPr>
        <w:tabs>
          <w:tab w:val="left" w:pos="284"/>
        </w:tabs>
        <w:suppressAutoHyphens/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19C6461B" w14:textId="77777777" w:rsidR="00EF2FDB" w:rsidRDefault="003A6351" w:rsidP="00CE7BAD">
      <w:pPr>
        <w:pStyle w:val="Style4"/>
        <w:numPr>
          <w:ilvl w:val="0"/>
          <w:numId w:val="0"/>
        </w:numPr>
        <w:ind w:left="567"/>
        <w:jc w:val="center"/>
        <w:rPr>
          <w:rFonts w:eastAsiaTheme="minorHAnsi"/>
          <w:sz w:val="26"/>
          <w:szCs w:val="26"/>
        </w:rPr>
      </w:pPr>
      <w:r w:rsidRPr="00E76848">
        <w:rPr>
          <w:rFonts w:eastAsiaTheme="minorHAnsi"/>
          <w:sz w:val="26"/>
          <w:szCs w:val="26"/>
        </w:rPr>
        <w:t xml:space="preserve">Recrutement d’un Consultant </w:t>
      </w:r>
      <w:r w:rsidR="007E60F0" w:rsidRPr="00E76848">
        <w:rPr>
          <w:rFonts w:eastAsiaTheme="minorHAnsi"/>
          <w:sz w:val="26"/>
          <w:szCs w:val="26"/>
        </w:rPr>
        <w:t>individuel</w:t>
      </w:r>
      <w:r w:rsidRPr="00E76848">
        <w:rPr>
          <w:rFonts w:eastAsiaTheme="minorHAnsi"/>
          <w:sz w:val="26"/>
          <w:szCs w:val="26"/>
        </w:rPr>
        <w:t xml:space="preserve"> </w:t>
      </w:r>
      <w:r w:rsidR="00EF2FDB">
        <w:rPr>
          <w:rFonts w:eastAsiaTheme="minorHAnsi"/>
          <w:sz w:val="26"/>
          <w:szCs w:val="26"/>
        </w:rPr>
        <w:t xml:space="preserve">assumant la fonction </w:t>
      </w:r>
    </w:p>
    <w:p w14:paraId="667C3A78" w14:textId="77777777" w:rsidR="00EF2FDB" w:rsidRDefault="00754565" w:rsidP="00CE7BAD">
      <w:pPr>
        <w:pStyle w:val="Style4"/>
        <w:numPr>
          <w:ilvl w:val="0"/>
          <w:numId w:val="0"/>
        </w:numPr>
        <w:ind w:left="567"/>
        <w:jc w:val="center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t>d</w:t>
      </w:r>
      <w:r w:rsidR="00AC2181">
        <w:rPr>
          <w:rFonts w:eastAsiaTheme="minorHAnsi"/>
          <w:sz w:val="26"/>
          <w:szCs w:val="26"/>
        </w:rPr>
        <w:t xml:space="preserve">’Expert </w:t>
      </w:r>
      <w:r w:rsidR="00EF2FDB">
        <w:rPr>
          <w:rFonts w:eastAsiaTheme="minorHAnsi"/>
          <w:sz w:val="26"/>
          <w:szCs w:val="26"/>
        </w:rPr>
        <w:t xml:space="preserve">en </w:t>
      </w:r>
      <w:r w:rsidR="00816840">
        <w:rPr>
          <w:rFonts w:eastAsiaTheme="minorHAnsi"/>
          <w:sz w:val="26"/>
          <w:szCs w:val="26"/>
        </w:rPr>
        <w:t>P</w:t>
      </w:r>
      <w:r w:rsidR="00EF2FDB">
        <w:rPr>
          <w:rFonts w:eastAsiaTheme="minorHAnsi"/>
          <w:sz w:val="26"/>
          <w:szCs w:val="26"/>
        </w:rPr>
        <w:t xml:space="preserve">assation des </w:t>
      </w:r>
      <w:r w:rsidR="00816840">
        <w:rPr>
          <w:rFonts w:eastAsiaTheme="minorHAnsi"/>
          <w:sz w:val="26"/>
          <w:szCs w:val="26"/>
        </w:rPr>
        <w:t>M</w:t>
      </w:r>
      <w:r w:rsidR="00EF2FDB">
        <w:rPr>
          <w:rFonts w:eastAsiaTheme="minorHAnsi"/>
          <w:sz w:val="26"/>
          <w:szCs w:val="26"/>
        </w:rPr>
        <w:t xml:space="preserve">archés </w:t>
      </w:r>
    </w:p>
    <w:p w14:paraId="46DC046E" w14:textId="77777777" w:rsidR="003A6351" w:rsidRPr="00E76848" w:rsidRDefault="003A6351" w:rsidP="00CE7BAD">
      <w:pPr>
        <w:tabs>
          <w:tab w:val="left" w:pos="284"/>
        </w:tabs>
        <w:suppressAutoHyphens/>
        <w:spacing w:after="0" w:line="240" w:lineRule="auto"/>
        <w:rPr>
          <w:rFonts w:ascii="Times New Roman" w:eastAsia="Times New Roman" w:hAnsi="Times New Roman"/>
          <w:b/>
          <w:sz w:val="26"/>
          <w:szCs w:val="26"/>
          <w:lang w:eastAsia="ar-SA"/>
        </w:rPr>
      </w:pPr>
    </w:p>
    <w:p w14:paraId="01A2CCF3" w14:textId="78C3FD8D" w:rsidR="003A6351" w:rsidRPr="00E76848" w:rsidRDefault="004323B3" w:rsidP="00CE7BAD">
      <w:pPr>
        <w:spacing w:after="0" w:line="240" w:lineRule="auto"/>
        <w:rPr>
          <w:rFonts w:ascii="Times New Roman" w:hAnsi="Times New Roman"/>
          <w:spacing w:val="-2"/>
          <w:sz w:val="26"/>
          <w:szCs w:val="26"/>
        </w:rPr>
      </w:pPr>
      <w:r w:rsidRPr="00E76848">
        <w:rPr>
          <w:rFonts w:ascii="Times New Roman" w:hAnsi="Times New Roman"/>
          <w:spacing w:val="-2"/>
          <w:sz w:val="26"/>
          <w:szCs w:val="26"/>
        </w:rPr>
        <w:t xml:space="preserve">Secteur </w:t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="003A6351" w:rsidRPr="00E76848">
        <w:rPr>
          <w:rFonts w:ascii="Times New Roman" w:hAnsi="Times New Roman"/>
          <w:spacing w:val="-2"/>
          <w:sz w:val="26"/>
          <w:szCs w:val="26"/>
        </w:rPr>
        <w:tab/>
      </w:r>
      <w:r w:rsidR="003A6351" w:rsidRPr="00E76848">
        <w:rPr>
          <w:rFonts w:ascii="Times New Roman" w:hAnsi="Times New Roman"/>
          <w:spacing w:val="-2"/>
          <w:sz w:val="26"/>
          <w:szCs w:val="26"/>
        </w:rPr>
        <w:tab/>
      </w:r>
      <w:r w:rsidR="003A6351" w:rsidRPr="00E76848">
        <w:rPr>
          <w:rFonts w:ascii="Times New Roman" w:hAnsi="Times New Roman"/>
          <w:spacing w:val="-2"/>
          <w:sz w:val="26"/>
          <w:szCs w:val="26"/>
        </w:rPr>
        <w:tab/>
      </w:r>
      <w:r w:rsidR="003A6351" w:rsidRPr="00E76848">
        <w:rPr>
          <w:rFonts w:ascii="Times New Roman" w:hAnsi="Times New Roman"/>
          <w:spacing w:val="-2"/>
          <w:sz w:val="26"/>
          <w:szCs w:val="26"/>
        </w:rPr>
        <w:tab/>
        <w:t>:</w:t>
      </w:r>
      <w:r w:rsidR="003A6351" w:rsidRPr="00E76848">
        <w:rPr>
          <w:rFonts w:ascii="Times New Roman" w:hAnsi="Times New Roman"/>
          <w:sz w:val="26"/>
          <w:szCs w:val="26"/>
          <w:lang w:eastAsia="fr-FR"/>
        </w:rPr>
        <w:t xml:space="preserve"> </w:t>
      </w:r>
      <w:r w:rsidR="003A6351" w:rsidRPr="00E76848">
        <w:rPr>
          <w:rFonts w:ascii="Times New Roman" w:hAnsi="Times New Roman"/>
          <w:sz w:val="26"/>
          <w:szCs w:val="26"/>
          <w:lang w:eastAsia="fr-FR"/>
        </w:rPr>
        <w:tab/>
      </w:r>
      <w:r w:rsidR="00EF2FDB">
        <w:rPr>
          <w:rFonts w:ascii="Times New Roman" w:hAnsi="Times New Roman"/>
          <w:sz w:val="26"/>
          <w:szCs w:val="26"/>
          <w:lang w:eastAsia="fr-FR"/>
        </w:rPr>
        <w:t xml:space="preserve">Finances </w:t>
      </w:r>
      <w:r w:rsidR="003A6351" w:rsidRPr="00E76848">
        <w:rPr>
          <w:rFonts w:ascii="Times New Roman" w:hAnsi="Times New Roman"/>
          <w:sz w:val="26"/>
          <w:szCs w:val="26"/>
          <w:lang w:eastAsia="fr-FR"/>
        </w:rPr>
        <w:t xml:space="preserve"> </w:t>
      </w:r>
    </w:p>
    <w:p w14:paraId="5D9D49B6" w14:textId="77777777" w:rsidR="003A6351" w:rsidRPr="00E76848" w:rsidRDefault="003A6351" w:rsidP="00CE7BAD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E76848">
        <w:rPr>
          <w:rFonts w:ascii="Times New Roman" w:hAnsi="Times New Roman"/>
          <w:sz w:val="26"/>
          <w:szCs w:val="26"/>
        </w:rPr>
        <w:t>Référence de l’accord de financement</w:t>
      </w:r>
      <w:r w:rsidRPr="00E76848">
        <w:rPr>
          <w:rFonts w:ascii="Times New Roman" w:hAnsi="Times New Roman"/>
          <w:sz w:val="26"/>
          <w:szCs w:val="26"/>
        </w:rPr>
        <w:tab/>
        <w:t>:</w:t>
      </w:r>
      <w:r w:rsidRPr="00E76848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E76848">
        <w:rPr>
          <w:rFonts w:ascii="Times New Roman" w:hAnsi="Times New Roman"/>
          <w:color w:val="000000"/>
          <w:sz w:val="26"/>
          <w:szCs w:val="26"/>
        </w:rPr>
        <w:tab/>
        <w:t>Don</w:t>
      </w:r>
      <w:r w:rsidR="00EF2FDB" w:rsidRPr="00EF2FDB">
        <w:t xml:space="preserve"> </w:t>
      </w:r>
      <w:r w:rsidR="00EF2FDB" w:rsidRPr="00EF2FDB">
        <w:rPr>
          <w:rFonts w:ascii="Times New Roman" w:hAnsi="Times New Roman"/>
          <w:color w:val="000000"/>
          <w:sz w:val="26"/>
          <w:szCs w:val="26"/>
        </w:rPr>
        <w:t>FAD n° 2100155042170</w:t>
      </w:r>
    </w:p>
    <w:p w14:paraId="7621B73D" w14:textId="77777777" w:rsidR="003A6351" w:rsidRPr="00E76848" w:rsidRDefault="003A6351" w:rsidP="00CE7BAD">
      <w:pPr>
        <w:spacing w:after="0" w:line="240" w:lineRule="auto"/>
        <w:rPr>
          <w:rFonts w:ascii="Times New Roman" w:hAnsi="Times New Roman"/>
          <w:spacing w:val="-2"/>
          <w:sz w:val="26"/>
          <w:szCs w:val="26"/>
        </w:rPr>
      </w:pPr>
      <w:r w:rsidRPr="00E76848">
        <w:rPr>
          <w:rFonts w:ascii="Times New Roman" w:hAnsi="Times New Roman"/>
          <w:spacing w:val="-2"/>
          <w:sz w:val="26"/>
          <w:szCs w:val="26"/>
        </w:rPr>
        <w:t>N° de l’Avis</w:t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r w:rsidRPr="00E76848">
        <w:rPr>
          <w:rFonts w:ascii="Times New Roman" w:hAnsi="Times New Roman"/>
          <w:spacing w:val="-2"/>
          <w:sz w:val="26"/>
          <w:szCs w:val="26"/>
        </w:rPr>
        <w:tab/>
        <w:t xml:space="preserve">: </w:t>
      </w:r>
      <w:r w:rsidRPr="00E76848">
        <w:rPr>
          <w:rFonts w:ascii="Times New Roman" w:hAnsi="Times New Roman"/>
          <w:spacing w:val="-2"/>
          <w:sz w:val="26"/>
          <w:szCs w:val="26"/>
        </w:rPr>
        <w:tab/>
      </w:r>
      <w:bookmarkStart w:id="0" w:name="_Hlk151289324"/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>00</w:t>
      </w:r>
      <w:r w:rsidR="00E76848" w:rsidRPr="00E76848">
        <w:rPr>
          <w:rFonts w:ascii="Times New Roman" w:hAnsi="Times New Roman"/>
          <w:color w:val="000000"/>
          <w:spacing w:val="-2"/>
          <w:sz w:val="26"/>
          <w:szCs w:val="26"/>
        </w:rPr>
        <w:t>1</w:t>
      </w:r>
      <w:r w:rsidRPr="00E76848">
        <w:rPr>
          <w:rFonts w:ascii="Times New Roman" w:hAnsi="Times New Roman"/>
          <w:spacing w:val="-2"/>
          <w:sz w:val="26"/>
          <w:szCs w:val="26"/>
        </w:rPr>
        <w:t>/PA</w:t>
      </w:r>
      <w:r w:rsidR="00EF2FDB">
        <w:rPr>
          <w:rFonts w:ascii="Times New Roman" w:hAnsi="Times New Roman"/>
          <w:spacing w:val="-2"/>
          <w:sz w:val="26"/>
          <w:szCs w:val="26"/>
        </w:rPr>
        <w:t>DSFI</w:t>
      </w:r>
      <w:r w:rsidRPr="00E76848">
        <w:rPr>
          <w:rFonts w:ascii="Times New Roman" w:hAnsi="Times New Roman"/>
          <w:spacing w:val="-2"/>
          <w:sz w:val="26"/>
          <w:szCs w:val="26"/>
        </w:rPr>
        <w:t>/MIN.</w:t>
      </w:r>
      <w:r w:rsidR="00EF2FDB">
        <w:rPr>
          <w:rFonts w:ascii="Times New Roman" w:hAnsi="Times New Roman"/>
          <w:spacing w:val="-2"/>
          <w:sz w:val="26"/>
          <w:szCs w:val="26"/>
        </w:rPr>
        <w:t>FIN</w:t>
      </w:r>
      <w:r w:rsidRPr="00E76848">
        <w:rPr>
          <w:rFonts w:ascii="Times New Roman" w:hAnsi="Times New Roman"/>
          <w:spacing w:val="-2"/>
          <w:sz w:val="26"/>
          <w:szCs w:val="26"/>
        </w:rPr>
        <w:t>/U</w:t>
      </w:r>
      <w:r w:rsidR="00EF2FDB">
        <w:rPr>
          <w:rFonts w:ascii="Times New Roman" w:hAnsi="Times New Roman"/>
          <w:spacing w:val="-2"/>
          <w:sz w:val="26"/>
          <w:szCs w:val="26"/>
        </w:rPr>
        <w:t>GP</w:t>
      </w:r>
      <w:r w:rsidRPr="00E76848">
        <w:rPr>
          <w:rFonts w:ascii="Times New Roman" w:hAnsi="Times New Roman"/>
          <w:spacing w:val="-2"/>
          <w:sz w:val="26"/>
          <w:szCs w:val="26"/>
        </w:rPr>
        <w:t>/202</w:t>
      </w:r>
      <w:r w:rsidR="006D263E">
        <w:rPr>
          <w:rFonts w:ascii="Times New Roman" w:hAnsi="Times New Roman"/>
          <w:spacing w:val="-2"/>
          <w:sz w:val="26"/>
          <w:szCs w:val="26"/>
        </w:rPr>
        <w:t>4</w:t>
      </w:r>
      <w:r w:rsidRPr="00E76848">
        <w:rPr>
          <w:rFonts w:ascii="Times New Roman" w:hAnsi="Times New Roman"/>
          <w:spacing w:val="-2"/>
          <w:sz w:val="26"/>
          <w:szCs w:val="26"/>
        </w:rPr>
        <w:t>/SC</w:t>
      </w:r>
    </w:p>
    <w:bookmarkEnd w:id="0"/>
    <w:p w14:paraId="067F8897" w14:textId="77777777" w:rsidR="003A6351" w:rsidRPr="00E76848" w:rsidRDefault="003A6351" w:rsidP="00CE7BAD">
      <w:pPr>
        <w:spacing w:after="0" w:line="240" w:lineRule="auto"/>
        <w:rPr>
          <w:rFonts w:ascii="Times New Roman" w:hAnsi="Times New Roman"/>
          <w:spacing w:val="-2"/>
          <w:sz w:val="26"/>
          <w:szCs w:val="26"/>
        </w:rPr>
      </w:pPr>
      <w:r w:rsidRPr="00E76848">
        <w:rPr>
          <w:rFonts w:ascii="Times New Roman" w:hAnsi="Times New Roman"/>
          <w:spacing w:val="-2"/>
          <w:sz w:val="26"/>
          <w:szCs w:val="26"/>
        </w:rPr>
        <w:t>--------------------------------------------------------------------------------------</w:t>
      </w:r>
      <w:r w:rsidR="00164411" w:rsidRPr="00E76848">
        <w:rPr>
          <w:rFonts w:ascii="Times New Roman" w:hAnsi="Times New Roman"/>
          <w:spacing w:val="-2"/>
          <w:sz w:val="26"/>
          <w:szCs w:val="26"/>
        </w:rPr>
        <w:t>---</w:t>
      </w:r>
      <w:r w:rsidRPr="00E76848">
        <w:rPr>
          <w:rFonts w:ascii="Times New Roman" w:hAnsi="Times New Roman"/>
          <w:spacing w:val="-2"/>
          <w:sz w:val="26"/>
          <w:szCs w:val="26"/>
        </w:rPr>
        <w:t>------------------</w:t>
      </w:r>
    </w:p>
    <w:p w14:paraId="65A7ABD8" w14:textId="77777777" w:rsidR="000F07A3" w:rsidRDefault="00AC2181" w:rsidP="000F07A3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/>
          <w:spacing w:val="-2"/>
          <w:sz w:val="26"/>
          <w:szCs w:val="26"/>
        </w:rPr>
      </w:pPr>
      <w:r>
        <w:rPr>
          <w:rFonts w:ascii="Times New Roman" w:hAnsi="Times New Roman"/>
          <w:spacing w:val="-2"/>
          <w:sz w:val="26"/>
          <w:szCs w:val="26"/>
        </w:rPr>
        <w:t xml:space="preserve">Le Gouvernement de la </w:t>
      </w:r>
      <w:r>
        <w:rPr>
          <w:rFonts w:ascii="Times New Roman" w:hAnsi="Times New Roman"/>
          <w:sz w:val="26"/>
          <w:szCs w:val="26"/>
        </w:rPr>
        <w:t>République Démocratique du Congo (RDC)</w:t>
      </w:r>
      <w:r>
        <w:rPr>
          <w:rFonts w:ascii="Times New Roman" w:hAnsi="Times New Roman"/>
          <w:spacing w:val="-2"/>
          <w:sz w:val="26"/>
          <w:szCs w:val="26"/>
        </w:rPr>
        <w:t xml:space="preserve"> a reçu</w:t>
      </w:r>
      <w:r>
        <w:rPr>
          <w:rFonts w:ascii="Times New Roman" w:hAnsi="Times New Roman"/>
          <w:iCs/>
          <w:spacing w:val="-2"/>
          <w:sz w:val="26"/>
          <w:szCs w:val="26"/>
        </w:rPr>
        <w:t xml:space="preserve"> un financement du </w:t>
      </w:r>
      <w:r>
        <w:rPr>
          <w:rFonts w:ascii="Times New Roman" w:hAnsi="Times New Roman"/>
          <w:spacing w:val="-2"/>
          <w:sz w:val="26"/>
          <w:szCs w:val="26"/>
        </w:rPr>
        <w:t xml:space="preserve">Fonds Africain de Développement (FAD) afin de couvrir le coût du </w:t>
      </w:r>
      <w:r>
        <w:rPr>
          <w:rFonts w:ascii="Times New Roman" w:hAnsi="Times New Roman"/>
          <w:sz w:val="26"/>
          <w:szCs w:val="26"/>
        </w:rPr>
        <w:t xml:space="preserve">Projet d’Appui au </w:t>
      </w:r>
      <w:r>
        <w:rPr>
          <w:rFonts w:ascii="Times New Roman" w:hAnsi="Times New Roman"/>
          <w:spacing w:val="-2"/>
          <w:sz w:val="26"/>
          <w:szCs w:val="26"/>
        </w:rPr>
        <w:t xml:space="preserve">Développement du secteur financier et d’inclusion financière en RDC (PADSFI) et a l’intention d’utiliser une partie des ressources accordées au titre de ce Don pour financer le contrat de Consultant individuel, </w:t>
      </w:r>
      <w:r>
        <w:rPr>
          <w:rFonts w:ascii="Times New Roman" w:hAnsi="Times New Roman"/>
          <w:b/>
          <w:spacing w:val="-2"/>
          <w:sz w:val="26"/>
          <w:szCs w:val="26"/>
        </w:rPr>
        <w:t>Expert</w:t>
      </w:r>
      <w:r w:rsidR="00754565">
        <w:rPr>
          <w:rFonts w:ascii="Times New Roman" w:hAnsi="Times New Roman"/>
          <w:b/>
          <w:spacing w:val="-2"/>
          <w:sz w:val="26"/>
          <w:szCs w:val="26"/>
        </w:rPr>
        <w:t xml:space="preserve"> en P</w:t>
      </w:r>
      <w:r w:rsidR="00EF2FDB" w:rsidRPr="00E0160F">
        <w:rPr>
          <w:rFonts w:ascii="Times New Roman" w:hAnsi="Times New Roman"/>
          <w:b/>
          <w:spacing w:val="-2"/>
          <w:sz w:val="26"/>
          <w:szCs w:val="26"/>
        </w:rPr>
        <w:t>assation des marchés</w:t>
      </w:r>
      <w:r w:rsidR="00EF2FDB">
        <w:rPr>
          <w:rFonts w:ascii="Times New Roman" w:hAnsi="Times New Roman"/>
          <w:spacing w:val="-2"/>
          <w:sz w:val="26"/>
          <w:szCs w:val="26"/>
        </w:rPr>
        <w:t xml:space="preserve">. </w:t>
      </w:r>
    </w:p>
    <w:p w14:paraId="6C787700" w14:textId="77777777" w:rsidR="000F07A3" w:rsidRDefault="000F07A3" w:rsidP="000F07A3">
      <w:pPr>
        <w:tabs>
          <w:tab w:val="left" w:pos="142"/>
        </w:tabs>
        <w:spacing w:after="0" w:line="240" w:lineRule="auto"/>
        <w:ind w:left="426"/>
        <w:jc w:val="both"/>
        <w:rPr>
          <w:rFonts w:ascii="Times New Roman" w:hAnsi="Times New Roman"/>
          <w:spacing w:val="-2"/>
          <w:sz w:val="26"/>
          <w:szCs w:val="26"/>
        </w:rPr>
      </w:pPr>
    </w:p>
    <w:p w14:paraId="647A2CAA" w14:textId="77777777" w:rsidR="000F07A3" w:rsidRDefault="00D4005A" w:rsidP="000F07A3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/>
          <w:spacing w:val="-2"/>
          <w:sz w:val="26"/>
          <w:szCs w:val="26"/>
        </w:rPr>
      </w:pPr>
      <w:r w:rsidRPr="000F07A3">
        <w:rPr>
          <w:rFonts w:ascii="Times New Roman" w:hAnsi="Times New Roman"/>
          <w:sz w:val="26"/>
          <w:szCs w:val="26"/>
        </w:rPr>
        <w:t>L</w:t>
      </w:r>
      <w:r w:rsidR="00EF2FDB" w:rsidRPr="000F07A3">
        <w:rPr>
          <w:rFonts w:ascii="Times New Roman" w:hAnsi="Times New Roman"/>
          <w:sz w:val="26"/>
          <w:szCs w:val="26"/>
        </w:rPr>
        <w:t>es services prévus au titre de ce contrat comprennent essenti</w:t>
      </w:r>
      <w:r w:rsidR="00AC2181" w:rsidRPr="000F07A3">
        <w:rPr>
          <w:rFonts w:ascii="Times New Roman" w:hAnsi="Times New Roman"/>
          <w:sz w:val="26"/>
          <w:szCs w:val="26"/>
        </w:rPr>
        <w:t>ellement</w:t>
      </w:r>
      <w:r w:rsidR="00EF2FDB" w:rsidRPr="000F07A3">
        <w:rPr>
          <w:rFonts w:ascii="Times New Roman" w:hAnsi="Times New Roman"/>
          <w:sz w:val="26"/>
          <w:szCs w:val="26"/>
        </w:rPr>
        <w:t> :</w:t>
      </w:r>
      <w:r w:rsidR="00AC2181" w:rsidRPr="000F07A3">
        <w:rPr>
          <w:rFonts w:ascii="Times New Roman" w:hAnsi="Times New Roman"/>
          <w:sz w:val="26"/>
          <w:szCs w:val="26"/>
        </w:rPr>
        <w:t xml:space="preserve"> (i) l’appui </w:t>
      </w:r>
      <w:r w:rsidR="007C14DF" w:rsidRPr="000F07A3">
        <w:rPr>
          <w:rFonts w:ascii="Times New Roman" w:hAnsi="Times New Roman"/>
          <w:sz w:val="26"/>
          <w:szCs w:val="26"/>
        </w:rPr>
        <w:t>à l’élaboration et à la mise à jour des Plans de Passation des Marchés (PPM)</w:t>
      </w:r>
      <w:r w:rsidR="00AC2181" w:rsidRPr="000F07A3">
        <w:rPr>
          <w:rFonts w:ascii="Times New Roman" w:hAnsi="Times New Roman"/>
          <w:sz w:val="26"/>
          <w:szCs w:val="26"/>
        </w:rPr>
        <w:t>, (ii)</w:t>
      </w:r>
      <w:r w:rsidR="007C14DF" w:rsidRPr="000F07A3">
        <w:rPr>
          <w:rFonts w:ascii="Times New Roman" w:hAnsi="Times New Roman"/>
          <w:sz w:val="26"/>
          <w:szCs w:val="26"/>
        </w:rPr>
        <w:t xml:space="preserve"> </w:t>
      </w:r>
      <w:r w:rsidR="00877A14" w:rsidRPr="000F07A3">
        <w:rPr>
          <w:rFonts w:ascii="Times New Roman" w:hAnsi="Times New Roman"/>
          <w:sz w:val="26"/>
          <w:szCs w:val="26"/>
        </w:rPr>
        <w:t xml:space="preserve">le </w:t>
      </w:r>
      <w:r w:rsidR="007C14DF" w:rsidRPr="000F07A3">
        <w:rPr>
          <w:rFonts w:ascii="Times New Roman" w:hAnsi="Times New Roman"/>
          <w:sz w:val="26"/>
          <w:szCs w:val="26"/>
        </w:rPr>
        <w:t>suivi des procédures et méthodes édictées dans le plan de passation des marchés</w:t>
      </w:r>
      <w:r w:rsidR="00877A14" w:rsidRPr="000F07A3">
        <w:rPr>
          <w:rFonts w:ascii="Times New Roman" w:hAnsi="Times New Roman"/>
          <w:sz w:val="26"/>
          <w:szCs w:val="26"/>
        </w:rPr>
        <w:t>, (iii)</w:t>
      </w:r>
      <w:r w:rsidR="007C14DF" w:rsidRPr="000F07A3">
        <w:rPr>
          <w:rFonts w:ascii="Times New Roman" w:hAnsi="Times New Roman"/>
          <w:sz w:val="26"/>
          <w:szCs w:val="26"/>
        </w:rPr>
        <w:t xml:space="preserve"> le suivi d’exécution des marchés dont il a la charge</w:t>
      </w:r>
      <w:r w:rsidR="00877A14" w:rsidRPr="000F07A3">
        <w:rPr>
          <w:rFonts w:ascii="Times New Roman" w:hAnsi="Times New Roman"/>
          <w:sz w:val="26"/>
          <w:szCs w:val="26"/>
        </w:rPr>
        <w:t>, (iv) l’appui à l’élaboration</w:t>
      </w:r>
      <w:r w:rsidR="007C14DF" w:rsidRPr="000F07A3">
        <w:rPr>
          <w:rFonts w:ascii="Times New Roman" w:hAnsi="Times New Roman"/>
          <w:sz w:val="26"/>
          <w:szCs w:val="26"/>
        </w:rPr>
        <w:t xml:space="preserve"> des documents et </w:t>
      </w:r>
      <w:r w:rsidR="00877A14" w:rsidRPr="000F07A3">
        <w:rPr>
          <w:rFonts w:ascii="Times New Roman" w:hAnsi="Times New Roman"/>
          <w:sz w:val="26"/>
          <w:szCs w:val="26"/>
        </w:rPr>
        <w:t xml:space="preserve">l’exécution </w:t>
      </w:r>
      <w:r w:rsidR="007C14DF" w:rsidRPr="000F07A3">
        <w:rPr>
          <w:rFonts w:ascii="Times New Roman" w:hAnsi="Times New Roman"/>
          <w:sz w:val="26"/>
          <w:szCs w:val="26"/>
        </w:rPr>
        <w:t>des activités qui concoure</w:t>
      </w:r>
      <w:r w:rsidR="00BA5130" w:rsidRPr="000F07A3">
        <w:rPr>
          <w:rFonts w:ascii="Times New Roman" w:hAnsi="Times New Roman"/>
          <w:sz w:val="26"/>
          <w:szCs w:val="26"/>
        </w:rPr>
        <w:t xml:space="preserve">nt à la passation des marchés, (v) la participation </w:t>
      </w:r>
      <w:r w:rsidR="007C14DF" w:rsidRPr="000F07A3">
        <w:rPr>
          <w:rFonts w:ascii="Times New Roman" w:hAnsi="Times New Roman"/>
          <w:sz w:val="26"/>
          <w:szCs w:val="26"/>
        </w:rPr>
        <w:t>aux séances des commissions dont il est membre et</w:t>
      </w:r>
      <w:r w:rsidR="00BA5130" w:rsidRPr="000F07A3">
        <w:rPr>
          <w:rFonts w:ascii="Times New Roman" w:hAnsi="Times New Roman"/>
          <w:sz w:val="26"/>
          <w:szCs w:val="26"/>
        </w:rPr>
        <w:t xml:space="preserve"> l’élaboration d</w:t>
      </w:r>
      <w:r w:rsidR="007C14DF" w:rsidRPr="000F07A3">
        <w:rPr>
          <w:rFonts w:ascii="Times New Roman" w:hAnsi="Times New Roman"/>
          <w:sz w:val="26"/>
          <w:szCs w:val="26"/>
        </w:rPr>
        <w:t>es procès-verbaux et rapports requis</w:t>
      </w:r>
      <w:r w:rsidR="00BA5130" w:rsidRPr="000F07A3">
        <w:rPr>
          <w:rFonts w:ascii="Times New Roman" w:hAnsi="Times New Roman"/>
          <w:sz w:val="26"/>
          <w:szCs w:val="26"/>
        </w:rPr>
        <w:t xml:space="preserve">, (vi) la préparation </w:t>
      </w:r>
      <w:r w:rsidR="007C14DF" w:rsidRPr="000F07A3">
        <w:rPr>
          <w:rFonts w:ascii="Times New Roman" w:hAnsi="Times New Roman"/>
          <w:sz w:val="26"/>
          <w:szCs w:val="26"/>
        </w:rPr>
        <w:t>dans le respect des délais indiqués dans le plan de passation des marchés, les contrats des marchés en collaboration avec l’ensemble des branches concernées et l</w:t>
      </w:r>
      <w:r w:rsidR="00773F2F">
        <w:rPr>
          <w:rFonts w:ascii="Times New Roman" w:hAnsi="Times New Roman"/>
          <w:sz w:val="26"/>
          <w:szCs w:val="26"/>
        </w:rPr>
        <w:t>a soumission desdits contrats</w:t>
      </w:r>
      <w:r w:rsidR="00BA5130" w:rsidRPr="000F07A3">
        <w:rPr>
          <w:rFonts w:ascii="Times New Roman" w:hAnsi="Times New Roman"/>
          <w:sz w:val="26"/>
          <w:szCs w:val="26"/>
        </w:rPr>
        <w:t xml:space="preserve"> </w:t>
      </w:r>
      <w:r w:rsidR="007C14DF" w:rsidRPr="000F07A3">
        <w:rPr>
          <w:rFonts w:ascii="Times New Roman" w:hAnsi="Times New Roman"/>
          <w:sz w:val="26"/>
          <w:szCs w:val="26"/>
        </w:rPr>
        <w:t>à la signature des personnes habilitées</w:t>
      </w:r>
      <w:r w:rsidR="00BA5130" w:rsidRPr="000F07A3">
        <w:rPr>
          <w:rFonts w:ascii="Times New Roman" w:hAnsi="Times New Roman"/>
          <w:sz w:val="26"/>
          <w:szCs w:val="26"/>
        </w:rPr>
        <w:t xml:space="preserve">, (vii) la tenue du </w:t>
      </w:r>
      <w:r w:rsidR="007C14DF" w:rsidRPr="000F07A3">
        <w:rPr>
          <w:rFonts w:ascii="Times New Roman" w:hAnsi="Times New Roman"/>
          <w:sz w:val="26"/>
          <w:szCs w:val="26"/>
        </w:rPr>
        <w:t xml:space="preserve">tableau de bord des activités de passation des marchés prévus au PPM en vue de l’identification des éventuels retards, leurs causes et </w:t>
      </w:r>
      <w:r w:rsidR="00BA5130" w:rsidRPr="000F07A3">
        <w:rPr>
          <w:rFonts w:ascii="Times New Roman" w:hAnsi="Times New Roman"/>
          <w:sz w:val="26"/>
          <w:szCs w:val="26"/>
        </w:rPr>
        <w:t xml:space="preserve">la proposition éventuelle des </w:t>
      </w:r>
      <w:r w:rsidR="007C14DF" w:rsidRPr="000F07A3">
        <w:rPr>
          <w:rFonts w:ascii="Times New Roman" w:hAnsi="Times New Roman"/>
          <w:sz w:val="26"/>
          <w:szCs w:val="26"/>
        </w:rPr>
        <w:t>mesures pour y remédier</w:t>
      </w:r>
      <w:r w:rsidR="00BA5130" w:rsidRPr="000F07A3">
        <w:rPr>
          <w:rFonts w:ascii="Times New Roman" w:hAnsi="Times New Roman"/>
          <w:sz w:val="26"/>
          <w:szCs w:val="26"/>
        </w:rPr>
        <w:t xml:space="preserve">, (viii) l’élaboration </w:t>
      </w:r>
      <w:r w:rsidR="007C14DF" w:rsidRPr="000F07A3">
        <w:rPr>
          <w:rFonts w:ascii="Times New Roman" w:hAnsi="Times New Roman"/>
          <w:sz w:val="26"/>
          <w:szCs w:val="26"/>
        </w:rPr>
        <w:t xml:space="preserve">à bonne date </w:t>
      </w:r>
      <w:r w:rsidR="00BA5130" w:rsidRPr="000F07A3">
        <w:rPr>
          <w:rFonts w:ascii="Times New Roman" w:hAnsi="Times New Roman"/>
          <w:sz w:val="26"/>
          <w:szCs w:val="26"/>
        </w:rPr>
        <w:t>d</w:t>
      </w:r>
      <w:r w:rsidR="007C14DF" w:rsidRPr="000F07A3">
        <w:rPr>
          <w:rFonts w:ascii="Times New Roman" w:hAnsi="Times New Roman"/>
          <w:sz w:val="26"/>
          <w:szCs w:val="26"/>
        </w:rPr>
        <w:t>es rapports périodiques sur la situation des marchés</w:t>
      </w:r>
      <w:r w:rsidR="00BA5130" w:rsidRPr="000F07A3">
        <w:rPr>
          <w:rFonts w:ascii="Times New Roman" w:hAnsi="Times New Roman"/>
          <w:sz w:val="26"/>
          <w:szCs w:val="26"/>
        </w:rPr>
        <w:t xml:space="preserve">, (ix) la réalisation de </w:t>
      </w:r>
      <w:r w:rsidR="007C14DF" w:rsidRPr="000F07A3">
        <w:rPr>
          <w:rFonts w:ascii="Times New Roman" w:hAnsi="Times New Roman"/>
          <w:sz w:val="26"/>
          <w:szCs w:val="26"/>
        </w:rPr>
        <w:t>l’archivage méthodique de l’ensemble des documents élaborés au cours du processus de passation des marchés</w:t>
      </w:r>
      <w:r w:rsidR="00BA5130" w:rsidRPr="000F07A3">
        <w:rPr>
          <w:rFonts w:ascii="Times New Roman" w:hAnsi="Times New Roman"/>
          <w:sz w:val="26"/>
          <w:szCs w:val="26"/>
        </w:rPr>
        <w:t xml:space="preserve">, (x) </w:t>
      </w:r>
      <w:r w:rsidR="000F07A3" w:rsidRPr="000F07A3">
        <w:rPr>
          <w:rFonts w:ascii="Times New Roman" w:hAnsi="Times New Roman"/>
          <w:sz w:val="26"/>
          <w:szCs w:val="26"/>
        </w:rPr>
        <w:t xml:space="preserve">l’appui </w:t>
      </w:r>
      <w:r w:rsidR="007C14DF" w:rsidRPr="000F07A3">
        <w:rPr>
          <w:rFonts w:ascii="Times New Roman" w:hAnsi="Times New Roman"/>
          <w:sz w:val="26"/>
          <w:szCs w:val="26"/>
        </w:rPr>
        <w:t>au traitement des réclamations reçues des soumissionnaires afin de s’assurer que des réponses appropriées ont été données et que la réclamation a été close à la satisfaction de la Banque africaine de développement.</w:t>
      </w:r>
    </w:p>
    <w:p w14:paraId="3E1064BA" w14:textId="77777777" w:rsidR="000F07A3" w:rsidRDefault="000F07A3" w:rsidP="000F07A3">
      <w:pPr>
        <w:tabs>
          <w:tab w:val="left" w:pos="142"/>
        </w:tabs>
        <w:spacing w:after="0" w:line="240" w:lineRule="auto"/>
        <w:ind w:left="426"/>
        <w:jc w:val="both"/>
        <w:rPr>
          <w:rFonts w:ascii="Times New Roman" w:hAnsi="Times New Roman"/>
          <w:spacing w:val="-2"/>
          <w:sz w:val="26"/>
          <w:szCs w:val="26"/>
        </w:rPr>
      </w:pPr>
    </w:p>
    <w:p w14:paraId="15F50DC9" w14:textId="77777777" w:rsidR="000F07A3" w:rsidRDefault="000F07A3" w:rsidP="000F07A3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/>
          <w:spacing w:val="-2"/>
          <w:sz w:val="26"/>
          <w:szCs w:val="26"/>
        </w:rPr>
      </w:pPr>
      <w:r w:rsidRPr="000F07A3">
        <w:rPr>
          <w:rFonts w:ascii="Times New Roman" w:hAnsi="Times New Roman"/>
          <w:spacing w:val="-2"/>
          <w:sz w:val="26"/>
          <w:szCs w:val="26"/>
        </w:rPr>
        <w:t xml:space="preserve">L’Unité de Gestion du Projet PADSFI, ci-après dénommée « l’Organe d’Exécution » invite les consultants individuels à présenter leur candidature en vue de fournir les services décrits ci-dessus. Les consultants intéressés doivent produire les </w:t>
      </w:r>
      <w:r w:rsidRPr="000F07A3">
        <w:rPr>
          <w:rFonts w:ascii="Times New Roman" w:hAnsi="Times New Roman"/>
          <w:spacing w:val="-2"/>
          <w:sz w:val="26"/>
          <w:szCs w:val="26"/>
        </w:rPr>
        <w:lastRenderedPageBreak/>
        <w:t>informations sur leurs capacités et expériences démontrant qu’ils sont qualifiés pour les prestations (lettre de motivation ne dépassant pas deux pages ; CV à jour et signé, mettant en exergue les références de prestations similaires et expérience dans des missions comparables, copies des diplômes et attestations en rapport avec les formations exigées.).</w:t>
      </w:r>
    </w:p>
    <w:p w14:paraId="751EA62B" w14:textId="77777777" w:rsidR="000F07A3" w:rsidRPr="00754565" w:rsidRDefault="000F07A3" w:rsidP="000F07A3">
      <w:pPr>
        <w:pStyle w:val="ListParagraph"/>
        <w:rPr>
          <w:rFonts w:ascii="Times New Roman" w:hAnsi="Times New Roman"/>
          <w:spacing w:val="-2"/>
          <w:sz w:val="10"/>
          <w:szCs w:val="26"/>
        </w:rPr>
      </w:pPr>
    </w:p>
    <w:p w14:paraId="33D9AAC5" w14:textId="77777777" w:rsidR="000F07A3" w:rsidRDefault="000F07A3" w:rsidP="000F07A3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/>
          <w:spacing w:val="-2"/>
          <w:sz w:val="26"/>
          <w:szCs w:val="26"/>
        </w:rPr>
      </w:pPr>
      <w:r w:rsidRPr="000F07A3">
        <w:rPr>
          <w:rFonts w:ascii="Times New Roman" w:hAnsi="Times New Roman"/>
          <w:spacing w:val="-2"/>
          <w:sz w:val="26"/>
          <w:szCs w:val="26"/>
        </w:rPr>
        <w:t xml:space="preserve">Les critères d’éligibilité, l’établissement de la liste restreinte et la procédure de sélection seront conformes à la « Politique de passation des marchés des opérations financées par le Groupe de la Banque » éditée en date du 14 octobre 2015, qui est disponible sur le site web de la Banque à l’adresse : </w:t>
      </w:r>
      <w:hyperlink r:id="rId7" w:history="1">
        <w:r w:rsidRPr="000F07A3">
          <w:rPr>
            <w:rStyle w:val="Hyperlink"/>
            <w:rFonts w:ascii="Times New Roman" w:hAnsi="Times New Roman"/>
            <w:spacing w:val="-2"/>
            <w:sz w:val="26"/>
            <w:szCs w:val="26"/>
          </w:rPr>
          <w:t>http://www.afdb.org</w:t>
        </w:r>
      </w:hyperlink>
      <w:r w:rsidRPr="000F07A3">
        <w:rPr>
          <w:rFonts w:ascii="Times New Roman" w:hAnsi="Times New Roman"/>
          <w:spacing w:val="-2"/>
          <w:sz w:val="26"/>
          <w:szCs w:val="26"/>
        </w:rPr>
        <w:t xml:space="preserve">. </w:t>
      </w:r>
      <w:r w:rsidRPr="000F07A3">
        <w:rPr>
          <w:rFonts w:ascii="Times New Roman" w:hAnsi="Times New Roman"/>
          <w:b/>
          <w:bCs/>
          <w:i/>
          <w:iCs/>
          <w:spacing w:val="-2"/>
          <w:sz w:val="26"/>
          <w:szCs w:val="26"/>
        </w:rPr>
        <w:t xml:space="preserve">Il est à noter que l’intérêt manifesté par un Consultant n’implique aucune obligation de la part du Client de l’inclure dans la liste restreinte. </w:t>
      </w:r>
    </w:p>
    <w:p w14:paraId="407917D1" w14:textId="77777777" w:rsidR="000F07A3" w:rsidRPr="00754565" w:rsidRDefault="000F07A3" w:rsidP="000F07A3">
      <w:pPr>
        <w:pStyle w:val="ListParagraph"/>
        <w:rPr>
          <w:rFonts w:ascii="Times New Roman" w:hAnsi="Times New Roman"/>
          <w:spacing w:val="-2"/>
          <w:sz w:val="12"/>
          <w:szCs w:val="26"/>
        </w:rPr>
      </w:pPr>
    </w:p>
    <w:p w14:paraId="00937503" w14:textId="77777777" w:rsidR="000F07A3" w:rsidRDefault="000F07A3" w:rsidP="000F07A3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/>
          <w:spacing w:val="-2"/>
          <w:sz w:val="26"/>
          <w:szCs w:val="26"/>
        </w:rPr>
      </w:pPr>
      <w:r w:rsidRPr="000F07A3">
        <w:rPr>
          <w:rFonts w:ascii="Times New Roman" w:hAnsi="Times New Roman"/>
          <w:spacing w:val="-2"/>
          <w:sz w:val="26"/>
          <w:szCs w:val="26"/>
        </w:rPr>
        <w:t>Les consultants seront évalués sur la base de leurs dossiers de candidatures, suivant les critères et barème de notation ci-après :</w:t>
      </w:r>
    </w:p>
    <w:p w14:paraId="33FC9D87" w14:textId="77777777" w:rsidR="000F07A3" w:rsidRDefault="000F07A3" w:rsidP="000F07A3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pacing w:val="-2"/>
          <w:sz w:val="26"/>
          <w:szCs w:val="26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8789"/>
        <w:gridCol w:w="845"/>
      </w:tblGrid>
      <w:tr w:rsidR="000F07A3" w:rsidRPr="00245511" w14:paraId="32B085A8" w14:textId="77777777" w:rsidTr="00DE598A">
        <w:trPr>
          <w:jc w:val="center"/>
        </w:trPr>
        <w:tc>
          <w:tcPr>
            <w:tcW w:w="562" w:type="dxa"/>
            <w:shd w:val="clear" w:color="auto" w:fill="auto"/>
          </w:tcPr>
          <w:p w14:paraId="7D3408AD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bookmarkStart w:id="1" w:name="_Hlk101773083"/>
            <w:r w:rsidRPr="00245511">
              <w:rPr>
                <w:rFonts w:ascii="Book Antiqua" w:hAnsi="Book Antiqua"/>
                <w:b/>
                <w:sz w:val="20"/>
                <w:szCs w:val="20"/>
              </w:rPr>
              <w:t>N°</w:t>
            </w:r>
          </w:p>
        </w:tc>
        <w:tc>
          <w:tcPr>
            <w:tcW w:w="8789" w:type="dxa"/>
            <w:shd w:val="clear" w:color="auto" w:fill="auto"/>
          </w:tcPr>
          <w:p w14:paraId="503DC8E0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Désignation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D500A85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Notes</w:t>
            </w:r>
          </w:p>
        </w:tc>
      </w:tr>
      <w:tr w:rsidR="000F07A3" w:rsidRPr="00245511" w14:paraId="1D3E7242" w14:textId="77777777" w:rsidTr="00DE598A">
        <w:trPr>
          <w:jc w:val="center"/>
        </w:trPr>
        <w:tc>
          <w:tcPr>
            <w:tcW w:w="562" w:type="dxa"/>
            <w:shd w:val="clear" w:color="auto" w:fill="auto"/>
          </w:tcPr>
          <w:p w14:paraId="390442E4" w14:textId="77777777" w:rsidR="000F07A3" w:rsidRPr="00245511" w:rsidRDefault="000F07A3" w:rsidP="00DE598A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14:paraId="7386FBE4" w14:textId="77777777" w:rsidR="000F07A3" w:rsidRPr="00245511" w:rsidRDefault="000F07A3" w:rsidP="00DE598A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Formation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C7A5C95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30</w:t>
            </w:r>
          </w:p>
        </w:tc>
      </w:tr>
      <w:tr w:rsidR="000F07A3" w:rsidRPr="00245511" w14:paraId="25CEB01E" w14:textId="77777777" w:rsidTr="00F84A61">
        <w:trPr>
          <w:trHeight w:val="1386"/>
          <w:jc w:val="center"/>
        </w:trPr>
        <w:tc>
          <w:tcPr>
            <w:tcW w:w="562" w:type="dxa"/>
            <w:shd w:val="clear" w:color="auto" w:fill="auto"/>
          </w:tcPr>
          <w:p w14:paraId="7FB2154E" w14:textId="77777777" w:rsidR="000F07A3" w:rsidRPr="00245511" w:rsidRDefault="000F07A3" w:rsidP="00DE598A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1.1</w:t>
            </w:r>
          </w:p>
          <w:p w14:paraId="6DE84E8A" w14:textId="77777777" w:rsidR="000F07A3" w:rsidRPr="00245511" w:rsidRDefault="000F07A3" w:rsidP="00DE598A">
            <w:pPr>
              <w:rPr>
                <w:rFonts w:ascii="Book Antiqua" w:hAnsi="Book Antiqua"/>
                <w:sz w:val="20"/>
                <w:szCs w:val="20"/>
              </w:rPr>
            </w:pPr>
          </w:p>
          <w:p w14:paraId="0419F20E" w14:textId="77777777" w:rsidR="000F07A3" w:rsidRPr="00245511" w:rsidRDefault="000F07A3" w:rsidP="00DE598A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1.2</w:t>
            </w:r>
          </w:p>
        </w:tc>
        <w:tc>
          <w:tcPr>
            <w:tcW w:w="8789" w:type="dxa"/>
            <w:shd w:val="clear" w:color="auto" w:fill="auto"/>
          </w:tcPr>
          <w:p w14:paraId="7267C88B" w14:textId="77777777" w:rsidR="00F84A61" w:rsidRPr="00F84A61" w:rsidRDefault="000F07A3" w:rsidP="00F84A61">
            <w:pPr>
              <w:pStyle w:val="ListParagraph"/>
              <w:numPr>
                <w:ilvl w:val="0"/>
                <w:numId w:val="10"/>
              </w:numPr>
              <w:tabs>
                <w:tab w:val="left" w:pos="314"/>
              </w:tabs>
              <w:spacing w:after="0" w:line="240" w:lineRule="auto"/>
              <w:ind w:left="314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Diplômes univ</w:t>
            </w:r>
            <w:r w:rsidR="00F84A61">
              <w:rPr>
                <w:rFonts w:ascii="Book Antiqua" w:hAnsi="Book Antiqua"/>
                <w:sz w:val="20"/>
                <w:szCs w:val="20"/>
              </w:rPr>
              <w:t xml:space="preserve">ersitaires : minimum (BAC+5) en </w:t>
            </w:r>
            <w:r w:rsidR="00F84A61" w:rsidRPr="00F84A61">
              <w:rPr>
                <w:rFonts w:ascii="Book Antiqua" w:hAnsi="Book Antiqua"/>
                <w:sz w:val="20"/>
                <w:szCs w:val="20"/>
              </w:rPr>
              <w:t>Administration publique, Droit, Economie ou</w:t>
            </w:r>
            <w:r w:rsidR="00F84A61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F84A61" w:rsidRPr="00F84A61">
              <w:rPr>
                <w:rFonts w:ascii="Book Antiqua" w:hAnsi="Book Antiqua"/>
                <w:sz w:val="20"/>
                <w:szCs w:val="20"/>
              </w:rPr>
              <w:t>Gestion, ou tout diplôme équivalent</w:t>
            </w:r>
          </w:p>
          <w:p w14:paraId="128564F3" w14:textId="77777777" w:rsidR="000F07A3" w:rsidRPr="00245511" w:rsidRDefault="000F07A3" w:rsidP="00DE598A">
            <w:pPr>
              <w:pStyle w:val="ListParagraph"/>
              <w:numPr>
                <w:ilvl w:val="0"/>
                <w:numId w:val="16"/>
              </w:numPr>
              <w:ind w:left="173" w:hanging="173"/>
              <w:rPr>
                <w:rFonts w:ascii="Book Antiqua" w:hAnsi="Book Antiqua" w:cs="Calibri"/>
                <w:sz w:val="20"/>
                <w:szCs w:val="20"/>
              </w:rPr>
            </w:pPr>
            <w:r w:rsidRPr="00245511">
              <w:rPr>
                <w:rFonts w:ascii="Book Antiqua" w:hAnsi="Book Antiqua" w:cs="Calibri"/>
                <w:sz w:val="20"/>
                <w:szCs w:val="20"/>
              </w:rPr>
              <w:t xml:space="preserve">Absence de diplôme, diplôme non conforme ou de niveau inférieur : </w:t>
            </w:r>
            <w:r w:rsidRPr="007E6A3E">
              <w:rPr>
                <w:rFonts w:ascii="Book Antiqua" w:hAnsi="Book Antiqua" w:cs="Calibri"/>
                <w:b/>
                <w:sz w:val="20"/>
                <w:szCs w:val="20"/>
                <w:u w:val="single"/>
              </w:rPr>
              <w:t>dis</w:t>
            </w:r>
            <w:r w:rsidRPr="00245511">
              <w:rPr>
                <w:rFonts w:ascii="Book Antiqua" w:hAnsi="Book Antiqua" w:cs="Calibri"/>
                <w:b/>
                <w:sz w:val="20"/>
                <w:szCs w:val="20"/>
                <w:u w:val="single"/>
              </w:rPr>
              <w:t>qualifié</w:t>
            </w:r>
          </w:p>
          <w:p w14:paraId="227E79D9" w14:textId="4A7FC903" w:rsidR="000F07A3" w:rsidRPr="00245511" w:rsidRDefault="000F07A3" w:rsidP="00F84A61">
            <w:pPr>
              <w:rPr>
                <w:rFonts w:ascii="Book Antiqua" w:hAnsi="Book Antiqua"/>
                <w:i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Formations professionnelles</w:t>
            </w:r>
            <w:r w:rsidR="00F84A61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323B3">
              <w:rPr>
                <w:rFonts w:ascii="Book Antiqua" w:hAnsi="Book Antiqua"/>
                <w:sz w:val="20"/>
                <w:szCs w:val="20"/>
              </w:rPr>
              <w:t xml:space="preserve">additionnelles </w:t>
            </w:r>
            <w:r w:rsidR="004323B3" w:rsidRPr="00245511">
              <w:rPr>
                <w:rFonts w:ascii="Book Antiqua" w:hAnsi="Book Antiqua"/>
                <w:sz w:val="20"/>
                <w:szCs w:val="20"/>
              </w:rPr>
              <w:t>sur</w:t>
            </w:r>
            <w:r w:rsidR="00F84A61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323B3" w:rsidRPr="00F84A61">
              <w:rPr>
                <w:rFonts w:ascii="Book Antiqua" w:hAnsi="Book Antiqua"/>
                <w:sz w:val="20"/>
                <w:szCs w:val="20"/>
              </w:rPr>
              <w:t>la passation</w:t>
            </w:r>
            <w:r w:rsidR="00F84A61" w:rsidRPr="00F84A61">
              <w:rPr>
                <w:rFonts w:ascii="Book Antiqua" w:hAnsi="Book Antiqua"/>
                <w:sz w:val="20"/>
                <w:szCs w:val="20"/>
              </w:rPr>
              <w:t xml:space="preserve"> des </w:t>
            </w:r>
            <w:r w:rsidR="00061161" w:rsidRPr="00F84A61">
              <w:rPr>
                <w:rFonts w:ascii="Book Antiqua" w:hAnsi="Book Antiqua"/>
                <w:sz w:val="20"/>
                <w:szCs w:val="20"/>
              </w:rPr>
              <w:t>marchés</w:t>
            </w:r>
            <w:r w:rsidR="00061161" w:rsidRPr="00245511">
              <w:rPr>
                <w:rFonts w:ascii="Book Antiqua" w:hAnsi="Book Antiqua"/>
                <w:sz w:val="20"/>
                <w:szCs w:val="20"/>
              </w:rPr>
              <w:t xml:space="preserve"> :</w:t>
            </w:r>
            <w:r w:rsidRPr="00245511">
              <w:rPr>
                <w:rFonts w:ascii="Book Antiqua" w:hAnsi="Book Antiqua"/>
                <w:sz w:val="20"/>
                <w:szCs w:val="20"/>
              </w:rPr>
              <w:t xml:space="preserve"> 1</w:t>
            </w:r>
            <w:r w:rsidRPr="00245511">
              <w:rPr>
                <w:rFonts w:ascii="Book Antiqua" w:hAnsi="Book Antiqua"/>
                <w:i/>
                <w:sz w:val="20"/>
                <w:szCs w:val="20"/>
              </w:rPr>
              <w:t xml:space="preserve"> point par formation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9153CD1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</w:t>
            </w:r>
            <w:r w:rsidRPr="00245511">
              <w:rPr>
                <w:rFonts w:ascii="Book Antiqua" w:hAnsi="Book Antiqua"/>
                <w:sz w:val="20"/>
                <w:szCs w:val="20"/>
              </w:rPr>
              <w:t>0</w:t>
            </w:r>
          </w:p>
          <w:p w14:paraId="6ECB0699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  <w:p w14:paraId="7DC91244" w14:textId="77777777" w:rsidR="000F07A3" w:rsidRPr="00245511" w:rsidRDefault="000F07A3" w:rsidP="00F84A61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</w:t>
            </w:r>
            <w:r w:rsidRPr="00245511">
              <w:rPr>
                <w:rFonts w:ascii="Book Antiqua" w:hAnsi="Book Antiqua"/>
                <w:sz w:val="20"/>
                <w:szCs w:val="20"/>
              </w:rPr>
              <w:t>0</w:t>
            </w:r>
          </w:p>
        </w:tc>
      </w:tr>
      <w:tr w:rsidR="000F07A3" w:rsidRPr="00245511" w14:paraId="0521692D" w14:textId="77777777" w:rsidTr="00DE598A">
        <w:trPr>
          <w:jc w:val="center"/>
        </w:trPr>
        <w:tc>
          <w:tcPr>
            <w:tcW w:w="562" w:type="dxa"/>
            <w:shd w:val="clear" w:color="auto" w:fill="auto"/>
          </w:tcPr>
          <w:p w14:paraId="05473AA8" w14:textId="77777777" w:rsidR="000F07A3" w:rsidRPr="00245511" w:rsidRDefault="000F07A3" w:rsidP="00DE598A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2</w:t>
            </w:r>
          </w:p>
        </w:tc>
        <w:tc>
          <w:tcPr>
            <w:tcW w:w="8789" w:type="dxa"/>
            <w:shd w:val="clear" w:color="auto" w:fill="auto"/>
          </w:tcPr>
          <w:p w14:paraId="18A1E4A6" w14:textId="77777777" w:rsidR="000F07A3" w:rsidRPr="00245511" w:rsidRDefault="000F07A3" w:rsidP="00DE598A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Expériences spécifiques</w:t>
            </w:r>
            <w:r w:rsidRPr="00245511" w:rsidDel="009743D6"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15CD6ED4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60</w:t>
            </w:r>
          </w:p>
        </w:tc>
      </w:tr>
      <w:tr w:rsidR="000F07A3" w:rsidRPr="00245511" w14:paraId="3929E2C1" w14:textId="77777777" w:rsidTr="00754565">
        <w:trPr>
          <w:trHeight w:val="1649"/>
          <w:jc w:val="center"/>
        </w:trPr>
        <w:tc>
          <w:tcPr>
            <w:tcW w:w="562" w:type="dxa"/>
            <w:shd w:val="clear" w:color="auto" w:fill="auto"/>
          </w:tcPr>
          <w:p w14:paraId="6DCC92A0" w14:textId="77777777" w:rsidR="000F07A3" w:rsidRPr="00245511" w:rsidRDefault="000F07A3" w:rsidP="00DE598A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2.1</w:t>
            </w:r>
          </w:p>
        </w:tc>
        <w:tc>
          <w:tcPr>
            <w:tcW w:w="8789" w:type="dxa"/>
            <w:shd w:val="clear" w:color="auto" w:fill="auto"/>
          </w:tcPr>
          <w:p w14:paraId="5C21F591" w14:textId="77777777" w:rsidR="000F07A3" w:rsidRPr="00245511" w:rsidRDefault="000F07A3" w:rsidP="00DE598A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Expériences profession</w:t>
            </w:r>
            <w:r w:rsidR="00C120D5">
              <w:rPr>
                <w:rFonts w:ascii="Book Antiqua" w:hAnsi="Book Antiqua"/>
                <w:sz w:val="20"/>
                <w:szCs w:val="20"/>
              </w:rPr>
              <w:t>nelles avérées d’au moins huit (8</w:t>
            </w:r>
            <w:r w:rsidRPr="00245511">
              <w:rPr>
                <w:rFonts w:ascii="Book Antiqua" w:hAnsi="Book Antiqua"/>
                <w:sz w:val="20"/>
                <w:szCs w:val="20"/>
              </w:rPr>
              <w:t xml:space="preserve">) ans en </w:t>
            </w:r>
            <w:r w:rsidR="00F84A61">
              <w:rPr>
                <w:rFonts w:ascii="Book Antiqua" w:hAnsi="Book Antiqua"/>
                <w:sz w:val="20"/>
                <w:szCs w:val="20"/>
              </w:rPr>
              <w:t>passation de</w:t>
            </w:r>
            <w:r w:rsidR="00754565">
              <w:rPr>
                <w:rFonts w:ascii="Book Antiqua" w:hAnsi="Book Antiqua"/>
                <w:sz w:val="20"/>
                <w:szCs w:val="20"/>
              </w:rPr>
              <w:t>s</w:t>
            </w:r>
            <w:r w:rsidR="00F84A61">
              <w:rPr>
                <w:rFonts w:ascii="Book Antiqua" w:hAnsi="Book Antiqua"/>
                <w:sz w:val="20"/>
                <w:szCs w:val="20"/>
              </w:rPr>
              <w:t xml:space="preserve"> marchés </w:t>
            </w:r>
            <w:r w:rsidRPr="00245511">
              <w:rPr>
                <w:rFonts w:ascii="Book Antiqua" w:hAnsi="Book Antiqua"/>
                <w:sz w:val="20"/>
                <w:szCs w:val="20"/>
              </w:rPr>
              <w:t>dans une entreprise ou un projet de développement</w:t>
            </w:r>
          </w:p>
          <w:p w14:paraId="1DD695D1" w14:textId="77777777" w:rsidR="000F07A3" w:rsidRPr="00245511" w:rsidRDefault="000F07A3" w:rsidP="00DE598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3" w:hanging="284"/>
              <w:rPr>
                <w:rFonts w:ascii="Book Antiqua" w:hAnsi="Book Antiqua"/>
                <w:b/>
                <w:bCs/>
                <w:i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Expérience de huit (08) ans : 15 points</w:t>
            </w:r>
          </w:p>
          <w:p w14:paraId="4C3E3A1B" w14:textId="77777777" w:rsidR="000F07A3" w:rsidRPr="00245511" w:rsidRDefault="000F07A3" w:rsidP="00DE598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3" w:hanging="284"/>
              <w:rPr>
                <w:rFonts w:ascii="Book Antiqua" w:hAnsi="Book Antiqua"/>
                <w:b/>
                <w:bCs/>
                <w:i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Au-delà de huit (08) ans : 01 point par année supplémentaire jusqu’à un maximum de 5 points</w:t>
            </w:r>
          </w:p>
          <w:p w14:paraId="0A480D15" w14:textId="77777777" w:rsidR="000F07A3" w:rsidRPr="00245511" w:rsidRDefault="000F07A3" w:rsidP="00DE598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3" w:hanging="284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Expérience inférieure à huit (08) ans : 0 point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092A87FE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20</w:t>
            </w:r>
          </w:p>
          <w:p w14:paraId="3FAFD8F1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  <w:p w14:paraId="58225BD5" w14:textId="77777777" w:rsidR="000F07A3" w:rsidRPr="00245511" w:rsidRDefault="000F07A3" w:rsidP="0075456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0F07A3" w:rsidRPr="00245511" w14:paraId="4165F0FF" w14:textId="77777777" w:rsidTr="00DE598A">
        <w:trPr>
          <w:jc w:val="center"/>
        </w:trPr>
        <w:tc>
          <w:tcPr>
            <w:tcW w:w="562" w:type="dxa"/>
            <w:shd w:val="clear" w:color="auto" w:fill="auto"/>
          </w:tcPr>
          <w:p w14:paraId="16ECE0EE" w14:textId="77777777" w:rsidR="000F07A3" w:rsidRPr="00245511" w:rsidRDefault="000F07A3" w:rsidP="00DE598A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</w:t>
            </w:r>
            <w:r w:rsidRPr="00245511">
              <w:rPr>
                <w:rFonts w:ascii="Book Antiqua" w:hAnsi="Book Antiqua"/>
                <w:sz w:val="20"/>
                <w:szCs w:val="20"/>
              </w:rPr>
              <w:t>.2</w:t>
            </w:r>
          </w:p>
        </w:tc>
        <w:tc>
          <w:tcPr>
            <w:tcW w:w="8789" w:type="dxa"/>
            <w:shd w:val="clear" w:color="auto" w:fill="auto"/>
          </w:tcPr>
          <w:p w14:paraId="187DC3A2" w14:textId="77777777" w:rsidR="000F07A3" w:rsidRPr="00245511" w:rsidRDefault="000F07A3" w:rsidP="00DE598A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Avoir au moins cinq (05) ans d’expérience en qualité d’Expert en</w:t>
            </w:r>
            <w:r w:rsidR="00F84A61">
              <w:rPr>
                <w:rFonts w:ascii="Book Antiqua" w:hAnsi="Book Antiqua"/>
                <w:sz w:val="20"/>
                <w:szCs w:val="20"/>
              </w:rPr>
              <w:t xml:space="preserve"> Passation de marchés</w:t>
            </w:r>
            <w:r w:rsidRPr="00245511">
              <w:rPr>
                <w:rFonts w:ascii="Book Antiqua" w:hAnsi="Book Antiqua"/>
                <w:sz w:val="20"/>
                <w:szCs w:val="20"/>
              </w:rPr>
              <w:t xml:space="preserve"> dans des projets financés par la BAD et/ou institutions multilatérales de développement</w:t>
            </w:r>
          </w:p>
          <w:p w14:paraId="2BC6E808" w14:textId="77777777" w:rsidR="000F07A3" w:rsidRPr="00245511" w:rsidRDefault="000F07A3" w:rsidP="00DE598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3" w:hanging="142"/>
              <w:rPr>
                <w:rFonts w:ascii="Book Antiqua" w:hAnsi="Book Antiqua"/>
                <w:b/>
                <w:bCs/>
                <w:i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Expérience de cinq (05) ans : 20 points</w:t>
            </w:r>
          </w:p>
          <w:p w14:paraId="08C04E01" w14:textId="77777777" w:rsidR="000F07A3" w:rsidRPr="00245511" w:rsidRDefault="000F07A3" w:rsidP="00DE598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3" w:hanging="142"/>
              <w:rPr>
                <w:rFonts w:ascii="Book Antiqua" w:hAnsi="Book Antiqua"/>
                <w:b/>
                <w:bCs/>
                <w:i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Au-delà de cinq (05) ans : 2,5 points par année supplémentaire jusqu’à un maximum de 10 points</w:t>
            </w:r>
          </w:p>
          <w:p w14:paraId="547D40B2" w14:textId="77777777" w:rsidR="000F07A3" w:rsidRPr="00245511" w:rsidRDefault="000F07A3" w:rsidP="00DE598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3" w:hanging="142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i/>
                <w:sz w:val="20"/>
                <w:szCs w:val="20"/>
              </w:rPr>
              <w:t>Expérience inférieure à cinq (05) ans : 0 point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6427DFAD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30</w:t>
            </w:r>
          </w:p>
          <w:p w14:paraId="68BCE914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  <w:p w14:paraId="3246A06C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  <w:p w14:paraId="5A85283F" w14:textId="77777777" w:rsidR="000F07A3" w:rsidRPr="00245511" w:rsidRDefault="000F07A3" w:rsidP="00754565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0F07A3" w:rsidRPr="00245511" w14:paraId="1654EF7F" w14:textId="77777777" w:rsidTr="00DE598A">
        <w:trPr>
          <w:jc w:val="center"/>
        </w:trPr>
        <w:tc>
          <w:tcPr>
            <w:tcW w:w="562" w:type="dxa"/>
            <w:shd w:val="clear" w:color="auto" w:fill="auto"/>
          </w:tcPr>
          <w:p w14:paraId="7EDB46FE" w14:textId="77777777" w:rsidR="000F07A3" w:rsidRPr="00245511" w:rsidRDefault="000F07A3" w:rsidP="00DE598A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2.3</w:t>
            </w:r>
          </w:p>
        </w:tc>
        <w:tc>
          <w:tcPr>
            <w:tcW w:w="8789" w:type="dxa"/>
            <w:shd w:val="clear" w:color="auto" w:fill="auto"/>
          </w:tcPr>
          <w:p w14:paraId="3D3F6EBE" w14:textId="7E517A46" w:rsidR="000F07A3" w:rsidRPr="00245511" w:rsidRDefault="000F07A3" w:rsidP="00F84A61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 xml:space="preserve">Expérience en qualité d’Expert en </w:t>
            </w:r>
            <w:r w:rsidR="00F84A61">
              <w:rPr>
                <w:rFonts w:ascii="Book Antiqua" w:hAnsi="Book Antiqua"/>
                <w:sz w:val="20"/>
                <w:szCs w:val="20"/>
              </w:rPr>
              <w:t>Passation de</w:t>
            </w:r>
            <w:r w:rsidR="00754565">
              <w:rPr>
                <w:rFonts w:ascii="Book Antiqua" w:hAnsi="Book Antiqua"/>
                <w:sz w:val="20"/>
                <w:szCs w:val="20"/>
              </w:rPr>
              <w:t>s</w:t>
            </w:r>
            <w:r w:rsidR="00F84A61">
              <w:rPr>
                <w:rFonts w:ascii="Book Antiqua" w:hAnsi="Book Antiqua"/>
                <w:sz w:val="20"/>
                <w:szCs w:val="20"/>
              </w:rPr>
              <w:t xml:space="preserve"> marchés </w:t>
            </w:r>
            <w:r w:rsidRPr="00245511">
              <w:rPr>
                <w:rFonts w:ascii="Book Antiqua" w:hAnsi="Book Antiqua"/>
                <w:sz w:val="20"/>
                <w:szCs w:val="20"/>
              </w:rPr>
              <w:t xml:space="preserve">des projets de développement du </w:t>
            </w:r>
            <w:r w:rsidR="004323B3" w:rsidRPr="00245511">
              <w:rPr>
                <w:rFonts w:ascii="Book Antiqua" w:hAnsi="Book Antiqua"/>
                <w:sz w:val="20"/>
                <w:szCs w:val="20"/>
              </w:rPr>
              <w:t>secteur financier</w:t>
            </w:r>
            <w:r w:rsidRPr="00245511">
              <w:rPr>
                <w:rFonts w:ascii="Book Antiqua" w:hAnsi="Book Antiqua"/>
                <w:sz w:val="20"/>
                <w:szCs w:val="20"/>
              </w:rPr>
              <w:t xml:space="preserve"> et à l’inclusion financière : </w:t>
            </w:r>
            <w:r w:rsidRPr="00245511">
              <w:rPr>
                <w:rFonts w:ascii="Book Antiqua" w:hAnsi="Book Antiqua"/>
                <w:i/>
                <w:sz w:val="20"/>
                <w:szCs w:val="20"/>
              </w:rPr>
              <w:t>5 points par projet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45883B3A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</w:tr>
      <w:tr w:rsidR="000F07A3" w:rsidRPr="00245511" w14:paraId="7C8C24A0" w14:textId="77777777" w:rsidTr="00DE598A">
        <w:trPr>
          <w:jc w:val="center"/>
        </w:trPr>
        <w:tc>
          <w:tcPr>
            <w:tcW w:w="562" w:type="dxa"/>
            <w:shd w:val="clear" w:color="auto" w:fill="auto"/>
          </w:tcPr>
          <w:p w14:paraId="5374A34B" w14:textId="77777777" w:rsidR="000F07A3" w:rsidRPr="00245511" w:rsidRDefault="000F07A3" w:rsidP="00DE598A">
            <w:pPr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789" w:type="dxa"/>
            <w:shd w:val="clear" w:color="auto" w:fill="auto"/>
          </w:tcPr>
          <w:p w14:paraId="3CA94B03" w14:textId="77777777" w:rsidR="000F07A3" w:rsidRPr="00245511" w:rsidRDefault="000F07A3" w:rsidP="00DE598A">
            <w:pPr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245511">
              <w:rPr>
                <w:rFonts w:ascii="Book Antiqua" w:eastAsia="MS Mincho" w:hAnsi="Book Antiqua"/>
                <w:b/>
                <w:bCs/>
                <w:sz w:val="20"/>
                <w:szCs w:val="20"/>
                <w:lang w:eastAsia="ja-JP"/>
              </w:rPr>
              <w:t>Connaissances informatiques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45AF98F7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bCs/>
                <w:sz w:val="20"/>
                <w:szCs w:val="20"/>
              </w:rPr>
              <w:t>10</w:t>
            </w:r>
          </w:p>
        </w:tc>
      </w:tr>
      <w:tr w:rsidR="000F07A3" w:rsidRPr="00245511" w14:paraId="1D145299" w14:textId="77777777" w:rsidTr="00DE598A">
        <w:trPr>
          <w:jc w:val="center"/>
        </w:trPr>
        <w:tc>
          <w:tcPr>
            <w:tcW w:w="562" w:type="dxa"/>
            <w:shd w:val="clear" w:color="auto" w:fill="auto"/>
          </w:tcPr>
          <w:p w14:paraId="276619B8" w14:textId="77777777" w:rsidR="000F07A3" w:rsidRPr="00245511" w:rsidRDefault="000F07A3" w:rsidP="00DE598A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3.1</w:t>
            </w:r>
          </w:p>
          <w:p w14:paraId="12F56A9C" w14:textId="77777777" w:rsidR="000F07A3" w:rsidRPr="00245511" w:rsidRDefault="000F07A3" w:rsidP="00DE598A">
            <w:pPr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3.2</w:t>
            </w:r>
          </w:p>
        </w:tc>
        <w:tc>
          <w:tcPr>
            <w:tcW w:w="8789" w:type="dxa"/>
            <w:shd w:val="clear" w:color="auto" w:fill="auto"/>
          </w:tcPr>
          <w:p w14:paraId="6C079013" w14:textId="77777777" w:rsidR="000F07A3" w:rsidRPr="00245511" w:rsidRDefault="00F84A61" w:rsidP="00DE598A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Maitrise des logiciels de gestion des marchés</w:t>
            </w:r>
          </w:p>
          <w:p w14:paraId="792F2BF3" w14:textId="77777777" w:rsidR="000F07A3" w:rsidRPr="00245511" w:rsidRDefault="000F07A3" w:rsidP="00DE598A">
            <w:pPr>
              <w:rPr>
                <w:rFonts w:ascii="Book Antiqua" w:eastAsia="MS Mincho" w:hAnsi="Book Antiqua"/>
                <w:sz w:val="20"/>
                <w:szCs w:val="20"/>
                <w:lang w:eastAsia="ja-JP"/>
              </w:rPr>
            </w:pPr>
            <w:r w:rsidRPr="00245511">
              <w:rPr>
                <w:rFonts w:ascii="Book Antiqua" w:eastAsia="MS Mincho" w:hAnsi="Book Antiqua"/>
                <w:sz w:val="20"/>
                <w:szCs w:val="20"/>
                <w:lang w:eastAsia="ja-JP"/>
              </w:rPr>
              <w:t xml:space="preserve">Outils informatiques (Microsoft office, etc.) : </w:t>
            </w:r>
            <w:r w:rsidRPr="00245511">
              <w:rPr>
                <w:rFonts w:ascii="Book Antiqua" w:hAnsi="Book Antiqua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21B5FDA5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05</w:t>
            </w:r>
          </w:p>
          <w:p w14:paraId="5DD059DD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245511">
              <w:rPr>
                <w:rFonts w:ascii="Book Antiqua" w:hAnsi="Book Antiqua"/>
                <w:sz w:val="20"/>
                <w:szCs w:val="20"/>
              </w:rPr>
              <w:t>05</w:t>
            </w:r>
          </w:p>
        </w:tc>
      </w:tr>
      <w:tr w:rsidR="000F07A3" w:rsidRPr="00245511" w14:paraId="45F69C07" w14:textId="77777777" w:rsidTr="00DE598A">
        <w:trPr>
          <w:jc w:val="center"/>
        </w:trPr>
        <w:tc>
          <w:tcPr>
            <w:tcW w:w="9351" w:type="dxa"/>
            <w:gridSpan w:val="2"/>
            <w:shd w:val="clear" w:color="auto" w:fill="auto"/>
          </w:tcPr>
          <w:p w14:paraId="2FB16CDB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TOTAL</w:t>
            </w:r>
          </w:p>
        </w:tc>
        <w:tc>
          <w:tcPr>
            <w:tcW w:w="845" w:type="dxa"/>
            <w:shd w:val="clear" w:color="auto" w:fill="auto"/>
            <w:vAlign w:val="center"/>
          </w:tcPr>
          <w:p w14:paraId="44A9ED04" w14:textId="77777777" w:rsidR="000F07A3" w:rsidRPr="00245511" w:rsidRDefault="000F07A3" w:rsidP="00DE598A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245511">
              <w:rPr>
                <w:rFonts w:ascii="Book Antiqua" w:hAnsi="Book Antiqua"/>
                <w:b/>
                <w:sz w:val="20"/>
                <w:szCs w:val="20"/>
              </w:rPr>
              <w:t>100</w:t>
            </w:r>
          </w:p>
        </w:tc>
      </w:tr>
    </w:tbl>
    <w:p w14:paraId="20CC8FC3" w14:textId="77777777" w:rsidR="00B017AE" w:rsidRPr="00B017AE" w:rsidRDefault="00B017AE" w:rsidP="00B017AE">
      <w:pPr>
        <w:ind w:left="567" w:right="283"/>
        <w:contextualSpacing/>
        <w:jc w:val="both"/>
        <w:rPr>
          <w:rFonts w:ascii="Times New Roman" w:hAnsi="Times New Roman"/>
          <w:b/>
          <w:i/>
        </w:rPr>
      </w:pPr>
      <w:bookmarkStart w:id="2" w:name="_Hlk131690104"/>
      <w:bookmarkEnd w:id="1"/>
      <w:r w:rsidRPr="00B017AE">
        <w:rPr>
          <w:rFonts w:ascii="Times New Roman" w:hAnsi="Times New Roman"/>
          <w:b/>
          <w:i/>
        </w:rPr>
        <w:lastRenderedPageBreak/>
        <w:t>Le score minimum requis pour être sélectionné est de 70 points sur 100. Le candidat classé premier et dont la note totale est égale ou supérieure au score minimum ci-haut cité sera invité à négocier un contrat. Au cas où des consultants seront classés 1</w:t>
      </w:r>
      <w:r w:rsidRPr="00B017AE">
        <w:rPr>
          <w:rFonts w:ascii="Times New Roman" w:hAnsi="Times New Roman"/>
          <w:b/>
          <w:i/>
          <w:vertAlign w:val="superscript"/>
        </w:rPr>
        <w:t>er</w:t>
      </w:r>
      <w:r w:rsidRPr="00B017AE">
        <w:rPr>
          <w:rFonts w:ascii="Times New Roman" w:hAnsi="Times New Roman"/>
          <w:b/>
          <w:i/>
        </w:rPr>
        <w:t xml:space="preserve"> ex-aequo, le candidat ayant le plus grand nombre cumulé d’années d’expérie</w:t>
      </w:r>
      <w:r>
        <w:rPr>
          <w:rFonts w:ascii="Times New Roman" w:hAnsi="Times New Roman"/>
          <w:b/>
          <w:i/>
        </w:rPr>
        <w:t>nce évalué pour les critères 2.1</w:t>
      </w:r>
      <w:r w:rsidR="00754565">
        <w:rPr>
          <w:rFonts w:ascii="Times New Roman" w:hAnsi="Times New Roman"/>
          <w:b/>
          <w:i/>
        </w:rPr>
        <w:t>, 2.2 et 2.3</w:t>
      </w:r>
      <w:r w:rsidRPr="00B017AE">
        <w:rPr>
          <w:rFonts w:ascii="Times New Roman" w:hAnsi="Times New Roman"/>
          <w:b/>
          <w:i/>
        </w:rPr>
        <w:t xml:space="preserve"> sera sélectionné.</w:t>
      </w:r>
    </w:p>
    <w:bookmarkEnd w:id="2"/>
    <w:p w14:paraId="62B3EFCC" w14:textId="77777777" w:rsidR="00A311AA" w:rsidRPr="00A311AA" w:rsidRDefault="00A311AA" w:rsidP="00B017AE">
      <w:pPr>
        <w:tabs>
          <w:tab w:val="left" w:pos="142"/>
        </w:tabs>
        <w:spacing w:after="0" w:line="240" w:lineRule="auto"/>
        <w:ind w:left="567"/>
        <w:jc w:val="both"/>
        <w:rPr>
          <w:rFonts w:ascii="Times New Roman" w:hAnsi="Times New Roman"/>
          <w:spacing w:val="-2"/>
          <w:sz w:val="26"/>
          <w:szCs w:val="26"/>
        </w:rPr>
      </w:pPr>
    </w:p>
    <w:p w14:paraId="2C035BA6" w14:textId="37A60D97" w:rsidR="00754565" w:rsidRPr="00257F04" w:rsidRDefault="00754565" w:rsidP="00754565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ind w:left="426"/>
        <w:jc w:val="both"/>
        <w:rPr>
          <w:rFonts w:ascii="Times New Roman" w:hAnsi="Times New Roman"/>
          <w:iCs/>
          <w:spacing w:val="-2"/>
          <w:sz w:val="26"/>
          <w:szCs w:val="26"/>
          <w:u w:val="single"/>
        </w:rPr>
      </w:pPr>
      <w:r w:rsidRPr="00257F04">
        <w:rPr>
          <w:rFonts w:ascii="Times New Roman" w:hAnsi="Times New Roman"/>
          <w:spacing w:val="-2"/>
          <w:sz w:val="26"/>
          <w:szCs w:val="26"/>
        </w:rPr>
        <w:t xml:space="preserve">Les consultants </w:t>
      </w:r>
      <w:r w:rsidRPr="00257F04">
        <w:rPr>
          <w:rFonts w:ascii="Times New Roman" w:hAnsi="Times New Roman"/>
          <w:color w:val="000000"/>
          <w:spacing w:val="-2"/>
          <w:sz w:val="26"/>
          <w:szCs w:val="26"/>
        </w:rPr>
        <w:t>intéressés</w:t>
      </w:r>
      <w:r w:rsidRPr="00257F04">
        <w:rPr>
          <w:rFonts w:ascii="Times New Roman" w:hAnsi="Times New Roman"/>
          <w:spacing w:val="-2"/>
          <w:sz w:val="26"/>
          <w:szCs w:val="26"/>
        </w:rPr>
        <w:t xml:space="preserve"> peuvent obtenir des informations supplémentaires </w:t>
      </w:r>
      <w:r w:rsidR="00061161">
        <w:rPr>
          <w:rFonts w:ascii="Times New Roman" w:hAnsi="Times New Roman"/>
          <w:spacing w:val="-2"/>
          <w:sz w:val="26"/>
          <w:szCs w:val="26"/>
        </w:rPr>
        <w:t xml:space="preserve">et consulter les termes de références (TDR) </w:t>
      </w:r>
      <w:r w:rsidRPr="00257F04">
        <w:rPr>
          <w:rFonts w:ascii="Times New Roman" w:hAnsi="Times New Roman"/>
          <w:spacing w:val="-2"/>
          <w:sz w:val="26"/>
          <w:szCs w:val="26"/>
        </w:rPr>
        <w:t>à l'adresse mentionnée ci-dessous aux heures d’ouverture de bureaux suivantes : de 9h00’ à 15h00’ (heure locale, TU+1).</w:t>
      </w:r>
    </w:p>
    <w:p w14:paraId="17DFB06C" w14:textId="77777777" w:rsidR="00834940" w:rsidRPr="00834940" w:rsidRDefault="00834940" w:rsidP="00834940">
      <w:pPr>
        <w:tabs>
          <w:tab w:val="left" w:pos="142"/>
        </w:tabs>
        <w:spacing w:after="0" w:line="240" w:lineRule="auto"/>
        <w:ind w:left="426"/>
        <w:jc w:val="both"/>
        <w:rPr>
          <w:rFonts w:ascii="Times New Roman" w:hAnsi="Times New Roman"/>
          <w:iCs/>
          <w:spacing w:val="-2"/>
          <w:sz w:val="26"/>
          <w:szCs w:val="26"/>
          <w:u w:val="single"/>
        </w:rPr>
      </w:pPr>
    </w:p>
    <w:p w14:paraId="7B7FCCCA" w14:textId="08E29F76" w:rsidR="00754565" w:rsidRPr="00754565" w:rsidRDefault="00754565" w:rsidP="004D3945">
      <w:pPr>
        <w:numPr>
          <w:ilvl w:val="0"/>
          <w:numId w:val="1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/>
          <w:color w:val="000000"/>
          <w:sz w:val="26"/>
          <w:szCs w:val="26"/>
        </w:rPr>
      </w:pP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Les </w:t>
      </w:r>
      <w:r w:rsidRPr="00E76848">
        <w:rPr>
          <w:rFonts w:ascii="Times New Roman" w:hAnsi="Times New Roman"/>
          <w:spacing w:val="-2"/>
          <w:sz w:val="26"/>
          <w:szCs w:val="26"/>
        </w:rPr>
        <w:t>expressions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 d'intérêt </w:t>
      </w:r>
      <w:r w:rsidR="00061161">
        <w:rPr>
          <w:rFonts w:ascii="Times New Roman" w:hAnsi="Times New Roman"/>
          <w:color w:val="000000"/>
          <w:spacing w:val="-2"/>
          <w:sz w:val="26"/>
          <w:szCs w:val="26"/>
        </w:rPr>
        <w:t>peuvent</w:t>
      </w:r>
      <w:r w:rsidR="00061161"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 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être déposées sous plis fermés à </w:t>
      </w:r>
      <w:r w:rsidRPr="00E76848">
        <w:rPr>
          <w:rFonts w:ascii="Times New Roman" w:hAnsi="Times New Roman"/>
          <w:spacing w:val="-2"/>
          <w:sz w:val="26"/>
          <w:szCs w:val="26"/>
        </w:rPr>
        <w:t>l’adresse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 mentionnée ci-dessous</w:t>
      </w:r>
      <w:r w:rsidR="00061161">
        <w:rPr>
          <w:rFonts w:ascii="Times New Roman" w:hAnsi="Times New Roman"/>
          <w:color w:val="000000"/>
          <w:spacing w:val="-2"/>
          <w:sz w:val="26"/>
          <w:szCs w:val="26"/>
        </w:rPr>
        <w:t>,</w:t>
      </w:r>
      <w:r w:rsidR="00EA26A0">
        <w:rPr>
          <w:rFonts w:ascii="Times New Roman" w:hAnsi="Times New Roman"/>
          <w:color w:val="000000"/>
          <w:spacing w:val="-2"/>
          <w:sz w:val="26"/>
          <w:szCs w:val="26"/>
        </w:rPr>
        <w:t xml:space="preserve"> ainsi que à l’adresse mail ci-dessous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, au plus tard </w:t>
      </w:r>
      <w:r w:rsidRPr="00E76848">
        <w:rPr>
          <w:rFonts w:ascii="Times New Roman" w:hAnsi="Times New Roman"/>
          <w:spacing w:val="-2"/>
          <w:sz w:val="26"/>
          <w:szCs w:val="26"/>
        </w:rPr>
        <w:t>le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 w:rsidR="00A7455D">
        <w:rPr>
          <w:rFonts w:ascii="Times New Roman" w:hAnsi="Times New Roman"/>
          <w:spacing w:val="-2"/>
          <w:sz w:val="26"/>
          <w:szCs w:val="26"/>
        </w:rPr>
        <w:t>14</w:t>
      </w:r>
      <w:r>
        <w:rPr>
          <w:rFonts w:ascii="Times New Roman" w:hAnsi="Times New Roman"/>
          <w:spacing w:val="-2"/>
          <w:sz w:val="26"/>
          <w:szCs w:val="26"/>
        </w:rPr>
        <w:t xml:space="preserve"> février 2024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 à </w:t>
      </w:r>
      <w:r w:rsidRPr="00E76848">
        <w:rPr>
          <w:rFonts w:ascii="Times New Roman" w:hAnsi="Times New Roman"/>
          <w:b/>
          <w:color w:val="000000"/>
          <w:spacing w:val="-2"/>
          <w:sz w:val="26"/>
          <w:szCs w:val="26"/>
        </w:rPr>
        <w:t>15 heures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 (heure locale</w:t>
      </w:r>
      <w:r>
        <w:rPr>
          <w:rFonts w:ascii="Times New Roman" w:hAnsi="Times New Roman"/>
          <w:color w:val="000000"/>
          <w:spacing w:val="-2"/>
          <w:sz w:val="26"/>
          <w:szCs w:val="26"/>
        </w:rPr>
        <w:t xml:space="preserve">, </w:t>
      </w:r>
      <w:r w:rsidRPr="00E76848">
        <w:rPr>
          <w:rFonts w:ascii="Times New Roman" w:hAnsi="Times New Roman"/>
          <w:color w:val="000000"/>
          <w:spacing w:val="-2"/>
          <w:sz w:val="26"/>
          <w:szCs w:val="26"/>
        </w:rPr>
        <w:t xml:space="preserve">TU+1) </w:t>
      </w:r>
      <w:r w:rsidRPr="00E76848">
        <w:rPr>
          <w:rFonts w:ascii="Times New Roman" w:hAnsi="Times New Roman"/>
          <w:color w:val="000000"/>
          <w:sz w:val="26"/>
          <w:szCs w:val="26"/>
        </w:rPr>
        <w:t xml:space="preserve">et porter expressément la mention </w:t>
      </w:r>
      <w:r w:rsidR="003A6351" w:rsidRPr="00E76848">
        <w:rPr>
          <w:rFonts w:ascii="Times New Roman" w:hAnsi="Times New Roman"/>
          <w:color w:val="000000"/>
          <w:sz w:val="26"/>
          <w:szCs w:val="26"/>
        </w:rPr>
        <w:t>« </w:t>
      </w:r>
      <w:r w:rsidR="003A6351" w:rsidRPr="00E76848">
        <w:rPr>
          <w:rFonts w:ascii="Times New Roman" w:hAnsi="Times New Roman"/>
          <w:b/>
          <w:i/>
          <w:color w:val="000000"/>
          <w:sz w:val="26"/>
          <w:szCs w:val="26"/>
        </w:rPr>
        <w:t>AMI n°</w:t>
      </w:r>
      <w:r w:rsidR="004959CE">
        <w:rPr>
          <w:rFonts w:ascii="Times New Roman" w:hAnsi="Times New Roman"/>
          <w:b/>
          <w:i/>
          <w:color w:val="000000"/>
          <w:sz w:val="26"/>
          <w:szCs w:val="26"/>
        </w:rPr>
        <w:t>001/PADSFI/MIN.FIN/UGP/2024</w:t>
      </w:r>
      <w:r w:rsidR="00D47A15" w:rsidRPr="00D47A15">
        <w:rPr>
          <w:rFonts w:ascii="Times New Roman" w:hAnsi="Times New Roman"/>
          <w:b/>
          <w:i/>
          <w:color w:val="000000"/>
          <w:sz w:val="26"/>
          <w:szCs w:val="26"/>
        </w:rPr>
        <w:t>/SC</w:t>
      </w:r>
      <w:r w:rsidR="003A6351" w:rsidRPr="00E76848">
        <w:rPr>
          <w:rFonts w:ascii="Times New Roman" w:hAnsi="Times New Roman"/>
          <w:b/>
          <w:i/>
          <w:color w:val="000000"/>
          <w:sz w:val="26"/>
          <w:szCs w:val="26"/>
        </w:rPr>
        <w:t xml:space="preserve"> –</w:t>
      </w:r>
      <w:r w:rsidR="004D67EC" w:rsidRPr="00E76848">
        <w:rPr>
          <w:rFonts w:ascii="Times New Roman" w:hAnsi="Times New Roman"/>
          <w:b/>
          <w:i/>
          <w:color w:val="000000"/>
          <w:sz w:val="26"/>
          <w:szCs w:val="26"/>
        </w:rPr>
        <w:t xml:space="preserve"> Recrutement d’un consultant individuel </w:t>
      </w:r>
      <w:r w:rsidR="00222E83">
        <w:rPr>
          <w:rFonts w:ascii="Times New Roman" w:hAnsi="Times New Roman"/>
          <w:b/>
          <w:i/>
          <w:color w:val="000000"/>
          <w:sz w:val="26"/>
          <w:szCs w:val="26"/>
        </w:rPr>
        <w:t xml:space="preserve">assumant la fonction de Spécialiste en </w:t>
      </w:r>
      <w:r w:rsidR="006619B1">
        <w:rPr>
          <w:rFonts w:ascii="Times New Roman" w:hAnsi="Times New Roman"/>
          <w:b/>
          <w:i/>
          <w:color w:val="000000"/>
          <w:sz w:val="26"/>
          <w:szCs w:val="26"/>
        </w:rPr>
        <w:t>P</w:t>
      </w:r>
      <w:r w:rsidR="00222E83">
        <w:rPr>
          <w:rFonts w:ascii="Times New Roman" w:hAnsi="Times New Roman"/>
          <w:b/>
          <w:i/>
          <w:color w:val="000000"/>
          <w:sz w:val="26"/>
          <w:szCs w:val="26"/>
        </w:rPr>
        <w:t xml:space="preserve">assation des </w:t>
      </w:r>
      <w:r w:rsidR="006619B1">
        <w:rPr>
          <w:rFonts w:ascii="Times New Roman" w:hAnsi="Times New Roman"/>
          <w:b/>
          <w:i/>
          <w:color w:val="000000"/>
          <w:sz w:val="26"/>
          <w:szCs w:val="26"/>
        </w:rPr>
        <w:t>M</w:t>
      </w:r>
      <w:r w:rsidR="00222E83">
        <w:rPr>
          <w:rFonts w:ascii="Times New Roman" w:hAnsi="Times New Roman"/>
          <w:b/>
          <w:i/>
          <w:color w:val="000000"/>
          <w:sz w:val="26"/>
          <w:szCs w:val="26"/>
        </w:rPr>
        <w:t xml:space="preserve">archés </w:t>
      </w:r>
      <w:r w:rsidR="003A6351" w:rsidRPr="00E76848">
        <w:rPr>
          <w:rFonts w:ascii="Times New Roman" w:hAnsi="Times New Roman"/>
          <w:i/>
          <w:color w:val="000000"/>
          <w:sz w:val="26"/>
          <w:szCs w:val="26"/>
        </w:rPr>
        <w:t>»</w:t>
      </w:r>
    </w:p>
    <w:p w14:paraId="70E04C01" w14:textId="77777777" w:rsidR="00754565" w:rsidRDefault="00754565" w:rsidP="00754565">
      <w:pPr>
        <w:pStyle w:val="ListParagraph"/>
        <w:rPr>
          <w:rFonts w:ascii="Times New Roman" w:hAnsi="Times New Roman"/>
          <w:i/>
          <w:color w:val="000000"/>
          <w:sz w:val="26"/>
          <w:szCs w:val="26"/>
        </w:rPr>
      </w:pPr>
    </w:p>
    <w:p w14:paraId="67D0AE7C" w14:textId="77777777" w:rsidR="003A6351" w:rsidRPr="00E76848" w:rsidRDefault="003A6351" w:rsidP="00CE7BAD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4BC2A915" w14:textId="77777777" w:rsidR="00754565" w:rsidRPr="00876CAF" w:rsidRDefault="00754565" w:rsidP="00754565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spacing w:val="-2"/>
          <w:sz w:val="26"/>
          <w:szCs w:val="26"/>
        </w:rPr>
      </w:pPr>
      <w:r w:rsidRPr="00876CAF">
        <w:rPr>
          <w:rFonts w:ascii="Times New Roman" w:hAnsi="Times New Roman"/>
          <w:b/>
          <w:i/>
          <w:spacing w:val="-2"/>
          <w:sz w:val="26"/>
          <w:szCs w:val="26"/>
        </w:rPr>
        <w:t>Unité de Gestion du Projet</w:t>
      </w:r>
    </w:p>
    <w:p w14:paraId="05DD62E6" w14:textId="77777777" w:rsidR="00754565" w:rsidRPr="00876CAF" w:rsidRDefault="00754565" w:rsidP="00754565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iCs/>
          <w:spacing w:val="-2"/>
          <w:sz w:val="26"/>
          <w:szCs w:val="26"/>
        </w:rPr>
      </w:pPr>
      <w:r w:rsidRPr="00876CAF">
        <w:rPr>
          <w:rFonts w:ascii="Times New Roman" w:hAnsi="Times New Roman"/>
          <w:b/>
          <w:i/>
          <w:iCs/>
          <w:spacing w:val="-2"/>
          <w:sz w:val="26"/>
          <w:szCs w:val="26"/>
        </w:rPr>
        <w:t>8594, avenue Pumbu</w:t>
      </w:r>
    </w:p>
    <w:p w14:paraId="1927C3FC" w14:textId="77777777" w:rsidR="00754565" w:rsidRPr="00876CAF" w:rsidRDefault="00754565" w:rsidP="00754565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iCs/>
          <w:spacing w:val="-2"/>
          <w:sz w:val="26"/>
          <w:szCs w:val="26"/>
        </w:rPr>
      </w:pPr>
      <w:r w:rsidRPr="00876CAF">
        <w:rPr>
          <w:rFonts w:ascii="Times New Roman" w:hAnsi="Times New Roman"/>
          <w:b/>
          <w:i/>
          <w:iCs/>
          <w:spacing w:val="-2"/>
          <w:sz w:val="26"/>
          <w:szCs w:val="26"/>
        </w:rPr>
        <w:t xml:space="preserve">6ème étage, local A, </w:t>
      </w:r>
    </w:p>
    <w:p w14:paraId="25965764" w14:textId="77777777" w:rsidR="00754565" w:rsidRPr="00876CAF" w:rsidRDefault="00754565" w:rsidP="00754565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iCs/>
          <w:spacing w:val="-2"/>
          <w:sz w:val="26"/>
          <w:szCs w:val="26"/>
        </w:rPr>
      </w:pPr>
      <w:r w:rsidRPr="00876CAF">
        <w:rPr>
          <w:rFonts w:ascii="Times New Roman" w:hAnsi="Times New Roman"/>
          <w:b/>
          <w:i/>
          <w:iCs/>
          <w:spacing w:val="-2"/>
          <w:sz w:val="26"/>
          <w:szCs w:val="26"/>
        </w:rPr>
        <w:t>Kinshasa-Gombe</w:t>
      </w:r>
    </w:p>
    <w:p w14:paraId="13A35DB0" w14:textId="77777777" w:rsidR="00754565" w:rsidRPr="00876CAF" w:rsidRDefault="00754565" w:rsidP="00754565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sz w:val="26"/>
          <w:szCs w:val="26"/>
        </w:rPr>
      </w:pPr>
      <w:r w:rsidRPr="00876CAF">
        <w:rPr>
          <w:rFonts w:ascii="Times New Roman" w:hAnsi="Times New Roman"/>
          <w:b/>
          <w:i/>
          <w:sz w:val="26"/>
          <w:szCs w:val="26"/>
        </w:rPr>
        <w:t>République Démocratique du Congo</w:t>
      </w:r>
    </w:p>
    <w:p w14:paraId="7D4DF1EA" w14:textId="77777777" w:rsidR="00754565" w:rsidRPr="00E76848" w:rsidRDefault="00754565" w:rsidP="00754565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b/>
          <w:i/>
          <w:iCs/>
          <w:spacing w:val="-2"/>
          <w:sz w:val="26"/>
          <w:szCs w:val="26"/>
        </w:rPr>
      </w:pPr>
      <w:r w:rsidRPr="00876CAF">
        <w:rPr>
          <w:rFonts w:ascii="Times New Roman" w:hAnsi="Times New Roman"/>
          <w:b/>
          <w:i/>
          <w:iCs/>
          <w:spacing w:val="-2"/>
          <w:sz w:val="26"/>
          <w:szCs w:val="26"/>
        </w:rPr>
        <w:t>Tél. : (+243) 815026064</w:t>
      </w:r>
    </w:p>
    <w:p w14:paraId="32469B10" w14:textId="77777777" w:rsidR="00754565" w:rsidRPr="00E76848" w:rsidRDefault="00754565" w:rsidP="00754565">
      <w:pPr>
        <w:tabs>
          <w:tab w:val="left" w:pos="142"/>
        </w:tabs>
        <w:spacing w:after="0" w:line="240" w:lineRule="auto"/>
        <w:ind w:left="851"/>
        <w:jc w:val="both"/>
        <w:rPr>
          <w:rFonts w:ascii="Times New Roman" w:hAnsi="Times New Roman"/>
          <w:color w:val="000000"/>
          <w:sz w:val="26"/>
          <w:szCs w:val="26"/>
        </w:rPr>
      </w:pPr>
      <w:r w:rsidRPr="00E76848">
        <w:rPr>
          <w:rFonts w:ascii="Times New Roman" w:hAnsi="Times New Roman"/>
          <w:b/>
          <w:i/>
          <w:iCs/>
          <w:spacing w:val="-2"/>
          <w:sz w:val="26"/>
          <w:szCs w:val="26"/>
        </w:rPr>
        <w:t xml:space="preserve">E-mail : </w:t>
      </w:r>
      <w:hyperlink r:id="rId8" w:history="1">
        <w:r w:rsidRPr="00E47AB2">
          <w:rPr>
            <w:rStyle w:val="Hyperlink"/>
            <w:rFonts w:ascii="Times New Roman" w:hAnsi="Times New Roman"/>
            <w:b/>
            <w:i/>
            <w:iCs/>
            <w:spacing w:val="-2"/>
            <w:sz w:val="26"/>
            <w:szCs w:val="26"/>
          </w:rPr>
          <w:t>padsfi</w:t>
        </w:r>
        <w:r w:rsidR="00460AD4">
          <w:rPr>
            <w:rStyle w:val="Hyperlink"/>
            <w:rFonts w:ascii="Times New Roman" w:hAnsi="Times New Roman"/>
            <w:b/>
            <w:i/>
            <w:iCs/>
            <w:spacing w:val="-2"/>
            <w:sz w:val="26"/>
            <w:szCs w:val="26"/>
          </w:rPr>
          <w:t>.rdc</w:t>
        </w:r>
        <w:r w:rsidRPr="00E47AB2">
          <w:rPr>
            <w:rStyle w:val="Hyperlink"/>
            <w:rFonts w:ascii="Times New Roman" w:hAnsi="Times New Roman"/>
            <w:b/>
            <w:i/>
            <w:iCs/>
            <w:spacing w:val="-2"/>
            <w:sz w:val="26"/>
            <w:szCs w:val="26"/>
          </w:rPr>
          <w:t>@finances.gouv.cd</w:t>
        </w:r>
      </w:hyperlink>
    </w:p>
    <w:p w14:paraId="59B794CB" w14:textId="77777777" w:rsidR="003A6351" w:rsidRPr="00E76848" w:rsidRDefault="003A6351" w:rsidP="00CE7BAD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72D423BB" w14:textId="77777777" w:rsidR="00A40553" w:rsidRDefault="00A40553" w:rsidP="00A40553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4F6BC407" w14:textId="77777777" w:rsidR="003A6351" w:rsidRPr="00E76848" w:rsidRDefault="003A6351" w:rsidP="00CE7BAD">
      <w:pPr>
        <w:tabs>
          <w:tab w:val="left" w:pos="142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E76848">
        <w:rPr>
          <w:rFonts w:ascii="Times New Roman" w:hAnsi="Times New Roman"/>
          <w:b/>
          <w:color w:val="000000"/>
          <w:sz w:val="26"/>
          <w:szCs w:val="26"/>
        </w:rPr>
        <w:t>Coordonnateur</w:t>
      </w:r>
    </w:p>
    <w:p w14:paraId="744C2D90" w14:textId="77777777" w:rsidR="00DD4D16" w:rsidRPr="00E76848" w:rsidRDefault="00DD4D16">
      <w:pPr>
        <w:rPr>
          <w:rFonts w:ascii="Times New Roman" w:hAnsi="Times New Roman"/>
          <w:sz w:val="26"/>
          <w:szCs w:val="26"/>
        </w:rPr>
      </w:pPr>
    </w:p>
    <w:sectPr w:rsidR="00DD4D16" w:rsidRPr="00E76848" w:rsidSect="002937AB">
      <w:headerReference w:type="default" r:id="rId9"/>
      <w:footerReference w:type="default" r:id="rId10"/>
      <w:pgSz w:w="11906" w:h="16838"/>
      <w:pgMar w:top="142" w:right="1417" w:bottom="993" w:left="1417" w:header="284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7522" w14:textId="77777777" w:rsidR="002937AB" w:rsidRDefault="002937AB" w:rsidP="00A546E3">
      <w:pPr>
        <w:spacing w:after="0" w:line="240" w:lineRule="auto"/>
      </w:pPr>
      <w:r>
        <w:separator/>
      </w:r>
    </w:p>
  </w:endnote>
  <w:endnote w:type="continuationSeparator" w:id="0">
    <w:p w14:paraId="533C816E" w14:textId="77777777" w:rsidR="002937AB" w:rsidRDefault="002937AB" w:rsidP="00A5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34A4" w14:textId="77777777" w:rsidR="00F96A87" w:rsidRDefault="00222E83">
    <w:pPr>
      <w:pStyle w:val="Footer"/>
    </w:pPr>
    <w:r>
      <w:rPr>
        <w:rFonts w:ascii="Bradley Hand ITC" w:hAnsi="Bradley Hand ITC"/>
      </w:rPr>
      <w:tab/>
    </w:r>
    <w:r w:rsidR="003C5A8D">
      <w:tab/>
    </w:r>
    <w:r w:rsidR="003C5A8D" w:rsidRPr="0023261E">
      <w:rPr>
        <w:rFonts w:ascii="Arial Narrow" w:hAnsi="Arial Narrow"/>
      </w:rPr>
      <w:t xml:space="preserve">Page </w:t>
    </w:r>
    <w:r w:rsidR="003C5A8D" w:rsidRPr="0023261E">
      <w:rPr>
        <w:rFonts w:ascii="Arial Narrow" w:hAnsi="Arial Narrow"/>
        <w:b/>
        <w:sz w:val="24"/>
        <w:szCs w:val="24"/>
      </w:rPr>
      <w:fldChar w:fldCharType="begin"/>
    </w:r>
    <w:r w:rsidR="003C5A8D" w:rsidRPr="0023261E">
      <w:rPr>
        <w:rFonts w:ascii="Arial Narrow" w:hAnsi="Arial Narrow"/>
        <w:b/>
      </w:rPr>
      <w:instrText>PAGE</w:instrText>
    </w:r>
    <w:r w:rsidR="003C5A8D" w:rsidRPr="0023261E">
      <w:rPr>
        <w:rFonts w:ascii="Arial Narrow" w:hAnsi="Arial Narrow"/>
        <w:b/>
        <w:sz w:val="24"/>
        <w:szCs w:val="24"/>
      </w:rPr>
      <w:fldChar w:fldCharType="separate"/>
    </w:r>
    <w:r w:rsidR="00460AD4">
      <w:rPr>
        <w:rFonts w:ascii="Arial Narrow" w:hAnsi="Arial Narrow"/>
        <w:b/>
        <w:noProof/>
      </w:rPr>
      <w:t>2</w:t>
    </w:r>
    <w:r w:rsidR="003C5A8D" w:rsidRPr="0023261E">
      <w:rPr>
        <w:rFonts w:ascii="Arial Narrow" w:hAnsi="Arial Narrow"/>
        <w:b/>
        <w:sz w:val="24"/>
        <w:szCs w:val="24"/>
      </w:rPr>
      <w:fldChar w:fldCharType="end"/>
    </w:r>
    <w:r w:rsidR="003C5A8D" w:rsidRPr="0023261E">
      <w:rPr>
        <w:rFonts w:ascii="Arial Narrow" w:hAnsi="Arial Narrow"/>
      </w:rPr>
      <w:t xml:space="preserve"> sur </w:t>
    </w:r>
    <w:r w:rsidR="003C5A8D" w:rsidRPr="0023261E">
      <w:rPr>
        <w:rFonts w:ascii="Arial Narrow" w:hAnsi="Arial Narrow"/>
        <w:b/>
        <w:sz w:val="24"/>
        <w:szCs w:val="24"/>
      </w:rPr>
      <w:fldChar w:fldCharType="begin"/>
    </w:r>
    <w:r w:rsidR="003C5A8D" w:rsidRPr="0023261E">
      <w:rPr>
        <w:rFonts w:ascii="Arial Narrow" w:hAnsi="Arial Narrow"/>
        <w:b/>
      </w:rPr>
      <w:instrText>NUMPAGES</w:instrText>
    </w:r>
    <w:r w:rsidR="003C5A8D" w:rsidRPr="0023261E">
      <w:rPr>
        <w:rFonts w:ascii="Arial Narrow" w:hAnsi="Arial Narrow"/>
        <w:b/>
        <w:sz w:val="24"/>
        <w:szCs w:val="24"/>
      </w:rPr>
      <w:fldChar w:fldCharType="separate"/>
    </w:r>
    <w:r w:rsidR="00460AD4">
      <w:rPr>
        <w:rFonts w:ascii="Arial Narrow" w:hAnsi="Arial Narrow"/>
        <w:b/>
        <w:noProof/>
      </w:rPr>
      <w:t>3</w:t>
    </w:r>
    <w:r w:rsidR="003C5A8D" w:rsidRPr="0023261E">
      <w:rPr>
        <w:rFonts w:ascii="Arial Narrow" w:hAnsi="Arial Narrow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A06A" w14:textId="77777777" w:rsidR="002937AB" w:rsidRDefault="002937AB" w:rsidP="00A546E3">
      <w:pPr>
        <w:spacing w:after="0" w:line="240" w:lineRule="auto"/>
      </w:pPr>
      <w:r>
        <w:separator/>
      </w:r>
    </w:p>
  </w:footnote>
  <w:footnote w:type="continuationSeparator" w:id="0">
    <w:p w14:paraId="4ECA5AA8" w14:textId="77777777" w:rsidR="002937AB" w:rsidRDefault="002937AB" w:rsidP="00A5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F033" w14:textId="77777777" w:rsidR="00F96A87" w:rsidRPr="00B2412F" w:rsidRDefault="003A6351">
    <w:pPr>
      <w:pStyle w:val="Header"/>
      <w:rPr>
        <w:rFonts w:ascii="Arial Narrow" w:hAnsi="Arial Narrow"/>
        <w:b/>
        <w:sz w:val="72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7C36B6" wp14:editId="3A4BD842">
              <wp:simplePos x="0" y="0"/>
              <wp:positionH relativeFrom="column">
                <wp:posOffset>5024755</wp:posOffset>
              </wp:positionH>
              <wp:positionV relativeFrom="paragraph">
                <wp:posOffset>-1905</wp:posOffset>
              </wp:positionV>
              <wp:extent cx="1190625" cy="752475"/>
              <wp:effectExtent l="0" t="0" r="4445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9062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42449" w14:textId="77777777" w:rsidR="00F96A87" w:rsidRPr="00FF4A81" w:rsidRDefault="003C5A8D">
                          <w:pPr>
                            <w:rPr>
                              <w:rFonts w:ascii="Arial Narrow" w:hAnsi="Arial Narrow"/>
                              <w:b/>
                              <w:color w:val="002060"/>
                              <w:sz w:val="72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7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7C36B6" id="Rectangle 1" o:spid="_x0000_s1026" style="position:absolute;margin-left:395.65pt;margin-top:-.15pt;width:93.7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" stroked="f">
              <v:textbox>
                <w:txbxContent>
                  <w:p w14:paraId="0AB42449" w14:textId="77777777" w:rsidR="00F96A87" w:rsidRPr="00FF4A81" w:rsidRDefault="003C5A8D">
                    <w:pPr>
                      <w:rPr>
                        <w:rFonts w:ascii="Arial Narrow" w:hAnsi="Arial Narrow"/>
                        <w:b/>
                        <w:color w:val="002060"/>
                        <w:sz w:val="72"/>
                      </w:rPr>
                    </w:pPr>
                    <w:r>
                      <w:rPr>
                        <w:rFonts w:ascii="Arial Narrow" w:hAnsi="Arial Narrow"/>
                        <w:b/>
                        <w:sz w:val="7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C1E"/>
    <w:multiLevelType w:val="hybridMultilevel"/>
    <w:tmpl w:val="37C25F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3B42"/>
    <w:multiLevelType w:val="hybridMultilevel"/>
    <w:tmpl w:val="B4663F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7A7D"/>
    <w:multiLevelType w:val="hybridMultilevel"/>
    <w:tmpl w:val="5BEE3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49D8"/>
    <w:multiLevelType w:val="multilevel"/>
    <w:tmpl w:val="CDD049EA"/>
    <w:lvl w:ilvl="0">
      <w:start w:val="3"/>
      <w:numFmt w:val="upperLetter"/>
      <w:lvlText w:val="%1."/>
      <w:lvlJc w:val="left"/>
      <w:pPr>
        <w:ind w:left="567" w:hanging="567"/>
      </w:pPr>
      <w:rPr>
        <w:rFonts w:cs="Times New Roman" w:hint="default"/>
      </w:rPr>
    </w:lvl>
    <w:lvl w:ilvl="1">
      <w:start w:val="1"/>
      <w:numFmt w:val="decimal"/>
      <w:pStyle w:val="Style4"/>
      <w:lvlText w:val="%1.%2."/>
      <w:lvlJc w:val="left"/>
      <w:pPr>
        <w:ind w:left="567" w:hanging="567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42" w:firstLine="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CD2131"/>
    <w:multiLevelType w:val="hybridMultilevel"/>
    <w:tmpl w:val="149E5C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80F1E"/>
    <w:multiLevelType w:val="hybridMultilevel"/>
    <w:tmpl w:val="3730ACCC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17327"/>
    <w:multiLevelType w:val="hybridMultilevel"/>
    <w:tmpl w:val="CFD01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09C7"/>
    <w:multiLevelType w:val="hybridMultilevel"/>
    <w:tmpl w:val="6D469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71F6E"/>
    <w:multiLevelType w:val="hybridMultilevel"/>
    <w:tmpl w:val="E40E721C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16B42"/>
    <w:multiLevelType w:val="hybridMultilevel"/>
    <w:tmpl w:val="17685D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77662"/>
    <w:multiLevelType w:val="hybridMultilevel"/>
    <w:tmpl w:val="98E6335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B1F46B4"/>
    <w:multiLevelType w:val="hybridMultilevel"/>
    <w:tmpl w:val="515A8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41216"/>
    <w:multiLevelType w:val="hybridMultilevel"/>
    <w:tmpl w:val="B4663F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32A7D"/>
    <w:multiLevelType w:val="hybridMultilevel"/>
    <w:tmpl w:val="6D34E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419B8"/>
    <w:multiLevelType w:val="hybridMultilevel"/>
    <w:tmpl w:val="5540D704"/>
    <w:lvl w:ilvl="0" w:tplc="5A8E594C"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72D2235E"/>
    <w:multiLevelType w:val="hybridMultilevel"/>
    <w:tmpl w:val="EB5820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018895">
    <w:abstractNumId w:val="12"/>
  </w:num>
  <w:num w:numId="2" w16cid:durableId="1921057444">
    <w:abstractNumId w:val="4"/>
  </w:num>
  <w:num w:numId="3" w16cid:durableId="2143577830">
    <w:abstractNumId w:val="8"/>
  </w:num>
  <w:num w:numId="4" w16cid:durableId="1603563070">
    <w:abstractNumId w:val="5"/>
  </w:num>
  <w:num w:numId="5" w16cid:durableId="1196502433">
    <w:abstractNumId w:val="2"/>
  </w:num>
  <w:num w:numId="6" w16cid:durableId="634415243">
    <w:abstractNumId w:val="1"/>
  </w:num>
  <w:num w:numId="7" w16cid:durableId="222326890">
    <w:abstractNumId w:val="3"/>
  </w:num>
  <w:num w:numId="8" w16cid:durableId="264776338">
    <w:abstractNumId w:val="14"/>
  </w:num>
  <w:num w:numId="9" w16cid:durableId="1637221229">
    <w:abstractNumId w:val="10"/>
  </w:num>
  <w:num w:numId="10" w16cid:durableId="1647851700">
    <w:abstractNumId w:val="0"/>
  </w:num>
  <w:num w:numId="11" w16cid:durableId="1501967028">
    <w:abstractNumId w:val="15"/>
  </w:num>
  <w:num w:numId="12" w16cid:durableId="793796086">
    <w:abstractNumId w:val="11"/>
  </w:num>
  <w:num w:numId="13" w16cid:durableId="1735542925">
    <w:abstractNumId w:val="7"/>
  </w:num>
  <w:num w:numId="14" w16cid:durableId="1486122033">
    <w:abstractNumId w:val="6"/>
  </w:num>
  <w:num w:numId="15" w16cid:durableId="77213165">
    <w:abstractNumId w:val="13"/>
  </w:num>
  <w:num w:numId="16" w16cid:durableId="1241983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51"/>
    <w:rsid w:val="0002094E"/>
    <w:rsid w:val="00061161"/>
    <w:rsid w:val="000F07A3"/>
    <w:rsid w:val="00107551"/>
    <w:rsid w:val="00164411"/>
    <w:rsid w:val="0019410F"/>
    <w:rsid w:val="001C06D4"/>
    <w:rsid w:val="001F051E"/>
    <w:rsid w:val="00222E83"/>
    <w:rsid w:val="002937AB"/>
    <w:rsid w:val="002A2784"/>
    <w:rsid w:val="002E3364"/>
    <w:rsid w:val="00375A5C"/>
    <w:rsid w:val="003A20F1"/>
    <w:rsid w:val="003A6351"/>
    <w:rsid w:val="003C33CD"/>
    <w:rsid w:val="003C5A8D"/>
    <w:rsid w:val="003E7F13"/>
    <w:rsid w:val="004323B3"/>
    <w:rsid w:val="00437C91"/>
    <w:rsid w:val="00460AD4"/>
    <w:rsid w:val="004959CE"/>
    <w:rsid w:val="004D3945"/>
    <w:rsid w:val="004D67EC"/>
    <w:rsid w:val="004D7059"/>
    <w:rsid w:val="005141E9"/>
    <w:rsid w:val="005A187C"/>
    <w:rsid w:val="00621BD7"/>
    <w:rsid w:val="006619B1"/>
    <w:rsid w:val="00691F27"/>
    <w:rsid w:val="006D263E"/>
    <w:rsid w:val="006D320B"/>
    <w:rsid w:val="00742CCD"/>
    <w:rsid w:val="007441F2"/>
    <w:rsid w:val="00754565"/>
    <w:rsid w:val="00773F2F"/>
    <w:rsid w:val="00792B04"/>
    <w:rsid w:val="007C14DF"/>
    <w:rsid w:val="007E60F0"/>
    <w:rsid w:val="00816840"/>
    <w:rsid w:val="00834940"/>
    <w:rsid w:val="00846773"/>
    <w:rsid w:val="00877A14"/>
    <w:rsid w:val="00896ABE"/>
    <w:rsid w:val="008A7888"/>
    <w:rsid w:val="009B404E"/>
    <w:rsid w:val="009C197A"/>
    <w:rsid w:val="00A311AA"/>
    <w:rsid w:val="00A40553"/>
    <w:rsid w:val="00A4118F"/>
    <w:rsid w:val="00A546E3"/>
    <w:rsid w:val="00A7455D"/>
    <w:rsid w:val="00AA64E3"/>
    <w:rsid w:val="00AC2181"/>
    <w:rsid w:val="00B017AE"/>
    <w:rsid w:val="00BA5130"/>
    <w:rsid w:val="00BD0F5E"/>
    <w:rsid w:val="00BE03EF"/>
    <w:rsid w:val="00BE35E8"/>
    <w:rsid w:val="00C120D5"/>
    <w:rsid w:val="00C9186D"/>
    <w:rsid w:val="00CE7BAD"/>
    <w:rsid w:val="00D17D14"/>
    <w:rsid w:val="00D4005A"/>
    <w:rsid w:val="00D47A15"/>
    <w:rsid w:val="00D649F5"/>
    <w:rsid w:val="00DD2022"/>
    <w:rsid w:val="00DD4D16"/>
    <w:rsid w:val="00DE381E"/>
    <w:rsid w:val="00DE7C05"/>
    <w:rsid w:val="00E0160F"/>
    <w:rsid w:val="00E76848"/>
    <w:rsid w:val="00E829FD"/>
    <w:rsid w:val="00E922C2"/>
    <w:rsid w:val="00EA09BE"/>
    <w:rsid w:val="00EA26A0"/>
    <w:rsid w:val="00EA597F"/>
    <w:rsid w:val="00EF2FDB"/>
    <w:rsid w:val="00F2108A"/>
    <w:rsid w:val="00F668C0"/>
    <w:rsid w:val="00F73A52"/>
    <w:rsid w:val="00F84A61"/>
    <w:rsid w:val="00F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678FC"/>
  <w15:chartTrackingRefBased/>
  <w15:docId w15:val="{DABF439D-EFE7-4383-BAB8-39F140D4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5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,List Paragraph (numbered (a)),References,Liste 1,Numbered List Paragraph,ReferencesCxSpLast,Medium Grid 1 - Accent 21,List Paragraph nowy,Listes,List Paragraph (bulleted list),Bullet 1 List,Indent Paragraph,List Paragraph1,Ha"/>
    <w:basedOn w:val="Normal"/>
    <w:link w:val="ListParagraphChar"/>
    <w:uiPriority w:val="34"/>
    <w:qFormat/>
    <w:rsid w:val="003A6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351"/>
    <w:pPr>
      <w:tabs>
        <w:tab w:val="center" w:pos="4536"/>
        <w:tab w:val="right" w:pos="9072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A6351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3A6351"/>
    <w:pPr>
      <w:tabs>
        <w:tab w:val="center" w:pos="4536"/>
        <w:tab w:val="right" w:pos="9072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3A6351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aliases w:val="Bullets Char,List Paragraph (numbered (a)) Char,References Char,Liste 1 Char,Numbered List Paragraph Char,ReferencesCxSpLast Char,Medium Grid 1 - Accent 21 Char,List Paragraph nowy Char,Listes Char,List Paragraph (bulleted list) Char"/>
    <w:link w:val="ListParagraph"/>
    <w:uiPriority w:val="34"/>
    <w:qFormat/>
    <w:rsid w:val="003A6351"/>
    <w:rPr>
      <w:rFonts w:ascii="Calibri" w:eastAsia="Calibri" w:hAnsi="Calibri" w:cs="Times New Roman"/>
    </w:rPr>
  </w:style>
  <w:style w:type="paragraph" w:customStyle="1" w:styleId="Style4">
    <w:name w:val="Style4"/>
    <w:basedOn w:val="Normal"/>
    <w:link w:val="Style4Car"/>
    <w:qFormat/>
    <w:rsid w:val="00846773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/>
      <w:b/>
      <w:sz w:val="24"/>
      <w:szCs w:val="24"/>
    </w:rPr>
  </w:style>
  <w:style w:type="character" w:customStyle="1" w:styleId="Style4Car">
    <w:name w:val="Style4 Car"/>
    <w:basedOn w:val="DefaultParagraphFont"/>
    <w:link w:val="Style4"/>
    <w:rsid w:val="00846773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09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F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31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45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5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565"/>
    <w:rPr>
      <w:rFonts w:ascii="Calibri" w:eastAsia="Calibri" w:hAnsi="Calibri" w:cs="Times New Roman"/>
      <w:sz w:val="20"/>
      <w:szCs w:val="20"/>
    </w:rPr>
  </w:style>
  <w:style w:type="paragraph" w:styleId="Revision">
    <w:name w:val="Revision"/>
    <w:hidden/>
    <w:uiPriority w:val="99"/>
    <w:semiHidden/>
    <w:rsid w:val="00EA26A0"/>
    <w:pPr>
      <w:spacing w:after="0" w:line="240" w:lineRule="auto"/>
    </w:pPr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6A0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sfi@finances.gouv.c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fdb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979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wakilongoelydja@outlook.fr</dc:creator>
  <cp:keywords/>
  <dc:description/>
  <cp:lastModifiedBy>BAKKALI, SELIM</cp:lastModifiedBy>
  <cp:revision>3</cp:revision>
  <cp:lastPrinted>2020-09-18T16:16:00Z</cp:lastPrinted>
  <dcterms:created xsi:type="dcterms:W3CDTF">2024-01-26T10:49:00Z</dcterms:created>
  <dcterms:modified xsi:type="dcterms:W3CDTF">2024-01-26T15:25:00Z</dcterms:modified>
</cp:coreProperties>
</file>