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16a3011a39ec7eb88ac3541978f008b475bb2eb"/>
    <w:p>
      <w:pPr>
        <w:pStyle w:val="Heading1"/>
      </w:pPr>
      <w:r>
        <w:t xml:space="preserve">authentication.md — CanlıFal Kimlik Doğrulama Sözleşmesi (Web + Flutter ortak)</w:t>
      </w:r>
    </w:p>
    <w:p>
      <w:pPr>
        <w:pStyle w:val="BlockText"/>
      </w:pPr>
      <w:r>
        <w:t xml:space="preserve">Kaynak: üretim kodu taraması, 2026-09-12. Bu belgedeki her uç nokta ve alan adı gerçek kaynak dosyalardan alınmıştır. Doğrulanamayan hiçbir şey uydurulmamış,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 </w:t>
      </w:r>
      <w:r>
        <w:t xml:space="preserve">olarak işaretlenmiştir.</w:t>
      </w:r>
    </w:p>
    <w:p>
      <w:r>
        <w:pict>
          <v:rect style="width:0;height:1.5pt" o:hralign="center" o:hrstd="t" o:hr="t"/>
        </w:pict>
      </w:r>
    </w:p>
    <w:bookmarkStart w:id="20" w:name="Xca33a3cebccd30166390f3ff74e49f9b9cd6f02"/>
    <w:p>
      <w:pPr>
        <w:pStyle w:val="Heading2"/>
      </w:pPr>
      <w:r>
        <w:t xml:space="preserve">1. İki paralel kimlik taşıyıcısı — TEK kullanıcı kaydı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Taşıyıcı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 kullanır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Nasıl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Kaynak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 JWT (</w:t>
            </w:r>
            <w:r>
              <w:rPr>
                <w:rStyle w:val="VerbatimChar"/>
              </w:rPr>
              <w:t xml:space="preserve">Authorization: Bearer &lt;accessToken&gt;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authenticateRequest(req)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lib/mobile-auth.ts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oturum çerezi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Tarayıcı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getServerSession(authOptions)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lib/auth-options.ts</w:t>
            </w:r>
          </w:p>
        </w:tc>
      </w:tr>
    </w:tbl>
    <w:p>
      <w:pPr>
        <w:pStyle w:val="BodyText"/>
      </w:pPr>
      <w:r>
        <w:t xml:space="preserve">Korumalı rotalardaki standart kalıp (gerçek kod):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mobileUser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authenticateRequest</w:t>
      </w:r>
      <w:r>
        <w:rPr>
          <w:rStyle w:val="NormalTok"/>
        </w:rPr>
        <w:t xml:space="preserve">(req)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mobileUser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getServerSession</w:t>
      </w:r>
      <w:r>
        <w:rPr>
          <w:rStyle w:val="NormalTok"/>
        </w:rPr>
        <w:t xml:space="preserve">(authOptions)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mobileUser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userId)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'Oturum açmanız gerekiyor'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 })</w:t>
      </w:r>
    </w:p>
    <w:p>
      <w:pPr>
        <w:pStyle w:val="FirstParagraph"/>
      </w:pPr>
      <w:r>
        <w:rPr>
          <w:bCs/>
          <w:b/>
        </w:rPr>
        <w:t xml:space="preserve">Sonuç:</w:t>
      </w:r>
      <w:r>
        <w:t xml:space="preserve"> </w:t>
      </w:r>
      <w:r>
        <w:t xml:space="preserve">Flutter ile web birebir aynı kullanıcı kaydını, aynı profili, aynı bakiyeyi görür. Ayrı kullanıcı/oturum sistemi yoktur.</w:t>
      </w:r>
    </w:p>
    <w:p>
      <w:pPr>
        <w:pStyle w:val="BodyText"/>
      </w:pPr>
      <w:r>
        <w:t xml:space="preserve">Ölçülen kapsam: 852 endpointten</w:t>
      </w:r>
      <w:r>
        <w:t xml:space="preserve"> </w:t>
      </w:r>
      <w:r>
        <w:rPr>
          <w:bCs/>
          <w:b/>
        </w:rPr>
        <w:t xml:space="preserve">399</w:t>
      </w:r>
      <w:r>
        <w:t xml:space="preserve">’u mobil JWT’yi doğrudan kabul ediyor,</w:t>
      </w:r>
      <w:r>
        <w:t xml:space="preserve"> </w:t>
      </w:r>
      <w:r>
        <w:rPr>
          <w:bCs/>
          <w:b/>
        </w:rPr>
        <w:t xml:space="preserve">133</w:t>
      </w:r>
      <w:r>
        <w:t xml:space="preserve">’ü public,</w:t>
      </w:r>
      <w:r>
        <w:t xml:space="preserve"> </w:t>
      </w:r>
      <w:r>
        <w:rPr>
          <w:bCs/>
          <w:b/>
        </w:rPr>
        <w:t xml:space="preserve">366</w:t>
      </w:r>
      <w:r>
        <w:t xml:space="preserve">’sı admin ucu.</w:t>
      </w:r>
    </w:p>
    <w:p>
      <w:r>
        <w:pict>
          <v:rect style="width:0;height:1.5pt" o:hralign="center" o:hrstd="t" o:hr="t"/>
        </w:pict>
      </w:r>
    </w:p>
    <w:bookmarkEnd w:id="20"/>
    <w:bookmarkStart w:id="21" w:name="Xbc492a67d8db32652fcadbf7f82418f2d572cbc"/>
    <w:p>
      <w:pPr>
        <w:pStyle w:val="Heading2"/>
      </w:pPr>
      <w:r>
        <w:t xml:space="preserve">2. Token formatı ve ömürleri (</w:t>
      </w:r>
      <w:r>
        <w:rPr>
          <w:rStyle w:val="VerbatimChar"/>
        </w:rPr>
        <w:t xml:space="preserve">lib/mobile-auth.ts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Özellik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Algoritma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HS256, sunucu sırrıyla imzalı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token ömrü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 gün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ACCESS_TOKEN_EXPIRY = '7d'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Refresh token ömrü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 gün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REFRESH_TOKEN_EXPIRY = '30d'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Payload alanları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access</w:t>
            </w:r>
            <w:r>
              <w:t xml:space="preserve"> </w:t>
            </w:r>
            <w:r>
              <w:t xml:space="preserve">veya</w:t>
            </w:r>
            <w:r>
              <w:t xml:space="preserve"> </w:t>
            </w:r>
            <w:r>
              <w:rPr>
                <w:rStyle w:val="VerbatimChar"/>
              </w:rPr>
              <w:t xml:space="preserve">refresh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Authorization: Bearer &lt;accessToken&gt;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Doğrulama önbelleği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getCachedAuth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setCachedAuth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lib/perf.ts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authenticateRequest</w:t>
      </w:r>
      <w:r>
        <w:t xml:space="preserve"> </w:t>
      </w:r>
      <w:r>
        <w:t xml:space="preserve">yalnızca</w:t>
      </w:r>
      <w:r>
        <w:t xml:space="preserve"> </w:t>
      </w:r>
      <w:r>
        <w:rPr>
          <w:rStyle w:val="VerbatimChar"/>
        </w:rPr>
        <w:t xml:space="preserve">type === 'access'</w:t>
      </w:r>
      <w:r>
        <w:t xml:space="preserve"> </w:t>
      </w:r>
      <w:r>
        <w:t xml:space="preserve">olan tokenı kabul eder; refresh token asla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başlığında gönderilmemelidir.</w:t>
      </w:r>
    </w:p>
    <w:p>
      <w:r>
        <w:pict>
          <v:rect style="width:0;height:1.5pt" o:hralign="center" o:hrstd="t" o:hr="t"/>
        </w:pict>
      </w:r>
    </w:p>
    <w:bookmarkEnd w:id="21"/>
    <w:bookmarkStart w:id="30" w:name="gerçek-kimlik-uçları-13-rota-dosyası"/>
    <w:p>
      <w:pPr>
        <w:pStyle w:val="Heading2"/>
      </w:pPr>
      <w:r>
        <w:t xml:space="preserve">3. Gerçek kimlik uçları (13 rota dosyası)</w:t>
      </w:r>
    </w:p>
    <w:bookmarkStart w:id="22" w:name="post-apiauthmobile-register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POST /api/auth/mobile-register</w:t>
      </w:r>
    </w:p>
    <w:p>
      <w:pPr>
        <w:pStyle w:val="FirstParagraph"/>
      </w:pPr>
      <w:r>
        <w:t xml:space="preserve">Yeni hesap oluşturur ve token çifti döner. Kaynak:</w:t>
      </w:r>
      <w:r>
        <w:t xml:space="preserve"> </w:t>
      </w:r>
      <w:r>
        <w:rPr>
          <w:rStyle w:val="VerbatimChar"/>
        </w:rPr>
        <w:t xml:space="preserve">app/api/auth/mobile-register/route.ts</w:t>
      </w:r>
      <w:r>
        <w:t xml:space="preserve">.</w:t>
      </w:r>
    </w:p>
    <w:bookmarkEnd w:id="22"/>
    <w:bookmarkStart w:id="23" w:name="post-apiauthmobile-login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POST /api/auth/mobile-login</w:t>
      </w:r>
    </w:p>
    <w:p>
      <w:pPr>
        <w:pStyle w:val="FirstParagraph"/>
      </w:pPr>
      <w:r>
        <w:t xml:space="preserve">İstek gövdesi: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(veya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) +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.</w:t>
      </w:r>
    </w:p>
    <w:p>
      <w:pPr>
        <w:pStyle w:val="BodyText"/>
      </w:pPr>
      <w:r>
        <w:t xml:space="preserve">200 yanıtı (kaynaktan doğrulanmış alanlar):</w:t>
      </w:r>
    </w:p>
    <w:p>
      <w:pPr>
        <w:pStyle w:val="SourceCode"/>
      </w:pPr>
      <w:r>
        <w:rPr>
          <w:rStyle w:val="VerbatimChar"/>
        </w:rPr>
        <w:t xml:space="preserve">accessToken, refreshToken,</w:t>
      </w:r>
      <w:r>
        <w:br/>
      </w:r>
      <w:r>
        <w:rPr>
          <w:rStyle w:val="VerbatimChar"/>
        </w:rPr>
        <w:t xml:space="preserve">user: { id, email, name, username, role, image,</w:t>
      </w:r>
      <w:r>
        <w:br/>
      </w:r>
      <w:r>
        <w:rPr>
          <w:rStyle w:val="VerbatimChar"/>
        </w:rPr>
        <w:t xml:space="preserve">        credits, jetonBalance, cfcBalance,</w:t>
      </w:r>
      <w:r>
        <w:br/>
      </w:r>
      <w:r>
        <w:rPr>
          <w:rStyle w:val="VerbatimChar"/>
        </w:rPr>
        <w:t xml:space="preserve">        membership, membershipExpiresAt,</w:t>
      </w:r>
      <w:r>
        <w:br/>
      </w:r>
      <w:r>
        <w:rPr>
          <w:rStyle w:val="VerbatimChar"/>
        </w:rPr>
        <w:t xml:space="preserve">        preferredLanguage, level, bio, phone,</w:t>
      </w:r>
      <w:r>
        <w:br/>
      </w:r>
      <w:r>
        <w:rPr>
          <w:rStyle w:val="VerbatimChar"/>
        </w:rPr>
        <w:t xml:space="preserve">        birthDate, zodiacSign, referralCode }</w:t>
      </w:r>
    </w:p>
    <w:p>
      <w:pPr>
        <w:pStyle w:val="FirstParagraph"/>
      </w:pPr>
      <w:r>
        <w:t xml:space="preserve">Hatalar: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eksik alan ·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“</w:t>
      </w:r>
      <w:r>
        <w:t xml:space="preserve">E-posta veya şifre hatalı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  <w:bCs/>
          <w:b/>
        </w:rPr>
        <w:t xml:space="preserve">429</w:t>
      </w:r>
      <w:r>
        <w:t xml:space="preserve"> </w:t>
      </w:r>
      <w:r>
        <w:t xml:space="preserve">“</w:t>
      </w:r>
      <w:r>
        <w:t xml:space="preserve">Çok fazla istek. Lütfen biraz bekleyin.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authLimiter</w:t>
      </w:r>
      <w:r>
        <w:t xml:space="preserve"> </w:t>
      </w:r>
      <w:r>
        <w:t xml:space="preserve">= 15 dakikada 10 istek, IP bazlı) ·</w:t>
      </w:r>
      <w:r>
        <w:t xml:space="preserve"> </w:t>
      </w:r>
      <w:r>
        <w:rPr>
          <w:rStyle w:val="VerbatimChar"/>
        </w:rPr>
        <w:t xml:space="preserve">500</w:t>
      </w:r>
      <w:r>
        <w:t xml:space="preserve">.</w:t>
      </w:r>
    </w:p>
    <w:bookmarkEnd w:id="23"/>
    <w:bookmarkStart w:id="24" w:name="post-apiauthmobile-refresh"/>
    <w:p>
      <w:pPr>
        <w:pStyle w:val="Heading3"/>
      </w:pPr>
      <w:r>
        <w:t xml:space="preserve">3.3</w:t>
      </w:r>
      <w:r>
        <w:t xml:space="preserve"> </w:t>
      </w:r>
      <w:r>
        <w:rPr>
          <w:rStyle w:val="VerbatimChar"/>
        </w:rPr>
        <w:t xml:space="preserve">POST /api/auth/mobile-refresh</w:t>
      </w:r>
    </w:p>
    <w:p>
      <w:pPr>
        <w:pStyle w:val="FirstParagraph"/>
      </w:pPr>
      <w:r>
        <w:t xml:space="preserve">İstek:</w:t>
      </w:r>
      <w:r>
        <w:t xml:space="preserve"> </w:t>
      </w:r>
      <w:r>
        <w:rPr>
          <w:rStyle w:val="VerbatimChar"/>
        </w:rPr>
        <w:t xml:space="preserve">refreshToken</w:t>
      </w:r>
      <w:r>
        <w:t xml:space="preserve">. 200: yeni</w:t>
      </w:r>
      <w:r>
        <w:t xml:space="preserve"> </w:t>
      </w:r>
      <w:r>
        <w:rPr>
          <w:rStyle w:val="VerbatimChar"/>
        </w:rPr>
        <w:t xml:space="preserve">accessToken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refreshToken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user</w:t>
      </w:r>
      <w:r>
        <w:t xml:space="preserve">.</w:t>
      </w:r>
      <w:r>
        <w:t xml:space="preserve"> </w:t>
      </w:r>
      <w:r>
        <w:rPr>
          <w:rStyle w:val="VerbatimChar"/>
        </w:rPr>
        <w:t xml:space="preserve">401</w:t>
      </w:r>
      <w:r>
        <w:t xml:space="preserve">:</w:t>
      </w:r>
      <w:r>
        <w:t xml:space="preserve"> </w:t>
      </w:r>
      <w:r>
        <w:t xml:space="preserve">“</w:t>
      </w:r>
      <w:r>
        <w:t xml:space="preserve">Geçersiz veya süresi dolmuş token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Kullanıcı bulunamadı</w:t>
      </w:r>
      <w:r>
        <w:t xml:space="preserve">”</w:t>
      </w:r>
      <w:r>
        <w:t xml:space="preserve">.</w:t>
      </w:r>
    </w:p>
    <w:bookmarkEnd w:id="24"/>
    <w:bookmarkStart w:id="25" w:name="sosyal-giriş"/>
    <w:p>
      <w:pPr>
        <w:pStyle w:val="Heading3"/>
      </w:pPr>
      <w:r>
        <w:t xml:space="preserve">3.4 Sosyal giriş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Sağlayıcı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/api/auth/mobile-google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/api/auth/mobile-apple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TikTok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/api/auth/mobile-tiktok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</w:t>
            </w:r>
            <w:r>
              <w:t xml:space="preserve"> </w:t>
            </w:r>
            <w:r>
              <w:t xml:space="preserve">— kaynak kodda yok</w:t>
            </w:r>
          </w:p>
        </w:tc>
      </w:tr>
    </w:tbl>
    <w:bookmarkEnd w:id="25"/>
    <w:bookmarkStart w:id="26" w:name="şifre-işlemleri"/>
    <w:p>
      <w:pPr>
        <w:pStyle w:val="Heading3"/>
      </w:pPr>
      <w:r>
        <w:t xml:space="preserve">3.5 Şifre işlemleri</w:t>
      </w:r>
    </w:p>
    <w:p>
      <w:pPr>
        <w:pStyle w:val="FirstParagraph"/>
      </w:pPr>
      <w:r>
        <w:rPr>
          <w:rStyle w:val="VerbatimChar"/>
        </w:rPr>
        <w:t xml:space="preserve">POST /api/auth/forgot-password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/api/auth/reset-password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/api/auth/change-password</w:t>
      </w:r>
      <w:r>
        <w:t xml:space="preserve">.</w:t>
      </w:r>
    </w:p>
    <w:bookmarkEnd w:id="26"/>
    <w:bookmarkStart w:id="27" w:name="cihaz-doğrulama"/>
    <w:p>
      <w:pPr>
        <w:pStyle w:val="Heading3"/>
      </w:pPr>
      <w:r>
        <w:t xml:space="preserve">3.6 Cihaz doğrulama</w:t>
      </w:r>
    </w:p>
    <w:p>
      <w:pPr>
        <w:pStyle w:val="FirstParagraph"/>
      </w:pPr>
      <w:r>
        <w:rPr>
          <w:rStyle w:val="VerbatimChar"/>
        </w:rPr>
        <w:t xml:space="preserve">POST /api/auth/verify-device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/api/auth/reclaim-device</w:t>
      </w:r>
      <w:r>
        <w:t xml:space="preserve"> </w:t>
      </w:r>
      <w:r>
        <w:t xml:space="preserve">— çoklu hesap/cihaz kötüye kullanımına karşı sunucu tarafı kontrol.</w:t>
      </w:r>
    </w:p>
    <w:bookmarkEnd w:id="27"/>
    <w:bookmarkStart w:id="28" w:name="çıkış"/>
    <w:p>
      <w:pPr>
        <w:pStyle w:val="Heading3"/>
      </w:pPr>
      <w:r>
        <w:t xml:space="preserve">3.7 Çıkış</w:t>
      </w:r>
    </w:p>
    <w:p>
      <w:pPr>
        <w:pStyle w:val="FirstParagraph"/>
      </w:pPr>
      <w:r>
        <w:rPr>
          <w:rStyle w:val="VerbatimChar"/>
        </w:rPr>
        <w:t xml:space="preserve">POST /api/auth/logout</w:t>
      </w:r>
      <w:r>
        <w:t xml:space="preserve"> </w:t>
      </w:r>
      <w:r>
        <w:t xml:space="preserve">(web oturumu). Mobilde ayrıca</w:t>
      </w:r>
      <w:r>
        <w:t xml:space="preserve"> </w:t>
      </w:r>
      <w:r>
        <w:rPr>
          <w:rStyle w:val="VerbatimChar"/>
        </w:rPr>
        <w:t xml:space="preserve">DELETE /api/devices/fcm</w:t>
      </w:r>
      <w:r>
        <w:t xml:space="preserve"> </w:t>
      </w:r>
      <w:r>
        <w:t xml:space="preserve">ile push tokenı silinmelidir. JWT stateless olduğu için sunucu tarafında iptal listesi yoktur (bkz. §7).</w:t>
      </w:r>
    </w:p>
    <w:bookmarkEnd w:id="28"/>
    <w:bookmarkStart w:id="29" w:name="nextauth"/>
    <w:p>
      <w:pPr>
        <w:pStyle w:val="Heading3"/>
      </w:pPr>
      <w:r>
        <w:t xml:space="preserve">3.8 NextAuth</w:t>
      </w:r>
    </w:p>
    <w:p>
      <w:pPr>
        <w:pStyle w:val="FirstParagraph"/>
      </w:pPr>
      <w:r>
        <w:rPr>
          <w:rStyle w:val="VerbatimChar"/>
        </w:rPr>
        <w:t xml:space="preserve">GET|POST /api/auth/[...nextauth]</w:t>
      </w:r>
      <w:r>
        <w:t xml:space="preserve"> </w:t>
      </w:r>
      <w:r>
        <w:t xml:space="preserve">— yalnız web; Flutter bu uca istek atmaz.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roller-ve-üyelik"/>
    <w:p>
      <w:pPr>
        <w:pStyle w:val="Heading2"/>
      </w:pPr>
      <w:r>
        <w:t xml:space="preserve">4. Roller ve üyelik</w:t>
      </w:r>
    </w:p>
    <w:p>
      <w:pPr>
        <w:pStyle w:val="FirstParagraph"/>
      </w:pPr>
      <w:r>
        <w:t xml:space="preserve">Roller: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fortune_teller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finans</w:t>
      </w:r>
      <w:r>
        <w:t xml:space="preserve">,</w:t>
      </w:r>
      <w:r>
        <w:t xml:space="preserve"> </w:t>
      </w:r>
      <w:r>
        <w:rPr>
          <w:rStyle w:val="VerbatimChar"/>
        </w:rPr>
        <w:t xml:space="preserve">yonetici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  <w:r>
        <w:t xml:space="preserve"> </w:t>
      </w:r>
      <w:r>
        <w:t xml:space="preserve">Üyelikler:</w:t>
      </w:r>
      <w:r>
        <w:t xml:space="preserve"> </w:t>
      </w:r>
      <w:r>
        <w:rPr>
          <w:rStyle w:val="VerbatimChar"/>
        </w:rPr>
        <w:t xml:space="preserve">basic</w:t>
      </w:r>
      <w:r>
        <w:t xml:space="preserve">,</w:t>
      </w:r>
      <w:r>
        <w:t xml:space="preserve"> </w:t>
      </w:r>
      <w:r>
        <w:rPr>
          <w:rStyle w:val="VerbatimChar"/>
        </w:rPr>
        <w:t xml:space="preserve">gold</w:t>
      </w:r>
      <w:r>
        <w:t xml:space="preserve">,</w:t>
      </w:r>
      <w:r>
        <w:t xml:space="preserve"> </w:t>
      </w:r>
      <w:r>
        <w:rPr>
          <w:rStyle w:val="VerbatimChar"/>
        </w:rPr>
        <w:t xml:space="preserve">diamond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membershipExpiresAt</w:t>
      </w:r>
      <w:r>
        <w:t xml:space="preserve">.</w:t>
      </w:r>
    </w:p>
    <w:p>
      <w:pPr>
        <w:pStyle w:val="BodyText"/>
      </w:pPr>
      <w:r>
        <w:t xml:space="preserve">Yetki matrisi veritabanı destekli:</w:t>
      </w:r>
      <w:r>
        <w:t xml:space="preserve"> </w:t>
      </w:r>
      <w:r>
        <w:rPr>
          <w:rStyle w:val="VerbatimChar"/>
        </w:rPr>
        <w:t xml:space="preserve">lib/permissions.ts</w:t>
      </w:r>
      <w:r>
        <w:t xml:space="preserve"> </w:t>
      </w:r>
      <w:r>
        <w:t xml:space="preserve">(</w:t>
      </w:r>
      <w:r>
        <w:rPr>
          <w:rStyle w:val="VerbatimChar"/>
        </w:rPr>
        <w:t xml:space="preserve">hasPermission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getRolePermissions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PERMISSION_GROUPS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SYSTEM_ROLES</w:t>
      </w:r>
      <w:r>
        <w:t xml:space="preserve">). Rol kontrolleri</w:t>
      </w:r>
      <w:r>
        <w:t xml:space="preserve"> </w:t>
      </w:r>
      <w:r>
        <w:rPr>
          <w:rStyle w:val="VerbatimChar"/>
        </w:rPr>
        <w:t xml:space="preserve">lib/rbac.ts</w:t>
      </w:r>
      <w:r>
        <w:t xml:space="preserve"> </w:t>
      </w:r>
      <w:r>
        <w:t xml:space="preserve">(</w:t>
      </w:r>
      <w:r>
        <w:rPr>
          <w:rStyle w:val="VerbatimChar"/>
        </w:rPr>
        <w:t xml:space="preserve">resolveUser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requireFullAdmin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requireOwnerOrAdmin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1"/>
    <w:bookmarkStart w:id="32" w:name="Xbfacd14063426b3d682b6d4bc2a2742c12cc6e1"/>
    <w:p>
      <w:pPr>
        <w:pStyle w:val="Heading2"/>
      </w:pPr>
      <w:r>
        <w:t xml:space="preserve">5. Hata kodları (</w:t>
      </w:r>
      <w:r>
        <w:rPr>
          <w:rStyle w:val="VerbatimChar"/>
        </w:rPr>
        <w:t xml:space="preserve">lib/api-response.ts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ErrorCodes</w:t>
      </w:r>
      <w:r>
        <w:t xml:space="preserve">)</w:t>
      </w:r>
    </w:p>
    <w:p>
      <w:pPr>
        <w:pStyle w:val="FirstParagraph"/>
      </w:pPr>
      <w:r>
        <w:t xml:space="preserve">Kimlikle ilgili kanonik kodlar:</w:t>
      </w:r>
      <w:r>
        <w:t xml:space="preserve"> </w:t>
      </w:r>
      <w:r>
        <w:rPr>
          <w:rStyle w:val="VerbatimChar"/>
        </w:rPr>
        <w:t xml:space="preserve">UNAUTHORIZED</w:t>
      </w:r>
      <w:r>
        <w:t xml:space="preserve">,</w:t>
      </w:r>
      <w:r>
        <w:t xml:space="preserve"> </w:t>
      </w:r>
      <w:r>
        <w:rPr>
          <w:rStyle w:val="VerbatimChar"/>
        </w:rPr>
        <w:t xml:space="preserve">FORBIDDEN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TOKEN_EXPIRED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TOKEN_INVALID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REFRESH_TOKEN_EXPIRED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ACCOUNT_DISABLED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ACCOUNT_BANNED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USER_NOT_FOUND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USER_ALREADY_EXISTS</w:t>
      </w:r>
      <w:r>
        <w:t xml:space="preserve">,</w:t>
      </w:r>
      <w:r>
        <w:t xml:space="preserve"> </w:t>
      </w:r>
      <w:r>
        <w:rPr>
          <w:rStyle w:val="VerbatimChar"/>
        </w:rPr>
        <w:t xml:space="preserve">INVALID_CREDENTIALS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EMAIL_ALREADY_TAKEN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USERNAME_ALREADY_TAKEN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İki farklı yanıt biçimi bir arada kullanılıyor.</w:t>
      </w:r>
      <w:r>
        <w:t xml:space="preserve"> </w:t>
      </w:r>
      <w:r>
        <w:t xml:space="preserve">İstemci ikisini de çözmelidir:</w:t>
      </w:r>
    </w:p>
    <w:p>
      <w:pPr>
        <w:numPr>
          <w:ilvl w:val="0"/>
          <w:numId w:val="1001"/>
        </w:numPr>
        <w:pStyle w:val="Compact"/>
      </w:pPr>
      <w:r>
        <w:t xml:space="preserve">Düz biçim (çoğu rota): tek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alanı, string mesaj.</w:t>
      </w:r>
    </w:p>
    <w:p>
      <w:pPr>
        <w:numPr>
          <w:ilvl w:val="0"/>
          <w:numId w:val="1001"/>
        </w:numPr>
        <w:pStyle w:val="Compact"/>
      </w:pPr>
      <w:r>
        <w:t xml:space="preserve">Sarmalı biçim (</w:t>
      </w:r>
      <w:r>
        <w:rPr>
          <w:rStyle w:val="VerbatimChar"/>
        </w:rPr>
        <w:t xml:space="preserve">lib/api-response.ts</w:t>
      </w:r>
      <w:r>
        <w:t xml:space="preserve">):</w:t>
      </w:r>
      <w:r>
        <w:t xml:space="preserve"> </w:t>
      </w:r>
      <w:r>
        <w:rPr>
          <w:rStyle w:val="VerbatimChar"/>
        </w:rPr>
        <w:t xml:space="preserve">success: false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error.code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error.message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cihaz-push-token-kaydı"/>
    <w:p>
      <w:pPr>
        <w:pStyle w:val="Heading2"/>
      </w:pPr>
      <w:r>
        <w:t xml:space="preserve">6. Cihaz / push token kaydı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/api/devices/fcm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 + web oturum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platform</w:t>
            </w:r>
            <w:r>
              <w:t xml:space="preserve"> </w:t>
            </w:r>
            <w:r>
              <w:t xml:space="preserve">(android/ios/web),</w:t>
            </w:r>
            <w:r>
              <w:t xml:space="preserve"> </w:t>
            </w:r>
            <w:r>
              <w:rPr>
                <w:rStyle w:val="VerbatimChar"/>
              </w:rPr>
              <w:t xml:space="preserve">appVersion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success: 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deviceId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/api/devices/fcm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 + web oturum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success: true</w:t>
            </w:r>
          </w:p>
        </w:tc>
      </w:tr>
    </w:tbl>
    <w:p>
      <w:pPr>
        <w:pStyle w:val="BodyText"/>
      </w:pPr>
      <w:r>
        <w:t xml:space="preserve">Doğrulama: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string ve en az 10 karakter olmalı, aksi halde</w:t>
      </w:r>
      <w:r>
        <w:t xml:space="preserve"> </w:t>
      </w:r>
      <w:r>
        <w:rPr>
          <w:rStyle w:val="VerbatimChar"/>
        </w:rPr>
        <w:t xml:space="preserve">400 Geçerli bir push token gerekli</w:t>
      </w:r>
      <w:r>
        <w:t xml:space="preserve">. Kayıt</w:t>
      </w:r>
      <w:r>
        <w:t xml:space="preserve"> </w:t>
      </w:r>
      <w:r>
        <w:rPr>
          <w:rStyle w:val="VerbatimChar"/>
        </w:rPr>
        <w:t xml:space="preserve">UserDevice</w:t>
      </w:r>
      <w:r>
        <w:t xml:space="preserve"> </w:t>
      </w:r>
      <w:r>
        <w:t xml:space="preserve">tablosuna</w:t>
      </w:r>
      <w:r>
        <w:t xml:space="preserve"> </w:t>
      </w:r>
      <w:r>
        <w:rPr>
          <w:rStyle w:val="VerbatimChar"/>
        </w:rPr>
        <w:t xml:space="preserve">userId_token</w:t>
      </w:r>
      <w:r>
        <w:t xml:space="preserve"> </w:t>
      </w:r>
      <w:r>
        <w:t xml:space="preserve">benzersiz anahtarıyla</w:t>
      </w:r>
      <w:r>
        <w:t xml:space="preserve"> </w:t>
      </w:r>
      <w:r>
        <w:rPr>
          <w:bCs/>
          <w:b/>
        </w:rPr>
        <w:t xml:space="preserve">upsert</w:t>
      </w:r>
      <w:r>
        <w:t xml:space="preserve"> </w:t>
      </w:r>
      <w:r>
        <w:t xml:space="preserve">edilir; aynı token tekrar gönderilirse çift kayıt oluşmaz.</w:t>
      </w:r>
    </w:p>
    <w:p>
      <w:r>
        <w:pict>
          <v:rect style="width:0;height:1.5pt" o:hralign="center" o:hrstd="t" o:hr="t"/>
        </w:pict>
      </w:r>
    </w:p>
    <w:bookmarkEnd w:id="33"/>
    <w:bookmarkStart w:id="34" w:name="Xb545fa26fff6a8566f1900c76dda1c4bced5bae"/>
    <w:p>
      <w:pPr>
        <w:pStyle w:val="Heading2"/>
      </w:pPr>
      <w:r>
        <w:t xml:space="preserve">7. Kimlik tarafındaki gerçek eksikler (taramayla doğrulandı)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Eksik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Kanıt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Facebook girişi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app/api/auth/</w:t>
            </w:r>
            <w:r>
              <w:t xml:space="preserve"> </w:t>
            </w:r>
            <w:r>
              <w:t xml:space="preserve">altında facebook rotası 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Flutter’da Facebook butonu konamaz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Telefon/SMS OTP doğrulama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otp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phone</w:t>
            </w:r>
            <w:r>
              <w:t xml:space="preserve"> </w:t>
            </w:r>
            <w:r>
              <w:t xml:space="preserve">içeren endpoint 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Telefon doğrulama akışı kurulamaz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E-posta doğrulama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Yalnızca</w:t>
            </w:r>
            <w:r>
              <w:t xml:space="preserve"> </w:t>
            </w:r>
            <w:r>
              <w:rPr>
                <w:rStyle w:val="VerbatimChar"/>
              </w:rPr>
              <w:t xml:space="preserve">verify-device</w:t>
            </w:r>
            <w:r>
              <w:t xml:space="preserve"> </w:t>
            </w:r>
            <w:r>
              <w:t xml:space="preserve">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Kayıt sonrası e-posta teyidi 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Hesap silme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delete-account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account</w:t>
            </w:r>
            <w:r>
              <w:t xml:space="preserve"> </w:t>
            </w:r>
            <w:r>
              <w:t xml:space="preserve">endpointi 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Play</w:t>
            </w:r>
            <w:r>
              <w:t xml:space="preserve"> </w:t>
            </w:r>
            <w:r>
              <w:t xml:space="preserve">“</w:t>
            </w:r>
            <w:r>
              <w:t xml:space="preserve">hesap silme</w:t>
            </w:r>
            <w:r>
              <w:t xml:space="preserve">”</w:t>
            </w:r>
            <w:r>
              <w:t xml:space="preserve"> </w:t>
            </w:r>
            <w:r>
              <w:t xml:space="preserve">zorunluluğu karşılanmıyor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iptal / oturum listesi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stateless, blacklist 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Çalınan access token 7 gün geçerli kalır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Uygulama sürüm / zorunlu güncelleme ucu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</w:t>
            </w:r>
            <w:r>
              <w:t xml:space="preserve"> </w:t>
            </w:r>
            <w:r>
              <w:t xml:space="preserve">içeren tek uç</w:t>
            </w:r>
            <w:r>
              <w:t xml:space="preserve"> </w:t>
            </w:r>
            <w:r>
              <w:rPr>
                <w:rStyle w:val="VerbatimChar"/>
              </w:rPr>
              <w:t xml:space="preserve">/api/gifts/version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Force-update kontrolü yapılamaz</w:t>
            </w:r>
          </w:p>
        </w:tc>
      </w:tr>
    </w:tbl>
    <w:p>
      <w:pPr>
        <w:pStyle w:val="BodyText"/>
      </w:pPr>
      <w:r>
        <w:t xml:space="preserve">Tamamı</w:t>
      </w:r>
      <w:r>
        <w:t xml:space="preserve"> </w:t>
      </w:r>
      <w:r>
        <w:rPr>
          <w:bCs/>
          <w:b/>
        </w:rPr>
        <w:t xml:space="preserve">eklemeli (additive)</w:t>
      </w:r>
      <w:r>
        <w:t xml:space="preserve"> </w:t>
      </w:r>
      <w:r>
        <w:t xml:space="preserve">olarak kapatılabilir; mevcut uçların hiçbirinin değişmesi gerekmez. Öneriler</w:t>
      </w:r>
      <w:r>
        <w:t xml:space="preserve"> </w:t>
      </w:r>
      <w:r>
        <w:rPr>
          <w:rStyle w:val="VerbatimChar"/>
        </w:rPr>
        <w:t xml:space="preserve">flutter_integration_checklist.md</w:t>
      </w:r>
      <w:r>
        <w:t xml:space="preserve"> </w:t>
      </w:r>
      <w:r>
        <w:t xml:space="preserve">§3’te.</w:t>
      </w:r>
    </w:p>
    <w:p>
      <w:r>
        <w:pict>
          <v:rect style="width:0;height:1.5pt" o:hralign="center" o:hrstd="t" o:hr="t"/>
        </w:pict>
      </w:r>
    </w:p>
    <w:bookmarkEnd w:id="34"/>
    <w:bookmarkStart w:id="35" w:name="X5912308e28245f2fa3efe71732163547128ee57"/>
    <w:p>
      <w:pPr>
        <w:pStyle w:val="Heading2"/>
      </w:pPr>
      <w:r>
        <w:t xml:space="preserve">8. Tüm kimlik / cihaz / profil uçları (üretimden taranmış tam liste)</w:t>
      </w:r>
    </w:p>
    <w:p>
      <w:pPr>
        <w:pStyle w:val="BlockText"/>
      </w:pPr>
      <w:r>
        <w:t xml:space="preserve">Toplam</w:t>
      </w:r>
      <w:r>
        <w:t xml:space="preserve"> </w:t>
      </w:r>
      <w:r>
        <w:rPr>
          <w:bCs/>
          <w:b/>
        </w:rPr>
        <w:t xml:space="preserve">36</w:t>
      </w:r>
      <w:r>
        <w:t xml:space="preserve"> </w:t>
      </w:r>
      <w:r>
        <w:t xml:space="preserve">endpoint (path+method). Kaynak: üretim kodu taraması, 2026-09-12.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ÖZELLİK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ALANLARI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KAYNAK DOSYA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/api/auth/[...nextauth]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app/api/auth/[...nextauth]/route.ts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/api/auth/[...nextauth]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app/api/auth/[...nextauth]/route.ts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/api/auth/change-password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currentPassword, newPassword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app/api/auth/change-password/route.ts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/api/auth/forgot-password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app/api/auth/forgot-password/route.ts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app/api/auth/logout/route.ts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/api/auth/mobile-apple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app/api/auth/mobile-apple/route.ts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/api/auth/mobile-google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app/api/auth/mobile-google/route.ts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/api/auth/mobile-login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app/api/auth/mobile-login/route.ts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/api/auth/mobile-refresh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app/api/auth/mobile-refresh/route.ts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/api/auth/mobile-register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app/api/auth/mobile-register/route.ts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/api/auth/mobile-tiktok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app/api/auth/mobile-tiktok/route.ts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/api/auth/reclaim-device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oturum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app/api/auth/reclaim-device/route.ts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/api/auth/reset-password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password, 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app/api/auth/reset-password/route.ts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/api/auth/verify-device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oturum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app/api/auth/verify-device/route.ts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/api/devices/fcm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 + web oturum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app/api/devices/fcm/route.ts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/api/devices/fcm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 + web oturum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app/api/devices/fcm/route.ts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app/api/me/route.ts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app/api/me/route.ts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/api/membership-badges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app/api/membership-badges/route.ts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/api/membership/plans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app/api/membership/plans/route.ts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/api/membership/purchase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app/api/membership/purchase/route.ts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app/api/memberships/route.ts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/api/memberships/packages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app/api/memberships/packages/route.ts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/api/memberships/purchase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RL, IDEM, 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paymentMethod, planId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app/api/memberships/purchase/route.ts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unreadCount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app/api/messages/route.ts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/api/messages/[userId]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content, imageUrl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app/api/messages/[userId]/route.ts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/api/messages/[userId]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content, imageUrl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app/api/messages/[userId]/route.ts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/api/messages/request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action, message, receiverId, requestId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app/api/messages/request/route.ts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/api/messages/request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action, message, receiverId, requestId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app/api/messages/request/route.ts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/api/mobile/config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platform,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app/api/mobile/config/route.ts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/api/mobile/fortune-menu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app/api/mobile/fortune-menu/route.ts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/api/mobile/home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app/api/mobile/home/route.ts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/api/mobile/user-profile/[userId]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app/api/mobile/user-profile/[userId]/route.ts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/api/signup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app/api/signup/route.ts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oturum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app/api/verification/route.ts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oturum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app/api/verification/route.ts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44" w:name="Xb4a06e1b51fc531aa5d81d0cb65b01835027876"/>
    <w:p>
      <w:pPr>
        <w:pStyle w:val="Heading2"/>
      </w:pPr>
      <w:r>
        <w:t xml:space="preserve">GÜNCELLEME 2026-09-12 — Token İptali, Oturum Listesi ve Hesap Silme (GERÇEK KOD)</w:t>
      </w:r>
    </w:p>
    <w:p>
      <w:pPr>
        <w:pStyle w:val="FirstParagraph"/>
      </w:pPr>
      <w:r>
        <w:t xml:space="preserve">Aşağıdaki uçlar gerçek kodda uygulanmıştır (yalnız öneri değildir).</w:t>
      </w:r>
    </w:p>
    <w:bookmarkStart w:id="36" w:name="yeni-tablolar"/>
    <w:p>
      <w:pPr>
        <w:pStyle w:val="Heading3"/>
      </w:pPr>
      <w:r>
        <w:t xml:space="preserve">Yeni tablolar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RevokedToken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 tek iptal edilen token’ların SHA-256 özeti (</w:t>
            </w:r>
            <w:r>
              <w:rPr>
                <w:rStyle w:val="VerbatimChar"/>
              </w:rPr>
              <w:t xml:space="preserve">tokenHash</w:t>
            </w:r>
            <w:r>
              <w:t xml:space="preserve"> </w:t>
            </w:r>
            <w:r>
              <w:t xml:space="preserve">benzersiz),</w:t>
            </w:r>
            <w:r>
              <w:t xml:space="preserve"> </w:t>
            </w:r>
            <w:r>
              <w:rPr>
                <w:rStyle w:val="VerbatimChar"/>
              </w:rPr>
              <w:t xml:space="preserve">tokenType</w:t>
            </w:r>
            <w:r>
              <w:t xml:space="preserve"> </w:t>
            </w:r>
            <w:r>
              <w:t xml:space="preserve">(access/refresh),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expiresAt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UserTokenRevocation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 bazında global çıkış damgası (</w:t>
            </w:r>
            <w:r>
              <w:rPr>
                <w:rStyle w:val="VerbatimChar"/>
              </w:rPr>
              <w:t xml:space="preserve">userId</w:t>
            </w:r>
            <w:r>
              <w:t xml:space="preserve"> </w:t>
            </w:r>
            <w:r>
              <w:t xml:space="preserve">birincil anahtar,</w:t>
            </w:r>
            <w:r>
              <w:t xml:space="preserve"> </w:t>
            </w:r>
            <w:r>
              <w:rPr>
                <w:rStyle w:val="VerbatimChar"/>
              </w:rPr>
              <w:t xml:space="preserve">revokedAt</w:t>
            </w:r>
            <w:r>
              <w:t xml:space="preserve">) — bu andan önce üretilmiş TÜM token’lar geçersiz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AccountDeletion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Silinen hesabın denetim kaydı (</w:t>
            </w:r>
            <w:r>
              <w:rPr>
                <w:rStyle w:val="VerbatimChar"/>
              </w:rPr>
              <w:t xml:space="preserve">originalEmail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originalUsername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)</w:t>
            </w:r>
          </w:p>
        </w:tc>
      </w:tr>
    </w:tbl>
    <w:bookmarkEnd w:id="36"/>
    <w:bookmarkStart w:id="37" w:name="doğrulama-akışı"/>
    <w:p>
      <w:pPr>
        <w:pStyle w:val="Heading3"/>
      </w:pPr>
      <w:r>
        <w:t xml:space="preserve">Doğrulama akışı</w:t>
      </w:r>
    </w:p>
    <w:p>
      <w:pPr>
        <w:pStyle w:val="FirstParagraph"/>
      </w:pPr>
      <w:r>
        <w:rPr>
          <w:rStyle w:val="VerbatimChar"/>
        </w:rPr>
        <w:t xml:space="preserve">lib/mobile-auth.ts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authenticateRequest()</w:t>
      </w:r>
      <w:r>
        <w:t xml:space="preserve"> </w:t>
      </w:r>
      <w:r>
        <w:t xml:space="preserve">imzayı doğruladıktan sonra</w:t>
      </w:r>
      <w:r>
        <w:t xml:space="preserve"> </w:t>
      </w:r>
      <w:r>
        <w:rPr>
          <w:rStyle w:val="VerbatimChar"/>
        </w:rPr>
        <w:t xml:space="preserve">lib/token-revocation.ts</w:t>
      </w:r>
      <w:r>
        <w:t xml:space="preserve"> </w:t>
      </w:r>
      <w:r>
        <w:t xml:space="preserve">içindeki</w:t>
      </w:r>
      <w:r>
        <w:t xml:space="preserve"> </w:t>
      </w:r>
      <w:r>
        <w:rPr>
          <w:rStyle w:val="VerbatimChar"/>
        </w:rPr>
        <w:t xml:space="preserve">isTokenStillValid(token, userId, iat)</w:t>
      </w:r>
      <w:r>
        <w:t xml:space="preserve"> </w:t>
      </w:r>
      <w:r>
        <w:t xml:space="preserve">fonksiyonunu çağırır:</w:t>
      </w:r>
      <w:r>
        <w:t xml:space="preserve"> </w:t>
      </w:r>
      <w:r>
        <w:t xml:space="preserve">1. Token özeti</w:t>
      </w:r>
      <w:r>
        <w:t xml:space="preserve"> </w:t>
      </w:r>
      <w:r>
        <w:rPr>
          <w:rStyle w:val="VerbatimChar"/>
        </w:rPr>
        <w:t xml:space="preserve">RevokedToken</w:t>
      </w:r>
      <w:r>
        <w:t xml:space="preserve"> </w:t>
      </w:r>
      <w:r>
        <w:t xml:space="preserve">içinde varsa → geçersiz.</w:t>
      </w:r>
      <w:r>
        <w:t xml:space="preserve"> </w:t>
      </w:r>
      <w:r>
        <w:t xml:space="preserve">2. Token’ın</w:t>
      </w:r>
      <w:r>
        <w:t xml:space="preserve"> </w:t>
      </w:r>
      <w:r>
        <w:rPr>
          <w:rStyle w:val="VerbatimChar"/>
        </w:rPr>
        <w:t xml:space="preserve">iat</w:t>
      </w:r>
      <w:r>
        <w:t xml:space="preserve"> </w:t>
      </w:r>
      <w:r>
        <w:t xml:space="preserve">değeri kullanıcının</w:t>
      </w:r>
      <w:r>
        <w:t xml:space="preserve"> </w:t>
      </w:r>
      <w:r>
        <w:rPr>
          <w:rStyle w:val="VerbatimChar"/>
        </w:rPr>
        <w:t xml:space="preserve">UserTokenRevocation.revokedAt</w:t>
      </w:r>
      <w:r>
        <w:t xml:space="preserve"> </w:t>
      </w:r>
      <w:r>
        <w:t xml:space="preserve">değerinden küçükse → geçersiz.</w:t>
      </w:r>
      <w:r>
        <w:t xml:space="preserve"> </w:t>
      </w:r>
      <w:r>
        <w:t xml:space="preserve">3. Aksi halde geçerli.</w:t>
      </w:r>
    </w:p>
    <w:p>
      <w:pPr>
        <w:pStyle w:val="BodyText"/>
      </w:pPr>
      <w:r>
        <w:t xml:space="preserve">Önbellek: iptal durumu 30 sn, kimlik doğrulama sonucu 60 sn önbelleklenir.</w:t>
      </w:r>
      <w:r>
        <w:t xml:space="preserve"> </w:t>
      </w:r>
      <w:r>
        <w:rPr>
          <w:bCs/>
          <w:b/>
        </w:rPr>
        <w:t xml:space="preserve">İptal en kötü durumda ~90 sn içinde etkili olur, anında değildir.</w:t>
      </w:r>
      <w:r>
        <w:t xml:space="preserve"> </w:t>
      </w:r>
      <w:r>
        <w:t xml:space="preserve">Veritabanına ulaşılamazsa fail-open davranır (mevcut oturumlar kopmaz).</w:t>
      </w:r>
    </w:p>
    <w:bookmarkEnd w:id="37"/>
    <w:bookmarkStart w:id="38" w:name="uçlar"/>
    <w:p>
      <w:pPr>
        <w:pStyle w:val="Heading3"/>
      </w:pPr>
      <w:r>
        <w:t xml:space="preserve">Uçlar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Gövde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/api/auth/logout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refreshToken?, deviceToken?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Mevcut access token’ı ve verilirse refresh token’ı iptal eder;</w:t>
            </w:r>
            <w:r>
              <w:t xml:space="preserve"> </w:t>
            </w:r>
            <w:r>
              <w:rPr>
                <w:rStyle w:val="VerbatimChar"/>
              </w:rPr>
              <w:t xml:space="preserve">deviceToken</w:t>
            </w:r>
            <w:r>
              <w:t xml:space="preserve"> </w:t>
            </w:r>
            <w:r>
              <w:t xml:space="preserve">verilirse</w:t>
            </w:r>
            <w:r>
              <w:t xml:space="preserve"> </w:t>
            </w:r>
            <w:r>
              <w:rPr>
                <w:rStyle w:val="VerbatimChar"/>
              </w:rPr>
              <w:t xml:space="preserve">UserDevice</w:t>
            </w:r>
            <w:r>
              <w:t xml:space="preserve"> </w:t>
            </w:r>
            <w:r>
              <w:t xml:space="preserve">kaydını siler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/api/auth/logout-all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removeDevices?: boolean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UserTokenRevocation</w:t>
            </w:r>
            <w:r>
              <w:t xml:space="preserve"> </w:t>
            </w:r>
            <w:r>
              <w:t xml:space="preserve">damgasını günceller → kullanıcının tüm cihazlardaki tüm token’ları geçersiz olur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Kayıtlı cihazlar +</w:t>
            </w:r>
            <w:r>
              <w:t xml:space="preserve"> </w:t>
            </w:r>
            <w:r>
              <w:rPr>
                <w:rStyle w:val="VerbatimChar"/>
              </w:rPr>
              <w:t xml:space="preserve">lastGlobalLogoutAt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/api/auth/sessions?deviceId=...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 cihazı kaldırır</w:t>
            </w:r>
          </w:p>
        </w:tc>
      </w:tr>
    </w:tbl>
    <w:bookmarkEnd w:id="38"/>
    <w:bookmarkStart w:id="39" w:name="refresh-yarış-koruması"/>
    <w:p>
      <w:pPr>
        <w:pStyle w:val="Heading3"/>
      </w:pPr>
      <w:r>
        <w:t xml:space="preserve">Refresh yarış koruması</w:t>
      </w:r>
    </w:p>
    <w:p>
      <w:pPr>
        <w:pStyle w:val="FirstParagraph"/>
      </w:pPr>
      <w:r>
        <w:rPr>
          <w:rStyle w:val="VerbatimChar"/>
        </w:rPr>
        <w:t xml:space="preserve">/api/auth/mobile-refresh</w:t>
      </w:r>
      <w:r>
        <w:t xml:space="preserve">:</w:t>
      </w:r>
      <w:r>
        <w:t xml:space="preserve"> </w:t>
      </w:r>
      <w:r>
        <w:t xml:space="preserve">- İptal edilmiş refresh token →</w:t>
      </w:r>
      <w:r>
        <w:t xml:space="preserve"> </w:t>
      </w:r>
      <w:r>
        <w:rPr>
          <w:rStyle w:val="VerbatimChar"/>
        </w:rPr>
        <w:t xml:space="preserve">401 TOKEN_REVOKED</w:t>
      </w:r>
      <w:r>
        <w:t xml:space="preserve">.</w:t>
      </w:r>
      <w:r>
        <w:t xml:space="preserve"> </w:t>
      </w:r>
      <w:r>
        <w:t xml:space="preserve">- Aynı refresh token 15 sn içinde birden fazla kez gelirse aynı yanıt döndürülür (süreç içi tekilleştirme) → eşzamanlı iki isteğin birbirini geçersiz kılması engellenir.</w:t>
      </w:r>
    </w:p>
    <w:bookmarkEnd w:id="39"/>
    <w:bookmarkStart w:id="40" w:name="hesap-silme-google-play-zorunluluğu"/>
    <w:p>
      <w:pPr>
        <w:pStyle w:val="Heading3"/>
      </w:pPr>
      <w:r>
        <w:t xml:space="preserve">Hesap silme (Google Play zorunluluğu)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/api/user/account</w:t>
            </w:r>
            <w:r>
              <w:t xml:space="preserve"> </w:t>
            </w:r>
            <w:r>
              <w:t xml:space="preserve">(aynı davranış)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/api/user/account/delete</w:t>
            </w:r>
            <w:r>
              <w:t xml:space="preserve"> </w:t>
            </w:r>
            <w:r>
              <w:t xml:space="preserve">(takma ad)</w:t>
            </w:r>
          </w:p>
        </w:tc>
      </w:tr>
    </w:tbl>
    <w:p>
      <w:pPr>
        <w:pStyle w:val="BodyText"/>
      </w:pPr>
      <w:r>
        <w:t xml:space="preserve">Gövde:</w:t>
      </w:r>
      <w:r>
        <w:t xml:space="preserve"> </w:t>
      </w:r>
      <w:r>
        <w:rPr>
          <w:rStyle w:val="VerbatimChar"/>
        </w:rPr>
        <w:t xml:space="preserve">{ confirm: true, password?: string, reason?: string 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confirm</w:t>
      </w:r>
      <w:r>
        <w:t xml:space="preserve"> </w:t>
      </w:r>
      <w:r>
        <w:t xml:space="preserve">yoksa →</w:t>
      </w:r>
      <w:r>
        <w:t xml:space="preserve"> </w:t>
      </w:r>
      <w:r>
        <w:rPr>
          <w:rStyle w:val="VerbatimChar"/>
        </w:rPr>
        <w:t xml:space="preserve">409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requiresConfirmation: true</w:t>
      </w:r>
      <w:r>
        <w:t xml:space="preserve">.</w:t>
      </w:r>
      <w:r>
        <w:t xml:space="preserve"> </w:t>
      </w:r>
      <w:r>
        <w:t xml:space="preserve">- Parola ile kayıtlı hesapta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zorunludur (bcrypt ile doğrulanır).</w:t>
      </w:r>
      <w:r>
        <w:t xml:space="preserve"> </w:t>
      </w:r>
      <w:r>
        <w:t xml:space="preserve">- Zaten silinmiş hesap → tekrar silinemez.</w:t>
      </w:r>
      <w:r>
        <w:t xml:space="preserve"> </w:t>
      </w:r>
      <w:r>
        <w:t xml:space="preserve">- Akış: aktif yayınlar</w:t>
      </w:r>
      <w:r>
        <w:t xml:space="preserve"> </w:t>
      </w:r>
      <w:r>
        <w:rPr>
          <w:rStyle w:val="VerbatimChar"/>
        </w:rPr>
        <w:t xml:space="preserve">ended</w:t>
      </w:r>
      <w:r>
        <w:t xml:space="preserve"> </w:t>
      </w:r>
      <w:r>
        <w:t xml:space="preserve">yapılır → kişisel veriler anonimleştirilir → ilişkili kayıtlar silinir → tüm token’lar iptal edilir →</w:t>
      </w:r>
      <w:r>
        <w:t xml:space="preserve"> </w:t>
      </w:r>
      <w:r>
        <w:rPr>
          <w:rStyle w:val="VerbatimChar"/>
        </w:rPr>
        <w:t xml:space="preserve">AccountDeletion</w:t>
      </w:r>
      <w:r>
        <w:t xml:space="preserve"> </w:t>
      </w:r>
      <w:r>
        <w:t xml:space="preserve">kaydı yazılır →</w:t>
      </w:r>
      <w:r>
        <w:t xml:space="preserve"> </w:t>
      </w:r>
      <w:r>
        <w:rPr>
          <w:rStyle w:val="VerbatimChar"/>
        </w:rPr>
        <w:t xml:space="preserve">recordAudit('user.account_deleted')</w:t>
      </w:r>
      <w:r>
        <w:t xml:space="preserve">.</w:t>
      </w:r>
      <w:r>
        <w:t xml:space="preserve"> </w:t>
      </w:r>
      <w:r>
        <w:t xml:space="preserve">- Finansal defter (ledger) kayıtları</w:t>
      </w:r>
      <w:r>
        <w:t xml:space="preserve"> </w:t>
      </w:r>
      <w:r>
        <w:rPr>
          <w:bCs/>
          <w:b/>
        </w:rPr>
        <w:t xml:space="preserve">muhasebe bütünlüğü için silinmez</w:t>
      </w:r>
      <w:r>
        <w:t xml:space="preserve">, kullanıcıyla bağlantısı anonimleştirilir.</w:t>
      </w:r>
    </w:p>
    <w:bookmarkEnd w:id="40"/>
    <w:bookmarkStart w:id="41" w:name="e-posta-doğrulama-bölüm-17"/>
    <w:p>
      <w:pPr>
        <w:pStyle w:val="Heading3"/>
      </w:pPr>
      <w:r>
        <w:t xml:space="preserve">E-posta doğrulama (BÖLÜM 17)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/api/auth/email/send-verification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 / web oturumu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Oturum açan kullanıcıya 24 sa geçerli doğrulama bağlantısı gönderir. E-posta zaten doğrulanmışsa</w:t>
            </w:r>
            <w:r>
              <w:t xml:space="preserve"> </w:t>
            </w:r>
            <w:r>
              <w:rPr>
                <w:rStyle w:val="VerbatimChar"/>
              </w:rPr>
              <w:t xml:space="preserve">alreadyVerified: true</w:t>
            </w:r>
            <w:r>
              <w:t xml:space="preserve">. Rate-limit uygulanır.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/api/auth/email/verify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(token)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Gövde</w:t>
            </w:r>
            <w:r>
              <w:t xml:space="preserve"> </w:t>
            </w:r>
            <w:r>
              <w:rPr>
                <w:rStyle w:val="VerbatimChar"/>
              </w:rPr>
              <w:t xml:space="preserve">{ token }</w:t>
            </w:r>
            <w:r>
              <w:t xml:space="preserve">. Token’ı tüketip</w:t>
            </w:r>
            <w:r>
              <w:t xml:space="preserve"> </w:t>
            </w:r>
            <w:r>
              <w:rPr>
                <w:rStyle w:val="VerbatimChar"/>
              </w:rPr>
              <w:t xml:space="preserve">User.emailVerified</w:t>
            </w:r>
            <w:r>
              <w:t xml:space="preserve"> </w:t>
            </w:r>
            <w:r>
              <w:t xml:space="preserve">alanını doldurur.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/api/auth/email/verify?token=...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(token)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Tarayıcı bağlantısı ile doğrulama (aynı mantık).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t xml:space="preserve">Token</w:t>
      </w:r>
      <w:r>
        <w:t xml:space="preserve"> </w:t>
      </w:r>
      <w:r>
        <w:rPr>
          <w:rStyle w:val="VerbatimChar"/>
        </w:rPr>
        <w:t xml:space="preserve">randomBytes(32)</w:t>
      </w:r>
      <w:r>
        <w:t xml:space="preserve"> </w:t>
      </w:r>
      <w:r>
        <w:t xml:space="preserve">hex,</w:t>
      </w:r>
      <w:r>
        <w:t xml:space="preserve"> </w:t>
      </w:r>
      <w:r>
        <w:rPr>
          <w:rStyle w:val="VerbatimChar"/>
        </w:rPr>
        <w:t xml:space="preserve">email_verification_tokens</w:t>
      </w:r>
      <w:r>
        <w:t xml:space="preserve"> </w:t>
      </w:r>
      <w:r>
        <w:t xml:space="preserve">tablosunda tutulur, tek kullanımlık, süre 24 sa. Yeni istek önceki kullanılmamış token’ları geçersiz kılar.</w:t>
      </w:r>
    </w:p>
    <w:p>
      <w:pPr>
        <w:numPr>
          <w:ilvl w:val="0"/>
          <w:numId w:val="1002"/>
        </w:numPr>
        <w:pStyle w:val="Compact"/>
      </w:pPr>
      <w:r>
        <w:t xml:space="preserve">E-posta gönderimi mevcut bildirim altyapısı ile yapılır (</w:t>
      </w:r>
      <w:r>
        <w:rPr>
          <w:rStyle w:val="VerbatimChar"/>
        </w:rPr>
        <w:t xml:space="preserve">NOTIF_ID_EPOSTA_DORULAMA</w:t>
      </w:r>
      <w:r>
        <w:t xml:space="preserve">). Bağlantı:</w:t>
      </w:r>
      <w:r>
        <w:t xml:space="preserve"> </w:t>
      </w:r>
      <w:r>
        <w:rPr>
          <w:rStyle w:val="VerbatimChar"/>
        </w:rPr>
        <w:t xml:space="preserve">/e-posta-dogrula?token=...</w:t>
      </w:r>
      <w:r>
        <w:t xml:space="preserve">.</w:t>
      </w:r>
    </w:p>
    <w:bookmarkEnd w:id="41"/>
    <w:bookmarkStart w:id="42" w:name="telefonsms-otp-doğrulama-bölüm-17"/>
    <w:p>
      <w:pPr>
        <w:pStyle w:val="Heading3"/>
      </w:pPr>
      <w:r>
        <w:t xml:space="preserve">Telefon/SMS OTP doğrulama (BÖLÜM 17)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/api/auth/phone/send-otp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 / web oturumu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Gövde</w:t>
            </w:r>
            <w:r>
              <w:t xml:space="preserve"> </w:t>
            </w:r>
            <w:r>
              <w:rPr>
                <w:rStyle w:val="VerbatimChar"/>
              </w:rPr>
              <w:t xml:space="preserve">{ phone }</w:t>
            </w:r>
            <w:r>
              <w:t xml:space="preserve">. 6 haneli, 5 dk geçerli OTP gönderir. Rate-limit uygulanır.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/api/auth/phone/verify-otp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 / web oturumu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Gövde</w:t>
            </w:r>
            <w:r>
              <w:t xml:space="preserve"> </w:t>
            </w:r>
            <w:r>
              <w:rPr>
                <w:rStyle w:val="VerbatimChar"/>
              </w:rPr>
              <w:t xml:space="preserve">{ phone, code }</w:t>
            </w:r>
            <w:r>
              <w:t xml:space="preserve">. Doğruysa</w:t>
            </w:r>
            <w:r>
              <w:t xml:space="preserve"> </w:t>
            </w:r>
            <w:r>
              <w:rPr>
                <w:rStyle w:val="VerbatimChar"/>
              </w:rPr>
              <w:t xml:space="preserve">User.phone</w:t>
            </w:r>
            <w:r>
              <w:t xml:space="preserve"> </w:t>
            </w:r>
            <w:r>
              <w:t xml:space="preserve">kaydedilir ve</w:t>
            </w:r>
            <w:r>
              <w:t xml:space="preserve"> </w:t>
            </w:r>
            <w:r>
              <w:rPr>
                <w:rStyle w:val="VerbatimChar"/>
              </w:rPr>
              <w:t xml:space="preserve">phoneVerified: true</w:t>
            </w:r>
            <w:r>
              <w:t xml:space="preserve"> </w:t>
            </w:r>
            <w:r>
              <w:t xml:space="preserve">olur. En fazla 5 deneme.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t xml:space="preserve">OTP kodları</w:t>
      </w:r>
      <w:r>
        <w:t xml:space="preserve"> </w:t>
      </w:r>
      <w:r>
        <w:rPr>
          <w:rStyle w:val="VerbatimChar"/>
        </w:rPr>
        <w:t xml:space="preserve">phone_otps</w:t>
      </w:r>
      <w:r>
        <w:t xml:space="preserve"> </w:t>
      </w:r>
      <w:r>
        <w:t xml:space="preserve">tablosunda tutulur (</w:t>
      </w:r>
      <w:r>
        <w:rPr>
          <w:rStyle w:val="VerbatimChar"/>
        </w:rPr>
        <w:t xml:space="preserve">attempts</w:t>
      </w:r>
      <w:r>
        <w:t xml:space="preserve"> </w:t>
      </w:r>
      <w:r>
        <w:t xml:space="preserve">sayacı ile).</w:t>
      </w:r>
      <w:r>
        <w:t xml:space="preserve"> </w:t>
      </w:r>
      <w:r>
        <w:rPr>
          <w:rStyle w:val="VerbatimChar"/>
        </w:rPr>
        <w:t xml:space="preserve">normalizePhone()</w:t>
      </w:r>
      <w:r>
        <w:t xml:space="preserve"> </w:t>
      </w:r>
      <w:r>
        <w:t xml:space="preserve">TR için varsayılan</w:t>
      </w:r>
      <w:r>
        <w:t xml:space="preserve"> </w:t>
      </w:r>
      <w:r>
        <w:rPr>
          <w:rStyle w:val="VerbatimChar"/>
        </w:rPr>
        <w:t xml:space="preserve">+90</w:t>
      </w:r>
      <w:r>
        <w:t xml:space="preserve"> </w:t>
      </w:r>
      <w:r>
        <w:t xml:space="preserve">ekler.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Yapılandırma gerekli:</w:t>
      </w:r>
      <w:r>
        <w:t xml:space="preserve"> </w:t>
      </w:r>
      <w:r>
        <w:rPr>
          <w:rStyle w:val="VerbatimChar"/>
        </w:rPr>
        <w:t xml:space="preserve">SMS_PROVIDER</w:t>
      </w:r>
      <w:r>
        <w:t xml:space="preserve"> </w:t>
      </w:r>
      <w:r>
        <w:t xml:space="preserve">(</w:t>
      </w:r>
      <w:r>
        <w:rPr>
          <w:rStyle w:val="VerbatimChar"/>
        </w:rPr>
        <w:t xml:space="preserve">netgsm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twilio</w:t>
      </w:r>
      <w:r>
        <w:t xml:space="preserve">) + sağlayıcı kimlik bilgileri. Ayarlanmadan uç</w:t>
      </w:r>
      <w:r>
        <w:t xml:space="preserve"> </w:t>
      </w:r>
      <w:r>
        <w:rPr>
          <w:rStyle w:val="VerbatimChar"/>
        </w:rPr>
        <w:t xml:space="preserve">503 SERVICE_UNAVAILABLE</w:t>
      </w:r>
      <w:r>
        <w:t xml:space="preserve"> </w:t>
      </w:r>
      <w:r>
        <w:t xml:space="preserve">döner ve kod göndermez.</w:t>
      </w:r>
    </w:p>
    <w:bookmarkEnd w:id="42"/>
    <w:bookmarkStart w:id="43" w:name="hâlâ-olmayan"/>
    <w:p>
      <w:pPr>
        <w:pStyle w:val="Heading3"/>
      </w:pPr>
      <w:r>
        <w:t xml:space="preserve">Hâlâ olmayan</w:t>
      </w:r>
    </w:p>
    <w:p>
      <w:pPr>
        <w:numPr>
          <w:ilvl w:val="0"/>
          <w:numId w:val="1004"/>
        </w:numPr>
        <w:pStyle w:val="Compact"/>
      </w:pPr>
      <w:r>
        <w:t xml:space="preserve">Telefon numarası ile</w:t>
      </w:r>
      <w:r>
        <w:t xml:space="preserve"> </w:t>
      </w:r>
      <w:r>
        <w:rPr>
          <w:bCs/>
          <w:b/>
        </w:rPr>
        <w:t xml:space="preserve">giriş</w:t>
      </w:r>
      <w:r>
        <w:t xml:space="preserve"> </w:t>
      </w:r>
      <w:r>
        <w:t xml:space="preserve">(login) akışı yok; OTP yalnız doğrulama amaçlıdır.</w:t>
      </w:r>
    </w:p>
    <w:p>
      <w:pPr>
        <w:numPr>
          <w:ilvl w:val="0"/>
          <w:numId w:val="1004"/>
        </w:numPr>
        <w:pStyle w:val="Compact"/>
      </w:pPr>
      <w:r>
        <w:t xml:space="preserve">E-posta/telefon doğrulama zorunlu tutulmaz (uygulama akışı isterse zorunlu kılabilir).</w:t>
      </w:r>
    </w:p>
    <w:bookmarkEnd w:id="43"/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2026-09-12T10:55:21Z</dcterms:created>
  <dcterms:modified xsi:type="dcterms:W3CDTF">2026-09-12T10:55:21Z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