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995bf28a65359ba796b0af36ca3b075dd482a65"/>
    <w:p>
      <w:pPr>
        <w:pStyle w:val="Heading1"/>
      </w:pPr>
      <w:r>
        <w:t xml:space="preserve">flutter_integration_checklist.md — Uyumluluk Denetimi, Boşluk Analizi ve Nihai Karar</w:t>
      </w:r>
    </w:p>
    <w:p>
      <w:pPr>
        <w:pStyle w:val="BlockText"/>
      </w:pPr>
      <w:r>
        <w:t xml:space="preserve">Kaynak: üretim kodu taraması (2026-09-12, BÖLÜM 18 sonrası). 566 rota dosyası · 881 endpoint · 231 veri modeli · 95+ servis modülü.</w:t>
      </w:r>
      <w:r>
        <w:t xml:space="preserve"> </w:t>
      </w:r>
      <w:r>
        <w:rPr>
          <w:bCs/>
          <w:b/>
        </w:rPr>
        <w:t xml:space="preserve">Tüm 16 bölüm uygulandı ve canlifal.com’a deploy edildi.</w:t>
      </w:r>
    </w:p>
    <w:p>
      <w:r>
        <w:pict>
          <v:rect style="width:0;height:1.5pt" o:hralign="center" o:hrstd="t" o:hr="t"/>
        </w:pict>
      </w:r>
    </w:p>
    <w:bookmarkStart w:id="20" w:name="backend-flutter-integration-status"/>
    <w:p>
      <w:pPr>
        <w:pStyle w:val="Heading2"/>
      </w:pPr>
      <w:r>
        <w:t xml:space="preserve">1. BACKEND → FLUTTER INTEGRATION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Tek backend, tek veritabanı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ve mobil aynı rota ailesini çağırır; ayrı mobil backend yoktur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 kimlik 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/api/auth/mobile-refresh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lib/mobile-auth.ts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 JWT kabul eden uç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881 uçtan</w:t>
            </w:r>
            <w:r>
              <w:t xml:space="preserve"> </w:t>
            </w:r>
            <w:r>
              <w:rPr>
                <w:bCs/>
                <w:b/>
              </w:rPr>
              <w:t xml:space="preserve">453+</w:t>
            </w:r>
            <w:r>
              <w:t xml:space="preserve"> </w:t>
            </w:r>
            <w:r>
              <w:t xml:space="preserve">mobil JWT kabul ediyor; admin uçları RBAC korumalı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Sürüm başlığı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middleware.ts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/api/v1/*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x-api-version: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Gerçek zamanlı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SSE ucu +</w:t>
            </w:r>
            <w:r>
              <w:t xml:space="preserve"> </w:t>
            </w:r>
            <w:r>
              <w:rPr>
                <w:rStyle w:val="VerbatimChar"/>
              </w:rPr>
              <w:t xml:space="preserve">Last-Event-ID</w:t>
            </w:r>
            <w:r>
              <w:t xml:space="preserve"> </w:t>
            </w:r>
            <w:r>
              <w:t xml:space="preserve">replay +</w:t>
            </w:r>
            <w:r>
              <w:t xml:space="preserve"> </w:t>
            </w:r>
            <w:r>
              <w:rPr>
                <w:rStyle w:val="VerbatimChar"/>
              </w:rPr>
              <w:t xml:space="preserve">?since=</w:t>
            </w:r>
            <w:r>
              <w:t xml:space="preserve"> </w:t>
            </w:r>
            <w:r>
              <w:t xml:space="preserve">polling + TRTC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bildirimi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lib/push.ts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PUSH_PROVIDER='onesignal'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POST /api/devices/fcm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Derin bağlantı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lib/deeplink.ts</w:t>
            </w:r>
            <w:r>
              <w:t xml:space="preserve">, şema</w:t>
            </w:r>
            <w:r>
              <w:t xml:space="preserve"> </w:t>
            </w:r>
            <w:r>
              <w:rPr>
                <w:rStyle w:val="VerbatimChar"/>
              </w:rPr>
              <w:t xml:space="preserve">canlifal://</w:t>
            </w:r>
            <w:r>
              <w:t xml:space="preserve">, 14 tür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Dosya yükleme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/api/upload/presigned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 uploadUrl, cloud_storage_path, publicUrl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başlığı, 24 sa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apiLimiter</w:t>
            </w:r>
            <w:r>
              <w:t xml:space="preserve"> </w:t>
            </w:r>
            <w:r>
              <w:t xml:space="preserve">60/60sn ·</w:t>
            </w:r>
            <w:r>
              <w:t xml:space="preserve"> </w:t>
            </w:r>
            <w:r>
              <w:rPr>
                <w:rStyle w:val="VerbatimChar"/>
              </w:rPr>
              <w:t xml:space="preserve">authLimiter</w:t>
            </w:r>
            <w:r>
              <w:t xml:space="preserve"> </w:t>
            </w:r>
            <w:r>
              <w:t xml:space="preserve">10/15dk ·</w:t>
            </w:r>
            <w:r>
              <w:t xml:space="preserve"> </w:t>
            </w:r>
            <w:r>
              <w:rPr>
                <w:rStyle w:val="VerbatimChar"/>
              </w:rPr>
              <w:t xml:space="preserve">heavyLimiter</w:t>
            </w:r>
            <w:r>
              <w:t xml:space="preserve"> </w:t>
            </w:r>
            <w:r>
              <w:t xml:space="preserve">10/60sn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Kritik işlem onayı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requiresConfirmation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confirm:true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Hata biçimi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İKİ 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 biçim bir arada: düz</w:t>
            </w:r>
            <w:r>
              <w:t xml:space="preserve"> </w:t>
            </w:r>
            <w:r>
              <w:rPr>
                <w:rStyle w:val="VerbatimChar"/>
              </w:rPr>
              <w:t xml:space="preserve">{error}</w:t>
            </w:r>
            <w:r>
              <w:t xml:space="preserve"> </w:t>
            </w:r>
            <w:r>
              <w:t xml:space="preserve">ve sarmalı</w:t>
            </w:r>
            <w:r>
              <w:t xml:space="preserve"> </w:t>
            </w:r>
            <w:r>
              <w:rPr>
                <w:rStyle w:val="VerbatimChar"/>
              </w:rPr>
              <w:t xml:space="preserve">{success,error:{code,message}}</w:t>
            </w:r>
            <w:r>
              <w:t xml:space="preserve"> </w:t>
            </w:r>
            <w:r>
              <w:t xml:space="preserve">— Flutter istemcisi her ikisini de çözmelidir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Sayfalama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İKİ 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 mod bir arada: offset (</w:t>
            </w:r>
            <w:r>
              <w:rPr>
                <w:rStyle w:val="VerbatimChar"/>
              </w:rPr>
              <w:t xml:space="preserve">page/limit</w:t>
            </w:r>
            <w:r>
              <w:t xml:space="preserve">) ve cursor (</w:t>
            </w:r>
            <w:r>
              <w:rPr>
                <w:rStyle w:val="VerbatimChar"/>
              </w:rPr>
              <w:t xml:space="preserve">cursor/limit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Hesap silme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/api/user/account</w:t>
            </w:r>
            <w:r>
              <w:t xml:space="preserve"> </w:t>
            </w:r>
            <w:r>
              <w:t xml:space="preserve">— Google Play uyumlu,</w:t>
            </w:r>
            <w:r>
              <w:t xml:space="preserve"> </w:t>
            </w:r>
            <w:r>
              <w:rPr>
                <w:rStyle w:val="VerbatimChar"/>
              </w:rPr>
              <w:t xml:space="preserve">confirm:true</w:t>
            </w:r>
            <w:r>
              <w:t xml:space="preserve"> </w:t>
            </w:r>
            <w:r>
              <w:t xml:space="preserve">gerektirir (BÖLÜM 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Telefon/SMS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/api/auth/phone/send-otp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/verify-otp</w:t>
            </w:r>
            <w:r>
              <w:t xml:space="preserve"> </w:t>
            </w:r>
            <w:r>
              <w:t xml:space="preserve">(BÖLÜM 17) — SMS sağlayıcı creds admin panelinden girilmeli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E-posta 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/api/auth/email/send-verification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(BÖLÜM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Zorunlu güncelleme (app 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/api/mobile/config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 minimumVersion, latestVersion, forceUpdate, updateUrl, maintenanceMode }</w:t>
            </w:r>
            <w:r>
              <w:t xml:space="preserve"> </w:t>
            </w:r>
            <w:r>
              <w:t xml:space="preserve">(BÖLÜM 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iptali / oturum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/api/auth/mobile-logout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/api/auth/logout-all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 /api/auth/sessions</w:t>
            </w:r>
            <w:r>
              <w:t xml:space="preserve"> </w:t>
            </w:r>
            <w:r>
              <w:t xml:space="preserve">(BÖLÜM 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Mağaza içi satın alma (Google 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KOD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/api/billing/google-play/verify</w:t>
            </w:r>
            <w:r>
              <w:t xml:space="preserve"> </w:t>
            </w:r>
            <w:r>
              <w:t xml:space="preserve">— creds admin panelinden girilmeli (BÖLÜM 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Mağaza içi satın alma (Apple)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KOD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/api/billing/app-store/verify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APPLE_IAP_SHARED_SECRET</w:t>
            </w:r>
            <w:r>
              <w:t xml:space="preserve"> </w:t>
            </w:r>
            <w:r>
              <w:t xml:space="preserve">admin panelinden girilmeli (BÖLÜM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 tarafı iade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/api/refunds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 /api/refunds</w:t>
            </w:r>
            <w:r>
              <w:t xml:space="preserve"> </w:t>
            </w:r>
            <w:r>
              <w:t xml:space="preserve">(BÖLÜM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Negatif bakiye koruması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Atomik düşüm + DB kısıtı (</w:t>
            </w:r>
            <w:r>
              <w:rPr>
                <w:rStyle w:val="VerbatimChar"/>
              </w:rPr>
              <w:t xml:space="preserve">users_jetonBalance_nonneg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users_credits_nonneg</w:t>
            </w:r>
            <w:r>
              <w:t xml:space="preserve">) (BÖLÜM 15-16)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yönetimi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paneli</w:t>
            </w:r>
            <w:r>
              <w:t xml:space="preserve"> </w:t>
            </w:r>
            <w:r>
              <w:rPr>
                <w:rStyle w:val="VerbatimChar"/>
              </w:rPr>
              <w:t xml:space="preserve">/admin/integrations</w:t>
            </w:r>
            <w:r>
              <w:t xml:space="preserve"> </w:t>
            </w:r>
            <w:r>
              <w:t xml:space="preserve">— SMS/Apple/Google sağlayıcı yapılandırması (BÖLÜM 18)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özellik-uyumluluk-tablosu"/>
    <w:p>
      <w:pPr>
        <w:pStyle w:val="Heading2"/>
      </w:pPr>
      <w:r>
        <w:t xml:space="preserve">2. Özellik Uyumluluk Tablosu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 JWT; Google/TikTok/Apple social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/api/auth/mobile-register</w:t>
            </w:r>
            <w:r>
              <w:t xml:space="preserve"> </w:t>
            </w:r>
            <w:r>
              <w:t xml:space="preserve">→ JWT dönüşü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(mesajlaşma)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istemcisi + Last-Event-ID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OneSignal push +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zorunlu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Coins (Jeton)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Atomik düşüm, negatif bakiye koruması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CFC dönüştürülemez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 (giriş animasyonu)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Mağaza içi satın alma backend’de hazır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TRTC SDK entegrasyonu gerekli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lock ile yarış koruması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RTMP/HLS yok — TRTC/WebRTC zorunlu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uçları web panel odaklı; RBAC korumalı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Presigned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(havale/EFT)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(mağaza)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Play + Apple IAP backend hazır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Hesap silme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Play uyumlu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 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creds bekliyor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E-posta 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İade (refund)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yönetimi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+ logout-all + sessions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45e6d737a8dd891ed547e8a0840f4e324b36245"/>
    <w:p>
      <w:pPr>
        <w:pStyle w:val="Heading2"/>
      </w:pPr>
      <w:r>
        <w:t xml:space="preserve">3. Admin Panelden Yapılması Gereken Yapılandırmalar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Yapılandırma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Sağlayıcı (ör. NetGSM, Twilio)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Entegrasyonlar →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Bekleniyor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IAP Shared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Entegrasyonlar → 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Bekleniyor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Play Service Account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Entegrasyonlar → Google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Bekleniyor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Play Package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Entegrasyonlar → Google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Bekleniyor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Products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Entegrasyonlar → Google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Bekleniyor</w:t>
            </w:r>
          </w:p>
        </w:tc>
      </w:tr>
    </w:tbl>
    <w:p>
      <w:pPr>
        <w:pStyle w:val="BlockText"/>
      </w:pPr>
      <w:r>
        <w:t xml:space="preserve">Bu yapılandırmalar girilene kadar ilgili uçlar</w:t>
      </w:r>
      <w:r>
        <w:t xml:space="preserve"> </w:t>
      </w:r>
      <w:r>
        <w:rPr>
          <w:bCs/>
          <w:b/>
        </w:rPr>
        <w:t xml:space="preserve">503 SERVICE_UNAVAILABLE</w:t>
      </w:r>
      <w:r>
        <w:t xml:space="preserve"> </w:t>
      </w:r>
      <w:r>
        <w:t xml:space="preserve">döner.</w:t>
      </w:r>
    </w:p>
    <w:p>
      <w:r>
        <w:pict>
          <v:rect style="width:0;height:1.5pt" o:hralign="center" o:hrstd="t" o:hr="t"/>
        </w:pict>
      </w:r>
    </w:p>
    <w:bookmarkEnd w:id="22"/>
    <w:bookmarkStart w:id="30" w:name="X9d3b3c2688a861f2ff5ef1bb2fc2861189d1c26"/>
    <w:p>
      <w:pPr>
        <w:pStyle w:val="Heading2"/>
      </w:pPr>
      <w:r>
        <w:t xml:space="preserve">4. Entegrasyon Kontrol Listesi (Flutter geliştirici için)</w:t>
      </w:r>
    </w:p>
    <w:bookmarkStart w:id="23" w:name="zorunlu"/>
    <w:p>
      <w:pPr>
        <w:pStyle w:val="Heading3"/>
      </w:pPr>
      <w:r>
        <w:t xml:space="preserve">Zorunlu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POST /api/auth/mobile-login</w:t>
      </w:r>
      <w:r>
        <w:t xml:space="preserve"> </w:t>
      </w:r>
      <w:r>
        <w:t xml:space="preserve">ile giriş;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(7 gün) +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(30 gün) güvenli depolamada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Authorization: Bearer &lt;accessToken&gt;</w:t>
      </w:r>
      <w:r>
        <w:t xml:space="preserve"> </w:t>
      </w:r>
      <w:r>
        <w:t xml:space="preserve">başlığı tüm korumalı çağrılarda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yakalayan interceptor →</w:t>
      </w:r>
      <w:r>
        <w:t xml:space="preserve"> </w:t>
      </w:r>
      <w:r>
        <w:rPr>
          <w:rStyle w:val="VerbatimChar"/>
        </w:rPr>
        <w:t xml:space="preserve">POST /api/auth/mobile-refresh</w:t>
      </w:r>
      <w:r>
        <w:t xml:space="preserve"> </w:t>
      </w:r>
      <w:r>
        <w:t xml:space="preserve">→ isteği tekrarla → başarısızsa çıkış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TOKEN_REVOKED</w:t>
      </w:r>
      <w:r>
        <w:t xml:space="preserve"> </w:t>
      </w:r>
      <w:r>
        <w:t xml:space="preserve">→ yerel oturumu temizleyip giriş ekranına dön (yenilemeyi deneme)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yakalayan interceptor → geri çekilme (backoff)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409 requiresConfirmation</w:t>
      </w:r>
      <w:r>
        <w:t xml:space="preserve"> </w:t>
      </w:r>
      <w:r>
        <w:t xml:space="preserve">yakalayan interceptor → onay diyaloğu →</w:t>
      </w:r>
      <w:r>
        <w:t xml:space="preserve"> </w:t>
      </w:r>
      <w:r>
        <w:rPr>
          <w:rStyle w:val="VerbatimChar"/>
        </w:rPr>
        <w:t xml:space="preserve">confirm:true</w:t>
      </w:r>
      <w:r>
        <w:t xml:space="preserve"> </w:t>
      </w:r>
      <w:r>
        <w:t xml:space="preserve">ile tekrar</w:t>
      </w:r>
    </w:p>
    <w:p>
      <w:pPr>
        <w:numPr>
          <w:ilvl w:val="0"/>
          <w:numId w:val="1001"/>
        </w:numPr>
        <w:pStyle w:val="Compact"/>
      </w:pPr>
      <w:r>
        <w:t xml:space="preserve">☐ Para hareketi yapan tüm POST’larda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(UUID v4)</w:t>
      </w:r>
    </w:p>
    <w:p>
      <w:pPr>
        <w:numPr>
          <w:ilvl w:val="0"/>
          <w:numId w:val="1001"/>
        </w:numPr>
        <w:pStyle w:val="Compact"/>
      </w:pPr>
      <w:r>
        <w:t xml:space="preserve">☐ Hem</w:t>
      </w:r>
      <w:r>
        <w:t xml:space="preserve"> </w:t>
      </w:r>
      <w:r>
        <w:rPr>
          <w:rStyle w:val="VerbatimChar"/>
        </w:rPr>
        <w:t xml:space="preserve">{error}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{success,error:{code,message}}</w:t>
      </w:r>
      <w:r>
        <w:t xml:space="preserve"> </w:t>
      </w:r>
      <w:r>
        <w:t xml:space="preserve">biçimini çözen tek hata ayrıştırıcı</w:t>
      </w:r>
    </w:p>
    <w:p>
      <w:pPr>
        <w:numPr>
          <w:ilvl w:val="0"/>
          <w:numId w:val="1001"/>
        </w:numPr>
        <w:pStyle w:val="Compact"/>
      </w:pPr>
      <w:r>
        <w:t xml:space="preserve">☐ Hem offset hem cursor sayfalamasını destekleyen tek liste yükleyici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INSUFFICIENT_BALANCE</w:t>
      </w:r>
      <w:r>
        <w:t xml:space="preserve"> </w:t>
      </w:r>
      <w:r>
        <w:t xml:space="preserve">→ jeton yükleme ekranına yönlendir</w:t>
      </w:r>
    </w:p>
    <w:bookmarkEnd w:id="23"/>
    <w:bookmarkStart w:id="24" w:name="gerçek-zamanlı"/>
    <w:p>
      <w:pPr>
        <w:pStyle w:val="Heading3"/>
      </w:pPr>
      <w:r>
        <w:t xml:space="preserve">Gerçek zamanlı</w:t>
      </w:r>
    </w:p>
    <w:p>
      <w:pPr>
        <w:numPr>
          <w:ilvl w:val="0"/>
          <w:numId w:val="1002"/>
        </w:numPr>
        <w:pStyle w:val="Compact"/>
      </w:pPr>
      <w:r>
        <w:t xml:space="preserve">☐ SSE istemcisi (</w:t>
      </w:r>
      <w:r>
        <w:rPr>
          <w:rStyle w:val="VerbatimChar"/>
        </w:rPr>
        <w:t xml:space="preserve">GET .../stream</w:t>
      </w:r>
      <w:r>
        <w:t xml:space="preserve">) + üstel geri çekilmeli yeniden bağlanma +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gönderimi</w:t>
      </w:r>
    </w:p>
    <w:p>
      <w:pPr>
        <w:numPr>
          <w:ilvl w:val="0"/>
          <w:numId w:val="1002"/>
        </w:numPr>
        <w:pStyle w:val="Compact"/>
      </w:pPr>
      <w:r>
        <w:t xml:space="preserve">☐ TRTC SDK +</w:t>
      </w:r>
      <w:r>
        <w:t xml:space="preserve"> </w:t>
      </w:r>
      <w:r>
        <w:rPr>
          <w:rStyle w:val="VerbatimChar"/>
        </w:rPr>
        <w:t xml:space="preserve">POST /api/trtc/usersig</w:t>
      </w:r>
    </w:p>
    <w:p>
      <w:pPr>
        <w:numPr>
          <w:ilvl w:val="0"/>
          <w:numId w:val="1002"/>
        </w:numPr>
        <w:pStyle w:val="Compact"/>
      </w:pPr>
      <w:r>
        <w:t xml:space="preserve">☐ Yayıncı için Android foreground service →</w:t>
      </w:r>
      <w:r>
        <w:t xml:space="preserve"> </w:t>
      </w:r>
      <w:r>
        <w:rPr>
          <w:rStyle w:val="VerbatimChar"/>
        </w:rPr>
        <w:t xml:space="preserve">media-heartbeat</w:t>
      </w:r>
      <w:r>
        <w:t xml:space="preserve"> </w:t>
      </w:r>
      <w:r>
        <w:t xml:space="preserve">kesilmesin</w:t>
      </w:r>
    </w:p>
    <w:bookmarkEnd w:id="24"/>
    <w:bookmarkStart w:id="25" w:name="bildirim-cihaz"/>
    <w:p>
      <w:pPr>
        <w:pStyle w:val="Heading3"/>
      </w:pPr>
      <w:r>
        <w:t xml:space="preserve">Bildirim &amp; Cihaz</w:t>
      </w:r>
    </w:p>
    <w:p>
      <w:pPr>
        <w:numPr>
          <w:ilvl w:val="0"/>
          <w:numId w:val="1003"/>
        </w:numPr>
        <w:pStyle w:val="Compact"/>
      </w:pPr>
      <w:r>
        <w:t xml:space="preserve">☐ OneSignal SDK +</w:t>
      </w:r>
      <w:r>
        <w:t xml:space="preserve"> </w:t>
      </w:r>
      <w:r>
        <w:rPr>
          <w:rStyle w:val="VerbatimChar"/>
        </w:rPr>
        <w:t xml:space="preserve">POST /api/devices/fcm</w:t>
      </w:r>
      <w:r>
        <w:t xml:space="preserve"> </w:t>
      </w:r>
      <w:r>
        <w:t xml:space="preserve">(token, platform, appVersion) ve çıkışta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numPr>
          <w:ilvl w:val="0"/>
          <w:numId w:val="1003"/>
        </w:numPr>
        <w:pStyle w:val="Compact"/>
      </w:pPr>
      <w:r>
        <w:t xml:space="preserve">☐ Derin bağlantı:</w:t>
      </w:r>
      <w:r>
        <w:t xml:space="preserve"> </w:t>
      </w:r>
      <w:r>
        <w:rPr>
          <w:rStyle w:val="VerbatimChar"/>
        </w:rPr>
        <w:t xml:space="preserve">canlifal://&lt;type&gt;/&lt;value&gt;</w:t>
      </w:r>
      <w:r>
        <w:t xml:space="preserve"> </w:t>
      </w:r>
      <w:r>
        <w:t xml:space="preserve">— 14 tür</w:t>
      </w:r>
    </w:p>
    <w:bookmarkEnd w:id="25"/>
    <w:bookmarkStart w:id="26" w:name="dosya-ödeme"/>
    <w:p>
      <w:pPr>
        <w:pStyle w:val="Heading3"/>
      </w:pPr>
      <w:r>
        <w:t xml:space="preserve">Dosya &amp; Ödeme</w:t>
      </w:r>
    </w:p>
    <w:p>
      <w:pPr>
        <w:numPr>
          <w:ilvl w:val="0"/>
          <w:numId w:val="1004"/>
        </w:numPr>
        <w:pStyle w:val="Compact"/>
      </w:pPr>
      <w:r>
        <w:t xml:space="preserve">☐ Dosya yükleme:</w:t>
      </w:r>
      <w:r>
        <w:t xml:space="preserve"> </w:t>
      </w:r>
      <w:r>
        <w:rPr>
          <w:rStyle w:val="VerbatimChar"/>
        </w:rPr>
        <w:t xml:space="preserve">POST /api/upload/presigned</w:t>
      </w:r>
      <w:r>
        <w:t xml:space="preserve"> </w:t>
      </w:r>
      <w:r>
        <w:t xml:space="preserve">→ dönen</w:t>
      </w:r>
      <w:r>
        <w:t xml:space="preserve"> </w:t>
      </w:r>
      <w:r>
        <w:rPr>
          <w:rStyle w:val="VerbatimChar"/>
        </w:rPr>
        <w:t xml:space="preserve">uploadUrl</w:t>
      </w:r>
      <w:r>
        <w:t xml:space="preserve">’e doğrudan PUT →</w:t>
      </w:r>
      <w:r>
        <w:t xml:space="preserve"> </w:t>
      </w:r>
      <w:r>
        <w:rPr>
          <w:rStyle w:val="VerbatimChar"/>
        </w:rPr>
        <w:t xml:space="preserve">cloud_storage_path</w:t>
      </w:r>
      <w:r>
        <w:t xml:space="preserve">’i sunucuya bildir</w:t>
      </w:r>
    </w:p>
    <w:p>
      <w:pPr>
        <w:numPr>
          <w:ilvl w:val="0"/>
          <w:numId w:val="1004"/>
        </w:numPr>
        <w:pStyle w:val="Compact"/>
      </w:pPr>
      <w:r>
        <w:t xml:space="preserve">☐ Google Play satın alma:</w:t>
      </w:r>
      <w:r>
        <w:t xml:space="preserve"> </w:t>
      </w:r>
      <w:r>
        <w:rPr>
          <w:rStyle w:val="VerbatimChar"/>
        </w:rPr>
        <w:t xml:space="preserve">POST /api/billing/google-play/verify</w:t>
      </w:r>
      <w:r>
        <w:t xml:space="preserve"> </w:t>
      </w:r>
      <w:r>
        <w:t xml:space="preserve">(purchaseToken + productId + orderId)</w:t>
      </w:r>
    </w:p>
    <w:p>
      <w:pPr>
        <w:numPr>
          <w:ilvl w:val="0"/>
          <w:numId w:val="1004"/>
        </w:numPr>
        <w:pStyle w:val="Compact"/>
      </w:pPr>
      <w:r>
        <w:t xml:space="preserve">☐ Apple IAP:</w:t>
      </w:r>
      <w:r>
        <w:t xml:space="preserve"> </w:t>
      </w:r>
      <w:r>
        <w:rPr>
          <w:rStyle w:val="VerbatimChar"/>
        </w:rPr>
        <w:t xml:space="preserve">POST /api/billing/app-store/verify</w:t>
      </w:r>
      <w:r>
        <w:t xml:space="preserve"> </w:t>
      </w:r>
      <w:r>
        <w:t xml:space="preserve">(receipt + productId + transactionId)</w:t>
      </w:r>
    </w:p>
    <w:bookmarkEnd w:id="26"/>
    <w:bookmarkStart w:id="27" w:name="güvenlik-hesap"/>
    <w:p>
      <w:pPr>
        <w:pStyle w:val="Heading3"/>
      </w:pPr>
      <w:r>
        <w:t xml:space="preserve">Güvenlik &amp; Hesap</w:t>
      </w:r>
    </w:p>
    <w:p>
      <w:pPr>
        <w:numPr>
          <w:ilvl w:val="0"/>
          <w:numId w:val="1005"/>
        </w:numPr>
        <w:pStyle w:val="Compact"/>
      </w:pPr>
      <w:r>
        <w:t xml:space="preserve">☐ Hesap silme:</w:t>
      </w:r>
      <w:r>
        <w:t xml:space="preserve"> </w:t>
      </w:r>
      <w:r>
        <w:rPr>
          <w:rStyle w:val="VerbatimChar"/>
        </w:rPr>
        <w:t xml:space="preserve">DELETE /api/user/account</w:t>
      </w:r>
      <w:r>
        <w:t xml:space="preserve"> </w:t>
      </w:r>
      <w:r>
        <w:t xml:space="preserve">(confirm:true gerektirir)</w:t>
      </w:r>
    </w:p>
    <w:p>
      <w:pPr>
        <w:numPr>
          <w:ilvl w:val="0"/>
          <w:numId w:val="1005"/>
        </w:numPr>
        <w:pStyle w:val="Compact"/>
      </w:pPr>
      <w:r>
        <w:t xml:space="preserve">☐ Çıkış:</w:t>
      </w:r>
      <w:r>
        <w:t xml:space="preserve"> </w:t>
      </w:r>
      <w:r>
        <w:rPr>
          <w:rStyle w:val="VerbatimChar"/>
        </w:rPr>
        <w:t xml:space="preserve">POST /api/auth/mobile-logout</w:t>
      </w:r>
    </w:p>
    <w:p>
      <w:pPr>
        <w:numPr>
          <w:ilvl w:val="0"/>
          <w:numId w:val="1005"/>
        </w:numPr>
        <w:pStyle w:val="Compact"/>
      </w:pPr>
      <w:r>
        <w:t xml:space="preserve">☐ Tüm cihazlardan çıkış:</w:t>
      </w:r>
      <w:r>
        <w:t xml:space="preserve"> </w:t>
      </w:r>
      <w:r>
        <w:rPr>
          <w:rStyle w:val="VerbatimChar"/>
        </w:rPr>
        <w:t xml:space="preserve">POST /api/auth/logout-all</w:t>
      </w:r>
    </w:p>
    <w:p>
      <w:pPr>
        <w:numPr>
          <w:ilvl w:val="0"/>
          <w:numId w:val="1005"/>
        </w:numPr>
        <w:pStyle w:val="Compact"/>
      </w:pPr>
      <w:r>
        <w:t xml:space="preserve">☐ Aktif oturumlar:</w:t>
      </w:r>
      <w:r>
        <w:t xml:space="preserve"> </w:t>
      </w:r>
      <w:r>
        <w:rPr>
          <w:rStyle w:val="VerbatimChar"/>
        </w:rPr>
        <w:t xml:space="preserve">GET /api/auth/sessions</w:t>
      </w:r>
    </w:p>
    <w:bookmarkEnd w:id="27"/>
    <w:bookmarkStart w:id="28" w:name="doğrulama"/>
    <w:p>
      <w:pPr>
        <w:pStyle w:val="Heading3"/>
      </w:pPr>
      <w:r>
        <w:t xml:space="preserve">Doğrulama</w:t>
      </w:r>
    </w:p>
    <w:p>
      <w:pPr>
        <w:numPr>
          <w:ilvl w:val="0"/>
          <w:numId w:val="1006"/>
        </w:numPr>
        <w:pStyle w:val="Compact"/>
      </w:pPr>
      <w:r>
        <w:t xml:space="preserve">☐ E-posta doğrulama:</w:t>
      </w:r>
      <w:r>
        <w:t xml:space="preserve"> </w:t>
      </w:r>
      <w:r>
        <w:rPr>
          <w:rStyle w:val="VerbatimChar"/>
        </w:rPr>
        <w:t xml:space="preserve">POST /api/auth/email/send-verification</w:t>
      </w:r>
      <w:r>
        <w:t xml:space="preserve"> </w:t>
      </w:r>
      <w:r>
        <w:t xml:space="preserve">→ token ile</w:t>
      </w:r>
      <w:r>
        <w:t xml:space="preserve"> </w:t>
      </w:r>
      <w:r>
        <w:rPr>
          <w:rStyle w:val="VerbatimChar"/>
        </w:rPr>
        <w:t xml:space="preserve">POST /api/auth/email/verify</w:t>
      </w:r>
    </w:p>
    <w:p>
      <w:pPr>
        <w:numPr>
          <w:ilvl w:val="0"/>
          <w:numId w:val="1006"/>
        </w:numPr>
        <w:pStyle w:val="Compact"/>
      </w:pPr>
      <w:r>
        <w:t xml:space="preserve">☐ Telefon doğrulama:</w:t>
      </w:r>
      <w:r>
        <w:t xml:space="preserve"> </w:t>
      </w:r>
      <w:r>
        <w:rPr>
          <w:rStyle w:val="VerbatimChar"/>
        </w:rPr>
        <w:t xml:space="preserve">POST /api/auth/phone/send-otp</w:t>
      </w:r>
      <w:r>
        <w:t xml:space="preserve"> </w:t>
      </w:r>
      <w:r>
        <w:t xml:space="preserve">→ kod ile</w:t>
      </w:r>
      <w:r>
        <w:t xml:space="preserve"> </w:t>
      </w:r>
      <w:r>
        <w:rPr>
          <w:rStyle w:val="VerbatimChar"/>
        </w:rPr>
        <w:t xml:space="preserve">POST /api/auth/phone/verify-otp</w:t>
      </w:r>
    </w:p>
    <w:bookmarkEnd w:id="28"/>
    <w:bookmarkStart w:id="29" w:name="genel"/>
    <w:p>
      <w:pPr>
        <w:pStyle w:val="Heading3"/>
      </w:pPr>
      <w:r>
        <w:t xml:space="preserve">Genel</w:t>
      </w:r>
    </w:p>
    <w:p>
      <w:pPr>
        <w:numPr>
          <w:ilvl w:val="0"/>
          <w:numId w:val="1007"/>
        </w:numPr>
        <w:pStyle w:val="Compact"/>
      </w:pPr>
      <w:r>
        <w:t xml:space="preserve">☐ Bakiye her işlemden sonra</w:t>
      </w:r>
      <w:r>
        <w:t xml:space="preserve"> </w:t>
      </w:r>
      <w:r>
        <w:rPr>
          <w:rStyle w:val="VerbatimChar"/>
        </w:rPr>
        <w:t xml:space="preserve">GET /api/wallet</w:t>
      </w:r>
      <w:r>
        <w:t xml:space="preserve"> </w:t>
      </w:r>
      <w:r>
        <w:t xml:space="preserve">ile tazelenir, istemcide hesaplanmaz</w:t>
      </w:r>
    </w:p>
    <w:p>
      <w:pPr>
        <w:numPr>
          <w:ilvl w:val="0"/>
          <w:numId w:val="1007"/>
        </w:numPr>
        <w:pStyle w:val="Compact"/>
      </w:pPr>
      <w:r>
        <w:t xml:space="preserve">☐ Veritabanına</w:t>
      </w:r>
      <w:r>
        <w:t xml:space="preserve"> </w:t>
      </w:r>
      <w:r>
        <w:rPr>
          <w:bCs/>
          <w:b/>
        </w:rPr>
        <w:t xml:space="preserve">doğrudan bağlanılmaz</w:t>
      </w:r>
      <w:r>
        <w:t xml:space="preserve"> </w:t>
      </w:r>
      <w:r>
        <w:t xml:space="preserve">— tüm erişim REST üzerinden</w:t>
      </w:r>
    </w:p>
    <w:p>
      <w:pPr>
        <w:numPr>
          <w:ilvl w:val="0"/>
          <w:numId w:val="1007"/>
        </w:numPr>
        <w:pStyle w:val="Compact"/>
      </w:pPr>
      <w:r>
        <w:t xml:space="preserve">☐ Uygulama açılışında</w:t>
      </w:r>
      <w:r>
        <w:t xml:space="preserve"> </w:t>
      </w:r>
      <w:r>
        <w:rPr>
          <w:rStyle w:val="VerbatimChar"/>
        </w:rPr>
        <w:t xml:space="preserve">GET /api/mobile/config</w:t>
      </w:r>
      <w:r>
        <w:t xml:space="preserve"> </w:t>
      </w:r>
      <w:r>
        <w:t xml:space="preserve">ile minimum sürüm kontrolü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nihai-karar"/>
    <w:p>
      <w:pPr>
        <w:pStyle w:val="Heading2"/>
      </w:pPr>
      <w:r>
        <w:t xml:space="preserve">5. NİHAİ KARAR</w:t>
      </w:r>
    </w:p>
    <w:bookmarkStart w:id="31" w:name="cevap-evet-üretime-hazir"/>
    <w:p>
      <w:pPr>
        <w:pStyle w:val="Heading3"/>
      </w:pPr>
      <w:r>
        <w:t xml:space="preserve">CEVAP:</w:t>
      </w:r>
      <w:r>
        <w:t xml:space="preserve"> </w:t>
      </w:r>
      <w:r>
        <w:rPr>
          <w:bCs/>
          <w:b/>
        </w:rPr>
        <w:t xml:space="preserve">EVET — ÜRETİME HAZIR</w:t>
      </w:r>
    </w:p>
    <w:p>
      <w:pPr>
        <w:pStyle w:val="FirstParagraph"/>
      </w:pPr>
      <w:r>
        <w:rPr>
          <w:bCs/>
          <w:b/>
        </w:rPr>
        <w:t xml:space="preserve">Gerekçe:</w:t>
      </w:r>
      <w:r>
        <w:t xml:space="preserve"> </w:t>
      </w:r>
      <w:r>
        <w:t xml:space="preserve">BÖLÜM 14-18 ile tüm kritik boşluklar kapatılmıştır: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Önceki Boşluk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silme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DELETE /api/user/account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 güncelleme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GET /api/mobile/config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iptali /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logout + logout-all +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Mağaza satın alma (Google)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Kod hazır, creds bekliyor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Mağaza satın alma (Apple)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Kod hazır, creds bekliyor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Last-Event-ID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 kalıcı kanalda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Telefon/SMS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Hazır, SMS creds bekliyor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 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iadesi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Negatif bakiye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Atomik + DB kısıtı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yönetimi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Admin paneli</w:t>
            </w:r>
          </w:p>
        </w:tc>
      </w:tr>
    </w:tbl>
    <w:p>
      <w:pPr>
        <w:pStyle w:val="BodyText"/>
      </w:pPr>
      <w:r>
        <w:rPr>
          <w:bCs/>
          <w:b/>
        </w:rPr>
        <w:t xml:space="preserve">Kalan tek bağımlılık:</w:t>
      </w:r>
      <w:r>
        <w:t xml:space="preserve"> </w:t>
      </w:r>
      <w:r>
        <w:t xml:space="preserve">Admin panelinden SMS / Apple / Google Play kimlik bilgilerinin girilmesi. Bu yapıldığında tüm uçlar aktif olur.</w:t>
      </w:r>
    </w:p>
    <w:p>
      <w:pPr>
        <w:pStyle w:val="BodyText"/>
      </w:pPr>
      <w:r>
        <w:rPr>
          <w:bCs/>
          <w:b/>
        </w:rPr>
        <w:t xml:space="preserve">Mimari hedef 100% karşılanmıştır:</w:t>
      </w:r>
    </w:p>
    <w:p>
      <w:pPr>
        <w:pStyle w:val="SourceCode"/>
      </w:pPr>
      <w:r>
        <w:rPr>
          <w:rStyle w:val="VerbatimChar"/>
        </w:rPr>
        <w:t xml:space="preserve">WEB + FLUTTER → AYNI BACKEND → AYNI VERİTABANI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ayisal-özet"/>
    <w:p>
      <w:pPr>
        <w:pStyle w:val="Heading2"/>
      </w:pPr>
      <w:r>
        <w:t xml:space="preserve">SAYISAL ÖZET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TOPLAM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MOBİL UYUMLU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EKSİK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(tüm kritik uçlar eklendi)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GÜVENLİK SORUNU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(BÖLÜM 15 audit ile kapatıldı)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DÜZELTİLEN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(BÖLÜM 14-18 toplam)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İNDEKS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VERİ MODELİ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SERVİS MODÜLÜ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95+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2026-09-12T12:17:54Z</dcterms:created>
  <dcterms:modified xsi:type="dcterms:W3CDTF">2026-09-12T12:17:54Z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