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anlıfal-faz-16-raporu"/>
    <w:p>
      <w:pPr>
        <w:pStyle w:val="Heading1"/>
      </w:pPr>
      <w:r>
        <w:t xml:space="preserve">CanlıFal — Faz 16 Raporu</w:t>
      </w:r>
    </w:p>
    <w:bookmarkStart w:id="20" w:name="sağlık-kontrolü-sistem-izleme-74"/>
    <w:p>
      <w:pPr>
        <w:pStyle w:val="Heading2"/>
      </w:pPr>
      <w:r>
        <w:t xml:space="preserve">Sağlık Kontrolü + Sistem İzleme (§74)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Phase 16: health endpoint system monitor</w:t>
      </w:r>
      <w:r>
        <w:br/>
      </w:r>
      <w:r>
        <w:rPr>
          <w:bCs/>
          <w:b/>
        </w:rPr>
        <w:t xml:space="preserve">Doğrulama:</w:t>
      </w:r>
      <w:r>
        <w:t xml:space="preserve"> </w:t>
      </w:r>
      <w:r>
        <w:t xml:space="preserve">tsc ✅ / build ✅ / dev ✅ / canlı uç doğrulaması ✅ (health 200, admin 401) / deploy ❌</w:t>
      </w:r>
    </w:p>
    <w:p>
      <w:r>
        <w:pict>
          <v:rect style="width:0;height:1.5pt" o:hralign="center" o:hrstd="t" o:hr="t"/>
        </w:pict>
      </w:r>
    </w:p>
    <w:bookmarkEnd w:id="20"/>
    <w:bookmarkStart w:id="21" w:name="amaç"/>
    <w:p>
      <w:pPr>
        <w:pStyle w:val="Heading2"/>
      </w:pPr>
      <w:r>
        <w:t xml:space="preserve">1. Amaç</w:t>
      </w:r>
    </w:p>
    <w:p>
      <w:pPr>
        <w:pStyle w:val="FirstParagraph"/>
      </w:pPr>
      <w:r>
        <w:t xml:space="preserve">Üretim ortamında temel sağlık kontrolü ve gözlemlenebilirlik metriklerinin</w:t>
      </w:r>
      <w:r>
        <w:t xml:space="preserve"> </w:t>
      </w:r>
      <w:r>
        <w:t xml:space="preserve">exik olduğu Faz 15’te tespit edildi (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404 dönüyordu). Bu faz</w:t>
      </w:r>
      <w:r>
        <w:t xml:space="preserve"> </w:t>
      </w:r>
      <w:r>
        <w:t xml:space="preserve">bu boşluğu kapatır.</w:t>
      </w:r>
    </w:p>
    <w:p>
      <w:r>
        <w:pict>
          <v:rect style="width:0;height:1.5pt" o:hralign="center" o:hrstd="t" o:hr="t"/>
        </w:pict>
      </w:r>
    </w:p>
    <w:bookmarkEnd w:id="21"/>
    <w:bookmarkStart w:id="22" w:name="yapılan-değişiklikler"/>
    <w:p>
      <w:pPr>
        <w:pStyle w:val="Heading2"/>
      </w:pPr>
      <w:r>
        <w:t xml:space="preserve">2. Yapılan değişiklikler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app/api/health/route.ts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</w:t>
            </w:r>
            <w:r>
              <w:t xml:space="preserve"> </w:t>
            </w:r>
            <w:r>
              <w:t xml:space="preserve">— Public sağlık kontrolü (DB ping + uptime)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app/api/admin/system-stats/route.ts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</w:t>
            </w:r>
            <w:r>
              <w:t xml:space="preserve"> </w:t>
            </w:r>
            <w:r>
              <w:t xml:space="preserve">— Admin özet metrikleri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app/[lang]/admin/system-monitor/page.tsx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</w:t>
            </w:r>
            <w:r>
              <w:t xml:space="preserve"> </w:t>
            </w:r>
            <w:r>
              <w:t xml:space="preserve">— Canlı izleme paneli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app/[lang]/admin/page.tsx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🖥️ Sistem Durumu</w:t>
            </w:r>
            <w:r>
              <w:t xml:space="preserve"> </w:t>
            </w:r>
            <w:r>
              <w:t xml:space="preserve">navigasyon bağlantısı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pihealth-ve-apiv1health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(ve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Yok (public)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Yanıt:</w:t>
      </w:r>
      <w:r>
        <w:t xml:space="preserve"> </w:t>
      </w:r>
      <w:r>
        <w:t xml:space="preserve">Yeni zarf standardı (</w:t>
      </w:r>
      <w:r>
        <w:rPr>
          <w:rStyle w:val="VerbatimChar"/>
        </w:rPr>
        <w:t xml:space="preserve">apiSuccess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İçerik: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 </w:t>
      </w:r>
      <w:r>
        <w:t xml:space="preserve">veya hata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uptime</w:t>
      </w:r>
      <w:r>
        <w:t xml:space="preserve">: Sunucu çalışma süresi (saniye)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dbLatencyMs</w:t>
      </w:r>
      <w:r>
        <w:t xml:space="preserve">: Veritabanı gecikme testi (SELECT 1)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timestamp</w:t>
      </w:r>
      <w:r>
        <w:t xml:space="preserve">: ISO 8601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Hata durumu:</w:t>
      </w:r>
      <w:r>
        <w:t xml:space="preserve"> </w:t>
      </w:r>
      <w:r>
        <w:t xml:space="preserve">DB bağlantısı kurulamazsa 503</w:t>
      </w:r>
      <w:r>
        <w:t xml:space="preserve"> </w:t>
      </w:r>
      <w:r>
        <w:rPr>
          <w:rStyle w:val="VerbatimChar"/>
        </w:rPr>
        <w:t xml:space="preserve">SERVICE_UNAVAILABLE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Kullanım:</w:t>
      </w:r>
      <w:r>
        <w:t xml:space="preserve"> </w:t>
      </w:r>
      <w:r>
        <w:t xml:space="preserve">UptimeRobot, load balancer, liveness probe</w:t>
      </w:r>
    </w:p>
    <w:p>
      <w:r>
        <w:pict>
          <v:rect style="width:0;height:1.5pt" o:hralign="center" o:hrstd="t" o:hr="t"/>
        </w:pict>
      </w:r>
    </w:p>
    <w:bookmarkEnd w:id="23"/>
    <w:bookmarkStart w:id="24" w:name="apiadminsystem-stats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/api/admin/system-stats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Admin rolü gerekli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Yanıt:</w:t>
      </w:r>
      <w:r>
        <w:t xml:space="preserve"> </w:t>
      </w:r>
      <w:r>
        <w:t xml:space="preserve">Yeni zarf standardı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Metriklerin (§74 kapsamı):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dbLatencyMs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Veritabanı gecikme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Toplam kullanıcı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users.online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5 dakikada 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realtime.activeRooms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sesli sohbet odaları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realtime.activeLiveStreams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canlı fal oturumları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realtime.activePkSessions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PK oturumları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realtime.activeVideoStreams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video yayınları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activity.riskEventsLastHour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1 saatteki risk olayları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activity.auditLogsLastHour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1 saatteki denetim kayıtları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rtcTelemetry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1 saatteki bağlantı kalite özeti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dmin-arayüzü"/>
    <w:p>
      <w:pPr>
        <w:pStyle w:val="Heading2"/>
      </w:pPr>
      <w:r>
        <w:t xml:space="preserve">5. Admin arayüzü</w:t>
      </w:r>
    </w:p>
    <w:p>
      <w:pPr>
        <w:pStyle w:val="FirstParagraph"/>
      </w:pPr>
      <w:r>
        <w:rPr>
          <w:rStyle w:val="VerbatimChar"/>
        </w:rPr>
        <w:t xml:space="preserve">/admin/system-monitor</w:t>
      </w:r>
      <w:r>
        <w:t xml:space="preserve"> </w:t>
      </w:r>
      <w:r>
        <w:t xml:space="preserve">— 4 özet kartı (üst sıra), canlı aktivite bölümü,</w:t>
      </w:r>
      <w:r>
        <w:t xml:space="preserve"> </w:t>
      </w:r>
      <w:r>
        <w:t xml:space="preserve">son 1 saat denetim bölümü, 30 saniyede otomatik yenileme (duraklatma düğmeli).</w:t>
      </w:r>
    </w:p>
    <w:p>
      <w:r>
        <w:pict>
          <v:rect style="width:0;height:1.5pt" o:hralign="center" o:hrstd="t" o:hr="t"/>
        </w:pict>
      </w:r>
    </w:p>
    <w:bookmarkEnd w:id="25"/>
    <w:bookmarkStart w:id="26" w:name="doğrulama"/>
    <w:p>
      <w:pPr>
        <w:pStyle w:val="Heading2"/>
      </w:pPr>
      <w:r>
        <w:t xml:space="preserve">6. Doğrulama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Üretim derlemesi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  <w:r>
              <w:t xml:space="preserve"> </w:t>
            </w:r>
            <w:r>
              <w:rPr>
                <w:rStyle w:val="VerbatimChar"/>
              </w:rPr>
              <w:t xml:space="preserve">{status:"ok", dbLatencyMs:80}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(middleware rewrite)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/api/admin/system-stats</w:t>
            </w:r>
            <w:r>
              <w:t xml:space="preserve"> </w:t>
            </w:r>
            <w:r>
              <w:t xml:space="preserve">oturumsuz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401</w:t>
            </w:r>
            <w:r>
              <w:t xml:space="preserve"> </w:t>
            </w:r>
            <w:r>
              <w:rPr>
                <w:rStyle w:val="VerbatimChar"/>
              </w:rPr>
              <w:t xml:space="preserve">UNAUTHORIZED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UI tarayıcı testi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envanter"/>
    <w:p>
      <w:pPr>
        <w:pStyle w:val="Heading2"/>
      </w:pPr>
      <w:r>
        <w:t xml:space="preserve">7. Envanter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 (Faz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215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2026-08-27T17:12:09Z</dcterms:created>
  <dcterms:modified xsi:type="dcterms:W3CDTF">2026-08-27T17:12:09Z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