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canlıfal-faz-15-raporu"/>
    <w:p>
      <w:pPr>
        <w:pStyle w:val="Heading1"/>
      </w:pPr>
      <w:r>
        <w:t xml:space="preserve">CanlıFal — Faz 15 Raporu</w:t>
      </w:r>
    </w:p>
    <w:bookmarkStart w:id="20" w:name="X455519e76b449738b14c6b59b9046b2ac421206"/>
    <w:p>
      <w:pPr>
        <w:pStyle w:val="Heading2"/>
      </w:pPr>
      <w:r>
        <w:t xml:space="preserve">WebRTC Telemetri (§76) + Gözlemlenebilirlik (§74)</w:t>
      </w:r>
    </w:p>
    <w:p>
      <w:pPr>
        <w:pStyle w:val="FirstParagraph"/>
      </w:pPr>
      <w:r>
        <w:rPr>
          <w:bCs/>
          <w:b/>
        </w:rPr>
        <w:t xml:space="preserve">Tarih:</w:t>
      </w:r>
      <w:r>
        <w:t xml:space="preserve"> </w:t>
      </w:r>
      <w:r>
        <w:t xml:space="preserve">2026-08-27</w:t>
      </w:r>
      <w:r>
        <w:br/>
      </w:r>
      <w:r>
        <w:rPr>
          <w:bCs/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Phase 15: WebRTC telemetry observability</w:t>
      </w:r>
      <w:r>
        <w:br/>
      </w:r>
      <w:r>
        <w:rPr>
          <w:bCs/>
          <w:b/>
        </w:rPr>
        <w:t xml:space="preserve">Doğrulama:</w:t>
      </w:r>
      <w:r>
        <w:t xml:space="preserve"> </w:t>
      </w:r>
      <w:r>
        <w:t xml:space="preserve">tsc ✅ / build ✅ / dev sunucu ✅ / canlı uç doğrulaması ✅ (401 + 405 zarfları) / tarayıcı UI testi ❌ / deploy ❌</w:t>
      </w:r>
    </w:p>
    <w:p>
      <w:r>
        <w:pict>
          <v:rect style="width:0;height:1.5pt" o:hralign="center" o:hrstd="t" o:hr="t"/>
        </w:pict>
      </w:r>
    </w:p>
    <w:bookmarkEnd w:id="20"/>
    <w:bookmarkStart w:id="21" w:name="amaç"/>
    <w:p>
      <w:pPr>
        <w:pStyle w:val="Heading2"/>
      </w:pPr>
      <w:r>
        <w:t xml:space="preserve">1. Amaç</w:t>
      </w:r>
    </w:p>
    <w:p>
      <w:pPr>
        <w:pStyle w:val="FirstParagraph"/>
      </w:pPr>
      <w:r>
        <w:t xml:space="preserve">Master mimarinin §76 (WebRTC kalite/telemetri) ve §74 (gözlemlenebilirlik) maddelerinde</w:t>
      </w:r>
      <w:r>
        <w:t xml:space="preserve"> </w:t>
      </w:r>
      <w:r>
        <w:t xml:space="preserve">belirtilen, backend’de hiç bulunmayan bağlantı kalite telemetrisi katmanını eklemek.</w:t>
      </w:r>
    </w:p>
    <w:p>
      <w:pPr>
        <w:pStyle w:val="BodyText"/>
      </w:pPr>
      <w:r>
        <w:rPr>
          <w:bCs/>
          <w:b/>
        </w:rPr>
        <w:t xml:space="preserve">Kısıt:</w:t>
      </w:r>
      <w:r>
        <w:t xml:space="preserve"> </w:t>
      </w:r>
      <w:r>
        <w:t xml:space="preserve">Tamamen eklemeli. Mevcut hiçbir uç noktanın davranışı değiştirilmedi,</w:t>
      </w:r>
      <w:r>
        <w:t xml:space="preserve"> </w:t>
      </w:r>
      <w:r>
        <w:t xml:space="preserve">medya taşıma mimarisine ve sinyalleşme akışına dokunulmadı.</w:t>
      </w:r>
    </w:p>
    <w:p>
      <w:r>
        <w:pict>
          <v:rect style="width:0;height:1.5pt" o:hralign="center" o:hrstd="t" o:hr="t"/>
        </w:pict>
      </w:r>
    </w:p>
    <w:bookmarkEnd w:id="21"/>
    <w:bookmarkStart w:id="22" w:name="yapılan-değişiklikler"/>
    <w:p>
      <w:pPr>
        <w:pStyle w:val="Heading2"/>
      </w:pPr>
      <w:r>
        <w:t xml:space="preserve">2. Yapılan değişiklikler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Dosya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İşlem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prisma/schema.prisma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RtcTelemetry</w:t>
            </w:r>
            <w:r>
              <w:t xml:space="preserve"> </w:t>
            </w:r>
            <w:r>
              <w:t xml:space="preserve">modeli eklendi (ilişkisiz, 5 indeks,</w:t>
            </w:r>
            <w:r>
              <w:t xml:space="preserve"> </w:t>
            </w:r>
            <w:r>
              <w:rPr>
                <w:rStyle w:val="VerbatimChar"/>
              </w:rPr>
              <w:t xml:space="preserve">@@map("rtc_telemetry")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lib/rtc-telemetry.ts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</w:t>
            </w:r>
            <w:r>
              <w:t xml:space="preserve"> </w:t>
            </w:r>
            <w:r>
              <w:t xml:space="preserve">— skorlama + kayıt + sorgulama katmanı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lib/rate-limit-guard.ts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rtc_telemetry: 30</w:t>
            </w:r>
            <w:r>
              <w:t xml:space="preserve"> </w:t>
            </w:r>
            <w:r>
              <w:t xml:space="preserve">scope’u eklendi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app/api/rtc/telemetry/route.ts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</w:t>
            </w:r>
            <w:r>
              <w:t xml:space="preserve"> </w:t>
            </w:r>
            <w:r>
              <w:t xml:space="preserve">— POST ingest ucu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app/api/admin/rtc-telemetry/route.ts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</w:t>
            </w:r>
            <w:r>
              <w:t xml:space="preserve"> </w:t>
            </w:r>
            <w:r>
              <w:t xml:space="preserve">— GET admin liste + özet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app/[lang]/admin/rtc-telemetry/page.tsx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YENİ</w:t>
            </w:r>
            <w:r>
              <w:t xml:space="preserve"> </w:t>
            </w:r>
            <w:r>
              <w:t xml:space="preserve">— admin arayüzü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app/[lang]/admin/page.tsx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Navigasyona</w:t>
            </w:r>
            <w:r>
              <w:t xml:space="preserve"> </w:t>
            </w:r>
            <w:r>
              <w:rPr>
                <w:rStyle w:val="VerbatimChar"/>
              </w:rPr>
              <w:t xml:space="preserve">📡 Bağlantı Kalitesi</w:t>
            </w:r>
            <w:r>
              <w:t xml:space="preserve"> </w:t>
            </w:r>
            <w:r>
              <w:t xml:space="preserve">bağlantısı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scripts/seed.ts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rtc_quality_thresholds</w:t>
            </w:r>
            <w:r>
              <w:t xml:space="preserve"> </w:t>
            </w:r>
            <w:r>
              <w:t xml:space="preserve">RemoteConfig kaydı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docs/CANLIFAL_WEBRTC.md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 bölümü</w:t>
            </w:r>
            <w:r>
              <w:t xml:space="preserve"> </w:t>
            </w:r>
            <w:r>
              <w:t xml:space="preserve">“</w:t>
            </w:r>
            <w:r>
              <w:t xml:space="preserve">Planlanan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Uygulandı</w:t>
            </w:r>
            <w:r>
              <w:t xml:space="preserve">”</w:t>
            </w:r>
            <w:r>
              <w:t xml:space="preserve"> </w:t>
            </w:r>
            <w:r>
              <w:t xml:space="preserve">olarak yeniden yazıldı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tctelemetry-modeli"/>
    <w:p>
      <w:pPr>
        <w:pStyle w:val="Heading2"/>
      </w:pPr>
      <w:r>
        <w:t xml:space="preserve">3.</w:t>
      </w:r>
      <w:r>
        <w:t xml:space="preserve"> </w:t>
      </w:r>
      <w:r>
        <w:rPr>
          <w:rStyle w:val="VerbatimChar"/>
        </w:rPr>
        <w:t xml:space="preserve">RtcTelemetry</w:t>
      </w:r>
      <w:r>
        <w:t xml:space="preserve"> </w:t>
      </w:r>
      <w:r>
        <w:t xml:space="preserve">modeli</w:t>
      </w:r>
    </w:p>
    <w:p>
      <w:pPr>
        <w:pStyle w:val="FirstParagraph"/>
      </w:pPr>
      <w:r>
        <w:t xml:space="preserve">Yalnızca ekleme yapılan (append-only), ilişkisiz bir tablodur; mevcut modellerle</w:t>
      </w:r>
      <w:r>
        <w:t xml:space="preserve"> </w:t>
      </w:r>
      <w:r>
        <w:t xml:space="preserve">yabancı anahtar bağı kurulmaz, dolayısıyla geriye dönük uyumluluk riski yoktur.</w:t>
      </w:r>
    </w:p>
    <w:p>
      <w:pPr>
        <w:pStyle w:val="BodyText"/>
      </w:pPr>
      <w:r>
        <w:t xml:space="preserve">İndeksler:</w:t>
      </w:r>
      <w:r>
        <w:t xml:space="preserve"> </w:t>
      </w:r>
      <w:r>
        <w:rPr>
          <w:rStyle w:val="VerbatimChar"/>
        </w:rPr>
        <w:t xml:space="preserve">userId+createdAt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context+createdAt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qualityLevel+createdAt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BodyText"/>
      </w:pPr>
      <w:r>
        <w:t xml:space="preserve">Saklanan alanlar: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contextId</w:t>
      </w:r>
      <w:r>
        <w:t xml:space="preserve">,</w:t>
      </w:r>
      <w:r>
        <w:t xml:space="preserve"> </w:t>
      </w:r>
      <w:r>
        <w:rPr>
          <w:rStyle w:val="VerbatimChar"/>
        </w:rPr>
        <w:t xml:space="preserve">peerId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connectionState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iceState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reconnectCount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rttMs</w:t>
      </w:r>
      <w:r>
        <w:t xml:space="preserve">,</w:t>
      </w:r>
      <w:r>
        <w:t xml:space="preserve"> </w:t>
      </w:r>
      <w:r>
        <w:rPr>
          <w:rStyle w:val="VerbatimChar"/>
        </w:rPr>
        <w:t xml:space="preserve">packetLossPercent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jitterMs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bitrateKbps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freezeCount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freezeDurationMs</w:t>
      </w:r>
      <w:r>
        <w:t xml:space="preserve">,</w:t>
      </w:r>
      <w:r>
        <w:t xml:space="preserve"> </w:t>
      </w:r>
      <w:r>
        <w:rPr>
          <w:rStyle w:val="VerbatimChar"/>
        </w:rPr>
        <w:t xml:space="preserve">durationSeconds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platform</w:t>
      </w:r>
      <w:r>
        <w:t xml:space="preserve">,</w:t>
      </w:r>
      <w:r>
        <w:t xml:space="preserve"> </w:t>
      </w:r>
      <w:r>
        <w:rPr>
          <w:rStyle w:val="VerbatimChar"/>
        </w:rPr>
        <w:t xml:space="preserve">networkType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qualityLevel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metadata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Gizlilik:</w:t>
      </w:r>
      <w:r>
        <w:t xml:space="preserve"> </w:t>
      </w:r>
      <w:r>
        <w:t xml:space="preserve">IP adresi, çerez veya ses/görüntü içeriği saklanmaz.</w:t>
      </w:r>
    </w:p>
    <w:p>
      <w:r>
        <w:pict>
          <v:rect style="width:0;height:1.5pt" o:hralign="center" o:hrstd="t" o:hr="t"/>
        </w:pict>
      </w:r>
    </w:p>
    <w:bookmarkEnd w:id="23"/>
    <w:bookmarkStart w:id="24" w:name="kalite-skorlaması"/>
    <w:p>
      <w:pPr>
        <w:pStyle w:val="Heading2"/>
      </w:pPr>
      <w:r>
        <w:t xml:space="preserve">4. Kalite skorlaması</w:t>
      </w:r>
    </w:p>
    <w:p>
      <w:pPr>
        <w:pStyle w:val="FirstParagraph"/>
      </w:pPr>
      <w:r>
        <w:rPr>
          <w:rStyle w:val="VerbatimChar"/>
        </w:rPr>
        <w:t xml:space="preserve">computeRtcQuality(input)</w:t>
      </w:r>
      <w:r>
        <w:t xml:space="preserve"> </w:t>
      </w:r>
      <w:r>
        <w:t xml:space="preserve">0-100 arası ağırlıklı skor üretir: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Sinyal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Ağırlık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iyi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kötü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RTT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Paket kaybı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Jitter (ms)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Yeniden bağlanma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Donma sayısı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≤5</w:t>
            </w:r>
          </w:p>
        </w:tc>
      </w:tr>
    </w:tbl>
    <w:p>
      <w:pPr>
        <w:pStyle w:val="BodyText"/>
      </w:pPr>
      <w:r>
        <w:t xml:space="preserve">Seviyeler:</w:t>
      </w:r>
      <w:r>
        <w:t xml:space="preserve"> </w:t>
      </w:r>
      <w:r>
        <w:rPr>
          <w:rStyle w:val="VerbatimChar"/>
        </w:rPr>
        <w:t xml:space="preserve">excellent</w:t>
      </w:r>
      <w:r>
        <w:t xml:space="preserve"> </w:t>
      </w:r>
      <w:r>
        <w:t xml:space="preserve">≥85,</w:t>
      </w:r>
      <w:r>
        <w:t xml:space="preserve"> </w:t>
      </w:r>
      <w:r>
        <w:rPr>
          <w:rStyle w:val="VerbatimChar"/>
        </w:rPr>
        <w:t xml:space="preserve">good</w:t>
      </w:r>
      <w:r>
        <w:t xml:space="preserve"> </w:t>
      </w:r>
      <w:r>
        <w:t xml:space="preserve">≥70,</w:t>
      </w:r>
      <w:r>
        <w:t xml:space="preserve"> </w:t>
      </w:r>
      <w:r>
        <w:rPr>
          <w:rStyle w:val="VerbatimChar"/>
        </w:rPr>
        <w:t xml:space="preserve">fair</w:t>
      </w:r>
      <w:r>
        <w:t xml:space="preserve"> </w:t>
      </w:r>
      <w:r>
        <w:t xml:space="preserve">≥50,</w:t>
      </w:r>
      <w:r>
        <w:t xml:space="preserve"> </w:t>
      </w:r>
      <w:r>
        <w:rPr>
          <w:rStyle w:val="VerbatimChar"/>
        </w:rPr>
        <w:t xml:space="preserve">poor</w:t>
      </w:r>
      <w:r>
        <w:t xml:space="preserve"> </w:t>
      </w:r>
      <w:r>
        <w:t xml:space="preserve">≥30, altı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</w:t>
      </w:r>
    </w:p>
    <w:p>
      <w:pPr>
        <w:pStyle w:val="BodyText"/>
      </w:pPr>
      <w:r>
        <w:t xml:space="preserve">Eşikler</w:t>
      </w:r>
      <w:r>
        <w:t xml:space="preserve"> </w:t>
      </w:r>
      <w:r>
        <w:rPr>
          <w:rStyle w:val="VerbatimChar"/>
        </w:rPr>
        <w:t xml:space="preserve">rtc_quality_thresholds</w:t>
      </w:r>
      <w:r>
        <w:t xml:space="preserve"> </w:t>
      </w:r>
      <w:r>
        <w:t xml:space="preserve">RemoteConfig kaydı ile ezilebilir (60 sn önbellek).</w:t>
      </w:r>
      <w:r>
        <w:t xml:space="preserve"> </w:t>
      </w:r>
      <w:r>
        <w:t xml:space="preserve">Kayıt okunamazsa sessizce varsayılanlara düşer, asla hata fırlatmaz.</w:t>
      </w:r>
    </w:p>
    <w:p>
      <w:pPr>
        <w:pStyle w:val="BodyText"/>
      </w:pPr>
      <w:r>
        <w:t xml:space="preserve">Eksik metrikler skorlamadan çıkarılır ve ağırlıklar kalan sinyaller üzerinden</w:t>
      </w:r>
      <w:r>
        <w:t xml:space="preserve"> </w:t>
      </w:r>
      <w:r>
        <w:t xml:space="preserve">yeniden normalize edilir — böylece kısmi veri gönderen istemciler cezalandırılmaz.</w:t>
      </w:r>
    </w:p>
    <w:p>
      <w:pPr>
        <w:pStyle w:val="BodyText"/>
      </w:pPr>
      <w:r>
        <w:rPr>
          <w:bCs/>
          <w:b/>
        </w:rPr>
        <w:t xml:space="preserve">Değer kırpma:</w:t>
      </w:r>
      <w:r>
        <w:t xml:space="preserve"> </w:t>
      </w:r>
      <w:r>
        <w:t xml:space="preserve">rtt 0-60000, kayıp 0-100, jitter 0-10000, donma 0-100000 ms.</w:t>
      </w:r>
      <w:r>
        <w:t xml:space="preserve"> </w:t>
      </w:r>
      <w:r>
        <w:t xml:space="preserve">Kötü niyetli istemcinin uç değerlerle özet istatistikleri bozmasını engeller.</w:t>
      </w:r>
    </w:p>
    <w:p>
      <w:r>
        <w:pict>
          <v:rect style="width:0;height:1.5pt" o:hralign="center" o:hrstd="t" o:hr="t"/>
        </w:pict>
      </w:r>
    </w:p>
    <w:bookmarkEnd w:id="24"/>
    <w:bookmarkStart w:id="27" w:name="uç-noktalar"/>
    <w:p>
      <w:pPr>
        <w:pStyle w:val="Heading2"/>
      </w:pPr>
      <w:r>
        <w:t xml:space="preserve">5. Uç noktalar</w:t>
      </w:r>
    </w:p>
    <w:bookmarkStart w:id="25" w:name="Xe3d96348730758784cde715d1a54f1cb67fe136"/>
    <w:p>
      <w:pPr>
        <w:pStyle w:val="Heading3"/>
      </w:pPr>
      <w:r>
        <w:rPr>
          <w:rStyle w:val="VerbatimChar"/>
        </w:rPr>
        <w:t xml:space="preserve">POST /api/rtc/telemetry</w:t>
      </w:r>
      <w:r>
        <w:t xml:space="preserve"> </w:t>
      </w:r>
      <w:r>
        <w:t xml:space="preserve">(ve</w:t>
      </w:r>
      <w:r>
        <w:t xml:space="preserve"> </w:t>
      </w:r>
      <w:r>
        <w:rPr>
          <w:rStyle w:val="VerbatimChar"/>
        </w:rPr>
        <w:t xml:space="preserve">/api/v1/rtc/telemetry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Auth: oturum gerekli</w:t>
      </w:r>
    </w:p>
    <w:p>
      <w:pPr>
        <w:numPr>
          <w:ilvl w:val="0"/>
          <w:numId w:val="1001"/>
        </w:numPr>
        <w:pStyle w:val="Compact"/>
      </w:pPr>
      <w:r>
        <w:t xml:space="preserve">Rate limit:</w:t>
      </w:r>
      <w:r>
        <w:t xml:space="preserve"> </w:t>
      </w:r>
      <w:r>
        <w:rPr>
          <w:rStyle w:val="VerbatimChar"/>
        </w:rPr>
        <w:t xml:space="preserve">rtc_telemetry</w:t>
      </w:r>
      <w:r>
        <w:t xml:space="preserve"> </w:t>
      </w:r>
      <w:r>
        <w:t xml:space="preserve">scope, 30/dk</w:t>
      </w:r>
    </w:p>
    <w:p>
      <w:pPr>
        <w:numPr>
          <w:ilvl w:val="0"/>
          <w:numId w:val="1001"/>
        </w:numPr>
        <w:pStyle w:val="Compact"/>
      </w:pPr>
      <w:r>
        <w:t xml:space="preserve">Tekil gövde veya</w:t>
      </w:r>
      <w:r>
        <w:t xml:space="preserve"> </w:t>
      </w:r>
      <w:r>
        <w:rPr>
          <w:rStyle w:val="VerbatimChar"/>
        </w:rPr>
        <w:t xml:space="preserve">{ samples: [...] }</w:t>
      </w:r>
      <w:r>
        <w:t xml:space="preserve"> </w:t>
      </w:r>
      <w:r>
        <w:t xml:space="preserve">ile toplu gönderim (en fazla 20 örüntü)</w:t>
      </w:r>
    </w:p>
    <w:p>
      <w:pPr>
        <w:numPr>
          <w:ilvl w:val="0"/>
          <w:numId w:val="1001"/>
        </w:numPr>
        <w:pStyle w:val="Compact"/>
      </w:pPr>
      <w:r>
        <w:t xml:space="preserve">Yanıt:</w:t>
      </w:r>
      <w:r>
        <w:t xml:space="preserve"> </w:t>
      </w:r>
      <w:r>
        <w:rPr>
          <w:rStyle w:val="VerbatimChar"/>
        </w:rPr>
        <w:t xml:space="preserve">apiSuccess</w:t>
      </w:r>
      <w:r>
        <w:t xml:space="preserve"> </w:t>
      </w:r>
      <w:r>
        <w:t xml:space="preserve">zarfı; geçersiz gövde</w:t>
      </w:r>
      <w:r>
        <w:t xml:space="preserve"> </w:t>
      </w:r>
      <w:r>
        <w:rPr>
          <w:rStyle w:val="VerbatimChar"/>
        </w:rPr>
        <w:t xml:space="preserve">VALIDATION_ERROR</w:t>
      </w:r>
      <w:r>
        <w:t xml:space="preserve">, oturumsuz</w:t>
      </w:r>
      <w:r>
        <w:t xml:space="preserve"> </w:t>
      </w:r>
      <w:r>
        <w:rPr>
          <w:rStyle w:val="VerbatimChar"/>
        </w:rPr>
        <w:t xml:space="preserve">UNAUTHORIZED</w:t>
      </w:r>
    </w:p>
    <w:bookmarkEnd w:id="25"/>
    <w:bookmarkStart w:id="26" w:name="get-apiadminrtc-telemetry"/>
    <w:p>
      <w:pPr>
        <w:pStyle w:val="Heading3"/>
      </w:pPr>
      <w:r>
        <w:rPr>
          <w:rStyle w:val="VerbatimChar"/>
        </w:rPr>
        <w:t xml:space="preserve">GET /api/admin/rtc-telemetry</w:t>
      </w:r>
    </w:p>
    <w:p>
      <w:pPr>
        <w:numPr>
          <w:ilvl w:val="0"/>
          <w:numId w:val="1002"/>
        </w:numPr>
        <w:pStyle w:val="Compact"/>
      </w:pPr>
      <w:r>
        <w:t xml:space="preserve">Auth: admin rolü (</w:t>
      </w:r>
      <w:r>
        <w:rPr>
          <w:rStyle w:val="VerbatimChar"/>
        </w:rPr>
        <w:t xml:space="preserve">resolveUser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isAdminRole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Filtreler: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limit</w:t>
      </w:r>
    </w:p>
    <w:p>
      <w:pPr>
        <w:numPr>
          <w:ilvl w:val="0"/>
          <w:numId w:val="1002"/>
        </w:numPr>
        <w:pStyle w:val="Compact"/>
      </w:pPr>
      <w:r>
        <w:t xml:space="preserve">Yanıt: sayfalı liste + özet (ortalama skor/RTT/kayıp/jitter, seviye dağılımı)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yan-bulgu-ölü-apiv1-rotaları-düzeltildi"/>
    <w:p>
      <w:pPr>
        <w:pStyle w:val="Heading2"/>
      </w:pPr>
      <w:r>
        <w:t xml:space="preserve">6. Yan bulgu — ölü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rotaları düzeltildi</w:t>
      </w:r>
    </w:p>
    <w:p>
      <w:pPr>
        <w:pStyle w:val="FirstParagraph"/>
      </w:pPr>
      <w:r>
        <w:t xml:space="preserve">Canlı doğrulama sırasında</w:t>
      </w:r>
      <w:r>
        <w:t xml:space="preserve"> </w:t>
      </w:r>
      <w:r>
        <w:rPr>
          <w:rStyle w:val="VerbatimChar"/>
        </w:rPr>
        <w:t xml:space="preserve">/api/v1/*</w:t>
      </w:r>
      <w:r>
        <w:t xml:space="preserve"> </w:t>
      </w:r>
      <w:r>
        <w:t xml:space="preserve">altındaki</w:t>
      </w:r>
      <w:r>
        <w:t xml:space="preserve"> </w:t>
      </w:r>
      <w:r>
        <w:rPr>
          <w:bCs/>
          <w:b/>
        </w:rPr>
        <w:t xml:space="preserve">tüm</w:t>
      </w:r>
      <w:r>
        <w:t xml:space="preserve"> </w:t>
      </w:r>
      <w:r>
        <w:t xml:space="preserve">uçların 404 döndürdüğü</w:t>
      </w:r>
      <w:r>
        <w:t xml:space="preserve"> </w:t>
      </w:r>
      <w:r>
        <w:t xml:space="preserve">tespit edildi. Nedeni: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 </w:t>
      </w:r>
      <w:r>
        <w:rPr>
          <w:rStyle w:val="VerbatimChar"/>
        </w:rPr>
        <w:t xml:space="preserve">/api/v1/...</w:t>
      </w:r>
      <w:r>
        <w:t xml:space="preserve"> </w:t>
      </w:r>
      <w:r>
        <w:t xml:space="preserve">yolunu</w:t>
      </w:r>
      <w:r>
        <w:t xml:space="preserve"> </w:t>
      </w:r>
      <w:r>
        <w:rPr>
          <w:rStyle w:val="VerbatimChar"/>
        </w:rPr>
        <w:t xml:space="preserve">/api/...</w:t>
      </w:r>
      <w:r>
        <w:t xml:space="preserve"> </w:t>
      </w:r>
      <w:r>
        <w:t xml:space="preserve">olarak</w:t>
      </w:r>
      <w:r>
        <w:t xml:space="preserve"> </w:t>
      </w:r>
      <w:r>
        <w:t xml:space="preserve">yeniden yazıyor, ancak rota dosyaları</w:t>
      </w:r>
      <w:r>
        <w:t xml:space="preserve"> </w:t>
      </w:r>
      <w:r>
        <w:rPr>
          <w:rStyle w:val="VerbatimChar"/>
        </w:rPr>
        <w:t xml:space="preserve">app/api/v1/</w:t>
      </w:r>
      <w:r>
        <w:t xml:space="preserve"> </w:t>
      </w:r>
      <w:r>
        <w:t xml:space="preserve">altında duruyordu; yeniden</w:t>
      </w:r>
      <w:r>
        <w:t xml:space="preserve"> </w:t>
      </w:r>
      <w:r>
        <w:t xml:space="preserve">yazılan yolda karşılık bulunmadığı için istekler catch-all’a düşüyordu.</w:t>
      </w:r>
    </w:p>
    <w:p>
      <w:pPr>
        <w:pStyle w:val="BodyText"/>
      </w:pPr>
      <w:r>
        <w:t xml:space="preserve">Etkilenen ve düzeltilen uçlar: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Eski konum (404)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Yeni konum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Şimdi çalışan yollar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app/api/v1/bootstrap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app/api/bootstrap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/api/bootstrap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app/api/v1/deeplink/resolve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app/api/deeplink/resolve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/api/deeplink/resolve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/api/v1/deeplink/resolve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app/api/v1/rtc/telemetry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app/api/rtc/telemetry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/api/rtc/telemetry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/api/v1/rtc/telemetry</w:t>
            </w:r>
          </w:p>
        </w:tc>
      </w:tr>
    </w:tbl>
    <w:p>
      <w:pPr>
        <w:pStyle w:val="BodyText"/>
      </w:pPr>
      <w:r>
        <w:t xml:space="preserve">Bu bir davranış</w:t>
      </w:r>
      <w:r>
        <w:t xml:space="preserve"> </w:t>
      </w:r>
      <w:r>
        <w:rPr>
          <w:bCs/>
          <w:b/>
        </w:rPr>
        <w:t xml:space="preserve">düzeltmesidir</w:t>
      </w:r>
      <w:r>
        <w:t xml:space="preserve">: daha önce 404 dönen uçlar artık yanıt veriyor.</w:t>
      </w:r>
      <w:r>
        <w:t xml:space="preserve"> </w:t>
      </w:r>
      <w:r>
        <w:t xml:space="preserve">Çalışan hiçbir uç değiştirilmedi.</w:t>
      </w:r>
    </w:p>
    <w:p>
      <w:r>
        <w:pict>
          <v:rect style="width:0;height:1.5pt" o:hralign="center" o:hrstd="t" o:hr="t"/>
        </w:pict>
      </w:r>
    </w:p>
    <w:bookmarkEnd w:id="28"/>
    <w:bookmarkStart w:id="29" w:name="doğrulama"/>
    <w:p>
      <w:pPr>
        <w:pStyle w:val="Heading2"/>
      </w:pPr>
      <w:r>
        <w:t xml:space="preserve">7. Doğrulama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Sonuç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tsc --noEmit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Üretim derlemesi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lib/rtc-telemetry.ts</w:t>
            </w:r>
            <w:r>
              <w:t xml:space="preserve"> </w:t>
            </w:r>
            <w:r>
              <w:t xml:space="preserve">çalışma zamanı testi (gerçek veritabanı)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skorlama, kırpma, geçersiz girdi→null, özet, test kayıtları temizlendi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/api/v1/rtc/telemetry</w:t>
            </w:r>
            <w:r>
              <w:t xml:space="preserve"> </w:t>
            </w:r>
            <w:r>
              <w:t xml:space="preserve">oturumsuz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401</w:t>
            </w:r>
            <w:r>
              <w:t xml:space="preserve"> </w:t>
            </w:r>
            <w:r>
              <w:rPr>
                <w:rStyle w:val="VerbatimChar"/>
              </w:rPr>
              <w:t xml:space="preserve">UNAUTHORIZED</w:t>
            </w:r>
            <w:r>
              <w:t xml:space="preserve"> </w:t>
            </w:r>
            <w:r>
              <w:t xml:space="preserve">zarfı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/api/v1/rtc/telemetry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405 (yalnızca POST tanımlı)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/api/admin/rtc-telemetry</w:t>
            </w:r>
            <w:r>
              <w:t xml:space="preserve"> </w:t>
            </w:r>
            <w:r>
              <w:t xml:space="preserve">oturumsuz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401 zarfı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/api/v1/bootstrap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/api/v1/deeplink/resolve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arayüzü tarayıcı testi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Kimlik doğrulamalı uçtan uca akış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yapılmadı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nvanter"/>
    <w:p>
      <w:pPr>
        <w:pStyle w:val="Heading2"/>
      </w:pPr>
      <w:r>
        <w:t xml:space="preserve">8. Envanter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Ölçüt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Önce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Sonra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Kategori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guardRateLimit</w:t>
            </w:r>
            <w:r>
              <w:t xml:space="preserve"> </w:t>
            </w:r>
            <w:r>
              <w:t xml:space="preserve">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Xaf70fe2ad2d57795453089f0c60ac0c627ce382"/>
    <w:p>
      <w:pPr>
        <w:pStyle w:val="Heading2"/>
      </w:pPr>
      <w:r>
        <w:t xml:space="preserve">9. İstemci entegrasyonu (sonraki adım önerisi)</w:t>
      </w:r>
    </w:p>
    <w:p>
      <w:pPr>
        <w:pStyle w:val="FirstParagraph"/>
      </w:pPr>
      <w:r>
        <w:t xml:space="preserve">TRTC SDK kalite callback’lerinden (</w:t>
      </w:r>
      <w:r>
        <w:rPr>
          <w:rStyle w:val="VerbatimChar"/>
        </w:rPr>
        <w:t xml:space="preserve">onNetworkQuality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onStatistics</w:t>
      </w:r>
      <w:r>
        <w:t xml:space="preserve">) 10-30</w:t>
      </w:r>
      <w:r>
        <w:t xml:space="preserve"> </w:t>
      </w:r>
      <w:r>
        <w:t xml:space="preserve">saniyede bir örnek toplanıp toplu olarak</w:t>
      </w:r>
      <w:r>
        <w:t xml:space="preserve"> </w:t>
      </w:r>
      <w:r>
        <w:rPr>
          <w:rStyle w:val="VerbatimChar"/>
        </w:rPr>
        <w:t xml:space="preserve">POST /api/v1/rtc/telemetry</w:t>
      </w:r>
      <w:r>
        <w:t xml:space="preserve"> </w:t>
      </w:r>
      <w:r>
        <w:t xml:space="preserve">ucuna</w:t>
      </w:r>
      <w:r>
        <w:t xml:space="preserve"> </w:t>
      </w:r>
      <w:r>
        <w:t xml:space="preserve">gönderilmelidir. Gönderim fire-and-forget olmalı, hata kullanıcı deneyimini</w:t>
      </w:r>
      <w:r>
        <w:t xml:space="preserve"> </w:t>
      </w:r>
      <w:r>
        <w:t xml:space="preserve">etkilememelidir.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2026-08-27T17:02:18Z</dcterms:created>
  <dcterms:modified xsi:type="dcterms:W3CDTF">2026-08-27T17:02:18Z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