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40" w:line="252" w:lineRule="auto"/>
        <w:jc w:val="center"/>
      </w:pPr>
      <w:r>
        <w:rPr>
          <w:rFonts w:ascii="Calibri" w:hAnsi="Calibri" w:eastAsia="Calibri" w:cs="Calibri"/>
          <w:b/>
          <w:bCs/>
          <w:color w:val="1B365D"/>
          <w:sz w:val="20"/>
          <w:szCs w:val="20"/>
        </w:rPr>
        <w:t xml:space="preserve">T.C.</w:t>
        <w:br/>
        <w:t xml:space="preserve">KARAMAN VALİLİĞİ – İL MİLLÎ EĞİTİM MÜDÜRLÜĞÜ</w:t>
        <w:br/>
        <w:t xml:space="preserve">KARAMAN MESLEKİ VE TEKNİK ANADOLU LİSESİ MÜDÜRLÜĞÜ</w:t>
        <w:br/>
      </w:r>
      <w:r>
        <w:rPr>
          <w:rFonts w:ascii="Calibri" w:hAnsi="Calibri" w:eastAsia="Calibri" w:cs="Calibri"/>
          <w:b/>
          <w:bCs/>
          <w:color w:val="2B6CB0"/>
          <w:sz w:val="22"/>
          <w:szCs w:val="22"/>
        </w:rPr>
        <w:t xml:space="preserve">2026-2027 EĞİTİM-ÖĞRETİM YILI 12. SINIF TÜRK DİLİ VE EDEBİYATI DERSİ ÜNİTELENDİRİLMİŞ BEP YILLIK PLANI</w:t>
      </w:r>
    </w:p>
    <w:p>
      <w:pPr>
        <w:keepNext/>
        <w:spacing w:before="0" w:after="40" w:line="240" w:lineRule="auto"/>
        <w:jc w:val="left"/>
      </w:pPr>
      <w:r>
        <w:rPr>
          <w:rFonts w:ascii="Calibri" w:hAnsi="Calibri" w:eastAsia="Calibri" w:cs="Calibri"/>
          <w:b/>
          <w:bCs/>
          <w:color w:val="2B6CB0"/>
          <w:sz w:val="18"/>
          <w:szCs w:val="18"/>
        </w:rPr>
        <w:t xml:space="preserve">[BÖLÜM 1] </w:t>
      </w:r>
      <w:r>
        <w:rPr>
          <w:rFonts w:ascii="Calibri" w:hAnsi="Calibri" w:eastAsia="Calibri" w:cs="Calibri"/>
          <w:b/>
          <w:bCs/>
          <w:color w:val="1B365D"/>
          <w:sz w:val="19"/>
          <w:szCs w:val="19"/>
        </w:rPr>
        <w:t xml:space="preserve">ÖĞRENCİ VE EĞİTSEL TANILAMA BİLGİLERİ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551"/>
        <w:gridCol w:w="4875"/>
        <w:gridCol w:w="2551"/>
        <w:gridCol w:w="4875"/>
      </w:tblGrid>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Öğrencinin Adı Soyadı: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DENİZ ÖRNEKOĞLU</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Okul No / Sınıfı-Şubesi: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123 / 12. Sınıf – A Şubesi (12-A)</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Kayıtlı Olduğu Okul:</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Karaman Mesleki ve Teknik Anadolu Lisesi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Programı: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Mesleki ve Teknik Ortaöğretim Programı</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Yetersizlik Türü / Tanısı: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Hafif Düzeyde Zihinsel Yetersizlik</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Önerilen Hizmet / Karar:</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Tam Zamanlı Kaynaştırma / Bütünleştirme</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 Haftalık Saat / Süre:</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Türk Dili ve Edebiyatı (4 Saat) / 1 Yıl (36 Öğretim Haftası)</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BEP Başlangıç – Bitiş Tarihi: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14.09.2026 – 25.06.2027</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Öğretmeni: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Elif ÖRNEKÇİ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Kullandığı Destek Materyali / Cihaz:</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Yok</w:t>
            </w:r>
          </w:p>
        </w:tc>
      </w:tr>
    </w:tbl>
    <w:p>
      <w:pPr>
        <w:spacing w:before="30" w:after="60" w:line="240" w:lineRule="auto"/>
      </w:pPr>
      <w:r>
        <w:rPr>
          <w:rFonts w:ascii="Calibri" w:hAnsi="Calibri" w:eastAsia="Calibri" w:cs="Calibri"/>
          <w:i/>
          <w:iCs/>
          <w:color w:val="718096"/>
          <w:sz w:val="13"/>
          <w:szCs w:val="13"/>
        </w:rPr>
        <w:t xml:space="preserve">Not: Bu dosya özel nitelikli kişisel veri (sağlık/eğitsel tanı bilgisi) içerir; 6698 sayılı KVKK kapsamında yalnızca yetkili kişilerce kullanılmalı ve korunmalıdır.</w:t>
      </w:r>
    </w:p>
    <w:p>
      <w:pPr>
        <w:keepNext/>
        <w:spacing w:before="0" w:after="40" w:line="240" w:lineRule="auto"/>
        <w:jc w:val="left"/>
      </w:pPr>
      <w:r>
        <w:rPr>
          <w:rFonts w:ascii="Calibri" w:hAnsi="Calibri" w:eastAsia="Calibri" w:cs="Calibri"/>
          <w:b/>
          <w:bCs/>
          <w:color w:val="2B6CB0"/>
          <w:sz w:val="18"/>
          <w:szCs w:val="18"/>
        </w:rPr>
        <w:t xml:space="preserve">[BÖLÜM 2] </w:t>
      </w:r>
      <w:r>
        <w:rPr>
          <w:rFonts w:ascii="Calibri" w:hAnsi="Calibri" w:eastAsia="Calibri" w:cs="Calibri"/>
          <w:b/>
          <w:bCs/>
          <w:color w:val="1B365D"/>
          <w:sz w:val="19"/>
          <w:szCs w:val="19"/>
        </w:rPr>
        <w:t xml:space="preserve">ÖĞRENCİNİN MEVCUT EĞİTSEL PERFORMANS DÜZEYİ (VAR OLAN DÜZEY)</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Bilişsel, Duyuşsal ve Sosyal Gelişim Özellikleri</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Deniz, okul ve sınıf kurallarına uyan, öğretmen ve arkadaşlarıyla olumlu iletişim kuran bir öğrencidir.</w:t>
            </w:r>
          </w:p>
          <w:p>
            <w:pPr>
              <w:spacing w:before="10" w:after="20" w:line="252" w:lineRule="auto"/>
              <w:jc w:val="left"/>
            </w:pPr>
            <w:r>
              <w:rPr>
                <w:rFonts w:ascii="Calibri" w:hAnsi="Calibri" w:eastAsia="Calibri" w:cs="Calibri"/>
                <w:color w:val="1A202C"/>
                <w:sz w:val="15"/>
                <w:szCs w:val="15"/>
              </w:rPr>
              <w:t xml:space="preserve">• Soyut kavramları anlamada ve çok basamaklı yönergeleri takip etmede desteğe ihtiyaç duymaktadır.</w:t>
            </w:r>
          </w:p>
          <w:p>
            <w:pPr>
              <w:spacing w:before="10" w:after="20" w:line="252" w:lineRule="auto"/>
              <w:jc w:val="left"/>
            </w:pPr>
            <w:r>
              <w:rPr>
                <w:rFonts w:ascii="Calibri" w:hAnsi="Calibri" w:eastAsia="Calibri" w:cs="Calibri"/>
                <w:color w:val="1A202C"/>
                <w:sz w:val="15"/>
                <w:szCs w:val="15"/>
              </w:rPr>
              <w:t xml:space="preserve">• Somut, görsel ve günlük yaşamla ilişkilendirilen içerikleri daha kolay kavramakta ve akılda tutmaktadır.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Türk Dili ve Edebiyatı Alanı Performans Düzeyi</w:t>
              <w:br/>
              <w:t xml:space="preserve">(Okuma, Anlama, Yazma, Dil Bilgisi)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OKUMA &amp; ANLAMA: Sınıf düzeyindeki sade metinleri hecelemeden okuyabilmekte; olay metinlerinde 5N1K sorularını doğru yanıtlamakta, soyut ve sembolik metinlerde ana fikri bulmada yönlendirici ipuçlarına ihtiyaç duymaktadır.</w:t>
            </w:r>
          </w:p>
          <w:p>
            <w:pPr>
              <w:spacing w:before="10" w:after="20" w:line="252" w:lineRule="auto"/>
              <w:jc w:val="left"/>
            </w:pPr>
            <w:r>
              <w:rPr>
                <w:rFonts w:ascii="Calibri" w:hAnsi="Calibri" w:eastAsia="Calibri" w:cs="Calibri"/>
                <w:color w:val="1A202C"/>
                <w:sz w:val="15"/>
                <w:szCs w:val="15"/>
              </w:rPr>
              <w:t xml:space="preserve">• YAZMA &amp; DİL BİLGİSİ: Düşüncelerini 3-4 cümlelik basit ve kurallı cümlelerle yazabilmektedir. Temel yazım kurallarını (büyük harf, -de/-da bağlacı) ve temel noktalama işaretlerini çoğunlukla doğru uygulamaktadır.</w:t>
            </w:r>
          </w:p>
          <w:p>
            <w:pPr>
              <w:spacing w:before="10" w:after="20" w:line="252" w:lineRule="auto"/>
              <w:jc w:val="left"/>
            </w:pPr>
            <w:r>
              <w:rPr>
                <w:rFonts w:ascii="Calibri" w:hAnsi="Calibri" w:eastAsia="Calibri" w:cs="Calibri"/>
                <w:color w:val="1A202C"/>
                <w:sz w:val="15"/>
                <w:szCs w:val="15"/>
              </w:rPr>
              <w:t xml:space="preserve">• SÖZLÜ İLETİŞİM: Saygılı ve net yanıt vermektedir. Sınıf önünde uzun konuşmalarda çekingenlik yaşamakta; akran desteği ve hazırlıklı kısa sunumlarda kendini rahat ifade edebilmektedir.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Öğrencinin Güçlü Yönleri (Pozitif Özellikler)</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Okula devam ve ders araç-gereçlerini getirme konusunda sorumluluk sahibidir.</w:t>
            </w:r>
          </w:p>
          <w:p>
            <w:pPr>
              <w:spacing w:before="10" w:after="20" w:line="252" w:lineRule="auto"/>
              <w:jc w:val="left"/>
            </w:pPr>
            <w:r>
              <w:rPr>
                <w:rFonts w:ascii="Calibri" w:hAnsi="Calibri" w:eastAsia="Calibri" w:cs="Calibri"/>
                <w:color w:val="1A202C"/>
                <w:sz w:val="15"/>
                <w:szCs w:val="15"/>
              </w:rPr>
              <w:t xml:space="preserve">2. Görsel materyallerden (resimli kartlar, kavram şemaları, akıllı tahta uygulamaları) yüksek verim almaktadır.</w:t>
            </w:r>
          </w:p>
          <w:p>
            <w:pPr>
              <w:spacing w:before="10" w:after="20" w:line="252" w:lineRule="auto"/>
              <w:jc w:val="left"/>
            </w:pPr>
            <w:r>
              <w:rPr>
                <w:rFonts w:ascii="Calibri" w:hAnsi="Calibri" w:eastAsia="Calibri" w:cs="Calibri"/>
                <w:color w:val="1A202C"/>
                <w:sz w:val="15"/>
                <w:szCs w:val="15"/>
              </w:rPr>
              <w:t xml:space="preserve">3. Akranlarıyla iş birliğine açıktır; grup çalışmalarında kendisine verilen görevi yerine getirmeye gayret gösterir.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Geliştirilmesi ve Desteklenmesi Gereken Yönleri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Soyut kavramları anlama ve uzun metinlerdeki örtük anlamları çıkarma.</w:t>
            </w:r>
          </w:p>
          <w:p>
            <w:pPr>
              <w:spacing w:before="10" w:after="20" w:line="252" w:lineRule="auto"/>
              <w:jc w:val="left"/>
            </w:pPr>
            <w:r>
              <w:rPr>
                <w:rFonts w:ascii="Calibri" w:hAnsi="Calibri" w:eastAsia="Calibri" w:cs="Calibri"/>
                <w:color w:val="1A202C"/>
                <w:sz w:val="15"/>
                <w:szCs w:val="15"/>
              </w:rPr>
              <w:t xml:space="preserve">2. Çok basamaklı görevleri/problemleri bağımsız olarak tamamlama.</w:t>
            </w:r>
          </w:p>
          <w:p>
            <w:pPr>
              <w:spacing w:before="10" w:after="20" w:line="252" w:lineRule="auto"/>
              <w:jc w:val="left"/>
            </w:pPr>
            <w:r>
              <w:rPr>
                <w:rFonts w:ascii="Calibri" w:hAnsi="Calibri" w:eastAsia="Calibri" w:cs="Calibri"/>
                <w:color w:val="1A202C"/>
                <w:sz w:val="15"/>
                <w:szCs w:val="15"/>
              </w:rPr>
              <w:t xml:space="preserve">3. Öğrendiklerini sözlü ve yazılı olarak düzenli biçimde ifade etme.</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Davranış Özellikleri / Davranış Problemi (Varsa)</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Sınıf içinde belirgin bir davranış problemi gözlenmemektedir; uzun süren ve soyut içerikli etkinliklerde dikkat dağınıklığı ve görevden kopma görülebilmektedir.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3] </w:t>
      </w:r>
      <w:r>
        <w:rPr>
          <w:rFonts w:ascii="Calibri" w:hAnsi="Calibri" w:eastAsia="Calibri" w:cs="Calibri"/>
          <w:b/>
          <w:bCs/>
          <w:color w:val="1B365D"/>
          <w:sz w:val="19"/>
          <w:szCs w:val="19"/>
        </w:rPr>
        <w:t xml:space="preserve">2026-2027 EĞİTİM-ÖĞRETİM YILI 12. SINIF TÜRK DİLİ VE EDEBİYATI DERSİ ÜNİTELENDİRİLMİŞ BEP YILLIK PLANI</w:t>
      </w:r>
    </w:p>
    <w:p>
      <w:pPr>
        <w:keepNext/>
        <w:spacing w:before="0" w:after="20" w:line="240" w:lineRule="auto"/>
        <w:jc w:val="left"/>
      </w:pPr>
      <w:r>
        <w:rPr>
          <w:rFonts w:ascii="Calibri" w:hAnsi="Calibri" w:eastAsia="Calibri" w:cs="Calibri"/>
          <w:i/>
          <w:iCs/>
          <w:color w:val="4A5568"/>
          <w:sz w:val="16"/>
          <w:szCs w:val="16"/>
        </w:rPr>
        <w:t xml:space="preserve">MEB 2026-2027 Çalışma Takvimi ve MEB OGM 2026-2027 Taslak Çerçeve Yıllık Planı esas alınarak hazırlanmıştır • Aylar gruplandırılmış ve kalın çizgilerle belirginleştirilmiştir (36 öğretim haftası / 144 ders saati)</w:t>
      </w:r>
    </w:p>
    <w:p>
      <w:pPr>
        <w:keepNext/>
        <w:spacing w:before="0" w:after="60" w:line="240" w:lineRule="auto"/>
        <w:jc w:val="left"/>
      </w:pPr>
      <w:r>
        <w:rPr>
          <w:rFonts w:ascii="Calibri" w:hAnsi="Calibri" w:eastAsia="Calibri" w:cs="Calibri"/>
          <w:i/>
          <w:iCs/>
          <w:color w:val="4A5568"/>
          <w:sz w:val="16"/>
          <w:szCs w:val="16"/>
        </w:rPr>
        <w:t xml:space="preserve">Açıklama: Her uzun dönemli amacın (UDA) cümlesi, o UDA'nın ilk haftasında “BEP Amaçları” sütununda yer alır; kısa dönemli amaçlar (KDA) ilgili UDA'nın numarasıyla (UDA n / KDA n.m) haftalara dağıtılmıştır. Aynı kazanımın sürdüğü haftalarda KDA'lar ön koşul beceriden başlayarak ipucunun azaltıldığı ve farklı örneklere genellendiği basamaklarla ilerler. Okul temelli planlama ve sosyal etkinlik haftalarındaki amaçlar bir UDA'ya bağlı değildir; bu haftalarda öğrencinin etkinliklere akranlarıyla katılımı hedeflenir.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850"/>
        <w:gridCol w:w="624"/>
        <w:gridCol w:w="1134"/>
        <w:gridCol w:w="454"/>
        <w:gridCol w:w="1928"/>
        <w:gridCol w:w="2665"/>
        <w:gridCol w:w="3515"/>
        <w:gridCol w:w="1928"/>
        <w:gridCol w:w="1754"/>
      </w:tblGrid>
      <w:tr>
        <w:trPr>
          <w:cantSplit/>
          <w:tblHeader/>
        </w:trPr>
        <w:tc>
          <w:tcPr>
            <w:tcW w:w="850"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AY</w:t>
            </w:r>
          </w:p>
        </w:tc>
        <w:tc>
          <w:tcPr>
            <w:tcW w:w="62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HAFTA</w:t>
            </w:r>
          </w:p>
        </w:tc>
        <w:tc>
          <w:tcPr>
            <w:tcW w:w="113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TARİH</w:t>
            </w:r>
          </w:p>
        </w:tc>
        <w:tc>
          <w:tcPr>
            <w:tcW w:w="4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SAAT</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ÜNİTE / TEMA</w:t>
            </w:r>
          </w:p>
        </w:tc>
        <w:tc>
          <w:tcPr>
            <w:tcW w:w="266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KAZANIMLAR (MÜFREDAT)</w:t>
            </w:r>
          </w:p>
        </w:tc>
        <w:tc>
          <w:tcPr>
            <w:tcW w:w="351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BEP AMAÇLARI (UDA / KDA)</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YÖNTEM, TEKNİK VE ARAÇ-GEREÇLER</w:t>
            </w:r>
          </w:p>
        </w:tc>
        <w:tc>
          <w:tcPr>
            <w:tcW w:w="17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ÖLÇME-DEĞERLENDİRME VE AÇIKLAMALAR</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EYLÜL</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Eyl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1. ÜNİTE: GİRİŞ</w:t>
              <w:br/>
              <w:t xml:space="preserve">• Okuma: Edebiyat ile düşünce akımları / felsefe arasındaki ilişki; Edebiyat ile psikoloji ve…</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Okuma: Edebiyat ile düşünce akımları / felsefe arasındaki ilişki; Edebiyat ile psikoloji ve…</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1: </w:t>
            </w:r>
            <w:r>
              <w:rPr>
                <w:rFonts w:ascii="Calibri" w:hAnsi="Calibri" w:eastAsia="Calibri" w:cs="Calibri"/>
                <w:i/>
                <w:iCs/>
                <w:color w:val="1B365D"/>
                <w:sz w:val="14"/>
                <w:szCs w:val="14"/>
              </w:rPr>
              <w:t xml:space="preserve">Deniz, edebiyatın diğer disiplinlerle ilişkisini ve dilin tarihsel gelişimini sadeleştirilmiş metinler ve örnekler üzerinden açıklar.</w:t>
            </w:r>
          </w:p>
          <w:p>
            <w:pPr>
              <w:keepNext/>
              <w:spacing w:before="0" w:after="10" w:line="240" w:lineRule="auto"/>
              <w:jc w:val="left"/>
            </w:pPr>
            <w:r>
              <w:rPr>
                <w:rFonts w:ascii="Calibri" w:hAnsi="Calibri" w:eastAsia="Calibri" w:cs="Calibri"/>
                <w:b/>
                <w:bCs/>
                <w:color w:val="1B365D"/>
                <w:sz w:val="14"/>
                <w:szCs w:val="14"/>
              </w:rPr>
              <w:t xml:space="preserve">UDA 1 / KDA 1.1: </w:t>
            </w:r>
            <w:r>
              <w:rPr>
                <w:rFonts w:ascii="Calibri" w:hAnsi="Calibri" w:eastAsia="Calibri" w:cs="Calibri"/>
                <w:color w:val="1A202C"/>
                <w:sz w:val="14"/>
                <w:szCs w:val="14"/>
              </w:rPr>
              <w:t xml:space="preserve">Deniz, yönlendirici sorular sorulduğunda “Giriş” ünitesi kapsamındaki metinlerde geçen anahtar kelimelerin anlamlarını örnek cümlelerle eşleştirir.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Eşli Okuma</w:t>
              <w:br/>
              <w:t xml:space="preserve">• Soru-Cevap Tekniği</w:t>
              <w:br/>
              <w:t xml:space="preserve">• Kelime Kartları</w:t>
              <w:br/>
              <w:t xml:space="preserve">• Metin Haritası Şablonu</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15 Temmuz Demokrasi ve Millî Birlik Günü</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Eyl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1. ÜNİTE: GİRİŞ</w:t>
              <w:br/>
              <w:t xml:space="preserve">• Yazma: toplumsal değişim, teknoloji ve sosyal medyanın dili nasıl etkilediği hakkında bir yazı…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toplumsal değişim, teknoloji ve sosyal medyanın dili nasıl etkilediği hakkında bir yazı…</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1.2: </w:t>
            </w:r>
            <w:r>
              <w:rPr>
                <w:rFonts w:ascii="Calibri" w:hAnsi="Calibri" w:eastAsia="Calibri" w:cs="Calibri"/>
                <w:color w:val="1A202C"/>
                <w:sz w:val="14"/>
                <w:szCs w:val="14"/>
              </w:rPr>
              <w:t xml:space="preserve">Deniz, sadeleştirilmiş materyal verildiğinde “Giriş” ünitesi kapsamında öğrendiklerini kısa bir sözlü ya da yazılı anlatımla paylaşır.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Beyin Fırtınası</w:t>
              <w:br/>
              <w:t xml:space="preserve">• Kelime Havuzu Kullanımı</w:t>
              <w:br/>
              <w:t xml:space="preserve">• Yazım Kılavuzu Föyü</w:t>
              <w:br/>
              <w:t xml:space="preserve">• Yazma Şablonu</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Eyl – 02 Eki</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2. ÜNİTE: HİKÂYE</w:t>
              <w:br/>
              <w:t xml:space="preserve">• Okuma: 1960 sonrası dönemden dört hikâye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40" w:line="240" w:lineRule="auto"/>
              <w:jc w:val="left"/>
            </w:pPr>
            <w:r>
              <w:rPr>
                <w:rFonts w:ascii="Calibri" w:hAnsi="Calibri" w:eastAsia="Calibri" w:cs="Calibri"/>
                <w:b/>
                <w:bCs/>
                <w:color w:val="2B6CB0"/>
                <w:sz w:val="14"/>
                <w:szCs w:val="14"/>
              </w:rPr>
              <w:t xml:space="preserve">UDA 2: </w:t>
            </w:r>
            <w:r>
              <w:rPr>
                <w:rFonts w:ascii="Calibri" w:hAnsi="Calibri" w:eastAsia="Calibri" w:cs="Calibri"/>
                <w:i/>
                <w:iCs/>
                <w:color w:val="1B365D"/>
                <w:sz w:val="14"/>
                <w:szCs w:val="14"/>
              </w:rPr>
              <w:t xml:space="preserve">Deniz, “Hikâye” ünitesindeki sadeleştirilmiş metinleri okur; türün temel özelliklerini örnekler üzerinden açıklar ve bu türde kısa metinler oluşturur.</w:t>
            </w:r>
          </w:p>
          <w:p>
            <w:pPr>
              <w:spacing w:before="0" w:after="10" w:line="240" w:lineRule="auto"/>
              <w:jc w:val="left"/>
            </w:pPr>
            <w:r>
              <w:rPr>
                <w:rFonts w:ascii="Calibri" w:hAnsi="Calibri" w:eastAsia="Calibri" w:cs="Calibri"/>
                <w:b/>
                <w:bCs/>
                <w:color w:val="1B365D"/>
                <w:sz w:val="14"/>
                <w:szCs w:val="14"/>
              </w:rPr>
              <w:t xml:space="preserve">UDA 2 / KDA 2.1: </w:t>
            </w:r>
            <w:r>
              <w:rPr>
                <w:rFonts w:ascii="Calibri" w:hAnsi="Calibri" w:eastAsia="Calibri" w:cs="Calibri"/>
                <w:color w:val="1A202C"/>
                <w:sz w:val="14"/>
                <w:szCs w:val="14"/>
              </w:rPr>
              <w:t xml:space="preserve">Deniz, görsel ipuçlarıyla desteklendiğinde metinde geçen kelime ve kelime gruplarının anlamlarını tespit eder.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Hikâye/Metin Haritası</w:t>
              <w:br/>
              <w:t xml:space="preserve">• Buldurma Tekniği</w:t>
              <w:br/>
              <w:t xml:space="preserve">• Akıllı Tahta</w:t>
              <w:br/>
              <w:t xml:space="preserve">• Sadeleştirilmiş Metin</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EKİM</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4.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05 – 09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1960 sonrası dönemden dört hikâye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2.2: </w:t>
            </w:r>
            <w:r>
              <w:rPr>
                <w:rFonts w:ascii="Calibri" w:hAnsi="Calibri" w:eastAsia="Calibri" w:cs="Calibri"/>
                <w:color w:val="1A202C"/>
                <w:sz w:val="14"/>
                <w:szCs w:val="14"/>
              </w:rPr>
              <w:t xml:space="preserve">Deniz, yönlendirici sorular sorulduğunda metnin türünün ortaya çıkışı ve tarihsel dönem ile ilişkisini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5.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Eki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Küçürek (minimal) hikâye örnekleri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2.3: </w:t>
            </w:r>
            <w:r>
              <w:rPr>
                <w:rFonts w:ascii="Calibri" w:hAnsi="Calibri" w:eastAsia="Calibri" w:cs="Calibri"/>
                <w:color w:val="1A202C"/>
                <w:sz w:val="14"/>
                <w:szCs w:val="14"/>
              </w:rPr>
              <w:t xml:space="preserve">Deniz, sadeleştirilmiş materyal verildiğinde metnin tema ve konusunu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Tekrarlı Okuma</w:t>
              <w:br/>
              <w:t xml:space="preserve">• Model Okuma</w:t>
              <w:br/>
              <w:t xml:space="preserve">• Kelime Kartları</w:t>
              <w:br/>
              <w:t xml:space="preserve">• Metin Haritası Şablonu</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6.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Dil Bilgisi: imla ve noktalama, kelimede anlam</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A.2.16. Metinlerden hareketle dil bilgisi çalışmaları yapar.</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2.4: </w:t>
            </w:r>
            <w:r>
              <w:rPr>
                <w:rFonts w:ascii="Calibri" w:hAnsi="Calibri" w:eastAsia="Calibri" w:cs="Calibri"/>
                <w:color w:val="1A202C"/>
                <w:sz w:val="14"/>
                <w:szCs w:val="14"/>
              </w:rPr>
              <w:t xml:space="preserve">Deniz, örnek bir uygulamayı inceledikten sonra metinlerden hareketle dil bilgisi çalışmaları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Alıştırma ve Tekrar</w:t>
              <w:br/>
              <w:t xml:space="preserve">• Pekiştirme</w:t>
              <w:br/>
              <w:t xml:space="preserve">• Yazım Kılavuzu Föyü</w:t>
              <w:br/>
              <w:t xml:space="preserve">• Cümle Şeritleri</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7.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Eki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2. ÜNİTE: HİKÂYE</w:t>
              <w:br/>
              <w:t xml:space="preserve">• Yazma: inceledikleri hikâyelerde bulunan tekniklerden en az ikisini kullanarak bir hikâye…</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Yazma: inceledikleri hikâyelerde bulunan tekniklerden en az ikisini kullanarak bir hikâye…</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2 / KDA 2.5: </w:t>
            </w:r>
            <w:r>
              <w:rPr>
                <w:rFonts w:ascii="Calibri" w:hAnsi="Calibri" w:eastAsia="Calibri" w:cs="Calibri"/>
                <w:color w:val="1A202C"/>
                <w:sz w:val="14"/>
                <w:szCs w:val="14"/>
              </w:rPr>
              <w:t xml:space="preserve">Deniz, görsel ipuçlarıyla desteklendiğinde “Hikâye” ünitesi kapsamında verilen yazma şablonunu kullanarak üç-dört cümlelik bir metin yazar.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Kelime Havuzu Kullanımı</w:t>
              <w:br/>
              <w:t xml:space="preserve">• Güdümlü Yazma</w:t>
              <w:br/>
              <w:t xml:space="preserve">• Kelime Havuzu Föyü</w:t>
              <w:br/>
              <w:t xml:space="preserve">• Yazım Kılavuzu Föyü</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Cumhuriyet Bayramı (29 Ekim)</w:t>
            </w:r>
            <w:r>
              <w:rPr>
                <w:rFonts w:ascii="Calibri" w:hAnsi="Calibri" w:eastAsia="Calibri" w:cs="Calibri"/>
                <w:color w:val="1A202C"/>
                <w:sz w:val="14"/>
                <w:szCs w:val="14"/>
              </w:rPr>
              <w:br/>
              <w:t xml:space="preserve">• 28 Ekim yarım gün; 29 Ekim tatil</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KASIM</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8.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02 – 06 Kas 2026</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2. ÜNİTE: HİKÂYE</w:t>
              <w:br/>
              <w:t xml:space="preserve">• Yazma: inceledikleri hikâyelerde bulunan tekniklerden en az ikisini kullanarak bir hikâye…</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Yazma: inceledikleri hikâyelerde bulunan tekniklerden en az ikisini kullanarak bir hikâye…</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2 / KDA 2.6: </w:t>
            </w:r>
            <w:r>
              <w:rPr>
                <w:rFonts w:ascii="Calibri" w:hAnsi="Calibri" w:eastAsia="Calibri" w:cs="Calibri"/>
                <w:color w:val="1A202C"/>
                <w:sz w:val="14"/>
                <w:szCs w:val="14"/>
              </w:rPr>
              <w:t xml:space="preserve">Deniz, yönlendirici sorular sorulduğunda “Hikâye” ünitesi kapsamında öğrendiklerini kısa bir sözlü ya da yazılı anlatımla paylaşır.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Aşamalı Yardımla Öğretim</w:t>
              <w:br/>
              <w:t xml:space="preserve">• Güdümlü Yazma</w:t>
              <w:br/>
              <w:t xml:space="preserve">• Yazma Şablonu ile Çalışma</w:t>
              <w:br/>
              <w:t xml:space="preserve">• Yazım Kılavuzu Föyü</w:t>
              <w:br/>
              <w:t xml:space="preserve">• Yazma Şablonu</w:t>
              <w:br/>
              <w:t xml:space="preserve">• Somut Materyaller</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A202C"/>
                <w:sz w:val="14"/>
                <w:szCs w:val="14"/>
              </w:rPr>
              <w:t xml:space="preserve">• 1.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09 – 13 Kas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2. ÜNİTE: HİKÂYE</w:t>
              <w:br/>
              <w:t xml:space="preserve">• Sözlü İletişim: inceledikleri ya da kendi seçtikleri bir hikâyeyi dramatize etme; bir…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Sözlü İletişim: inceledikleri ya da kendi seçtikleri bir hikâyeyi dramatize etme; bir…</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2.7: </w:t>
            </w:r>
            <w:r>
              <w:rPr>
                <w:rFonts w:ascii="Calibri" w:hAnsi="Calibri" w:eastAsia="Calibri" w:cs="Calibri"/>
                <w:color w:val="1A202C"/>
                <w:sz w:val="14"/>
                <w:szCs w:val="14"/>
              </w:rPr>
              <w:t xml:space="preserve">Deniz, sadeleştirilmiş materyal verildiğinde önceki haftalarda çalışılan amaca yönelik pekiştirme etkinliklerini tamamlar.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Prova ile Hazırlık</w:t>
              <w:br/>
              <w:t xml:space="preserve">• Akranla Eşli Çalışma</w:t>
              <w:br/>
              <w:t xml:space="preserve">• Konuşma Kartları</w:t>
              <w:br/>
              <w:t xml:space="preserve">• Görsel İpucu Kartları</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Atatürk Haftası (10-16 Kasım)</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16 – 20 Kasım 2026</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10.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23 – 27 Kas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3. ÜNİTE: ŞİİR</w:t>
              <w:br/>
              <w:t xml:space="preserve">• Okuma: Cumhuriyet Dönemi saf şiir anlayışından üç şiir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40" w:line="240" w:lineRule="auto"/>
              <w:jc w:val="left"/>
            </w:pPr>
            <w:r>
              <w:rPr>
                <w:rFonts w:ascii="Calibri" w:hAnsi="Calibri" w:eastAsia="Calibri" w:cs="Calibri"/>
                <w:b/>
                <w:bCs/>
                <w:color w:val="2B6CB0"/>
                <w:sz w:val="14"/>
                <w:szCs w:val="14"/>
              </w:rPr>
              <w:t xml:space="preserve">UDA 3: </w:t>
            </w:r>
            <w:r>
              <w:rPr>
                <w:rFonts w:ascii="Calibri" w:hAnsi="Calibri" w:eastAsia="Calibri" w:cs="Calibri"/>
                <w:i/>
                <w:iCs/>
                <w:color w:val="1B365D"/>
                <w:sz w:val="14"/>
                <w:szCs w:val="14"/>
              </w:rPr>
              <w:t xml:space="preserve">Deniz, “Şiir” ünitesindeki sadeleştirilmiş metinleri okur; türün temel özelliklerini örnekler üzerinden açıklar ve bu türde kısa metinler oluşturur.</w:t>
            </w:r>
          </w:p>
          <w:p>
            <w:pPr>
              <w:spacing w:before="0" w:after="10" w:line="240" w:lineRule="auto"/>
              <w:jc w:val="left"/>
            </w:pPr>
            <w:r>
              <w:rPr>
                <w:rFonts w:ascii="Calibri" w:hAnsi="Calibri" w:eastAsia="Calibri" w:cs="Calibri"/>
                <w:b/>
                <w:bCs/>
                <w:color w:val="1B365D"/>
                <w:sz w:val="14"/>
                <w:szCs w:val="14"/>
              </w:rPr>
              <w:t xml:space="preserve">UDA 3 / KDA 3.1: </w:t>
            </w:r>
            <w:r>
              <w:rPr>
                <w:rFonts w:ascii="Calibri" w:hAnsi="Calibri" w:eastAsia="Calibri" w:cs="Calibri"/>
                <w:color w:val="1A202C"/>
                <w:sz w:val="14"/>
                <w:szCs w:val="14"/>
              </w:rPr>
              <w:t xml:space="preserve">Deniz, görsel ipuçlarıyla desteklendiğinde “Şiir” ünitesi kapsamındaki metinlerde geçen anahtar kelimelerin anlamlarını örnek cümlelerle eşleştirir.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Buldurma Tekniği</w:t>
              <w:br/>
              <w:t xml:space="preserve">• Tekrarlı Okuma</w:t>
              <w:br/>
              <w:t xml:space="preserve">• Metin Haritası Şablonu</w:t>
              <w:br/>
              <w:t xml:space="preserve">• Akıllı Tahta</w:t>
              <w:br/>
              <w:t xml:space="preserve">• Sade Çalışma Kâğıdı</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Ders içi gözlem formu</w:t>
            </w:r>
            <w:r>
              <w:rPr>
                <w:rFonts w:ascii="Calibri" w:hAnsi="Calibri" w:eastAsia="Calibri" w:cs="Calibri"/>
                <w:color w:val="1A202C"/>
                <w:sz w:val="14"/>
                <w:szCs w:val="14"/>
              </w:rPr>
              <w:br/>
              <w:t xml:space="preserve">• Öğretmenler Günü (24 Kasım)</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ARALIK</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11.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30 Kas – 04 Ara</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3. ÜNİTE: ŞİİR</w:t>
              <w:br/>
              <w:t xml:space="preserve">• Cumhuriyet Dönemi’nden (1923-1960) toplumcu eğilimleri yansıtan iki şiir örneği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3 / KDA 3.2: </w:t>
            </w:r>
            <w:r>
              <w:rPr>
                <w:rFonts w:ascii="Calibri" w:hAnsi="Calibri" w:eastAsia="Calibri" w:cs="Calibri"/>
                <w:color w:val="1A202C"/>
                <w:sz w:val="14"/>
                <w:szCs w:val="14"/>
              </w:rPr>
              <w:t xml:space="preserve">Deniz, yönlendirici sorular sorulduğunda şiirin temasını belirler.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Somutlaştırma</w:t>
              <w:br/>
              <w:t xml:space="preserve">• Tekrarlı Okuma</w:t>
              <w:br/>
              <w:t xml:space="preserve">• Model Okuma</w:t>
              <w:br/>
              <w:t xml:space="preserve">• Akıllı Tahta</w:t>
              <w:br/>
              <w:t xml:space="preserve">• Sadeleştirilmiş Metin</w:t>
              <w:br/>
              <w:t xml:space="preserve">• Görsel Şema</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Dünya Engelliler Günü (3 Aralık)</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Millî Edebiyat anlayışını yansıtan iki şiir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3.3: </w:t>
            </w:r>
            <w:r>
              <w:rPr>
                <w:rFonts w:ascii="Calibri" w:hAnsi="Calibri" w:eastAsia="Calibri" w:cs="Calibri"/>
                <w:color w:val="1A202C"/>
                <w:sz w:val="14"/>
                <w:szCs w:val="14"/>
              </w:rPr>
              <w:t xml:space="preserve">Deniz, sadeleştirilmiş materyal verildiğinde şiirde ahengi sağlayan özellikleri/unsurları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Model Okuma</w:t>
              <w:br/>
              <w:t xml:space="preserve">• Eşli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Ara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Garip akımından iki şiir örneği; İkinci Yeni’den iki şiir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3.4: </w:t>
            </w:r>
            <w:r>
              <w:rPr>
                <w:rFonts w:ascii="Calibri" w:hAnsi="Calibri" w:eastAsia="Calibri" w:cs="Calibri"/>
                <w:color w:val="1A202C"/>
                <w:sz w:val="14"/>
                <w:szCs w:val="14"/>
              </w:rPr>
              <w:t xml:space="preserve">Deniz, örnek bir uygulamayı inceledikten sonra şiirin nazım biçimini ve nazım türünü tespit eder.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Eşli Okuma</w:t>
              <w:br/>
              <w:t xml:space="preserve">• Soru-Cevap Tekniği</w:t>
              <w:br/>
              <w:t xml:space="preserve">• Kelime Kartları</w:t>
              <w:br/>
              <w:t xml:space="preserve">• Metin Haritası Şablonu</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Dinî değerleri, geleneğe duyarlığı ve metafizik anlayışı öne çıkaran modern şairlerden iki…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3.5: </w:t>
            </w:r>
            <w:r>
              <w:rPr>
                <w:rFonts w:ascii="Calibri" w:hAnsi="Calibri" w:eastAsia="Calibri" w:cs="Calibri"/>
                <w:color w:val="1A202C"/>
                <w:sz w:val="14"/>
                <w:szCs w:val="14"/>
              </w:rPr>
              <w:t xml:space="preserve">Deniz, görsel ipuçlarıyla desteklendiğinde “Şiir” ünitesi kapsamındaki sadeleştirilmiş bir metni okuyarak konusunu ve ana fikrini söyler.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Soru-Cevap Tekniği</w:t>
              <w:br/>
              <w:t xml:space="preserve">• Hikâye/Metin Haritası</w:t>
              <w:br/>
              <w:t xml:space="preserve">• Metin Haritası Şablonu</w:t>
              <w:br/>
              <w:t xml:space="preserve">• Akıllı Tahta</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Ara – 01 Oca</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3. ÜNİTE: ŞİİR</w:t>
              <w:br/>
              <w:t xml:space="preserve">• 1960 sonrası toplumcu eğilimleri yansıtan bir şiir örneği; 1980 sonrası Türk şiirinden iki…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3 / KDA 3.6: </w:t>
            </w:r>
            <w:r>
              <w:rPr>
                <w:rFonts w:ascii="Calibri" w:hAnsi="Calibri" w:eastAsia="Calibri" w:cs="Calibri"/>
                <w:color w:val="1A202C"/>
                <w:sz w:val="14"/>
                <w:szCs w:val="14"/>
              </w:rPr>
              <w:t xml:space="preserve">Deniz, görsel ipuçlarıyla desteklendiğinde şiirin temasını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Hikâye/Metin Haritası</w:t>
              <w:br/>
              <w:t xml:space="preserve">• Buldurma Tekniği</w:t>
              <w:br/>
              <w:t xml:space="preserve">• Akıllı Tahta</w:t>
              <w:br/>
              <w:t xml:space="preserve">• Sadeleştirilmiş Metin</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Ders içi gözlem formu</w:t>
            </w:r>
            <w:r>
              <w:rPr>
                <w:rFonts w:ascii="Calibri" w:hAnsi="Calibri" w:eastAsia="Calibri" w:cs="Calibri"/>
                <w:color w:val="1A202C"/>
                <w:sz w:val="14"/>
                <w:szCs w:val="14"/>
              </w:rPr>
              <w:br/>
              <w:t xml:space="preserve">• 1 Ocak Yılbaşı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OCAK</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04 – 08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Cumhuriyet sonrası halk şiirinden iki şiir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 Metinde geçen kelime ve kelime gruplarının anlamlarını tespit eder.</w:t>
              <w:br/>
              <w:t xml:space="preserve">(+10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3.7: </w:t>
            </w:r>
            <w:r>
              <w:rPr>
                <w:rFonts w:ascii="Calibri" w:hAnsi="Calibri" w:eastAsia="Calibri" w:cs="Calibri"/>
                <w:color w:val="1A202C"/>
                <w:sz w:val="14"/>
                <w:szCs w:val="14"/>
              </w:rPr>
              <w:t xml:space="preserve">Deniz, farklı örneklerle çalışırken bağımsız olarak şiirin temasını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A202C"/>
                <w:sz w:val="14"/>
                <w:szCs w:val="14"/>
              </w:rPr>
              <w:t xml:space="preserve">• 1.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11 – 15 Oca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Dil Bilgisi: imla ve noktalama, kelimede anlam</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A.1.12. Metinlerden hareketle dil bilgisi çalışmaları yapar.</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3.8: </w:t>
            </w:r>
            <w:r>
              <w:rPr>
                <w:rFonts w:ascii="Calibri" w:hAnsi="Calibri" w:eastAsia="Calibri" w:cs="Calibri"/>
                <w:color w:val="1A202C"/>
                <w:sz w:val="14"/>
                <w:szCs w:val="14"/>
              </w:rPr>
              <w:t xml:space="preserve">Deniz, örnek bir uygulamayı inceledikten sonra metinler arası karşılaştırmalar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Alıştırma ve Tekrar</w:t>
              <w:br/>
              <w:t xml:space="preserve">• Soru-Cevap Tekniği</w:t>
              <w:br/>
              <w:t xml:space="preserve">• Çalışma Kâğıdı</w:t>
              <w:br/>
              <w:t xml:space="preserve">• Yazım Kılavuzu Föyü</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18 – 22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3. ÜNİTE: ŞİİR</w:t>
              <w:br/>
              <w:t xml:space="preserve">• Yazma: inceledikleri şiirlerden birinin tarzını örnek alarak şiir yazma. Sözlü İletişim…</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inceledikleri şiirlerden birinin tarzını örnek alarak şiir yazma. Sözlü İletişim…</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3.9: </w:t>
            </w:r>
            <w:r>
              <w:rPr>
                <w:rFonts w:ascii="Calibri" w:hAnsi="Calibri" w:eastAsia="Calibri" w:cs="Calibri"/>
                <w:color w:val="1A202C"/>
                <w:sz w:val="14"/>
                <w:szCs w:val="14"/>
              </w:rPr>
              <w:t xml:space="preserve">Deniz, görsel ipuçlarıyla desteklendiğinde önceki haftalarda öğrendiklerini kısa bir uygulama etkinliğinde kullanır.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Beyin Fırtınası</w:t>
              <w:br/>
              <w:t xml:space="preserve">• Kelime Havuzu Kullanımı</w:t>
              <w:br/>
              <w:t xml:space="preserve">• Yazma Şablonu</w:t>
              <w:br/>
              <w:t xml:space="preserve">• Kelime Havuzu Föyü</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1. dönem sonu (22 Ocak)</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w:t>
            </w:r>
          </w:p>
        </w:tc>
        <w:tc>
          <w:tcPr>
            <w:tcW w:w="113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25 Oca – 05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6"/>
                <w:szCs w:val="16"/>
              </w:rPr>
              <w:t xml:space="preserve">YARIYIL TATİLİ</w:t>
            </w:r>
          </w:p>
        </w:tc>
        <w:tc>
          <w:tcPr>
            <w:tcW w:w="266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i/>
                <w:iCs/>
                <w:color w:val="92400E"/>
                <w:sz w:val="15"/>
                <w:szCs w:val="15"/>
              </w:rPr>
              <w:t xml:space="preserve">YARIYIL TATİLİ (Sömestir Tatili)</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7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Resmî Yarıyıl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ŞUBAT</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19.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08 – 12 Şub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4. ÜNİTE: ROMAN</w:t>
              <w:br/>
              <w:t xml:space="preserve">• Okuma: Cumhuriyet Dönemi Türk edebiyatından (1923-1950 arası) bir roman örneği</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8FAFC"/>
            <w:tcMar>
              <w:top w:w="45" w:type="dxa"/>
              <w:left w:w="70" w:type="dxa"/>
              <w:bottom w:w="45" w:type="dxa"/>
              <w:right w:w="70" w:type="dxa"/>
            </w:tcMar>
            <w:vAlign w:val="center"/>
          </w:tcPr>
          <w:p>
            <w:pPr>
              <w:keepNext/>
              <w:pageBreakBefore/>
              <w:spacing w:before="0" w:after="40" w:line="240" w:lineRule="auto"/>
              <w:jc w:val="left"/>
            </w:pPr>
            <w:r>
              <w:rPr>
                <w:rFonts w:ascii="Calibri" w:hAnsi="Calibri" w:eastAsia="Calibri" w:cs="Calibri"/>
                <w:b/>
                <w:bCs/>
                <w:color w:val="2B6CB0"/>
                <w:sz w:val="14"/>
                <w:szCs w:val="14"/>
              </w:rPr>
              <w:t xml:space="preserve">UDA 4: </w:t>
            </w:r>
            <w:r>
              <w:rPr>
                <w:rFonts w:ascii="Calibri" w:hAnsi="Calibri" w:eastAsia="Calibri" w:cs="Calibri"/>
                <w:i/>
                <w:iCs/>
                <w:color w:val="1B365D"/>
                <w:sz w:val="14"/>
                <w:szCs w:val="14"/>
              </w:rPr>
              <w:t xml:space="preserve">Deniz, “Roman”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4 / KDA 4.1: </w:t>
            </w:r>
            <w:r>
              <w:rPr>
                <w:rFonts w:ascii="Calibri" w:hAnsi="Calibri" w:eastAsia="Calibri" w:cs="Calibri"/>
                <w:color w:val="1A202C"/>
                <w:sz w:val="14"/>
                <w:szCs w:val="14"/>
              </w:rPr>
              <w:t xml:space="preserve">Deniz, sadeleştirilmiş materyal verildiğinde “Roman” ünitesi kapsamındaki metinlerde geçen anahtar kelimelerin anlamlarını örnek cümlelerle eşleştirir.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Tekrar ve Pekiştirme</w:t>
              <w:br/>
              <w:t xml:space="preserve">• Eşli Okuma</w:t>
              <w:br/>
              <w:t xml:space="preserve">• Soru-Cevap Tekniği</w:t>
              <w:br/>
              <w:t xml:space="preserve">• Akıllı Tahta</w:t>
              <w:br/>
              <w:t xml:space="preserve">• Sadeleştirilmiş Metin</w:t>
              <w:br/>
              <w:t xml:space="preserve">• Görsel Şema</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20.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Şub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Cumhuriyet Dönemi Türk edebiyatından (1950-1980 arası) iki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4.2: </w:t>
            </w:r>
            <w:r>
              <w:rPr>
                <w:rFonts w:ascii="Calibri" w:hAnsi="Calibri" w:eastAsia="Calibri" w:cs="Calibri"/>
                <w:color w:val="1A202C"/>
                <w:sz w:val="14"/>
                <w:szCs w:val="14"/>
              </w:rPr>
              <w:t xml:space="preserve">Deniz, örnek bir uygulamayı inceledikten sonra metindeki çatışmaları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Soru-Cevap Tekniği</w:t>
              <w:br/>
              <w:t xml:space="preserve">• Hikâye/Metin Haritası</w:t>
              <w:br/>
              <w:t xml:space="preserve">• Sadeleştirilmiş Metin</w:t>
              <w:br/>
              <w:t xml:space="preserve">• Kelime Kartları</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21.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22 – 26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4. ÜNİTE: ROMAN</w:t>
              <w:br/>
              <w:t xml:space="preserve">• Cumhuriyet Dönemi Türk edebiyatından (1950-1980 arası) iki roman örneği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4.3: </w:t>
            </w:r>
            <w:r>
              <w:rPr>
                <w:rFonts w:ascii="Calibri" w:hAnsi="Calibri" w:eastAsia="Calibri" w:cs="Calibri"/>
                <w:color w:val="1A202C"/>
                <w:sz w:val="14"/>
                <w:szCs w:val="14"/>
              </w:rPr>
              <w:t xml:space="preserve">Deniz, görsel ipuçlarıyla desteklendiğinde metnin olay örgüsünü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Hikâye/Metin Haritası</w:t>
              <w:br/>
              <w:t xml:space="preserve">• Buldurma Tekniği</w:t>
              <w:br/>
              <w:t xml:space="preserve">• Kelime Kartları</w:t>
              <w:br/>
              <w:t xml:space="preserve">• Metin Haritası Şablonu</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MART</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01 – 05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1980 sonrası Türk edebiyatından bir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4.4: </w:t>
            </w:r>
            <w:r>
              <w:rPr>
                <w:rFonts w:ascii="Calibri" w:hAnsi="Calibri" w:eastAsia="Calibri" w:cs="Calibri"/>
                <w:color w:val="1A202C"/>
                <w:sz w:val="14"/>
                <w:szCs w:val="14"/>
              </w:rPr>
              <w:t xml:space="preserve">Deniz, yönlendirici sorular sorulduğunda “Roman” ünitesi kapsamındaki sadeleştirilmiş bir metni okuyarak konusunu ve ana fikrini söyler.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Buldurma Tekniği</w:t>
              <w:br/>
              <w:t xml:space="preserve">• Tekrarlı Okuma</w:t>
              <w:br/>
              <w:t xml:space="preserve">• Metin Haritası Şablonu</w:t>
              <w:br/>
              <w:t xml:space="preserve">• Akıllı Tahta</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İstiklâl Marşı'nın Kabulü ve Mehmet Akif Ersoy'u Anma Günü (12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08 – 12 Mart 2027</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 • Ramazan Bayramı (9-11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1980 sonrası Türk edebiyatından bir roman örneği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(+14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4.5: </w:t>
            </w:r>
            <w:r>
              <w:rPr>
                <w:rFonts w:ascii="Calibri" w:hAnsi="Calibri" w:eastAsia="Calibri" w:cs="Calibri"/>
                <w:color w:val="1A202C"/>
                <w:sz w:val="14"/>
                <w:szCs w:val="14"/>
              </w:rPr>
              <w:t xml:space="preserve">Deniz, görsel ipuçlarıyla desteklendiğinde metindeki çatışmaları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Tekrarlı Okuma</w:t>
              <w:br/>
              <w:t xml:space="preserve">• Model Okuma</w:t>
              <w:br/>
              <w:t xml:space="preserve">• Akıllı Tahta</w:t>
              <w:br/>
              <w:t xml:space="preserve">• Sadeleştirilmiş Metin</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Türk Dünyası ve Toplulukları Haftası (16-22 Mart)</w:t>
            </w:r>
            <w:r>
              <w:rPr>
                <w:rFonts w:ascii="Calibri" w:hAnsi="Calibri" w:eastAsia="Calibri" w:cs="Calibri"/>
                <w:color w:val="1A202C"/>
                <w:sz w:val="14"/>
                <w:szCs w:val="14"/>
              </w:rPr>
              <w:br/>
              <w:t xml:space="preserve">• Şehitler Haftası (18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22 – 26 Mar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Türk dünyası edebiyatından bir roman örneği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(+13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4.6: </w:t>
            </w:r>
            <w:r>
              <w:rPr>
                <w:rFonts w:ascii="Calibri" w:hAnsi="Calibri" w:eastAsia="Calibri" w:cs="Calibri"/>
                <w:color w:val="1A202C"/>
                <w:sz w:val="14"/>
                <w:szCs w:val="14"/>
              </w:rPr>
              <w:t xml:space="preserve">Deniz, akranıyla eşli çalışırken metnin olay örgüsünü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Model Okuma</w:t>
              <w:br/>
              <w:t xml:space="preserve">• Eşli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29 Mar – 02 Nis</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4. ÜNİTE: ROMAN</w:t>
              <w:br/>
              <w:t xml:space="preserve">• Dünya edebiyatından bir roman örneği. Dil Bilgisi: imla ve noktalama, paragrafta anlam</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A.2.1. Metinde geçen kelime ve kelime gruplarının anlamlarını tespit eder.</w:t>
              <w:br/>
              <w:t xml:space="preserve">(+15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4.7: </w:t>
            </w:r>
            <w:r>
              <w:rPr>
                <w:rFonts w:ascii="Calibri" w:hAnsi="Calibri" w:eastAsia="Calibri" w:cs="Calibri"/>
                <w:color w:val="1A202C"/>
                <w:sz w:val="14"/>
                <w:szCs w:val="14"/>
              </w:rPr>
              <w:t xml:space="preserve">Deniz, farklı örneklerle çalışırken bağımsız olarak metindeki çatışmaları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Somutlaştırma</w:t>
              <w:br/>
              <w:t xml:space="preserve">• Gösterip Yaptırma</w:t>
              <w:br/>
              <w:t xml:space="preserve">• Alıştırma ve Tekrar</w:t>
              <w:br/>
              <w:t xml:space="preserve">• Cümle Şeritleri</w:t>
              <w:br/>
              <w:t xml:space="preserve">• Çalışma Kâğıdı</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Ders içi gözlem formu</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NİSAN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05 – 09 Nis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4. ÜNİTE: ROMAN</w:t>
              <w:br/>
              <w:t xml:space="preserve">• Yazma: inceledikleri romanlardan biri üzerine tanıtma-değerlendirme yazısı yazma</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Yazma: inceledikleri romanlardan biri üzerine tanıtma-değerlendirme yazısı yazma</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4.8: </w:t>
            </w:r>
            <w:r>
              <w:rPr>
                <w:rFonts w:ascii="Calibri" w:hAnsi="Calibri" w:eastAsia="Calibri" w:cs="Calibri"/>
                <w:color w:val="1A202C"/>
                <w:sz w:val="14"/>
                <w:szCs w:val="14"/>
              </w:rPr>
              <w:t xml:space="preserve">Deniz, yönlendirici sorular sorulduğunda “Roman” ünitesi kapsamında öğrendiklerini kısa bir sözlü ya da yazılı anlatımla paylaşır.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Tekrar ve Pekiştirme</w:t>
              <w:br/>
              <w:t xml:space="preserve">• Beyin Fırtınası</w:t>
              <w:br/>
              <w:t xml:space="preserve">• Kelime Havuzu Kullanımı</w:t>
              <w:br/>
              <w:t xml:space="preserve">• Yazım Kılavuzu Föyü</w:t>
              <w:br/>
              <w:t xml:space="preserve">• Yazma Şablonu</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Nis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4. ÜNİTE: ROMAN</w:t>
              <w:br/>
              <w:t xml:space="preserve">• Yazma: inceledikleri romanlardan biri üzerine tanıtma-değerlendirme yazısı yazma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inceledikleri romanlardan biri üzerine tanıtma-değerlendirme yazısı yazma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4.9: </w:t>
            </w:r>
            <w:r>
              <w:rPr>
                <w:rFonts w:ascii="Calibri" w:hAnsi="Calibri" w:eastAsia="Calibri" w:cs="Calibri"/>
                <w:color w:val="1A202C"/>
                <w:sz w:val="14"/>
                <w:szCs w:val="14"/>
              </w:rPr>
              <w:t xml:space="preserve">Deniz, sadeleştirilmiş materyal verildiğinde önceki haftalarda öğrendiklerini akranına bir örnekle açıklar.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Kelime Havuzu Kullanımı</w:t>
              <w:br/>
              <w:t xml:space="preserve">• Güdümlü Yazma</w:t>
              <w:br/>
              <w:t xml:space="preserve">• Yazma Şablonu</w:t>
              <w:br/>
              <w:t xml:space="preserve">• Kelime Havuzu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Nis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Okuma: 1950 sonrası Türk tiyatrosundan üç metin</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A.3.1. Metinde geçen kelime ve kelime gruplarının anlamlarını tespit eder. A.3 2. Metnin türünün ortaya çıkışı ve tarihsel dönem ile ilişkisini…</w:t>
              <w:br/>
              <w:t xml:space="preserve">(+11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5: </w:t>
            </w:r>
            <w:r>
              <w:rPr>
                <w:rFonts w:ascii="Calibri" w:hAnsi="Calibri" w:eastAsia="Calibri" w:cs="Calibri"/>
                <w:i/>
                <w:iCs/>
                <w:color w:val="1B365D"/>
                <w:sz w:val="14"/>
                <w:szCs w:val="14"/>
              </w:rPr>
              <w:t xml:space="preserve">Deniz, “Tiyatro”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5 / KDA 5.1: </w:t>
            </w:r>
            <w:r>
              <w:rPr>
                <w:rFonts w:ascii="Calibri" w:hAnsi="Calibri" w:eastAsia="Calibri" w:cs="Calibri"/>
                <w:color w:val="1A202C"/>
                <w:sz w:val="14"/>
                <w:szCs w:val="14"/>
              </w:rPr>
              <w:t xml:space="preserve">Deniz, görsel ipuçlarıyla desteklendiğinde metindeki olay örgüsünü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Buldurma Tekniği</w:t>
              <w:br/>
              <w:t xml:space="preserve">• Tekrarlı Okuma</w:t>
              <w:br/>
              <w:t xml:space="preserve">• Sadeleştirilmiş Metin</w:t>
              <w:br/>
              <w:t xml:space="preserve">• Kelime Kartları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Ulusal Egemenlik ve Çocuk Bayramı (23 Nisan)</w:t>
            </w:r>
            <w:r>
              <w:rPr>
                <w:rFonts w:ascii="Calibri" w:hAnsi="Calibri" w:eastAsia="Calibri" w:cs="Calibri"/>
                <w:color w:val="1A202C"/>
                <w:sz w:val="14"/>
                <w:szCs w:val="14"/>
              </w:rPr>
              <w:br/>
              <w:t xml:space="preserve">• 23 Nisan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29.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Nis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5. ÜNİTE: TİYATRO</w:t>
              <w:br/>
              <w:t xml:space="preserve">• 1950 sonrası Türk tiyatrosundan üç metin</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A.3.1. Metinde geçen kelime ve kelime gruplarının anlamlarını tespit eder. A.3 2. Metnin türünün ortaya çıkışı ve tarihsel dönem ile ilişkisini…</w:t>
              <w:br/>
              <w:t xml:space="preserve">(+11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5 / KDA 5.2: </w:t>
            </w:r>
            <w:r>
              <w:rPr>
                <w:rFonts w:ascii="Calibri" w:hAnsi="Calibri" w:eastAsia="Calibri" w:cs="Calibri"/>
                <w:color w:val="1A202C"/>
                <w:sz w:val="14"/>
                <w:szCs w:val="14"/>
              </w:rPr>
              <w:t xml:space="preserve">Deniz, yönlendirici sorular sorulduğunda metindeki şahıs kadrosunun özelliklerini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Tekrarlı Okuma</w:t>
              <w:br/>
              <w:t xml:space="preserve">• Model Okuma</w:t>
              <w:br/>
              <w:t xml:space="preserve">• Kelime Kartları</w:t>
              <w:br/>
              <w:t xml:space="preserve">• Metin Haritası Şablonu</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Kût'ül Amâre Zaferi (29 Nisan)</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MAYIS</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30.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03 – 07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Dil Bilgisi: imla ve noktalama, paragrafta anlam</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A.3.14. Metinlerden hareketle dil bilgisi çalışmaları yapar.</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5.3: </w:t>
            </w:r>
            <w:r>
              <w:rPr>
                <w:rFonts w:ascii="Calibri" w:hAnsi="Calibri" w:eastAsia="Calibri" w:cs="Calibri"/>
                <w:color w:val="1A202C"/>
                <w:sz w:val="14"/>
                <w:szCs w:val="14"/>
              </w:rPr>
              <w:t xml:space="preserve">Deniz, sadeleştirilmiş materyal verildiğinde metinden seçilen cümlelerde temel yazım ve noktalama kurallarını doğru uygular.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Alıştırma ve Tekrar</w:t>
              <w:br/>
              <w:t xml:space="preserve">• Pekiştirme</w:t>
              <w:br/>
              <w:t xml:space="preserve">• Yazım Kılavuzu Föyü</w:t>
              <w:br/>
              <w:t xml:space="preserve">• Cümle Şeritleri</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31.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10 – 14 May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5. ÜNİTE: TİYATRO</w:t>
              <w:br/>
              <w:t xml:space="preserve">• Yazma: bir tiyatro metninin bir bölümünü veya tamamını özelliklerine dikkat ederek radyo…</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bir tiyatro metninin bir bölümünü veya tamamını özelliklerine dikkat ederek radyo…</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5.4: </w:t>
            </w:r>
            <w:r>
              <w:rPr>
                <w:rFonts w:ascii="Calibri" w:hAnsi="Calibri" w:eastAsia="Calibri" w:cs="Calibri"/>
                <w:color w:val="1A202C"/>
                <w:sz w:val="14"/>
                <w:szCs w:val="14"/>
              </w:rPr>
              <w:t xml:space="preserve">Deniz, örnek bir uygulamayı inceledikten sonra önceki haftalarda öğrendiklerini kısa bir değerlendirme etkinliğinde gösterir.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Kelime Havuzu Kullanımı</w:t>
              <w:br/>
              <w:t xml:space="preserve">• Güdümlü Yazma</w:t>
              <w:br/>
              <w:t xml:space="preserve">• Kelime Havuzu Föyü</w:t>
              <w:br/>
              <w:t xml:space="preserve">• Yazım Kılavuzu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17 – 21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6. ÜNİTE: DENEME</w:t>
              <w:br/>
              <w:t xml:space="preserve">• Okuma: Dünya edebiyatından bir deneme örneği; Cumhuriyet Dönemi’nden (1923-1960 arası) bir…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A.4.1. Metinde geçen kelime ve kelime gruplarının anlamlarını tespit eder.</w:t>
              <w:br/>
              <w:t xml:space="preserve">(+14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6: </w:t>
            </w:r>
            <w:r>
              <w:rPr>
                <w:rFonts w:ascii="Calibri" w:hAnsi="Calibri" w:eastAsia="Calibri" w:cs="Calibri"/>
                <w:i/>
                <w:iCs/>
                <w:color w:val="1B365D"/>
                <w:sz w:val="14"/>
                <w:szCs w:val="14"/>
              </w:rPr>
              <w:t xml:space="preserve">Deniz, “Deneme”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6 / KDA 6.1: </w:t>
            </w:r>
            <w:r>
              <w:rPr>
                <w:rFonts w:ascii="Calibri" w:hAnsi="Calibri" w:eastAsia="Calibri" w:cs="Calibri"/>
                <w:color w:val="1A202C"/>
                <w:sz w:val="14"/>
                <w:szCs w:val="14"/>
              </w:rPr>
              <w:t xml:space="preserve">Deniz, yönlendirici sorular sorulduğunda metnin türünün ortaya çıkışı ve tarihsel dönemle ilişkisini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Doğrudan Anlatım</w:t>
              <w:br/>
              <w:t xml:space="preserve">• Gösterip Yaptırma</w:t>
              <w:br/>
              <w:t xml:space="preserve">• Çalışma Kâğıdı</w:t>
              <w:br/>
              <w:t xml:space="preserve">• Yazım Kılavuzu Föyü</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Atatürk'ü Anma, Gençlik ve Spor Bayramı (19 Mayıs)</w:t>
            </w:r>
            <w:r>
              <w:rPr>
                <w:rFonts w:ascii="Calibri" w:hAnsi="Calibri" w:eastAsia="Calibri" w:cs="Calibri"/>
                <w:color w:val="1A202C"/>
                <w:sz w:val="14"/>
                <w:szCs w:val="14"/>
              </w:rPr>
              <w:br/>
              <w:t xml:space="preserve">• Kurban Bayramı: 17-19 Mayıs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33.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24 – 28 May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4</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6. ÜNİTE: DENEME</w:t>
              <w:br/>
              <w:t xml:space="preserve">• Yazma: istedikleri bir konuda deneme yazma</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Yazma: istedikleri bir konuda deneme yazma</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6.2: </w:t>
            </w:r>
            <w:r>
              <w:rPr>
                <w:rFonts w:ascii="Calibri" w:hAnsi="Calibri" w:eastAsia="Calibri" w:cs="Calibri"/>
                <w:color w:val="1A202C"/>
                <w:sz w:val="14"/>
                <w:szCs w:val="14"/>
              </w:rPr>
              <w:t xml:space="preserve">Deniz, sadeleştirilmiş materyal verildiğinde “Deneme” ünitesi kapsamında verilen yazma şablonunu kullanarak üç-dört cümlelik bir metin yazar.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Tekrar ve Pekiştirme</w:t>
              <w:br/>
              <w:t xml:space="preserve">• Yazma Şablonu ile Çalışma</w:t>
              <w:br/>
              <w:t xml:space="preserve">• Beyin Fırtınası</w:t>
              <w:br/>
              <w:t xml:space="preserve">• Yazma Şablonu</w:t>
              <w:br/>
              <w:t xml:space="preserve">• Kelime Havuzu Föyü</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r>
              <w:rPr>
                <w:rFonts w:ascii="Calibri" w:hAnsi="Calibri" w:eastAsia="Calibri" w:cs="Calibri"/>
                <w:color w:val="1A202C"/>
                <w:sz w:val="14"/>
                <w:szCs w:val="14"/>
              </w:rPr>
              <w:br/>
              <w:t xml:space="preserve">• İstanbul'un Fethi (29 Mayıs)</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HAZİRAN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34.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31 May – 04 Haz</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7. ÜNİTE: SÖYLEV (NUTUK)</w:t>
              <w:br/>
              <w:t xml:space="preserve">• Okuma: Cumhuriyet Dönemi’nden iki söylev örneği; İslamiyet’in kabulünden önceki Türk…</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A.4.1. Metinde geçen kelime ve kelime gruplarının anlamlarını tespit eder.</w:t>
              <w:br/>
              <w:t xml:space="preserve">(+13 öğrenme çıktısı/kazanım daha)</w:t>
            </w:r>
          </w:p>
        </w:tc>
        <w:tc>
          <w:tcPr>
            <w:tcW w:w="3515" w:type="dxa"/>
            <w:shd w:val="clear" w:color="auto" w:fill="F8FAFC"/>
            <w:tcMar>
              <w:top w:w="45" w:type="dxa"/>
              <w:left w:w="70" w:type="dxa"/>
              <w:bottom w:w="45" w:type="dxa"/>
              <w:right w:w="70" w:type="dxa"/>
            </w:tcMar>
            <w:vAlign w:val="center"/>
          </w:tcPr>
          <w:p>
            <w:pPr>
              <w:keepNext/>
              <w:pageBreakBefore/>
              <w:spacing w:before="0" w:after="40" w:line="240" w:lineRule="auto"/>
              <w:jc w:val="left"/>
            </w:pPr>
            <w:r>
              <w:rPr>
                <w:rFonts w:ascii="Calibri" w:hAnsi="Calibri" w:eastAsia="Calibri" w:cs="Calibri"/>
                <w:b/>
                <w:bCs/>
                <w:color w:val="2B6CB0"/>
                <w:sz w:val="14"/>
                <w:szCs w:val="14"/>
              </w:rPr>
              <w:t xml:space="preserve">UDA 7: </w:t>
            </w:r>
            <w:r>
              <w:rPr>
                <w:rFonts w:ascii="Calibri" w:hAnsi="Calibri" w:eastAsia="Calibri" w:cs="Calibri"/>
                <w:i/>
                <w:iCs/>
                <w:color w:val="1B365D"/>
                <w:sz w:val="14"/>
                <w:szCs w:val="14"/>
              </w:rPr>
              <w:t xml:space="preserve">Deniz, “Söylev (Nutuk)” ünitesindeki sadeleştirilmiş metinleri okur; türün temel özelliklerini örnekler üzerinden açıklar ve bu türde kısa metinler oluşturur.</w:t>
            </w:r>
          </w:p>
          <w:p>
            <w:pPr>
              <w:keepNext/>
              <w:spacing w:before="0" w:after="10" w:line="240" w:lineRule="auto"/>
              <w:jc w:val="left"/>
            </w:pPr>
            <w:r>
              <w:rPr>
                <w:rFonts w:ascii="Calibri" w:hAnsi="Calibri" w:eastAsia="Calibri" w:cs="Calibri"/>
                <w:b/>
                <w:bCs/>
                <w:color w:val="1B365D"/>
                <w:sz w:val="14"/>
                <w:szCs w:val="14"/>
              </w:rPr>
              <w:t xml:space="preserve">UDA 7 / KDA 7.1: </w:t>
            </w:r>
            <w:r>
              <w:rPr>
                <w:rFonts w:ascii="Calibri" w:hAnsi="Calibri" w:eastAsia="Calibri" w:cs="Calibri"/>
                <w:color w:val="1A202C"/>
                <w:sz w:val="14"/>
                <w:szCs w:val="14"/>
              </w:rPr>
              <w:t xml:space="preserve">Deniz, görsel ipuçlarıyla desteklendiğinde metnin ana düşüncesi ve yardımcı düşüncelerini belirler.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Akran Desteği</w:t>
              <w:br/>
              <w:t xml:space="preserve">• Buldurma Tekniği</w:t>
              <w:br/>
              <w:t xml:space="preserve">• Tekrarlı Okuma</w:t>
              <w:br/>
              <w:t xml:space="preserve">• Metin Haritası Şablonu</w:t>
              <w:br/>
              <w:t xml:space="preserve">• Akıllı Tahta</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35.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Haz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7. ÜNİTE: SÖYLEV (NUTUK)</w:t>
              <w:br/>
              <w:t xml:space="preserve">• Dil Bilgisi: paragrafta anlam, imla ve noktalama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A.4.15. Metinlerden hareketle dil bilgisi çalışması yapar.</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7.2: </w:t>
            </w:r>
            <w:r>
              <w:rPr>
                <w:rFonts w:ascii="Calibri" w:hAnsi="Calibri" w:eastAsia="Calibri" w:cs="Calibri"/>
                <w:color w:val="1A202C"/>
                <w:sz w:val="14"/>
                <w:szCs w:val="14"/>
              </w:rPr>
              <w:t xml:space="preserve">Deniz, yönlendirici sorular sorulduğunda metinlerden hareketle dil bilgisi çalışması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Pekiştirme</w:t>
              <w:br/>
              <w:t xml:space="preserve">• Doğrudan Anlatım</w:t>
              <w:br/>
              <w:t xml:space="preserve">• Çalışma Kâğıdı</w:t>
              <w:br/>
              <w:t xml:space="preserve">• Yazım Kılavuzu Föyü</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Haz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4</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7. ÜNİTE: SÖYLEV (NUTUK)</w:t>
              <w:br/>
              <w:t xml:space="preserve">• Yazma: güncel bir konudan yola çıkarak bir söylev metni yazma. Sözlü İletişim: yazma…</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Yazma: güncel bir konudan yola çıkarak bir söylev metni yazma. Sözlü İletişim: yazma…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7.3: </w:t>
            </w:r>
            <w:r>
              <w:rPr>
                <w:rFonts w:ascii="Calibri" w:hAnsi="Calibri" w:eastAsia="Calibri" w:cs="Calibri"/>
                <w:color w:val="1A202C"/>
                <w:sz w:val="14"/>
                <w:szCs w:val="14"/>
              </w:rPr>
              <w:t xml:space="preserve">Deniz, sadeleştirilmiş materyal verildiğinde “Söylev (Nutuk)” ünitesi kapsamında verilen yazma şablonunu kullanarak üç-dört cümlelik bir metin yazar.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Güdümlü Yazma</w:t>
              <w:br/>
              <w:t xml:space="preserve">• Yazma Şablonu ile Çalışma</w:t>
              <w:br/>
              <w:t xml:space="preserve">• Yazma Şablonu</w:t>
              <w:br/>
              <w:t xml:space="preserve">• Kelime Havuzu Föyü</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37.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21 – 25 Haz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SOSYAL ETKİNLİK HAFTASI</w:t>
              <w:br/>
              <w:t xml:space="preserve">• Yıl sonu sosyal etkinlikleri ve BEP genel değerlendirmesi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Deniz, sınıf ve okul düzeyindeki sosyal etkinliklere akranlarıyla birlikte katılır; yıl boyunca edindiği becerileri sergiler.</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 / Sergi</w:t>
              <w:br/>
              <w:t xml:space="preserve">• Akran Desteği</w:t>
              <w:br/>
              <w:t xml:space="preserve">• Olumlu Pekiştirme</w:t>
              <w:br/>
              <w:t xml:space="preserve">• Etkinlik Materyalleri</w:t>
              <w:br/>
              <w:t xml:space="preserve">• Öğrenci Ürün Dosyası</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Yıl sonu BEP genel değerlendirmesi</w:t>
            </w:r>
            <w:r>
              <w:rPr>
                <w:rFonts w:ascii="Calibri" w:hAnsi="Calibri" w:eastAsia="Calibri" w:cs="Calibri"/>
                <w:color w:val="1A202C"/>
                <w:sz w:val="14"/>
                <w:szCs w:val="14"/>
              </w:rPr>
              <w:br/>
              <w:t xml:space="preserve">• BEP izleme çizelgesinin tamamlanması</w:t>
            </w:r>
            <w:r>
              <w:rPr>
                <w:rFonts w:ascii="Calibri" w:hAnsi="Calibri" w:eastAsia="Calibri" w:cs="Calibri"/>
                <w:color w:val="1A202C"/>
                <w:sz w:val="14"/>
                <w:szCs w:val="14"/>
              </w:rPr>
              <w:br/>
              <w:t xml:space="preserve">• Ders yılı sonu (25 Haziran)</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4] </w:t>
      </w:r>
      <w:r>
        <w:rPr>
          <w:rFonts w:ascii="Calibri" w:hAnsi="Calibri" w:eastAsia="Calibri" w:cs="Calibri"/>
          <w:b/>
          <w:bCs/>
          <w:color w:val="1B365D"/>
          <w:sz w:val="19"/>
          <w:szCs w:val="19"/>
        </w:rPr>
        <w:t xml:space="preserve">ÖZEL EĞİTİM HİZMETLERİ YÖNETMELİĞİ GEREĞİNCE EĞİTSEL VE SINAV UYARLAMALARI</w:t>
      </w:r>
    </w:p>
    <w:p>
      <w:pPr>
        <w:keepNext/>
        <w:spacing w:before="0" w:after="60" w:line="240" w:lineRule="auto"/>
        <w:jc w:val="left"/>
      </w:pPr>
      <w:r>
        <w:rPr>
          <w:rFonts w:ascii="Calibri" w:hAnsi="Calibri" w:eastAsia="Calibri" w:cs="Calibri"/>
          <w:i/>
          <w:iCs/>
          <w:color w:val="4A5568"/>
          <w:sz w:val="16"/>
          <w:szCs w:val="16"/>
        </w:rPr>
        <w:t xml:space="preserve">Yasal Dayanak: MEB Özel Eğitim Hizmetleri Yönetmeliği Md. 20, 22, 23 ve 24; Ortaöğretim Kurumları Yönetmeliği Md. 10/1-f, 43/1-g ve 45/1-ğ</w:t>
      </w:r>
    </w:p>
    <w:p>
      <w:pPr>
        <w:keepNext/>
        <w:spacing w:before="40" w:after="40" w:line="240" w:lineRule="auto"/>
        <w:jc w:val="left"/>
      </w:pPr>
      <w:r>
        <w:rPr>
          <w:rFonts w:ascii="Calibri" w:hAnsi="Calibri" w:eastAsia="Calibri" w:cs="Calibri"/>
          <w:b/>
          <w:bCs/>
          <w:color w:val="2B6CB0"/>
          <w:sz w:val="19"/>
          <w:szCs w:val="19"/>
        </w:rPr>
        <w:t xml:space="preserve">Tablo 4.1: Sınıf İçi Öğretimsel ve Çevresel Uyarlamalar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UYARLAMA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UYGULANACAK YÖNTEM, TEKNİK VE DÜZENLEMELER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Fiziksel Düzen ve Oturma Yeri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Tahtayı ve öğretmeni doğrudan görebileceği ön-orta sıraya oturtulacak; kapı/pencere gibi dikkat dağıtıcı yerlerden uzak tutulacaktır. Yanına destekleyici ve anlayışlı bir akran yerleştirilecektir.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Öğretim Süreci ve Yöntemler</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Somuttan soyuta, basitten karmaşığa ilkesi benimsenecektir. Yönergeler kısa, açık ve basamaklandırılarak verilecek; görev tamamlandıkça yeni adıma geçilecektir.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Ders Materyali ve İçerik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Ağır dilli metinler sadeleştirilecek, çalışma kâğıtları 12-14 punto büyüklüğünde ve ferah aralıklı hazırlanacaktır. Akıllı tahta, resimli şemalar ve somut materyaller sık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Akran Desteği ve Motivasyon</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İkili çalışmalarda sabırlı akranlarla eşleştirilecek; küçük başarıları dahi anında sözel övgüyle pekiştirilerek derse katılım motivasyonu korunacaktır.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Zaman ve Ödev Düzenlemesi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Sınıf içi etkinliklerde ve ödev teslimlerinde öğrencinin hızına uygun ek süre tanınacak; ödevler kısa ve parçalara bölünmüş olarak verilecektir.</w:t>
            </w:r>
          </w:p>
        </w:tc>
      </w:tr>
    </w:tbl>
    <w:p>
      <w:pPr>
        <w:keepNext/>
        <w:spacing w:before="120" w:after="40" w:line="240" w:lineRule="auto"/>
        <w:jc w:val="left"/>
      </w:pPr>
      <w:r>
        <w:rPr>
          <w:rFonts w:ascii="Calibri" w:hAnsi="Calibri" w:eastAsia="Calibri" w:cs="Calibri"/>
          <w:b/>
          <w:bCs/>
          <w:color w:val="2B6CB0"/>
          <w:sz w:val="19"/>
          <w:szCs w:val="19"/>
        </w:rPr>
        <w:t xml:space="preserve">Tablo 4.2: Ölçme ve Değerlendirme (Sınav) Uyarlamaları (Özel Eğitim Hizmetleri Yönetmeliği Md. 24)</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ÖLÇME-DEĞERLENDİRME ESASI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YÖNETMELİK HÜKMÜ VE UYGULANACAK ÖZEL SINAV TEDBİRLERİ</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Yasal Dayanak ve Değerlendirme Esası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başarısı sınıfın genel ölçütlerine göre değil, BEP’inde yer alan uzun ve kısa dönemli amaçlara göre değerlendirilecektir (Özel Eğitim Hizmetleri Yönetmeliği Md. 24/1-a; Ortaöğretim Kurumları Yönetmeliği Md. 43/1-g ve 45/1-ğ).</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Ayrı BEP Sınavı Hazırlanması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Yazılı sınavlarda öğrenciye BEP amaçlarına göre hazırlanmış, uyarlanmış sınav kâğıdı uygulanacak; soru-cevap anahtarı bu amaçlar dikkate alınarak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Soru Tipi, Sayısı ve Zorluk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Soru sayısı 5-8 ile sınırlandırılacaktır. Uzun cevaplı ve soyut sorular yerine çoktan seçmeli (3 seçenekli), doğru-yanlış, eşleştirme ve boşluk doldurma soruları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Süresi ve Ortamı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süresinde %25-%50 oranında ek süre tanınacak; gerektiğinde dikkat dağıtıcı uyaranlardan arındırılmış ayrı bir ortam sağlanacaktır.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Format ve Okuma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kâğıdı 12-14 punto, ferah aralıklı ve görsellerle desteklenmiş olarak hazırlanacak; anlaşılmayan soru kökleri öğretmen tarafından sesli okunup açıklanabilecektir.</w:t>
            </w:r>
          </w:p>
        </w:tc>
      </w:tr>
    </w:tbl>
    <w:p>
      <w:pPr>
        <w:keepNext/>
        <w:spacing w:before="120" w:after="40" w:line="240" w:lineRule="auto"/>
        <w:jc w:val="left"/>
      </w:pPr>
      <w:r>
        <w:rPr>
          <w:rFonts w:ascii="Calibri" w:hAnsi="Calibri" w:eastAsia="Calibri" w:cs="Calibri"/>
          <w:b/>
          <w:bCs/>
          <w:color w:val="2B6CB0"/>
          <w:sz w:val="19"/>
          <w:szCs w:val="19"/>
        </w:rPr>
        <w:t xml:space="preserve">Tablo 4.3: BEP Geliştirme Birimi Kararları – Destek Eğitim, Aile Bilgilendirme ve Davranış Desteği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KARAR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GELİŞTİRME BİRİMİNCE ALINAN KARAR / UYGULAMA</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Destek Eğitim Odası (Md. 20/1-b, 48/1-d)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Bu ders için destek eğitim odası hizmeti planlanmamıştır; ihtiyaç hâlinde BEP geliştirme birimince değerlendirilecektir.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Aile Bilgilendirme Süreci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Ayda bir (gerektiğinde daha sık) • Yüz yüze görüşme; mümkün olmadığında telefon/e-Okul VBS üzerinden • Veliye BEP amaçları ve dönem sonu değerlendirme sonuçları hakkında bilgi verilecektir.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Davranış Desteği (Md. 20/1-d)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sınıf içi davranışları olumlu davranış desteği yaklaşımıyla izlenecek; ihtiyaç hâlinde BEP geliştirme birimince davranış değiştirme programı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Bir Sonraki BEP Birimi Toplantısı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1. dönem sonunda (22.01.2027 haftası) BEP amaçlarının gerçekleşme durumu değerlendirilecek; gerektiğinde daha erken toplanılacaktır.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5] </w:t>
      </w:r>
      <w:r>
        <w:rPr>
          <w:rFonts w:ascii="Calibri" w:hAnsi="Calibri" w:eastAsia="Calibri" w:cs="Calibri"/>
          <w:b/>
          <w:bCs/>
          <w:color w:val="1B365D"/>
          <w:sz w:val="19"/>
          <w:szCs w:val="19"/>
        </w:rPr>
        <w:t xml:space="preserve">BEP İZLEME, DÖNEM SONU DEĞERLENDİRME ÇİZELGESİ VE ONAY İMZALARI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1020"/>
        <w:gridCol w:w="4876"/>
        <w:gridCol w:w="2154"/>
        <w:gridCol w:w="2154"/>
        <w:gridCol w:w="4648"/>
      </w:tblGrid>
      <w:tr>
        <w:trPr>
          <w:cantSplit/>
          <w:tblHeader/>
        </w:trPr>
        <w:tc>
          <w:tcPr>
            <w:tcW w:w="1020"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AMAÇ NO</w:t>
            </w:r>
          </w:p>
        </w:tc>
        <w:tc>
          <w:tcPr>
            <w:tcW w:w="4876"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UZUN DÖNEMLİ AMAÇ (UDA)</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1. DÖNEM SONU</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2. DÖNEM SONU</w:t>
            </w:r>
          </w:p>
        </w:tc>
        <w:tc>
          <w:tcPr>
            <w:tcW w:w="4648"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BİRİMİ KARARI VE AÇIKLAMA</w:t>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1</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edebiyatın diğer disiplinlerle ilişkisini ve dilin tarihsel gelişimini sadeleştirilmiş metinler ve örnekler üzerinden açıklar.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2</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“Hikâye”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3</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“Şiir”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4</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“Roman”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5</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“Tiyatro”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6</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“Deneme” ünitesindeki sadeleştirilmiş metinleri okur; türün temel özelliklerini örnekler üzerinden açıklar ve bu türde kısa metinler oluşturur.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7</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“Söylev (Nutuk)” ünitesindeki sadeleştirilmiş metinleri okur; türün temel özelliklerini örnekler üzerinden açıklar ve bu türde kısa metinler oluşturur.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bl>
    <w:p>
      <w:pPr>
        <w:keepNext/>
        <w:spacing w:before="40" w:after="60" w:line="240" w:lineRule="auto"/>
      </w:pPr>
      <w:r>
        <w:rPr>
          <w:rFonts w:ascii="Calibri" w:hAnsi="Calibri" w:eastAsia="Calibri" w:cs="Calibri"/>
          <w:i/>
          <w:iCs/>
          <w:color w:val="4A5568"/>
          <w:sz w:val="14"/>
          <w:szCs w:val="14"/>
        </w:rPr>
        <w:t xml:space="preserve">Açıklama: Kısa dönemli amaçlar (KDA), yıllık plandaki ilgili haftalarda uygulanır ve “%80 (5 denemenin 4’ünde)” ölçütüne göre değerlendirilir. Dönem sonlarında her uzun dönemli amaç için uygun kutu işaretlenir. Yıl sonu genel BEP değerlendirmesi: ......................................................................</w:t>
      </w:r>
    </w:p>
    <w:p>
      <w:pPr>
        <w:keepNext/>
        <w:spacing w:before="80" w:after="40" w:line="240" w:lineRule="auto"/>
        <w:jc w:val="left"/>
      </w:pPr>
      <w:r>
        <w:rPr>
          <w:rFonts w:ascii="Calibri" w:hAnsi="Calibri" w:eastAsia="Calibri" w:cs="Calibri"/>
          <w:b/>
          <w:bCs/>
          <w:color w:val="2B6CB0"/>
          <w:sz w:val="18"/>
          <w:szCs w:val="18"/>
        </w:rPr>
        <w:t xml:space="preserve">[BÖLÜM 6] </w:t>
      </w:r>
      <w:r>
        <w:rPr>
          <w:rFonts w:ascii="Calibri" w:hAnsi="Calibri" w:eastAsia="Calibri" w:cs="Calibri"/>
          <w:b/>
          <w:bCs/>
          <w:color w:val="1B365D"/>
          <w:sz w:val="19"/>
          <w:szCs w:val="19"/>
        </w:rPr>
        <w:t xml:space="preserve">BEP GELİŞTİRME BİRİMİ İMZA SİRKÜSÜ</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475"/>
        <w:gridCol w:w="2475"/>
        <w:gridCol w:w="2475"/>
        <w:gridCol w:w="2475"/>
        <w:gridCol w:w="2475"/>
        <w:gridCol w:w="2477"/>
      </w:tblGrid>
      <w:tr>
        <w:trPr>
          <w:cantSplit/>
        </w:trPr>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BEP Birim Başkanı</w:t>
              <w:br/>
              <w:t xml:space="preserve">(Müdür Yardımcısı)</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Türk Dili ve Edebiyatı</w:t>
              <w:br/>
              <w:t xml:space="preserve">Dersi Öğretmeni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Sınıf Rehber Öğretmeni</w:t>
              <w:br/>
              <w:t xml:space="preserve">(12/A Şubesi)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Rehber Öğretmen /</w:t>
              <w:br/>
              <w:t xml:space="preserve">Psikolojik Danışman</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 Velisi</w:t>
              <w:br/>
              <w:t xml:space="preserve">(Anne / Baba / Vasi)</w:t>
            </w:r>
          </w:p>
        </w:tc>
        <w:tc>
          <w:tcPr>
            <w:tcW w:w="2477"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w:t>
              <w:br/>
              <w:t xml:space="preserve">(12/A – 123)</w:t>
            </w:r>
          </w:p>
        </w:tc>
      </w:tr>
      <w:tr>
        <w:trPr>
          <w:cantSplit/>
        </w:trPr>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Ali Örnek</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Elif Örnekçi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Zeynep Örnekli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7"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Deniz ÖRNEKOĞLU</w:t>
              <w:br/>
              <w:br/>
              <w:t xml:space="preserve">İmza:</w:t>
              <w:br/>
              <w:br/>
              <w:t xml:space="preserve">Tarih: 02.10.2026</w:t>
            </w:r>
          </w:p>
        </w:tc>
      </w:tr>
    </w:tbl>
    <w:p>
      <w:pPr>
        <w:keepNext/>
        <w:spacing w:before="100" w:after="20" w:line="240" w:lineRule="auto"/>
        <w:jc w:val="center"/>
      </w:pPr>
      <w:r>
        <w:rPr>
          <w:rFonts w:ascii="Calibri" w:hAnsi="Calibri" w:eastAsia="Calibri" w:cs="Calibri"/>
          <w:b/>
          <w:bCs/>
          <w:color w:val="1A202C"/>
          <w:sz w:val="16"/>
          <w:szCs w:val="16"/>
        </w:rPr>
        <w:t xml:space="preserve">OKUL MÜDÜRLÜĞÜ TASDİKİ: 12/A sınıfı 123 numaralı öğrencimiz Deniz ÖRNEKOĞLU için hazırlanan işbu 2026-2027 Eğitim-Öğretim Yılı Türk Dili ve Edebiyatı Dersi Ünitelendirilmiş BEP Yıllık Planı incelenmiş olup 02.10.2026 tarihinden itibaren uygulanması uygun görülmüştür.</w:t>
      </w:r>
    </w:p>
    <w:p>
      <w:pPr>
        <w:spacing w:before="60" w:after="0" w:line="240" w:lineRule="auto"/>
        <w:jc w:val="center"/>
      </w:pPr>
      <w:r>
        <w:rPr>
          <w:rFonts w:ascii="Calibri" w:hAnsi="Calibri" w:eastAsia="Calibri" w:cs="Calibri"/>
          <w:b/>
          <w:bCs/>
          <w:color w:val="1A202C"/>
          <w:sz w:val="16"/>
          <w:szCs w:val="16"/>
        </w:rPr>
        <w:t xml:space="preserve">UYGUNDUR</w:t>
        <w:br/>
        <w:t xml:space="preserve">..... / ..... / 20.....</w:t>
        <w:br/>
        <w:br/>
        <w:t xml:space="preserve">Ayşe ÖRNEK</w:t>
        <w:br/>
        <w:t xml:space="preserve">Okul Müdürü (İmza – Mühür)</w:t>
      </w:r>
    </w:p>
    <w:sectPr>
      <w:headerReference w:type="default" r:id="rIdUst1"/>
      <w:footerReference w:type="default" r:id="rIdAlt1"/>
      <w:pgSz w:w="16838" w:h="11906" w:orient="landscape"/>
      <w:pgMar w:top="680" w:right="850" w:bottom="680" w:left="850" w:header="284" w:footer="284" w:gutter="0"/>
      <w:cols w:space="708"/>
      <w:docGrid w:linePitch="360"/>
    </w:sectPr>
  </w:body>
</w:document>
</file>

<file path=word/footer1.xml><?xml version="1.0" encoding="utf-8"?>
<w:ftr xmlns:w="http://schemas.openxmlformats.org/wordprocessingml/2006/main" xmlns:r="http://schemas.openxmlformats.org/officeDocument/2006/relationships">
  <w:p>
    <w:pPr>
      <w:tabs>
        <w:tab w:val="right" w:pos="15138"/>
      </w:tabs>
      <w:spacing w:before="0" w:after="0" w:line="240" w:lineRule="auto"/>
      <w:jc w:val="left"/>
    </w:pPr>
    <w:r>
      <w:rPr>
        <w:rFonts w:ascii="Calibri" w:hAnsi="Calibri" w:eastAsia="Calibri" w:cs="Calibri"/>
        <w:i/>
        <w:iCs/>
        <w:color w:val="718096"/>
        <w:sz w:val="15"/>
        <w:szCs w:val="15"/>
      </w:rPr>
      <w:t xml:space="preserve">Öğrenci: DENİZ ÖRNEKOĞLU (No: 123 | Sınıf: 12/A)  •  Tanı: Hafif Düzeyde Zihinsel Yetersizlik</w:t>
    </w:r>
    <w:r>
      <w:rPr>
        <w:rFonts w:ascii="Calibri" w:hAnsi="Calibri" w:eastAsia="Calibri" w:cs="Calibri"/>
        <w:sz w:val="15"/>
        <w:szCs w:val="15"/>
      </w:rPr>
      <w:tab/>
    </w:r>
    <w:r>
      <w:rPr>
        <w:rFonts w:ascii="Calibri" w:hAnsi="Calibri" w:eastAsia="Calibri" w:cs="Calibri"/>
        <w:color w:val="718096"/>
        <w:sz w:val="15"/>
        <w:szCs w:val="15"/>
      </w:rPr>
      <w:t xml:space="preserve">ÖEHY Md. 20 ve 24 esaslarına göre düzenlenmiştir.  |  Sayfa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PAGE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r>
      <w:rPr>
        <w:rFonts w:ascii="Calibri" w:hAnsi="Calibri" w:eastAsia="Calibri" w:cs="Calibri"/>
        <w:color w:val="718096"/>
        <w:sz w:val="15"/>
        <w:szCs w:val="15"/>
      </w:rPr>
      <w:t xml:space="preserve"> /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NUMPAGES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p>
</w:ftr>
</file>

<file path=word/header1.xml><?xml version="1.0" encoding="utf-8"?>
<w:hdr xmlns:w="http://schemas.openxmlformats.org/wordprocessingml/2006/main" xmlns:r="http://schemas.openxmlformats.org/officeDocument/2006/relationships">
  <w:p>
    <w:pPr>
      <w:spacing w:before="0" w:after="0" w:line="240" w:lineRule="auto"/>
      <w:jc w:val="right"/>
    </w:pPr>
    <w:r>
      <w:rPr>
        <w:rFonts w:ascii="Calibri" w:hAnsi="Calibri" w:eastAsia="Calibri" w:cs="Calibri"/>
        <w:color w:val="718096"/>
        <w:sz w:val="15"/>
        <w:szCs w:val="15"/>
      </w:rPr>
      <w:t xml:space="preserve">T.C. KARAMAN VALİLİĞİ | KARAMAN MESLEKİ VE TEKNİK ANADOLU LİSESİ MÜDÜRLÜĞÜ</w:t>
      <w:br/>
      <w:t xml:space="preserve">12. SINIF TÜRK DİLİ VE EDEBİYATI DERSİ ÜNİTELENDİRİLMİŞ BEP YILLIK PLANI (2026-2027)</w:t>
    </w:r>
  </w:p>
</w:hdr>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tr-TR"/>
  <w:decimalSymbol w:val=","/>
  <w:listSeparator w:val=";"/>
</w:settings>
</file>

<file path=word/styles.xml><?xml version="1.0" encoding="utf-8"?>
<w:styles xmlns:w="http://schemas.openxmlformats.org/wordprocessingml/2006/main">
  <w:docDefaults>
    <w:rPrDefault>
      <w:rPr>
        <w:rFonts w:ascii="Calibri" w:eastAsia="Calibri" w:hAnsi="Calibri" w:cs="Calibri"/>
        <w:sz w:val="16"/>
        <w:szCs w:val="16"/>
        <w:lang w:val="tr-TR" w:eastAsia="en-US" w:bidi="ar-SA"/>
      </w:rPr>
    </w:rPrDefault>
    <w:pPrDefault>
      <w:pPr>
        <w:spacing w:after="0" w:line="240" w:lineRule="auto"/>
      </w:pPr>
    </w:pPrDefault>
  </w:docDefaults>
  <w:style w:type="paragraph" w:default="1" w:styleId="Normal">
    <w:name w:val="Normal"/>
    <w:qFormat/>
  </w:style>
  <w:style w:type="character" w:default="1" w:styleId="VarsayilanParagrafYazi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UstBilgi">
    <w:name w:val="header"/>
    <w:basedOn w:val="Normal"/>
    <w:uiPriority w:val="99"/>
    <w:unhideWhenUsed/>
  </w:style>
  <w:style w:type="paragraph" w:styleId="AltBilgi">
    <w:name w:val="footer"/>
    <w:basedOn w:val="Normal"/>
    <w:uiPriority w:val="99"/>
    <w:unhideWhenUsed/>
  </w:style>
</w:styles>
</file>

<file path=word/_rels/document.xml.rels><?xml version="1.0" encoding="UTF-8" standalone="yes"?><Relationships xmlns="http://schemas.openxmlformats.org/package/2006/relationships"><Relationship Id="rIdStil" Type="http://schemas.openxmlformats.org/officeDocument/2006/relationships/styles" Target="styles.xml"/><Relationship Id="rIdAyar" Type="http://schemas.openxmlformats.org/officeDocument/2006/relationships/settings" Target="settings.xml"/><Relationship Id="rIdUst1" Type="http://schemas.openxmlformats.org/officeDocument/2006/relationships/header" Target="header1.xml"/><Relationship Id="rIdAlt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BEP Hazırlama Aracı</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2026-2027 EĞİTİM-ÖĞRETİM YILI 12. SINIF TÜRK DİLİ VE EDEBİYATI DERSİ ÜNİTELENDİRİLMİŞ BEP YILLIK PLANI</dc:title>
  <dc:subject>Bireyselleştirilmiş Eğitim Programı</dc:subject>
  <dc:creator>Elif Örnekçi</dc:creator>
  <cp:keywords>BEP; özel eğitim; Türk Dili ve Edebiyatı</cp:keywords>
  <dcterms:created xsi:type="dcterms:W3CDTF">2026-10-08T10:50:49Z</dcterms:created>
  <dcterms:modified xsi:type="dcterms:W3CDTF">2026-10-08T10:50:49Z</dcterms:modified>
</cp:coreProperties>
</file>