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A7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Pr="00A5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 the general block diagram of an electric motor drive. Explain each block and the relations briefly.</w:t>
      </w: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A7219" w:rsidRDefault="00CA7219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722D" w:rsidRPr="00A571AF" w:rsidRDefault="00FB722D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571AF"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5E6C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a </w:t>
      </w:r>
      <w:r w:rsidR="00CA7219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pole induction motor torque-speed curve of which is linearized near synchronous speed, in both motoring and generating regions. The linear curve slope is constant for all applied frequencies. The motor is operating with a </w:t>
      </w:r>
      <w:r w:rsidRPr="00CA7219">
        <w:rPr>
          <w:rFonts w:ascii="Times New Roman" w:hAnsi="Times New Roman" w:cs="Times New Roman"/>
          <w:b/>
          <w:sz w:val="24"/>
          <w:szCs w:val="24"/>
          <w:lang w:val="en-US"/>
        </w:rPr>
        <w:t>constant load torque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10 Nm at steady state while </w:t>
      </w:r>
      <w:r w:rsidR="00CA7219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0 Hz is applied, while the slip is 5 %.</w:t>
      </w:r>
    </w:p>
    <w:p w:rsidR="007A5E6C" w:rsidRDefault="007A5E6C" w:rsidP="007A5E6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synchronous speed</w:t>
      </w:r>
      <w:r w:rsidR="00FB722D">
        <w:rPr>
          <w:rFonts w:ascii="Times New Roman" w:hAnsi="Times New Roman" w:cs="Times New Roman"/>
          <w:sz w:val="24"/>
          <w:szCs w:val="24"/>
          <w:lang w:val="en-US"/>
        </w:rPr>
        <w:t xml:space="preserve"> (in rpm)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above condition.</w:t>
      </w:r>
    </w:p>
    <w:p w:rsidR="007A5E6C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722D" w:rsidRDefault="00FB722D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Pr="00826083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Default="007A5E6C" w:rsidP="007A5E6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operating speed </w:t>
      </w:r>
      <w:r w:rsidR="00FB722D">
        <w:rPr>
          <w:rFonts w:ascii="Times New Roman" w:hAnsi="Times New Roman" w:cs="Times New Roman"/>
          <w:sz w:val="24"/>
          <w:szCs w:val="24"/>
          <w:lang w:val="en-US"/>
        </w:rPr>
        <w:t xml:space="preserve">(in rpm) </w:t>
      </w:r>
      <w:r>
        <w:rPr>
          <w:rFonts w:ascii="Times New Roman" w:hAnsi="Times New Roman" w:cs="Times New Roman"/>
          <w:sz w:val="24"/>
          <w:szCs w:val="24"/>
          <w:lang w:val="en-US"/>
        </w:rPr>
        <w:t>for the above condition.</w:t>
      </w:r>
    </w:p>
    <w:p w:rsidR="007A5E6C" w:rsidRDefault="007A5E6C" w:rsidP="007A5E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B722D" w:rsidRDefault="00FB722D" w:rsidP="007A5E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B722D" w:rsidRDefault="00FB722D" w:rsidP="007A5E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Default="007A5E6C" w:rsidP="007A5E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Default="007A5E6C" w:rsidP="007A5E6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Draw the torque speed curve of the induction motor (only linear region) along with the load torque. Mark the operating point and synchronous speed.</w:t>
      </w:r>
    </w:p>
    <w:p w:rsidR="007A5E6C" w:rsidRDefault="007A5E6C" w:rsidP="007A5E6C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Default="007A5E6C" w:rsidP="007A5E6C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722D" w:rsidRDefault="00FB722D" w:rsidP="007A5E6C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Default="007A5E6C" w:rsidP="007A5E6C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Pr="00826083" w:rsidRDefault="007A5E6C" w:rsidP="007A5E6C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E6C" w:rsidRPr="00826083" w:rsidRDefault="007A5E6C" w:rsidP="007A5E6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Suppose that the applied freq</w:t>
      </w:r>
      <w:r w:rsidR="00FB722D">
        <w:rPr>
          <w:rFonts w:ascii="Times New Roman" w:hAnsi="Times New Roman" w:cs="Times New Roman"/>
          <w:sz w:val="24"/>
          <w:szCs w:val="24"/>
          <w:lang w:val="en-US"/>
        </w:rPr>
        <w:t>uency is suddenly increased to 66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Hz. Draw the new torque speed curve on the same graph. Suppose that the electrical time constant is zero. Show the new operating point </w:t>
      </w:r>
      <w:r w:rsidRPr="00826083">
        <w:rPr>
          <w:rFonts w:ascii="Times New Roman" w:hAnsi="Times New Roman" w:cs="Times New Roman"/>
          <w:b/>
          <w:sz w:val="24"/>
          <w:szCs w:val="24"/>
          <w:lang w:val="en-US"/>
        </w:rPr>
        <w:t>just after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frequency </w:t>
      </w:r>
      <w:r w:rsidR="00D46586">
        <w:rPr>
          <w:rFonts w:ascii="Times New Roman" w:hAnsi="Times New Roman" w:cs="Times New Roman"/>
          <w:sz w:val="24"/>
          <w:szCs w:val="24"/>
          <w:lang w:val="en-US"/>
        </w:rPr>
        <w:t>increase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E6C" w:rsidRPr="00826083" w:rsidRDefault="007A5E6C" w:rsidP="007A5E6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 the new operating point at the new steady state and calculate the new operating speed. Notice that the load torque does not change.</w:t>
      </w:r>
    </w:p>
    <w:p w:rsidR="007A5E6C" w:rsidRDefault="007A5E6C" w:rsidP="007A5E6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B722D" w:rsidRPr="00A571AF" w:rsidRDefault="00FB722D" w:rsidP="007A5E6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A5E6C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46586" w:rsidRPr="00826083" w:rsidRDefault="00D46586" w:rsidP="00D4658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(10 pts) Propose a method to calculate the time taken from the old steady state operating point to the new one. Take the inertia seen by the motor as 1 kg.m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Use analytical expressions and explain your reasoning.</w:t>
      </w:r>
    </w:p>
    <w:p w:rsidR="007A5E6C" w:rsidRPr="00B23549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23549" w:rsidRPr="00B23549" w:rsidRDefault="00B23549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98" w:rsidRDefault="00A10D98" w:rsidP="00034B85">
      <w:pPr>
        <w:spacing w:after="0" w:line="240" w:lineRule="auto"/>
      </w:pPr>
      <w:r>
        <w:separator/>
      </w:r>
    </w:p>
  </w:endnote>
  <w:endnote w:type="continuationSeparator" w:id="0">
    <w:p w:rsidR="00A10D98" w:rsidRDefault="00A10D98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98" w:rsidRDefault="00A10D98" w:rsidP="00034B85">
      <w:pPr>
        <w:spacing w:after="0" w:line="240" w:lineRule="auto"/>
      </w:pPr>
      <w:r>
        <w:separator/>
      </w:r>
    </w:p>
  </w:footnote>
  <w:footnote w:type="continuationSeparator" w:id="0">
    <w:p w:rsidR="00A10D98" w:rsidRDefault="00A10D98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1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F841A0">
      <w:rPr>
        <w:rFonts w:ascii="Times New Roman" w:hAnsi="Times New Roman" w:cs="Times New Roman"/>
        <w:b/>
        <w:sz w:val="24"/>
        <w:szCs w:val="24"/>
        <w:lang w:val="en-US"/>
      </w:rPr>
      <w:t>Group #4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20.05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E485A"/>
    <w:rsid w:val="000F02E0"/>
    <w:rsid w:val="001171FC"/>
    <w:rsid w:val="001433AA"/>
    <w:rsid w:val="00150964"/>
    <w:rsid w:val="001548D7"/>
    <w:rsid w:val="001B3B78"/>
    <w:rsid w:val="001E25D8"/>
    <w:rsid w:val="001E6A10"/>
    <w:rsid w:val="00233B12"/>
    <w:rsid w:val="00246F2C"/>
    <w:rsid w:val="002A1C2E"/>
    <w:rsid w:val="00301AAD"/>
    <w:rsid w:val="00302574"/>
    <w:rsid w:val="00305074"/>
    <w:rsid w:val="0037349D"/>
    <w:rsid w:val="003B57B2"/>
    <w:rsid w:val="003C0A73"/>
    <w:rsid w:val="003D3779"/>
    <w:rsid w:val="003D63AC"/>
    <w:rsid w:val="00435353"/>
    <w:rsid w:val="004800DC"/>
    <w:rsid w:val="004A5834"/>
    <w:rsid w:val="004D345D"/>
    <w:rsid w:val="004E742C"/>
    <w:rsid w:val="00534B09"/>
    <w:rsid w:val="00565B84"/>
    <w:rsid w:val="00567FF9"/>
    <w:rsid w:val="005E7379"/>
    <w:rsid w:val="005F3B83"/>
    <w:rsid w:val="00617B13"/>
    <w:rsid w:val="00675D5A"/>
    <w:rsid w:val="006A4921"/>
    <w:rsid w:val="006E1A58"/>
    <w:rsid w:val="00710959"/>
    <w:rsid w:val="007176FE"/>
    <w:rsid w:val="00740021"/>
    <w:rsid w:val="00753EAE"/>
    <w:rsid w:val="00773BEF"/>
    <w:rsid w:val="00782DCA"/>
    <w:rsid w:val="007A5E6C"/>
    <w:rsid w:val="007B324D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830E5"/>
    <w:rsid w:val="00993AD6"/>
    <w:rsid w:val="009A4674"/>
    <w:rsid w:val="009C5F93"/>
    <w:rsid w:val="00A10D98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A7219"/>
    <w:rsid w:val="00CE112F"/>
    <w:rsid w:val="00D0724E"/>
    <w:rsid w:val="00D46586"/>
    <w:rsid w:val="00D91B02"/>
    <w:rsid w:val="00DA71F0"/>
    <w:rsid w:val="00DB5D71"/>
    <w:rsid w:val="00DC2A39"/>
    <w:rsid w:val="00E07703"/>
    <w:rsid w:val="00E11CF2"/>
    <w:rsid w:val="00E1236A"/>
    <w:rsid w:val="00EA4FE3"/>
    <w:rsid w:val="00EC7262"/>
    <w:rsid w:val="00ED53D1"/>
    <w:rsid w:val="00F02420"/>
    <w:rsid w:val="00F10BFA"/>
    <w:rsid w:val="00F15B96"/>
    <w:rsid w:val="00F42E1A"/>
    <w:rsid w:val="00F601FB"/>
    <w:rsid w:val="00F841A0"/>
    <w:rsid w:val="00F9752E"/>
    <w:rsid w:val="00FA0E25"/>
    <w:rsid w:val="00FB246D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968B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mesutto</cp:lastModifiedBy>
  <cp:revision>10</cp:revision>
  <cp:lastPrinted>2017-05-17T11:16:00Z</cp:lastPrinted>
  <dcterms:created xsi:type="dcterms:W3CDTF">2017-05-14T19:14:00Z</dcterms:created>
  <dcterms:modified xsi:type="dcterms:W3CDTF">2017-05-20T12:46:00Z</dcterms:modified>
</cp:coreProperties>
</file>