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2A7348" w14:textId="6AEFBD44" w:rsidR="008B1EB6" w:rsidRDefault="001D5EE0" w:rsidP="001D5EE0">
      <w:pPr>
        <w:jc w:val="center"/>
        <w:rPr>
          <w:b/>
          <w:sz w:val="28"/>
        </w:rPr>
      </w:pPr>
      <w:r w:rsidRPr="001D5EE0">
        <w:rPr>
          <w:b/>
          <w:sz w:val="28"/>
        </w:rPr>
        <w:t>Testing Concepts Session-1 Assignment</w:t>
      </w:r>
    </w:p>
    <w:p w14:paraId="0A3CB7BE" w14:textId="57A9E4D2" w:rsidR="001D5EE0" w:rsidRDefault="001D5EE0" w:rsidP="001D5EE0">
      <w:pPr>
        <w:jc w:val="both"/>
        <w:rPr>
          <w:b/>
          <w:sz w:val="24"/>
          <w:u w:val="single"/>
        </w:rPr>
      </w:pPr>
      <w:r w:rsidRPr="001D5EE0">
        <w:rPr>
          <w:b/>
          <w:sz w:val="24"/>
          <w:u w:val="single"/>
        </w:rPr>
        <w:t>Answer-1:</w:t>
      </w:r>
    </w:p>
    <w:p w14:paraId="04A9B131" w14:textId="4CC931EA" w:rsidR="001D5EE0" w:rsidRPr="001D5EE0" w:rsidRDefault="001D5EE0" w:rsidP="001D5EE0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 w:rsidRPr="001D5EE0">
        <w:rPr>
          <w:b/>
          <w:sz w:val="24"/>
        </w:rPr>
        <w:t xml:space="preserve">Any </w:t>
      </w:r>
      <w:r>
        <w:rPr>
          <w:b/>
          <w:sz w:val="24"/>
        </w:rPr>
        <w:t>c</w:t>
      </w:r>
      <w:r w:rsidRPr="001D5EE0">
        <w:rPr>
          <w:b/>
          <w:sz w:val="24"/>
        </w:rPr>
        <w:t>larification re</w:t>
      </w:r>
      <w:r>
        <w:rPr>
          <w:b/>
          <w:sz w:val="24"/>
        </w:rPr>
        <w:t>quired in user story acceptance criteria.</w:t>
      </w:r>
    </w:p>
    <w:p w14:paraId="683E6381" w14:textId="52B724F9" w:rsidR="001D5EE0" w:rsidRPr="001D5EE0" w:rsidRDefault="001D5EE0" w:rsidP="001D5EE0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What will be mode of payment?</w:t>
      </w:r>
    </w:p>
    <w:p w14:paraId="13FEB177" w14:textId="5D8CAD0E" w:rsidR="001D5EE0" w:rsidRPr="001D5EE0" w:rsidRDefault="001D5EE0" w:rsidP="001D5EE0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What if user cancel ticket on same date of journey?</w:t>
      </w:r>
    </w:p>
    <w:p w14:paraId="78D7E420" w14:textId="63FB629A" w:rsidR="001D5EE0" w:rsidRPr="001D5EE0" w:rsidRDefault="001D5EE0" w:rsidP="001D5EE0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Will user receive cancellation confirm on mobile as well?</w:t>
      </w:r>
    </w:p>
    <w:p w14:paraId="3E0289CF" w14:textId="42435930" w:rsidR="001D5EE0" w:rsidRPr="001D5EE0" w:rsidRDefault="001D5EE0" w:rsidP="001D5EE0">
      <w:pPr>
        <w:pStyle w:val="ListParagraph"/>
        <w:numPr>
          <w:ilvl w:val="0"/>
          <w:numId w:val="3"/>
        </w:numPr>
        <w:jc w:val="both"/>
        <w:rPr>
          <w:b/>
          <w:sz w:val="24"/>
        </w:rPr>
      </w:pPr>
      <w:r>
        <w:rPr>
          <w:sz w:val="24"/>
        </w:rPr>
        <w:t>What will be format of cancellation message?</w:t>
      </w:r>
    </w:p>
    <w:p w14:paraId="2CC15EC8" w14:textId="77777777" w:rsidR="001D5EE0" w:rsidRPr="001D5EE0" w:rsidRDefault="001D5EE0" w:rsidP="001D5EE0">
      <w:pPr>
        <w:jc w:val="both"/>
        <w:rPr>
          <w:b/>
          <w:sz w:val="24"/>
        </w:rPr>
      </w:pPr>
    </w:p>
    <w:p w14:paraId="43F51BE4" w14:textId="35728B9A" w:rsidR="001D5EE0" w:rsidRDefault="001D5EE0" w:rsidP="001D5EE0">
      <w:pPr>
        <w:pStyle w:val="ListParagraph"/>
        <w:numPr>
          <w:ilvl w:val="0"/>
          <w:numId w:val="2"/>
        </w:numPr>
        <w:jc w:val="both"/>
        <w:rPr>
          <w:b/>
          <w:sz w:val="24"/>
        </w:rPr>
      </w:pPr>
      <w:r>
        <w:rPr>
          <w:b/>
          <w:sz w:val="24"/>
        </w:rPr>
        <w:t>Any questions for scope of the requirement.</w:t>
      </w:r>
    </w:p>
    <w:p w14:paraId="0B3CC647" w14:textId="77777777" w:rsidR="001D5EE0" w:rsidRDefault="001D5EE0" w:rsidP="001D5EE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D5EE0">
        <w:rPr>
          <w:sz w:val="24"/>
        </w:rPr>
        <w:t>How</w:t>
      </w:r>
      <w:r>
        <w:rPr>
          <w:sz w:val="24"/>
        </w:rPr>
        <w:t xml:space="preserve"> much time it will take to get refund?</w:t>
      </w:r>
    </w:p>
    <w:p w14:paraId="6031228A" w14:textId="77777777" w:rsidR="001D5EE0" w:rsidRDefault="001D5EE0" w:rsidP="001D5EE0">
      <w:pPr>
        <w:pStyle w:val="ListParagraph"/>
        <w:numPr>
          <w:ilvl w:val="0"/>
          <w:numId w:val="4"/>
        </w:numPr>
        <w:jc w:val="both"/>
        <w:rPr>
          <w:sz w:val="24"/>
        </w:rPr>
      </w:pPr>
      <w:r>
        <w:rPr>
          <w:sz w:val="24"/>
        </w:rPr>
        <w:t>T&amp;C for refund?</w:t>
      </w:r>
    </w:p>
    <w:p w14:paraId="066273AE" w14:textId="64201102" w:rsidR="001D5EE0" w:rsidRDefault="001D5EE0" w:rsidP="001D5EE0">
      <w:pPr>
        <w:pStyle w:val="ListParagraph"/>
        <w:numPr>
          <w:ilvl w:val="0"/>
          <w:numId w:val="4"/>
        </w:numPr>
        <w:jc w:val="both"/>
        <w:rPr>
          <w:sz w:val="24"/>
        </w:rPr>
      </w:pPr>
      <w:r w:rsidRPr="001D5EE0">
        <w:rPr>
          <w:sz w:val="24"/>
        </w:rPr>
        <w:t xml:space="preserve"> </w:t>
      </w:r>
      <w:r>
        <w:rPr>
          <w:sz w:val="24"/>
        </w:rPr>
        <w:t>What will be the money transfer mode if user does not have bank account?</w:t>
      </w:r>
    </w:p>
    <w:p w14:paraId="3D3978A8" w14:textId="2DC68DDD" w:rsidR="001D5EE0" w:rsidRDefault="001D5EE0" w:rsidP="001D5EE0">
      <w:pPr>
        <w:jc w:val="both"/>
        <w:rPr>
          <w:sz w:val="24"/>
        </w:rPr>
      </w:pPr>
    </w:p>
    <w:p w14:paraId="353D243D" w14:textId="4F316E62" w:rsidR="001D5EE0" w:rsidRDefault="001D5EE0" w:rsidP="001D5E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Answer-2:</w:t>
      </w:r>
    </w:p>
    <w:p w14:paraId="0C80E43D" w14:textId="677C34D2" w:rsidR="001D5EE0" w:rsidRDefault="001D5EE0" w:rsidP="001D5EE0">
      <w:pPr>
        <w:jc w:val="both"/>
        <w:rPr>
          <w:b/>
          <w:sz w:val="24"/>
        </w:rPr>
      </w:pPr>
      <w:r>
        <w:rPr>
          <w:b/>
          <w:sz w:val="24"/>
        </w:rPr>
        <w:t>Test Coverage Scenario</w:t>
      </w:r>
    </w:p>
    <w:p w14:paraId="23034A23" w14:textId="45737DED" w:rsidR="001D5EE0" w:rsidRDefault="001D5EE0" w:rsidP="001D5EE0">
      <w:pPr>
        <w:jc w:val="both"/>
        <w:rPr>
          <w:b/>
        </w:rPr>
      </w:pPr>
      <w:r>
        <w:rPr>
          <w:b/>
        </w:rPr>
        <w:t>Positive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1D5EE0" w14:paraId="0515FED3" w14:textId="77777777" w:rsidTr="00DB55F9">
        <w:tc>
          <w:tcPr>
            <w:tcW w:w="1838" w:type="dxa"/>
            <w:vAlign w:val="center"/>
          </w:tcPr>
          <w:p w14:paraId="5A6D0964" w14:textId="3AB81D60" w:rsidR="001D5EE0" w:rsidRDefault="001D5EE0" w:rsidP="00DB55F9">
            <w:pPr>
              <w:jc w:val="center"/>
              <w:rPr>
                <w:b/>
              </w:rPr>
            </w:pPr>
            <w:bookmarkStart w:id="0" w:name="_GoBack" w:colFirst="0" w:colLast="2"/>
            <w:r>
              <w:rPr>
                <w:b/>
              </w:rPr>
              <w:t>Test ID</w:t>
            </w:r>
          </w:p>
        </w:tc>
        <w:tc>
          <w:tcPr>
            <w:tcW w:w="4172" w:type="dxa"/>
            <w:vAlign w:val="center"/>
          </w:tcPr>
          <w:p w14:paraId="240E30F9" w14:textId="1FFD3CF9" w:rsidR="001D5EE0" w:rsidRDefault="001D5EE0" w:rsidP="00DB55F9">
            <w:pPr>
              <w:jc w:val="center"/>
              <w:rPr>
                <w:b/>
              </w:rPr>
            </w:pPr>
            <w:r>
              <w:rPr>
                <w:b/>
              </w:rPr>
              <w:t>Range</w:t>
            </w:r>
            <w:r w:rsidR="00483408">
              <w:rPr>
                <w:b/>
              </w:rPr>
              <w:t xml:space="preserve"> </w:t>
            </w:r>
            <w:r>
              <w:rPr>
                <w:b/>
              </w:rPr>
              <w:t xml:space="preserve">(Current Date </w:t>
            </w:r>
            <w:r w:rsidR="00483408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483408">
              <w:rPr>
                <w:b/>
              </w:rPr>
              <w:t>Booking Date</w:t>
            </w:r>
            <w:r>
              <w:rPr>
                <w:b/>
              </w:rPr>
              <w:t>)</w:t>
            </w:r>
          </w:p>
        </w:tc>
        <w:tc>
          <w:tcPr>
            <w:tcW w:w="3006" w:type="dxa"/>
            <w:vAlign w:val="center"/>
          </w:tcPr>
          <w:p w14:paraId="4F798CA9" w14:textId="57863249" w:rsidR="001D5EE0" w:rsidRDefault="00483408" w:rsidP="00DB55F9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1D5EE0" w14:paraId="71340C64" w14:textId="77777777" w:rsidTr="00DB55F9">
        <w:tc>
          <w:tcPr>
            <w:tcW w:w="1838" w:type="dxa"/>
            <w:vAlign w:val="center"/>
          </w:tcPr>
          <w:p w14:paraId="37DD8672" w14:textId="309F0635" w:rsidR="001D5EE0" w:rsidRPr="00483408" w:rsidRDefault="00483408" w:rsidP="00DB55F9">
            <w:pPr>
              <w:jc w:val="center"/>
            </w:pPr>
            <w:r>
              <w:t>1.1</w:t>
            </w:r>
          </w:p>
        </w:tc>
        <w:tc>
          <w:tcPr>
            <w:tcW w:w="4172" w:type="dxa"/>
            <w:vAlign w:val="center"/>
          </w:tcPr>
          <w:p w14:paraId="487B9A2E" w14:textId="390BCCD1" w:rsidR="001D5EE0" w:rsidRPr="00483408" w:rsidRDefault="00483408" w:rsidP="00DB55F9">
            <w:pPr>
              <w:jc w:val="center"/>
            </w:pPr>
            <w:r>
              <w:t>&gt;=60</w:t>
            </w:r>
          </w:p>
        </w:tc>
        <w:tc>
          <w:tcPr>
            <w:tcW w:w="3006" w:type="dxa"/>
            <w:vAlign w:val="center"/>
          </w:tcPr>
          <w:p w14:paraId="48D6BD96" w14:textId="675FFA7E" w:rsidR="001D5EE0" w:rsidRPr="00483408" w:rsidRDefault="00483408" w:rsidP="00DB55F9">
            <w:pPr>
              <w:jc w:val="center"/>
            </w:pPr>
            <w:r>
              <w:t>70% Refund</w:t>
            </w:r>
          </w:p>
        </w:tc>
      </w:tr>
      <w:tr w:rsidR="001D5EE0" w14:paraId="6665B705" w14:textId="77777777" w:rsidTr="00DB55F9">
        <w:tc>
          <w:tcPr>
            <w:tcW w:w="1838" w:type="dxa"/>
            <w:vAlign w:val="center"/>
          </w:tcPr>
          <w:p w14:paraId="74CC3D8E" w14:textId="37EAE3C3" w:rsidR="001D5EE0" w:rsidRPr="00483408" w:rsidRDefault="00483408" w:rsidP="00DB55F9">
            <w:pPr>
              <w:jc w:val="center"/>
            </w:pPr>
            <w:r>
              <w:t>1.2</w:t>
            </w:r>
          </w:p>
        </w:tc>
        <w:tc>
          <w:tcPr>
            <w:tcW w:w="4172" w:type="dxa"/>
            <w:vAlign w:val="center"/>
          </w:tcPr>
          <w:p w14:paraId="5A6259B6" w14:textId="3D921AB9" w:rsidR="001D5EE0" w:rsidRPr="00483408" w:rsidRDefault="00483408" w:rsidP="00DB55F9">
            <w:pPr>
              <w:jc w:val="center"/>
            </w:pPr>
            <w:r>
              <w:t>60 to 30</w:t>
            </w:r>
          </w:p>
        </w:tc>
        <w:tc>
          <w:tcPr>
            <w:tcW w:w="3006" w:type="dxa"/>
            <w:vAlign w:val="center"/>
          </w:tcPr>
          <w:p w14:paraId="0A186EF7" w14:textId="0E11EEE4" w:rsidR="001D5EE0" w:rsidRPr="00483408" w:rsidRDefault="00483408" w:rsidP="00DB55F9">
            <w:pPr>
              <w:jc w:val="center"/>
            </w:pPr>
            <w:r>
              <w:t>50% Refund</w:t>
            </w:r>
          </w:p>
        </w:tc>
      </w:tr>
      <w:tr w:rsidR="001D5EE0" w14:paraId="3F753F62" w14:textId="77777777" w:rsidTr="00DB55F9">
        <w:tc>
          <w:tcPr>
            <w:tcW w:w="1838" w:type="dxa"/>
            <w:vAlign w:val="center"/>
          </w:tcPr>
          <w:p w14:paraId="672B2AFB" w14:textId="7CF44758" w:rsidR="001D5EE0" w:rsidRPr="00483408" w:rsidRDefault="00483408" w:rsidP="00DB55F9">
            <w:pPr>
              <w:jc w:val="center"/>
            </w:pPr>
            <w:r>
              <w:t>1.3</w:t>
            </w:r>
          </w:p>
        </w:tc>
        <w:tc>
          <w:tcPr>
            <w:tcW w:w="4172" w:type="dxa"/>
            <w:vAlign w:val="center"/>
          </w:tcPr>
          <w:p w14:paraId="7E1CDC29" w14:textId="55A237DF" w:rsidR="001D5EE0" w:rsidRPr="00483408" w:rsidRDefault="00483408" w:rsidP="00DB55F9">
            <w:pPr>
              <w:jc w:val="center"/>
            </w:pPr>
            <w:r>
              <w:t>30 to 10</w:t>
            </w:r>
          </w:p>
        </w:tc>
        <w:tc>
          <w:tcPr>
            <w:tcW w:w="3006" w:type="dxa"/>
            <w:vAlign w:val="center"/>
          </w:tcPr>
          <w:p w14:paraId="34371033" w14:textId="0AE040D4" w:rsidR="001D5EE0" w:rsidRPr="00483408" w:rsidRDefault="00483408" w:rsidP="00DB55F9">
            <w:pPr>
              <w:jc w:val="center"/>
            </w:pPr>
            <w:r>
              <w:t>35% Refund</w:t>
            </w:r>
          </w:p>
        </w:tc>
      </w:tr>
      <w:tr w:rsidR="001D5EE0" w14:paraId="3EB8D9A4" w14:textId="77777777" w:rsidTr="00DB55F9">
        <w:tc>
          <w:tcPr>
            <w:tcW w:w="1838" w:type="dxa"/>
            <w:vAlign w:val="center"/>
          </w:tcPr>
          <w:p w14:paraId="100D57B0" w14:textId="06283C8B" w:rsidR="001D5EE0" w:rsidRPr="00483408" w:rsidRDefault="00483408" w:rsidP="00DB55F9">
            <w:pPr>
              <w:jc w:val="center"/>
            </w:pPr>
            <w:r>
              <w:t>1.4</w:t>
            </w:r>
          </w:p>
        </w:tc>
        <w:tc>
          <w:tcPr>
            <w:tcW w:w="4172" w:type="dxa"/>
            <w:vAlign w:val="center"/>
          </w:tcPr>
          <w:p w14:paraId="6AE9C08B" w14:textId="08CDA8C9" w:rsidR="001D5EE0" w:rsidRPr="00483408" w:rsidRDefault="00483408" w:rsidP="00DB55F9">
            <w:pPr>
              <w:jc w:val="center"/>
            </w:pPr>
            <w:r>
              <w:t>10 to 1</w:t>
            </w:r>
          </w:p>
        </w:tc>
        <w:tc>
          <w:tcPr>
            <w:tcW w:w="3006" w:type="dxa"/>
            <w:vAlign w:val="center"/>
          </w:tcPr>
          <w:p w14:paraId="248C8AE3" w14:textId="1C01AB79" w:rsidR="001D5EE0" w:rsidRPr="00483408" w:rsidRDefault="00483408" w:rsidP="00DB55F9">
            <w:pPr>
              <w:jc w:val="center"/>
            </w:pPr>
            <w:r>
              <w:t>20% Refund</w:t>
            </w:r>
          </w:p>
        </w:tc>
      </w:tr>
      <w:bookmarkEnd w:id="0"/>
    </w:tbl>
    <w:p w14:paraId="7AB2B7F3" w14:textId="071C0F30" w:rsidR="001D5EE0" w:rsidRDefault="001D5EE0" w:rsidP="001D5EE0">
      <w:pPr>
        <w:jc w:val="both"/>
        <w:rPr>
          <w:b/>
        </w:rPr>
      </w:pPr>
    </w:p>
    <w:p w14:paraId="5A7F49D3" w14:textId="3DBBF9FF" w:rsidR="00483408" w:rsidRDefault="00483408" w:rsidP="001D5EE0">
      <w:pPr>
        <w:jc w:val="both"/>
        <w:rPr>
          <w:b/>
        </w:rPr>
      </w:pPr>
      <w:r>
        <w:rPr>
          <w:b/>
        </w:rPr>
        <w:t>Negative Test Case: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4172"/>
        <w:gridCol w:w="3006"/>
      </w:tblGrid>
      <w:tr w:rsidR="00483408" w14:paraId="7370DB56" w14:textId="77777777" w:rsidTr="00DB55F9">
        <w:tc>
          <w:tcPr>
            <w:tcW w:w="1838" w:type="dxa"/>
            <w:vAlign w:val="center"/>
          </w:tcPr>
          <w:p w14:paraId="76D04046" w14:textId="77777777" w:rsidR="00483408" w:rsidRDefault="00483408" w:rsidP="00DB55F9">
            <w:pPr>
              <w:jc w:val="center"/>
              <w:rPr>
                <w:b/>
              </w:rPr>
            </w:pPr>
            <w:r>
              <w:rPr>
                <w:b/>
              </w:rPr>
              <w:t>Test ID</w:t>
            </w:r>
          </w:p>
        </w:tc>
        <w:tc>
          <w:tcPr>
            <w:tcW w:w="4172" w:type="dxa"/>
            <w:vAlign w:val="center"/>
          </w:tcPr>
          <w:p w14:paraId="2E3EC44D" w14:textId="77777777" w:rsidR="00483408" w:rsidRDefault="00483408" w:rsidP="00DB55F9">
            <w:pPr>
              <w:jc w:val="center"/>
              <w:rPr>
                <w:b/>
              </w:rPr>
            </w:pPr>
            <w:r>
              <w:rPr>
                <w:b/>
              </w:rPr>
              <w:t>Range (Current Date – Booking Date)</w:t>
            </w:r>
          </w:p>
        </w:tc>
        <w:tc>
          <w:tcPr>
            <w:tcW w:w="3006" w:type="dxa"/>
            <w:vAlign w:val="center"/>
          </w:tcPr>
          <w:p w14:paraId="38FD9604" w14:textId="0FF8D168" w:rsidR="00483408" w:rsidRDefault="00483408" w:rsidP="00DB55F9">
            <w:pPr>
              <w:jc w:val="center"/>
              <w:rPr>
                <w:b/>
              </w:rPr>
            </w:pPr>
            <w:r>
              <w:rPr>
                <w:b/>
              </w:rPr>
              <w:t>Expected Output</w:t>
            </w:r>
          </w:p>
        </w:tc>
      </w:tr>
      <w:tr w:rsidR="00483408" w14:paraId="7FAE64B3" w14:textId="77777777" w:rsidTr="00DB55F9">
        <w:tc>
          <w:tcPr>
            <w:tcW w:w="1838" w:type="dxa"/>
            <w:vAlign w:val="center"/>
          </w:tcPr>
          <w:p w14:paraId="4B9B61CF" w14:textId="77777777" w:rsidR="00483408" w:rsidRPr="00483408" w:rsidRDefault="00483408" w:rsidP="00DB55F9">
            <w:pPr>
              <w:jc w:val="center"/>
            </w:pPr>
            <w:r>
              <w:t>1.1</w:t>
            </w:r>
          </w:p>
        </w:tc>
        <w:tc>
          <w:tcPr>
            <w:tcW w:w="4172" w:type="dxa"/>
            <w:vAlign w:val="center"/>
          </w:tcPr>
          <w:p w14:paraId="23042DE0" w14:textId="47EF7F62" w:rsidR="00483408" w:rsidRPr="00483408" w:rsidRDefault="00483408" w:rsidP="00DB55F9">
            <w:pPr>
              <w:jc w:val="center"/>
            </w:pPr>
            <w:r>
              <w:t>&lt;1</w:t>
            </w:r>
          </w:p>
        </w:tc>
        <w:tc>
          <w:tcPr>
            <w:tcW w:w="3006" w:type="dxa"/>
            <w:vAlign w:val="center"/>
          </w:tcPr>
          <w:p w14:paraId="72609E86" w14:textId="423DB744" w:rsidR="00483408" w:rsidRPr="00483408" w:rsidRDefault="00483408" w:rsidP="00DB55F9">
            <w:pPr>
              <w:jc w:val="center"/>
            </w:pPr>
            <w:r>
              <w:t>Undesirable State</w:t>
            </w:r>
          </w:p>
        </w:tc>
      </w:tr>
    </w:tbl>
    <w:p w14:paraId="6F72797C" w14:textId="75A5FDE6" w:rsidR="00483408" w:rsidRDefault="00483408" w:rsidP="001D5EE0">
      <w:pPr>
        <w:jc w:val="both"/>
        <w:rPr>
          <w:b/>
        </w:rPr>
      </w:pPr>
    </w:p>
    <w:p w14:paraId="7C0A4E79" w14:textId="5F9B4016" w:rsidR="004A3FA2" w:rsidRDefault="004A3FA2" w:rsidP="001D5E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Answer-3:</w:t>
      </w:r>
    </w:p>
    <w:p w14:paraId="747EEB03" w14:textId="207CADBD" w:rsidR="004A3FA2" w:rsidRDefault="004A3FA2" w:rsidP="001D5EE0">
      <w:pPr>
        <w:jc w:val="both"/>
        <w:rPr>
          <w:b/>
        </w:rPr>
      </w:pPr>
      <w:r>
        <w:rPr>
          <w:b/>
        </w:rPr>
        <w:t>Test Cases for Refund Calculation</w:t>
      </w:r>
    </w:p>
    <w:tbl>
      <w:tblPr>
        <w:tblW w:w="10645" w:type="dxa"/>
        <w:tblInd w:w="-71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09"/>
        <w:gridCol w:w="1985"/>
        <w:gridCol w:w="2190"/>
        <w:gridCol w:w="1495"/>
        <w:gridCol w:w="1106"/>
        <w:gridCol w:w="1869"/>
        <w:gridCol w:w="1291"/>
      </w:tblGrid>
      <w:tr w:rsidR="004A3FA2" w:rsidRPr="000A149C" w14:paraId="2E4FA7A6" w14:textId="77777777" w:rsidTr="002D695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C78097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b/>
                <w:color w:val="000000"/>
              </w:rPr>
              <w:t>Test Case ID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E9CD89A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b/>
                <w:color w:val="000000"/>
              </w:rPr>
              <w:t>Test case summary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2E6B2D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b/>
                <w:color w:val="000000"/>
              </w:rPr>
              <w:t>Test case description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D29860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Times New Roman" w:cstheme="minorHAnsi"/>
                <w:b/>
                <w:sz w:val="24"/>
              </w:rPr>
              <w:t>Prerequisite for test case</w:t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2CA4F8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b/>
                <w:color w:val="000000"/>
              </w:rPr>
              <w:t>Test steps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C18EF2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b/>
                <w:color w:val="000000"/>
              </w:rPr>
              <w:t>Expected Result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958D04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Times New Roman" w:cstheme="minorHAnsi"/>
                <w:b/>
                <w:sz w:val="24"/>
              </w:rPr>
              <w:t>Test case result</w:t>
            </w:r>
          </w:p>
        </w:tc>
      </w:tr>
      <w:tr w:rsidR="004A3FA2" w:rsidRPr="000A149C" w14:paraId="50806985" w14:textId="77777777" w:rsidTr="002D695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DF52F0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1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7D8D8A" w14:textId="77777777" w:rsidR="004A3FA2" w:rsidRPr="000A149C" w:rsidRDefault="004A3FA2" w:rsidP="00DC21CF">
            <w:pPr>
              <w:tabs>
                <w:tab w:val="left" w:pos="0"/>
              </w:tabs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If user cancels ticket 60 days prior to journey date</w:t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5ABC47F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To test that 70% of the amount of ticket is refunded when user cancels the ticket 60 days prior to the journey date.</w:t>
            </w:r>
          </w:p>
          <w:p w14:paraId="199DFC0E" w14:textId="500FC94F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lastRenderedPageBreak/>
              <w:t>It is assumed</w:t>
            </w:r>
            <w:r w:rsidR="002D695D">
              <w:rPr>
                <w:rFonts w:eastAsia="Arial" w:cstheme="minorHAnsi"/>
                <w:color w:val="000000"/>
              </w:rPr>
              <w:t xml:space="preserve"> that</w:t>
            </w:r>
            <w:r w:rsidRPr="000A149C">
              <w:rPr>
                <w:rFonts w:eastAsia="Arial" w:cstheme="minorHAnsi"/>
                <w:color w:val="000000"/>
              </w:rPr>
              <w:t xml:space="preserve"> the user is logged into the system.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B563D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lastRenderedPageBreak/>
              <w:t>User log-in in the system.</w:t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841FE" w14:textId="37B2B6E5" w:rsidR="004A3FA2" w:rsidRPr="002D695D" w:rsidRDefault="004A3FA2" w:rsidP="002D695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cstheme="minorHAnsi"/>
              </w:rPr>
            </w:pPr>
            <w:r w:rsidRPr="002D695D">
              <w:rPr>
                <w:rFonts w:eastAsia="Arial" w:cstheme="minorHAnsi"/>
                <w:color w:val="000000"/>
              </w:rPr>
              <w:t>Click on Cancel</w:t>
            </w:r>
            <w:r w:rsidR="002D695D">
              <w:rPr>
                <w:rFonts w:eastAsia="Arial" w:cstheme="minorHAnsi"/>
                <w:color w:val="000000"/>
              </w:rPr>
              <w:t xml:space="preserve"> </w:t>
            </w:r>
            <w:r w:rsidRPr="002D695D">
              <w:rPr>
                <w:rFonts w:eastAsia="Arial" w:cstheme="minorHAnsi"/>
                <w:color w:val="000000"/>
              </w:rPr>
              <w:t>Ticket</w:t>
            </w:r>
            <w:r w:rsidR="002D695D">
              <w:rPr>
                <w:rFonts w:eastAsia="Arial" w:cstheme="minorHAnsi"/>
                <w:color w:val="000000"/>
              </w:rPr>
              <w:t xml:space="preserve"> </w:t>
            </w:r>
            <w:r w:rsidRPr="002D695D">
              <w:rPr>
                <w:rFonts w:eastAsia="Arial" w:cstheme="minorHAnsi"/>
                <w:color w:val="000000"/>
              </w:rPr>
              <w:t>button.</w:t>
            </w:r>
          </w:p>
          <w:p w14:paraId="37589354" w14:textId="77777777" w:rsidR="004A3FA2" w:rsidRPr="000A149C" w:rsidRDefault="004A3FA2" w:rsidP="002D695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 xml:space="preserve">Get all the ticket whose journey </w:t>
            </w:r>
            <w:r w:rsidRPr="000A149C">
              <w:rPr>
                <w:rFonts w:eastAsia="Arial" w:cstheme="minorHAnsi"/>
                <w:color w:val="000000"/>
              </w:rPr>
              <w:lastRenderedPageBreak/>
              <w:t>date is previous than current date.</w:t>
            </w:r>
          </w:p>
          <w:p w14:paraId="5C18C020" w14:textId="77777777" w:rsidR="004A3FA2" w:rsidRPr="000A149C" w:rsidRDefault="004A3FA2" w:rsidP="002D695D">
            <w:pPr>
              <w:widowControl w:val="0"/>
              <w:suppressAutoHyphens/>
              <w:overflowPunct w:val="0"/>
              <w:autoSpaceDE w:val="0"/>
              <w:autoSpaceDN w:val="0"/>
              <w:spacing w:after="0" w:line="240" w:lineRule="auto"/>
              <w:textAlignment w:val="baseline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Cancel ticket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8F77D2" w14:textId="785295AC" w:rsidR="004A3FA2" w:rsidRPr="000A149C" w:rsidRDefault="004A3FA2" w:rsidP="002D695D">
            <w:pPr>
              <w:spacing w:after="0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lastRenderedPageBreak/>
              <w:t>70% of amount</w:t>
            </w:r>
            <w:r w:rsidR="002D695D">
              <w:rPr>
                <w:rFonts w:eastAsia="Arial" w:cstheme="minorHAnsi"/>
                <w:color w:val="000000"/>
              </w:rPr>
              <w:t xml:space="preserve"> </w:t>
            </w:r>
            <w:r w:rsidRPr="000A149C">
              <w:rPr>
                <w:rFonts w:eastAsia="Arial" w:cstheme="minorHAnsi"/>
                <w:color w:val="000000"/>
              </w:rPr>
              <w:t>should</w:t>
            </w:r>
            <w:r w:rsidR="002D695D">
              <w:rPr>
                <w:rFonts w:eastAsia="Arial" w:cstheme="minorHAnsi"/>
                <w:color w:val="000000"/>
              </w:rPr>
              <w:t xml:space="preserve"> </w:t>
            </w:r>
            <w:r w:rsidRPr="000A149C">
              <w:rPr>
                <w:rFonts w:eastAsia="Arial" w:cstheme="minorHAnsi"/>
                <w:color w:val="000000"/>
              </w:rPr>
              <w:t>be</w:t>
            </w:r>
            <w:r w:rsidR="002D695D">
              <w:rPr>
                <w:rFonts w:eastAsia="Arial" w:cstheme="minorHAnsi"/>
                <w:color w:val="000000"/>
              </w:rPr>
              <w:t xml:space="preserve"> </w:t>
            </w:r>
            <w:r w:rsidRPr="000A149C">
              <w:rPr>
                <w:rFonts w:eastAsia="Arial" w:cstheme="minorHAnsi"/>
                <w:color w:val="000000"/>
              </w:rPr>
              <w:t>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F49837" w14:textId="6B0E29B9" w:rsidR="004A3FA2" w:rsidRPr="000A149C" w:rsidRDefault="004A3FA2" w:rsidP="002D695D">
            <w:pPr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70%</w:t>
            </w:r>
            <w:r w:rsidR="002D695D">
              <w:rPr>
                <w:rFonts w:eastAsia="Arial" w:cstheme="minorHAnsi"/>
                <w:color w:val="000000"/>
              </w:rPr>
              <w:t xml:space="preserve"> </w:t>
            </w:r>
            <w:r w:rsidRPr="000A149C">
              <w:rPr>
                <w:rFonts w:eastAsia="Arial" w:cstheme="minorHAnsi"/>
                <w:color w:val="000000"/>
              </w:rPr>
              <w:t>of</w:t>
            </w:r>
            <w:r w:rsidR="002D695D">
              <w:rPr>
                <w:rFonts w:eastAsia="Arial" w:cstheme="minorHAnsi"/>
                <w:color w:val="000000"/>
              </w:rPr>
              <w:t xml:space="preserve"> </w:t>
            </w:r>
            <w:r w:rsidRPr="000A149C">
              <w:rPr>
                <w:rFonts w:eastAsia="Arial" w:cstheme="minorHAnsi"/>
                <w:color w:val="000000"/>
              </w:rPr>
              <w:t xml:space="preserve">amount </w:t>
            </w:r>
            <w:r w:rsidR="002D695D">
              <w:rPr>
                <w:rFonts w:eastAsia="Arial" w:cstheme="minorHAnsi"/>
                <w:color w:val="000000"/>
              </w:rPr>
              <w:t>r</w:t>
            </w:r>
            <w:r w:rsidRPr="000A149C">
              <w:rPr>
                <w:rFonts w:eastAsia="Arial" w:cstheme="minorHAnsi"/>
                <w:color w:val="000000"/>
              </w:rPr>
              <w:t>efunded</w:t>
            </w:r>
            <w:r w:rsidR="002D695D">
              <w:rPr>
                <w:rFonts w:eastAsia="Arial" w:cstheme="minorHAnsi"/>
                <w:color w:val="000000"/>
              </w:rPr>
              <w:t>.</w:t>
            </w:r>
          </w:p>
        </w:tc>
      </w:tr>
      <w:tr w:rsidR="004A3FA2" w:rsidRPr="000A149C" w14:paraId="3F97EEBE" w14:textId="77777777" w:rsidTr="002D695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5CF09A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2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872341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If user cancels the ticket between 60-30 days prior to journey date</w:t>
            </w:r>
          </w:p>
          <w:p w14:paraId="34605040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386B5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To test that 50% of the amount of ticket is refunded when user cancels the ticket 60-30 days prior to the journey date.</w:t>
            </w:r>
          </w:p>
          <w:p w14:paraId="3283B754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It is assumed the user is logged into the system.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1CE8D0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User log-in in the system.</w:t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1C1821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D6760C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 xml:space="preserve">50% </w:t>
            </w:r>
            <w:proofErr w:type="gramStart"/>
            <w:r w:rsidRPr="000A149C">
              <w:rPr>
                <w:rFonts w:eastAsia="Arial" w:cstheme="minorHAnsi"/>
                <w:color w:val="000000"/>
              </w:rPr>
              <w:t>of  amount</w:t>
            </w:r>
            <w:proofErr w:type="gramEnd"/>
            <w:r w:rsidRPr="000A149C">
              <w:rPr>
                <w:rFonts w:eastAsia="Arial" w:cstheme="minorHAnsi"/>
                <w:color w:val="000000"/>
              </w:rPr>
              <w:t xml:space="preserve"> should be 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7B5C7C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 xml:space="preserve">50% </w:t>
            </w:r>
            <w:proofErr w:type="gramStart"/>
            <w:r w:rsidRPr="000A149C">
              <w:rPr>
                <w:rFonts w:eastAsia="Arial" w:cstheme="minorHAnsi"/>
                <w:color w:val="000000"/>
              </w:rPr>
              <w:t>of  amount</w:t>
            </w:r>
            <w:proofErr w:type="gramEnd"/>
            <w:r w:rsidRPr="000A149C">
              <w:rPr>
                <w:rFonts w:eastAsia="Arial" w:cstheme="minorHAnsi"/>
                <w:color w:val="000000"/>
              </w:rPr>
              <w:t xml:space="preserve">  refunded</w:t>
            </w:r>
          </w:p>
        </w:tc>
      </w:tr>
      <w:tr w:rsidR="004A3FA2" w:rsidRPr="000A149C" w14:paraId="66A0AD91" w14:textId="77777777" w:rsidTr="002D695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AEC5DE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3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E99D21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If user cancels the ticket between 30-10 days</w:t>
            </w:r>
          </w:p>
          <w:p w14:paraId="2E3DDFC5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ab/>
            </w:r>
            <w:r w:rsidRPr="000A149C">
              <w:rPr>
                <w:rFonts w:eastAsia="Arial" w:cstheme="minorHAnsi"/>
                <w:color w:val="000000"/>
              </w:rPr>
              <w:tab/>
            </w:r>
            <w:r w:rsidRPr="000A149C">
              <w:rPr>
                <w:rFonts w:eastAsia="Arial" w:cstheme="minorHAnsi"/>
                <w:color w:val="000000"/>
              </w:rPr>
              <w:tab/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BE47CF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To test that 35% of the amount of ticket is refunded when user cancels the ticket 30-10 days prior to the journey date.</w:t>
            </w:r>
          </w:p>
          <w:p w14:paraId="1CD58F5E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It is assumed the user is logged into the system.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E9C158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User log-in in the system.</w:t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AB2FA6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4FD59C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35% of amount should be refunded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0C2A780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 xml:space="preserve">35% </w:t>
            </w:r>
            <w:proofErr w:type="gramStart"/>
            <w:r w:rsidRPr="000A149C">
              <w:rPr>
                <w:rFonts w:eastAsia="Arial" w:cstheme="minorHAnsi"/>
                <w:color w:val="000000"/>
              </w:rPr>
              <w:t>of  amount</w:t>
            </w:r>
            <w:proofErr w:type="gramEnd"/>
            <w:r w:rsidRPr="000A149C">
              <w:rPr>
                <w:rFonts w:eastAsia="Arial" w:cstheme="minorHAnsi"/>
                <w:color w:val="000000"/>
              </w:rPr>
              <w:t xml:space="preserve">  refunded</w:t>
            </w:r>
          </w:p>
        </w:tc>
      </w:tr>
      <w:tr w:rsidR="004A3FA2" w:rsidRPr="000A149C" w14:paraId="60FEA90C" w14:textId="77777777" w:rsidTr="002D695D">
        <w:tblPrEx>
          <w:tblCellMar>
            <w:top w:w="0" w:type="dxa"/>
            <w:bottom w:w="0" w:type="dxa"/>
          </w:tblCellMar>
        </w:tblPrEx>
        <w:tc>
          <w:tcPr>
            <w:tcW w:w="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2F8C3C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4</w:t>
            </w:r>
          </w:p>
        </w:tc>
        <w:tc>
          <w:tcPr>
            <w:tcW w:w="19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23BD99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If user cancels the ticket between 10-1 days</w:t>
            </w:r>
          </w:p>
          <w:p w14:paraId="4A2D94B0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ab/>
            </w:r>
            <w:r w:rsidRPr="000A149C">
              <w:rPr>
                <w:rFonts w:eastAsia="Arial" w:cstheme="minorHAnsi"/>
                <w:color w:val="000000"/>
              </w:rPr>
              <w:tab/>
            </w:r>
          </w:p>
        </w:tc>
        <w:tc>
          <w:tcPr>
            <w:tcW w:w="219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2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1ADF250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To test that 20% of the amount of ticket is refunded when user cancels the ticket 10-1 days prior to the journey date.</w:t>
            </w:r>
          </w:p>
          <w:p w14:paraId="1935C0C1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It is assumed the user is logged into the system.</w:t>
            </w:r>
          </w:p>
        </w:tc>
        <w:tc>
          <w:tcPr>
            <w:tcW w:w="14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06FD9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User log-in in the system.</w:t>
            </w:r>
          </w:p>
        </w:tc>
        <w:tc>
          <w:tcPr>
            <w:tcW w:w="110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3FB976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Same as above</w:t>
            </w:r>
          </w:p>
        </w:tc>
        <w:tc>
          <w:tcPr>
            <w:tcW w:w="18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BAD7B5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>20% of amount should be refunded.</w:t>
            </w:r>
          </w:p>
        </w:tc>
        <w:tc>
          <w:tcPr>
            <w:tcW w:w="129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0D8E" w14:textId="77777777" w:rsidR="004A3FA2" w:rsidRPr="000A149C" w:rsidRDefault="004A3FA2" w:rsidP="00DC21CF">
            <w:pPr>
              <w:jc w:val="both"/>
              <w:rPr>
                <w:rFonts w:cstheme="minorHAnsi"/>
              </w:rPr>
            </w:pPr>
            <w:r w:rsidRPr="000A149C">
              <w:rPr>
                <w:rFonts w:eastAsia="Arial" w:cstheme="minorHAnsi"/>
                <w:color w:val="000000"/>
              </w:rPr>
              <w:t xml:space="preserve">20% </w:t>
            </w:r>
            <w:proofErr w:type="gramStart"/>
            <w:r w:rsidRPr="000A149C">
              <w:rPr>
                <w:rFonts w:eastAsia="Arial" w:cstheme="minorHAnsi"/>
                <w:color w:val="000000"/>
              </w:rPr>
              <w:t>of  amount</w:t>
            </w:r>
            <w:proofErr w:type="gramEnd"/>
            <w:r w:rsidRPr="000A149C">
              <w:rPr>
                <w:rFonts w:eastAsia="Arial" w:cstheme="minorHAnsi"/>
                <w:color w:val="000000"/>
              </w:rPr>
              <w:t xml:space="preserve">  refunded</w:t>
            </w:r>
          </w:p>
        </w:tc>
      </w:tr>
    </w:tbl>
    <w:p w14:paraId="568D1045" w14:textId="7CB5FB6F" w:rsidR="002D695D" w:rsidRDefault="002D695D" w:rsidP="001D5EE0">
      <w:pPr>
        <w:jc w:val="both"/>
        <w:rPr>
          <w:b/>
        </w:rPr>
      </w:pPr>
    </w:p>
    <w:p w14:paraId="6C7BBF64" w14:textId="626A5916" w:rsidR="002D695D" w:rsidRDefault="002D695D" w:rsidP="001D5EE0">
      <w:pPr>
        <w:jc w:val="both"/>
        <w:rPr>
          <w:b/>
        </w:rPr>
      </w:pPr>
    </w:p>
    <w:p w14:paraId="24E88147" w14:textId="330BCFE7" w:rsidR="002D695D" w:rsidRDefault="00DF42B4" w:rsidP="001D5EE0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t>Answer-4:</w:t>
      </w:r>
    </w:p>
    <w:p w14:paraId="6733A62F" w14:textId="7A5C9244" w:rsidR="00DF42B4" w:rsidRDefault="00DF42B4" w:rsidP="00DF42B4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b/>
          <w:sz w:val="24"/>
        </w:rPr>
        <w:t>Use Boundary Value Analysis Technique and Provide the set of data which you will take for testing.</w:t>
      </w:r>
    </w:p>
    <w:p w14:paraId="4C6424BA" w14:textId="38E1CE4F" w:rsidR="00DF42B4" w:rsidRDefault="00DF42B4" w:rsidP="00DF42B4">
      <w:pPr>
        <w:pStyle w:val="ListParagraph"/>
        <w:ind w:left="360"/>
        <w:jc w:val="both"/>
        <w:rPr>
          <w:b/>
          <w:sz w:val="24"/>
        </w:rPr>
      </w:pPr>
    </w:p>
    <w:p w14:paraId="49B48544" w14:textId="729D36B6" w:rsidR="00DF42B4" w:rsidRDefault="00DF42B4" w:rsidP="00DF42B4">
      <w:pPr>
        <w:pStyle w:val="ListParagraph"/>
        <w:ind w:left="360"/>
        <w:jc w:val="both"/>
        <w:rPr>
          <w:b/>
          <w:sz w:val="24"/>
        </w:rPr>
      </w:pPr>
    </w:p>
    <w:p w14:paraId="1448CC58" w14:textId="77777777" w:rsidR="00157A51" w:rsidRDefault="00157A51" w:rsidP="00DF42B4">
      <w:pPr>
        <w:pStyle w:val="ListParagraph"/>
        <w:ind w:left="360"/>
        <w:jc w:val="both"/>
        <w:rPr>
          <w:b/>
          <w:sz w:val="24"/>
        </w:rPr>
      </w:pPr>
    </w:p>
    <w:tbl>
      <w:tblPr>
        <w:tblW w:w="5000" w:type="pct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33"/>
        <w:gridCol w:w="2295"/>
        <w:gridCol w:w="1391"/>
        <w:gridCol w:w="3601"/>
      </w:tblGrid>
      <w:tr w:rsidR="00DF42B4" w:rsidRPr="000A149C" w14:paraId="4BFE7169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5DF7471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b/>
                <w:sz w:val="20"/>
                <w:szCs w:val="20"/>
              </w:rPr>
              <w:lastRenderedPageBreak/>
              <w:t>Range</w:t>
            </w: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883149B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b/>
                <w:sz w:val="20"/>
                <w:szCs w:val="20"/>
              </w:rPr>
              <w:t>Limit</w:t>
            </w: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7BA3407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b/>
                <w:sz w:val="20"/>
                <w:szCs w:val="20"/>
              </w:rPr>
              <w:t>Value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D6AF9D0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b/>
                <w:sz w:val="20"/>
                <w:szCs w:val="20"/>
              </w:rPr>
              <w:t>Expected output</w:t>
            </w:r>
          </w:p>
        </w:tc>
      </w:tr>
      <w:tr w:rsidR="00DF42B4" w:rsidRPr="000A149C" w14:paraId="712FF77A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B51A29B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&gt;=60</w:t>
            </w: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5D80FDF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Lower limit</w:t>
            </w: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CE57F5B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61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B539962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70% refund</w:t>
            </w:r>
          </w:p>
        </w:tc>
      </w:tr>
      <w:tr w:rsidR="00DF42B4" w:rsidRPr="000A149C" w14:paraId="55F1D8AC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835E9F9" w14:textId="71E9CE61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75DC99A" w14:textId="319F50FB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40BF21C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60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953FBDA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70% refund</w:t>
            </w:r>
          </w:p>
        </w:tc>
      </w:tr>
      <w:tr w:rsidR="00DF42B4" w:rsidRPr="000A149C" w14:paraId="60CA0A96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A122FB4" w14:textId="47F27CD5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6BCD179" w14:textId="3CABD471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4BCFAED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59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0F34C7D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50% refund</w:t>
            </w:r>
          </w:p>
        </w:tc>
      </w:tr>
      <w:tr w:rsidR="00DF42B4" w:rsidRPr="000A149C" w14:paraId="4017B188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204F8A7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59 to 30</w:t>
            </w: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3C4088A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Upper limit</w:t>
            </w: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288893A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60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B05298B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70% refund</w:t>
            </w:r>
          </w:p>
        </w:tc>
      </w:tr>
      <w:tr w:rsidR="00DF42B4" w:rsidRPr="000A149C" w14:paraId="041385A9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80287F2" w14:textId="2701BD75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4262B13" w14:textId="08CDF325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74F61C8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59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B66DC06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50% refund</w:t>
            </w:r>
          </w:p>
        </w:tc>
      </w:tr>
      <w:tr w:rsidR="00DF42B4" w:rsidRPr="000A149C" w14:paraId="680F5B4C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BFB4FB3" w14:textId="5FF58A69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32D85C7" w14:textId="69CBD248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47217F5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58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80DE4CD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50% refund</w:t>
            </w:r>
          </w:p>
        </w:tc>
      </w:tr>
      <w:tr w:rsidR="00DF42B4" w:rsidRPr="000A149C" w14:paraId="4A6AE1B1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02E4FBF" w14:textId="4B4F02D3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BB623C1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Lower limit</w:t>
            </w: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586AD5C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31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AB55AD7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50% refund</w:t>
            </w:r>
          </w:p>
        </w:tc>
      </w:tr>
      <w:tr w:rsidR="00DF42B4" w:rsidRPr="000A149C" w14:paraId="12E3E40C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161193F" w14:textId="312C3D5B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512467B" w14:textId="093AAAB2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9267FD4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502AE42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50% refund</w:t>
            </w:r>
          </w:p>
        </w:tc>
      </w:tr>
      <w:tr w:rsidR="00DF42B4" w:rsidRPr="000A149C" w14:paraId="05BA9160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9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BB055DC" w14:textId="2AB331F4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6DAA6EC" w14:textId="37901577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D4288F2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C8C8442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35% refund</w:t>
            </w:r>
          </w:p>
        </w:tc>
      </w:tr>
      <w:tr w:rsidR="00DF42B4" w:rsidRPr="000A149C" w14:paraId="3DDEE501" w14:textId="77777777" w:rsidTr="00DB55F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167C898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29 to 10</w:t>
            </w: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5875C50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Upper limit</w:t>
            </w: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4ED54E3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30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FDE4A8D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50% refund</w:t>
            </w:r>
          </w:p>
        </w:tc>
      </w:tr>
      <w:tr w:rsidR="00DF42B4" w:rsidRPr="000A149C" w14:paraId="20DEE845" w14:textId="77777777" w:rsidTr="00DB55F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B0432DA" w14:textId="2D943612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B1FA6B7" w14:textId="29EB2117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84BAC4B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29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A1DB614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35% refund</w:t>
            </w:r>
          </w:p>
        </w:tc>
      </w:tr>
      <w:tr w:rsidR="00DF42B4" w:rsidRPr="000A149C" w14:paraId="5980CD86" w14:textId="77777777" w:rsidTr="00DB55F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2817217" w14:textId="3C612CF2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B0299B8" w14:textId="77062597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DD01EFC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28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44155AF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35% refund</w:t>
            </w:r>
          </w:p>
        </w:tc>
      </w:tr>
      <w:tr w:rsidR="00DF42B4" w:rsidRPr="000A149C" w14:paraId="2FF66EB2" w14:textId="77777777" w:rsidTr="00DB55F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D597B4D" w14:textId="41DCFE5A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CDC08D9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Lower limit</w:t>
            </w: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04C3870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11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71DDEBA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35% refund</w:t>
            </w:r>
          </w:p>
        </w:tc>
      </w:tr>
      <w:tr w:rsidR="00DF42B4" w:rsidRPr="000A149C" w14:paraId="665EB633" w14:textId="77777777" w:rsidTr="00DB55F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C017670" w14:textId="56169D22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F295D02" w14:textId="3C970468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0E20A03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AA711B2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35% refund</w:t>
            </w:r>
          </w:p>
        </w:tc>
      </w:tr>
      <w:tr w:rsidR="00DF42B4" w:rsidRPr="000A149C" w14:paraId="1FEA4811" w14:textId="77777777" w:rsidTr="00DB55F9">
        <w:tblPrEx>
          <w:tblCellMar>
            <w:top w:w="0" w:type="dxa"/>
            <w:bottom w:w="0" w:type="dxa"/>
          </w:tblCellMar>
        </w:tblPrEx>
        <w:trPr>
          <w:trHeight w:val="60"/>
        </w:trPr>
        <w:tc>
          <w:tcPr>
            <w:tcW w:w="9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A80A8E1" w14:textId="0890E892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4DB9E3A" w14:textId="3A36D3E6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851CC6B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51C0B4D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20% refund</w:t>
            </w:r>
          </w:p>
        </w:tc>
      </w:tr>
      <w:tr w:rsidR="00DF42B4" w:rsidRPr="000A149C" w14:paraId="0CB1C1D8" w14:textId="77777777" w:rsidTr="00DB55F9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9DB6567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9 to 1</w:t>
            </w: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0CE0738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Upper limit</w:t>
            </w: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AF7D147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10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02453DC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35% refund</w:t>
            </w:r>
          </w:p>
        </w:tc>
      </w:tr>
      <w:tr w:rsidR="00DF42B4" w:rsidRPr="000A149C" w14:paraId="5224DD51" w14:textId="77777777" w:rsidTr="00DB55F9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A662150" w14:textId="646BF47F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B18B180" w14:textId="1C8F9317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D5E55F9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9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7152B25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20% refund</w:t>
            </w:r>
          </w:p>
        </w:tc>
      </w:tr>
      <w:tr w:rsidR="00DF42B4" w:rsidRPr="000A149C" w14:paraId="28444E34" w14:textId="77777777" w:rsidTr="00DB55F9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B4B5313" w14:textId="4B0AA2DC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3BEFA43" w14:textId="7216B307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093A7A5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8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B932D7A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20% refund</w:t>
            </w:r>
          </w:p>
        </w:tc>
      </w:tr>
      <w:tr w:rsidR="00DF42B4" w:rsidRPr="000A149C" w14:paraId="5E654618" w14:textId="77777777" w:rsidTr="00DB55F9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F78F329" w14:textId="6BDEFCF7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E1556AB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Lower limit</w:t>
            </w: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3AAB1BD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67194C6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20% refund</w:t>
            </w:r>
          </w:p>
        </w:tc>
      </w:tr>
      <w:tr w:rsidR="00DF42B4" w:rsidRPr="000A149C" w14:paraId="70A134F8" w14:textId="77777777" w:rsidTr="00DB55F9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961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E3F0293" w14:textId="649B7F72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252A4E9" w14:textId="3C753206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78D3A83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1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00A9274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20% refund</w:t>
            </w:r>
          </w:p>
        </w:tc>
      </w:tr>
      <w:tr w:rsidR="00DF42B4" w:rsidRPr="000A149C" w14:paraId="1C8D78B6" w14:textId="77777777" w:rsidTr="00DB55F9">
        <w:tblPrEx>
          <w:tblCellMar>
            <w:top w:w="0" w:type="dxa"/>
            <w:bottom w:w="0" w:type="dxa"/>
          </w:tblCellMar>
        </w:tblPrEx>
        <w:trPr>
          <w:trHeight w:val="10"/>
        </w:trPr>
        <w:tc>
          <w:tcPr>
            <w:tcW w:w="96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379FD36" w14:textId="770CE273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1272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9F3E8D8" w14:textId="4458408D" w:rsidR="00DF42B4" w:rsidRPr="00157A51" w:rsidRDefault="00DF42B4" w:rsidP="00DB55F9">
            <w:pPr>
              <w:spacing w:after="200" w:line="276" w:lineRule="auto"/>
              <w:jc w:val="center"/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771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D38736C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0</w:t>
            </w:r>
          </w:p>
        </w:tc>
        <w:tc>
          <w:tcPr>
            <w:tcW w:w="1996" w:type="pc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9B0BE9D" w14:textId="77777777" w:rsidR="00DF42B4" w:rsidRPr="00157A51" w:rsidRDefault="00DF42B4" w:rsidP="00DB55F9">
            <w:pPr>
              <w:jc w:val="center"/>
              <w:rPr>
                <w:rFonts w:cstheme="minorHAnsi"/>
                <w:sz w:val="20"/>
                <w:szCs w:val="20"/>
              </w:rPr>
            </w:pPr>
            <w:r w:rsidRPr="00157A51">
              <w:rPr>
                <w:rFonts w:eastAsia="Times New Roman" w:cstheme="minorHAnsi"/>
                <w:sz w:val="20"/>
                <w:szCs w:val="20"/>
              </w:rPr>
              <w:t>invalid</w:t>
            </w:r>
          </w:p>
        </w:tc>
      </w:tr>
    </w:tbl>
    <w:p w14:paraId="217F9426" w14:textId="67B73F49" w:rsidR="00DF42B4" w:rsidRDefault="00DF42B4" w:rsidP="00DF42B4">
      <w:pPr>
        <w:jc w:val="both"/>
        <w:rPr>
          <w:b/>
          <w:sz w:val="24"/>
        </w:rPr>
      </w:pPr>
    </w:p>
    <w:p w14:paraId="7C03B18D" w14:textId="69601482" w:rsidR="00DF42B4" w:rsidRDefault="00DF42B4" w:rsidP="00DF42B4">
      <w:pPr>
        <w:pStyle w:val="ListParagraph"/>
        <w:numPr>
          <w:ilvl w:val="0"/>
          <w:numId w:val="8"/>
        </w:numPr>
        <w:jc w:val="both"/>
        <w:rPr>
          <w:b/>
          <w:sz w:val="24"/>
        </w:rPr>
      </w:pPr>
      <w:r>
        <w:rPr>
          <w:b/>
          <w:sz w:val="24"/>
        </w:rPr>
        <w:t>Use Equivalence Partitioning Technique and create test data which you will use for testing</w:t>
      </w:r>
    </w:p>
    <w:tbl>
      <w:tblPr>
        <w:tblW w:w="9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493"/>
        <w:gridCol w:w="2493"/>
        <w:gridCol w:w="2493"/>
        <w:gridCol w:w="2493"/>
      </w:tblGrid>
      <w:tr w:rsidR="00DF42B4" w:rsidRPr="000A149C" w14:paraId="4AB0F304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793AF8B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  <w:b/>
              </w:rPr>
              <w:t>Range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7C21248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  <w:b/>
              </w:rPr>
              <w:t>Invalid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B442321" w14:textId="08B134EC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  <w:b/>
              </w:rPr>
              <w:t>Valid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0049411" w14:textId="1147F118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  <w:b/>
              </w:rPr>
              <w:t>Invalid</w:t>
            </w:r>
          </w:p>
        </w:tc>
      </w:tr>
      <w:tr w:rsidR="00DF42B4" w:rsidRPr="000A149C" w14:paraId="7F9DF90D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167CC0E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&gt;=60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60BF022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59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30800ED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60, 67,70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5184864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91</w:t>
            </w:r>
          </w:p>
        </w:tc>
      </w:tr>
      <w:tr w:rsidR="00DF42B4" w:rsidRPr="000A149C" w14:paraId="6D33067E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A685A23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59 to 30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056D8A4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29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EC1E2F1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59, 40, 45, 30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F2C2FCF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60</w:t>
            </w:r>
          </w:p>
        </w:tc>
      </w:tr>
      <w:tr w:rsidR="00DF42B4" w:rsidRPr="000A149C" w14:paraId="246B09ED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98CF7FF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29 to 10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012E4F4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9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FE62D06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29, 20, 19, 10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C5A047C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30</w:t>
            </w:r>
          </w:p>
        </w:tc>
      </w:tr>
      <w:tr w:rsidR="00DF42B4" w:rsidRPr="000A149C" w14:paraId="4459BF49" w14:textId="77777777" w:rsidTr="00DB55F9">
        <w:tblPrEx>
          <w:tblCellMar>
            <w:top w:w="0" w:type="dxa"/>
            <w:bottom w:w="0" w:type="dxa"/>
          </w:tblCellMar>
        </w:tblPrEx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9688CC2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9 to 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AECC923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0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8ED3BAC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9, 5, 3, 1</w:t>
            </w:r>
          </w:p>
        </w:tc>
        <w:tc>
          <w:tcPr>
            <w:tcW w:w="249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0172E57" w14:textId="77777777" w:rsidR="00DF42B4" w:rsidRPr="00DF42B4" w:rsidRDefault="00DF42B4" w:rsidP="00DB55F9">
            <w:pPr>
              <w:jc w:val="center"/>
              <w:rPr>
                <w:rFonts w:cstheme="minorHAnsi"/>
              </w:rPr>
            </w:pPr>
            <w:r w:rsidRPr="00DF42B4">
              <w:rPr>
                <w:rFonts w:eastAsia="Times New Roman" w:cstheme="minorHAnsi"/>
              </w:rPr>
              <w:t>10</w:t>
            </w:r>
          </w:p>
        </w:tc>
      </w:tr>
    </w:tbl>
    <w:p w14:paraId="25FFAB0D" w14:textId="7BD351FB" w:rsidR="00DF42B4" w:rsidRDefault="00DF42B4" w:rsidP="00DF42B4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Testing Concept Session-2 Assignment</w:t>
      </w:r>
    </w:p>
    <w:p w14:paraId="74FD1792" w14:textId="022F4643" w:rsidR="00DF42B4" w:rsidRDefault="00DF42B4" w:rsidP="00DF42B4">
      <w:pPr>
        <w:rPr>
          <w:b/>
          <w:sz w:val="24"/>
          <w:u w:val="single"/>
        </w:rPr>
      </w:pPr>
      <w:r>
        <w:rPr>
          <w:b/>
          <w:sz w:val="24"/>
          <w:u w:val="single"/>
        </w:rPr>
        <w:t>Answer-2:</w:t>
      </w:r>
    </w:p>
    <w:p w14:paraId="6AA73601" w14:textId="27F3777D" w:rsidR="00DF42B4" w:rsidRDefault="00DF42B4" w:rsidP="00DF42B4">
      <w:pPr>
        <w:rPr>
          <w:b/>
          <w:sz w:val="24"/>
        </w:rPr>
      </w:pPr>
      <w:r>
        <w:rPr>
          <w:b/>
          <w:sz w:val="24"/>
        </w:rPr>
        <w:t>Conditions</w:t>
      </w:r>
    </w:p>
    <w:p w14:paraId="423BD006" w14:textId="52AA30D0" w:rsidR="00DF42B4" w:rsidRDefault="00DF42B4" w:rsidP="00DF42B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Customer Type (Wholesaler </w:t>
      </w:r>
      <w:r w:rsidRPr="00DF42B4">
        <w:rPr>
          <w:b/>
          <w:sz w:val="24"/>
        </w:rPr>
        <w:t>or</w:t>
      </w:r>
      <w:r>
        <w:rPr>
          <w:sz w:val="24"/>
        </w:rPr>
        <w:t xml:space="preserve"> Retailer)</w:t>
      </w:r>
    </w:p>
    <w:p w14:paraId="661F7E2B" w14:textId="23A876D5" w:rsidR="00DF42B4" w:rsidRDefault="00DF42B4" w:rsidP="00DF42B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 xml:space="preserve">Cash </w:t>
      </w:r>
      <w:r w:rsidR="003848DB">
        <w:rPr>
          <w:sz w:val="24"/>
        </w:rPr>
        <w:t>o</w:t>
      </w:r>
      <w:r>
        <w:rPr>
          <w:sz w:val="24"/>
        </w:rPr>
        <w:t xml:space="preserve">n Delivery </w:t>
      </w:r>
      <w:r w:rsidR="003848DB">
        <w:rPr>
          <w:sz w:val="24"/>
        </w:rPr>
        <w:t>(</w:t>
      </w:r>
      <w:proofErr w:type="spellStart"/>
      <w:r w:rsidR="003848DB">
        <w:rPr>
          <w:b/>
          <w:sz w:val="24"/>
        </w:rPr>
        <w:t>CoD</w:t>
      </w:r>
      <w:proofErr w:type="spellEnd"/>
      <w:r w:rsidR="003848DB">
        <w:rPr>
          <w:sz w:val="24"/>
        </w:rPr>
        <w:t xml:space="preserve">) </w:t>
      </w:r>
      <w:r>
        <w:rPr>
          <w:sz w:val="24"/>
        </w:rPr>
        <w:t xml:space="preserve">(Yes </w:t>
      </w:r>
      <w:r>
        <w:rPr>
          <w:b/>
          <w:sz w:val="24"/>
        </w:rPr>
        <w:t xml:space="preserve">or </w:t>
      </w:r>
      <w:r w:rsidRPr="003848DB">
        <w:rPr>
          <w:sz w:val="24"/>
        </w:rPr>
        <w:t>No</w:t>
      </w:r>
      <w:r>
        <w:rPr>
          <w:sz w:val="24"/>
        </w:rPr>
        <w:t>)</w:t>
      </w:r>
    </w:p>
    <w:p w14:paraId="10E394D6" w14:textId="120C91ED" w:rsidR="003848DB" w:rsidRDefault="003848DB" w:rsidP="00DF42B4">
      <w:pPr>
        <w:pStyle w:val="ListParagraph"/>
        <w:numPr>
          <w:ilvl w:val="0"/>
          <w:numId w:val="9"/>
        </w:numPr>
        <w:rPr>
          <w:sz w:val="24"/>
        </w:rPr>
      </w:pPr>
      <w:r>
        <w:rPr>
          <w:sz w:val="24"/>
        </w:rPr>
        <w:t>Number of Units</w:t>
      </w:r>
    </w:p>
    <w:p w14:paraId="5FAB2292" w14:textId="4F9C160A" w:rsidR="003848DB" w:rsidRDefault="003848DB" w:rsidP="003848DB">
      <w:pPr>
        <w:rPr>
          <w:b/>
          <w:sz w:val="24"/>
        </w:rPr>
      </w:pPr>
      <w:r>
        <w:rPr>
          <w:b/>
          <w:sz w:val="24"/>
        </w:rPr>
        <w:t>Actions</w:t>
      </w:r>
    </w:p>
    <w:p w14:paraId="32066E4F" w14:textId="76F1AE91" w:rsidR="003848DB" w:rsidRPr="003848DB" w:rsidRDefault="003848DB" w:rsidP="003848DB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No Discount</w:t>
      </w:r>
    </w:p>
    <w:p w14:paraId="2FACA0BE" w14:textId="76FF44EA" w:rsidR="003848DB" w:rsidRPr="003848DB" w:rsidRDefault="003848DB" w:rsidP="003848DB">
      <w:pPr>
        <w:pStyle w:val="ListParagraph"/>
        <w:numPr>
          <w:ilvl w:val="0"/>
          <w:numId w:val="10"/>
        </w:numPr>
        <w:rPr>
          <w:b/>
          <w:sz w:val="24"/>
        </w:rPr>
      </w:pPr>
      <w:r>
        <w:rPr>
          <w:sz w:val="24"/>
        </w:rPr>
        <w:t>2% Discount</w:t>
      </w:r>
    </w:p>
    <w:p w14:paraId="20E5E872" w14:textId="1F3E7615" w:rsidR="003848DB" w:rsidRPr="003848DB" w:rsidRDefault="003848DB" w:rsidP="003848DB">
      <w:pPr>
        <w:pStyle w:val="ListParagraph"/>
        <w:numPr>
          <w:ilvl w:val="0"/>
          <w:numId w:val="10"/>
        </w:numPr>
        <w:spacing w:line="276" w:lineRule="auto"/>
        <w:rPr>
          <w:b/>
          <w:sz w:val="24"/>
        </w:rPr>
      </w:pPr>
      <w:r>
        <w:rPr>
          <w:sz w:val="24"/>
        </w:rPr>
        <w:t>4% Discount</w:t>
      </w:r>
    </w:p>
    <w:p w14:paraId="3A44D8F9" w14:textId="0F488EBE" w:rsidR="003848DB" w:rsidRPr="003848DB" w:rsidRDefault="003848DB" w:rsidP="003848DB">
      <w:pPr>
        <w:pStyle w:val="ListParagraph"/>
        <w:numPr>
          <w:ilvl w:val="0"/>
          <w:numId w:val="10"/>
        </w:numPr>
        <w:spacing w:line="276" w:lineRule="auto"/>
        <w:rPr>
          <w:b/>
          <w:sz w:val="24"/>
        </w:rPr>
      </w:pPr>
      <w:r>
        <w:rPr>
          <w:sz w:val="24"/>
        </w:rPr>
        <w:t>6% Discount</w:t>
      </w:r>
    </w:p>
    <w:tbl>
      <w:tblPr>
        <w:tblW w:w="10207" w:type="dxa"/>
        <w:tblInd w:w="-287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418"/>
        <w:gridCol w:w="1085"/>
        <w:gridCol w:w="1108"/>
        <w:gridCol w:w="1108"/>
        <w:gridCol w:w="1108"/>
        <w:gridCol w:w="1108"/>
        <w:gridCol w:w="1108"/>
        <w:gridCol w:w="1108"/>
        <w:gridCol w:w="1056"/>
      </w:tblGrid>
      <w:tr w:rsidR="003848DB" w:rsidRPr="000A149C" w14:paraId="73643611" w14:textId="77777777" w:rsidTr="003848DB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7784A99" w14:textId="3E236A07" w:rsidR="003848DB" w:rsidRPr="003848DB" w:rsidRDefault="003848DB" w:rsidP="003848DB">
            <w:pPr>
              <w:jc w:val="center"/>
              <w:rPr>
                <w:rFonts w:eastAsia="Times New Roman" w:cstheme="minorHAnsi"/>
                <w:b/>
                <w:sz w:val="24"/>
              </w:rPr>
            </w:pPr>
            <w:r>
              <w:rPr>
                <w:rFonts w:eastAsia="Times New Roman" w:cstheme="minorHAnsi"/>
                <w:b/>
                <w:sz w:val="24"/>
              </w:rPr>
              <w:t>Customer Type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CD2BA47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B4128CF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DC76012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4BD6855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Wholesaler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1585DE6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Retailer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616EBF0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Retailer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2866368C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Retailer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4476E6D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Retailer</w:t>
            </w:r>
          </w:p>
        </w:tc>
      </w:tr>
      <w:tr w:rsidR="003848DB" w:rsidRPr="000A149C" w14:paraId="48CC27B0" w14:textId="77777777" w:rsidTr="003848DB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67B2EB9" w14:textId="77777777" w:rsidR="003848DB" w:rsidRPr="000A149C" w:rsidRDefault="003848DB" w:rsidP="003848DB">
            <w:pPr>
              <w:jc w:val="center"/>
              <w:rPr>
                <w:rFonts w:cstheme="minorHAnsi"/>
              </w:rPr>
            </w:pPr>
            <w:r>
              <w:rPr>
                <w:rFonts w:eastAsia="Times New Roman" w:cstheme="minorHAnsi"/>
                <w:b/>
                <w:sz w:val="24"/>
              </w:rPr>
              <w:t>COD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EBC557D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yes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A284D90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yes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7346D26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no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14C0A7E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no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D3B6CC0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yes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BC7C7A9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yes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A4363ED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no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65D6A85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no</w:t>
            </w:r>
          </w:p>
        </w:tc>
      </w:tr>
      <w:tr w:rsidR="003848DB" w:rsidRPr="000A149C" w14:paraId="230CA4E9" w14:textId="77777777" w:rsidTr="003848DB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B1B6DB1" w14:textId="77777777" w:rsidR="003848DB" w:rsidRPr="000A149C" w:rsidRDefault="003848DB" w:rsidP="003848DB">
            <w:pPr>
              <w:jc w:val="center"/>
              <w:rPr>
                <w:rFonts w:cstheme="minorHAnsi"/>
              </w:rPr>
            </w:pPr>
            <w:r w:rsidRPr="000A149C">
              <w:rPr>
                <w:rFonts w:eastAsia="Times New Roman" w:cstheme="minorHAnsi"/>
                <w:b/>
                <w:sz w:val="24"/>
              </w:rPr>
              <w:t>Number of items/ units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64C0893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&lt;50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DF1D11B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&gt;=50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0EFF39D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&lt;50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061C326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&gt;=50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01885F0D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&lt;50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67B32BD2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&gt;=50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FA4F6AC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&lt;50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698128E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&gt;=50</w:t>
            </w:r>
          </w:p>
        </w:tc>
      </w:tr>
      <w:tr w:rsidR="003848DB" w:rsidRPr="000A149C" w14:paraId="08007D2A" w14:textId="77777777" w:rsidTr="003848DB">
        <w:tblPrEx>
          <w:tblCellMar>
            <w:top w:w="0" w:type="dxa"/>
            <w:bottom w:w="0" w:type="dxa"/>
          </w:tblCellMar>
        </w:tblPrEx>
        <w:tc>
          <w:tcPr>
            <w:tcW w:w="141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71F3186" w14:textId="77777777" w:rsidR="003848DB" w:rsidRPr="000A149C" w:rsidRDefault="003848DB" w:rsidP="003848DB">
            <w:pPr>
              <w:jc w:val="center"/>
              <w:rPr>
                <w:rFonts w:cstheme="minorHAnsi"/>
              </w:rPr>
            </w:pPr>
            <w:r w:rsidRPr="000A149C">
              <w:rPr>
                <w:rFonts w:eastAsia="Times New Roman" w:cstheme="minorHAnsi"/>
                <w:b/>
                <w:sz w:val="24"/>
              </w:rPr>
              <w:t>Total discount</w:t>
            </w:r>
          </w:p>
        </w:tc>
        <w:tc>
          <w:tcPr>
            <w:tcW w:w="10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2BBA1F8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4.00%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3417B17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6.00%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21BEC95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2.00%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344FF80E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4.00%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7AEC0886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2.00%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4C0FFBE8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4.00%</w:t>
            </w:r>
          </w:p>
        </w:tc>
        <w:tc>
          <w:tcPr>
            <w:tcW w:w="11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1C3FDD9B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0.00%</w:t>
            </w:r>
          </w:p>
        </w:tc>
        <w:tc>
          <w:tcPr>
            <w:tcW w:w="1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left w:w="55" w:type="dxa"/>
              <w:right w:w="55" w:type="dxa"/>
            </w:tcMar>
            <w:vAlign w:val="center"/>
          </w:tcPr>
          <w:p w14:paraId="5925537B" w14:textId="77777777" w:rsidR="003848DB" w:rsidRPr="003848DB" w:rsidRDefault="003848DB" w:rsidP="003848DB">
            <w:pPr>
              <w:jc w:val="center"/>
              <w:rPr>
                <w:rFonts w:cstheme="minorHAnsi"/>
                <w:sz w:val="20"/>
              </w:rPr>
            </w:pPr>
            <w:r w:rsidRPr="003848DB">
              <w:rPr>
                <w:rFonts w:eastAsia="Times New Roman" w:cstheme="minorHAnsi"/>
                <w:sz w:val="20"/>
              </w:rPr>
              <w:t>2.00%</w:t>
            </w:r>
          </w:p>
        </w:tc>
      </w:tr>
    </w:tbl>
    <w:p w14:paraId="6D98CBB7" w14:textId="77777777" w:rsidR="003848DB" w:rsidRPr="003848DB" w:rsidRDefault="003848DB" w:rsidP="003848DB">
      <w:pPr>
        <w:spacing w:line="360" w:lineRule="auto"/>
        <w:rPr>
          <w:b/>
          <w:sz w:val="24"/>
        </w:rPr>
      </w:pPr>
    </w:p>
    <w:p w14:paraId="54E5C4B8" w14:textId="77777777" w:rsidR="00DF42B4" w:rsidRPr="00DF42B4" w:rsidRDefault="00DF42B4" w:rsidP="00DF42B4">
      <w:pPr>
        <w:rPr>
          <w:b/>
          <w:sz w:val="24"/>
          <w:u w:val="single"/>
        </w:rPr>
      </w:pPr>
    </w:p>
    <w:sectPr w:rsidR="00DF42B4" w:rsidRPr="00DF42B4" w:rsidSect="00DF42B4">
      <w:pgSz w:w="11906" w:h="16838"/>
      <w:pgMar w:top="1440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546AB"/>
    <w:multiLevelType w:val="hybridMultilevel"/>
    <w:tmpl w:val="C120994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AA17E9"/>
    <w:multiLevelType w:val="hybridMultilevel"/>
    <w:tmpl w:val="DEBEB4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A85476"/>
    <w:multiLevelType w:val="hybridMultilevel"/>
    <w:tmpl w:val="EDC8B0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1046917"/>
    <w:multiLevelType w:val="hybridMultilevel"/>
    <w:tmpl w:val="BA6E8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BA566E"/>
    <w:multiLevelType w:val="hybridMultilevel"/>
    <w:tmpl w:val="A6B4B748"/>
    <w:lvl w:ilvl="0" w:tplc="DAF46AB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44EB6"/>
    <w:multiLevelType w:val="hybridMultilevel"/>
    <w:tmpl w:val="CFFA48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BC231FD"/>
    <w:multiLevelType w:val="hybridMultilevel"/>
    <w:tmpl w:val="E40E9A3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0553A3D"/>
    <w:multiLevelType w:val="multilevel"/>
    <w:tmpl w:val="CB58A3AC"/>
    <w:lvl w:ilvl="0">
      <w:numFmt w:val="bullet"/>
      <w:lvlText w:val="•"/>
      <w:lvlJc w:val="left"/>
      <w:pPr>
        <w:ind w:left="360" w:hanging="360"/>
      </w:pPr>
    </w:lvl>
    <w:lvl w:ilvl="1">
      <w:start w:val="1"/>
      <w:numFmt w:val="none"/>
      <w:lvlText w:val=""/>
      <w:lvlJc w:val="left"/>
    </w:lvl>
    <w:lvl w:ilvl="2">
      <w:start w:val="1"/>
      <w:numFmt w:val="none"/>
      <w:lvlText w:val=""/>
      <w:lvlJc w:val="left"/>
    </w:lvl>
    <w:lvl w:ilvl="3">
      <w:start w:val="1"/>
      <w:numFmt w:val="none"/>
      <w:lvlText w:val=""/>
      <w:lvlJc w:val="left"/>
    </w:lvl>
    <w:lvl w:ilvl="4">
      <w:start w:val="1"/>
      <w:numFmt w:val="none"/>
      <w:lvlText w:val=""/>
      <w:lvlJc w:val="left"/>
    </w:lvl>
    <w:lvl w:ilvl="5">
      <w:start w:val="1"/>
      <w:numFmt w:val="none"/>
      <w:lvlText w:val=""/>
      <w:lvlJc w:val="left"/>
    </w:lvl>
    <w:lvl w:ilvl="6">
      <w:start w:val="1"/>
      <w:numFmt w:val="none"/>
      <w:lvlText w:val=""/>
      <w:lvlJc w:val="left"/>
    </w:lvl>
    <w:lvl w:ilvl="7">
      <w:start w:val="1"/>
      <w:numFmt w:val="none"/>
      <w:lvlText w:val=""/>
      <w:lvlJc w:val="left"/>
    </w:lvl>
    <w:lvl w:ilvl="8">
      <w:start w:val="1"/>
      <w:numFmt w:val="none"/>
      <w:lvlText w:val=""/>
      <w:lvlJc w:val="left"/>
    </w:lvl>
  </w:abstractNum>
  <w:abstractNum w:abstractNumId="8" w15:restartNumberingAfterBreak="0">
    <w:nsid w:val="5F2F5930"/>
    <w:multiLevelType w:val="hybridMultilevel"/>
    <w:tmpl w:val="ABE02418"/>
    <w:lvl w:ilvl="0" w:tplc="58A6567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24832"/>
    <w:multiLevelType w:val="hybridMultilevel"/>
    <w:tmpl w:val="38B4DD2A"/>
    <w:lvl w:ilvl="0" w:tplc="804A305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5"/>
  </w:num>
  <w:num w:numId="5">
    <w:abstractNumId w:val="7"/>
  </w:num>
  <w:num w:numId="6">
    <w:abstractNumId w:val="1"/>
  </w:num>
  <w:num w:numId="7">
    <w:abstractNumId w:val="4"/>
  </w:num>
  <w:num w:numId="8">
    <w:abstractNumId w:val="9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EE0"/>
    <w:rsid w:val="00157A51"/>
    <w:rsid w:val="001D5EE0"/>
    <w:rsid w:val="002D695D"/>
    <w:rsid w:val="003848DB"/>
    <w:rsid w:val="00483408"/>
    <w:rsid w:val="004A3FA2"/>
    <w:rsid w:val="008B1EB6"/>
    <w:rsid w:val="00DB55F9"/>
    <w:rsid w:val="00DF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092C2"/>
  <w15:chartTrackingRefBased/>
  <w15:docId w15:val="{6DE9BA4C-671A-4521-8CCC-6A8984886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5EE0"/>
    <w:pPr>
      <w:ind w:left="720"/>
      <w:contextualSpacing/>
    </w:pPr>
  </w:style>
  <w:style w:type="table" w:styleId="TableGrid">
    <w:name w:val="Table Grid"/>
    <w:basedOn w:val="TableNormal"/>
    <w:uiPriority w:val="39"/>
    <w:rsid w:val="001D5E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Kumar Garg</dc:creator>
  <cp:keywords/>
  <dc:description/>
  <cp:lastModifiedBy>danny</cp:lastModifiedBy>
  <cp:revision>4</cp:revision>
  <dcterms:created xsi:type="dcterms:W3CDTF">2018-10-15T17:10:00Z</dcterms:created>
  <dcterms:modified xsi:type="dcterms:W3CDTF">2018-10-15T18:05:00Z</dcterms:modified>
</cp:coreProperties>
</file>