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0D4" w:rsidRPr="00357909" w:rsidRDefault="001D1644" w:rsidP="00357909">
      <w:pPr>
        <w:pStyle w:val="Heading6"/>
        <w:rPr>
          <w:b/>
        </w:rPr>
      </w:pPr>
      <w:bookmarkStart w:id="0" w:name="docs-internal-guid-f54ce1f6-7fff-31ec-1b"/>
      <w:bookmarkEnd w:id="0"/>
      <w:r w:rsidRPr="00357909">
        <w:rPr>
          <w:b/>
        </w:rPr>
        <w:t>Assignment 1</w:t>
      </w:r>
    </w:p>
    <w:p w:rsidR="007030D4" w:rsidRDefault="001D1644" w:rsidP="00357909">
      <w:pPr>
        <w:pStyle w:val="Heading6"/>
        <w:rPr>
          <w:u w:val="single"/>
        </w:rPr>
      </w:pPr>
      <w:r>
        <w:rPr>
          <w:szCs w:val="24"/>
          <w:u w:val="single"/>
        </w:rPr>
        <w:t>User Story:</w:t>
      </w:r>
    </w:p>
    <w:p w:rsidR="007030D4" w:rsidRDefault="001D1644" w:rsidP="00357909">
      <w:pPr>
        <w:pStyle w:val="Heading6"/>
      </w:pPr>
      <w:r>
        <w:rPr>
          <w:szCs w:val="24"/>
        </w:rPr>
        <w:t>As a railway user, I should get an option to cancel the  tickets, so that user can cancel the ticket and get refund.</w:t>
      </w:r>
    </w:p>
    <w:p w:rsidR="007030D4" w:rsidRDefault="007030D4" w:rsidP="00357909">
      <w:pPr>
        <w:pStyle w:val="Heading6"/>
      </w:pPr>
    </w:p>
    <w:p w:rsidR="007030D4" w:rsidRDefault="001D1644" w:rsidP="00357909">
      <w:pPr>
        <w:pStyle w:val="Heading6"/>
        <w:rPr>
          <w:u w:val="single"/>
        </w:rPr>
      </w:pPr>
      <w:r>
        <w:rPr>
          <w:szCs w:val="24"/>
          <w:u w:val="single"/>
        </w:rPr>
        <w:t>Acceptance Criteria:</w:t>
      </w:r>
    </w:p>
    <w:p w:rsidR="007030D4" w:rsidRDefault="001D1644" w:rsidP="00357909">
      <w:pPr>
        <w:pStyle w:val="Heading6"/>
      </w:pPr>
      <w:r>
        <w:rPr>
          <w:szCs w:val="24"/>
        </w:rPr>
        <w:t xml:space="preserve">A new button with </w:t>
      </w:r>
      <w:r>
        <w:rPr>
          <w:szCs w:val="24"/>
        </w:rPr>
        <w:t>Label “Cancel Ticket” should be displayed for cancelling the ticket.</w:t>
      </w:r>
    </w:p>
    <w:p w:rsidR="007030D4" w:rsidRDefault="001D1644" w:rsidP="00357909">
      <w:pPr>
        <w:pStyle w:val="Heading6"/>
      </w:pPr>
      <w:r>
        <w:rPr>
          <w:szCs w:val="24"/>
        </w:rPr>
        <w:t>Button should not be displayed for those tickets for which journey date is previous than current date.</w:t>
      </w:r>
    </w:p>
    <w:p w:rsidR="007030D4" w:rsidRDefault="001D1644" w:rsidP="00357909">
      <w:pPr>
        <w:pStyle w:val="Heading6"/>
      </w:pPr>
      <w:r>
        <w:rPr>
          <w:szCs w:val="24"/>
        </w:rPr>
        <w:t>Refund amount should be calculated as follows:</w:t>
      </w:r>
    </w:p>
    <w:p w:rsidR="007030D4" w:rsidRDefault="001D1644" w:rsidP="00357909">
      <w:pPr>
        <w:pStyle w:val="Heading6"/>
      </w:pPr>
      <w:r>
        <w:rPr>
          <w:szCs w:val="24"/>
        </w:rPr>
        <w:t>If user cancels the ticket 60 days pr</w:t>
      </w:r>
      <w:r>
        <w:rPr>
          <w:szCs w:val="24"/>
        </w:rPr>
        <w:t>ior to journey date.</w:t>
      </w:r>
    </w:p>
    <w:p w:rsidR="007030D4" w:rsidRDefault="001D1644" w:rsidP="00357909">
      <w:pPr>
        <w:pStyle w:val="Heading6"/>
      </w:pPr>
      <w:r>
        <w:rPr>
          <w:szCs w:val="24"/>
        </w:rPr>
        <w:tab/>
      </w:r>
      <w:r>
        <w:rPr>
          <w:szCs w:val="24"/>
        </w:rPr>
        <w:tab/>
        <w:t>Refund 70% of amount</w:t>
      </w:r>
    </w:p>
    <w:p w:rsidR="007030D4" w:rsidRDefault="001D1644" w:rsidP="00357909">
      <w:pPr>
        <w:pStyle w:val="Heading6"/>
      </w:pPr>
      <w:r>
        <w:rPr>
          <w:szCs w:val="24"/>
        </w:rPr>
        <w:t>If user cancels the ticket b/n 60-30 days prior to journey date</w:t>
      </w:r>
    </w:p>
    <w:p w:rsidR="007030D4" w:rsidRDefault="001D1644" w:rsidP="00357909">
      <w:pPr>
        <w:pStyle w:val="Heading6"/>
      </w:pPr>
      <w:r>
        <w:rPr>
          <w:szCs w:val="24"/>
        </w:rPr>
        <w:tab/>
      </w:r>
      <w:r>
        <w:rPr>
          <w:szCs w:val="24"/>
        </w:rPr>
        <w:tab/>
        <w:t>Refund 50% of amount.</w:t>
      </w:r>
    </w:p>
    <w:p w:rsidR="007030D4" w:rsidRDefault="001D1644" w:rsidP="00357909">
      <w:pPr>
        <w:pStyle w:val="Heading6"/>
      </w:pPr>
      <w:r>
        <w:rPr>
          <w:szCs w:val="24"/>
        </w:rPr>
        <w:t>If user cancels the ticket between 30-10 days</w:t>
      </w:r>
    </w:p>
    <w:p w:rsidR="007030D4" w:rsidRDefault="001D1644" w:rsidP="00357909">
      <w:pPr>
        <w:pStyle w:val="Heading6"/>
      </w:pPr>
      <w:r>
        <w:rPr>
          <w:szCs w:val="24"/>
        </w:rPr>
        <w:tab/>
      </w:r>
      <w:r>
        <w:rPr>
          <w:szCs w:val="24"/>
        </w:rPr>
        <w:tab/>
        <w:t>Refund 35% of amount.</w:t>
      </w:r>
    </w:p>
    <w:p w:rsidR="007030D4" w:rsidRDefault="001D1644" w:rsidP="00357909">
      <w:pPr>
        <w:pStyle w:val="Heading6"/>
      </w:pPr>
      <w:r>
        <w:rPr>
          <w:szCs w:val="24"/>
        </w:rPr>
        <w:t>If user cancels the ticket between 10-1 days</w:t>
      </w:r>
    </w:p>
    <w:p w:rsidR="007030D4" w:rsidRDefault="001D1644" w:rsidP="00357909">
      <w:pPr>
        <w:pStyle w:val="Heading6"/>
      </w:pPr>
      <w:r>
        <w:rPr>
          <w:szCs w:val="24"/>
        </w:rPr>
        <w:tab/>
      </w:r>
      <w:r>
        <w:rPr>
          <w:szCs w:val="24"/>
        </w:rPr>
        <w:tab/>
        <w:t xml:space="preserve">Refund </w:t>
      </w:r>
      <w:r>
        <w:rPr>
          <w:szCs w:val="24"/>
        </w:rPr>
        <w:t>20% of amount.</w:t>
      </w:r>
    </w:p>
    <w:p w:rsidR="007030D4" w:rsidRDefault="001D1644" w:rsidP="00357909">
      <w:pPr>
        <w:pStyle w:val="Heading6"/>
      </w:pPr>
      <w:r>
        <w:rPr>
          <w:szCs w:val="24"/>
        </w:rPr>
        <w:t>User should get an email for successful cancellation.</w:t>
      </w:r>
    </w:p>
    <w:p w:rsidR="007030D4" w:rsidRDefault="007030D4" w:rsidP="00357909">
      <w:pPr>
        <w:pStyle w:val="Heading6"/>
      </w:pPr>
    </w:p>
    <w:p w:rsidR="007030D4" w:rsidRDefault="001D1644" w:rsidP="00357909">
      <w:pPr>
        <w:pStyle w:val="Heading6"/>
      </w:pPr>
      <w:bookmarkStart w:id="1" w:name="docs-internal-guid-17c0e20f-7fff-992c-3b"/>
      <w:bookmarkEnd w:id="1"/>
      <w:r w:rsidRPr="00357909">
        <w:rPr>
          <w:b/>
          <w:szCs w:val="24"/>
        </w:rPr>
        <w:t>Question 1.)</w:t>
      </w:r>
      <w:r>
        <w:rPr>
          <w:szCs w:val="24"/>
        </w:rPr>
        <w:t xml:space="preserve"> Groom the above user story and mention :</w:t>
      </w:r>
    </w:p>
    <w:p w:rsidR="007030D4" w:rsidRDefault="001D1644" w:rsidP="00357909">
      <w:pPr>
        <w:pStyle w:val="Heading6"/>
      </w:pPr>
      <w:r>
        <w:rPr>
          <w:szCs w:val="24"/>
        </w:rPr>
        <w:t>Any clarification required in user story acceptance criteria.</w:t>
      </w:r>
    </w:p>
    <w:p w:rsidR="007030D4" w:rsidRDefault="001D1644" w:rsidP="00357909">
      <w:pPr>
        <w:pStyle w:val="Heading6"/>
      </w:pPr>
      <w:r>
        <w:rPr>
          <w:szCs w:val="24"/>
        </w:rPr>
        <w:t>Any questions for the scope of the requirements.</w:t>
      </w:r>
    </w:p>
    <w:p w:rsidR="007030D4" w:rsidRDefault="007030D4" w:rsidP="00357909">
      <w:pPr>
        <w:pStyle w:val="Heading6"/>
      </w:pPr>
    </w:p>
    <w:p w:rsidR="007030D4" w:rsidRDefault="001D1644" w:rsidP="00357909">
      <w:pPr>
        <w:pStyle w:val="Heading6"/>
      </w:pPr>
      <w:r w:rsidRPr="00357909">
        <w:rPr>
          <w:b/>
          <w:szCs w:val="24"/>
        </w:rPr>
        <w:t>Answer</w:t>
      </w:r>
      <w:r>
        <w:rPr>
          <w:szCs w:val="24"/>
        </w:rPr>
        <w:t>:</w:t>
      </w:r>
    </w:p>
    <w:p w:rsidR="007030D4" w:rsidRDefault="001D1644" w:rsidP="00357909">
      <w:pPr>
        <w:pStyle w:val="Heading6"/>
      </w:pPr>
      <w:r>
        <w:rPr>
          <w:szCs w:val="24"/>
        </w:rPr>
        <w:t xml:space="preserve">Where to </w:t>
      </w:r>
      <w:r>
        <w:rPr>
          <w:szCs w:val="24"/>
        </w:rPr>
        <w:t>place the button on the page is not given.</w:t>
      </w:r>
    </w:p>
    <w:p w:rsidR="007030D4" w:rsidRDefault="001D1644" w:rsidP="00357909">
      <w:pPr>
        <w:pStyle w:val="Heading6"/>
      </w:pPr>
      <w:r>
        <w:rPr>
          <w:szCs w:val="24"/>
        </w:rPr>
        <w:t>What if the user doesn't have an email id.</w:t>
      </w:r>
    </w:p>
    <w:p w:rsidR="007030D4" w:rsidRDefault="001D1644" w:rsidP="00357909">
      <w:pPr>
        <w:pStyle w:val="Heading6"/>
      </w:pPr>
      <w:r>
        <w:rPr>
          <w:szCs w:val="24"/>
        </w:rPr>
        <w:t>The user has booked the ticket via offline mode is he eligible for cancellation via online mode.</w:t>
      </w:r>
    </w:p>
    <w:p w:rsidR="007030D4" w:rsidRDefault="001D1644" w:rsidP="00357909">
      <w:pPr>
        <w:pStyle w:val="Heading6"/>
      </w:pPr>
      <w:r>
        <w:rPr>
          <w:szCs w:val="24"/>
        </w:rPr>
        <w:t>What is the format of email which is sent after the ticket is successfull</w:t>
      </w:r>
      <w:r>
        <w:rPr>
          <w:szCs w:val="24"/>
        </w:rPr>
        <w:t>y canceled.</w:t>
      </w:r>
    </w:p>
    <w:p w:rsidR="007030D4" w:rsidRDefault="001D1644" w:rsidP="00357909">
      <w:pPr>
        <w:pStyle w:val="Heading6"/>
      </w:pPr>
      <w:r>
        <w:rPr>
          <w:szCs w:val="24"/>
        </w:rPr>
        <w:t>What if the cancellation step fails.</w:t>
      </w:r>
    </w:p>
    <w:p w:rsidR="007030D4" w:rsidRDefault="001D1644" w:rsidP="00357909">
      <w:pPr>
        <w:pStyle w:val="Heading6"/>
      </w:pPr>
      <w:r>
        <w:rPr>
          <w:szCs w:val="24"/>
        </w:rPr>
        <w:t>What is the formula to calculate the refund amount.</w:t>
      </w:r>
    </w:p>
    <w:p w:rsidR="007030D4" w:rsidRDefault="001D1644" w:rsidP="00357909">
      <w:pPr>
        <w:pStyle w:val="Heading6"/>
      </w:pPr>
      <w:r>
        <w:rPr>
          <w:szCs w:val="24"/>
        </w:rPr>
        <w:t>Refunded amount is sent to the users bank account or the user can collect cash from the counter.</w:t>
      </w:r>
    </w:p>
    <w:p w:rsidR="007030D4" w:rsidRDefault="001D1644" w:rsidP="00357909">
      <w:pPr>
        <w:pStyle w:val="Heading6"/>
      </w:pPr>
      <w:r>
        <w:rPr>
          <w:szCs w:val="24"/>
        </w:rPr>
        <w:t>What if the user doesn't have a bank account.</w:t>
      </w:r>
    </w:p>
    <w:p w:rsidR="007030D4" w:rsidRDefault="001D1644" w:rsidP="00357909">
      <w:pPr>
        <w:pStyle w:val="Heading6"/>
      </w:pPr>
      <w:r>
        <w:rPr>
          <w:szCs w:val="24"/>
        </w:rPr>
        <w:t>What if the</w:t>
      </w:r>
      <w:r>
        <w:rPr>
          <w:szCs w:val="24"/>
        </w:rPr>
        <w:t xml:space="preserve"> train is canceled then how to refund the money.</w:t>
      </w:r>
    </w:p>
    <w:p w:rsidR="007030D4" w:rsidRDefault="001D1644" w:rsidP="00357909">
      <w:pPr>
        <w:pStyle w:val="Heading6"/>
      </w:pPr>
      <w:r>
        <w:rPr>
          <w:szCs w:val="24"/>
        </w:rPr>
        <w:t>Is there any option for partial cancellation.</w:t>
      </w:r>
    </w:p>
    <w:p w:rsidR="007030D4" w:rsidRDefault="001D1644" w:rsidP="00357909">
      <w:pPr>
        <w:pStyle w:val="Heading6"/>
      </w:pPr>
      <w:r>
        <w:rPr>
          <w:szCs w:val="24"/>
        </w:rPr>
        <w:t>If partial cancellation is possible then is the refund criteria is same or what.</w:t>
      </w:r>
    </w:p>
    <w:p w:rsidR="007030D4" w:rsidRDefault="001D1644" w:rsidP="00357909">
      <w:pPr>
        <w:pStyle w:val="Heading6"/>
      </w:pPr>
      <w:r>
        <w:rPr>
          <w:szCs w:val="24"/>
        </w:rPr>
        <w:t>What if after the successful cancellation of ticket the email is not sent then w</w:t>
      </w:r>
      <w:r>
        <w:rPr>
          <w:szCs w:val="24"/>
        </w:rPr>
        <w:t>hat to do.</w:t>
      </w:r>
    </w:p>
    <w:p w:rsidR="007030D4" w:rsidRDefault="001D1644" w:rsidP="00357909">
      <w:pPr>
        <w:pStyle w:val="Heading6"/>
      </w:pPr>
      <w:r>
        <w:rPr>
          <w:szCs w:val="24"/>
        </w:rPr>
        <w:t xml:space="preserve"> </w:t>
      </w:r>
      <w:r>
        <w:rPr>
          <w:szCs w:val="24"/>
        </w:rPr>
        <w:tab/>
      </w:r>
    </w:p>
    <w:p w:rsidR="007030D4" w:rsidRDefault="007030D4" w:rsidP="00357909">
      <w:pPr>
        <w:pStyle w:val="Heading6"/>
      </w:pPr>
    </w:p>
    <w:p w:rsidR="007030D4" w:rsidRDefault="001D1644" w:rsidP="00357909">
      <w:pPr>
        <w:pStyle w:val="Heading6"/>
      </w:pPr>
      <w:bookmarkStart w:id="2" w:name="docs-internal-guid-15cf93d3-7fff-1ad8-82"/>
      <w:bookmarkEnd w:id="2"/>
      <w:r w:rsidRPr="00357909">
        <w:rPr>
          <w:b/>
          <w:szCs w:val="24"/>
        </w:rPr>
        <w:t>Question 2.</w:t>
      </w:r>
      <w:r>
        <w:rPr>
          <w:szCs w:val="24"/>
        </w:rPr>
        <w:t>) Create all Test Coverage Scenarios for the above User Story.</w:t>
      </w:r>
    </w:p>
    <w:p w:rsidR="007030D4" w:rsidRDefault="007030D4" w:rsidP="00357909">
      <w:pPr>
        <w:pStyle w:val="Heading6"/>
      </w:pPr>
    </w:p>
    <w:p w:rsidR="007030D4" w:rsidRDefault="001D1644" w:rsidP="00357909">
      <w:pPr>
        <w:pStyle w:val="Heading6"/>
      </w:pPr>
      <w:r w:rsidRPr="00357909">
        <w:rPr>
          <w:b/>
          <w:szCs w:val="24"/>
        </w:rPr>
        <w:t>Answer</w:t>
      </w:r>
      <w:r>
        <w:rPr>
          <w:szCs w:val="24"/>
        </w:rPr>
        <w:t>:</w:t>
      </w:r>
    </w:p>
    <w:p w:rsidR="007030D4" w:rsidRDefault="001D1644" w:rsidP="00357909">
      <w:pPr>
        <w:pStyle w:val="Heading6"/>
      </w:pPr>
      <w:r>
        <w:rPr>
          <w:szCs w:val="24"/>
        </w:rPr>
        <w:t>POSITIVE TEST COVERAGE</w:t>
      </w:r>
    </w:p>
    <w:p w:rsidR="007030D4" w:rsidRDefault="001D1644" w:rsidP="00357909">
      <w:pPr>
        <w:pStyle w:val="Heading6"/>
      </w:pPr>
      <w:r>
        <w:rPr>
          <w:szCs w:val="24"/>
        </w:rPr>
        <w:t>The cancel button should be available for the valid dates only.</w:t>
      </w:r>
    </w:p>
    <w:p w:rsidR="007030D4" w:rsidRDefault="001D1644" w:rsidP="00357909">
      <w:pPr>
        <w:pStyle w:val="Heading6"/>
      </w:pPr>
      <w:r>
        <w:rPr>
          <w:szCs w:val="24"/>
        </w:rPr>
        <w:t>The email is successfully sent to the user who has canceled the ticket.</w:t>
      </w:r>
    </w:p>
    <w:p w:rsidR="007030D4" w:rsidRDefault="001D1644" w:rsidP="00357909">
      <w:pPr>
        <w:pStyle w:val="Heading6"/>
      </w:pPr>
      <w:r>
        <w:rPr>
          <w:szCs w:val="24"/>
        </w:rPr>
        <w:t>The refund amount is calculated properly and the result is precise.</w:t>
      </w:r>
    </w:p>
    <w:p w:rsidR="007030D4" w:rsidRDefault="007030D4" w:rsidP="00357909">
      <w:pPr>
        <w:pStyle w:val="Heading6"/>
      </w:pPr>
    </w:p>
    <w:p w:rsidR="007030D4" w:rsidRDefault="001D1644" w:rsidP="00357909">
      <w:pPr>
        <w:pStyle w:val="Heading6"/>
      </w:pPr>
      <w:r>
        <w:rPr>
          <w:szCs w:val="24"/>
        </w:rPr>
        <w:t>NEGATIVE TEST COVERAGE</w:t>
      </w:r>
    </w:p>
    <w:p w:rsidR="007030D4" w:rsidRDefault="001D1644" w:rsidP="00357909">
      <w:pPr>
        <w:pStyle w:val="Heading6"/>
      </w:pPr>
      <w:r>
        <w:rPr>
          <w:szCs w:val="24"/>
        </w:rPr>
        <w:t>The button is not present for the date which is previous than the current date and on the current date the button is not present.</w:t>
      </w:r>
    </w:p>
    <w:p w:rsidR="007030D4" w:rsidRDefault="001D1644" w:rsidP="00357909">
      <w:pPr>
        <w:pStyle w:val="Heading6"/>
      </w:pPr>
      <w:r>
        <w:rPr>
          <w:szCs w:val="24"/>
        </w:rPr>
        <w:t xml:space="preserve">The email is not sent after </w:t>
      </w:r>
      <w:r>
        <w:rPr>
          <w:szCs w:val="24"/>
        </w:rPr>
        <w:t>successful cancellation of the ticket.</w:t>
      </w:r>
    </w:p>
    <w:p w:rsidR="007030D4" w:rsidRDefault="001D1644" w:rsidP="00357909">
      <w:pPr>
        <w:pStyle w:val="Heading6"/>
      </w:pPr>
      <w:r>
        <w:rPr>
          <w:szCs w:val="24"/>
        </w:rPr>
        <w:t>The refund amount is not calculated properly and is not accurate.</w:t>
      </w:r>
      <w:r>
        <w:rPr>
          <w:szCs w:val="24"/>
        </w:rPr>
        <w:br/>
      </w:r>
    </w:p>
    <w:p w:rsidR="007030D4" w:rsidRDefault="001D1644" w:rsidP="00357909">
      <w:pPr>
        <w:pStyle w:val="Heading6"/>
      </w:pPr>
      <w:bookmarkStart w:id="3" w:name="docs-internal-guid-4c92bf82-7fff-36b3-b7"/>
      <w:bookmarkEnd w:id="3"/>
      <w:r w:rsidRPr="00357909">
        <w:rPr>
          <w:b/>
          <w:szCs w:val="24"/>
        </w:rPr>
        <w:t>Question 3.</w:t>
      </w:r>
      <w:r>
        <w:rPr>
          <w:szCs w:val="24"/>
        </w:rPr>
        <w:t>) Create Test Cases for the Refund Amount calculations for above user story: .</w:t>
      </w:r>
    </w:p>
    <w:p w:rsidR="007030D4" w:rsidRDefault="001D1644" w:rsidP="00357909">
      <w:pPr>
        <w:pStyle w:val="Heading6"/>
      </w:pPr>
      <w:r>
        <w:rPr>
          <w:szCs w:val="24"/>
        </w:rPr>
        <w:t>Refund amount should be calculated as follows:</w:t>
      </w:r>
    </w:p>
    <w:p w:rsidR="007030D4" w:rsidRDefault="001D1644" w:rsidP="00357909">
      <w:pPr>
        <w:pStyle w:val="Heading6"/>
      </w:pPr>
      <w:r>
        <w:rPr>
          <w:szCs w:val="24"/>
        </w:rPr>
        <w:t>If user canc</w:t>
      </w:r>
      <w:r>
        <w:rPr>
          <w:szCs w:val="24"/>
        </w:rPr>
        <w:t>els the ticket 60 days prior to journey date.</w:t>
      </w:r>
    </w:p>
    <w:p w:rsidR="007030D4" w:rsidRDefault="001D1644" w:rsidP="00357909">
      <w:pPr>
        <w:pStyle w:val="Heading6"/>
      </w:pPr>
      <w:r>
        <w:rPr>
          <w:szCs w:val="24"/>
        </w:rPr>
        <w:t>Refund 70% of amount</w:t>
      </w:r>
    </w:p>
    <w:p w:rsidR="007030D4" w:rsidRDefault="001D1644" w:rsidP="00357909">
      <w:pPr>
        <w:pStyle w:val="Heading6"/>
      </w:pPr>
      <w:r>
        <w:rPr>
          <w:szCs w:val="24"/>
        </w:rPr>
        <w:t>If user cancels the ticket b/n 60-30 days prior to journey date</w:t>
      </w:r>
    </w:p>
    <w:p w:rsidR="007030D4" w:rsidRDefault="001D1644" w:rsidP="00357909">
      <w:pPr>
        <w:pStyle w:val="Heading6"/>
      </w:pPr>
      <w:r>
        <w:rPr>
          <w:szCs w:val="24"/>
        </w:rPr>
        <w:t>Refund 50% of amount.</w:t>
      </w:r>
    </w:p>
    <w:p w:rsidR="007030D4" w:rsidRDefault="001D1644" w:rsidP="00357909">
      <w:pPr>
        <w:pStyle w:val="Heading6"/>
      </w:pPr>
      <w:r>
        <w:rPr>
          <w:szCs w:val="24"/>
        </w:rPr>
        <w:t>If user cancels the ticket between 30-10 days</w:t>
      </w:r>
    </w:p>
    <w:p w:rsidR="007030D4" w:rsidRDefault="001D1644" w:rsidP="00357909">
      <w:pPr>
        <w:pStyle w:val="Heading6"/>
      </w:pPr>
      <w:r>
        <w:rPr>
          <w:szCs w:val="24"/>
        </w:rPr>
        <w:t>Refund 35% of amount.</w:t>
      </w:r>
    </w:p>
    <w:p w:rsidR="007030D4" w:rsidRDefault="001D1644" w:rsidP="00357909">
      <w:pPr>
        <w:pStyle w:val="Heading6"/>
      </w:pPr>
      <w:r>
        <w:rPr>
          <w:szCs w:val="24"/>
        </w:rPr>
        <w:t xml:space="preserve">If user cancels the ticket between </w:t>
      </w:r>
      <w:r>
        <w:rPr>
          <w:szCs w:val="24"/>
        </w:rPr>
        <w:t>10-1 days</w:t>
      </w:r>
    </w:p>
    <w:p w:rsidR="007030D4" w:rsidRDefault="001D1644" w:rsidP="00357909">
      <w:pPr>
        <w:pStyle w:val="Heading6"/>
      </w:pPr>
      <w:r>
        <w:rPr>
          <w:szCs w:val="24"/>
        </w:rPr>
        <w:t>Refund 20% of amount.</w:t>
      </w:r>
    </w:p>
    <w:p w:rsidR="007030D4" w:rsidRDefault="007030D4" w:rsidP="00357909">
      <w:pPr>
        <w:pStyle w:val="Heading6"/>
      </w:pPr>
    </w:p>
    <w:p w:rsidR="007030D4" w:rsidRDefault="001D1644" w:rsidP="00357909">
      <w:pPr>
        <w:pStyle w:val="Heading6"/>
      </w:pPr>
      <w:r w:rsidRPr="00357909">
        <w:rPr>
          <w:b/>
          <w:szCs w:val="24"/>
        </w:rPr>
        <w:t>Answer</w:t>
      </w:r>
      <w:r>
        <w:rPr>
          <w:szCs w:val="24"/>
        </w:rPr>
        <w:t>:</w:t>
      </w:r>
    </w:p>
    <w:tbl>
      <w:tblPr>
        <w:tblW w:w="11400" w:type="dxa"/>
        <w:tblInd w:w="-13" w:type="dxa"/>
        <w:tblLayout w:type="fixed"/>
        <w:tblCellMar>
          <w:left w:w="10" w:type="dxa"/>
          <w:right w:w="10" w:type="dxa"/>
        </w:tblCellMar>
        <w:tblLook w:val="04A0" w:firstRow="1" w:lastRow="0" w:firstColumn="1" w:lastColumn="0" w:noHBand="0" w:noVBand="1"/>
      </w:tblPr>
      <w:tblGrid>
        <w:gridCol w:w="929"/>
        <w:gridCol w:w="2327"/>
        <w:gridCol w:w="1628"/>
        <w:gridCol w:w="1629"/>
        <w:gridCol w:w="1628"/>
        <w:gridCol w:w="1629"/>
        <w:gridCol w:w="1630"/>
      </w:tblGrid>
      <w:tr w:rsidR="007030D4">
        <w:tblPrEx>
          <w:tblCellMar>
            <w:top w:w="0" w:type="dxa"/>
            <w:bottom w:w="0" w:type="dxa"/>
          </w:tblCellMar>
        </w:tblPrEx>
        <w:tc>
          <w:tcPr>
            <w:tcW w:w="930"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lastRenderedPageBreak/>
              <w:t>Test Case Id</w:t>
            </w:r>
          </w:p>
        </w:tc>
        <w:tc>
          <w:tcPr>
            <w:tcW w:w="2327"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Test Scenario</w:t>
            </w:r>
          </w:p>
        </w:tc>
        <w:tc>
          <w:tcPr>
            <w:tcW w:w="1628"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Test Step</w:t>
            </w:r>
          </w:p>
        </w:tc>
        <w:tc>
          <w:tcPr>
            <w:tcW w:w="1629"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Test Data</w:t>
            </w:r>
          </w:p>
        </w:tc>
        <w:tc>
          <w:tcPr>
            <w:tcW w:w="1628"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Expected Result</w:t>
            </w:r>
          </w:p>
        </w:tc>
        <w:tc>
          <w:tcPr>
            <w:tcW w:w="1629"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Actual Result</w:t>
            </w:r>
          </w:p>
        </w:tc>
        <w:tc>
          <w:tcPr>
            <w:tcW w:w="16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Pass/Fail</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TC#1 (+ve)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Checking for the visibility of cancel button for date which is not current date or previous than current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w:t>
            </w:r>
            <w:r>
              <w:rPr>
                <w:szCs w:val="24"/>
              </w:rPr>
              <w:t xml:space="preserve"> to the web page for canceling the ticket.</w:t>
            </w:r>
          </w:p>
          <w:p w:rsidR="007030D4" w:rsidRDefault="001D1644" w:rsidP="00357909">
            <w:pPr>
              <w:pStyle w:val="Heading6"/>
            </w:pPr>
            <w:r>
              <w:rPr>
                <w:szCs w:val="24"/>
              </w:rPr>
              <w:t>2.Login with valid credentials.</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Select the ticket which is to be canceled.  </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cancel button must be visible on the page.</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As Expected.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TC#2</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Checking for email which is sent after the successful </w:t>
            </w:r>
            <w:r>
              <w:rPr>
                <w:szCs w:val="24"/>
              </w:rPr>
              <w:t>cancellation of the ticket.</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 Login with valid credentials.</w:t>
            </w:r>
          </w:p>
          <w:p w:rsidR="007030D4" w:rsidRDefault="001D1644" w:rsidP="00357909">
            <w:pPr>
              <w:pStyle w:val="Heading6"/>
            </w:pPr>
            <w:r>
              <w:rPr>
                <w:szCs w:val="24"/>
              </w:rPr>
              <w:t>3. Select the ticket which is to be canceled.</w:t>
            </w:r>
          </w:p>
          <w:p w:rsidR="007030D4" w:rsidRDefault="001D1644" w:rsidP="00357909">
            <w:pPr>
              <w:pStyle w:val="Heading6"/>
            </w:pPr>
            <w:r>
              <w:rPr>
                <w:szCs w:val="24"/>
              </w:rPr>
              <w:t>4. Calculate the number of days left for traveling.</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Every step worked properly and we get a success r</w:t>
            </w:r>
            <w:r>
              <w:rPr>
                <w:szCs w:val="24"/>
              </w:rPr>
              <w:t>esponse after which email service is called or invoked.</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mail must be sent to the user's registered mail id after successfully receiving the success response.</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As Expected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TC#3</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Checking the cancel button which must not be shown for the </w:t>
            </w:r>
            <w:r>
              <w:rPr>
                <w:szCs w:val="24"/>
              </w:rPr>
              <w:t>current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2.Login with valid credentials</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Select the ticket which is to be canceled having the date as the current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cancel button must not be visible on the page.</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As Expected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TC#4</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Che</w:t>
            </w:r>
            <w:r>
              <w:rPr>
                <w:szCs w:val="24"/>
              </w:rPr>
              <w:t>cking the cancel button which must not be shown for the tickets whose journey date is previous than the current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2.Login with valid credentials</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Select the ticket which is to be canceled having the journe</w:t>
            </w:r>
            <w:r>
              <w:rPr>
                <w:szCs w:val="24"/>
              </w:rPr>
              <w:t>y date  previous than the current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cancel button must not be visible on the page.</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As Expected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TC#5 (-ve)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Checking for the visibility of cancel button for date which is not current date or previous than current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1. Go to the web page </w:t>
            </w:r>
            <w:r>
              <w:rPr>
                <w:szCs w:val="24"/>
              </w:rPr>
              <w:t>for canceling the ticket.</w:t>
            </w:r>
          </w:p>
          <w:p w:rsidR="007030D4" w:rsidRDefault="001D1644" w:rsidP="00357909">
            <w:pPr>
              <w:pStyle w:val="Heading6"/>
            </w:pPr>
            <w:r>
              <w:rPr>
                <w:szCs w:val="24"/>
              </w:rPr>
              <w:t>2.Login with valid credentials.</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Select the ticket which is to be canceled.  </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cancel button is not visible on the page.</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button must be visible.</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Fail</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lastRenderedPageBreak/>
              <w:t>TC#6</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Checking for email which is sent after the successful cancella</w:t>
            </w:r>
            <w:r>
              <w:rPr>
                <w:szCs w:val="24"/>
              </w:rPr>
              <w:t>tion of the ticket.</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 Login with valid credentials.</w:t>
            </w:r>
          </w:p>
          <w:p w:rsidR="007030D4" w:rsidRDefault="001D1644" w:rsidP="00357909">
            <w:pPr>
              <w:pStyle w:val="Heading6"/>
            </w:pPr>
            <w:r>
              <w:rPr>
                <w:szCs w:val="24"/>
              </w:rPr>
              <w:t>3. Select the ticket which is to be canceled.</w:t>
            </w:r>
          </w:p>
          <w:p w:rsidR="007030D4" w:rsidRDefault="001D1644" w:rsidP="00357909">
            <w:pPr>
              <w:pStyle w:val="Heading6"/>
            </w:pPr>
            <w:r>
              <w:rPr>
                <w:szCs w:val="24"/>
              </w:rPr>
              <w:t>4. Calculate the number of days left for traveling.</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Every step worked properly and we get a success response </w:t>
            </w:r>
            <w:r>
              <w:rPr>
                <w:szCs w:val="24"/>
              </w:rPr>
              <w:t>after which email service is called or invoked.</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mail is not sent to the user's registered mail id after successfully receiving the success response.</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mail must be sent to the user's registered id.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Fail</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TC#7</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Checking the refund amount i</w:t>
            </w:r>
            <w:r>
              <w:t xml:space="preserve">f user </w:t>
            </w:r>
            <w:r>
              <w:t>cancels the ticket 60 days prior to journey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 Login with valid credentials.</w:t>
            </w:r>
          </w:p>
          <w:p w:rsidR="007030D4" w:rsidRDefault="001D1644" w:rsidP="00357909">
            <w:pPr>
              <w:pStyle w:val="Heading6"/>
            </w:pPr>
            <w:r>
              <w:rPr>
                <w:szCs w:val="24"/>
              </w:rPr>
              <w:t>3. Select the ticket which is to be canceled.</w:t>
            </w:r>
          </w:p>
          <w:p w:rsidR="007030D4" w:rsidRDefault="001D1644" w:rsidP="00357909">
            <w:pPr>
              <w:pStyle w:val="Heading6"/>
            </w:pPr>
            <w:r>
              <w:rPr>
                <w:szCs w:val="24"/>
              </w:rPr>
              <w:t>4. Calculate the number of days left for traveling.</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The number of days left </w:t>
            </w:r>
            <w:r>
              <w:rPr>
                <w:szCs w:val="24"/>
              </w:rPr>
              <w:t>before the date of journey.</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bookmarkStart w:id="4" w:name="docs-internal-guid-6baf9f07-7fff-0d10-a5"/>
            <w:bookmarkEnd w:id="4"/>
            <w:r>
              <w:t>Refund 70% of amount</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As Expected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TC#8</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Checking the refund amount if user cancels the ticket between 60-30 days prior to journey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 Login with valid credentials</w:t>
            </w:r>
            <w:r>
              <w:rPr>
                <w:szCs w:val="24"/>
              </w:rPr>
              <w:t>.</w:t>
            </w:r>
          </w:p>
          <w:p w:rsidR="007030D4" w:rsidRDefault="001D1644" w:rsidP="00357909">
            <w:pPr>
              <w:pStyle w:val="Heading6"/>
            </w:pPr>
            <w:r>
              <w:rPr>
                <w:szCs w:val="24"/>
              </w:rPr>
              <w:t>3. Select the ticket which is to be canceled.</w:t>
            </w:r>
          </w:p>
          <w:p w:rsidR="007030D4" w:rsidRDefault="001D1644" w:rsidP="00357909">
            <w:pPr>
              <w:pStyle w:val="Heading6"/>
            </w:pPr>
            <w:r>
              <w:rPr>
                <w:szCs w:val="24"/>
              </w:rPr>
              <w:t>4. Calculate the number of days left for traveling.</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number of days left before the date of journey.</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Refund 50% of the amount.</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As Expected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lastRenderedPageBreak/>
              <w:t>TC#9</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Checking the refund amount if user cancels the </w:t>
            </w:r>
            <w:r>
              <w:rPr>
                <w:szCs w:val="24"/>
              </w:rPr>
              <w:t>ticket between 30-10 days prior to journey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 Login with valid credentials.</w:t>
            </w:r>
          </w:p>
          <w:p w:rsidR="007030D4" w:rsidRDefault="001D1644" w:rsidP="00357909">
            <w:pPr>
              <w:pStyle w:val="Heading6"/>
            </w:pPr>
            <w:r>
              <w:rPr>
                <w:szCs w:val="24"/>
              </w:rPr>
              <w:t>3. Select the ticket which is to be canceled.</w:t>
            </w:r>
          </w:p>
          <w:p w:rsidR="007030D4" w:rsidRDefault="001D1644" w:rsidP="00357909">
            <w:pPr>
              <w:pStyle w:val="Heading6"/>
            </w:pPr>
            <w:r>
              <w:rPr>
                <w:szCs w:val="24"/>
              </w:rPr>
              <w:t>4. Calculate the number of days left for traveling.</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number of days left befo</w:t>
            </w:r>
            <w:r>
              <w:rPr>
                <w:szCs w:val="24"/>
              </w:rPr>
              <w:t>re the date of journey.</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Refund 35% of the amount.</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As Expected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TC#10</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Checking the refund amount if user cancels the ticket between 10-1 days prior to journey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 Login with valid credentials.</w:t>
            </w:r>
          </w:p>
          <w:p w:rsidR="007030D4" w:rsidRDefault="001D1644" w:rsidP="00357909">
            <w:pPr>
              <w:pStyle w:val="Heading6"/>
            </w:pPr>
            <w:r>
              <w:rPr>
                <w:szCs w:val="24"/>
              </w:rPr>
              <w:t>3. Select the ticket which is to be canceled.</w:t>
            </w:r>
          </w:p>
          <w:p w:rsidR="007030D4" w:rsidRDefault="001D1644" w:rsidP="00357909">
            <w:pPr>
              <w:pStyle w:val="Heading6"/>
            </w:pPr>
            <w:r>
              <w:rPr>
                <w:szCs w:val="24"/>
              </w:rPr>
              <w:t>4. Calculate the number of days left for traveling.</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The number of days left before the date of journey.</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Refund 20% of the amount.</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As Expected</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Pass</w:t>
            </w:r>
          </w:p>
        </w:tc>
      </w:tr>
      <w:tr w:rsidR="007030D4">
        <w:tblPrEx>
          <w:tblCellMar>
            <w:top w:w="0" w:type="dxa"/>
            <w:bottom w:w="0" w:type="dxa"/>
          </w:tblCellMar>
        </w:tblPrEx>
        <w:tc>
          <w:tcPr>
            <w:tcW w:w="93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TC#11</w:t>
            </w:r>
          </w:p>
          <w:p w:rsidR="007030D4" w:rsidRDefault="001D1644" w:rsidP="00357909">
            <w:pPr>
              <w:pStyle w:val="Heading6"/>
            </w:pPr>
            <w:r>
              <w:rPr>
                <w:szCs w:val="24"/>
              </w:rPr>
              <w:t>(-ve)</w:t>
            </w:r>
          </w:p>
        </w:tc>
        <w:tc>
          <w:tcPr>
            <w:tcW w:w="2327"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Checking the refund amount if user cancels the </w:t>
            </w:r>
            <w:r>
              <w:rPr>
                <w:szCs w:val="24"/>
              </w:rPr>
              <w:t>ticket between 10-1 days prior to journey date.</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1. Go to the web page for canceling the ticket.</w:t>
            </w:r>
          </w:p>
          <w:p w:rsidR="007030D4" w:rsidRDefault="001D1644" w:rsidP="00357909">
            <w:pPr>
              <w:pStyle w:val="Heading6"/>
            </w:pPr>
            <w:r>
              <w:rPr>
                <w:szCs w:val="24"/>
              </w:rPr>
              <w:t>2. Login with valid credentials.</w:t>
            </w:r>
          </w:p>
          <w:p w:rsidR="007030D4" w:rsidRDefault="001D1644" w:rsidP="00357909">
            <w:pPr>
              <w:pStyle w:val="Heading6"/>
            </w:pPr>
            <w:r>
              <w:rPr>
                <w:szCs w:val="24"/>
              </w:rPr>
              <w:t>3. Select the ticket which is to be canceled.</w:t>
            </w:r>
          </w:p>
          <w:p w:rsidR="007030D4" w:rsidRDefault="001D1644" w:rsidP="00357909">
            <w:pPr>
              <w:pStyle w:val="Heading6"/>
            </w:pPr>
            <w:r>
              <w:rPr>
                <w:szCs w:val="24"/>
              </w:rPr>
              <w:t>4. Calculate the number of days left for traveling.</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 xml:space="preserve">The number of days left </w:t>
            </w:r>
            <w:r>
              <w:rPr>
                <w:szCs w:val="24"/>
              </w:rPr>
              <w:t>before the date of journey.</w:t>
            </w:r>
          </w:p>
        </w:tc>
        <w:tc>
          <w:tcPr>
            <w:tcW w:w="1628"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Refund 25% of the amount.</w:t>
            </w:r>
          </w:p>
        </w:tc>
        <w:tc>
          <w:tcPr>
            <w:tcW w:w="16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rPr>
                <w:szCs w:val="24"/>
              </w:rPr>
              <w:t>Refund amount must be 20%.</w:t>
            </w:r>
          </w:p>
        </w:tc>
        <w:tc>
          <w:tcPr>
            <w:tcW w:w="163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rPr>
                <w:szCs w:val="24"/>
              </w:rPr>
              <w:t>Fail.</w:t>
            </w:r>
          </w:p>
        </w:tc>
      </w:tr>
    </w:tbl>
    <w:p w:rsidR="007030D4" w:rsidRDefault="007030D4" w:rsidP="00357909">
      <w:pPr>
        <w:pStyle w:val="Heading6"/>
      </w:pPr>
    </w:p>
    <w:p w:rsidR="007030D4" w:rsidRDefault="001D1644" w:rsidP="00357909">
      <w:pPr>
        <w:pStyle w:val="Heading6"/>
      </w:pPr>
      <w:r>
        <w:rPr>
          <w:szCs w:val="24"/>
        </w:rPr>
        <w:br/>
      </w:r>
      <w:bookmarkStart w:id="5" w:name="docs-internal-guid-74cba981-7fff-8b65-d1"/>
      <w:bookmarkEnd w:id="5"/>
      <w:r w:rsidRPr="00357909">
        <w:rPr>
          <w:b/>
        </w:rPr>
        <w:t>Question 4.</w:t>
      </w:r>
      <w:r>
        <w:t>)  For our use case:</w:t>
      </w:r>
    </w:p>
    <w:p w:rsidR="007030D4" w:rsidRDefault="001D1644" w:rsidP="00357909">
      <w:pPr>
        <w:pStyle w:val="Heading6"/>
      </w:pPr>
      <w:r>
        <w:t>Use boundary Value analysis technique and provide the set of data which you will take for testing.</w:t>
      </w:r>
    </w:p>
    <w:p w:rsidR="007030D4" w:rsidRDefault="001D1644" w:rsidP="00357909">
      <w:pPr>
        <w:pStyle w:val="Heading6"/>
      </w:pPr>
      <w:r>
        <w:lastRenderedPageBreak/>
        <w:t xml:space="preserve">Use equivalence partitioning </w:t>
      </w:r>
      <w:r>
        <w:t>technique and create test data which you will use for testing.</w:t>
      </w:r>
      <w:r>
        <w:br/>
      </w:r>
    </w:p>
    <w:p w:rsidR="007030D4" w:rsidRDefault="001D1644" w:rsidP="00357909">
      <w:pPr>
        <w:pStyle w:val="Heading6"/>
      </w:pPr>
      <w:r w:rsidRPr="00357909">
        <w:rPr>
          <w:b/>
        </w:rPr>
        <w:t>Answer</w:t>
      </w:r>
      <w:r>
        <w:t>: 4.) 2.</w:t>
      </w:r>
    </w:p>
    <w:tbl>
      <w:tblPr>
        <w:tblW w:w="11400" w:type="dxa"/>
        <w:tblInd w:w="-13" w:type="dxa"/>
        <w:tblLayout w:type="fixed"/>
        <w:tblCellMar>
          <w:left w:w="10" w:type="dxa"/>
          <w:right w:w="10" w:type="dxa"/>
        </w:tblCellMar>
        <w:tblLook w:val="04A0" w:firstRow="1" w:lastRow="0" w:firstColumn="1" w:lastColumn="0" w:noHBand="0" w:noVBand="1"/>
      </w:tblPr>
      <w:tblGrid>
        <w:gridCol w:w="1829"/>
        <w:gridCol w:w="5296"/>
        <w:gridCol w:w="4275"/>
      </w:tblGrid>
      <w:tr w:rsidR="007030D4">
        <w:tblPrEx>
          <w:tblCellMar>
            <w:top w:w="0" w:type="dxa"/>
            <w:bottom w:w="0" w:type="dxa"/>
          </w:tblCellMar>
        </w:tblPrEx>
        <w:tc>
          <w:tcPr>
            <w:tcW w:w="1829"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Equivalence Partitioning ID</w:t>
            </w:r>
          </w:p>
        </w:tc>
        <w:tc>
          <w:tcPr>
            <w:tcW w:w="5296"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Test Data</w:t>
            </w:r>
          </w:p>
        </w:tc>
        <w:tc>
          <w:tcPr>
            <w:tcW w:w="42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Expected Result</w:t>
            </w:r>
          </w:p>
        </w:tc>
      </w:tr>
      <w:tr w:rsidR="007030D4">
        <w:tblPrEx>
          <w:tblCellMar>
            <w:top w:w="0" w:type="dxa"/>
            <w:bottom w:w="0" w:type="dxa"/>
          </w:tblCellMar>
        </w:tblPrEx>
        <w:tc>
          <w:tcPr>
            <w:tcW w:w="18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EP#1 (Invalid)</w:t>
            </w:r>
          </w:p>
        </w:tc>
        <w:tc>
          <w:tcPr>
            <w:tcW w:w="5296"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Current date or previous than the current journey date</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The cancel button must not be visible on the page.</w:t>
            </w:r>
          </w:p>
        </w:tc>
      </w:tr>
      <w:tr w:rsidR="007030D4">
        <w:tblPrEx>
          <w:tblCellMar>
            <w:top w:w="0" w:type="dxa"/>
            <w:bottom w:w="0" w:type="dxa"/>
          </w:tblCellMar>
        </w:tblPrEx>
        <w:tc>
          <w:tcPr>
            <w:tcW w:w="18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EP#2 (Valid)</w:t>
            </w:r>
          </w:p>
        </w:tc>
        <w:tc>
          <w:tcPr>
            <w:tcW w:w="5296"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more than or equal to 60.</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Refund 70% of the amount.</w:t>
            </w:r>
          </w:p>
        </w:tc>
      </w:tr>
      <w:tr w:rsidR="007030D4">
        <w:tblPrEx>
          <w:tblCellMar>
            <w:top w:w="0" w:type="dxa"/>
            <w:bottom w:w="0" w:type="dxa"/>
          </w:tblCellMar>
        </w:tblPrEx>
        <w:tc>
          <w:tcPr>
            <w:tcW w:w="18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EP#3 (Valid)</w:t>
            </w:r>
          </w:p>
        </w:tc>
        <w:tc>
          <w:tcPr>
            <w:tcW w:w="5296"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less than 60 and is more than equal to 30 days.</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Refund 50% of the amount.</w:t>
            </w:r>
          </w:p>
        </w:tc>
      </w:tr>
      <w:tr w:rsidR="007030D4">
        <w:tblPrEx>
          <w:tblCellMar>
            <w:top w:w="0" w:type="dxa"/>
            <w:bottom w:w="0" w:type="dxa"/>
          </w:tblCellMar>
        </w:tblPrEx>
        <w:tc>
          <w:tcPr>
            <w:tcW w:w="18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EP#4 (Valid)</w:t>
            </w:r>
          </w:p>
        </w:tc>
        <w:tc>
          <w:tcPr>
            <w:tcW w:w="5296"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less than 30 and is more tha</w:t>
            </w:r>
            <w:r>
              <w:t>n equal to 10 days.</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Refund 35% of the amount.</w:t>
            </w:r>
          </w:p>
        </w:tc>
      </w:tr>
      <w:tr w:rsidR="007030D4">
        <w:tblPrEx>
          <w:tblCellMar>
            <w:top w:w="0" w:type="dxa"/>
            <w:bottom w:w="0" w:type="dxa"/>
          </w:tblCellMar>
        </w:tblPrEx>
        <w:tc>
          <w:tcPr>
            <w:tcW w:w="1829"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EP#5 (Valid)</w:t>
            </w:r>
          </w:p>
        </w:tc>
        <w:tc>
          <w:tcPr>
            <w:tcW w:w="5296"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less than 10 and is more than equal to 1 day.</w:t>
            </w:r>
          </w:p>
        </w:tc>
        <w:tc>
          <w:tcPr>
            <w:tcW w:w="4275"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Refund 20% of the amount.</w:t>
            </w:r>
          </w:p>
        </w:tc>
      </w:tr>
    </w:tbl>
    <w:p w:rsidR="007030D4" w:rsidRDefault="007030D4" w:rsidP="00357909">
      <w:pPr>
        <w:pStyle w:val="Heading6"/>
      </w:pPr>
    </w:p>
    <w:p w:rsidR="007030D4" w:rsidRDefault="007030D4" w:rsidP="00357909">
      <w:pPr>
        <w:pStyle w:val="Heading6"/>
      </w:pPr>
    </w:p>
    <w:p w:rsidR="007030D4" w:rsidRDefault="001D1644" w:rsidP="00357909">
      <w:pPr>
        <w:pStyle w:val="Heading6"/>
      </w:pPr>
      <w:r>
        <w:t>Answer: 4.) 1.</w:t>
      </w:r>
    </w:p>
    <w:tbl>
      <w:tblPr>
        <w:tblW w:w="11400" w:type="dxa"/>
        <w:tblInd w:w="-13" w:type="dxa"/>
        <w:tblLayout w:type="fixed"/>
        <w:tblCellMar>
          <w:left w:w="10" w:type="dxa"/>
          <w:right w:w="10" w:type="dxa"/>
        </w:tblCellMar>
        <w:tblLook w:val="04A0" w:firstRow="1" w:lastRow="0" w:firstColumn="1" w:lastColumn="0" w:noHBand="0" w:noVBand="1"/>
      </w:tblPr>
      <w:tblGrid>
        <w:gridCol w:w="1886"/>
        <w:gridCol w:w="4443"/>
        <w:gridCol w:w="2324"/>
        <w:gridCol w:w="2747"/>
      </w:tblGrid>
      <w:tr w:rsidR="007030D4">
        <w:tblPrEx>
          <w:tblCellMar>
            <w:top w:w="0" w:type="dxa"/>
            <w:bottom w:w="0" w:type="dxa"/>
          </w:tblCellMar>
        </w:tblPrEx>
        <w:tc>
          <w:tcPr>
            <w:tcW w:w="1886"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lastRenderedPageBreak/>
              <w:t>Boundary Value Analysis ID</w:t>
            </w:r>
          </w:p>
        </w:tc>
        <w:tc>
          <w:tcPr>
            <w:tcW w:w="4443"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Test Scenario</w:t>
            </w:r>
          </w:p>
        </w:tc>
        <w:tc>
          <w:tcPr>
            <w:tcW w:w="2324"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Test Data</w:t>
            </w:r>
          </w:p>
        </w:tc>
        <w:tc>
          <w:tcPr>
            <w:tcW w:w="274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Expected Result</w:t>
            </w:r>
          </w:p>
        </w:tc>
      </w:tr>
      <w:tr w:rsidR="007030D4">
        <w:tblPrEx>
          <w:tblCellMar>
            <w:top w:w="0" w:type="dxa"/>
            <w:bottom w:w="0" w:type="dxa"/>
          </w:tblCellMar>
        </w:tblPrEx>
        <w:tc>
          <w:tcPr>
            <w:tcW w:w="1886"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BVA#1 (+ve)</w:t>
            </w:r>
          </w:p>
        </w:tc>
        <w:tc>
          <w:tcPr>
            <w:tcW w:w="4443"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 xml:space="preserve">The </w:t>
            </w:r>
            <w:r>
              <w:t>journey date is more than or equal to 60.</w:t>
            </w: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equal to exactly 60 days.</w:t>
            </w:r>
          </w:p>
        </w:tc>
        <w:tc>
          <w:tcPr>
            <w:tcW w:w="2747"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Refund 70% of the amount.</w:t>
            </w:r>
          </w:p>
        </w:tc>
      </w:tr>
      <w:tr w:rsidR="007030D4">
        <w:tblPrEx>
          <w:tblCellMar>
            <w:top w:w="0" w:type="dxa"/>
            <w:bottom w:w="0" w:type="dxa"/>
          </w:tblCellMar>
        </w:tblPrEx>
        <w:tc>
          <w:tcPr>
            <w:tcW w:w="1886"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4443"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more than 60 days but not 60.</w:t>
            </w:r>
          </w:p>
        </w:tc>
        <w:tc>
          <w:tcPr>
            <w:tcW w:w="274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000000" w:rsidRDefault="001D1644" w:rsidP="00357909">
            <w:pPr>
              <w:pStyle w:val="Heading6"/>
            </w:pPr>
          </w:p>
        </w:tc>
      </w:tr>
      <w:tr w:rsidR="007030D4">
        <w:tblPrEx>
          <w:tblCellMar>
            <w:top w:w="0" w:type="dxa"/>
            <w:bottom w:w="0" w:type="dxa"/>
          </w:tblCellMar>
        </w:tblPrEx>
        <w:tc>
          <w:tcPr>
            <w:tcW w:w="1886"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BVA#2 (+ve)</w:t>
            </w:r>
          </w:p>
        </w:tc>
        <w:tc>
          <w:tcPr>
            <w:tcW w:w="4443"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less than 60 and is more than equal to 30 days.</w:t>
            </w: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 xml:space="preserve">The </w:t>
            </w:r>
            <w:r>
              <w:t>journey date is  exactly 30 days.</w:t>
            </w:r>
          </w:p>
        </w:tc>
        <w:tc>
          <w:tcPr>
            <w:tcW w:w="2747"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Refund 50% of the amount.</w:t>
            </w:r>
          </w:p>
        </w:tc>
      </w:tr>
      <w:tr w:rsidR="007030D4">
        <w:tblPrEx>
          <w:tblCellMar>
            <w:top w:w="0" w:type="dxa"/>
            <w:bottom w:w="0" w:type="dxa"/>
          </w:tblCellMar>
        </w:tblPrEx>
        <w:tc>
          <w:tcPr>
            <w:tcW w:w="1886"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4443"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less than 60 days and more than 30 days but not 30 and 60.</w:t>
            </w:r>
          </w:p>
        </w:tc>
        <w:tc>
          <w:tcPr>
            <w:tcW w:w="274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000000" w:rsidRDefault="001D1644" w:rsidP="00357909">
            <w:pPr>
              <w:pStyle w:val="Heading6"/>
            </w:pPr>
          </w:p>
        </w:tc>
      </w:tr>
      <w:tr w:rsidR="007030D4">
        <w:tblPrEx>
          <w:tblCellMar>
            <w:top w:w="0" w:type="dxa"/>
            <w:bottom w:w="0" w:type="dxa"/>
          </w:tblCellMar>
        </w:tblPrEx>
        <w:tc>
          <w:tcPr>
            <w:tcW w:w="1886"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BVA#3 (+ve)</w:t>
            </w:r>
          </w:p>
        </w:tc>
        <w:tc>
          <w:tcPr>
            <w:tcW w:w="4443"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less than 30 and is more than equal to 10 days.</w:t>
            </w: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more than 30</w:t>
            </w:r>
            <w:r>
              <w:t xml:space="preserve"> and less than 10 but not 30 and 10.</w:t>
            </w:r>
          </w:p>
        </w:tc>
        <w:tc>
          <w:tcPr>
            <w:tcW w:w="2747"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Refund 35% of the amount.</w:t>
            </w:r>
          </w:p>
        </w:tc>
      </w:tr>
      <w:tr w:rsidR="007030D4">
        <w:tblPrEx>
          <w:tblCellMar>
            <w:top w:w="0" w:type="dxa"/>
            <w:bottom w:w="0" w:type="dxa"/>
          </w:tblCellMar>
        </w:tblPrEx>
        <w:tc>
          <w:tcPr>
            <w:tcW w:w="1886"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4443"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exactly equal to 10.</w:t>
            </w:r>
          </w:p>
        </w:tc>
        <w:tc>
          <w:tcPr>
            <w:tcW w:w="274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000000" w:rsidRDefault="001D1644" w:rsidP="00357909">
            <w:pPr>
              <w:pStyle w:val="Heading6"/>
            </w:pPr>
          </w:p>
        </w:tc>
      </w:tr>
      <w:tr w:rsidR="007030D4">
        <w:tblPrEx>
          <w:tblCellMar>
            <w:top w:w="0" w:type="dxa"/>
            <w:bottom w:w="0" w:type="dxa"/>
          </w:tblCellMar>
        </w:tblPrEx>
        <w:tc>
          <w:tcPr>
            <w:tcW w:w="1886"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BVA#4 (+ve)</w:t>
            </w:r>
          </w:p>
        </w:tc>
        <w:tc>
          <w:tcPr>
            <w:tcW w:w="4443"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less than 10 and more than equal to 1 day.</w:t>
            </w: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more than 1 and less than 10 but not 1 and 10.</w:t>
            </w:r>
          </w:p>
        </w:tc>
        <w:tc>
          <w:tcPr>
            <w:tcW w:w="2747"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Refund 20% of the amount.</w:t>
            </w:r>
          </w:p>
        </w:tc>
      </w:tr>
      <w:tr w:rsidR="007030D4">
        <w:tblPrEx>
          <w:tblCellMar>
            <w:top w:w="0" w:type="dxa"/>
            <w:bottom w:w="0" w:type="dxa"/>
          </w:tblCellMar>
        </w:tblPrEx>
        <w:tc>
          <w:tcPr>
            <w:tcW w:w="1886"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4443"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exactly equal to 1.</w:t>
            </w:r>
          </w:p>
        </w:tc>
        <w:tc>
          <w:tcPr>
            <w:tcW w:w="274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000000" w:rsidRDefault="001D1644" w:rsidP="00357909">
            <w:pPr>
              <w:pStyle w:val="Heading6"/>
            </w:pPr>
          </w:p>
        </w:tc>
      </w:tr>
      <w:tr w:rsidR="007030D4">
        <w:tblPrEx>
          <w:tblCellMar>
            <w:top w:w="0" w:type="dxa"/>
            <w:bottom w:w="0" w:type="dxa"/>
          </w:tblCellMar>
        </w:tblPrEx>
        <w:tc>
          <w:tcPr>
            <w:tcW w:w="1886"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BVA#5 (-ve)</w:t>
            </w:r>
          </w:p>
        </w:tc>
        <w:tc>
          <w:tcPr>
            <w:tcW w:w="4443" w:type="dxa"/>
            <w:vMerge w:val="restart"/>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current or previous than the current journey date.</w:t>
            </w: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the current date</w:t>
            </w:r>
          </w:p>
        </w:tc>
        <w:tc>
          <w:tcPr>
            <w:tcW w:w="2747"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 xml:space="preserve">The cancel button must not be visible on the page in this </w:t>
            </w:r>
            <w:r>
              <w:t>scenario.</w:t>
            </w:r>
          </w:p>
        </w:tc>
      </w:tr>
      <w:tr w:rsidR="007030D4">
        <w:tblPrEx>
          <w:tblCellMar>
            <w:top w:w="0" w:type="dxa"/>
            <w:bottom w:w="0" w:type="dxa"/>
          </w:tblCellMar>
        </w:tblPrEx>
        <w:tc>
          <w:tcPr>
            <w:tcW w:w="1886"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4443" w:type="dxa"/>
            <w:vMerge/>
            <w:tcBorders>
              <w:left w:val="single" w:sz="2" w:space="0" w:color="000000"/>
              <w:bottom w:val="single" w:sz="2" w:space="0" w:color="000000"/>
            </w:tcBorders>
            <w:tcMar>
              <w:top w:w="55" w:type="dxa"/>
              <w:left w:w="55" w:type="dxa"/>
              <w:bottom w:w="55" w:type="dxa"/>
              <w:right w:w="55" w:type="dxa"/>
            </w:tcMar>
          </w:tcPr>
          <w:p w:rsidR="00000000" w:rsidRDefault="001D1644" w:rsidP="00357909">
            <w:pPr>
              <w:pStyle w:val="Heading6"/>
            </w:pPr>
          </w:p>
        </w:tc>
        <w:tc>
          <w:tcPr>
            <w:tcW w:w="2324"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The journey date is previous than the current date of journey.</w:t>
            </w:r>
          </w:p>
        </w:tc>
        <w:tc>
          <w:tcPr>
            <w:tcW w:w="274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000000" w:rsidRDefault="001D1644" w:rsidP="00357909">
            <w:pPr>
              <w:pStyle w:val="Heading6"/>
            </w:pPr>
          </w:p>
        </w:tc>
      </w:tr>
    </w:tbl>
    <w:p w:rsidR="007030D4" w:rsidRDefault="007030D4" w:rsidP="00357909">
      <w:pPr>
        <w:pStyle w:val="Heading6"/>
      </w:pPr>
    </w:p>
    <w:p w:rsidR="007030D4" w:rsidRDefault="007030D4" w:rsidP="00357909">
      <w:pPr>
        <w:pStyle w:val="Heading6"/>
      </w:pPr>
    </w:p>
    <w:p w:rsidR="00357909" w:rsidRDefault="00357909" w:rsidP="00357909">
      <w:pPr>
        <w:pStyle w:val="Heading6"/>
      </w:pPr>
      <w:bookmarkStart w:id="6" w:name="docs-internal-guid-70e3881a-7fff-e3f3-1f"/>
      <w:bookmarkEnd w:id="6"/>
    </w:p>
    <w:p w:rsidR="00357909" w:rsidRDefault="00357909" w:rsidP="00357909">
      <w:pPr>
        <w:pStyle w:val="Heading6"/>
      </w:pPr>
    </w:p>
    <w:p w:rsidR="00357909" w:rsidRDefault="00357909" w:rsidP="00357909">
      <w:pPr>
        <w:pStyle w:val="Heading6"/>
      </w:pPr>
    </w:p>
    <w:p w:rsidR="00357909" w:rsidRDefault="00357909" w:rsidP="00357909">
      <w:pPr>
        <w:pStyle w:val="Heading6"/>
      </w:pPr>
    </w:p>
    <w:p w:rsidR="00357909" w:rsidRDefault="00357909" w:rsidP="00357909">
      <w:pPr>
        <w:pStyle w:val="Heading6"/>
      </w:pPr>
    </w:p>
    <w:p w:rsidR="00357909" w:rsidRDefault="00357909" w:rsidP="00357909">
      <w:pPr>
        <w:pStyle w:val="Heading6"/>
      </w:pPr>
    </w:p>
    <w:p w:rsidR="00357909" w:rsidRDefault="00357909" w:rsidP="00357909">
      <w:pPr>
        <w:pStyle w:val="Heading6"/>
      </w:pPr>
    </w:p>
    <w:p w:rsidR="00357909" w:rsidRDefault="00357909" w:rsidP="00357909">
      <w:pPr>
        <w:pStyle w:val="Heading6"/>
      </w:pPr>
    </w:p>
    <w:p w:rsidR="00357909" w:rsidRDefault="00357909" w:rsidP="00357909">
      <w:pPr>
        <w:pStyle w:val="Heading6"/>
      </w:pPr>
    </w:p>
    <w:p w:rsidR="00357909" w:rsidRDefault="00357909" w:rsidP="00357909">
      <w:pPr>
        <w:pStyle w:val="Heading6"/>
      </w:pPr>
    </w:p>
    <w:p w:rsidR="007030D4" w:rsidRPr="00357909" w:rsidRDefault="001D1644" w:rsidP="00357909">
      <w:pPr>
        <w:pStyle w:val="Heading6"/>
        <w:rPr>
          <w:b/>
        </w:rPr>
      </w:pPr>
      <w:r w:rsidRPr="00357909">
        <w:rPr>
          <w:b/>
        </w:rPr>
        <w:t>Assignment 2</w:t>
      </w:r>
    </w:p>
    <w:p w:rsidR="007030D4" w:rsidRDefault="007030D4" w:rsidP="00357909">
      <w:pPr>
        <w:pStyle w:val="Heading6"/>
      </w:pPr>
    </w:p>
    <w:p w:rsidR="007030D4" w:rsidRDefault="001D1644" w:rsidP="00357909">
      <w:pPr>
        <w:pStyle w:val="Heading6"/>
      </w:pPr>
      <w:r>
        <w:t>Create a decision Table for the following scenario :-</w:t>
      </w:r>
    </w:p>
    <w:p w:rsidR="007030D4" w:rsidRDefault="001D1644" w:rsidP="00357909">
      <w:pPr>
        <w:pStyle w:val="Heading6"/>
      </w:pPr>
      <w:r>
        <w:t>Company ABC sells goods to wholesale and retail outlets. The company encourages both wholesale and retail customers to pay cash on delivery by offering a two percent discount for this method of payme</w:t>
      </w:r>
      <w:r>
        <w:t>nt. Wholesale customers receive an additional two percent discount on all orders. Another two percent discount is given on orders of 50 or more units to both types of customers. Each column represents a certain type of order.</w:t>
      </w:r>
    </w:p>
    <w:p w:rsidR="007030D4" w:rsidRDefault="001D1644" w:rsidP="00357909">
      <w:pPr>
        <w:pStyle w:val="Heading6"/>
      </w:pPr>
      <w:r>
        <w:br/>
      </w:r>
      <w:r w:rsidRPr="00357909">
        <w:rPr>
          <w:b/>
        </w:rPr>
        <w:t>Answer</w:t>
      </w:r>
      <w:r>
        <w:t>:</w:t>
      </w:r>
    </w:p>
    <w:p w:rsidR="007030D4" w:rsidRDefault="001D1644" w:rsidP="00357909">
      <w:pPr>
        <w:pStyle w:val="Heading6"/>
      </w:pPr>
      <w:r>
        <w:t>We have following inf</w:t>
      </w:r>
      <w:r>
        <w:t>ormation:</w:t>
      </w:r>
    </w:p>
    <w:p w:rsidR="007030D4" w:rsidRDefault="001D1644" w:rsidP="00357909">
      <w:pPr>
        <w:pStyle w:val="Heading6"/>
      </w:pPr>
      <w:r>
        <w:t>Two type of Customer: wholesaler and retailer.</w:t>
      </w:r>
    </w:p>
    <w:p w:rsidR="007030D4" w:rsidRDefault="001D1644" w:rsidP="00357909">
      <w:pPr>
        <w:pStyle w:val="Heading6"/>
      </w:pPr>
      <w:r>
        <w:t>2% discount to those who pay cash on delivery.</w:t>
      </w:r>
    </w:p>
    <w:p w:rsidR="007030D4" w:rsidRDefault="001D1644" w:rsidP="00357909">
      <w:pPr>
        <w:pStyle w:val="Heading6"/>
      </w:pPr>
      <w:r>
        <w:t>Additional 2% discount for the wholesaler.</w:t>
      </w:r>
    </w:p>
    <w:p w:rsidR="007030D4" w:rsidRDefault="001D1644" w:rsidP="00357909">
      <w:pPr>
        <w:pStyle w:val="Heading6"/>
      </w:pPr>
      <w:r>
        <w:t>2% of discount who buy more than 50 units.</w:t>
      </w:r>
      <w:bookmarkStart w:id="7" w:name="_GoBack"/>
      <w:bookmarkEnd w:id="7"/>
    </w:p>
    <w:p w:rsidR="007030D4" w:rsidRDefault="007030D4" w:rsidP="00357909">
      <w:pPr>
        <w:pStyle w:val="Heading6"/>
      </w:pPr>
    </w:p>
    <w:p w:rsidR="007030D4" w:rsidRDefault="007030D4" w:rsidP="00357909">
      <w:pPr>
        <w:pStyle w:val="Heading6"/>
      </w:pPr>
    </w:p>
    <w:tbl>
      <w:tblPr>
        <w:tblW w:w="11400" w:type="dxa"/>
        <w:tblInd w:w="-13" w:type="dxa"/>
        <w:tblLayout w:type="fixed"/>
        <w:tblCellMar>
          <w:left w:w="10" w:type="dxa"/>
          <w:right w:w="10" w:type="dxa"/>
        </w:tblCellMar>
        <w:tblLook w:val="04A0" w:firstRow="1" w:lastRow="0" w:firstColumn="1" w:lastColumn="0" w:noHBand="0" w:noVBand="1"/>
      </w:tblPr>
      <w:tblGrid>
        <w:gridCol w:w="2280"/>
        <w:gridCol w:w="2280"/>
        <w:gridCol w:w="2280"/>
        <w:gridCol w:w="2280"/>
        <w:gridCol w:w="2280"/>
      </w:tblGrid>
      <w:tr w:rsidR="007030D4" w:rsidRPr="00357909">
        <w:tblPrEx>
          <w:tblCellMar>
            <w:top w:w="0" w:type="dxa"/>
            <w:bottom w:w="0" w:type="dxa"/>
          </w:tblCellMar>
        </w:tblPrEx>
        <w:tc>
          <w:tcPr>
            <w:tcW w:w="2280"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Pr="00357909" w:rsidRDefault="001D1644" w:rsidP="00357909">
            <w:pPr>
              <w:pStyle w:val="Heading6"/>
              <w:rPr>
                <w:b/>
                <w:u w:val="single"/>
              </w:rPr>
            </w:pPr>
            <w:r w:rsidRPr="00357909">
              <w:rPr>
                <w:b/>
                <w:u w:val="single"/>
              </w:rPr>
              <w:t>Customer Type</w:t>
            </w:r>
          </w:p>
        </w:tc>
        <w:tc>
          <w:tcPr>
            <w:tcW w:w="2280"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Pr="00357909" w:rsidRDefault="001D1644" w:rsidP="00357909">
            <w:pPr>
              <w:pStyle w:val="Heading6"/>
              <w:rPr>
                <w:b/>
                <w:u w:val="single"/>
              </w:rPr>
            </w:pPr>
            <w:r w:rsidRPr="00357909">
              <w:rPr>
                <w:b/>
                <w:u w:val="single"/>
              </w:rPr>
              <w:t>Additional Discount</w:t>
            </w:r>
          </w:p>
        </w:tc>
        <w:tc>
          <w:tcPr>
            <w:tcW w:w="2280"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Pr="00357909" w:rsidRDefault="001D1644" w:rsidP="00357909">
            <w:pPr>
              <w:pStyle w:val="Heading6"/>
              <w:rPr>
                <w:b/>
                <w:u w:val="single"/>
              </w:rPr>
            </w:pPr>
            <w:r w:rsidRPr="00357909">
              <w:rPr>
                <w:b/>
                <w:u w:val="single"/>
              </w:rPr>
              <w:t>Cash on Delivery</w:t>
            </w:r>
          </w:p>
        </w:tc>
        <w:tc>
          <w:tcPr>
            <w:tcW w:w="2280" w:type="dxa"/>
            <w:tcBorders>
              <w:top w:val="single" w:sz="2" w:space="0" w:color="000000"/>
              <w:left w:val="single" w:sz="2" w:space="0" w:color="000000"/>
              <w:bottom w:val="single" w:sz="2" w:space="0" w:color="000000"/>
            </w:tcBorders>
            <w:tcMar>
              <w:top w:w="55" w:type="dxa"/>
              <w:left w:w="55" w:type="dxa"/>
              <w:bottom w:w="55" w:type="dxa"/>
              <w:right w:w="55" w:type="dxa"/>
            </w:tcMar>
          </w:tcPr>
          <w:p w:rsidR="007030D4" w:rsidRPr="00357909" w:rsidRDefault="001D1644" w:rsidP="00357909">
            <w:pPr>
              <w:pStyle w:val="Heading6"/>
              <w:rPr>
                <w:b/>
                <w:u w:val="single"/>
              </w:rPr>
            </w:pPr>
            <w:r w:rsidRPr="00357909">
              <w:rPr>
                <w:b/>
                <w:u w:val="single"/>
              </w:rPr>
              <w:t xml:space="preserve">Number of </w:t>
            </w:r>
            <w:r w:rsidRPr="00357909">
              <w:rPr>
                <w:b/>
                <w:u w:val="single"/>
              </w:rPr>
              <w:t>unit &gt; 50 or not</w:t>
            </w:r>
          </w:p>
        </w:tc>
        <w:tc>
          <w:tcPr>
            <w:tcW w:w="22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030D4" w:rsidRPr="00357909" w:rsidRDefault="001D1644" w:rsidP="00357909">
            <w:pPr>
              <w:pStyle w:val="Heading6"/>
              <w:rPr>
                <w:b/>
                <w:u w:val="single"/>
              </w:rPr>
            </w:pPr>
            <w:r w:rsidRPr="00357909">
              <w:rPr>
                <w:b/>
                <w:u w:val="single"/>
              </w:rPr>
              <w:t>Expected Result</w:t>
            </w:r>
          </w:p>
        </w:tc>
      </w:tr>
      <w:tr w:rsidR="007030D4">
        <w:tblPrEx>
          <w:tblCellMar>
            <w:top w:w="0" w:type="dxa"/>
            <w:bottom w:w="0" w:type="dxa"/>
          </w:tblCellMar>
        </w:tblPrEx>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Wholesaler</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TRUE</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YES</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YES</w:t>
            </w:r>
          </w:p>
        </w:tc>
        <w:tc>
          <w:tcPr>
            <w:tcW w:w="22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6% Discount</w:t>
            </w:r>
          </w:p>
        </w:tc>
      </w:tr>
      <w:tr w:rsidR="007030D4">
        <w:tblPrEx>
          <w:tblCellMar>
            <w:top w:w="0" w:type="dxa"/>
            <w:bottom w:w="0" w:type="dxa"/>
          </w:tblCellMar>
        </w:tblPrEx>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Wholesaler</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TRUE</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YES</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NO</w:t>
            </w:r>
          </w:p>
        </w:tc>
        <w:tc>
          <w:tcPr>
            <w:tcW w:w="22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4% Discount</w:t>
            </w:r>
          </w:p>
        </w:tc>
      </w:tr>
      <w:tr w:rsidR="007030D4">
        <w:tblPrEx>
          <w:tblCellMar>
            <w:top w:w="0" w:type="dxa"/>
            <w:bottom w:w="0" w:type="dxa"/>
          </w:tblCellMar>
        </w:tblPrEx>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Wholesaler</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TRUE</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NO</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YES</w:t>
            </w:r>
          </w:p>
        </w:tc>
        <w:tc>
          <w:tcPr>
            <w:tcW w:w="22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4% Discount</w:t>
            </w:r>
          </w:p>
        </w:tc>
      </w:tr>
      <w:tr w:rsidR="007030D4">
        <w:tblPrEx>
          <w:tblCellMar>
            <w:top w:w="0" w:type="dxa"/>
            <w:bottom w:w="0" w:type="dxa"/>
          </w:tblCellMar>
        </w:tblPrEx>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Wholesaler</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TRUE</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NO</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NO</w:t>
            </w:r>
          </w:p>
        </w:tc>
        <w:tc>
          <w:tcPr>
            <w:tcW w:w="22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2% Discount</w:t>
            </w:r>
          </w:p>
        </w:tc>
      </w:tr>
      <w:tr w:rsidR="007030D4">
        <w:tblPrEx>
          <w:tblCellMar>
            <w:top w:w="0" w:type="dxa"/>
            <w:bottom w:w="0" w:type="dxa"/>
          </w:tblCellMar>
        </w:tblPrEx>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Retailer</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FALSE</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YES</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YES</w:t>
            </w:r>
          </w:p>
        </w:tc>
        <w:tc>
          <w:tcPr>
            <w:tcW w:w="22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4% Discount</w:t>
            </w:r>
          </w:p>
        </w:tc>
      </w:tr>
      <w:tr w:rsidR="007030D4">
        <w:tblPrEx>
          <w:tblCellMar>
            <w:top w:w="0" w:type="dxa"/>
            <w:bottom w:w="0" w:type="dxa"/>
          </w:tblCellMar>
        </w:tblPrEx>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Retailer</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FALSE</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YES</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NO</w:t>
            </w:r>
          </w:p>
        </w:tc>
        <w:tc>
          <w:tcPr>
            <w:tcW w:w="22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2% Discount</w:t>
            </w:r>
          </w:p>
        </w:tc>
      </w:tr>
      <w:tr w:rsidR="007030D4">
        <w:tblPrEx>
          <w:tblCellMar>
            <w:top w:w="0" w:type="dxa"/>
            <w:bottom w:w="0" w:type="dxa"/>
          </w:tblCellMar>
        </w:tblPrEx>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Retailer</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FALSE</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NO</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YES</w:t>
            </w:r>
          </w:p>
        </w:tc>
        <w:tc>
          <w:tcPr>
            <w:tcW w:w="22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2% Discount</w:t>
            </w:r>
          </w:p>
        </w:tc>
      </w:tr>
      <w:tr w:rsidR="007030D4">
        <w:tblPrEx>
          <w:tblCellMar>
            <w:top w:w="0" w:type="dxa"/>
            <w:bottom w:w="0" w:type="dxa"/>
          </w:tblCellMar>
        </w:tblPrEx>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Retailer</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FALSE</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NO</w:t>
            </w:r>
          </w:p>
        </w:tc>
        <w:tc>
          <w:tcPr>
            <w:tcW w:w="2280" w:type="dxa"/>
            <w:tcBorders>
              <w:left w:val="single" w:sz="2" w:space="0" w:color="000000"/>
              <w:bottom w:val="single" w:sz="2" w:space="0" w:color="000000"/>
            </w:tcBorders>
            <w:tcMar>
              <w:top w:w="55" w:type="dxa"/>
              <w:left w:w="55" w:type="dxa"/>
              <w:bottom w:w="55" w:type="dxa"/>
              <w:right w:w="55" w:type="dxa"/>
            </w:tcMar>
          </w:tcPr>
          <w:p w:rsidR="007030D4" w:rsidRDefault="001D1644" w:rsidP="00357909">
            <w:pPr>
              <w:pStyle w:val="Heading6"/>
            </w:pPr>
            <w:r>
              <w:t>NO</w:t>
            </w:r>
          </w:p>
        </w:tc>
        <w:tc>
          <w:tcPr>
            <w:tcW w:w="22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030D4" w:rsidRDefault="001D1644" w:rsidP="00357909">
            <w:pPr>
              <w:pStyle w:val="Heading6"/>
            </w:pPr>
            <w:r>
              <w:t>No Discount</w:t>
            </w:r>
          </w:p>
        </w:tc>
      </w:tr>
    </w:tbl>
    <w:p w:rsidR="007030D4" w:rsidRDefault="007030D4" w:rsidP="00357909">
      <w:pPr>
        <w:pStyle w:val="Heading6"/>
      </w:pPr>
    </w:p>
    <w:sectPr w:rsidR="007030D4">
      <w:pgSz w:w="12240" w:h="15840"/>
      <w:pgMar w:top="555" w:right="405" w:bottom="525" w:left="43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644" w:rsidRDefault="001D1644">
      <w:r>
        <w:separator/>
      </w:r>
    </w:p>
  </w:endnote>
  <w:endnote w:type="continuationSeparator" w:id="0">
    <w:p w:rsidR="001D1644" w:rsidRDefault="001D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644" w:rsidRDefault="001D1644">
      <w:r>
        <w:rPr>
          <w:color w:val="000000"/>
        </w:rPr>
        <w:separator/>
      </w:r>
    </w:p>
  </w:footnote>
  <w:footnote w:type="continuationSeparator" w:id="0">
    <w:p w:rsidR="001D1644" w:rsidRDefault="001D16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D29E4"/>
    <w:multiLevelType w:val="multilevel"/>
    <w:tmpl w:val="B60A27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69C60C9"/>
    <w:multiLevelType w:val="multilevel"/>
    <w:tmpl w:val="853AA2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2DA71917"/>
    <w:multiLevelType w:val="multilevel"/>
    <w:tmpl w:val="6D4C5F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31401487"/>
    <w:multiLevelType w:val="multilevel"/>
    <w:tmpl w:val="6C20AA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3B0B4B75"/>
    <w:multiLevelType w:val="multilevel"/>
    <w:tmpl w:val="3C1A34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3B49192D"/>
    <w:multiLevelType w:val="multilevel"/>
    <w:tmpl w:val="029697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3EFC11E6"/>
    <w:multiLevelType w:val="multilevel"/>
    <w:tmpl w:val="D33EA2B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3FA018EA"/>
    <w:multiLevelType w:val="multilevel"/>
    <w:tmpl w:val="0C2EC4A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40C175A1"/>
    <w:multiLevelType w:val="multilevel"/>
    <w:tmpl w:val="FB324A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427840E0"/>
    <w:multiLevelType w:val="multilevel"/>
    <w:tmpl w:val="44EA26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43123EC2"/>
    <w:multiLevelType w:val="multilevel"/>
    <w:tmpl w:val="BBB0BF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nsid w:val="4E9904BA"/>
    <w:multiLevelType w:val="multilevel"/>
    <w:tmpl w:val="1026EC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52A13B8B"/>
    <w:multiLevelType w:val="multilevel"/>
    <w:tmpl w:val="13E8000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6A161EB9"/>
    <w:multiLevelType w:val="multilevel"/>
    <w:tmpl w:val="BC1E44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72020CA4"/>
    <w:multiLevelType w:val="multilevel"/>
    <w:tmpl w:val="1FE042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9"/>
  </w:num>
  <w:num w:numId="2">
    <w:abstractNumId w:val="5"/>
  </w:num>
  <w:num w:numId="3">
    <w:abstractNumId w:val="11"/>
  </w:num>
  <w:num w:numId="4">
    <w:abstractNumId w:val="6"/>
  </w:num>
  <w:num w:numId="5">
    <w:abstractNumId w:val="10"/>
  </w:num>
  <w:num w:numId="6">
    <w:abstractNumId w:val="7"/>
  </w:num>
  <w:num w:numId="7">
    <w:abstractNumId w:val="4"/>
  </w:num>
  <w:num w:numId="8">
    <w:abstractNumId w:val="14"/>
  </w:num>
  <w:num w:numId="9">
    <w:abstractNumId w:val="2"/>
  </w:num>
  <w:num w:numId="10">
    <w:abstractNumId w:val="0"/>
  </w:num>
  <w:num w:numId="11">
    <w:abstractNumId w:val="12"/>
  </w:num>
  <w:num w:numId="12">
    <w:abstractNumId w:val="1"/>
  </w:num>
  <w:num w:numId="13">
    <w:abstractNumId w:val="3"/>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030D4"/>
    <w:rsid w:val="001D1644"/>
    <w:rsid w:val="00334043"/>
    <w:rsid w:val="00357909"/>
    <w:rsid w:val="007030D4"/>
    <w:rsid w:val="00B4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0B5F43-CD90-4965-B304-80DF25D3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7909"/>
    <w:pPr>
      <w:keepNext/>
      <w:keepLines/>
      <w:spacing w:before="240"/>
      <w:outlineLvl w:val="0"/>
    </w:pPr>
    <w:rPr>
      <w:rFonts w:asciiTheme="majorHAnsi" w:eastAsiaTheme="majorEastAsia" w:hAnsiTheme="majorHAnsi"/>
      <w:color w:val="2E74B5" w:themeColor="accent1" w:themeShade="BF"/>
      <w:sz w:val="32"/>
      <w:szCs w:val="29"/>
    </w:rPr>
  </w:style>
  <w:style w:type="paragraph" w:styleId="Heading5">
    <w:name w:val="heading 5"/>
    <w:basedOn w:val="Heading"/>
    <w:next w:val="Textbody"/>
    <w:pPr>
      <w:outlineLvl w:val="4"/>
    </w:pPr>
    <w:rPr>
      <w:b/>
      <w:bCs/>
    </w:rPr>
  </w:style>
  <w:style w:type="paragraph" w:styleId="Heading6">
    <w:name w:val="heading 6"/>
    <w:basedOn w:val="Normal"/>
    <w:next w:val="Normal"/>
    <w:link w:val="Heading6Char"/>
    <w:uiPriority w:val="9"/>
    <w:unhideWhenUsed/>
    <w:qFormat/>
    <w:rsid w:val="00357909"/>
    <w:pPr>
      <w:keepNext/>
      <w:keepLines/>
      <w:spacing w:before="40"/>
      <w:outlineLvl w:val="5"/>
    </w:pPr>
    <w:rPr>
      <w:rFonts w:asciiTheme="majorHAnsi" w:eastAsiaTheme="majorEastAsia" w:hAnsiTheme="majorHAnsi"/>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NoSpacing">
    <w:name w:val="No Spacing"/>
    <w:uiPriority w:val="1"/>
    <w:qFormat/>
    <w:rsid w:val="00357909"/>
    <w:rPr>
      <w:szCs w:val="21"/>
    </w:rPr>
  </w:style>
  <w:style w:type="character" w:customStyle="1" w:styleId="Heading1Char">
    <w:name w:val="Heading 1 Char"/>
    <w:basedOn w:val="DefaultParagraphFont"/>
    <w:link w:val="Heading1"/>
    <w:uiPriority w:val="9"/>
    <w:rsid w:val="00357909"/>
    <w:rPr>
      <w:rFonts w:asciiTheme="majorHAnsi" w:eastAsiaTheme="majorEastAsia" w:hAnsiTheme="majorHAnsi"/>
      <w:color w:val="2E74B5" w:themeColor="accent1" w:themeShade="BF"/>
      <w:sz w:val="32"/>
      <w:szCs w:val="29"/>
    </w:rPr>
  </w:style>
  <w:style w:type="character" w:customStyle="1" w:styleId="Heading6Char">
    <w:name w:val="Heading 6 Char"/>
    <w:basedOn w:val="DefaultParagraphFont"/>
    <w:link w:val="Heading6"/>
    <w:uiPriority w:val="9"/>
    <w:rsid w:val="00357909"/>
    <w:rPr>
      <w:rFonts w:asciiTheme="majorHAnsi" w:eastAsiaTheme="majorEastAsia" w:hAnsiTheme="majorHAnsi"/>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amangautam780@gmail.com</cp:lastModifiedBy>
  <cp:revision>2</cp:revision>
  <dcterms:created xsi:type="dcterms:W3CDTF">2019-10-21T02:56:00Z</dcterms:created>
  <dcterms:modified xsi:type="dcterms:W3CDTF">2019-10-21T02:56:00Z</dcterms:modified>
</cp:coreProperties>
</file>