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C6" w:rsidRDefault="006F0FC6" w:rsidP="006F0FC6">
      <w:pPr>
        <w:pStyle w:val="Standard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Testing Concepts Session- 1 and 2 Assignment</w:t>
      </w:r>
    </w:p>
    <w:p w:rsidR="006F0FC6" w:rsidRDefault="006F0FC6" w:rsidP="006F0FC6">
      <w:pPr>
        <w:pStyle w:val="NormalWeb"/>
        <w:spacing w:before="0" w:after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NormalWeb"/>
        <w:spacing w:before="0" w:after="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Assignment-1</w:t>
      </w:r>
    </w:p>
    <w:p w:rsidR="006F0FC6" w:rsidRDefault="006F0FC6" w:rsidP="006F0FC6">
      <w:pPr>
        <w:pStyle w:val="NormalWeb"/>
        <w:spacing w:before="0" w:after="0"/>
        <w:rPr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widowControl/>
        <w:suppressAutoHyphens w:val="0"/>
        <w:textAlignment w:val="auto"/>
      </w:pPr>
      <w:bookmarkStart w:id="0" w:name="docs-internal-guid-005b3aae-7fff-64e6-43"/>
      <w:bookmarkEnd w:id="0"/>
      <w:proofErr w:type="gramStart"/>
      <w:r>
        <w:rPr>
          <w:rFonts w:ascii="Arial" w:eastAsia="Times New Roman" w:hAnsi="Arial" w:cs="Arial"/>
          <w:b/>
          <w:color w:val="000000"/>
          <w:kern w:val="0"/>
          <w:sz w:val="28"/>
          <w:szCs w:val="28"/>
        </w:rPr>
        <w:t>Question 1.</w:t>
      </w:r>
      <w:proofErr w:type="gramEnd"/>
      <w:r>
        <w:rPr>
          <w:rFonts w:ascii="Arial" w:eastAsia="Times New Roman" w:hAnsi="Arial" w:cs="Arial"/>
          <w:b/>
          <w:color w:val="000000"/>
          <w:kern w:val="0"/>
          <w:sz w:val="28"/>
          <w:szCs w:val="28"/>
        </w:rPr>
        <w:t xml:space="preserve">  Groom the above user story and </w:t>
      </w:r>
      <w:proofErr w:type="gramStart"/>
      <w:r>
        <w:rPr>
          <w:rFonts w:ascii="Arial" w:eastAsia="Times New Roman" w:hAnsi="Arial" w:cs="Arial"/>
          <w:b/>
          <w:color w:val="000000"/>
          <w:kern w:val="0"/>
          <w:sz w:val="28"/>
          <w:szCs w:val="28"/>
        </w:rPr>
        <w:t>mention :</w:t>
      </w:r>
      <w:proofErr w:type="gramEnd"/>
    </w:p>
    <w:p w:rsidR="006F0FC6" w:rsidRDefault="006F0FC6" w:rsidP="006F0FC6">
      <w:pPr>
        <w:pStyle w:val="NormalWeb"/>
        <w:spacing w:before="0" w:after="0"/>
        <w:rPr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Textbody"/>
        <w:numPr>
          <w:ilvl w:val="0"/>
          <w:numId w:val="2"/>
        </w:numPr>
        <w:spacing w:after="0" w:line="396" w:lineRule="auto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Any clarification required in user story acceptance criteria.</w:t>
      </w:r>
    </w:p>
    <w:p w:rsidR="006F0FC6" w:rsidRDefault="006F0FC6" w:rsidP="006F0FC6">
      <w:pPr>
        <w:pStyle w:val="NormalWeb"/>
        <w:numPr>
          <w:ilvl w:val="0"/>
          <w:numId w:val="3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Is money to be refunded, if the user cancels the ticket on the same day of the </w:t>
      </w:r>
      <w:proofErr w:type="spellStart"/>
      <w:r>
        <w:rPr>
          <w:color w:val="000000"/>
          <w:sz w:val="28"/>
          <w:szCs w:val="28"/>
        </w:rPr>
        <w:t>journey</w:t>
      </w:r>
      <w:proofErr w:type="gramStart"/>
      <w:r>
        <w:rPr>
          <w:color w:val="000000"/>
          <w:sz w:val="28"/>
          <w:szCs w:val="28"/>
        </w:rPr>
        <w:t>?If</w:t>
      </w:r>
      <w:proofErr w:type="spellEnd"/>
      <w:proofErr w:type="gramEnd"/>
      <w:r>
        <w:rPr>
          <w:color w:val="000000"/>
          <w:sz w:val="28"/>
          <w:szCs w:val="28"/>
        </w:rPr>
        <w:t xml:space="preserve"> yes, then how much per cent of the ticket amount will be refunded?</w:t>
      </w:r>
    </w:p>
    <w:p w:rsidR="006F0FC6" w:rsidRDefault="006F0FC6" w:rsidP="006F0FC6">
      <w:pPr>
        <w:pStyle w:val="NormalWeb"/>
        <w:numPr>
          <w:ilvl w:val="0"/>
          <w:numId w:val="3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if the </w:t>
      </w:r>
      <w:proofErr w:type="gramStart"/>
      <w:r>
        <w:rPr>
          <w:color w:val="000000"/>
          <w:sz w:val="28"/>
          <w:szCs w:val="28"/>
        </w:rPr>
        <w:t>user don’t</w:t>
      </w:r>
      <w:proofErr w:type="gramEnd"/>
      <w:r>
        <w:rPr>
          <w:color w:val="000000"/>
          <w:sz w:val="28"/>
          <w:szCs w:val="28"/>
        </w:rPr>
        <w:t xml:space="preserve"> have any email id?</w:t>
      </w:r>
    </w:p>
    <w:p w:rsidR="006F0FC6" w:rsidRDefault="006F0FC6" w:rsidP="006F0FC6">
      <w:pPr>
        <w:pStyle w:val="NormalWeb"/>
        <w:numPr>
          <w:ilvl w:val="0"/>
          <w:numId w:val="3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will be the mode of payment of refund amount?</w:t>
      </w:r>
    </w:p>
    <w:p w:rsidR="006F0FC6" w:rsidRDefault="006F0FC6" w:rsidP="006F0FC6">
      <w:pPr>
        <w:pStyle w:val="NormalWeb"/>
        <w:numPr>
          <w:ilvl w:val="0"/>
          <w:numId w:val="3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will be the format of cancellation mail or message sent to the </w:t>
      </w:r>
      <w:proofErr w:type="gramStart"/>
      <w:r>
        <w:rPr>
          <w:color w:val="000000"/>
          <w:sz w:val="28"/>
          <w:szCs w:val="28"/>
        </w:rPr>
        <w:t>user.</w:t>
      </w:r>
      <w:proofErr w:type="gramEnd"/>
    </w:p>
    <w:p w:rsidR="006F0FC6" w:rsidRDefault="006F0FC6" w:rsidP="006F0FC6">
      <w:pPr>
        <w:pStyle w:val="NormalWeb"/>
        <w:numPr>
          <w:ilvl w:val="0"/>
          <w:numId w:val="3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Upper limit of the cancellation duration has to be included in which range?</w:t>
      </w:r>
    </w:p>
    <w:p w:rsidR="006F0FC6" w:rsidRDefault="006F0FC6" w:rsidP="006F0FC6">
      <w:pPr>
        <w:pStyle w:val="NormalWeb"/>
        <w:spacing w:before="0" w:after="0" w:line="396" w:lineRule="auto"/>
        <w:rPr>
          <w:color w:val="000000"/>
          <w:sz w:val="28"/>
          <w:szCs w:val="28"/>
        </w:rPr>
      </w:pPr>
    </w:p>
    <w:p w:rsidR="006F0FC6" w:rsidRDefault="006F0FC6" w:rsidP="006F0FC6">
      <w:pPr>
        <w:pStyle w:val="Textbody"/>
        <w:numPr>
          <w:ilvl w:val="0"/>
          <w:numId w:val="2"/>
        </w:numPr>
        <w:spacing w:after="0" w:line="396" w:lineRule="auto"/>
        <w:rPr>
          <w:rFonts w:cs="Times New Roman"/>
          <w:b/>
          <w:color w:val="000000"/>
          <w:sz w:val="28"/>
          <w:szCs w:val="28"/>
        </w:rPr>
      </w:pPr>
      <w:bookmarkStart w:id="1" w:name="docs-internal-guid-0a4045d1-7fff-d7fb-e9"/>
      <w:bookmarkEnd w:id="1"/>
      <w:r>
        <w:rPr>
          <w:rFonts w:cs="Times New Roman"/>
          <w:b/>
          <w:color w:val="000000"/>
          <w:sz w:val="28"/>
          <w:szCs w:val="28"/>
        </w:rPr>
        <w:t xml:space="preserve">Any questions for the scope of the requirements.  </w:t>
      </w:r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Is there any other means of communication to be provided to inform the user about on successful/ fail   cancellation of the ticket like through message on phone number, </w:t>
      </w:r>
      <w:proofErr w:type="gramStart"/>
      <w:r>
        <w:rPr>
          <w:color w:val="000000"/>
          <w:sz w:val="28"/>
          <w:szCs w:val="28"/>
        </w:rPr>
        <w:t>etc.</w:t>
      </w:r>
      <w:proofErr w:type="gramEnd"/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 we need to show successful ticket cancellation message on screen?</w:t>
      </w:r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will the money be refunded if ticket has been booked online or offline, i.e. in either of the cases?</w:t>
      </w:r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process of money transfer, if the person doesn’t have a bank account?</w:t>
      </w:r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if cancellation is not successful? Do we need to send any mail in that case also?</w:t>
      </w:r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can the user approach, if he doesn’t get his refund amount back?</w:t>
      </w:r>
    </w:p>
    <w:p w:rsidR="006F0FC6" w:rsidRDefault="006F0FC6" w:rsidP="006F0FC6">
      <w:pPr>
        <w:pStyle w:val="NormalWeb"/>
        <w:numPr>
          <w:ilvl w:val="0"/>
          <w:numId w:val="4"/>
        </w:numPr>
        <w:spacing w:before="0" w:after="0" w:line="39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the specified deadline or time limit/ </w:t>
      </w:r>
      <w:proofErr w:type="gramStart"/>
      <w:r>
        <w:rPr>
          <w:color w:val="000000"/>
          <w:sz w:val="28"/>
          <w:szCs w:val="28"/>
        </w:rPr>
        <w:t>duration  to</w:t>
      </w:r>
      <w:proofErr w:type="gramEnd"/>
      <w:r>
        <w:rPr>
          <w:color w:val="000000"/>
          <w:sz w:val="28"/>
          <w:szCs w:val="28"/>
        </w:rPr>
        <w:t xml:space="preserve"> get ticket cancellation refund amount?</w:t>
      </w:r>
    </w:p>
    <w:p w:rsidR="006F0FC6" w:rsidRDefault="006F0FC6" w:rsidP="006F0FC6">
      <w:pPr>
        <w:pStyle w:val="NormalWeb"/>
        <w:spacing w:before="0" w:after="0"/>
        <w:rPr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NormalWeb"/>
        <w:spacing w:before="0" w:after="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Question 2.</w:t>
      </w:r>
      <w:proofErr w:type="gramEnd"/>
      <w:r>
        <w:rPr>
          <w:b/>
          <w:color w:val="000000"/>
          <w:sz w:val="28"/>
          <w:szCs w:val="28"/>
        </w:rPr>
        <w:t xml:space="preserve"> Create all Test Coverage Scenarios for the above User Story.</w:t>
      </w:r>
    </w:p>
    <w:p w:rsidR="006F0FC6" w:rsidRDefault="006F0FC6" w:rsidP="006F0FC6">
      <w:pPr>
        <w:pStyle w:val="NormalWeb"/>
        <w:spacing w:before="0" w:after="0"/>
        <w:rPr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  <w:bookmarkStart w:id="2" w:name="docs-internal-guid-2625f978-7fff-17f0-38"/>
      <w:bookmarkEnd w:id="2"/>
      <w:r>
        <w:rPr>
          <w:rFonts w:cs="Times New Roman"/>
          <w:b/>
          <w:bCs/>
          <w:color w:val="000000"/>
          <w:sz w:val="28"/>
          <w:szCs w:val="28"/>
          <w:u w:val="single"/>
        </w:rPr>
        <w:t>Test Coverage Scenarios</w:t>
      </w: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Positive test coverage scenario:-</w:t>
      </w: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24"/>
        <w:gridCol w:w="3324"/>
        <w:gridCol w:w="3324"/>
      </w:tblGrid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Test coverage scenario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Ticket cancellation date &gt; Current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Find difference between journey date and ticket cancellation date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&gt;=60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60 to 30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 to 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 to 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refund</w:t>
            </w:r>
          </w:p>
        </w:tc>
      </w:tr>
    </w:tbl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Negative test coverage scenario:-</w:t>
      </w: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24"/>
        <w:gridCol w:w="3324"/>
        <w:gridCol w:w="3324"/>
      </w:tblGrid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Test coverage scenario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Ticket cancellation date &lt; Current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Invalid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Invalid</w:t>
            </w:r>
          </w:p>
        </w:tc>
      </w:tr>
    </w:tbl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Standard"/>
      </w:pP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Question 3.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Create Test Cases for the Refund Amount calculations for above user story:</w:t>
      </w: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  <w:bookmarkStart w:id="3" w:name="docs-internal-guid-2e668e2b-7fff-4aa2-61"/>
      <w:bookmarkEnd w:id="3"/>
      <w:r>
        <w:rPr>
          <w:rFonts w:cs="Times New Roman"/>
          <w:b/>
          <w:bCs/>
          <w:color w:val="000000"/>
          <w:sz w:val="28"/>
          <w:szCs w:val="28"/>
        </w:rPr>
        <w:t>Test Cases for the Refund Amount calculations:-</w:t>
      </w: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</w:p>
    <w:p w:rsidR="006F0FC6" w:rsidRDefault="006F0FC6" w:rsidP="006F0FC6">
      <w:pPr>
        <w:pStyle w:val="NormalWeb"/>
        <w:spacing w:before="0" w:after="0"/>
        <w:rPr>
          <w:color w:val="000000"/>
          <w:sz w:val="28"/>
          <w:szCs w:val="28"/>
        </w:rPr>
      </w:pPr>
    </w:p>
    <w:p w:rsidR="006F0FC6" w:rsidRDefault="006F0FC6" w:rsidP="006F0FC6">
      <w:pPr>
        <w:pStyle w:val="NormalWeb"/>
        <w:spacing w:before="0" w:after="0"/>
        <w:jc w:val="center"/>
        <w:rPr>
          <w:color w:val="000000"/>
          <w:sz w:val="28"/>
          <w:szCs w:val="28"/>
        </w:rPr>
      </w:pPr>
    </w:p>
    <w:tbl>
      <w:tblPr>
        <w:tblW w:w="9930" w:type="dxa"/>
        <w:tblInd w:w="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25"/>
        <w:gridCol w:w="1454"/>
        <w:gridCol w:w="1590"/>
        <w:gridCol w:w="911"/>
        <w:gridCol w:w="1690"/>
        <w:gridCol w:w="1869"/>
        <w:gridCol w:w="1291"/>
      </w:tblGrid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Test Case 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Test case summary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Test case description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Prerequisite for test case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Test steps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Test case result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tabs>
                <w:tab w:val="left" w:pos="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If user cancels </w:t>
            </w:r>
            <w:r>
              <w:rPr>
                <w:color w:val="000000"/>
                <w:sz w:val="28"/>
                <w:szCs w:val="28"/>
              </w:rPr>
              <w:lastRenderedPageBreak/>
              <w:t>ticket 60 days prior to journey date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To test that 70% of the </w:t>
            </w:r>
            <w:r>
              <w:rPr>
                <w:color w:val="000000"/>
                <w:sz w:val="28"/>
                <w:szCs w:val="28"/>
              </w:rPr>
              <w:lastRenderedPageBreak/>
              <w:t>amount of ticket is refunded when user cancels the ticket 60 days prior to the journey date.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User log-in </w:t>
            </w:r>
            <w:r>
              <w:rPr>
                <w:color w:val="000000"/>
                <w:sz w:val="28"/>
                <w:szCs w:val="28"/>
              </w:rPr>
              <w:lastRenderedPageBreak/>
              <w:t>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Click on </w:t>
            </w:r>
            <w:bookmarkStart w:id="4" w:name="docs-internal-guid-15649f9f-7fff-016c-bc"/>
            <w:bookmarkEnd w:id="4"/>
            <w:r>
              <w:rPr>
                <w:color w:val="000000"/>
                <w:sz w:val="28"/>
                <w:szCs w:val="28"/>
              </w:rPr>
              <w:t xml:space="preserve">Cancel </w:t>
            </w:r>
            <w:r>
              <w:rPr>
                <w:color w:val="000000"/>
                <w:sz w:val="28"/>
                <w:szCs w:val="28"/>
              </w:rPr>
              <w:lastRenderedPageBreak/>
              <w:t>Ticket button.</w:t>
            </w:r>
          </w:p>
          <w:p w:rsidR="006F0FC6" w:rsidRDefault="006F0FC6" w:rsidP="00D313CE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Get all the ticket whose </w:t>
            </w:r>
            <w:bookmarkStart w:id="5" w:name="docs-internal-guid-f6672d43-7fff-d5e2-31"/>
            <w:bookmarkEnd w:id="5"/>
            <w:r>
              <w:rPr>
                <w:color w:val="000000"/>
                <w:sz w:val="28"/>
                <w:szCs w:val="28"/>
              </w:rPr>
              <w:t>journey date is previous than current date.</w:t>
            </w:r>
          </w:p>
          <w:p w:rsidR="006F0FC6" w:rsidRDefault="006F0FC6" w:rsidP="00D313CE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Cancel ticket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70% of amount </w:t>
            </w:r>
            <w:r>
              <w:rPr>
                <w:color w:val="000000"/>
                <w:sz w:val="28"/>
                <w:szCs w:val="28"/>
              </w:rPr>
              <w:lastRenderedPageBreak/>
              <w:t>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70% of amount  </w:t>
            </w:r>
            <w:r>
              <w:rPr>
                <w:color w:val="000000"/>
                <w:sz w:val="28"/>
                <w:szCs w:val="28"/>
              </w:rPr>
              <w:lastRenderedPageBreak/>
              <w:t>refunded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If user cancels the ticket between 60-30 days prior to journey date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test that 50% of the amount of ticket is refunded when user cancels the ticket 60-30 days prior to the journey date.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50% of  amount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50% of  amount  refunded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If user cancels the ticket between 30-10 days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To test that 35% of the amount of ticket is refunded when user cancels the ticket 30-10 days prior to the </w:t>
            </w:r>
            <w:r>
              <w:rPr>
                <w:color w:val="000000"/>
                <w:sz w:val="28"/>
                <w:szCs w:val="28"/>
              </w:rPr>
              <w:lastRenderedPageBreak/>
              <w:t>journey date.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35% of amount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35% of  amount  refunded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If user cancels the ticket between 10-1 days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test that 20% of the amount of ticket is refunded when user cancels the ticket 10-1 days prior to the journey date.</w:t>
            </w:r>
          </w:p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20% of amount should be refunded.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FC6" w:rsidRDefault="006F0FC6" w:rsidP="00D313CE">
            <w:pPr>
              <w:pStyle w:val="NormalWeb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20% of  amount  refunded</w:t>
            </w:r>
          </w:p>
        </w:tc>
      </w:tr>
    </w:tbl>
    <w:p w:rsidR="006F0FC6" w:rsidRDefault="006F0FC6" w:rsidP="006F0FC6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6F0FC6" w:rsidRDefault="006F0FC6" w:rsidP="006F0FC6">
      <w:pPr>
        <w:pStyle w:val="Standard"/>
        <w:rPr>
          <w:rFonts w:cs="Times New Roman"/>
          <w:b/>
          <w:color w:val="000000"/>
          <w:sz w:val="28"/>
          <w:szCs w:val="22"/>
        </w:rPr>
      </w:pPr>
      <w:proofErr w:type="gramStart"/>
      <w:r>
        <w:rPr>
          <w:rFonts w:cs="Times New Roman"/>
          <w:b/>
          <w:color w:val="000000"/>
          <w:sz w:val="28"/>
          <w:szCs w:val="22"/>
        </w:rPr>
        <w:t>Question 4.)</w:t>
      </w:r>
      <w:proofErr w:type="gramEnd"/>
      <w:r>
        <w:rPr>
          <w:rFonts w:cs="Times New Roman"/>
          <w:b/>
          <w:color w:val="000000"/>
          <w:sz w:val="28"/>
          <w:szCs w:val="22"/>
        </w:rPr>
        <w:t xml:space="preserve">  For our use case:</w:t>
      </w:r>
    </w:p>
    <w:p w:rsidR="006F0FC6" w:rsidRDefault="006F0FC6" w:rsidP="006F0FC6">
      <w:pPr>
        <w:pStyle w:val="Standard"/>
        <w:rPr>
          <w:rFonts w:cs="Times New Roman"/>
          <w:b/>
          <w:bCs/>
          <w:color w:val="000000"/>
          <w:sz w:val="36"/>
          <w:szCs w:val="28"/>
          <w:u w:val="single"/>
        </w:rPr>
      </w:pPr>
    </w:p>
    <w:p w:rsidR="006F0FC6" w:rsidRDefault="006F0FC6" w:rsidP="006F0FC6">
      <w:pPr>
        <w:pStyle w:val="Standard"/>
        <w:numPr>
          <w:ilvl w:val="0"/>
          <w:numId w:val="5"/>
        </w:numPr>
      </w:pPr>
      <w:r>
        <w:rPr>
          <w:rFonts w:cs="Times New Roman"/>
          <w:b/>
          <w:bCs/>
          <w:color w:val="000000"/>
          <w:sz w:val="28"/>
          <w:szCs w:val="28"/>
        </w:rPr>
        <w:t xml:space="preserve">Use boundary Value analysis technique and provide the set of </w:t>
      </w:r>
      <w:r>
        <w:rPr>
          <w:rFonts w:cs="Times New Roman"/>
          <w:color w:val="000000"/>
          <w:sz w:val="28"/>
          <w:szCs w:val="28"/>
        </w:rPr>
        <w:t>data which you will take for testing.</w:t>
      </w:r>
    </w:p>
    <w:p w:rsidR="006F0FC6" w:rsidRDefault="006F0FC6" w:rsidP="006F0FC6">
      <w:pPr>
        <w:pStyle w:val="Standard"/>
        <w:rPr>
          <w:rFonts w:cs="Times New Roman"/>
          <w:color w:val="000000"/>
          <w:sz w:val="28"/>
          <w:szCs w:val="28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Limit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Value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Expected output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&gt;=60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 to 30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 to 10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 to 1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refund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invalid</w:t>
            </w:r>
          </w:p>
        </w:tc>
      </w:tr>
    </w:tbl>
    <w:p w:rsidR="006F0FC6" w:rsidRDefault="006F0FC6" w:rsidP="006F0FC6">
      <w:pPr>
        <w:pStyle w:val="Textbody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:rsidR="006F0FC6" w:rsidRDefault="006F0FC6" w:rsidP="006F0FC6">
      <w:pPr>
        <w:pStyle w:val="Textbody"/>
      </w:pPr>
      <w:bookmarkStart w:id="6" w:name="docs-internal-guid-41b60fab-7fff-b488-a9"/>
      <w:bookmarkEnd w:id="6"/>
      <w:r>
        <w:rPr>
          <w:rFonts w:cs="Times New Roman"/>
          <w:color w:val="000000"/>
          <w:sz w:val="28"/>
          <w:szCs w:val="28"/>
        </w:rPr>
        <w:t xml:space="preserve">     b.) Use equivalence partitioning technique and create test data which you will use for    testing.</w:t>
      </w:r>
    </w:p>
    <w:p w:rsidR="006F0FC6" w:rsidRDefault="006F0FC6" w:rsidP="006F0FC6">
      <w:pPr>
        <w:pStyle w:val="Textbody"/>
        <w:rPr>
          <w:rFonts w:cs="Times New Roman"/>
          <w:color w:val="000000"/>
          <w:sz w:val="28"/>
          <w:szCs w:val="28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Heading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Invalid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&gt;=60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60, 67,70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91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 to 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59, 40, 45, 30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60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 to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29, 20, 19, 10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</w:tr>
      <w:tr w:rsidR="006F0FC6" w:rsidTr="00D313C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 to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9, 5, 3, 1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0FC6" w:rsidRDefault="006F0FC6" w:rsidP="00D313CE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</w:tr>
    </w:tbl>
    <w:p w:rsidR="006F0FC6" w:rsidRDefault="006F0FC6" w:rsidP="006F0FC6">
      <w:pPr>
        <w:pStyle w:val="Textbody"/>
        <w:rPr>
          <w:rFonts w:cs="Times New Roman"/>
          <w:color w:val="000000"/>
          <w:sz w:val="28"/>
          <w:szCs w:val="28"/>
        </w:rPr>
      </w:pPr>
    </w:p>
    <w:p w:rsidR="006F0FC6" w:rsidRDefault="006F0FC6" w:rsidP="006F0FC6">
      <w:pPr>
        <w:pStyle w:val="Textbody"/>
      </w:pPr>
      <w:r>
        <w:rPr>
          <w:rFonts w:cs="Times New Roman"/>
          <w:color w:val="000000"/>
          <w:sz w:val="28"/>
          <w:szCs w:val="28"/>
        </w:rPr>
        <w:t>* Assume 90 is upper limit for range &gt;60.</w:t>
      </w:r>
      <w:r>
        <w:rPr>
          <w:rFonts w:cs="Times New Roman"/>
          <w:sz w:val="28"/>
          <w:szCs w:val="28"/>
        </w:rPr>
        <w:br/>
      </w:r>
    </w:p>
    <w:p w:rsidR="001D04D0" w:rsidRDefault="001D04D0"/>
    <w:sectPr w:rsidR="001D04D0" w:rsidSect="0010492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3FE7"/>
    <w:multiLevelType w:val="multilevel"/>
    <w:tmpl w:val="80603F78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28810733"/>
    <w:multiLevelType w:val="multilevel"/>
    <w:tmpl w:val="D38A129E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405" w:hanging="283"/>
      </w:pPr>
    </w:lvl>
    <w:lvl w:ilvl="3">
      <w:start w:val="1"/>
      <w:numFmt w:val="decimal"/>
      <w:lvlText w:val="%4."/>
      <w:lvlJc w:val="left"/>
      <w:pPr>
        <w:ind w:left="3112" w:hanging="283"/>
      </w:pPr>
    </w:lvl>
    <w:lvl w:ilvl="4">
      <w:start w:val="1"/>
      <w:numFmt w:val="decimal"/>
      <w:lvlText w:val="%5."/>
      <w:lvlJc w:val="left"/>
      <w:pPr>
        <w:ind w:left="3819" w:hanging="283"/>
      </w:pPr>
    </w:lvl>
    <w:lvl w:ilvl="5">
      <w:start w:val="1"/>
      <w:numFmt w:val="decimal"/>
      <w:lvlText w:val="%6."/>
      <w:lvlJc w:val="left"/>
      <w:pPr>
        <w:ind w:left="4526" w:hanging="283"/>
      </w:pPr>
    </w:lvl>
    <w:lvl w:ilvl="6">
      <w:start w:val="1"/>
      <w:numFmt w:val="decimal"/>
      <w:lvlText w:val="%7."/>
      <w:lvlJc w:val="left"/>
      <w:pPr>
        <w:ind w:left="5233" w:hanging="283"/>
      </w:pPr>
    </w:lvl>
    <w:lvl w:ilvl="7">
      <w:start w:val="1"/>
      <w:numFmt w:val="decimal"/>
      <w:lvlText w:val="%8."/>
      <w:lvlJc w:val="left"/>
      <w:pPr>
        <w:ind w:left="5940" w:hanging="283"/>
      </w:pPr>
    </w:lvl>
    <w:lvl w:ilvl="8">
      <w:start w:val="1"/>
      <w:numFmt w:val="decimal"/>
      <w:lvlText w:val="%9."/>
      <w:lvlJc w:val="left"/>
      <w:pPr>
        <w:ind w:left="6647" w:hanging="283"/>
      </w:pPr>
    </w:lvl>
  </w:abstractNum>
  <w:abstractNum w:abstractNumId="2">
    <w:nsid w:val="3E0928B6"/>
    <w:multiLevelType w:val="multilevel"/>
    <w:tmpl w:val="FF3685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CE754DB"/>
    <w:multiLevelType w:val="multilevel"/>
    <w:tmpl w:val="2730DA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B404860"/>
    <w:multiLevelType w:val="multilevel"/>
    <w:tmpl w:val="B2FE6BE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FC6"/>
    <w:rsid w:val="001D04D0"/>
    <w:rsid w:val="006F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0F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F0F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GB" w:eastAsia="en-GB"/>
    </w:rPr>
  </w:style>
  <w:style w:type="paragraph" w:customStyle="1" w:styleId="Textbody">
    <w:name w:val="Text body"/>
    <w:basedOn w:val="Standard"/>
    <w:rsid w:val="006F0FC6"/>
    <w:pPr>
      <w:spacing w:after="120"/>
    </w:pPr>
  </w:style>
  <w:style w:type="paragraph" w:styleId="NormalWeb">
    <w:name w:val="Normal (Web)"/>
    <w:basedOn w:val="Standard"/>
    <w:rsid w:val="006F0FC6"/>
    <w:pPr>
      <w:spacing w:before="100" w:after="100"/>
    </w:pPr>
    <w:rPr>
      <w:rFonts w:eastAsia="Times New Roman" w:cs="Times New Roman"/>
    </w:rPr>
  </w:style>
  <w:style w:type="paragraph" w:customStyle="1" w:styleId="TableContents">
    <w:name w:val="Table Contents"/>
    <w:basedOn w:val="Standard"/>
    <w:rsid w:val="006F0FC6"/>
    <w:pPr>
      <w:suppressLineNumbers/>
    </w:pPr>
  </w:style>
  <w:style w:type="paragraph" w:customStyle="1" w:styleId="TableHeading">
    <w:name w:val="Table Heading"/>
    <w:basedOn w:val="TableContents"/>
    <w:rsid w:val="006F0FC6"/>
    <w:pPr>
      <w:jc w:val="center"/>
    </w:pPr>
    <w:rPr>
      <w:b/>
      <w:bCs/>
    </w:rPr>
  </w:style>
  <w:style w:type="character" w:customStyle="1" w:styleId="apple-tab-span">
    <w:name w:val="apple-tab-span"/>
    <w:basedOn w:val="DefaultParagraphFont"/>
    <w:rsid w:val="006F0FC6"/>
  </w:style>
  <w:style w:type="numbering" w:customStyle="1" w:styleId="WWNum11">
    <w:name w:val="WWNum11"/>
    <w:basedOn w:val="NoList"/>
    <w:rsid w:val="006F0FC6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vishnoi_000</dc:creator>
  <cp:lastModifiedBy>vishnoi_000</cp:lastModifiedBy>
  <cp:revision>1</cp:revision>
  <dcterms:created xsi:type="dcterms:W3CDTF">2018-10-15T19:14:00Z</dcterms:created>
  <dcterms:modified xsi:type="dcterms:W3CDTF">2018-10-15T19:14:00Z</dcterms:modified>
</cp:coreProperties>
</file>