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まなびモンスターズ3年生のひみつ島"/>
    <w:p>
      <w:pPr>
        <w:pStyle w:val="Heading1"/>
      </w:pPr>
      <w:r>
        <w:rPr>
          <w:rFonts w:hint="eastAsia"/>
        </w:rPr>
        <w:t xml:space="preserve">まなびモンスターズ：3年生のひみつ島</w:t>
      </w:r>
    </w:p>
    <w:bookmarkStart w:id="20" w:name="開発仕様書-v0.1"/>
    <w:p>
      <w:pPr>
        <w:pStyle w:val="Heading2"/>
      </w:pPr>
      <w:r>
        <w:rPr>
          <w:rFonts w:hint="eastAsia"/>
        </w:rPr>
        <w:t xml:space="preserve">開発仕様書</w:t>
      </w:r>
      <w:r>
        <w:t xml:space="preserve"> v0.1</w:t>
      </w:r>
    </w:p>
    <w:bookmarkEnd w:id="20"/>
    <w:bookmarkStart w:id="21" w:name="ゲーム概要"/>
    <w:p>
      <w:pPr>
        <w:pStyle w:val="Heading2"/>
      </w:pPr>
      <w:r>
        <w:t xml:space="preserve">1. </w:t>
      </w:r>
      <w:r>
        <w:rPr>
          <w:rFonts w:hint="eastAsia"/>
        </w:rPr>
        <w:t xml:space="preserve">ゲーム概要</w:t>
      </w:r>
    </w:p>
    <w:p>
      <w:pPr>
        <w:pStyle w:val="FirstParagraph"/>
      </w:pPr>
      <w:r>
        <w:rPr>
          <w:rFonts w:hint="eastAsia"/>
        </w:rPr>
        <w:t xml:space="preserve">「まなびモンスターズ：3年生のひみつ島」は、小学3年生が小学校で習う内容を、冒険・モンスター収集・町づくりを通して楽しく学べるWebブラウザゲームである。</w:t>
      </w:r>
    </w:p>
    <w:p>
      <w:pPr>
        <w:pStyle w:val="BodyText"/>
      </w:pPr>
      <w:r>
        <w:rPr>
          <w:rFonts w:hint="eastAsia"/>
        </w:rPr>
        <w:t xml:space="preserve">プレイヤーは「まなび島」にやってきた主人公となり、国語・算数・理科・社会・英語のエリアを冒険する。</w:t>
      </w:r>
      <w:r>
        <w:br/>
      </w:r>
      <w:r>
        <w:rPr>
          <w:rFonts w:hint="eastAsia"/>
        </w:rPr>
        <w:t xml:space="preserve">各エリアでは、小学3年生の学習内容に関するクイズや問題に挑戦し、正解するとコイン、経験値、アイテム、仲間モンスターを獲得できる。</w:t>
      </w:r>
    </w:p>
    <w:p>
      <w:pPr>
        <w:pStyle w:val="BodyText"/>
      </w:pPr>
      <w:r>
        <w:rPr>
          <w:rFonts w:hint="eastAsia"/>
        </w:rPr>
        <w:t xml:space="preserve">最終的には、教科ごとのエリアをクリアしながら、モンスター図鑑を完成させ、島を発展させていくゲームを目指す。</w:t>
      </w:r>
    </w:p>
    <w:p>
      <w:r>
        <w:pict>
          <v:rect style="width:0;height:1.5pt" o:hralign="center" o:hrstd="t" o:hr="t"/>
        </w:pict>
      </w:r>
    </w:p>
    <w:bookmarkEnd w:id="21"/>
    <w:bookmarkStart w:id="22" w:name="対象"/>
    <w:p>
      <w:pPr>
        <w:pStyle w:val="Heading2"/>
      </w:pPr>
      <w:r>
        <w:t xml:space="preserve">2. </w:t>
      </w:r>
      <w:r>
        <w:rPr>
          <w:rFonts w:hint="eastAsia"/>
        </w:rPr>
        <w:t xml:space="preserve">対象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小学3年生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家庭学習・自主学習・復習用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1回のプレイ時間は5〜15分程度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PC、iPad、iPhoneのブラウザで遊べることを目標とする</w:t>
      </w:r>
    </w:p>
    <w:p>
      <w:r>
        <w:pict>
          <v:rect style="width:0;height:1.5pt" o:hralign="center" o:hrstd="t" o:hr="t"/>
        </w:pict>
      </w:r>
    </w:p>
    <w:bookmarkEnd w:id="22"/>
    <w:bookmarkStart w:id="23" w:name="対象教科"/>
    <w:p>
      <w:pPr>
        <w:pStyle w:val="Heading2"/>
      </w:pPr>
      <w:r>
        <w:t xml:space="preserve">3. </w:t>
      </w:r>
      <w:r>
        <w:rPr>
          <w:rFonts w:hint="eastAsia"/>
        </w:rPr>
        <w:t xml:space="preserve">対象教科</w:t>
      </w:r>
    </w:p>
    <w:p>
      <w:pPr>
        <w:pStyle w:val="FirstParagraph"/>
      </w:pPr>
      <w:r>
        <w:rPr>
          <w:rFonts w:hint="eastAsia"/>
        </w:rPr>
        <w:t xml:space="preserve">対象とする教科は以下の5つ。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国語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算数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理科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社会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英語・外国語活動</w:t>
      </w:r>
    </w:p>
    <w:p>
      <w:r>
        <w:pict>
          <v:rect style="width:0;height:1.5pt" o:hralign="center" o:hrstd="t" o:hr="t"/>
        </w:pict>
      </w:r>
    </w:p>
    <w:bookmarkEnd w:id="23"/>
    <w:bookmarkStart w:id="24" w:name="ゲームジャンル"/>
    <w:p>
      <w:pPr>
        <w:pStyle w:val="Heading2"/>
      </w:pPr>
      <w:r>
        <w:t xml:space="preserve">4. ゲームジャンル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冒険RPG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モンスター収集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育成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クイズ学習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町づくり</w:t>
      </w:r>
    </w:p>
    <w:p>
      <w:pPr>
        <w:pStyle w:val="FirstParagraph"/>
      </w:pPr>
      <w:r>
        <w:rPr>
          <w:rFonts w:hint="eastAsia"/>
        </w:rPr>
        <w:t xml:space="preserve">ただし、既存作品を直接まねしない。</w:t>
      </w:r>
      <w:r>
        <w:br/>
      </w:r>
      <w:r>
        <w:rPr>
          <w:rFonts w:hint="eastAsia"/>
        </w:rPr>
        <w:t xml:space="preserve">特に、ポケモンやその他有名作品の名称・キャラクター・デザイン・世界観をそのまま使わず、完全オリジナルのゲームにする。</w:t>
      </w:r>
    </w:p>
    <w:p>
      <w:r>
        <w:pict>
          <v:rect style="width:0;height:1.5pt" o:hralign="center" o:hrstd="t" o:hr="t"/>
        </w:pict>
      </w:r>
    </w:p>
    <w:bookmarkEnd w:id="24"/>
    <w:bookmarkStart w:id="25" w:name="最初の開発目標-v0.1"/>
    <w:p>
      <w:pPr>
        <w:pStyle w:val="Heading2"/>
      </w:pPr>
      <w:r>
        <w:t xml:space="preserve">5. </w:t>
      </w:r>
      <w:r>
        <w:rPr>
          <w:rFonts w:hint="eastAsia"/>
        </w:rPr>
        <w:t xml:space="preserve">最初の開発目標</w:t>
      </w:r>
      <w:r>
        <w:t xml:space="preserve"> v0.1</w:t>
      </w:r>
    </w:p>
    <w:p>
      <w:pPr>
        <w:pStyle w:val="FirstParagraph"/>
      </w:pPr>
      <w:r>
        <w:rPr>
          <w:rFonts w:hint="eastAsia"/>
        </w:rPr>
        <w:t xml:space="preserve">最初から大作を作らず、まずは「遊べる最小版」を作る。</w:t>
      </w:r>
    </w:p>
    <w:p>
      <w:pPr>
        <w:pStyle w:val="BodyText"/>
      </w:pPr>
      <w:r>
        <w:rPr>
          <w:rFonts w:hint="eastAsia"/>
        </w:rPr>
        <w:t xml:space="preserve">v0.1で実装する機能は以下。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タイトル画面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主人公名の入力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ホーム画面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5つの教科エリア表示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算数クエストを1つ遊べる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問題に答える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正解・不正解の判定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解説表示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正解するとコインと経験値を獲得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最初のモンスターが仲間になる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モンスター図鑑で仲間を確認できる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localStorageで進行状況を保存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リセット機能</w:t>
      </w:r>
    </w:p>
    <w:p>
      <w:pPr>
        <w:pStyle w:val="FirstParagraph"/>
      </w:pPr>
      <w:r>
        <w:rPr>
          <w:rFonts w:hint="eastAsia"/>
        </w:rPr>
        <w:t xml:space="preserve">v0.1では、町づくり、ボスバトル、進化、複雑な戦闘はまだ実装しない。</w:t>
      </w:r>
    </w:p>
    <w:p>
      <w:r>
        <w:pict>
          <v:rect style="width:0;height:1.5pt" o:hralign="center" o:hrstd="t" o:hr="t"/>
        </w:pict>
      </w:r>
    </w:p>
    <w:bookmarkEnd w:id="25"/>
    <w:bookmarkStart w:id="31" w:name="将来的に追加する機能"/>
    <w:p>
      <w:pPr>
        <w:pStyle w:val="Heading2"/>
      </w:pPr>
      <w:r>
        <w:t xml:space="preserve">6. </w:t>
      </w:r>
      <w:r>
        <w:rPr>
          <w:rFonts w:hint="eastAsia"/>
        </w:rPr>
        <w:t xml:space="preserve">将来的に追加する機能</w:t>
      </w:r>
    </w:p>
    <w:p>
      <w:pPr>
        <w:pStyle w:val="FirstParagraph"/>
      </w:pPr>
      <w:r>
        <w:rPr>
          <w:rFonts w:hint="eastAsia"/>
        </w:rPr>
        <w:t xml:space="preserve">v0.1完成後に、以下を段階的に追加する。</w:t>
      </w:r>
    </w:p>
    <w:bookmarkStart w:id="26" w:name="v0.2"/>
    <w:p>
      <w:pPr>
        <w:pStyle w:val="Heading3"/>
      </w:pPr>
      <w:r>
        <w:t xml:space="preserve">v0.2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国語・理科・社会・英語クエスト追加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教科ごとの問題データ追加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エリアごとのモンスター追加</w:t>
      </w:r>
    </w:p>
    <w:bookmarkEnd w:id="26"/>
    <w:bookmarkStart w:id="27" w:name="v0.3"/>
    <w:p>
      <w:pPr>
        <w:pStyle w:val="Heading3"/>
      </w:pPr>
      <w:r>
        <w:t xml:space="preserve">v0.3</w:t>
      </w:r>
    </w:p>
    <w:p>
      <w:pPr>
        <w:pStyle w:val="Compact"/>
        <w:numPr>
          <w:ilvl w:val="0"/>
          <w:numId w:val="1006"/>
        </w:numPr>
      </w:pPr>
      <w:r>
        <w:t xml:space="preserve">モンスターのレベルアップ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教科ごとの経験値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図鑑の詳細画面</w:t>
      </w:r>
    </w:p>
    <w:bookmarkEnd w:id="27"/>
    <w:bookmarkStart w:id="28" w:name="v0.4"/>
    <w:p>
      <w:pPr>
        <w:pStyle w:val="Heading3"/>
      </w:pPr>
      <w:r>
        <w:t xml:space="preserve">v0.4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町づくり機能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コインで建物を建てる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図書館、研究所、商店街などを解放</w:t>
      </w:r>
    </w:p>
    <w:bookmarkEnd w:id="28"/>
    <w:bookmarkStart w:id="29" w:name="v0.5"/>
    <w:p>
      <w:pPr>
        <w:pStyle w:val="Heading3"/>
      </w:pPr>
      <w:r>
        <w:t xml:space="preserve">v0.5</w:t>
      </w:r>
    </w:p>
    <w:p>
      <w:pPr>
        <w:pStyle w:val="Compact"/>
        <w:numPr>
          <w:ilvl w:val="0"/>
          <w:numId w:val="1008"/>
        </w:numPr>
      </w:pPr>
      <w:r>
        <w:t xml:space="preserve">ボスバトル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複数問題に連続正解すると勝利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バッジ獲得</w:t>
      </w:r>
    </w:p>
    <w:bookmarkEnd w:id="29"/>
    <w:bookmarkStart w:id="30" w:name="v0.6以降"/>
    <w:p>
      <w:pPr>
        <w:pStyle w:val="Heading3"/>
      </w:pPr>
      <w:r>
        <w:rPr>
          <w:rFonts w:hint="eastAsia"/>
        </w:rPr>
        <w:t xml:space="preserve">v0.6以降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苦手分野の復習機能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学習記録画面</w:t>
      </w:r>
    </w:p>
    <w:p>
      <w:pPr>
        <w:pStyle w:val="Compact"/>
        <w:numPr>
          <w:ilvl w:val="0"/>
          <w:numId w:val="1009"/>
        </w:numPr>
      </w:pPr>
      <w:r>
        <w:t xml:space="preserve">デイリーミッション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スマホ・タブレット最適化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PWA対応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教科エリア設定"/>
    <w:p>
      <w:pPr>
        <w:pStyle w:val="Heading2"/>
      </w:pPr>
      <w:r>
        <w:t xml:space="preserve">7. </w:t>
      </w:r>
      <w:r>
        <w:rPr>
          <w:rFonts w:hint="eastAsia"/>
        </w:rPr>
        <w:t xml:space="preserve">教科エリア設定</w:t>
      </w:r>
    </w:p>
    <w:bookmarkStart w:id="32" w:name="ことばの森"/>
    <w:p>
      <w:pPr>
        <w:pStyle w:val="Heading3"/>
      </w:pPr>
      <w:r>
        <w:rPr>
          <w:rFonts w:hint="eastAsia"/>
        </w:rPr>
        <w:t xml:space="preserve">ことばの森</w:t>
      </w:r>
    </w:p>
    <w:p>
      <w:pPr>
        <w:pStyle w:val="FirstParagraph"/>
      </w:pPr>
      <w:r>
        <w:rPr>
          <w:rFonts w:hint="eastAsia"/>
        </w:rPr>
        <w:t xml:space="preserve">対象教科：国語</w:t>
      </w:r>
      <w:r>
        <w:br/>
      </w:r>
      <w:r>
        <w:rPr>
          <w:rFonts w:hint="eastAsia"/>
        </w:rPr>
        <w:t xml:space="preserve">学習内容：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漢字の読み書き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主語・述語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文章読解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ローマ字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ことわざ・慣用句の基礎</w:t>
      </w:r>
    </w:p>
    <w:p>
      <w:pPr>
        <w:pStyle w:val="FirstParagraph"/>
      </w:pPr>
      <w:r>
        <w:rPr>
          <w:rFonts w:hint="eastAsia"/>
        </w:rPr>
        <w:t xml:space="preserve">雰囲気：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木や本が多い森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言葉の力を持つモンスターが住む</w:t>
      </w:r>
    </w:p>
    <w:p>
      <w:r>
        <w:pict>
          <v:rect style="width:0;height:1.5pt" o:hralign="center" o:hrstd="t" o:hr="t"/>
        </w:pict>
      </w:r>
    </w:p>
    <w:bookmarkEnd w:id="32"/>
    <w:bookmarkStart w:id="33" w:name="計算のどうくつ"/>
    <w:p>
      <w:pPr>
        <w:pStyle w:val="Heading3"/>
      </w:pPr>
      <w:r>
        <w:rPr>
          <w:rFonts w:hint="eastAsia"/>
        </w:rPr>
        <w:t xml:space="preserve">計算のどうくつ</w:t>
      </w:r>
    </w:p>
    <w:p>
      <w:pPr>
        <w:pStyle w:val="FirstParagraph"/>
      </w:pPr>
      <w:r>
        <w:rPr>
          <w:rFonts w:hint="eastAsia"/>
        </w:rPr>
        <w:t xml:space="preserve">対象教科：算数</w:t>
      </w:r>
      <w:r>
        <w:br/>
      </w:r>
      <w:r>
        <w:rPr>
          <w:rFonts w:hint="eastAsia"/>
        </w:rPr>
        <w:t xml:space="preserve">学習内容：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かけ算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わり算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分数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小数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時こくと時間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長さ・重さ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表とグラフ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円と球</w:t>
      </w:r>
    </w:p>
    <w:p>
      <w:pPr>
        <w:pStyle w:val="FirstParagraph"/>
      </w:pPr>
      <w:r>
        <w:rPr>
          <w:rFonts w:hint="eastAsia"/>
        </w:rPr>
        <w:t xml:space="preserve">雰囲気：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数字や宝箱がある洞くつ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計算で扉や宝箱を開ける</w:t>
      </w:r>
    </w:p>
    <w:p>
      <w:r>
        <w:pict>
          <v:rect style="width:0;height:1.5pt" o:hralign="center" o:hrstd="t" o:hr="t"/>
        </w:pict>
      </w:r>
    </w:p>
    <w:bookmarkEnd w:id="33"/>
    <w:bookmarkStart w:id="34" w:name="ふしぎ研究所"/>
    <w:p>
      <w:pPr>
        <w:pStyle w:val="Heading3"/>
      </w:pPr>
      <w:r>
        <w:rPr>
          <w:rFonts w:hint="eastAsia"/>
        </w:rPr>
        <w:t xml:space="preserve">ふしぎ研究所</w:t>
      </w:r>
    </w:p>
    <w:p>
      <w:pPr>
        <w:pStyle w:val="FirstParagraph"/>
      </w:pPr>
      <w:r>
        <w:rPr>
          <w:rFonts w:hint="eastAsia"/>
        </w:rPr>
        <w:t xml:space="preserve">対象教科：理科</w:t>
      </w:r>
      <w:r>
        <w:br/>
      </w:r>
      <w:r>
        <w:rPr>
          <w:rFonts w:hint="eastAsia"/>
        </w:rPr>
        <w:t xml:space="preserve">学習内容：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植物の育ち方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昆虫のからだ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風とゴム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音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磁石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電気</w:t>
      </w:r>
    </w:p>
    <w:p>
      <w:pPr>
        <w:pStyle w:val="FirstParagraph"/>
      </w:pPr>
      <w:r>
        <w:rPr>
          <w:rFonts w:hint="eastAsia"/>
        </w:rPr>
        <w:t xml:space="preserve">雰囲気：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実験道具が並ぶ研究所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実験好きなモンスターがいる</w:t>
      </w:r>
    </w:p>
    <w:p>
      <w:r>
        <w:pict>
          <v:rect style="width:0;height:1.5pt" o:hralign="center" o:hrstd="t" o:hr="t"/>
        </w:pict>
      </w:r>
    </w:p>
    <w:bookmarkEnd w:id="34"/>
    <w:bookmarkStart w:id="35" w:name="わくわくタウン"/>
    <w:p>
      <w:pPr>
        <w:pStyle w:val="Heading3"/>
      </w:pPr>
      <w:r>
        <w:t xml:space="preserve">わくわくタウン</w:t>
      </w:r>
    </w:p>
    <w:p>
      <w:pPr>
        <w:pStyle w:val="FirstParagraph"/>
      </w:pPr>
      <w:r>
        <w:rPr>
          <w:rFonts w:hint="eastAsia"/>
        </w:rPr>
        <w:t xml:space="preserve">対象教科：社会</w:t>
      </w:r>
      <w:r>
        <w:br/>
      </w:r>
      <w:r>
        <w:rPr>
          <w:rFonts w:hint="eastAsia"/>
        </w:rPr>
        <w:t xml:space="preserve">学習内容：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自分たちの市町村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地図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店のしごと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工場のしごと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農家のしごと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消防署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警察署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昔の道具</w:t>
      </w:r>
    </w:p>
    <w:p>
      <w:pPr>
        <w:pStyle w:val="FirstParagraph"/>
      </w:pPr>
      <w:r>
        <w:rPr>
          <w:rFonts w:hint="eastAsia"/>
        </w:rPr>
        <w:t xml:space="preserve">雰囲気：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町、商店街、消防署、駅、地図など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町を助けるクエストが多い</w:t>
      </w:r>
    </w:p>
    <w:p>
      <w:r>
        <w:pict>
          <v:rect style="width:0;height:1.5pt" o:hralign="center" o:hrstd="t" o:hr="t"/>
        </w:pict>
      </w:r>
    </w:p>
    <w:bookmarkEnd w:id="35"/>
    <w:bookmarkStart w:id="36" w:name="えいご広場"/>
    <w:p>
      <w:pPr>
        <w:pStyle w:val="Heading3"/>
      </w:pPr>
      <w:r>
        <w:rPr>
          <w:rFonts w:hint="eastAsia"/>
        </w:rPr>
        <w:t xml:space="preserve">えいご広場</w:t>
      </w:r>
    </w:p>
    <w:p>
      <w:pPr>
        <w:pStyle w:val="FirstParagraph"/>
      </w:pPr>
      <w:r>
        <w:rPr>
          <w:rFonts w:hint="eastAsia"/>
        </w:rPr>
        <w:t xml:space="preserve">対象教科：英語・外国語活動</w:t>
      </w:r>
      <w:r>
        <w:br/>
      </w:r>
      <w:r>
        <w:rPr>
          <w:rFonts w:hint="eastAsia"/>
        </w:rPr>
        <w:t xml:space="preserve">学習内容：</w:t>
      </w:r>
    </w:p>
    <w:p>
      <w:pPr>
        <w:pStyle w:val="Compact"/>
        <w:numPr>
          <w:ilvl w:val="0"/>
          <w:numId w:val="1018"/>
        </w:numPr>
      </w:pPr>
      <w:r>
        <w:t xml:space="preserve">あいさつ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数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色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好きなもの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簡単な自己紹介</w:t>
      </w:r>
    </w:p>
    <w:p>
      <w:pPr>
        <w:pStyle w:val="FirstParagraph"/>
      </w:pPr>
      <w:r>
        <w:rPr>
          <w:rFonts w:hint="eastAsia"/>
        </w:rPr>
        <w:t xml:space="preserve">雰囲気：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明るい広場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キャラクターと会話しながら英語を選ぶ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初期モンスター案"/>
    <w:p>
      <w:pPr>
        <w:pStyle w:val="Heading2"/>
      </w:pPr>
      <w:r>
        <w:t xml:space="preserve">8. </w:t>
      </w:r>
      <w:r>
        <w:rPr>
          <w:rFonts w:hint="eastAsia"/>
        </w:rPr>
        <w:t xml:space="preserve">初期モンスター案</w:t>
      </w:r>
    </w:p>
    <w:bookmarkStart w:id="38" w:name="カズピョン"/>
    <w:p>
      <w:pPr>
        <w:pStyle w:val="Heading3"/>
      </w:pPr>
      <w:r>
        <w:t xml:space="preserve">カズピョン</w:t>
      </w:r>
    </w:p>
    <w:p>
      <w:pPr>
        <w:pStyle w:val="FirstParagraph"/>
      </w:pPr>
      <w:r>
        <w:rPr>
          <w:rFonts w:hint="eastAsia"/>
        </w:rPr>
        <w:t xml:space="preserve">教科：算数</w:t>
      </w:r>
      <w:r>
        <w:br/>
      </w:r>
      <w:r>
        <w:rPr>
          <w:rFonts w:hint="eastAsia"/>
        </w:rPr>
        <w:t xml:space="preserve">特徴：数字が好きなうさぎ型モンスター</w:t>
      </w:r>
      <w:r>
        <w:br/>
      </w:r>
      <w:r>
        <w:rPr>
          <w:rFonts w:hint="eastAsia"/>
        </w:rPr>
        <w:t xml:space="preserve">v0.1で最初に仲間になるモンスター。</w:t>
      </w:r>
      <w:r>
        <w:br/>
      </w:r>
      <w:r>
        <w:rPr>
          <w:rFonts w:hint="eastAsia"/>
        </w:rPr>
        <w:t xml:space="preserve">わり算やかけ算のクエストで活躍する。</w:t>
      </w:r>
    </w:p>
    <w:p>
      <w:r>
        <w:pict>
          <v:rect style="width:0;height:1.5pt" o:hralign="center" o:hrstd="t" o:hr="t"/>
        </w:pict>
      </w:r>
    </w:p>
    <w:bookmarkEnd w:id="38"/>
    <w:bookmarkStart w:id="39" w:name="コトバード"/>
    <w:p>
      <w:pPr>
        <w:pStyle w:val="Heading3"/>
      </w:pPr>
      <w:r>
        <w:t xml:space="preserve">コトバード</w:t>
      </w:r>
    </w:p>
    <w:p>
      <w:pPr>
        <w:pStyle w:val="FirstParagraph"/>
      </w:pPr>
      <w:r>
        <w:rPr>
          <w:rFonts w:hint="eastAsia"/>
        </w:rPr>
        <w:t xml:space="preserve">教科：国語</w:t>
      </w:r>
      <w:r>
        <w:br/>
      </w:r>
      <w:r>
        <w:rPr>
          <w:rFonts w:hint="eastAsia"/>
        </w:rPr>
        <w:t xml:space="preserve">特徴：言葉を運ぶ鳥型モンスター</w:t>
      </w:r>
      <w:r>
        <w:br/>
      </w:r>
      <w:r>
        <w:rPr>
          <w:rFonts w:hint="eastAsia"/>
        </w:rPr>
        <w:t xml:space="preserve">漢字や文章問題が得意。</w:t>
      </w:r>
    </w:p>
    <w:p>
      <w:r>
        <w:pict>
          <v:rect style="width:0;height:1.5pt" o:hralign="center" o:hrstd="t" o:hr="t"/>
        </w:pict>
      </w:r>
    </w:p>
    <w:bookmarkEnd w:id="39"/>
    <w:bookmarkStart w:id="40" w:name="ジッケンコ"/>
    <w:p>
      <w:pPr>
        <w:pStyle w:val="Heading3"/>
      </w:pPr>
      <w:r>
        <w:t xml:space="preserve">ジッケンコ</w:t>
      </w:r>
    </w:p>
    <w:p>
      <w:pPr>
        <w:pStyle w:val="FirstParagraph"/>
      </w:pPr>
      <w:r>
        <w:rPr>
          <w:rFonts w:hint="eastAsia"/>
        </w:rPr>
        <w:t xml:space="preserve">教科：理科</w:t>
      </w:r>
      <w:r>
        <w:br/>
      </w:r>
      <w:r>
        <w:rPr>
          <w:rFonts w:hint="eastAsia"/>
        </w:rPr>
        <w:t xml:space="preserve">特徴：白衣を着た小さなひよこ型モンスター</w:t>
      </w:r>
      <w:r>
        <w:br/>
      </w:r>
      <w:r>
        <w:rPr>
          <w:rFonts w:hint="eastAsia"/>
        </w:rPr>
        <w:t xml:space="preserve">実験や観察が好き。</w:t>
      </w:r>
    </w:p>
    <w:p>
      <w:r>
        <w:pict>
          <v:rect style="width:0;height:1.5pt" o:hralign="center" o:hrstd="t" o:hr="t"/>
        </w:pict>
      </w:r>
    </w:p>
    <w:bookmarkEnd w:id="40"/>
    <w:bookmarkStart w:id="41" w:name="チズモン"/>
    <w:p>
      <w:pPr>
        <w:pStyle w:val="Heading3"/>
      </w:pPr>
      <w:r>
        <w:t xml:space="preserve">チズモン</w:t>
      </w:r>
    </w:p>
    <w:p>
      <w:pPr>
        <w:pStyle w:val="FirstParagraph"/>
      </w:pPr>
      <w:r>
        <w:rPr>
          <w:rFonts w:hint="eastAsia"/>
        </w:rPr>
        <w:t xml:space="preserve">教科：社会</w:t>
      </w:r>
      <w:r>
        <w:br/>
      </w:r>
      <w:r>
        <w:rPr>
          <w:rFonts w:hint="eastAsia"/>
        </w:rPr>
        <w:t xml:space="preserve">特徴：地図を背負ったカメ型モンスター</w:t>
      </w:r>
      <w:r>
        <w:br/>
      </w:r>
      <w:r>
        <w:rPr>
          <w:rFonts w:hint="eastAsia"/>
        </w:rPr>
        <w:t xml:space="preserve">町の案内や地図問題が得意。</w:t>
      </w:r>
    </w:p>
    <w:p>
      <w:r>
        <w:pict>
          <v:rect style="width:0;height:1.5pt" o:hralign="center" o:hrstd="t" o:hr="t"/>
        </w:pict>
      </w:r>
    </w:p>
    <w:bookmarkEnd w:id="41"/>
    <w:bookmarkStart w:id="42" w:name="ハロリン"/>
    <w:p>
      <w:pPr>
        <w:pStyle w:val="Heading3"/>
      </w:pPr>
      <w:r>
        <w:t xml:space="preserve">ハロリン</w:t>
      </w:r>
    </w:p>
    <w:p>
      <w:pPr>
        <w:pStyle w:val="FirstParagraph"/>
      </w:pPr>
      <w:r>
        <w:rPr>
          <w:rFonts w:hint="eastAsia"/>
        </w:rPr>
        <w:t xml:space="preserve">教科：英語</w:t>
      </w:r>
      <w:r>
        <w:br/>
      </w:r>
      <w:r>
        <w:rPr>
          <w:rFonts w:hint="eastAsia"/>
        </w:rPr>
        <w:t xml:space="preserve">特徴：あいさつが得意な丸い妖精型モンスター</w:t>
      </w:r>
      <w:r>
        <w:br/>
      </w:r>
      <w:r>
        <w:rPr>
          <w:rFonts w:hint="eastAsia"/>
        </w:rPr>
        <w:t xml:space="preserve">英語の会話問題が得意。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v0.1のゲームの流れ"/>
    <w:p>
      <w:pPr>
        <w:pStyle w:val="Heading2"/>
      </w:pPr>
      <w:r>
        <w:t xml:space="preserve">9. </w:t>
      </w:r>
      <w:r>
        <w:rPr>
          <w:rFonts w:hint="eastAsia"/>
        </w:rPr>
        <w:t xml:space="preserve">v0.1のゲームの流れ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タイトル画面を表示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はじめて遊ぶ場合は主人公名を入力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ホーム画面に移動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5つの教科エリアが表示される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最初は「計算のどうくつ」だけ遊べる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算数クエストを選ぶ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問題が1問ずつ表示される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選択肢から答えを選ぶ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正解・不正解を表示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解説を表示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正解数に応じて報酬を獲得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初回クリア時に「カズピョン」が仲間になる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図鑑でカズピョンを確認できる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進行状況は自動保存される</w:t>
      </w:r>
    </w:p>
    <w:p>
      <w:r>
        <w:pict>
          <v:rect style="width:0;height:1.5pt" o:hralign="center" o:hrstd="t" o:hr="t"/>
        </w:pict>
      </w:r>
    </w:p>
    <w:bookmarkEnd w:id="44"/>
    <w:bookmarkStart w:id="45" w:name="問題データ形式"/>
    <w:p>
      <w:pPr>
        <w:pStyle w:val="Heading2"/>
      </w:pPr>
      <w:r>
        <w:t xml:space="preserve">10. </w:t>
      </w:r>
      <w:r>
        <w:rPr>
          <w:rFonts w:hint="eastAsia"/>
        </w:rPr>
        <w:t xml:space="preserve">問題データ形式</w:t>
      </w:r>
    </w:p>
    <w:p>
      <w:pPr>
        <w:pStyle w:val="FirstParagraph"/>
      </w:pPr>
      <w:r>
        <w:rPr>
          <w:rFonts w:hint="eastAsia"/>
        </w:rPr>
        <w:t xml:space="preserve">問題はコードに直接書き込まず、JSONまたはTypeScriptのデータファイルとして分離して管理する。</w:t>
      </w:r>
    </w:p>
    <w:p>
      <w:pPr>
        <w:pStyle w:val="BodyText"/>
      </w:pPr>
      <w:r>
        <w:rPr>
          <w:rFonts w:hint="eastAsia"/>
        </w:rPr>
        <w:t xml:space="preserve">問題データには以下の情報を持たせる。</w:t>
      </w:r>
    </w:p>
    <w:p>
      <w:pPr>
        <w:pStyle w:val="Compact"/>
        <w:numPr>
          <w:ilvl w:val="0"/>
          <w:numId w:val="1021"/>
        </w:numPr>
      </w:pPr>
      <w:r>
        <w:t xml:space="preserve">id</w:t>
      </w:r>
    </w:p>
    <w:p>
      <w:pPr>
        <w:pStyle w:val="Compact"/>
        <w:numPr>
          <w:ilvl w:val="0"/>
          <w:numId w:val="1021"/>
        </w:numPr>
      </w:pPr>
      <w:r>
        <w:t xml:space="preserve">grade</w:t>
      </w:r>
    </w:p>
    <w:p>
      <w:pPr>
        <w:pStyle w:val="Compact"/>
        <w:numPr>
          <w:ilvl w:val="0"/>
          <w:numId w:val="1021"/>
        </w:numPr>
      </w:pPr>
      <w:r>
        <w:t xml:space="preserve">subject</w:t>
      </w:r>
    </w:p>
    <w:p>
      <w:pPr>
        <w:pStyle w:val="Compact"/>
        <w:numPr>
          <w:ilvl w:val="0"/>
          <w:numId w:val="1021"/>
        </w:numPr>
      </w:pPr>
      <w:r>
        <w:t xml:space="preserve">unit</w:t>
      </w:r>
    </w:p>
    <w:p>
      <w:pPr>
        <w:pStyle w:val="Compact"/>
        <w:numPr>
          <w:ilvl w:val="0"/>
          <w:numId w:val="1021"/>
        </w:numPr>
      </w:pPr>
      <w:r>
        <w:t xml:space="preserve">difficulty</w:t>
      </w:r>
    </w:p>
    <w:p>
      <w:pPr>
        <w:pStyle w:val="Compact"/>
        <w:numPr>
          <w:ilvl w:val="0"/>
          <w:numId w:val="1021"/>
        </w:numPr>
      </w:pPr>
      <w:r>
        <w:t xml:space="preserve">question</w:t>
      </w:r>
    </w:p>
    <w:p>
      <w:pPr>
        <w:pStyle w:val="Compact"/>
        <w:numPr>
          <w:ilvl w:val="0"/>
          <w:numId w:val="1021"/>
        </w:numPr>
      </w:pPr>
      <w:r>
        <w:t xml:space="preserve">choices</w:t>
      </w:r>
    </w:p>
    <w:p>
      <w:pPr>
        <w:pStyle w:val="Compact"/>
        <w:numPr>
          <w:ilvl w:val="0"/>
          <w:numId w:val="1021"/>
        </w:numPr>
      </w:pPr>
      <w:r>
        <w:t xml:space="preserve">answer</w:t>
      </w:r>
    </w:p>
    <w:p>
      <w:pPr>
        <w:pStyle w:val="Compact"/>
        <w:numPr>
          <w:ilvl w:val="0"/>
          <w:numId w:val="1021"/>
        </w:numPr>
      </w:pPr>
      <w:r>
        <w:t xml:space="preserve">explanation</w:t>
      </w:r>
    </w:p>
    <w:p>
      <w:pPr>
        <w:pStyle w:val="Compact"/>
        <w:numPr>
          <w:ilvl w:val="0"/>
          <w:numId w:val="1021"/>
        </w:numPr>
      </w:pPr>
      <w:r>
        <w:t xml:space="preserve">rewardCoins</w:t>
      </w:r>
    </w:p>
    <w:p>
      <w:pPr>
        <w:pStyle w:val="Compact"/>
        <w:numPr>
          <w:ilvl w:val="0"/>
          <w:numId w:val="1021"/>
        </w:numPr>
      </w:pPr>
      <w:r>
        <w:t xml:space="preserve">rewardExp</w:t>
      </w:r>
    </w:p>
    <w:p>
      <w:pPr>
        <w:pStyle w:val="FirstParagraph"/>
      </w:pPr>
      <w:r>
        <w:rPr>
          <w:rFonts w:hint="eastAsia"/>
        </w:rPr>
        <w:t xml:space="preserve">例：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“id”</w:t>
      </w:r>
      <w:r>
        <w:t xml:space="preserve">:</w:t>
      </w:r>
      <w:r>
        <w:t xml:space="preserve"> </w:t>
      </w:r>
      <w:r>
        <w:t xml:space="preserve">“math_division_001”</w:t>
      </w:r>
      <w:r>
        <w:t xml:space="preserve">,</w:t>
      </w:r>
      <w:r>
        <w:t xml:space="preserve"> </w:t>
      </w:r>
      <w:r>
        <w:t xml:space="preserve">“grade”</w:t>
      </w:r>
      <w:r>
        <w:t xml:space="preserve">: 3,</w:t>
      </w:r>
      <w:r>
        <w:t xml:space="preserve"> </w:t>
      </w:r>
      <w:r>
        <w:t xml:space="preserve">“subject”</w:t>
      </w:r>
      <w:r>
        <w:t xml:space="preserve">:</w:t>
      </w:r>
      <w:r>
        <w:t xml:space="preserve"> </w:t>
      </w:r>
      <w:r>
        <w:rPr>
          <w:rFonts w:hint="eastAsia"/>
        </w:rPr>
        <w:t xml:space="preserve">“算数”</w:t>
      </w:r>
      <w:r>
        <w:t xml:space="preserve">,</w:t>
      </w:r>
      <w:r>
        <w:t xml:space="preserve"> </w:t>
      </w:r>
      <w:r>
        <w:t xml:space="preserve">“unit”</w:t>
      </w:r>
      <w:r>
        <w:t xml:space="preserve">:</w:t>
      </w:r>
      <w:r>
        <w:t xml:space="preserve"> </w:t>
      </w:r>
      <w:r>
        <w:rPr>
          <w:rFonts w:hint="eastAsia"/>
        </w:rPr>
        <w:t xml:space="preserve">“わり算”</w:t>
      </w:r>
      <w:r>
        <w:t xml:space="preserve">,</w:t>
      </w:r>
      <w:r>
        <w:t xml:space="preserve"> </w:t>
      </w:r>
      <w:r>
        <w:t xml:space="preserve">“difficulty”</w:t>
      </w:r>
      <w:r>
        <w:t xml:space="preserve">: 1,</w:t>
      </w:r>
      <w:r>
        <w:t xml:space="preserve"> </w:t>
      </w:r>
      <w:r>
        <w:t xml:space="preserve">“question”</w:t>
      </w:r>
      <w:r>
        <w:t xml:space="preserve">:</w:t>
      </w:r>
      <w:r>
        <w:t xml:space="preserve"> </w:t>
      </w:r>
      <w:r>
        <w:rPr>
          <w:rFonts w:hint="eastAsia"/>
        </w:rPr>
        <w:t xml:space="preserve">“12このあめを3人で同じ数ずつ分けます。1人分はいくつですか？”</w:t>
      </w:r>
      <w:r>
        <w:t xml:space="preserve">,</w:t>
      </w:r>
      <w:r>
        <w:t xml:space="preserve"> </w:t>
      </w:r>
      <w:r>
        <w:t xml:space="preserve">“choices”</w:t>
      </w:r>
      <w:r>
        <w:t xml:space="preserve">: [</w:t>
      </w:r>
      <w:r>
        <w:t xml:space="preserve">“3こ”</w:t>
      </w:r>
      <w:r>
        <w:t xml:space="preserve">,</w:t>
      </w:r>
      <w:r>
        <w:t xml:space="preserve"> </w:t>
      </w:r>
      <w:r>
        <w:t xml:space="preserve">“4こ”</w:t>
      </w:r>
      <w:r>
        <w:t xml:space="preserve">,</w:t>
      </w:r>
      <w:r>
        <w:t xml:space="preserve"> </w:t>
      </w:r>
      <w:r>
        <w:t xml:space="preserve">“6こ”</w:t>
      </w:r>
      <w:r>
        <w:t xml:space="preserve">,</w:t>
      </w:r>
      <w:r>
        <w:t xml:space="preserve"> </w:t>
      </w:r>
      <w:r>
        <w:t xml:space="preserve">“9こ”</w:t>
      </w:r>
      <w:r>
        <w:t xml:space="preserve">],</w:t>
      </w:r>
      <w:r>
        <w:t xml:space="preserve"> </w:t>
      </w:r>
      <w:r>
        <w:t xml:space="preserve">“answer”</w:t>
      </w:r>
      <w:r>
        <w:t xml:space="preserve">:</w:t>
      </w:r>
      <w:r>
        <w:t xml:space="preserve"> </w:t>
      </w:r>
      <w:r>
        <w:t xml:space="preserve">“4こ”</w:t>
      </w:r>
      <w:r>
        <w:t xml:space="preserve">,</w:t>
      </w:r>
      <w:r>
        <w:t xml:space="preserve"> </w:t>
      </w:r>
      <w:r>
        <w:t xml:space="preserve">“explanation”</w:t>
      </w:r>
      <w:r>
        <w:t xml:space="preserve">:</w:t>
      </w:r>
      <w:r>
        <w:t xml:space="preserve"> </w:t>
      </w:r>
      <w:r>
        <w:t xml:space="preserve">“12 ÷ 3 = 4 </w:t>
      </w:r>
      <w:r>
        <w:rPr>
          <w:rFonts w:hint="eastAsia"/>
        </w:rPr>
        <w:t xml:space="preserve">なので、1人分は4こです。”</w:t>
      </w:r>
      <w:r>
        <w:t xml:space="preserve">,</w:t>
      </w:r>
      <w:r>
        <w:t xml:space="preserve"> </w:t>
      </w:r>
      <w:r>
        <w:t xml:space="preserve">“rewardCoins”</w:t>
      </w:r>
      <w:r>
        <w:t xml:space="preserve">: 10,</w:t>
      </w:r>
      <w:r>
        <w:t xml:space="preserve"> </w:t>
      </w:r>
      <w:r>
        <w:t xml:space="preserve">“rewardExp”</w:t>
      </w:r>
      <w:r>
        <w:t xml:space="preserve">: 5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Start w:id="46" w:name="v0.1に入れる算数問題例"/>
    <w:p>
      <w:pPr>
        <w:pStyle w:val="Heading2"/>
      </w:pPr>
      <w:r>
        <w:t xml:space="preserve">11. </w:t>
      </w:r>
      <w:r>
        <w:rPr>
          <w:rFonts w:hint="eastAsia"/>
        </w:rPr>
        <w:t xml:space="preserve">v0.1に入れる算数問題例</w:t>
      </w:r>
    </w:p>
    <w:p>
      <w:pPr>
        <w:pStyle w:val="FirstParagraph"/>
      </w:pPr>
      <w:r>
        <w:rPr>
          <w:rFonts w:hint="eastAsia"/>
        </w:rPr>
        <w:t xml:space="preserve">最初は、算数の「わり算」中心でよい。</w:t>
      </w:r>
    </w:p>
    <w:p>
      <w:pPr>
        <w:pStyle w:val="BodyText"/>
      </w:pPr>
      <w:r>
        <w:rPr>
          <w:rFonts w:hint="eastAsia"/>
        </w:rPr>
        <w:t xml:space="preserve">例：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12このあめを3人で同じ数ずつ分けます。1人分はいくつですか？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18このクッキーを6人で同じ数ずつ分けます。1人分はいくつですか？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24本のえんぴつを8人で同じ数ずつ分けます。1人分は何本ですか？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21まいのカードを7人で同じ数ずつ分けます。1人分は何まいですか？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30このビー玉を5人で同じ数ずつ分けます。1人分はいくつですか？</w:t>
      </w:r>
    </w:p>
    <w:p>
      <w:r>
        <w:pict>
          <v:rect style="width:0;height:1.5pt" o:hralign="center" o:hrstd="t" o:hr="t"/>
        </w:pict>
      </w:r>
    </w:p>
    <w:bookmarkEnd w:id="46"/>
    <w:bookmarkStart w:id="51" w:name="技術構成"/>
    <w:p>
      <w:pPr>
        <w:pStyle w:val="Heading2"/>
      </w:pPr>
      <w:r>
        <w:t xml:space="preserve">12. </w:t>
      </w:r>
      <w:r>
        <w:rPr>
          <w:rFonts w:hint="eastAsia"/>
        </w:rPr>
        <w:t xml:space="preserve">技術構成</w:t>
      </w:r>
    </w:p>
    <w:bookmarkStart w:id="47" w:name="初期版"/>
    <w:p>
      <w:pPr>
        <w:pStyle w:val="Heading3"/>
      </w:pPr>
      <w:r>
        <w:rPr>
          <w:rFonts w:hint="eastAsia"/>
        </w:rPr>
        <w:t xml:space="preserve">初期版</w:t>
      </w:r>
    </w:p>
    <w:p>
      <w:pPr>
        <w:pStyle w:val="Compact"/>
        <w:numPr>
          <w:ilvl w:val="0"/>
          <w:numId w:val="1023"/>
        </w:numPr>
      </w:pPr>
      <w:r>
        <w:t xml:space="preserve">React</w:t>
      </w:r>
    </w:p>
    <w:p>
      <w:pPr>
        <w:pStyle w:val="Compact"/>
        <w:numPr>
          <w:ilvl w:val="0"/>
          <w:numId w:val="1023"/>
        </w:numPr>
      </w:pPr>
      <w:r>
        <w:t xml:space="preserve">TypeScript</w:t>
      </w:r>
    </w:p>
    <w:p>
      <w:pPr>
        <w:pStyle w:val="Compact"/>
        <w:numPr>
          <w:ilvl w:val="0"/>
          <w:numId w:val="1023"/>
        </w:numPr>
      </w:pPr>
      <w:r>
        <w:t xml:space="preserve">Vite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通常CSS</w:t>
      </w:r>
    </w:p>
    <w:p>
      <w:pPr>
        <w:pStyle w:val="FirstParagraph"/>
      </w:pPr>
      <w:r>
        <w:t xml:space="preserve">v0.1では、Tailwind </w:t>
      </w:r>
      <w:r>
        <w:rPr>
          <w:rFonts w:hint="eastAsia"/>
        </w:rPr>
        <w:t xml:space="preserve">CSSは必須にしない。</w:t>
      </w:r>
      <w:r>
        <w:br/>
      </w:r>
      <w:r>
        <w:rPr>
          <w:rFonts w:hint="eastAsia"/>
        </w:rPr>
        <w:t xml:space="preserve">最初は動作の安定を優先し、通常CSSで見やすく作る。</w:t>
      </w:r>
    </w:p>
    <w:bookmarkEnd w:id="47"/>
    <w:bookmarkStart w:id="48" w:name="保存"/>
    <w:p>
      <w:pPr>
        <w:pStyle w:val="Heading3"/>
      </w:pPr>
      <w:r>
        <w:rPr>
          <w:rFonts w:hint="eastAsia"/>
        </w:rPr>
        <w:t xml:space="preserve">保存</w:t>
      </w:r>
    </w:p>
    <w:p>
      <w:pPr>
        <w:pStyle w:val="Compact"/>
        <w:numPr>
          <w:ilvl w:val="0"/>
          <w:numId w:val="1024"/>
        </w:numPr>
      </w:pPr>
      <w:r>
        <w:t xml:space="preserve">localStorage</w:t>
      </w:r>
    </w:p>
    <w:bookmarkEnd w:id="48"/>
    <w:bookmarkStart w:id="49" w:name="画像"/>
    <w:p>
      <w:pPr>
        <w:pStyle w:val="Heading3"/>
      </w:pPr>
      <w:r>
        <w:rPr>
          <w:rFonts w:hint="eastAsia"/>
        </w:rPr>
        <w:t xml:space="preserve">画像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最初は絵文字・仮画像・CSS装飾でよい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後からGPT</w:t>
      </w:r>
      <w:r>
        <w:t xml:space="preserve"> </w:t>
      </w:r>
      <w:r>
        <w:rPr>
          <w:rFonts w:hint="eastAsia"/>
        </w:rPr>
        <w:t xml:space="preserve">Imageで作成した画像に差し替える</w:t>
      </w:r>
    </w:p>
    <w:bookmarkEnd w:id="49"/>
    <w:bookmarkStart w:id="50" w:name="フォルダ構成例"/>
    <w:p>
      <w:pPr>
        <w:pStyle w:val="Heading3"/>
      </w:pPr>
      <w:r>
        <w:rPr>
          <w:rFonts w:hint="eastAsia"/>
        </w:rPr>
        <w:t xml:space="preserve">フォルダ構成例</w:t>
      </w:r>
    </w:p>
    <w:p>
      <w:pPr>
        <w:pStyle w:val="FirstParagraph"/>
      </w:pPr>
      <w:r>
        <w:t xml:space="preserve">src/</w:t>
      </w:r>
      <w:r>
        <w:t xml:space="preserve"> </w:t>
      </w:r>
      <w:r>
        <w:t xml:space="preserve">App.tsx</w:t>
      </w:r>
      <w:r>
        <w:t xml:space="preserve"> </w:t>
      </w:r>
      <w:r>
        <w:t xml:space="preserve">main.tsx</w:t>
      </w:r>
      <w:r>
        <w:t xml:space="preserve"> </w:t>
      </w:r>
      <w:r>
        <w:t xml:space="preserve">styles.css</w:t>
      </w:r>
      <w:r>
        <w:t xml:space="preserve"> </w:t>
      </w:r>
      <w:r>
        <w:t xml:space="preserve">types/</w:t>
      </w:r>
      <w:r>
        <w:t xml:space="preserve"> </w:t>
      </w:r>
      <w:r>
        <w:t xml:space="preserve">game.ts</w:t>
      </w:r>
      <w:r>
        <w:t xml:space="preserve"> </w:t>
      </w:r>
      <w:r>
        <w:t xml:space="preserve">data/</w:t>
      </w:r>
      <w:r>
        <w:t xml:space="preserve"> </w:t>
      </w:r>
      <w:r>
        <w:t xml:space="preserve">areas.ts</w:t>
      </w:r>
      <w:r>
        <w:t xml:space="preserve"> </w:t>
      </w:r>
      <w:r>
        <w:t xml:space="preserve">monsters.ts</w:t>
      </w:r>
      <w:r>
        <w:t xml:space="preserve"> </w:t>
      </w:r>
      <w:r>
        <w:t xml:space="preserve">questions.ts</w:t>
      </w:r>
      <w:r>
        <w:t xml:space="preserve"> </w:t>
      </w:r>
      <w:r>
        <w:t xml:space="preserve">components/</w:t>
      </w:r>
      <w:r>
        <w:t xml:space="preserve"> </w:t>
      </w:r>
      <w:r>
        <w:t xml:space="preserve">TitleScreen.tsx</w:t>
      </w:r>
      <w:r>
        <w:t xml:space="preserve"> </w:t>
      </w:r>
      <w:r>
        <w:t xml:space="preserve">HomeScreen.tsx</w:t>
      </w:r>
      <w:r>
        <w:t xml:space="preserve"> </w:t>
      </w:r>
      <w:r>
        <w:t xml:space="preserve">AreaCard.tsx</w:t>
      </w:r>
      <w:r>
        <w:t xml:space="preserve"> </w:t>
      </w:r>
      <w:r>
        <w:t xml:space="preserve">QuestScreen.tsx</w:t>
      </w:r>
      <w:r>
        <w:t xml:space="preserve"> </w:t>
      </w:r>
      <w:r>
        <w:t xml:space="preserve">QuizCard.tsx</w:t>
      </w:r>
      <w:r>
        <w:t xml:space="preserve"> </w:t>
      </w:r>
      <w:r>
        <w:t xml:space="preserve">ResultScreen.tsx</w:t>
      </w:r>
      <w:r>
        <w:t xml:space="preserve"> </w:t>
      </w:r>
      <w:r>
        <w:t xml:space="preserve">MonsterDex.tsx</w:t>
      </w:r>
      <w:r>
        <w:t xml:space="preserve"> </w:t>
      </w:r>
      <w:r>
        <w:t xml:space="preserve">hooks/</w:t>
      </w:r>
      <w:r>
        <w:t xml:space="preserve"> </w:t>
      </w:r>
      <w:r>
        <w:t xml:space="preserve">useGameState.ts</w:t>
      </w:r>
      <w:r>
        <w:t xml:space="preserve"> </w:t>
      </w:r>
      <w:r>
        <w:t xml:space="preserve">utils/</w:t>
      </w:r>
      <w:r>
        <w:t xml:space="preserve"> </w:t>
      </w:r>
      <w:r>
        <w:t xml:space="preserve">storage.ts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9" w:name="画面一覧"/>
    <w:p>
      <w:pPr>
        <w:pStyle w:val="Heading2"/>
      </w:pPr>
      <w:r>
        <w:t xml:space="preserve">13. </w:t>
      </w:r>
      <w:r>
        <w:rPr>
          <w:rFonts w:hint="eastAsia"/>
        </w:rPr>
        <w:t xml:space="preserve">画面一覧</w:t>
      </w:r>
    </w:p>
    <w:bookmarkStart w:id="52" w:name="タイトル画面"/>
    <w:p>
      <w:pPr>
        <w:pStyle w:val="Heading3"/>
      </w:pPr>
      <w:r>
        <w:rPr>
          <w:rFonts w:hint="eastAsia"/>
        </w:rPr>
        <w:t xml:space="preserve">タイトル画面</w:t>
      </w:r>
    </w:p>
    <w:p>
      <w:pPr>
        <w:pStyle w:val="FirstParagraph"/>
      </w:pPr>
      <w:r>
        <w:rPr>
          <w:rFonts w:hint="eastAsia"/>
        </w:rPr>
        <w:t xml:space="preserve">表示内容：</w:t>
      </w:r>
    </w:p>
    <w:p>
      <w:pPr>
        <w:pStyle w:val="Compact"/>
        <w:numPr>
          <w:ilvl w:val="0"/>
          <w:numId w:val="1026"/>
        </w:numPr>
      </w:pPr>
      <w:r>
        <w:t xml:space="preserve">ゲームタイトル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説明文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主人公名入力欄</w:t>
      </w:r>
    </w:p>
    <w:p>
      <w:pPr>
        <w:pStyle w:val="Compact"/>
        <w:numPr>
          <w:ilvl w:val="0"/>
          <w:numId w:val="1026"/>
        </w:numPr>
      </w:pPr>
      <w:r>
        <w:t xml:space="preserve">はじめるボタン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続きからボタン</w:t>
      </w:r>
    </w:p>
    <w:p>
      <w:pPr>
        <w:pStyle w:val="Compact"/>
        <w:numPr>
          <w:ilvl w:val="0"/>
          <w:numId w:val="1026"/>
        </w:numPr>
      </w:pPr>
      <w:r>
        <w:t xml:space="preserve">データリセットボタン</w:t>
      </w:r>
    </w:p>
    <w:p>
      <w:r>
        <w:pict>
          <v:rect style="width:0;height:1.5pt" o:hralign="center" o:hrstd="t" o:hr="t"/>
        </w:pict>
      </w:r>
    </w:p>
    <w:bookmarkEnd w:id="52"/>
    <w:bookmarkStart w:id="53" w:name="ホーム画面"/>
    <w:p>
      <w:pPr>
        <w:pStyle w:val="Heading3"/>
      </w:pPr>
      <w:r>
        <w:rPr>
          <w:rFonts w:hint="eastAsia"/>
        </w:rPr>
        <w:t xml:space="preserve">ホーム画面</w:t>
      </w:r>
    </w:p>
    <w:p>
      <w:pPr>
        <w:pStyle w:val="FirstParagraph"/>
      </w:pPr>
      <w:r>
        <w:rPr>
          <w:rFonts w:hint="eastAsia"/>
        </w:rPr>
        <w:t xml:space="preserve">表示内容：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主人公名</w:t>
      </w:r>
    </w:p>
    <w:p>
      <w:pPr>
        <w:pStyle w:val="Compact"/>
        <w:numPr>
          <w:ilvl w:val="0"/>
          <w:numId w:val="1027"/>
        </w:numPr>
      </w:pPr>
      <w:r>
        <w:t xml:space="preserve">コイン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経験値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仲間モンスター数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教科エリア一覧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図鑑ボタン</w:t>
      </w:r>
    </w:p>
    <w:p>
      <w:r>
        <w:pict>
          <v:rect style="width:0;height:1.5pt" o:hralign="center" o:hrstd="t" o:hr="t"/>
        </w:pict>
      </w:r>
    </w:p>
    <w:bookmarkEnd w:id="53"/>
    <w:bookmarkStart w:id="54" w:name="エリア選択"/>
    <w:p>
      <w:pPr>
        <w:pStyle w:val="Heading3"/>
      </w:pPr>
      <w:r>
        <w:rPr>
          <w:rFonts w:hint="eastAsia"/>
        </w:rPr>
        <w:t xml:space="preserve">エリア選択</w:t>
      </w:r>
    </w:p>
    <w:p>
      <w:pPr>
        <w:pStyle w:val="FirstParagraph"/>
      </w:pPr>
      <w:r>
        <w:rPr>
          <w:rFonts w:hint="eastAsia"/>
        </w:rPr>
        <w:t xml:space="preserve">表示内容：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ことばの森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計算のどうくつ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ふしぎ研究所</w:t>
      </w:r>
    </w:p>
    <w:p>
      <w:pPr>
        <w:pStyle w:val="Compact"/>
        <w:numPr>
          <w:ilvl w:val="0"/>
          <w:numId w:val="1028"/>
        </w:numPr>
      </w:pPr>
      <w:r>
        <w:t xml:space="preserve">わくわくタウン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えいご広場</w:t>
      </w:r>
    </w:p>
    <w:p>
      <w:pPr>
        <w:pStyle w:val="FirstParagraph"/>
      </w:pPr>
      <w:r>
        <w:rPr>
          <w:rFonts w:hint="eastAsia"/>
        </w:rPr>
        <w:t xml:space="preserve">v0.1では「計算のどうくつ」以外は準備中表示でよい。</w:t>
      </w:r>
    </w:p>
    <w:p>
      <w:r>
        <w:pict>
          <v:rect style="width:0;height:1.5pt" o:hralign="center" o:hrstd="t" o:hr="t"/>
        </w:pict>
      </w:r>
    </w:p>
    <w:bookmarkEnd w:id="54"/>
    <w:bookmarkStart w:id="55" w:name="クエスト画面"/>
    <w:p>
      <w:pPr>
        <w:pStyle w:val="Heading3"/>
      </w:pPr>
      <w:r>
        <w:rPr>
          <w:rFonts w:hint="eastAsia"/>
        </w:rPr>
        <w:t xml:space="preserve">クエスト画面</w:t>
      </w:r>
    </w:p>
    <w:p>
      <w:pPr>
        <w:pStyle w:val="FirstParagraph"/>
      </w:pPr>
      <w:r>
        <w:rPr>
          <w:rFonts w:hint="eastAsia"/>
        </w:rPr>
        <w:t xml:space="preserve">表示内容：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クエスト名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学習内容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問題数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開始ボタン</w:t>
      </w:r>
    </w:p>
    <w:p>
      <w:r>
        <w:pict>
          <v:rect style="width:0;height:1.5pt" o:hralign="center" o:hrstd="t" o:hr="t"/>
        </w:pict>
      </w:r>
    </w:p>
    <w:bookmarkEnd w:id="55"/>
    <w:bookmarkStart w:id="56" w:name="問題画面"/>
    <w:p>
      <w:pPr>
        <w:pStyle w:val="Heading3"/>
      </w:pPr>
      <w:r>
        <w:rPr>
          <w:rFonts w:hint="eastAsia"/>
        </w:rPr>
        <w:t xml:space="preserve">問題画面</w:t>
      </w:r>
    </w:p>
    <w:p>
      <w:pPr>
        <w:pStyle w:val="FirstParagraph"/>
      </w:pPr>
      <w:r>
        <w:rPr>
          <w:rFonts w:hint="eastAsia"/>
        </w:rPr>
        <w:t xml:space="preserve">表示内容：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問題文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4つの選択肢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正解・不正解表示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解説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次へボタン</w:t>
      </w:r>
    </w:p>
    <w:p>
      <w:r>
        <w:pict>
          <v:rect style="width:0;height:1.5pt" o:hralign="center" o:hrstd="t" o:hr="t"/>
        </w:pict>
      </w:r>
    </w:p>
    <w:bookmarkEnd w:id="56"/>
    <w:bookmarkStart w:id="57" w:name="結果画面"/>
    <w:p>
      <w:pPr>
        <w:pStyle w:val="Heading3"/>
      </w:pPr>
      <w:r>
        <w:rPr>
          <w:rFonts w:hint="eastAsia"/>
        </w:rPr>
        <w:t xml:space="preserve">結果画面</w:t>
      </w:r>
    </w:p>
    <w:p>
      <w:pPr>
        <w:pStyle w:val="FirstParagraph"/>
      </w:pPr>
      <w:r>
        <w:rPr>
          <w:rFonts w:hint="eastAsia"/>
        </w:rPr>
        <w:t xml:space="preserve">表示内容：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正解数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獲得コイン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獲得経験値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仲間になったモンスター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ホームへ戻るボタン</w:t>
      </w:r>
    </w:p>
    <w:p>
      <w:r>
        <w:pict>
          <v:rect style="width:0;height:1.5pt" o:hralign="center" o:hrstd="t" o:hr="t"/>
        </w:pict>
      </w:r>
    </w:p>
    <w:bookmarkEnd w:id="57"/>
    <w:bookmarkStart w:id="58" w:name="モンスター図鑑"/>
    <w:p>
      <w:pPr>
        <w:pStyle w:val="Heading3"/>
      </w:pPr>
      <w:r>
        <w:rPr>
          <w:rFonts w:hint="eastAsia"/>
        </w:rPr>
        <w:t xml:space="preserve">モンスター図鑑</w:t>
      </w:r>
    </w:p>
    <w:p>
      <w:pPr>
        <w:pStyle w:val="FirstParagraph"/>
      </w:pPr>
      <w:r>
        <w:rPr>
          <w:rFonts w:hint="eastAsia"/>
        </w:rPr>
        <w:t xml:space="preserve">表示内容：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仲間になったモンスター一覧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まだ仲間になっていないモンスターは「？？？」表示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モンスター名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教科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説明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デザイン方針"/>
    <w:p>
      <w:pPr>
        <w:pStyle w:val="Heading2"/>
      </w:pPr>
      <w:r>
        <w:t xml:space="preserve">14. </w:t>
      </w:r>
      <w:r>
        <w:rPr>
          <w:rFonts w:hint="eastAsia"/>
        </w:rPr>
        <w:t xml:space="preserve">デザイン方針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小学生向けに明るく楽しい雰囲気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文字は大きめ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ボタンは大きめ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PCでもタブレットでも操作しやすくする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難しい漢字を使いすぎない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画面はごちゃごちゃさせない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1画面1目的を意識する</w:t>
      </w:r>
    </w:p>
    <w:p>
      <w:pPr>
        <w:pStyle w:val="FirstParagraph"/>
      </w:pPr>
      <w:r>
        <w:rPr>
          <w:rFonts w:hint="eastAsia"/>
        </w:rPr>
        <w:t xml:space="preserve">色のイメージ：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青：学び・安心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緑：冒険・自然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黄色：楽しさ・報酬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オレンジ：元気・達成感</w:t>
      </w:r>
    </w:p>
    <w:p>
      <w:r>
        <w:pict>
          <v:rect style="width:0;height:1.5pt" o:hralign="center" o:hrstd="t" o:hr="t"/>
        </w:pict>
      </w:r>
    </w:p>
    <w:bookmarkEnd w:id="60"/>
    <w:bookmarkStart w:id="61" w:name="開発時の注意"/>
    <w:p>
      <w:pPr>
        <w:pStyle w:val="Heading2"/>
      </w:pPr>
      <w:r>
        <w:t xml:space="preserve">15. </w:t>
      </w:r>
      <w:r>
        <w:rPr>
          <w:rFonts w:hint="eastAsia"/>
        </w:rPr>
        <w:t xml:space="preserve">開発時の注意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最初から作り込みすぎない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動くものを小さく作る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問題データとコードを分ける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画像は後回し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1回の開発で変更しすぎない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毎回、確認手順を残す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どのファイルを変更したか明記する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未完成の部分も正直に書く</w:t>
      </w:r>
    </w:p>
    <w:p>
      <w:r>
        <w:pict>
          <v:rect style="width:0;height:1.5pt" o:hralign="center" o:hrstd="t" o:hr="t"/>
        </w:pict>
      </w:r>
    </w:p>
    <w:bookmarkEnd w:id="61"/>
    <w:bookmarkStart w:id="62" w:name="v0.1の完成条件"/>
    <w:p>
      <w:pPr>
        <w:pStyle w:val="Heading2"/>
      </w:pPr>
      <w:r>
        <w:t xml:space="preserve">16. </w:t>
      </w:r>
      <w:r>
        <w:rPr>
          <w:rFonts w:hint="eastAsia"/>
        </w:rPr>
        <w:t xml:space="preserve">v0.1の完成条件</w:t>
      </w:r>
    </w:p>
    <w:p>
      <w:pPr>
        <w:pStyle w:val="FirstParagraph"/>
      </w:pPr>
      <w:r>
        <w:rPr>
          <w:rFonts w:hint="eastAsia"/>
        </w:rPr>
        <w:t xml:space="preserve">以下ができればv0.1完成とする。</w:t>
      </w:r>
    </w:p>
    <w:p>
      <w:pPr>
        <w:pStyle w:val="Compact"/>
        <w:numPr>
          <w:ilvl w:val="0"/>
          <w:numId w:val="1036"/>
        </w:numPr>
      </w:pPr>
      <w:r>
        <w:t xml:space="preserve">npm install </w:t>
      </w:r>
      <w:r>
        <w:rPr>
          <w:rFonts w:hint="eastAsia"/>
        </w:rPr>
        <w:t xml:space="preserve">が通る</w:t>
      </w:r>
    </w:p>
    <w:p>
      <w:pPr>
        <w:pStyle w:val="Compact"/>
        <w:numPr>
          <w:ilvl w:val="0"/>
          <w:numId w:val="1036"/>
        </w:numPr>
      </w:pPr>
      <w:r>
        <w:t xml:space="preserve">npm run dev </w:t>
      </w:r>
      <w:r>
        <w:rPr>
          <w:rFonts w:hint="eastAsia"/>
        </w:rPr>
        <w:t xml:space="preserve">で起動できる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ブラウザでタイトル画面が表示される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主人公名を入力して開始できる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ホーム画面に移動できる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計算のどうくつを選べる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算数クエストを遊べる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問題に答えられる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正解判定が出る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解説が出る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結果画面が出る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コインと経験値が増える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カズピョンが仲間になる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図鑑でカズピョンを確認できる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ページを再読み込みしても進行状況が残る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リセットで最初からやり直せる</w:t>
      </w:r>
    </w:p>
    <w:p>
      <w:r>
        <w:pict>
          <v:rect style="width:0;height:1.5pt" o:hralign="center" o:hrstd="t" o:hr="t"/>
        </w:pict>
      </w:r>
    </w:p>
    <w:bookmarkEnd w:id="62"/>
    <w:bookmarkStart w:id="63" w:name="今後の開発方針"/>
    <w:p>
      <w:pPr>
        <w:pStyle w:val="Heading2"/>
      </w:pPr>
      <w:r>
        <w:t xml:space="preserve">17. </w:t>
      </w:r>
      <w:r>
        <w:rPr>
          <w:rFonts w:hint="eastAsia"/>
        </w:rPr>
        <w:t xml:space="preserve">今後の開発方針</w:t>
      </w:r>
    </w:p>
    <w:p>
      <w:pPr>
        <w:pStyle w:val="FirstParagraph"/>
      </w:pPr>
      <w:r>
        <w:rPr>
          <w:rFonts w:hint="eastAsia"/>
        </w:rPr>
        <w:t xml:space="preserve">v0.1完成後は、以下の順番で進める。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算数問題を増やす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国語エリアを追加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理科エリアを追加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社会エリアを追加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英語エリアを追加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モンスターを増やす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町づくりを追加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ボスバトルを追加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画像素材をGPT</w:t>
      </w:r>
      <w:r>
        <w:t xml:space="preserve"> </w:t>
      </w:r>
      <w:r>
        <w:rPr>
          <w:rFonts w:hint="eastAsia"/>
        </w:rPr>
        <w:t xml:space="preserve">Imageで作成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スマホ・タブレット対応</w:t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2026-07-03T08:15:06Z</dcterms:created>
  <dcterms:modified xsi:type="dcterms:W3CDTF">2026-07-03T08:15:06Z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