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5E34" w:rsidRPr="00475E34" w:rsidRDefault="00475E34" w:rsidP="00475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5E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principle</w:t>
      </w:r>
    </w:p>
    <w:p w:rsidR="00475E34" w:rsidRPr="00475E34" w:rsidRDefault="00475E34" w:rsidP="00475E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Keep V1 free enough</w:t>
      </w: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seed inventory + buyers.</w:t>
      </w:r>
    </w:p>
    <w:p w:rsidR="00475E34" w:rsidRPr="00475E34" w:rsidRDefault="00475E34" w:rsidP="00475E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Charge for </w:t>
      </w:r>
      <w:r w:rsidRPr="00475E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visibility, trust, workflow automation, and speed</w:t>
      </w: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75E34" w:rsidRPr="00475E34" w:rsidRDefault="00475E34" w:rsidP="00475E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in </w:t>
      </w:r>
      <w:r w:rsidRPr="00475E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INR/month</w:t>
      </w: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, billed monthly + discounted annual.</w:t>
      </w:r>
    </w:p>
    <w:p w:rsidR="00475E34" w:rsidRPr="00475E34" w:rsidRDefault="00475E34" w:rsidP="00475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75E34" w:rsidRPr="00475E34" w:rsidRDefault="00475E34" w:rsidP="00475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5E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Seller Plans (primary revenue)</w:t>
      </w:r>
    </w:p>
    <w:p w:rsidR="00475E34" w:rsidRPr="00475E34" w:rsidRDefault="00475E34" w:rsidP="00475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E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0) Free Seller</w:t>
      </w:r>
    </w:p>
    <w:p w:rsidR="00475E34" w:rsidRPr="00475E34" w:rsidRDefault="00475E34" w:rsidP="0047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₹0</w:t>
      </w: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Best for </w:t>
      </w:r>
      <w:proofErr w:type="spellStart"/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suppliers.</w:t>
      </w:r>
    </w:p>
    <w:p w:rsidR="00475E34" w:rsidRPr="00475E34" w:rsidRDefault="00475E34" w:rsidP="0047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475E34" w:rsidRPr="00475E34" w:rsidRDefault="00475E34" w:rsidP="00475E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5 active listings</w:t>
      </w:r>
    </w:p>
    <w:p w:rsidR="00475E34" w:rsidRPr="00475E34" w:rsidRDefault="00475E34" w:rsidP="00475E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company profile</w:t>
      </w:r>
    </w:p>
    <w:p w:rsidR="00475E34" w:rsidRPr="00475E34" w:rsidRDefault="00475E34" w:rsidP="00475E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 inquiries + basic chat</w:t>
      </w:r>
    </w:p>
    <w:p w:rsidR="00475E34" w:rsidRPr="00475E34" w:rsidRDefault="00475E34" w:rsidP="00475E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analytics (views + inquiries count)</w:t>
      </w:r>
    </w:p>
    <w:p w:rsidR="00475E34" w:rsidRPr="00475E34" w:rsidRDefault="00475E34" w:rsidP="00475E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support</w:t>
      </w:r>
    </w:p>
    <w:p w:rsidR="00475E34" w:rsidRPr="00475E34" w:rsidRDefault="00475E34" w:rsidP="0047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Limits:</w:t>
      </w:r>
    </w:p>
    <w:p w:rsidR="00475E34" w:rsidRPr="00475E34" w:rsidRDefault="00475E34" w:rsidP="00475E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No “Verified” badge</w:t>
      </w:r>
    </w:p>
    <w:p w:rsidR="00475E34" w:rsidRPr="00475E34" w:rsidRDefault="00475E34" w:rsidP="00475E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No RFQ priority</w:t>
      </w:r>
    </w:p>
    <w:p w:rsidR="00475E34" w:rsidRPr="00475E34" w:rsidRDefault="00475E34" w:rsidP="00475E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No featured placement</w:t>
      </w:r>
    </w:p>
    <w:p w:rsidR="00475E34" w:rsidRPr="00475E34" w:rsidRDefault="00475E34" w:rsidP="00475E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media (e.g., 5 images/listing)</w:t>
      </w:r>
    </w:p>
    <w:p w:rsidR="00475E34" w:rsidRPr="00475E34" w:rsidRDefault="00475E34" w:rsidP="00475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75E34" w:rsidRPr="00475E34" w:rsidRDefault="00475E34" w:rsidP="00475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E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1) Seller Starter</w:t>
      </w:r>
    </w:p>
    <w:p w:rsidR="00475E34" w:rsidRPr="00475E34" w:rsidRDefault="00475E34" w:rsidP="0047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₹2,999 / month</w:t>
      </w: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small dealers and local suppliers.</w:t>
      </w:r>
    </w:p>
    <w:p w:rsidR="00475E34" w:rsidRPr="00475E34" w:rsidRDefault="00475E34" w:rsidP="0047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475E34" w:rsidRPr="00475E34" w:rsidRDefault="00475E34" w:rsidP="00475E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25 active listings</w:t>
      </w:r>
    </w:p>
    <w:p w:rsidR="00475E34" w:rsidRPr="00475E34" w:rsidRDefault="00475E34" w:rsidP="00475E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Up to 20 images/listing + 3 documents (</w:t>
      </w:r>
      <w:proofErr w:type="spellStart"/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/spec sheets)</w:t>
      </w:r>
    </w:p>
    <w:p w:rsidR="00475E34" w:rsidRPr="00475E34" w:rsidRDefault="00475E34" w:rsidP="00475E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RFQ access (can respond to relevant RFQs)</w:t>
      </w:r>
    </w:p>
    <w:p w:rsidR="00475E34" w:rsidRPr="00475E34" w:rsidRDefault="00475E34" w:rsidP="00475E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Lead management (status tags, notes)</w:t>
      </w:r>
    </w:p>
    <w:p w:rsidR="00475E34" w:rsidRPr="00475E34" w:rsidRDefault="00475E34" w:rsidP="00475E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performance analytics (views, inquiry rate)</w:t>
      </w:r>
    </w:p>
    <w:p w:rsidR="00475E34" w:rsidRPr="00475E34" w:rsidRDefault="00475E34" w:rsidP="0047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Add-ons:</w:t>
      </w:r>
    </w:p>
    <w:p w:rsidR="00475E34" w:rsidRPr="00475E34" w:rsidRDefault="00475E34" w:rsidP="00475E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Extra listings pack (₹999 per +25 listings)</w:t>
      </w:r>
    </w:p>
    <w:p w:rsidR="00475E34" w:rsidRPr="00475E34" w:rsidRDefault="00475E34" w:rsidP="00475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475E34" w:rsidRPr="00475E34" w:rsidRDefault="00475E34" w:rsidP="00475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E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2) Seller Pro</w:t>
      </w:r>
    </w:p>
    <w:p w:rsidR="00475E34" w:rsidRPr="00475E34" w:rsidRDefault="00475E34" w:rsidP="0047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₹7,999 / month</w:t>
      </w: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75E3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(your main sweet spot</w:t>
      </w:r>
      <w:proofErr w:type="gramStart"/>
      <w:r w:rsidRPr="00475E3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</w:t>
      </w:r>
      <w:proofErr w:type="gramEnd"/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serious suppliers/manufacturers.</w:t>
      </w:r>
    </w:p>
    <w:p w:rsidR="00475E34" w:rsidRPr="00475E34" w:rsidRDefault="00475E34" w:rsidP="0047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everything in Starter, plus:</w:t>
      </w:r>
    </w:p>
    <w:p w:rsidR="00475E34" w:rsidRPr="00475E34" w:rsidRDefault="00475E34" w:rsidP="00475E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150 active listings</w:t>
      </w:r>
    </w:p>
    <w:p w:rsidR="00475E34" w:rsidRPr="00475E34" w:rsidRDefault="00475E34" w:rsidP="00475E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“Verified Supplier” eligibility (GST + KYC checks)</w:t>
      </w:r>
    </w:p>
    <w:p w:rsidR="00475E34" w:rsidRPr="00475E34" w:rsidRDefault="00475E34" w:rsidP="00475E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RFQ priority access (see RFQs earlier / higher relevance)</w:t>
      </w:r>
    </w:p>
    <w:p w:rsidR="00475E34" w:rsidRPr="00475E34" w:rsidRDefault="00475E34" w:rsidP="00475E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Team seats: 5 users</w:t>
      </w:r>
    </w:p>
    <w:p w:rsidR="00475E34" w:rsidRPr="00475E34" w:rsidRDefault="00475E34" w:rsidP="00475E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Response-time badge + messaging templates</w:t>
      </w:r>
    </w:p>
    <w:p w:rsidR="00475E34" w:rsidRPr="00475E34" w:rsidRDefault="00475E34" w:rsidP="00475E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analytics (category demand, location </w:t>
      </w:r>
      <w:proofErr w:type="spellStart"/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</w:t>
      </w:r>
      <w:proofErr w:type="spellEnd"/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, conversion rate)</w:t>
      </w:r>
    </w:p>
    <w:p w:rsidR="00475E34" w:rsidRPr="00475E34" w:rsidRDefault="00475E34" w:rsidP="00475E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Featured listing credits: e.g., 10 credits/month</w:t>
      </w:r>
    </w:p>
    <w:p w:rsidR="00475E34" w:rsidRPr="00475E34" w:rsidRDefault="00475E34" w:rsidP="0047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Add-ons:</w:t>
      </w:r>
    </w:p>
    <w:p w:rsidR="00475E34" w:rsidRPr="00475E34" w:rsidRDefault="00475E34" w:rsidP="00475E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team seat: ₹499/seat/month</w:t>
      </w:r>
    </w:p>
    <w:p w:rsidR="00475E34" w:rsidRPr="00475E34" w:rsidRDefault="00475E34" w:rsidP="00475E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Extra featured credits pack</w:t>
      </w:r>
    </w:p>
    <w:p w:rsidR="00475E34" w:rsidRPr="00475E34" w:rsidRDefault="00475E34" w:rsidP="00475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75E34" w:rsidRPr="00475E34" w:rsidRDefault="00475E34" w:rsidP="00475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E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3) Seller Enterprise</w:t>
      </w:r>
    </w:p>
    <w:p w:rsidR="00475E34" w:rsidRPr="00475E34" w:rsidRDefault="00475E34" w:rsidP="0047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₹24,999 / month</w:t>
      </w: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75E3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(high-margin</w:t>
      </w:r>
      <w:proofErr w:type="gramStart"/>
      <w:r w:rsidRPr="00475E3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</w:t>
      </w:r>
      <w:proofErr w:type="gramEnd"/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large manufacturers, importers, multi-branch suppliers.</w:t>
      </w:r>
    </w:p>
    <w:p w:rsidR="00475E34" w:rsidRPr="00475E34" w:rsidRDefault="00475E34" w:rsidP="0047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everything in Pro, plus:</w:t>
      </w:r>
    </w:p>
    <w:p w:rsidR="00475E34" w:rsidRPr="00475E34" w:rsidRDefault="00475E34" w:rsidP="00475E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Unlimited listings (fair use)</w:t>
      </w:r>
    </w:p>
    <w:p w:rsidR="00475E34" w:rsidRPr="00475E34" w:rsidRDefault="00475E34" w:rsidP="00475E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Team seats: 20+</w:t>
      </w:r>
    </w:p>
    <w:p w:rsidR="00475E34" w:rsidRPr="00475E34" w:rsidRDefault="00475E34" w:rsidP="00475E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Dedicated account manager</w:t>
      </w:r>
    </w:p>
    <w:p w:rsidR="00475E34" w:rsidRPr="00475E34" w:rsidRDefault="00475E34" w:rsidP="00475E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API/CSV bulk upload + </w:t>
      </w:r>
      <w:proofErr w:type="spellStart"/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sync</w:t>
      </w:r>
    </w:p>
    <w:p w:rsidR="00475E34" w:rsidRPr="00475E34" w:rsidRDefault="00475E34" w:rsidP="00475E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RFQ “exclusive leads” (limited distribution)</w:t>
      </w:r>
    </w:p>
    <w:p w:rsidR="00475E34" w:rsidRPr="00475E34" w:rsidRDefault="00475E34" w:rsidP="00475E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Brand page (company storefront)</w:t>
      </w:r>
    </w:p>
    <w:p w:rsidR="00475E34" w:rsidRPr="00475E34" w:rsidRDefault="00475E34" w:rsidP="00475E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 placement in industrial hub pages</w:t>
      </w:r>
    </w:p>
    <w:p w:rsidR="00475E34" w:rsidRPr="00475E34" w:rsidRDefault="00475E34" w:rsidP="00475E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E34">
        <w:rPr>
          <w:rFonts w:ascii="Times New Roman" w:eastAsia="Times New Roman" w:hAnsi="Times New Roman" w:cs="Times New Roman"/>
          <w:sz w:val="24"/>
          <w:szCs w:val="24"/>
          <w:lang w:eastAsia="en-IN"/>
        </w:rPr>
        <w:t>SLA support</w:t>
      </w:r>
    </w:p>
    <w:p w:rsidR="00475E34" w:rsidRDefault="00475E34" w:rsidP="00475E34">
      <w:pPr>
        <w:pStyle w:val="Heading2"/>
      </w:pPr>
      <w:r>
        <w:t>Seller Add-ons (high leverage, easy upsell)</w:t>
      </w:r>
    </w:p>
    <w:p w:rsidR="00475E34" w:rsidRDefault="00475E34" w:rsidP="00475E34">
      <w:pPr>
        <w:pStyle w:val="NormalWeb"/>
      </w:pPr>
      <w:r>
        <w:t>These should be purchasable even by Free/Starter.</w:t>
      </w:r>
    </w:p>
    <w:p w:rsidR="00475E34" w:rsidRDefault="00475E34" w:rsidP="00475E34">
      <w:pPr>
        <w:pStyle w:val="NormalWeb"/>
        <w:numPr>
          <w:ilvl w:val="0"/>
          <w:numId w:val="9"/>
        </w:numPr>
      </w:pPr>
      <w:r>
        <w:rPr>
          <w:rStyle w:val="Strong"/>
        </w:rPr>
        <w:t>Featured Listing Boost</w:t>
      </w:r>
    </w:p>
    <w:p w:rsidR="00475E34" w:rsidRDefault="00475E34" w:rsidP="00475E34">
      <w:pPr>
        <w:pStyle w:val="NormalWeb"/>
        <w:numPr>
          <w:ilvl w:val="0"/>
          <w:numId w:val="10"/>
        </w:numPr>
      </w:pPr>
      <w:r>
        <w:t>₹499 per listing / 7 days (category top slots)</w:t>
      </w:r>
    </w:p>
    <w:p w:rsidR="00475E34" w:rsidRDefault="00475E34" w:rsidP="00475E34">
      <w:pPr>
        <w:pStyle w:val="NormalWeb"/>
        <w:numPr>
          <w:ilvl w:val="0"/>
          <w:numId w:val="10"/>
        </w:numPr>
      </w:pPr>
      <w:r>
        <w:t>₹1,499 per listing / 30 days</w:t>
      </w:r>
    </w:p>
    <w:p w:rsidR="00475E34" w:rsidRDefault="00475E34" w:rsidP="00475E34">
      <w:pPr>
        <w:pStyle w:val="NormalWeb"/>
        <w:numPr>
          <w:ilvl w:val="0"/>
          <w:numId w:val="11"/>
        </w:numPr>
      </w:pPr>
      <w:r>
        <w:rPr>
          <w:rStyle w:val="Strong"/>
        </w:rPr>
        <w:lastRenderedPageBreak/>
        <w:t>Verified Badge</w:t>
      </w:r>
    </w:p>
    <w:p w:rsidR="00475E34" w:rsidRDefault="00475E34" w:rsidP="00475E34">
      <w:pPr>
        <w:pStyle w:val="NormalWeb"/>
        <w:numPr>
          <w:ilvl w:val="0"/>
          <w:numId w:val="12"/>
        </w:numPr>
      </w:pPr>
      <w:r>
        <w:t xml:space="preserve">One-time verification fee: </w:t>
      </w:r>
      <w:r>
        <w:rPr>
          <w:rStyle w:val="Strong"/>
        </w:rPr>
        <w:t>₹2,999–₹9,999</w:t>
      </w:r>
      <w:r>
        <w:t xml:space="preserve"> (tiered)</w:t>
      </w:r>
    </w:p>
    <w:p w:rsidR="00475E34" w:rsidRDefault="00475E34" w:rsidP="00475E34">
      <w:pPr>
        <w:pStyle w:val="NormalWeb"/>
        <w:numPr>
          <w:ilvl w:val="1"/>
          <w:numId w:val="12"/>
        </w:numPr>
      </w:pPr>
      <w:r>
        <w:t>GST Verified (₹2,999)</w:t>
      </w:r>
    </w:p>
    <w:p w:rsidR="00475E34" w:rsidRDefault="00475E34" w:rsidP="00475E34">
      <w:pPr>
        <w:pStyle w:val="NormalWeb"/>
        <w:numPr>
          <w:ilvl w:val="1"/>
          <w:numId w:val="12"/>
        </w:numPr>
      </w:pPr>
      <w:r>
        <w:t xml:space="preserve">Factory/On-site Verified (₹9,999) </w:t>
      </w:r>
      <w:r>
        <w:rPr>
          <w:rStyle w:val="Emphasis"/>
        </w:rPr>
        <w:t>(later, huge trust moat)</w:t>
      </w:r>
    </w:p>
    <w:p w:rsidR="00475E34" w:rsidRDefault="00475E34" w:rsidP="00475E34">
      <w:pPr>
        <w:pStyle w:val="NormalWeb"/>
        <w:numPr>
          <w:ilvl w:val="0"/>
          <w:numId w:val="13"/>
        </w:numPr>
      </w:pPr>
      <w:r>
        <w:rPr>
          <w:rStyle w:val="Strong"/>
        </w:rPr>
        <w:t>RFQ Packs</w:t>
      </w:r>
    </w:p>
    <w:p w:rsidR="00475E34" w:rsidRDefault="00475E34" w:rsidP="00475E34">
      <w:pPr>
        <w:pStyle w:val="NormalWeb"/>
        <w:numPr>
          <w:ilvl w:val="0"/>
          <w:numId w:val="14"/>
        </w:numPr>
      </w:pPr>
      <w:r>
        <w:t>If seller is Free: allow RFQ response packs</w:t>
      </w:r>
    </w:p>
    <w:p w:rsidR="00475E34" w:rsidRDefault="00475E34" w:rsidP="00475E34">
      <w:pPr>
        <w:pStyle w:val="NormalWeb"/>
        <w:numPr>
          <w:ilvl w:val="1"/>
          <w:numId w:val="14"/>
        </w:numPr>
      </w:pPr>
      <w:r>
        <w:t>₹999 for 10 RFQ responses</w:t>
      </w:r>
    </w:p>
    <w:p w:rsidR="00475E34" w:rsidRDefault="00475E34" w:rsidP="00475E34">
      <w:pPr>
        <w:pStyle w:val="NormalWeb"/>
        <w:numPr>
          <w:ilvl w:val="0"/>
          <w:numId w:val="15"/>
        </w:numPr>
      </w:pPr>
      <w:r>
        <w:rPr>
          <w:rStyle w:val="Strong"/>
        </w:rPr>
        <w:t>Industrial Hub Sponsorship</w:t>
      </w:r>
    </w:p>
    <w:p w:rsidR="00475E34" w:rsidRDefault="00475E34" w:rsidP="00475E34">
      <w:pPr>
        <w:pStyle w:val="NormalWeb"/>
        <w:numPr>
          <w:ilvl w:val="0"/>
          <w:numId w:val="16"/>
        </w:numPr>
      </w:pPr>
      <w:r>
        <w:t xml:space="preserve">Sponsor “Rajkot Machine Tools” page: </w:t>
      </w:r>
      <w:r>
        <w:rPr>
          <w:rStyle w:val="Strong"/>
        </w:rPr>
        <w:t>₹15k–₹50k/month</w:t>
      </w:r>
      <w:r>
        <w:t xml:space="preserve"> depending on traffic.</w:t>
      </w:r>
    </w:p>
    <w:p w:rsidR="00475E34" w:rsidRDefault="00475E34" w:rsidP="00475E34">
      <w:r>
        <w:pict>
          <v:rect id="_x0000_i1029" style="width:0;height:1.5pt" o:hralign="center" o:hrstd="t" o:hr="t" fillcolor="#a0a0a0" stroked="f"/>
        </w:pict>
      </w:r>
    </w:p>
    <w:p w:rsidR="00475E34" w:rsidRDefault="00475E34" w:rsidP="00475E34">
      <w:pPr>
        <w:pStyle w:val="Heading1"/>
      </w:pPr>
      <w:r>
        <w:t>Buyer Plans (monetize procurement teams)</w:t>
      </w:r>
    </w:p>
    <w:p w:rsidR="00475E34" w:rsidRDefault="00475E34" w:rsidP="00475E34">
      <w:pPr>
        <w:pStyle w:val="NormalWeb"/>
      </w:pPr>
      <w:r>
        <w:t>Most buyers won’t pay at first. So:</w:t>
      </w:r>
    </w:p>
    <w:p w:rsidR="00475E34" w:rsidRDefault="00475E34" w:rsidP="00475E34">
      <w:pPr>
        <w:pStyle w:val="NormalWeb"/>
        <w:numPr>
          <w:ilvl w:val="0"/>
          <w:numId w:val="17"/>
        </w:numPr>
      </w:pPr>
      <w:r>
        <w:t xml:space="preserve">Keep </w:t>
      </w:r>
      <w:r>
        <w:rPr>
          <w:rStyle w:val="Strong"/>
        </w:rPr>
        <w:t>Buyer Free</w:t>
      </w:r>
      <w:r>
        <w:t xml:space="preserve"> strong.</w:t>
      </w:r>
    </w:p>
    <w:p w:rsidR="00475E34" w:rsidRDefault="00475E34" w:rsidP="00475E34">
      <w:pPr>
        <w:pStyle w:val="NormalWeb"/>
        <w:numPr>
          <w:ilvl w:val="0"/>
          <w:numId w:val="17"/>
        </w:numPr>
      </w:pPr>
      <w:r>
        <w:t xml:space="preserve">Charge for </w:t>
      </w:r>
      <w:r>
        <w:rPr>
          <w:rStyle w:val="Strong"/>
        </w:rPr>
        <w:t>workflow, team collaboration, and sourcing intelligence</w:t>
      </w:r>
      <w:r>
        <w:t>.</w:t>
      </w:r>
    </w:p>
    <w:p w:rsidR="00475E34" w:rsidRDefault="00475E34" w:rsidP="00475E34">
      <w:pPr>
        <w:pStyle w:val="Heading3"/>
      </w:pPr>
      <w:r>
        <w:t>0) Buyer Free</w:t>
      </w:r>
    </w:p>
    <w:p w:rsidR="00475E34" w:rsidRDefault="00475E34" w:rsidP="00475E34">
      <w:pPr>
        <w:pStyle w:val="NormalWeb"/>
      </w:pPr>
      <w:r>
        <w:rPr>
          <w:rStyle w:val="Strong"/>
        </w:rPr>
        <w:t>₹0</w:t>
      </w:r>
    </w:p>
    <w:p w:rsidR="00475E34" w:rsidRDefault="00475E34" w:rsidP="00475E34">
      <w:pPr>
        <w:pStyle w:val="NormalWeb"/>
        <w:numPr>
          <w:ilvl w:val="0"/>
          <w:numId w:val="18"/>
        </w:numPr>
      </w:pPr>
      <w:r>
        <w:t>Browse listings + filters</w:t>
      </w:r>
    </w:p>
    <w:p w:rsidR="00475E34" w:rsidRDefault="00475E34" w:rsidP="00475E34">
      <w:pPr>
        <w:pStyle w:val="NormalWeb"/>
        <w:numPr>
          <w:ilvl w:val="0"/>
          <w:numId w:val="18"/>
        </w:numPr>
      </w:pPr>
      <w:r>
        <w:t>Send inquiries</w:t>
      </w:r>
    </w:p>
    <w:p w:rsidR="00475E34" w:rsidRDefault="00475E34" w:rsidP="00475E34">
      <w:pPr>
        <w:pStyle w:val="NormalWeb"/>
        <w:numPr>
          <w:ilvl w:val="0"/>
          <w:numId w:val="18"/>
        </w:numPr>
      </w:pPr>
      <w:r>
        <w:t>Save listings + basic comparison (up to 3)</w:t>
      </w:r>
    </w:p>
    <w:p w:rsidR="00475E34" w:rsidRDefault="00475E34" w:rsidP="00475E34">
      <w:pPr>
        <w:pStyle w:val="NormalWeb"/>
        <w:numPr>
          <w:ilvl w:val="0"/>
          <w:numId w:val="18"/>
        </w:numPr>
      </w:pPr>
      <w:r>
        <w:t>Post 1 RFQ/month</w:t>
      </w:r>
    </w:p>
    <w:p w:rsidR="00475E34" w:rsidRDefault="00475E34" w:rsidP="00475E34">
      <w:pPr>
        <w:pStyle w:val="NormalWeb"/>
        <w:numPr>
          <w:ilvl w:val="0"/>
          <w:numId w:val="18"/>
        </w:numPr>
      </w:pPr>
      <w:r>
        <w:t>Basic inbox</w:t>
      </w:r>
    </w:p>
    <w:p w:rsidR="00475E34" w:rsidRDefault="00475E34" w:rsidP="00475E34">
      <w:r>
        <w:pict>
          <v:rect id="_x0000_i1030" style="width:0;height:1.5pt" o:hralign="center" o:hrstd="t" o:hr="t" fillcolor="#a0a0a0" stroked="f"/>
        </w:pict>
      </w:r>
    </w:p>
    <w:p w:rsidR="00475E34" w:rsidRDefault="00475E34" w:rsidP="00475E34">
      <w:pPr>
        <w:pStyle w:val="Heading3"/>
      </w:pPr>
      <w:r>
        <w:t>1) Buyer Team</w:t>
      </w:r>
    </w:p>
    <w:p w:rsidR="00475E34" w:rsidRDefault="00475E34" w:rsidP="00475E34">
      <w:pPr>
        <w:pStyle w:val="NormalWeb"/>
      </w:pPr>
      <w:r>
        <w:rPr>
          <w:rStyle w:val="Strong"/>
        </w:rPr>
        <w:t>₹1,999 / month</w:t>
      </w:r>
      <w:r>
        <w:br/>
      </w:r>
      <w:proofErr w:type="gramStart"/>
      <w:r>
        <w:t>For</w:t>
      </w:r>
      <w:proofErr w:type="gramEnd"/>
      <w:r>
        <w:t xml:space="preserve"> small factories/procurement teams.</w:t>
      </w:r>
    </w:p>
    <w:p w:rsidR="00475E34" w:rsidRDefault="00475E34" w:rsidP="00475E34">
      <w:pPr>
        <w:pStyle w:val="NormalWeb"/>
        <w:numPr>
          <w:ilvl w:val="0"/>
          <w:numId w:val="19"/>
        </w:numPr>
      </w:pPr>
      <w:r>
        <w:t>5 team seats</w:t>
      </w:r>
    </w:p>
    <w:p w:rsidR="00475E34" w:rsidRDefault="00475E34" w:rsidP="00475E34">
      <w:pPr>
        <w:pStyle w:val="NormalWeb"/>
        <w:numPr>
          <w:ilvl w:val="0"/>
          <w:numId w:val="19"/>
        </w:numPr>
      </w:pPr>
      <w:r>
        <w:t>10 RFQs/month</w:t>
      </w:r>
    </w:p>
    <w:p w:rsidR="00475E34" w:rsidRDefault="00475E34" w:rsidP="00475E34">
      <w:pPr>
        <w:pStyle w:val="NormalWeb"/>
        <w:numPr>
          <w:ilvl w:val="0"/>
          <w:numId w:val="19"/>
        </w:numPr>
      </w:pPr>
      <w:r>
        <w:t>Shortlist pipeline (stages: reviewing/quoted/negotiating)</w:t>
      </w:r>
    </w:p>
    <w:p w:rsidR="00475E34" w:rsidRDefault="00475E34" w:rsidP="00475E34">
      <w:pPr>
        <w:pStyle w:val="NormalWeb"/>
        <w:numPr>
          <w:ilvl w:val="0"/>
          <w:numId w:val="19"/>
        </w:numPr>
      </w:pPr>
      <w:r>
        <w:t>Quote comparison board</w:t>
      </w:r>
    </w:p>
    <w:p w:rsidR="00475E34" w:rsidRDefault="00475E34" w:rsidP="00475E34">
      <w:pPr>
        <w:pStyle w:val="NormalWeb"/>
        <w:numPr>
          <w:ilvl w:val="0"/>
          <w:numId w:val="19"/>
        </w:numPr>
      </w:pPr>
      <w:r>
        <w:t>Supplier response time visibility</w:t>
      </w:r>
    </w:p>
    <w:p w:rsidR="00475E34" w:rsidRDefault="00475E34" w:rsidP="00475E34">
      <w:pPr>
        <w:pStyle w:val="NormalWeb"/>
        <w:numPr>
          <w:ilvl w:val="0"/>
          <w:numId w:val="19"/>
        </w:numPr>
      </w:pPr>
      <w:r>
        <w:t>Export quotes to CSV/PDF</w:t>
      </w:r>
    </w:p>
    <w:p w:rsidR="00475E34" w:rsidRDefault="00475E34" w:rsidP="00475E34">
      <w:r>
        <w:pict>
          <v:rect id="_x0000_i1031" style="width:0;height:1.5pt" o:hralign="center" o:hrstd="t" o:hr="t" fillcolor="#a0a0a0" stroked="f"/>
        </w:pict>
      </w:r>
    </w:p>
    <w:p w:rsidR="00475E34" w:rsidRDefault="00475E34" w:rsidP="00475E34">
      <w:pPr>
        <w:pStyle w:val="Heading3"/>
      </w:pPr>
      <w:r>
        <w:lastRenderedPageBreak/>
        <w:t>2) Buyer Pro</w:t>
      </w:r>
    </w:p>
    <w:p w:rsidR="00475E34" w:rsidRDefault="00475E34" w:rsidP="00475E34">
      <w:pPr>
        <w:pStyle w:val="NormalWeb"/>
      </w:pPr>
      <w:r>
        <w:rPr>
          <w:rStyle w:val="Strong"/>
        </w:rPr>
        <w:t>₹5,999 / month</w:t>
      </w:r>
      <w:r>
        <w:br/>
      </w:r>
      <w:proofErr w:type="gramStart"/>
      <w:r>
        <w:t>For</w:t>
      </w:r>
      <w:proofErr w:type="gramEnd"/>
      <w:r>
        <w:t xml:space="preserve"> high-frequency buyers.</w:t>
      </w:r>
    </w:p>
    <w:p w:rsidR="00475E34" w:rsidRDefault="00475E34" w:rsidP="00475E34">
      <w:pPr>
        <w:pStyle w:val="NormalWeb"/>
        <w:numPr>
          <w:ilvl w:val="0"/>
          <w:numId w:val="20"/>
        </w:numPr>
      </w:pPr>
      <w:r>
        <w:t>15 seats</w:t>
      </w:r>
    </w:p>
    <w:p w:rsidR="00475E34" w:rsidRDefault="00475E34" w:rsidP="00475E34">
      <w:pPr>
        <w:pStyle w:val="NormalWeb"/>
        <w:numPr>
          <w:ilvl w:val="0"/>
          <w:numId w:val="20"/>
        </w:numPr>
      </w:pPr>
      <w:r>
        <w:t>Unlimited RFQs (fair use)</w:t>
      </w:r>
    </w:p>
    <w:p w:rsidR="00475E34" w:rsidRDefault="00475E34" w:rsidP="00475E34">
      <w:pPr>
        <w:pStyle w:val="NormalWeb"/>
        <w:numPr>
          <w:ilvl w:val="0"/>
          <w:numId w:val="20"/>
        </w:numPr>
      </w:pPr>
      <w:r>
        <w:t>Priority supplier routing (matched sellers first)</w:t>
      </w:r>
    </w:p>
    <w:p w:rsidR="00475E34" w:rsidRDefault="00475E34" w:rsidP="00475E34">
      <w:pPr>
        <w:pStyle w:val="NormalWeb"/>
        <w:numPr>
          <w:ilvl w:val="0"/>
          <w:numId w:val="20"/>
        </w:numPr>
      </w:pPr>
      <w:r>
        <w:t>RFQ templates + reusable spec sheets</w:t>
      </w:r>
    </w:p>
    <w:p w:rsidR="00475E34" w:rsidRDefault="00475E34" w:rsidP="00475E34">
      <w:pPr>
        <w:pStyle w:val="NormalWeb"/>
        <w:numPr>
          <w:ilvl w:val="0"/>
          <w:numId w:val="20"/>
        </w:numPr>
      </w:pPr>
      <w:r>
        <w:t>“Preferred suppliers” list + vendor scoring</w:t>
      </w:r>
    </w:p>
    <w:p w:rsidR="00475E34" w:rsidRDefault="00475E34" w:rsidP="00475E34">
      <w:pPr>
        <w:pStyle w:val="NormalWeb"/>
        <w:numPr>
          <w:ilvl w:val="0"/>
          <w:numId w:val="20"/>
        </w:numPr>
      </w:pPr>
      <w:r>
        <w:t>Advanced filters (capacity/power/lead time/warranty)</w:t>
      </w:r>
    </w:p>
    <w:p w:rsidR="00475E34" w:rsidRDefault="00475E34" w:rsidP="00475E34">
      <w:r>
        <w:pict>
          <v:rect id="_x0000_i1032" style="width:0;height:1.5pt" o:hralign="center" o:hrstd="t" o:hr="t" fillcolor="#a0a0a0" stroked="f"/>
        </w:pict>
      </w:r>
    </w:p>
    <w:p w:rsidR="00475E34" w:rsidRDefault="00475E34" w:rsidP="00475E34">
      <w:pPr>
        <w:pStyle w:val="Heading3"/>
      </w:pPr>
      <w:r>
        <w:t>3) Buyer Enterprise</w:t>
      </w:r>
    </w:p>
    <w:p w:rsidR="00475E34" w:rsidRDefault="00475E34" w:rsidP="00475E34">
      <w:pPr>
        <w:pStyle w:val="NormalWeb"/>
      </w:pPr>
      <w:r>
        <w:rPr>
          <w:rStyle w:val="Strong"/>
        </w:rPr>
        <w:t>₹19,999 / month</w:t>
      </w:r>
    </w:p>
    <w:p w:rsidR="00475E34" w:rsidRDefault="00475E34" w:rsidP="00475E34">
      <w:pPr>
        <w:pStyle w:val="NormalWeb"/>
        <w:numPr>
          <w:ilvl w:val="0"/>
          <w:numId w:val="21"/>
        </w:numPr>
      </w:pPr>
      <w:r>
        <w:t xml:space="preserve">Custom </w:t>
      </w:r>
      <w:proofErr w:type="spellStart"/>
      <w:r>
        <w:t>onboarding</w:t>
      </w:r>
      <w:proofErr w:type="spellEnd"/>
      <w:r>
        <w:t xml:space="preserve"> + procurement workflows</w:t>
      </w:r>
    </w:p>
    <w:p w:rsidR="00475E34" w:rsidRDefault="00475E34" w:rsidP="00475E34">
      <w:pPr>
        <w:pStyle w:val="NormalWeb"/>
        <w:numPr>
          <w:ilvl w:val="0"/>
          <w:numId w:val="21"/>
        </w:numPr>
      </w:pPr>
      <w:r>
        <w:t>Approval flows (Requester → Manager → Purchase)</w:t>
      </w:r>
    </w:p>
    <w:p w:rsidR="00475E34" w:rsidRDefault="00475E34" w:rsidP="00475E34">
      <w:pPr>
        <w:pStyle w:val="NormalWeb"/>
        <w:numPr>
          <w:ilvl w:val="0"/>
          <w:numId w:val="21"/>
        </w:numPr>
      </w:pPr>
      <w:r>
        <w:t>ERP-friendly exports + API access</w:t>
      </w:r>
    </w:p>
    <w:p w:rsidR="00475E34" w:rsidRDefault="00475E34" w:rsidP="00475E34">
      <w:pPr>
        <w:pStyle w:val="NormalWeb"/>
        <w:numPr>
          <w:ilvl w:val="0"/>
          <w:numId w:val="21"/>
        </w:numPr>
      </w:pPr>
      <w:r>
        <w:t>Dedicated support + SLA</w:t>
      </w:r>
    </w:p>
    <w:p w:rsidR="00475E34" w:rsidRDefault="00475E34" w:rsidP="00475E34">
      <w:r>
        <w:pict>
          <v:rect id="_x0000_i1033" style="width:0;height:1.5pt" o:hralign="center" o:hrstd="t" o:hr="t" fillcolor="#a0a0a0" stroked="f"/>
        </w:pict>
      </w:r>
    </w:p>
    <w:p w:rsidR="00475E34" w:rsidRDefault="00475E34" w:rsidP="00475E34">
      <w:pPr>
        <w:pStyle w:val="Heading1"/>
      </w:pPr>
      <w:r>
        <w:t>Transaction Monetization (Phase 2/3)</w:t>
      </w:r>
    </w:p>
    <w:p w:rsidR="00475E34" w:rsidRDefault="00475E34" w:rsidP="00475E34">
      <w:pPr>
        <w:pStyle w:val="NormalWeb"/>
      </w:pPr>
      <w:r>
        <w:t>Once you add escrow/orders:</w:t>
      </w:r>
    </w:p>
    <w:p w:rsidR="00475E34" w:rsidRDefault="00475E34" w:rsidP="00475E34">
      <w:pPr>
        <w:pStyle w:val="Heading3"/>
      </w:pPr>
      <w:r>
        <w:t>Success fee (only when transaction happens)</w:t>
      </w:r>
    </w:p>
    <w:p w:rsidR="00475E34" w:rsidRDefault="00475E34" w:rsidP="00475E34">
      <w:pPr>
        <w:pStyle w:val="NormalWeb"/>
      </w:pPr>
      <w:r>
        <w:t>Choose one:</w:t>
      </w:r>
    </w:p>
    <w:p w:rsidR="00475E34" w:rsidRDefault="00475E34" w:rsidP="00475E34">
      <w:pPr>
        <w:pStyle w:val="NormalWeb"/>
        <w:numPr>
          <w:ilvl w:val="0"/>
          <w:numId w:val="22"/>
        </w:numPr>
      </w:pPr>
      <w:r>
        <w:rPr>
          <w:rStyle w:val="Strong"/>
        </w:rPr>
        <w:t>0.75%–1.5%</w:t>
      </w:r>
      <w:r>
        <w:t xml:space="preserve"> platform fee (cap at ₹50k)</w:t>
      </w:r>
      <w:r>
        <w:br/>
        <w:t>or</w:t>
      </w:r>
    </w:p>
    <w:p w:rsidR="00475E34" w:rsidRDefault="00475E34" w:rsidP="00475E34">
      <w:pPr>
        <w:pStyle w:val="NormalWeb"/>
        <w:numPr>
          <w:ilvl w:val="0"/>
          <w:numId w:val="22"/>
        </w:numPr>
      </w:pPr>
      <w:r>
        <w:t>Flat fee by ticket size (e.g., ₹2,999 for &lt;₹5L, ₹7,999 for ₹5–25L, etc.)</w:t>
      </w:r>
    </w:p>
    <w:p w:rsidR="00475E34" w:rsidRDefault="00475E34" w:rsidP="00475E34">
      <w:pPr>
        <w:pStyle w:val="Heading3"/>
      </w:pPr>
      <w:r>
        <w:t>Escrow fee</w:t>
      </w:r>
    </w:p>
    <w:p w:rsidR="00475E34" w:rsidRDefault="00475E34" w:rsidP="00475E34">
      <w:pPr>
        <w:pStyle w:val="NormalWeb"/>
        <w:numPr>
          <w:ilvl w:val="0"/>
          <w:numId w:val="23"/>
        </w:numPr>
      </w:pPr>
      <w:r>
        <w:t xml:space="preserve">Pass-through + small </w:t>
      </w:r>
      <w:proofErr w:type="spellStart"/>
      <w:r>
        <w:t>markup</w:t>
      </w:r>
      <w:proofErr w:type="spellEnd"/>
      <w:r>
        <w:t>, or</w:t>
      </w:r>
    </w:p>
    <w:p w:rsidR="00475E34" w:rsidRDefault="00475E34" w:rsidP="00475E34">
      <w:pPr>
        <w:pStyle w:val="NormalWeb"/>
        <w:numPr>
          <w:ilvl w:val="0"/>
          <w:numId w:val="23"/>
        </w:numPr>
      </w:pPr>
      <w:r>
        <w:t>0.25% escrow handling</w:t>
      </w:r>
    </w:p>
    <w:p w:rsidR="00475E34" w:rsidRDefault="00475E34" w:rsidP="00475E34">
      <w:pPr>
        <w:pStyle w:val="NormalWeb"/>
      </w:pPr>
      <w:r>
        <w:t xml:space="preserve">This is where revenue scales </w:t>
      </w:r>
      <w:r>
        <w:rPr>
          <w:rStyle w:val="Strong"/>
        </w:rPr>
        <w:t>without subscription pressure</w:t>
      </w:r>
      <w:r>
        <w:t>.</w:t>
      </w:r>
    </w:p>
    <w:p w:rsidR="00475E34" w:rsidRDefault="00475E34" w:rsidP="00475E34">
      <w:r>
        <w:pict>
          <v:rect id="_x0000_i1034" style="width:0;height:1.5pt" o:hralign="center" o:hrstd="t" o:hr="t" fillcolor="#a0a0a0" stroked="f"/>
        </w:pict>
      </w:r>
    </w:p>
    <w:p w:rsidR="00475E34" w:rsidRDefault="00475E34" w:rsidP="00475E34">
      <w:pPr>
        <w:pStyle w:val="Heading1"/>
      </w:pPr>
      <w:r>
        <w:t>The “Most Profitable” Packaging Strategy</w:t>
      </w:r>
    </w:p>
    <w:p w:rsidR="00475E34" w:rsidRDefault="00475E34" w:rsidP="00475E34">
      <w:pPr>
        <w:pStyle w:val="NormalWeb"/>
      </w:pPr>
      <w:r>
        <w:lastRenderedPageBreak/>
        <w:t xml:space="preserve">Your best packaging isn’t “more features.” </w:t>
      </w:r>
      <w:proofErr w:type="gramStart"/>
      <w:r>
        <w:t>It’s</w:t>
      </w:r>
      <w:proofErr w:type="gramEnd"/>
      <w:r>
        <w:t xml:space="preserve"> </w:t>
      </w:r>
      <w:r>
        <w:rPr>
          <w:rStyle w:val="Strong"/>
        </w:rPr>
        <w:t>more outcomes</w:t>
      </w:r>
      <w:r>
        <w:t>:</w:t>
      </w:r>
    </w:p>
    <w:p w:rsidR="00475E34" w:rsidRDefault="00475E34" w:rsidP="00475E34">
      <w:pPr>
        <w:pStyle w:val="Heading3"/>
      </w:pPr>
      <w:r>
        <w:t>Outcome bundles you should advertise</w:t>
      </w:r>
    </w:p>
    <w:p w:rsidR="00475E34" w:rsidRDefault="00475E34" w:rsidP="00475E34">
      <w:pPr>
        <w:pStyle w:val="NormalWeb"/>
        <w:numPr>
          <w:ilvl w:val="0"/>
          <w:numId w:val="24"/>
        </w:numPr>
      </w:pPr>
      <w:r>
        <w:rPr>
          <w:rStyle w:val="Strong"/>
        </w:rPr>
        <w:t>More visibility</w:t>
      </w:r>
      <w:r>
        <w:t xml:space="preserve"> → Featured, Hub placement</w:t>
      </w:r>
    </w:p>
    <w:p w:rsidR="00475E34" w:rsidRDefault="00475E34" w:rsidP="00475E34">
      <w:pPr>
        <w:pStyle w:val="NormalWeb"/>
        <w:numPr>
          <w:ilvl w:val="0"/>
          <w:numId w:val="24"/>
        </w:numPr>
      </w:pPr>
      <w:r>
        <w:rPr>
          <w:rStyle w:val="Strong"/>
        </w:rPr>
        <w:t>More trust</w:t>
      </w:r>
      <w:r>
        <w:t xml:space="preserve"> → Verified badges + certificates</w:t>
      </w:r>
    </w:p>
    <w:p w:rsidR="00475E34" w:rsidRDefault="00475E34" w:rsidP="00475E34">
      <w:pPr>
        <w:pStyle w:val="NormalWeb"/>
        <w:numPr>
          <w:ilvl w:val="0"/>
          <w:numId w:val="24"/>
        </w:numPr>
      </w:pPr>
      <w:r>
        <w:rPr>
          <w:rStyle w:val="Strong"/>
        </w:rPr>
        <w:t>More speed</w:t>
      </w:r>
      <w:r>
        <w:t xml:space="preserve"> → RFQ priority + response-time boosts</w:t>
      </w:r>
    </w:p>
    <w:p w:rsidR="00475E34" w:rsidRDefault="00475E34" w:rsidP="00475E34">
      <w:pPr>
        <w:pStyle w:val="NormalWeb"/>
        <w:numPr>
          <w:ilvl w:val="0"/>
          <w:numId w:val="24"/>
        </w:numPr>
      </w:pPr>
      <w:r>
        <w:rPr>
          <w:rStyle w:val="Strong"/>
        </w:rPr>
        <w:t>More control</w:t>
      </w:r>
      <w:r>
        <w:t xml:space="preserve"> → Team seats + workflows + exports</w:t>
      </w:r>
    </w:p>
    <w:p w:rsidR="00475E34" w:rsidRDefault="00475E34" w:rsidP="00475E34">
      <w:pPr>
        <w:pStyle w:val="NormalWeb"/>
        <w:numPr>
          <w:ilvl w:val="0"/>
          <w:numId w:val="24"/>
        </w:numPr>
      </w:pPr>
      <w:r>
        <w:rPr>
          <w:rStyle w:val="Strong"/>
        </w:rPr>
        <w:t>More insight</w:t>
      </w:r>
      <w:r>
        <w:t xml:space="preserve"> → Analytics + demand </w:t>
      </w:r>
      <w:proofErr w:type="spellStart"/>
      <w:r>
        <w:t>heatmaps</w:t>
      </w:r>
      <w:proofErr w:type="spellEnd"/>
    </w:p>
    <w:p w:rsidR="00475E34" w:rsidRDefault="00475E34" w:rsidP="00475E34">
      <w:r>
        <w:pict>
          <v:rect id="_x0000_i1035" style="width:0;height:1.5pt" o:hralign="center" o:hrstd="t" o:hr="t" fillcolor="#a0a0a0" stroked="f"/>
        </w:pict>
      </w:r>
    </w:p>
    <w:p w:rsidR="00475E34" w:rsidRDefault="00475E34" w:rsidP="00475E34">
      <w:pPr>
        <w:pStyle w:val="Heading1"/>
      </w:pPr>
      <w:r>
        <w:t>What to put on the Pricing Page</w:t>
      </w:r>
    </w:p>
    <w:p w:rsidR="00475E34" w:rsidRDefault="00475E34" w:rsidP="00475E34">
      <w:pPr>
        <w:pStyle w:val="NormalWeb"/>
      </w:pPr>
      <w:r>
        <w:t>Use 2 tabs:</w:t>
      </w:r>
    </w:p>
    <w:p w:rsidR="00475E34" w:rsidRDefault="00475E34" w:rsidP="00475E34">
      <w:pPr>
        <w:pStyle w:val="NormalWeb"/>
        <w:numPr>
          <w:ilvl w:val="0"/>
          <w:numId w:val="25"/>
        </w:numPr>
      </w:pPr>
      <w:r>
        <w:rPr>
          <w:rStyle w:val="Strong"/>
        </w:rPr>
        <w:t>For Sellers</w:t>
      </w:r>
    </w:p>
    <w:p w:rsidR="00475E34" w:rsidRDefault="00475E34" w:rsidP="00475E34">
      <w:pPr>
        <w:pStyle w:val="NormalWeb"/>
        <w:numPr>
          <w:ilvl w:val="0"/>
          <w:numId w:val="25"/>
        </w:numPr>
      </w:pPr>
      <w:r>
        <w:rPr>
          <w:rStyle w:val="Strong"/>
        </w:rPr>
        <w:t>For Buyers</w:t>
      </w:r>
    </w:p>
    <w:p w:rsidR="00475E34" w:rsidRDefault="00475E34" w:rsidP="00475E34">
      <w:pPr>
        <w:pStyle w:val="NormalWeb"/>
      </w:pPr>
      <w:r>
        <w:t>Show:</w:t>
      </w:r>
    </w:p>
    <w:p w:rsidR="00475E34" w:rsidRDefault="00475E34" w:rsidP="00475E34">
      <w:pPr>
        <w:pStyle w:val="NormalWeb"/>
        <w:numPr>
          <w:ilvl w:val="0"/>
          <w:numId w:val="26"/>
        </w:numPr>
      </w:pPr>
      <w:r>
        <w:t>Monthly price + “Save 20% yearly”</w:t>
      </w:r>
    </w:p>
    <w:p w:rsidR="00475E34" w:rsidRDefault="00475E34" w:rsidP="00475E34">
      <w:pPr>
        <w:pStyle w:val="NormalWeb"/>
        <w:numPr>
          <w:ilvl w:val="0"/>
          <w:numId w:val="26"/>
        </w:numPr>
      </w:pPr>
      <w:r>
        <w:t>One highlighted plan (Seller Pro)</w:t>
      </w:r>
    </w:p>
    <w:p w:rsidR="00475E34" w:rsidRDefault="00475E34" w:rsidP="00475E34">
      <w:pPr>
        <w:pStyle w:val="NormalWeb"/>
        <w:numPr>
          <w:ilvl w:val="0"/>
          <w:numId w:val="26"/>
        </w:numPr>
      </w:pPr>
      <w:r>
        <w:t>A comparison table with checkmarks</w:t>
      </w:r>
    </w:p>
    <w:p w:rsidR="00475E34" w:rsidRDefault="00475E34" w:rsidP="00475E34">
      <w:pPr>
        <w:pStyle w:val="NormalWeb"/>
        <w:numPr>
          <w:ilvl w:val="0"/>
          <w:numId w:val="26"/>
        </w:numPr>
      </w:pPr>
      <w:r>
        <w:t>Add-ons section (Featured, Verified, RFQ packs)</w:t>
      </w:r>
    </w:p>
    <w:p w:rsidR="00475E34" w:rsidRDefault="00475E34" w:rsidP="00475E34">
      <w:r>
        <w:pict>
          <v:rect id="_x0000_i1036" style="width:0;height:1.5pt" o:hralign="center" o:hrstd="t" o:hr="t" fillcolor="#a0a0a0" stroked="f"/>
        </w:pict>
      </w:r>
    </w:p>
    <w:p w:rsidR="00475E34" w:rsidRDefault="00475E34" w:rsidP="00475E34">
      <w:pPr>
        <w:pStyle w:val="Heading1"/>
      </w:pPr>
      <w:r>
        <w:t>Recommended “Day 1” launch offer (India-friendly)</w:t>
      </w:r>
    </w:p>
    <w:p w:rsidR="00475E34" w:rsidRDefault="00475E34" w:rsidP="00475E34">
      <w:pPr>
        <w:pStyle w:val="NormalWeb"/>
        <w:numPr>
          <w:ilvl w:val="0"/>
          <w:numId w:val="27"/>
        </w:numPr>
      </w:pPr>
      <w:r>
        <w:t xml:space="preserve">Seller Starter: </w:t>
      </w:r>
      <w:r>
        <w:rPr>
          <w:rStyle w:val="Strong"/>
        </w:rPr>
        <w:t>₹2,999</w:t>
      </w:r>
      <w:r>
        <w:t xml:space="preserve"> but “first 50 sellers get ₹1,999 for 3 months”</w:t>
      </w:r>
    </w:p>
    <w:p w:rsidR="00475E34" w:rsidRDefault="00475E34" w:rsidP="00475E34">
      <w:pPr>
        <w:pStyle w:val="NormalWeb"/>
        <w:numPr>
          <w:ilvl w:val="0"/>
          <w:numId w:val="27"/>
        </w:numPr>
      </w:pPr>
      <w:r>
        <w:t>Verified badge: free for first X sellers (creates trust inventory)</w:t>
      </w:r>
    </w:p>
    <w:p w:rsidR="00475E34" w:rsidRDefault="00475E34" w:rsidP="00475E34">
      <w:pPr>
        <w:pStyle w:val="NormalWeb"/>
        <w:numPr>
          <w:ilvl w:val="0"/>
          <w:numId w:val="27"/>
        </w:numPr>
      </w:pPr>
      <w:r>
        <w:t>Featured credits: bundle into Pro to nudge upgrades</w:t>
      </w:r>
      <w:bookmarkStart w:id="0" w:name="_GoBack"/>
      <w:bookmarkEnd w:id="0"/>
    </w:p>
    <w:p w:rsidR="00FF26F3" w:rsidRDefault="00475E34"/>
    <w:sectPr w:rsidR="00FF2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C5765"/>
    <w:multiLevelType w:val="multilevel"/>
    <w:tmpl w:val="2FE252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970F6"/>
    <w:multiLevelType w:val="multilevel"/>
    <w:tmpl w:val="B016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E1C9B"/>
    <w:multiLevelType w:val="multilevel"/>
    <w:tmpl w:val="31B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970C1"/>
    <w:multiLevelType w:val="multilevel"/>
    <w:tmpl w:val="C080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20961"/>
    <w:multiLevelType w:val="multilevel"/>
    <w:tmpl w:val="E1DC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A307B"/>
    <w:multiLevelType w:val="multilevel"/>
    <w:tmpl w:val="15DC0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A92ED5"/>
    <w:multiLevelType w:val="multilevel"/>
    <w:tmpl w:val="DF86C5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F96D98"/>
    <w:multiLevelType w:val="multilevel"/>
    <w:tmpl w:val="4CA0FB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592934"/>
    <w:multiLevelType w:val="multilevel"/>
    <w:tmpl w:val="B85E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96A53"/>
    <w:multiLevelType w:val="multilevel"/>
    <w:tmpl w:val="93E6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22EA7"/>
    <w:multiLevelType w:val="multilevel"/>
    <w:tmpl w:val="0A28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A208D"/>
    <w:multiLevelType w:val="multilevel"/>
    <w:tmpl w:val="F106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E6F96"/>
    <w:multiLevelType w:val="multilevel"/>
    <w:tmpl w:val="5C9C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F1764"/>
    <w:multiLevelType w:val="multilevel"/>
    <w:tmpl w:val="19CE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B5876"/>
    <w:multiLevelType w:val="multilevel"/>
    <w:tmpl w:val="E772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063D4"/>
    <w:multiLevelType w:val="multilevel"/>
    <w:tmpl w:val="F8F4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F47A6"/>
    <w:multiLevelType w:val="multilevel"/>
    <w:tmpl w:val="D092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A5C34"/>
    <w:multiLevelType w:val="multilevel"/>
    <w:tmpl w:val="F50C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905C0"/>
    <w:multiLevelType w:val="multilevel"/>
    <w:tmpl w:val="B136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B81E5B"/>
    <w:multiLevelType w:val="multilevel"/>
    <w:tmpl w:val="91FE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B075BF"/>
    <w:multiLevelType w:val="multilevel"/>
    <w:tmpl w:val="07C0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613E87"/>
    <w:multiLevelType w:val="multilevel"/>
    <w:tmpl w:val="EE62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D8429F"/>
    <w:multiLevelType w:val="multilevel"/>
    <w:tmpl w:val="35FA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572003"/>
    <w:multiLevelType w:val="multilevel"/>
    <w:tmpl w:val="AB3E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B669B"/>
    <w:multiLevelType w:val="multilevel"/>
    <w:tmpl w:val="0C8A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3D46DD"/>
    <w:multiLevelType w:val="multilevel"/>
    <w:tmpl w:val="ABA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EA5311"/>
    <w:multiLevelType w:val="multilevel"/>
    <w:tmpl w:val="0D8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6"/>
  </w:num>
  <w:num w:numId="3">
    <w:abstractNumId w:val="10"/>
  </w:num>
  <w:num w:numId="4">
    <w:abstractNumId w:val="23"/>
  </w:num>
  <w:num w:numId="5">
    <w:abstractNumId w:val="11"/>
  </w:num>
  <w:num w:numId="6">
    <w:abstractNumId w:val="25"/>
  </w:num>
  <w:num w:numId="7">
    <w:abstractNumId w:val="4"/>
  </w:num>
  <w:num w:numId="8">
    <w:abstractNumId w:val="2"/>
  </w:num>
  <w:num w:numId="9">
    <w:abstractNumId w:val="5"/>
  </w:num>
  <w:num w:numId="10">
    <w:abstractNumId w:val="12"/>
  </w:num>
  <w:num w:numId="11">
    <w:abstractNumId w:val="7"/>
  </w:num>
  <w:num w:numId="12">
    <w:abstractNumId w:val="14"/>
  </w:num>
  <w:num w:numId="13">
    <w:abstractNumId w:val="6"/>
  </w:num>
  <w:num w:numId="14">
    <w:abstractNumId w:val="26"/>
  </w:num>
  <w:num w:numId="15">
    <w:abstractNumId w:val="0"/>
  </w:num>
  <w:num w:numId="16">
    <w:abstractNumId w:val="18"/>
  </w:num>
  <w:num w:numId="17">
    <w:abstractNumId w:val="3"/>
  </w:num>
  <w:num w:numId="18">
    <w:abstractNumId w:val="17"/>
  </w:num>
  <w:num w:numId="19">
    <w:abstractNumId w:val="21"/>
  </w:num>
  <w:num w:numId="20">
    <w:abstractNumId w:val="20"/>
  </w:num>
  <w:num w:numId="21">
    <w:abstractNumId w:val="15"/>
  </w:num>
  <w:num w:numId="22">
    <w:abstractNumId w:val="24"/>
  </w:num>
  <w:num w:numId="23">
    <w:abstractNumId w:val="8"/>
  </w:num>
  <w:num w:numId="24">
    <w:abstractNumId w:val="9"/>
  </w:num>
  <w:num w:numId="25">
    <w:abstractNumId w:val="13"/>
  </w:num>
  <w:num w:numId="26">
    <w:abstractNumId w:val="1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E34"/>
    <w:rsid w:val="001A2779"/>
    <w:rsid w:val="003428C7"/>
    <w:rsid w:val="00475E34"/>
    <w:rsid w:val="00FA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451A44-6E5D-4053-A08D-5B71BFD2E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5E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75E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75E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E3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75E3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75E3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75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75E34"/>
    <w:rPr>
      <w:b/>
      <w:bCs/>
    </w:rPr>
  </w:style>
  <w:style w:type="character" w:styleId="Emphasis">
    <w:name w:val="Emphasis"/>
    <w:basedOn w:val="DefaultParagraphFont"/>
    <w:uiPriority w:val="20"/>
    <w:qFormat/>
    <w:rsid w:val="00475E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65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667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2026-03-02T18:11:00Z</dcterms:created>
  <dcterms:modified xsi:type="dcterms:W3CDTF">2026-03-02T18:34:00Z</dcterms:modified>
</cp:coreProperties>
</file>