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business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Auzaarbazaar is positioned as a B2B industrial equipment marketplace + multi-tenant SaaS where the core transaction mechanism is RFQ → quote → negotiation → order (not “add to cart”).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value exchange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Buyers (manufacturers): discover machines, shortlist suppliers, send RFQs, compare quotes, manage negotiation + documentation in one place.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Sellers (suppliers/dealers/OEMs): list inventory, capture RFQ leads, respond with quotes fast, manage pipeline, get visibility and trust signals.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Platform: improves match quality + trust + response times, and monetizes seller distribution + workflow +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Revenue streams (stackable)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Seller subscriptions (SaaS)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Pay for lead management + analytics + listing limits + team seats + integrations.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becomes your predictable recurring revenue.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Promoted visibility (marketplace ads)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Featured listings, top search placement, category spotlight, region boosts.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scales with GMV and inventory volume.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Transaction services (optional, high leverage)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UPI / payment facilitation fee (if you enable payments)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Logistics coordination fee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Inspection / verification service fee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Financing referral fee (NBFC/bank partnerships)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Enterprise / 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Large buyers: procurement workspace, vendor onboarding, SLA reporting.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OEMs: dealer network listings + analytics.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strong model is: SaaS (base) + Ads (scale) + Services (margin).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Multi-tenant SaaS webapp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“tenant” means in Auzaarbazaar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tenant = an organization (org), typically a company: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Buyer org (manufacturer)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Seller org (supplier/dealer/OEM)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Some orgs can be both.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single user can belong to multiple orgs with roles.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Tenant boundaries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org has isolated: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team members &amp; permissions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listings (seller org)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RFQs (buyer org)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quotes, conversations, documents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analytics and billing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is why we designed everything around orgs + org_members + RLS.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surface area (what the webapp actually is)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1) Public marketplace (top of funnel)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Landing + category browsing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Search + filters (industrial-grade)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Listing pages + supplier profiles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“Post RFQ” entry point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Goal: convert anonymous traffic into RFQs and verified sellers.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2) Buyer workspace (procurement OS)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Search + shortlist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RFQs (create, broadcast, track status)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Quotes (compare, request revisions)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Messages + documents (spec sheets, drawings, quotation PDFs)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Orders (optional at first, but future-ready)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Supplier comparison + trust signals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Goal: reduce buying friction and procurement chaos.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3) Seller workspace (sales OS)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Core modules: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Listings manager (inventory, specs, media)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inbox (pipeline: new → responded → quoted → negotiation → won/lost)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Quotation builder (structured + PDF attachment)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Messaging (with files + negotiation trail)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(views → RFQs → conversion; demand by region)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Promotions (pay to boost visibility)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Goal: turn supplier inventory into a predictable lead + sales pipeline.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4) Admin / Ops console (market integrity)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Category/spec schema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Seller verification workflows (GST/address/docs)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Moderation (spam, duplicate listings)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Dispute management (if orders)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Marketplace analytics (supply/demand, response SLAs)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Goal: trust + quality control + growth levers.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“engine” that makes it work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core object graph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Listing (Supply) → belongs to seller org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(Demand) → belongs to buyer org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Targets → which sellers received it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seller response to RFQ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Conversation → ties to RFQ/quote/order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Documents → storage paths governed by org-based RLS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Promotions → visibility monetization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 → analytics + ranking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gives you a clean funnel: Search → Listing → RFQ → Quote → Negotiation → Order/Close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Why this wins in India (practically)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Auzaarbazaar shouldn’t try to “out-IndiaMART IndiaMART.” It should win by being: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workflow-native (RFQ + quoting + negotiation + docs)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trust-native (verification + response score + SLA)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data-native (demand heatmaps, price ranges, conversion analytics)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seller-ops native (pipeline + team + automation)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clean monetization tiering (simple, effective)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Free: limited listings + basic RFQ inbox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Pro: more listings, faster lead notifications, quote templates, basic analytics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Growth: team seats, advanced analytics, region targeting, CRM export, promotions credits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Enterprise/OEM: multi-branch, dealer network, API, SLAs, account manager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Buyers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Free: RFQ + quote comparison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Business: team workflow, approvals, vendor onboarding, reporting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(Usually, buyers stay mostly free to maximize RFQs; sellers fund the platform.)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