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64B" w:rsidRDefault="00916893">
      <w:pPr>
        <w:pStyle w:val="DefaultStyle"/>
      </w:pPr>
      <w:r>
        <w:rPr>
          <w:b/>
          <w:u w:val="single"/>
        </w:rPr>
        <w:t>Typology  of repos</w:t>
      </w:r>
    </w:p>
    <w:p w:rsidR="0006464B" w:rsidRDefault="00AC1D94">
      <w:pPr>
        <w:pStyle w:val="DefaultStyle"/>
      </w:pPr>
      <w:r w:rsidRPr="00AC1D94">
        <w:t xml:space="preserve">To get this to </w:t>
      </w:r>
      <w:r>
        <w:t>work within bigquery’s limitations I’ve had to split the data into chunks. I’m doing this by repo creation date – the first chunk I’m working with only considers repos created after 1</w:t>
      </w:r>
      <w:r w:rsidRPr="00AC1D94">
        <w:rPr>
          <w:vertAlign w:val="superscript"/>
        </w:rPr>
        <w:t>st</w:t>
      </w:r>
      <w:r>
        <w:t xml:space="preserve"> June 2013 until whenever the timeline was copied into our github_explore folder (about 1.4 million repos)</w:t>
      </w:r>
      <w:r w:rsidR="00C46D20">
        <w:t>.</w:t>
      </w:r>
    </w:p>
    <w:p w:rsidR="00C46D20" w:rsidRDefault="00916893">
      <w:pPr>
        <w:pStyle w:val="DefaultStyle"/>
      </w:pPr>
      <w:r>
        <w:t>Types 1-10 are ‘asocial’ repos – I’ve defined this as having less than 2 Watchers or Forks and no PullRequests</w:t>
      </w:r>
    </w:p>
    <w:p w:rsidR="00916893" w:rsidRDefault="00916893">
      <w:pPr>
        <w:pStyle w:val="DefaultStyle"/>
      </w:pPr>
      <w:r>
        <w:t>Types 1-5 were created from scratch, 6-10 apply the same criteria to repos which are forks</w:t>
      </w:r>
    </w:p>
    <w:p w:rsidR="00916893" w:rsidRDefault="00916893">
      <w:pPr>
        <w:pStyle w:val="DefaultStyle"/>
      </w:pPr>
      <w:r>
        <w:t>I then have 5 types of repo related to pull requests - concerning whether the repo was issuing or receiving pull requests (or both).</w:t>
      </w:r>
    </w:p>
    <w:p w:rsidR="00916893" w:rsidRPr="00AC1D94" w:rsidRDefault="00916893">
      <w:pPr>
        <w:pStyle w:val="DefaultStyle"/>
      </w:pPr>
      <w:r>
        <w:t>The final 2 types are social repos – they have watchers and/or forks – and these take precedence over pull requests (if the repo receives pull requests but also has watchers/forks its type 16/17)</w:t>
      </w:r>
    </w:p>
    <w:p w:rsidR="00AC1D94" w:rsidRDefault="00AC1D94">
      <w:pPr>
        <w:pStyle w:val="DefaultStyle"/>
      </w:pPr>
    </w:p>
    <w:p w:rsidR="0006464B" w:rsidRDefault="00916893">
      <w:pPr>
        <w:pStyle w:val="DefaultStyle"/>
      </w:pPr>
      <w:r>
        <w:rPr>
          <w:b/>
          <w:u w:val="single"/>
        </w:rPr>
        <w:t>Simple typology:</w:t>
      </w:r>
    </w:p>
    <w:p w:rsidR="0006464B" w:rsidRDefault="00916893">
      <w:pPr>
        <w:pStyle w:val="DefaultStyle"/>
      </w:pPr>
      <w:r>
        <w:t>1 – Pushes only, single user</w:t>
      </w:r>
    </w:p>
    <w:p w:rsidR="0006464B" w:rsidRDefault="00916893">
      <w:pPr>
        <w:pStyle w:val="DefaultStyle"/>
      </w:pPr>
      <w:r>
        <w:t>2 – Pushes only, multiple users</w:t>
      </w:r>
    </w:p>
    <w:p w:rsidR="0006464B" w:rsidRDefault="00916893">
      <w:pPr>
        <w:pStyle w:val="DefaultStyle"/>
      </w:pPr>
      <w:r>
        <w:t>3- Fork with Single Pusher</w:t>
      </w:r>
    </w:p>
    <w:p w:rsidR="0006464B" w:rsidRDefault="00916893">
      <w:pPr>
        <w:pStyle w:val="DefaultStyle"/>
      </w:pPr>
      <w:r>
        <w:t>4 – Fork with multiple pushers</w:t>
      </w:r>
    </w:p>
    <w:p w:rsidR="0006464B" w:rsidRDefault="00916893">
      <w:pPr>
        <w:pStyle w:val="DefaultStyle"/>
      </w:pPr>
      <w:r>
        <w:t>5- Pull Request Issuer</w:t>
      </w:r>
    </w:p>
    <w:p w:rsidR="0006464B" w:rsidRDefault="00916893">
      <w:pPr>
        <w:pStyle w:val="DefaultStyle"/>
      </w:pPr>
      <w:r>
        <w:t>6- Pull Request Receiver</w:t>
      </w:r>
    </w:p>
    <w:p w:rsidR="0006464B" w:rsidRDefault="00916893">
      <w:pPr>
        <w:pStyle w:val="DefaultStyle"/>
      </w:pPr>
      <w:r>
        <w:t>7 – Has Social Events (&gt;1 Watchers or Forks)</w:t>
      </w:r>
    </w:p>
    <w:p w:rsidR="0006464B" w:rsidRDefault="00916893">
      <w:pPr>
        <w:pStyle w:val="DefaultStyle"/>
      </w:pPr>
      <w:r>
        <w:t>8 – More than 50 Watchers or Forks</w:t>
      </w:r>
    </w:p>
    <w:p w:rsidR="0006464B" w:rsidRDefault="0006464B">
      <w:pPr>
        <w:pStyle w:val="DefaultStyle"/>
      </w:pPr>
    </w:p>
    <w:p w:rsidR="00AC1D94" w:rsidRPr="00AC1D94" w:rsidRDefault="00AC1D94">
      <w:pPr>
        <w:pStyle w:val="DefaultStyle"/>
        <w:rPr>
          <w:b/>
          <w:u w:val="single"/>
        </w:rPr>
      </w:pPr>
      <w:r w:rsidRPr="00AC1D94">
        <w:rPr>
          <w:b/>
          <w:u w:val="single"/>
        </w:rPr>
        <w:t>Comprehensive Typology</w:t>
      </w:r>
    </w:p>
    <w:p w:rsidR="0006464B" w:rsidRDefault="00916893">
      <w:pPr>
        <w:pStyle w:val="DefaultStyle"/>
      </w:pPr>
      <w:r>
        <w:rPr>
          <w:b/>
          <w:u w:val="single"/>
        </w:rPr>
        <w:t>Pushes only, not a fork</w:t>
      </w:r>
    </w:p>
    <w:p w:rsidR="0006464B" w:rsidRDefault="00916893">
      <w:pPr>
        <w:pStyle w:val="DefaultStyle"/>
      </w:pPr>
      <w:r>
        <w:t>Type 1 – single push</w:t>
      </w:r>
    </w:p>
    <w:p w:rsidR="0006464B" w:rsidRDefault="00916893">
      <w:pPr>
        <w:pStyle w:val="DefaultStyle"/>
      </w:pPr>
      <w:r>
        <w:t>Type 2 – Short term personal use - Pushes only, active for less than 1 month, single pusher</w:t>
      </w:r>
    </w:p>
    <w:p w:rsidR="0006464B" w:rsidRDefault="00916893">
      <w:pPr>
        <w:pStyle w:val="DefaultStyle"/>
      </w:pPr>
      <w:r>
        <w:t>Type 3 – Short term collaboration -  Pushes only, active for less than 1 month, more than one pusher</w:t>
      </w:r>
    </w:p>
    <w:p w:rsidR="0006464B" w:rsidRDefault="00916893">
      <w:pPr>
        <w:pStyle w:val="DefaultStyle"/>
      </w:pPr>
      <w:r>
        <w:t>Type 4 – Medium term personal use – Pushes only, active for more than 1 month, single pusher</w:t>
      </w:r>
    </w:p>
    <w:p w:rsidR="0006464B" w:rsidRDefault="00916893">
      <w:pPr>
        <w:pStyle w:val="DefaultStyle"/>
      </w:pPr>
      <w:r>
        <w:lastRenderedPageBreak/>
        <w:t>Type 5 - Medium term collaboration -  Pushes only, active for more than 1 month, more than one pusher</w:t>
      </w:r>
    </w:p>
    <w:p w:rsidR="0006464B" w:rsidRDefault="00916893">
      <w:pPr>
        <w:pStyle w:val="DefaultStyle"/>
      </w:pPr>
      <w:r>
        <w:rPr>
          <w:b/>
          <w:u w:val="single"/>
        </w:rPr>
        <w:t>Forks without social events</w:t>
      </w:r>
    </w:p>
    <w:p w:rsidR="0006464B" w:rsidRDefault="00916893">
      <w:pPr>
        <w:pStyle w:val="DefaultStyle"/>
      </w:pPr>
      <w:r>
        <w:t>Type 6 – Single Push</w:t>
      </w:r>
    </w:p>
    <w:p w:rsidR="0006464B" w:rsidRDefault="00916893">
      <w:pPr>
        <w:pStyle w:val="DefaultStyle"/>
      </w:pPr>
      <w:r>
        <w:t>Type 7 – Short term personal use - Pushes only, active for less than 1 month, single pusher</w:t>
      </w:r>
    </w:p>
    <w:p w:rsidR="0006464B" w:rsidRDefault="00916893">
      <w:pPr>
        <w:pStyle w:val="DefaultStyle"/>
      </w:pPr>
      <w:r>
        <w:t>Type 8 – Short term collaboration -  Pushes only, active for less than 1 month, more than one pusher</w:t>
      </w:r>
    </w:p>
    <w:p w:rsidR="0006464B" w:rsidRDefault="00916893">
      <w:pPr>
        <w:pStyle w:val="DefaultStyle"/>
      </w:pPr>
      <w:r>
        <w:t>Type 9 – Medium term personal use – Pushes only, active for more than 1 month, single pusher</w:t>
      </w:r>
    </w:p>
    <w:p w:rsidR="0006464B" w:rsidRDefault="00916893">
      <w:pPr>
        <w:pStyle w:val="DefaultStyle"/>
      </w:pPr>
      <w:r>
        <w:t>Type 10 - Medium term collaboration -  Pushes only, active for more than 1 month, more than one pusher</w:t>
      </w:r>
    </w:p>
    <w:p w:rsidR="0006464B" w:rsidRDefault="0006464B">
      <w:pPr>
        <w:pStyle w:val="DefaultStyle"/>
      </w:pPr>
    </w:p>
    <w:p w:rsidR="0006464B" w:rsidRDefault="00916893">
      <w:pPr>
        <w:pStyle w:val="DefaultStyle"/>
      </w:pPr>
      <w:r>
        <w:rPr>
          <w:b/>
          <w:bCs/>
          <w:u w:val="single"/>
        </w:rPr>
        <w:t>Pull Request</w:t>
      </w:r>
      <w:r w:rsidR="00076CC9">
        <w:rPr>
          <w:b/>
          <w:bCs/>
          <w:u w:val="single"/>
        </w:rPr>
        <w:t xml:space="preserve"> repos</w:t>
      </w:r>
    </w:p>
    <w:p w:rsidR="0006464B" w:rsidRDefault="00916893">
      <w:pPr>
        <w:pStyle w:val="DefaultStyle"/>
      </w:pPr>
      <w:r>
        <w:t xml:space="preserve">Type 11 </w:t>
      </w:r>
      <w:r w:rsidR="00BD752F">
        <w:t>–</w:t>
      </w:r>
      <w:r>
        <w:t xml:space="preserve"> </w:t>
      </w:r>
      <w:r w:rsidR="00BD752F">
        <w:t xml:space="preserve">Issues </w:t>
      </w:r>
      <w:r>
        <w:t>Single Pull Request</w:t>
      </w:r>
    </w:p>
    <w:p w:rsidR="0006464B" w:rsidRDefault="00916893">
      <w:pPr>
        <w:pStyle w:val="DefaultStyle"/>
      </w:pPr>
      <w:r>
        <w:t xml:space="preserve">Type 12 </w:t>
      </w:r>
      <w:r w:rsidR="00BD752F">
        <w:t>–</w:t>
      </w:r>
      <w:r>
        <w:t xml:space="preserve"> </w:t>
      </w:r>
      <w:r w:rsidR="00BD752F">
        <w:t xml:space="preserve">Issues </w:t>
      </w:r>
      <w:r>
        <w:t>Multiple Pull Requests</w:t>
      </w:r>
    </w:p>
    <w:p w:rsidR="0006464B" w:rsidRDefault="00916893">
      <w:pPr>
        <w:pStyle w:val="DefaultStyle"/>
      </w:pPr>
      <w:r>
        <w:t>Type 13 – Receives and Issues pull requests but no other social events</w:t>
      </w:r>
    </w:p>
    <w:p w:rsidR="0006464B" w:rsidRDefault="00916893">
      <w:pPr>
        <w:pStyle w:val="DefaultStyle"/>
      </w:pPr>
      <w:r>
        <w:t>Type 14 – Receives Pull Requests but no other social events</w:t>
      </w:r>
    </w:p>
    <w:p w:rsidR="0006464B" w:rsidRDefault="00916893">
      <w:pPr>
        <w:pStyle w:val="DefaultStyle"/>
      </w:pPr>
      <w:r>
        <w:t>Type 15 - Pushes continue 1 month after pull requests cease</w:t>
      </w:r>
    </w:p>
    <w:p w:rsidR="0006464B" w:rsidRDefault="0006464B">
      <w:pPr>
        <w:pStyle w:val="DefaultStyle"/>
      </w:pPr>
    </w:p>
    <w:p w:rsidR="0006464B" w:rsidRDefault="00916893">
      <w:pPr>
        <w:pStyle w:val="DefaultStyle"/>
      </w:pPr>
      <w:r>
        <w:rPr>
          <w:b/>
          <w:bCs/>
          <w:u w:val="single"/>
        </w:rPr>
        <w:t>Social Repos</w:t>
      </w:r>
    </w:p>
    <w:p w:rsidR="0006464B" w:rsidRDefault="00916893">
      <w:pPr>
        <w:pStyle w:val="DefaultStyle"/>
      </w:pPr>
      <w:r>
        <w:t>Type 16 – slightly social - 2-50 Watchers or Forks</w:t>
      </w:r>
    </w:p>
    <w:p w:rsidR="0006464B" w:rsidRDefault="00916893">
      <w:pPr>
        <w:pStyle w:val="DefaultStyle"/>
      </w:pPr>
      <w:r>
        <w:t>Type 17 – well known – 51+ Watchers or Forks</w:t>
      </w:r>
    </w:p>
    <w:p w:rsidR="0006464B" w:rsidRDefault="0006464B">
      <w:pPr>
        <w:pStyle w:val="DefaultStyle"/>
      </w:pPr>
    </w:p>
    <w:p w:rsidR="00916893" w:rsidRDefault="00916893">
      <w:pPr>
        <w:rPr>
          <w:rFonts w:ascii="Calibri" w:eastAsia="SimSun" w:hAnsi="Calibri" w:cs="Calibri"/>
          <w:color w:val="00000A"/>
          <w:lang w:eastAsia="en-US"/>
        </w:rPr>
      </w:pPr>
      <w:r>
        <w:br w:type="page"/>
      </w:r>
    </w:p>
    <w:p w:rsidR="00C65CE8" w:rsidRDefault="00916893">
      <w:pPr>
        <w:pStyle w:val="DefaultStyle"/>
      </w:pPr>
      <w:r>
        <w:lastRenderedPageBreak/>
        <w:t xml:space="preserve">When these types are applied to the </w:t>
      </w:r>
      <w:r w:rsidRPr="00F77094">
        <w:rPr>
          <w:b/>
        </w:rPr>
        <w:t>first chunk</w:t>
      </w:r>
      <w:r>
        <w:t xml:space="preserve"> of data it results in the following frequencies: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275"/>
        <w:gridCol w:w="1275"/>
        <w:gridCol w:w="1447"/>
      </w:tblGrid>
      <w:tr w:rsidR="008E54A9" w:rsidTr="00F77094">
        <w:tc>
          <w:tcPr>
            <w:tcW w:w="1101" w:type="dxa"/>
          </w:tcPr>
          <w:p w:rsidR="008E54A9" w:rsidRDefault="008E54A9">
            <w:pPr>
              <w:pStyle w:val="DefaultStyle"/>
            </w:pPr>
            <w:r>
              <w:t>Type</w:t>
            </w:r>
          </w:p>
        </w:tc>
        <w:tc>
          <w:tcPr>
            <w:tcW w:w="1275" w:type="dxa"/>
          </w:tcPr>
          <w:p w:rsidR="008E54A9" w:rsidRDefault="008E54A9">
            <w:pPr>
              <w:pStyle w:val="DefaultStyle"/>
            </w:pPr>
            <w:r>
              <w:t>Count</w:t>
            </w:r>
          </w:p>
        </w:tc>
        <w:tc>
          <w:tcPr>
            <w:tcW w:w="1275" w:type="dxa"/>
          </w:tcPr>
          <w:p w:rsidR="008E54A9" w:rsidRDefault="00F77094">
            <w:pPr>
              <w:pStyle w:val="DefaultStyle"/>
            </w:pPr>
            <w:r>
              <w:t>Not Orgs</w:t>
            </w:r>
          </w:p>
        </w:tc>
        <w:tc>
          <w:tcPr>
            <w:tcW w:w="1447" w:type="dxa"/>
          </w:tcPr>
          <w:p w:rsidR="008E54A9" w:rsidRDefault="00F77094">
            <w:pPr>
              <w:pStyle w:val="DefaultStyle"/>
            </w:pPr>
            <w:r>
              <w:t>Organisations</w:t>
            </w:r>
          </w:p>
        </w:tc>
      </w:tr>
      <w:tr w:rsidR="008E54A9" w:rsidTr="00F77094">
        <w:tc>
          <w:tcPr>
            <w:tcW w:w="1101" w:type="dxa"/>
          </w:tcPr>
          <w:p w:rsidR="008E54A9" w:rsidRDefault="008E54A9">
            <w:pPr>
              <w:pStyle w:val="DefaultStyle"/>
            </w:pPr>
            <w:r>
              <w:t>1</w:t>
            </w:r>
          </w:p>
        </w:tc>
        <w:tc>
          <w:tcPr>
            <w:tcW w:w="1275" w:type="dxa"/>
          </w:tcPr>
          <w:p w:rsidR="008E54A9" w:rsidRDefault="008E54A9">
            <w:pPr>
              <w:pStyle w:val="DefaultStyle"/>
            </w:pPr>
            <w:r w:rsidRPr="00916893">
              <w:t>262668</w:t>
            </w:r>
          </w:p>
        </w:tc>
        <w:tc>
          <w:tcPr>
            <w:tcW w:w="1275" w:type="dxa"/>
          </w:tcPr>
          <w:p w:rsidR="008E54A9" w:rsidRPr="00916893" w:rsidRDefault="00F77094">
            <w:pPr>
              <w:pStyle w:val="DefaultStyle"/>
            </w:pPr>
            <w:r>
              <w:t>18.63%</w:t>
            </w:r>
          </w:p>
        </w:tc>
        <w:tc>
          <w:tcPr>
            <w:tcW w:w="1447" w:type="dxa"/>
          </w:tcPr>
          <w:p w:rsidR="008E54A9" w:rsidRPr="00916893" w:rsidRDefault="00F77094">
            <w:pPr>
              <w:pStyle w:val="DefaultStyle"/>
            </w:pPr>
            <w:r>
              <w:t>14.48%</w:t>
            </w:r>
          </w:p>
        </w:tc>
      </w:tr>
      <w:tr w:rsidR="008E54A9" w:rsidTr="00F77094">
        <w:tc>
          <w:tcPr>
            <w:tcW w:w="1101" w:type="dxa"/>
          </w:tcPr>
          <w:p w:rsidR="008E54A9" w:rsidRDefault="008E54A9">
            <w:pPr>
              <w:pStyle w:val="DefaultStyle"/>
            </w:pPr>
            <w:r>
              <w:t>2</w:t>
            </w:r>
          </w:p>
        </w:tc>
        <w:tc>
          <w:tcPr>
            <w:tcW w:w="1275" w:type="dxa"/>
          </w:tcPr>
          <w:p w:rsidR="008E54A9" w:rsidRDefault="008E54A9">
            <w:pPr>
              <w:pStyle w:val="DefaultStyle"/>
            </w:pPr>
            <w:r w:rsidRPr="00916893">
              <w:t>555799</w:t>
            </w:r>
          </w:p>
        </w:tc>
        <w:tc>
          <w:tcPr>
            <w:tcW w:w="1275" w:type="dxa"/>
          </w:tcPr>
          <w:p w:rsidR="008E54A9" w:rsidRPr="00916893" w:rsidRDefault="00F77094">
            <w:pPr>
              <w:pStyle w:val="DefaultStyle"/>
            </w:pPr>
            <w:r>
              <w:t>39.69%</w:t>
            </w:r>
          </w:p>
        </w:tc>
        <w:tc>
          <w:tcPr>
            <w:tcW w:w="1447" w:type="dxa"/>
          </w:tcPr>
          <w:p w:rsidR="008E54A9" w:rsidRPr="00916893" w:rsidRDefault="00F77094">
            <w:pPr>
              <w:pStyle w:val="DefaultStyle"/>
            </w:pPr>
            <w:r>
              <w:t>27.8%</w:t>
            </w:r>
          </w:p>
        </w:tc>
      </w:tr>
      <w:tr w:rsidR="008E54A9" w:rsidTr="00F77094">
        <w:tc>
          <w:tcPr>
            <w:tcW w:w="1101" w:type="dxa"/>
          </w:tcPr>
          <w:p w:rsidR="008E54A9" w:rsidRDefault="008E54A9">
            <w:pPr>
              <w:pStyle w:val="DefaultStyle"/>
            </w:pPr>
            <w:r>
              <w:t>3</w:t>
            </w:r>
          </w:p>
        </w:tc>
        <w:tc>
          <w:tcPr>
            <w:tcW w:w="1275" w:type="dxa"/>
          </w:tcPr>
          <w:p w:rsidR="008E54A9" w:rsidRDefault="008E54A9">
            <w:pPr>
              <w:pStyle w:val="DefaultStyle"/>
            </w:pPr>
            <w:r w:rsidRPr="00916893">
              <w:t>45048</w:t>
            </w:r>
          </w:p>
        </w:tc>
        <w:tc>
          <w:tcPr>
            <w:tcW w:w="1275" w:type="dxa"/>
          </w:tcPr>
          <w:p w:rsidR="008E54A9" w:rsidRPr="00916893" w:rsidRDefault="00F77094">
            <w:pPr>
              <w:pStyle w:val="DefaultStyle"/>
            </w:pPr>
            <w:r>
              <w:t>2.7%</w:t>
            </w:r>
          </w:p>
        </w:tc>
        <w:tc>
          <w:tcPr>
            <w:tcW w:w="1447" w:type="dxa"/>
          </w:tcPr>
          <w:p w:rsidR="008E54A9" w:rsidRPr="00916893" w:rsidRDefault="00F77094">
            <w:pPr>
              <w:pStyle w:val="DefaultStyle"/>
            </w:pPr>
            <w:r>
              <w:t>7.6%</w:t>
            </w:r>
          </w:p>
        </w:tc>
      </w:tr>
      <w:tr w:rsidR="008E54A9" w:rsidTr="00F77094">
        <w:tc>
          <w:tcPr>
            <w:tcW w:w="1101" w:type="dxa"/>
          </w:tcPr>
          <w:p w:rsidR="008E54A9" w:rsidRDefault="008E54A9">
            <w:pPr>
              <w:pStyle w:val="DefaultStyle"/>
            </w:pPr>
            <w:r>
              <w:t>4</w:t>
            </w:r>
          </w:p>
        </w:tc>
        <w:tc>
          <w:tcPr>
            <w:tcW w:w="1275" w:type="dxa"/>
          </w:tcPr>
          <w:p w:rsidR="008E54A9" w:rsidRDefault="008E54A9">
            <w:pPr>
              <w:pStyle w:val="DefaultStyle"/>
            </w:pPr>
            <w:r w:rsidRPr="00916893">
              <w:t>114231</w:t>
            </w:r>
          </w:p>
        </w:tc>
        <w:tc>
          <w:tcPr>
            <w:tcW w:w="1275" w:type="dxa"/>
          </w:tcPr>
          <w:p w:rsidR="008E54A9" w:rsidRPr="00916893" w:rsidRDefault="00F77094">
            <w:pPr>
              <w:pStyle w:val="DefaultStyle"/>
            </w:pPr>
            <w:r>
              <w:t>8%</w:t>
            </w:r>
          </w:p>
        </w:tc>
        <w:tc>
          <w:tcPr>
            <w:tcW w:w="1447" w:type="dxa"/>
          </w:tcPr>
          <w:p w:rsidR="008E54A9" w:rsidRPr="00916893" w:rsidRDefault="00F77094">
            <w:pPr>
              <w:pStyle w:val="DefaultStyle"/>
            </w:pPr>
            <w:r>
              <w:t>8%</w:t>
            </w:r>
          </w:p>
        </w:tc>
      </w:tr>
      <w:tr w:rsidR="00F77094" w:rsidTr="00F77094">
        <w:tc>
          <w:tcPr>
            <w:tcW w:w="1101" w:type="dxa"/>
          </w:tcPr>
          <w:p w:rsidR="00F77094" w:rsidRDefault="00F77094">
            <w:pPr>
              <w:pStyle w:val="DefaultStyle"/>
            </w:pPr>
            <w:r>
              <w:t>5</w:t>
            </w:r>
          </w:p>
        </w:tc>
        <w:tc>
          <w:tcPr>
            <w:tcW w:w="1275" w:type="dxa"/>
          </w:tcPr>
          <w:p w:rsidR="00F77094" w:rsidRDefault="00F77094">
            <w:pPr>
              <w:pStyle w:val="DefaultStyle"/>
            </w:pPr>
            <w:r w:rsidRPr="00916893">
              <w:t>18685</w:t>
            </w:r>
          </w:p>
        </w:tc>
        <w:tc>
          <w:tcPr>
            <w:tcW w:w="1275" w:type="dxa"/>
          </w:tcPr>
          <w:p w:rsidR="00F77094" w:rsidRPr="00916893" w:rsidRDefault="00F77094" w:rsidP="00AE08E9">
            <w:pPr>
              <w:pStyle w:val="DefaultStyle"/>
            </w:pPr>
            <w:r>
              <w:t>1%</w:t>
            </w:r>
          </w:p>
        </w:tc>
        <w:tc>
          <w:tcPr>
            <w:tcW w:w="1447" w:type="dxa"/>
          </w:tcPr>
          <w:p w:rsidR="00F77094" w:rsidRPr="00916893" w:rsidRDefault="00F77094" w:rsidP="00AE08E9">
            <w:pPr>
              <w:pStyle w:val="DefaultStyle"/>
            </w:pPr>
            <w:r>
              <w:t>5%</w:t>
            </w:r>
          </w:p>
        </w:tc>
      </w:tr>
      <w:tr w:rsidR="00F77094" w:rsidTr="00F77094">
        <w:tc>
          <w:tcPr>
            <w:tcW w:w="1101" w:type="dxa"/>
          </w:tcPr>
          <w:p w:rsidR="00F77094" w:rsidRDefault="00F77094">
            <w:pPr>
              <w:pStyle w:val="DefaultStyle"/>
            </w:pPr>
            <w:r>
              <w:t>6</w:t>
            </w:r>
          </w:p>
        </w:tc>
        <w:tc>
          <w:tcPr>
            <w:tcW w:w="1275" w:type="dxa"/>
          </w:tcPr>
          <w:p w:rsidR="00F77094" w:rsidRDefault="00F77094">
            <w:pPr>
              <w:pStyle w:val="DefaultStyle"/>
            </w:pPr>
            <w:r w:rsidRPr="00916893">
              <w:t>67217</w:t>
            </w:r>
          </w:p>
        </w:tc>
        <w:tc>
          <w:tcPr>
            <w:tcW w:w="1275" w:type="dxa"/>
          </w:tcPr>
          <w:p w:rsidR="00F77094" w:rsidRPr="00916893" w:rsidRDefault="00F77094" w:rsidP="00AE08E9">
            <w:pPr>
              <w:pStyle w:val="DefaultStyle"/>
            </w:pPr>
            <w:r>
              <w:t>4.5%</w:t>
            </w:r>
          </w:p>
        </w:tc>
        <w:tc>
          <w:tcPr>
            <w:tcW w:w="1447" w:type="dxa"/>
          </w:tcPr>
          <w:p w:rsidR="00F77094" w:rsidRPr="00916893" w:rsidRDefault="00F77094" w:rsidP="00AE08E9">
            <w:pPr>
              <w:pStyle w:val="DefaultStyle"/>
            </w:pPr>
            <w:r>
              <w:t>6%</w:t>
            </w:r>
          </w:p>
        </w:tc>
      </w:tr>
      <w:tr w:rsidR="00F77094" w:rsidTr="00F77094">
        <w:tc>
          <w:tcPr>
            <w:tcW w:w="1101" w:type="dxa"/>
          </w:tcPr>
          <w:p w:rsidR="00F77094" w:rsidRDefault="00F77094">
            <w:pPr>
              <w:pStyle w:val="DefaultStyle"/>
            </w:pPr>
            <w:r>
              <w:t>7</w:t>
            </w:r>
          </w:p>
        </w:tc>
        <w:tc>
          <w:tcPr>
            <w:tcW w:w="1275" w:type="dxa"/>
          </w:tcPr>
          <w:p w:rsidR="00F77094" w:rsidRDefault="00F77094">
            <w:pPr>
              <w:pStyle w:val="DefaultStyle"/>
            </w:pPr>
            <w:r w:rsidRPr="00916893">
              <w:t>74396</w:t>
            </w:r>
          </w:p>
        </w:tc>
        <w:tc>
          <w:tcPr>
            <w:tcW w:w="1275" w:type="dxa"/>
          </w:tcPr>
          <w:p w:rsidR="00F77094" w:rsidRPr="00916893" w:rsidRDefault="00F77094" w:rsidP="00AE08E9">
            <w:pPr>
              <w:pStyle w:val="DefaultStyle"/>
            </w:pPr>
            <w:r>
              <w:t>5%</w:t>
            </w:r>
          </w:p>
        </w:tc>
        <w:tc>
          <w:tcPr>
            <w:tcW w:w="1447" w:type="dxa"/>
          </w:tcPr>
          <w:p w:rsidR="00F77094" w:rsidRPr="00916893" w:rsidRDefault="00F77094" w:rsidP="00AE08E9">
            <w:pPr>
              <w:pStyle w:val="DefaultStyle"/>
            </w:pPr>
            <w:r>
              <w:t>6.5%</w:t>
            </w:r>
          </w:p>
        </w:tc>
      </w:tr>
      <w:tr w:rsidR="00F77094" w:rsidTr="00F77094">
        <w:tc>
          <w:tcPr>
            <w:tcW w:w="1101" w:type="dxa"/>
          </w:tcPr>
          <w:p w:rsidR="00F77094" w:rsidRDefault="00F77094">
            <w:pPr>
              <w:pStyle w:val="DefaultStyle"/>
            </w:pPr>
            <w:r>
              <w:t>8</w:t>
            </w:r>
          </w:p>
        </w:tc>
        <w:tc>
          <w:tcPr>
            <w:tcW w:w="1275" w:type="dxa"/>
          </w:tcPr>
          <w:p w:rsidR="00F77094" w:rsidRDefault="00F77094">
            <w:pPr>
              <w:pStyle w:val="DefaultStyle"/>
            </w:pPr>
            <w:r w:rsidRPr="00916893">
              <w:t>2637</w:t>
            </w:r>
          </w:p>
        </w:tc>
        <w:tc>
          <w:tcPr>
            <w:tcW w:w="1275" w:type="dxa"/>
          </w:tcPr>
          <w:p w:rsidR="00F77094" w:rsidRPr="00916893" w:rsidRDefault="00F77094" w:rsidP="00AE08E9">
            <w:pPr>
              <w:pStyle w:val="DefaultStyle"/>
            </w:pPr>
            <w:r>
              <w:t>0.1%</w:t>
            </w:r>
          </w:p>
        </w:tc>
        <w:tc>
          <w:tcPr>
            <w:tcW w:w="1447" w:type="dxa"/>
          </w:tcPr>
          <w:p w:rsidR="00F77094" w:rsidRPr="00916893" w:rsidRDefault="00F77094" w:rsidP="00AE08E9">
            <w:pPr>
              <w:pStyle w:val="DefaultStyle"/>
            </w:pPr>
            <w:r>
              <w:t>1%</w:t>
            </w:r>
          </w:p>
        </w:tc>
      </w:tr>
      <w:tr w:rsidR="00F77094" w:rsidTr="00F77094">
        <w:tc>
          <w:tcPr>
            <w:tcW w:w="1101" w:type="dxa"/>
          </w:tcPr>
          <w:p w:rsidR="00F77094" w:rsidRDefault="00F77094">
            <w:pPr>
              <w:pStyle w:val="DefaultStyle"/>
            </w:pPr>
            <w:r>
              <w:t>9</w:t>
            </w:r>
          </w:p>
        </w:tc>
        <w:tc>
          <w:tcPr>
            <w:tcW w:w="1275" w:type="dxa"/>
          </w:tcPr>
          <w:p w:rsidR="00F77094" w:rsidRDefault="00F77094">
            <w:pPr>
              <w:pStyle w:val="DefaultStyle"/>
            </w:pPr>
            <w:r w:rsidRPr="00916893">
              <w:t>13423</w:t>
            </w:r>
          </w:p>
        </w:tc>
        <w:tc>
          <w:tcPr>
            <w:tcW w:w="1275" w:type="dxa"/>
          </w:tcPr>
          <w:p w:rsidR="00F77094" w:rsidRPr="00916893" w:rsidRDefault="00F77094" w:rsidP="00AE08E9">
            <w:pPr>
              <w:pStyle w:val="DefaultStyle"/>
            </w:pPr>
            <w:r>
              <w:t>0.9%</w:t>
            </w:r>
          </w:p>
        </w:tc>
        <w:tc>
          <w:tcPr>
            <w:tcW w:w="1447" w:type="dxa"/>
          </w:tcPr>
          <w:p w:rsidR="00F77094" w:rsidRPr="00916893" w:rsidRDefault="00F77094" w:rsidP="00AE08E9">
            <w:pPr>
              <w:pStyle w:val="DefaultStyle"/>
            </w:pPr>
            <w:r>
              <w:t>1.3%</w:t>
            </w:r>
          </w:p>
        </w:tc>
      </w:tr>
      <w:tr w:rsidR="00F77094" w:rsidTr="00F77094">
        <w:tc>
          <w:tcPr>
            <w:tcW w:w="1101" w:type="dxa"/>
          </w:tcPr>
          <w:p w:rsidR="00F77094" w:rsidRDefault="00F77094">
            <w:pPr>
              <w:pStyle w:val="DefaultStyle"/>
            </w:pPr>
            <w:r>
              <w:t>10</w:t>
            </w:r>
          </w:p>
        </w:tc>
        <w:tc>
          <w:tcPr>
            <w:tcW w:w="1275" w:type="dxa"/>
          </w:tcPr>
          <w:p w:rsidR="00F77094" w:rsidRDefault="00F77094">
            <w:pPr>
              <w:pStyle w:val="DefaultStyle"/>
            </w:pPr>
            <w:r w:rsidRPr="00916893">
              <w:t>1698</w:t>
            </w:r>
          </w:p>
        </w:tc>
        <w:tc>
          <w:tcPr>
            <w:tcW w:w="1275" w:type="dxa"/>
          </w:tcPr>
          <w:p w:rsidR="00F77094" w:rsidRPr="00916893" w:rsidRDefault="00F77094" w:rsidP="00AE08E9">
            <w:pPr>
              <w:pStyle w:val="DefaultStyle"/>
            </w:pPr>
            <w:r>
              <w:t>0.05%</w:t>
            </w:r>
          </w:p>
        </w:tc>
        <w:tc>
          <w:tcPr>
            <w:tcW w:w="1447" w:type="dxa"/>
          </w:tcPr>
          <w:p w:rsidR="00F77094" w:rsidRPr="00916893" w:rsidRDefault="00F77094" w:rsidP="00AE08E9">
            <w:pPr>
              <w:pStyle w:val="DefaultStyle"/>
            </w:pPr>
            <w:r>
              <w:t>0.95%</w:t>
            </w:r>
          </w:p>
        </w:tc>
      </w:tr>
      <w:tr w:rsidR="00F77094" w:rsidTr="00F77094">
        <w:tc>
          <w:tcPr>
            <w:tcW w:w="1101" w:type="dxa"/>
          </w:tcPr>
          <w:p w:rsidR="00F77094" w:rsidRDefault="00F77094">
            <w:pPr>
              <w:pStyle w:val="DefaultStyle"/>
            </w:pPr>
            <w:r>
              <w:t>11</w:t>
            </w:r>
          </w:p>
        </w:tc>
        <w:tc>
          <w:tcPr>
            <w:tcW w:w="1275" w:type="dxa"/>
          </w:tcPr>
          <w:p w:rsidR="00F77094" w:rsidRDefault="00F77094" w:rsidP="00916893">
            <w:pPr>
              <w:pStyle w:val="DefaultStyle"/>
            </w:pPr>
            <w:r w:rsidRPr="00916893">
              <w:t>143957</w:t>
            </w:r>
          </w:p>
        </w:tc>
        <w:tc>
          <w:tcPr>
            <w:tcW w:w="1275" w:type="dxa"/>
          </w:tcPr>
          <w:p w:rsidR="00F77094" w:rsidRPr="00916893" w:rsidRDefault="00F77094" w:rsidP="00AE08E9">
            <w:pPr>
              <w:pStyle w:val="DefaultStyle"/>
            </w:pPr>
            <w:r>
              <w:t>10.5%</w:t>
            </w:r>
          </w:p>
        </w:tc>
        <w:tc>
          <w:tcPr>
            <w:tcW w:w="1447" w:type="dxa"/>
          </w:tcPr>
          <w:p w:rsidR="00F77094" w:rsidRPr="00916893" w:rsidRDefault="00F77094" w:rsidP="00AE08E9">
            <w:pPr>
              <w:pStyle w:val="DefaultStyle"/>
            </w:pPr>
            <w:r>
              <w:t>4.4%</w:t>
            </w:r>
          </w:p>
        </w:tc>
      </w:tr>
      <w:tr w:rsidR="00F77094" w:rsidTr="00F77094">
        <w:tc>
          <w:tcPr>
            <w:tcW w:w="1101" w:type="dxa"/>
          </w:tcPr>
          <w:p w:rsidR="00F77094" w:rsidRDefault="00F77094">
            <w:pPr>
              <w:pStyle w:val="DefaultStyle"/>
            </w:pPr>
            <w:r>
              <w:t>12</w:t>
            </w:r>
          </w:p>
        </w:tc>
        <w:tc>
          <w:tcPr>
            <w:tcW w:w="1275" w:type="dxa"/>
          </w:tcPr>
          <w:p w:rsidR="00F77094" w:rsidRDefault="00F77094">
            <w:pPr>
              <w:pStyle w:val="DefaultStyle"/>
            </w:pPr>
            <w:r w:rsidRPr="00916893">
              <w:t>58262</w:t>
            </w:r>
          </w:p>
        </w:tc>
        <w:tc>
          <w:tcPr>
            <w:tcW w:w="1275" w:type="dxa"/>
          </w:tcPr>
          <w:p w:rsidR="00F77094" w:rsidRPr="00916893" w:rsidRDefault="00F77094" w:rsidP="00AE08E9">
            <w:pPr>
              <w:pStyle w:val="DefaultStyle"/>
            </w:pPr>
            <w:r>
              <w:t>4.3%</w:t>
            </w:r>
          </w:p>
        </w:tc>
        <w:tc>
          <w:tcPr>
            <w:tcW w:w="1447" w:type="dxa"/>
          </w:tcPr>
          <w:p w:rsidR="00F77094" w:rsidRPr="00916893" w:rsidRDefault="00F77094" w:rsidP="00AE08E9">
            <w:pPr>
              <w:pStyle w:val="DefaultStyle"/>
            </w:pPr>
            <w:r>
              <w:t>1.5%</w:t>
            </w:r>
          </w:p>
        </w:tc>
      </w:tr>
      <w:tr w:rsidR="00F77094" w:rsidTr="00F77094">
        <w:tc>
          <w:tcPr>
            <w:tcW w:w="1101" w:type="dxa"/>
          </w:tcPr>
          <w:p w:rsidR="00F77094" w:rsidRDefault="00F77094">
            <w:pPr>
              <w:pStyle w:val="DefaultStyle"/>
            </w:pPr>
            <w:r>
              <w:t>13</w:t>
            </w:r>
          </w:p>
        </w:tc>
        <w:tc>
          <w:tcPr>
            <w:tcW w:w="1275" w:type="dxa"/>
          </w:tcPr>
          <w:p w:rsidR="00F77094" w:rsidRDefault="00F77094">
            <w:pPr>
              <w:pStyle w:val="DefaultStyle"/>
            </w:pPr>
            <w:r w:rsidRPr="00916893">
              <w:t>5882</w:t>
            </w:r>
          </w:p>
        </w:tc>
        <w:tc>
          <w:tcPr>
            <w:tcW w:w="1275" w:type="dxa"/>
          </w:tcPr>
          <w:p w:rsidR="00F77094" w:rsidRPr="00916893" w:rsidRDefault="00F77094" w:rsidP="00AE08E9">
            <w:pPr>
              <w:pStyle w:val="DefaultStyle"/>
            </w:pPr>
            <w:r>
              <w:t>0.4%</w:t>
            </w:r>
          </w:p>
        </w:tc>
        <w:tc>
          <w:tcPr>
            <w:tcW w:w="1447" w:type="dxa"/>
          </w:tcPr>
          <w:p w:rsidR="00F77094" w:rsidRPr="00916893" w:rsidRDefault="00F77094" w:rsidP="00AE08E9">
            <w:pPr>
              <w:pStyle w:val="DefaultStyle"/>
            </w:pPr>
            <w:r>
              <w:t>0.3%</w:t>
            </w:r>
          </w:p>
        </w:tc>
      </w:tr>
      <w:tr w:rsidR="00F77094" w:rsidTr="00F77094">
        <w:tc>
          <w:tcPr>
            <w:tcW w:w="1101" w:type="dxa"/>
          </w:tcPr>
          <w:p w:rsidR="00F77094" w:rsidRDefault="00F77094">
            <w:pPr>
              <w:pStyle w:val="DefaultStyle"/>
            </w:pPr>
            <w:r>
              <w:t>14</w:t>
            </w:r>
          </w:p>
        </w:tc>
        <w:tc>
          <w:tcPr>
            <w:tcW w:w="1275" w:type="dxa"/>
          </w:tcPr>
          <w:p w:rsidR="00F77094" w:rsidRDefault="00F77094">
            <w:pPr>
              <w:pStyle w:val="DefaultStyle"/>
            </w:pPr>
            <w:r w:rsidRPr="00916893">
              <w:t>6150</w:t>
            </w:r>
          </w:p>
        </w:tc>
        <w:tc>
          <w:tcPr>
            <w:tcW w:w="1275" w:type="dxa"/>
          </w:tcPr>
          <w:p w:rsidR="00F77094" w:rsidRPr="00916893" w:rsidRDefault="00F77094" w:rsidP="00AE08E9">
            <w:pPr>
              <w:pStyle w:val="DefaultStyle"/>
            </w:pPr>
            <w:r>
              <w:t>0.3%</w:t>
            </w:r>
          </w:p>
        </w:tc>
        <w:tc>
          <w:tcPr>
            <w:tcW w:w="1447" w:type="dxa"/>
          </w:tcPr>
          <w:p w:rsidR="00F77094" w:rsidRPr="00916893" w:rsidRDefault="00F77094" w:rsidP="00AE08E9">
            <w:pPr>
              <w:pStyle w:val="DefaultStyle"/>
            </w:pPr>
            <w:r>
              <w:t>1.4%</w:t>
            </w:r>
          </w:p>
        </w:tc>
      </w:tr>
      <w:tr w:rsidR="00F77094" w:rsidTr="00F77094">
        <w:tc>
          <w:tcPr>
            <w:tcW w:w="1101" w:type="dxa"/>
          </w:tcPr>
          <w:p w:rsidR="00F77094" w:rsidRDefault="00F77094">
            <w:pPr>
              <w:pStyle w:val="DefaultStyle"/>
            </w:pPr>
            <w:r>
              <w:t>15</w:t>
            </w:r>
          </w:p>
        </w:tc>
        <w:tc>
          <w:tcPr>
            <w:tcW w:w="1275" w:type="dxa"/>
          </w:tcPr>
          <w:p w:rsidR="00F77094" w:rsidRDefault="00F77094">
            <w:pPr>
              <w:pStyle w:val="DefaultStyle"/>
            </w:pPr>
            <w:r w:rsidRPr="00916893">
              <w:t>1135</w:t>
            </w:r>
          </w:p>
        </w:tc>
        <w:tc>
          <w:tcPr>
            <w:tcW w:w="1275" w:type="dxa"/>
          </w:tcPr>
          <w:p w:rsidR="00F77094" w:rsidRPr="00916893" w:rsidRDefault="00F77094" w:rsidP="00AE08E9">
            <w:pPr>
              <w:pStyle w:val="DefaultStyle"/>
            </w:pPr>
            <w:r>
              <w:t>0.08%</w:t>
            </w:r>
          </w:p>
        </w:tc>
        <w:tc>
          <w:tcPr>
            <w:tcW w:w="1447" w:type="dxa"/>
          </w:tcPr>
          <w:p w:rsidR="00F77094" w:rsidRPr="00916893" w:rsidRDefault="00F77094" w:rsidP="00AE08E9">
            <w:pPr>
              <w:pStyle w:val="DefaultStyle"/>
            </w:pPr>
            <w:r>
              <w:t>0.06%</w:t>
            </w:r>
          </w:p>
        </w:tc>
      </w:tr>
      <w:tr w:rsidR="00F77094" w:rsidTr="00F77094">
        <w:tc>
          <w:tcPr>
            <w:tcW w:w="1101" w:type="dxa"/>
          </w:tcPr>
          <w:p w:rsidR="00F77094" w:rsidRDefault="00F77094">
            <w:pPr>
              <w:pStyle w:val="DefaultStyle"/>
            </w:pPr>
            <w:r>
              <w:t>16</w:t>
            </w:r>
          </w:p>
        </w:tc>
        <w:tc>
          <w:tcPr>
            <w:tcW w:w="1275" w:type="dxa"/>
          </w:tcPr>
          <w:p w:rsidR="00F77094" w:rsidRDefault="00F77094">
            <w:pPr>
              <w:pStyle w:val="DefaultStyle"/>
            </w:pPr>
            <w:r w:rsidRPr="00916893">
              <w:t>64903</w:t>
            </w:r>
          </w:p>
        </w:tc>
        <w:tc>
          <w:tcPr>
            <w:tcW w:w="1275" w:type="dxa"/>
          </w:tcPr>
          <w:p w:rsidR="00F77094" w:rsidRPr="00916893" w:rsidRDefault="00F77094" w:rsidP="00AE08E9">
            <w:pPr>
              <w:pStyle w:val="DefaultStyle"/>
            </w:pPr>
            <w:r>
              <w:t>3.7%</w:t>
            </w:r>
          </w:p>
        </w:tc>
        <w:tc>
          <w:tcPr>
            <w:tcW w:w="1447" w:type="dxa"/>
          </w:tcPr>
          <w:p w:rsidR="00F77094" w:rsidRPr="00916893" w:rsidRDefault="00F77094" w:rsidP="00AE08E9">
            <w:pPr>
              <w:pStyle w:val="DefaultStyle"/>
            </w:pPr>
            <w:r>
              <w:t>13.1%</w:t>
            </w:r>
          </w:p>
        </w:tc>
      </w:tr>
      <w:tr w:rsidR="00F77094" w:rsidTr="00F77094">
        <w:tc>
          <w:tcPr>
            <w:tcW w:w="1101" w:type="dxa"/>
          </w:tcPr>
          <w:p w:rsidR="00F77094" w:rsidRDefault="00F77094">
            <w:pPr>
              <w:pStyle w:val="DefaultStyle"/>
            </w:pPr>
            <w:r>
              <w:t>17</w:t>
            </w:r>
          </w:p>
        </w:tc>
        <w:tc>
          <w:tcPr>
            <w:tcW w:w="1275" w:type="dxa"/>
          </w:tcPr>
          <w:p w:rsidR="00F77094" w:rsidRDefault="00F77094">
            <w:pPr>
              <w:pStyle w:val="DefaultStyle"/>
            </w:pPr>
            <w:r w:rsidRPr="00916893">
              <w:t>1825</w:t>
            </w:r>
          </w:p>
        </w:tc>
        <w:tc>
          <w:tcPr>
            <w:tcW w:w="1275" w:type="dxa"/>
          </w:tcPr>
          <w:p w:rsidR="00F77094" w:rsidRPr="00916893" w:rsidRDefault="00F77094">
            <w:pPr>
              <w:pStyle w:val="DefaultStyle"/>
            </w:pPr>
            <w:r>
              <w:t>0.1%</w:t>
            </w:r>
          </w:p>
        </w:tc>
        <w:tc>
          <w:tcPr>
            <w:tcW w:w="1447" w:type="dxa"/>
          </w:tcPr>
          <w:p w:rsidR="00F77094" w:rsidRPr="00916893" w:rsidRDefault="00F77094">
            <w:pPr>
              <w:pStyle w:val="DefaultStyle"/>
            </w:pPr>
            <w:r>
              <w:t>0.4%</w:t>
            </w:r>
          </w:p>
        </w:tc>
      </w:tr>
    </w:tbl>
    <w:p w:rsidR="00916893" w:rsidRDefault="00916893">
      <w:pPr>
        <w:pStyle w:val="DefaultStyle"/>
      </w:pPr>
    </w:p>
    <w:p w:rsidR="00C65CE8" w:rsidRDefault="00916893">
      <w:pPr>
        <w:pStyle w:val="DefaultStyle"/>
      </w:pPr>
      <w:r>
        <w:t xml:space="preserve"> </w:t>
      </w:r>
      <w:r w:rsidR="00C65CE8">
        <w:t>Re-produce tables to get org values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5"/>
        <w:gridCol w:w="1275"/>
        <w:gridCol w:w="1275"/>
        <w:gridCol w:w="1447"/>
      </w:tblGrid>
      <w:tr w:rsidR="00C65CE8" w:rsidTr="00B6372D">
        <w:tc>
          <w:tcPr>
            <w:tcW w:w="1101" w:type="dxa"/>
          </w:tcPr>
          <w:p w:rsidR="00C65CE8" w:rsidRDefault="00C65CE8" w:rsidP="00B6372D">
            <w:pPr>
              <w:pStyle w:val="DefaultStyle"/>
            </w:pPr>
            <w:r>
              <w:t>Type</w:t>
            </w:r>
          </w:p>
        </w:tc>
        <w:tc>
          <w:tcPr>
            <w:tcW w:w="1275" w:type="dxa"/>
          </w:tcPr>
          <w:p w:rsidR="00C65CE8" w:rsidRDefault="00C65CE8" w:rsidP="00B6372D">
            <w:pPr>
              <w:pStyle w:val="DefaultStyle"/>
            </w:pPr>
            <w:r>
              <w:t>Count</w:t>
            </w:r>
          </w:p>
        </w:tc>
        <w:tc>
          <w:tcPr>
            <w:tcW w:w="1275" w:type="dxa"/>
          </w:tcPr>
          <w:p w:rsidR="00C65CE8" w:rsidRDefault="00C65CE8" w:rsidP="00B6372D">
            <w:pPr>
              <w:pStyle w:val="DefaultStyle"/>
            </w:pPr>
            <w:r>
              <w:t>Not Orgs</w:t>
            </w:r>
          </w:p>
        </w:tc>
        <w:tc>
          <w:tcPr>
            <w:tcW w:w="1447" w:type="dxa"/>
          </w:tcPr>
          <w:p w:rsidR="00C65CE8" w:rsidRDefault="00C65CE8" w:rsidP="00B6372D">
            <w:pPr>
              <w:pStyle w:val="DefaultStyle"/>
            </w:pPr>
            <w:r>
              <w:t>Organisations</w:t>
            </w:r>
          </w:p>
        </w:tc>
      </w:tr>
      <w:tr w:rsidR="00C65CE8" w:rsidTr="00B6372D">
        <w:tc>
          <w:tcPr>
            <w:tcW w:w="1101" w:type="dxa"/>
          </w:tcPr>
          <w:p w:rsidR="00C65CE8" w:rsidRDefault="00C65CE8" w:rsidP="00B6372D">
            <w:pPr>
              <w:pStyle w:val="DefaultStyle"/>
            </w:pPr>
            <w:r>
              <w:t>Orphan</w:t>
            </w:r>
          </w:p>
        </w:tc>
        <w:tc>
          <w:tcPr>
            <w:tcW w:w="1275" w:type="dxa"/>
          </w:tcPr>
          <w:p w:rsidR="00C65CE8" w:rsidRDefault="00C65CE8" w:rsidP="00B6372D">
            <w:pPr>
              <w:pStyle w:val="DefaultStyle"/>
            </w:pPr>
            <w:r>
              <w:t>1779831</w:t>
            </w:r>
          </w:p>
        </w:tc>
        <w:tc>
          <w:tcPr>
            <w:tcW w:w="1275" w:type="dxa"/>
          </w:tcPr>
          <w:p w:rsidR="00C65CE8" w:rsidRPr="00916893" w:rsidRDefault="00C65CE8" w:rsidP="00B6372D">
            <w:pPr>
              <w:pStyle w:val="DefaultStyle"/>
            </w:pPr>
          </w:p>
        </w:tc>
        <w:tc>
          <w:tcPr>
            <w:tcW w:w="1447" w:type="dxa"/>
          </w:tcPr>
          <w:p w:rsidR="00C65CE8" w:rsidRPr="00916893" w:rsidRDefault="00C65CE8" w:rsidP="00B6372D">
            <w:pPr>
              <w:pStyle w:val="DefaultStyle"/>
            </w:pPr>
          </w:p>
        </w:tc>
      </w:tr>
      <w:tr w:rsidR="00C65CE8" w:rsidTr="00B6372D">
        <w:tc>
          <w:tcPr>
            <w:tcW w:w="1101" w:type="dxa"/>
          </w:tcPr>
          <w:p w:rsidR="00C65CE8" w:rsidRDefault="00C65CE8" w:rsidP="00B6372D">
            <w:pPr>
              <w:pStyle w:val="DefaultStyle"/>
            </w:pPr>
            <w:r>
              <w:t>ForkOrphan</w:t>
            </w:r>
          </w:p>
        </w:tc>
        <w:tc>
          <w:tcPr>
            <w:tcW w:w="1275" w:type="dxa"/>
          </w:tcPr>
          <w:p w:rsidR="00C65CE8" w:rsidRDefault="00C65CE8" w:rsidP="00B6372D">
            <w:pPr>
              <w:pStyle w:val="DefaultStyle"/>
            </w:pPr>
            <w:r>
              <w:t>2630081</w:t>
            </w:r>
          </w:p>
        </w:tc>
        <w:tc>
          <w:tcPr>
            <w:tcW w:w="1275" w:type="dxa"/>
          </w:tcPr>
          <w:p w:rsidR="00C65CE8" w:rsidRPr="00916893" w:rsidRDefault="00C65CE8" w:rsidP="00B6372D">
            <w:pPr>
              <w:pStyle w:val="DefaultStyle"/>
            </w:pPr>
          </w:p>
        </w:tc>
        <w:tc>
          <w:tcPr>
            <w:tcW w:w="1447" w:type="dxa"/>
          </w:tcPr>
          <w:p w:rsidR="00C65CE8" w:rsidRPr="00916893" w:rsidRDefault="00C65CE8" w:rsidP="00B6372D">
            <w:pPr>
              <w:pStyle w:val="DefaultStyle"/>
            </w:pPr>
          </w:p>
        </w:tc>
      </w:tr>
    </w:tbl>
    <w:p w:rsidR="008E54A9" w:rsidRDefault="008E54A9">
      <w:pPr>
        <w:pStyle w:val="DefaultStyle"/>
      </w:pPr>
    </w:p>
    <w:p w:rsidR="0006464B" w:rsidRDefault="0006464B">
      <w:pPr>
        <w:pStyle w:val="DefaultStyle"/>
      </w:pPr>
    </w:p>
    <w:p w:rsidR="0006464B" w:rsidRDefault="00420593">
      <w:pPr>
        <w:pStyle w:val="DefaultStyle"/>
      </w:pPr>
      <w:r>
        <w:t>Could add in forks that were never pushed to</w:t>
      </w:r>
    </w:p>
    <w:sectPr w:rsidR="0006464B">
      <w:pgSz w:w="11906" w:h="16838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6464B"/>
    <w:rsid w:val="0006464B"/>
    <w:rsid w:val="00076CC9"/>
    <w:rsid w:val="00420593"/>
    <w:rsid w:val="00437CCD"/>
    <w:rsid w:val="008E54A9"/>
    <w:rsid w:val="00916893"/>
    <w:rsid w:val="00AC1D94"/>
    <w:rsid w:val="00BD752F"/>
    <w:rsid w:val="00C46D20"/>
    <w:rsid w:val="00C65CE8"/>
    <w:rsid w:val="00F7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pPr>
      <w:suppressAutoHyphens/>
    </w:pPr>
    <w:rPr>
      <w:rFonts w:ascii="Calibri" w:eastAsia="SimSun" w:hAnsi="Calibri" w:cs="Calibri"/>
      <w:color w:val="00000A"/>
      <w:lang w:eastAsia="en-US"/>
    </w:rPr>
  </w:style>
  <w:style w:type="paragraph" w:customStyle="1" w:styleId="Heading">
    <w:name w:val="Heading"/>
    <w:basedOn w:val="DefaultStyle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DefaultStyle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DefaultStyle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DefaultStyle"/>
    <w:pPr>
      <w:suppressLineNumbers/>
    </w:pPr>
    <w:rPr>
      <w:rFonts w:cs="Mangal"/>
    </w:rPr>
  </w:style>
  <w:style w:type="table" w:styleId="TableGrid">
    <w:name w:val="Table Grid"/>
    <w:basedOn w:val="TableNormal"/>
    <w:uiPriority w:val="59"/>
    <w:rsid w:val="009168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3655</TotalTime>
  <Pages>3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millsr1</dc:creator>
  <cp:lastModifiedBy>millsr1</cp:lastModifiedBy>
  <cp:revision>20</cp:revision>
  <dcterms:created xsi:type="dcterms:W3CDTF">2014-02-03T13:53:00Z</dcterms:created>
  <dcterms:modified xsi:type="dcterms:W3CDTF">2014-02-14T10:10:00Z</dcterms:modified>
</cp:coreProperties>
</file>