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E159" w14:textId="77777777" w:rsidR="002720AF" w:rsidRPr="005345F7" w:rsidRDefault="00000000">
      <w:pPr>
        <w:pStyle w:val="Titel"/>
        <w:rPr>
          <w:lang w:val="en-US"/>
        </w:rPr>
      </w:pPr>
      <w:r w:rsidRPr="005345F7">
        <w:rPr>
          <w:lang w:val="en-US"/>
        </w:rPr>
        <w:t xml:space="preserve">Budget-CHF </w:t>
      </w:r>
      <w:proofErr w:type="spellStart"/>
      <w:r w:rsidRPr="005345F7">
        <w:rPr>
          <w:lang w:val="en-US"/>
        </w:rPr>
        <w:t>Entscheidungsbogen</w:t>
      </w:r>
      <w:proofErr w:type="spellEnd"/>
    </w:p>
    <w:p w14:paraId="1859D3C6" w14:textId="77777777" w:rsidR="002720AF" w:rsidRPr="005345F7" w:rsidRDefault="00000000">
      <w:pPr>
        <w:pStyle w:val="Untertitel"/>
        <w:rPr>
          <w:lang w:val="en-US"/>
        </w:rPr>
      </w:pPr>
      <w:r w:rsidRPr="005345F7">
        <w:rPr>
          <w:lang w:val="en-US"/>
        </w:rPr>
        <w:t xml:space="preserve">Multiple-Choice </w:t>
      </w:r>
      <w:proofErr w:type="spellStart"/>
      <w:r w:rsidRPr="005345F7">
        <w:rPr>
          <w:lang w:val="en-US"/>
        </w:rPr>
        <w:t>fuer</w:t>
      </w:r>
      <w:proofErr w:type="spellEnd"/>
      <w:r w:rsidRPr="005345F7">
        <w:rPr>
          <w:lang w:val="en-US"/>
        </w:rPr>
        <w:t xml:space="preserve"> Finance / </w:t>
      </w:r>
      <w:proofErr w:type="spellStart"/>
      <w:r w:rsidRPr="005345F7">
        <w:rPr>
          <w:lang w:val="en-US"/>
        </w:rPr>
        <w:t>Finanzchef</w:t>
      </w:r>
      <w:proofErr w:type="spellEnd"/>
    </w:p>
    <w:p w14:paraId="491E0E80" w14:textId="77777777" w:rsidR="002720AF" w:rsidRPr="005345F7" w:rsidRDefault="00000000">
      <w:pPr>
        <w:pStyle w:val="Textkrper"/>
        <w:rPr>
          <w:lang w:val="en-US"/>
        </w:rPr>
      </w:pPr>
      <w:r w:rsidRPr="005345F7">
        <w:rPr>
          <w:lang w:val="en-US"/>
        </w:rPr>
        <w:t>Stand: 2026-06-16</w:t>
      </w:r>
    </w:p>
    <w:p w14:paraId="211F12FD" w14:textId="77777777" w:rsidR="002720AF" w:rsidRDefault="00000000">
      <w:pPr>
        <w:pStyle w:val="Textkrper"/>
      </w:pPr>
      <w:r>
        <w:t xml:space="preserve">Ziel: Die noch offenen Punkte zur </w:t>
      </w:r>
      <w:proofErr w:type="spellStart"/>
      <w:r>
        <w:t>zusaetzlichen</w:t>
      </w:r>
      <w:proofErr w:type="spellEnd"/>
      <w:r>
        <w:t xml:space="preserve"> Budget-CHF-Sicht schnell </w:t>
      </w:r>
      <w:proofErr w:type="spellStart"/>
      <w:r>
        <w:t>klaeren</w:t>
      </w:r>
      <w:proofErr w:type="spellEnd"/>
      <w:r>
        <w:t>, ohne bereits entschiedene Finance-</w:t>
      </w:r>
      <w:proofErr w:type="spellStart"/>
      <w:r>
        <w:t>Grundsaetze</w:t>
      </w:r>
      <w:proofErr w:type="spellEnd"/>
      <w:r>
        <w:t xml:space="preserve"> nochmals zu diskutieren.</w:t>
      </w:r>
    </w:p>
    <w:p w14:paraId="402844D5" w14:textId="77777777" w:rsidR="002720AF" w:rsidRDefault="002720AF"/>
    <w:p w14:paraId="63E57FCF" w14:textId="77777777" w:rsidR="002720AF" w:rsidRDefault="00000000">
      <w:pPr>
        <w:pStyle w:val="berschrift1"/>
      </w:pPr>
      <w:r>
        <w:t>Bereits als entschieden vorausgesetzt</w:t>
      </w:r>
    </w:p>
    <w:p w14:paraId="76651FA2" w14:textId="77777777" w:rsidR="002720AF" w:rsidRDefault="00000000">
      <w:pPr>
        <w:pStyle w:val="Listenabsatz"/>
      </w:pPr>
      <w:r>
        <w:t xml:space="preserve">- </w:t>
      </w:r>
      <w:proofErr w:type="spellStart"/>
      <w:r>
        <w:t>Fuehrende</w:t>
      </w:r>
      <w:proofErr w:type="spellEnd"/>
      <w:r>
        <w:t xml:space="preserve"> Finance-Sicht bleibt </w:t>
      </w:r>
      <w:proofErr w:type="spellStart"/>
      <w:r>
        <w:t>Local</w:t>
      </w:r>
      <w:proofErr w:type="spellEnd"/>
      <w:r>
        <w:t xml:space="preserve"> Currency / </w:t>
      </w:r>
      <w:proofErr w:type="spellStart"/>
      <w:r>
        <w:t>Hauswaehrung</w:t>
      </w:r>
      <w:proofErr w:type="spellEnd"/>
      <w:r>
        <w:t xml:space="preserve"> je Land.</w:t>
      </w:r>
    </w:p>
    <w:p w14:paraId="207B7839" w14:textId="77777777" w:rsidR="002720AF" w:rsidRDefault="00000000">
      <w:pPr>
        <w:pStyle w:val="Listenabsatz"/>
      </w:pPr>
      <w:r>
        <w:t xml:space="preserve">- Budget-CHF ist eine Zusatz-/Kontrollsicht, kein Ersatz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Currency.</w:t>
      </w:r>
    </w:p>
    <w:p w14:paraId="3BBFEB9D" w14:textId="77777777" w:rsidR="002720AF" w:rsidRDefault="00000000">
      <w:pPr>
        <w:pStyle w:val="Listenabsatz"/>
      </w:pPr>
      <w:r>
        <w:t xml:space="preserve">- </w:t>
      </w:r>
      <w:proofErr w:type="spellStart"/>
      <w:r>
        <w:t>Fuer</w:t>
      </w:r>
      <w:proofErr w:type="spellEnd"/>
      <w:r>
        <w:t xml:space="preserve"> Budget-CHF werden Budgetkurse verwendet, keine Tages-, SNB- oder ECB-Kurse.</w:t>
      </w:r>
    </w:p>
    <w:p w14:paraId="4CBEB5C2" w14:textId="77777777" w:rsidR="002720AF" w:rsidRDefault="00000000">
      <w:pPr>
        <w:pStyle w:val="Listenabsatz"/>
      </w:pPr>
      <w:r>
        <w:t>- Massgebendes Kursjahr ist Finance | Year.</w:t>
      </w:r>
    </w:p>
    <w:p w14:paraId="4B4FB781" w14:textId="77777777" w:rsidR="002720AF" w:rsidRDefault="00000000">
      <w:pPr>
        <w:pStyle w:val="Listenabsatz"/>
      </w:pPr>
      <w:r>
        <w:t>- CHF wird mit Faktor 1.0000 behandelt.</w:t>
      </w:r>
    </w:p>
    <w:p w14:paraId="4C3FBC82" w14:textId="77777777" w:rsidR="002720AF" w:rsidRDefault="00000000">
      <w:pPr>
        <w:pStyle w:val="Listenabsatz"/>
      </w:pPr>
      <w:r>
        <w:t>- Intercompany bleibt separat auswertbar.</w:t>
      </w:r>
    </w:p>
    <w:p w14:paraId="442FAF9A" w14:textId="77777777" w:rsidR="002720AF" w:rsidRDefault="002720AF"/>
    <w:p w14:paraId="747081C1" w14:textId="77777777" w:rsidR="002720AF" w:rsidRDefault="00000000">
      <w:pPr>
        <w:pStyle w:val="berschrift1"/>
      </w:pPr>
      <w:r>
        <w:t>Aktuelle technische Budgetkurse zur Freigabe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2255"/>
        <w:gridCol w:w="2255"/>
        <w:gridCol w:w="3318"/>
      </w:tblGrid>
      <w:tr w:rsidR="002720AF" w14:paraId="0A3840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ECF03" w14:textId="77777777" w:rsidR="002720AF" w:rsidRDefault="00000000">
            <w:proofErr w:type="spellStart"/>
            <w:r>
              <w:t>Waehrung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87057" w14:textId="77777777" w:rsidR="002720AF" w:rsidRDefault="00000000">
            <w:r>
              <w:t>Budget 2025 nach CHF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ABA08" w14:textId="77777777" w:rsidR="002720AF" w:rsidRDefault="00000000">
            <w:r>
              <w:t>Budget 2026 nach CHF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0FABA3" w14:textId="77777777" w:rsidR="002720AF" w:rsidRDefault="00000000">
            <w:r>
              <w:t>Status Finance</w:t>
            </w:r>
          </w:p>
        </w:tc>
      </w:tr>
      <w:tr w:rsidR="002720AF" w14:paraId="1B80D3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1B5909" w14:textId="77777777" w:rsidR="002720AF" w:rsidRDefault="00000000">
            <w:r>
              <w:t>CHF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337035" w14:textId="77777777" w:rsidR="002720AF" w:rsidRDefault="00000000">
            <w:r>
              <w:t>1.000000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647518" w14:textId="77777777" w:rsidR="002720AF" w:rsidRDefault="00000000">
            <w:r>
              <w:t>1.000000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D23BC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anpassen</w:t>
            </w:r>
          </w:p>
        </w:tc>
      </w:tr>
      <w:tr w:rsidR="002720AF" w14:paraId="271138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431297" w14:textId="77777777" w:rsidR="002720AF" w:rsidRDefault="00000000">
            <w:r>
              <w:t>EUR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2CFB8F" w14:textId="77777777" w:rsidR="002720AF" w:rsidRDefault="00000000">
            <w:r>
              <w:t>0.950000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BB421D" w14:textId="77777777" w:rsidR="002720AF" w:rsidRDefault="00000000">
            <w:r>
              <w:t>0.940000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E42FF9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anpassen</w:t>
            </w:r>
          </w:p>
        </w:tc>
      </w:tr>
      <w:tr w:rsidR="002720AF" w14:paraId="669F93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A062B" w14:textId="77777777" w:rsidR="002720AF" w:rsidRDefault="00000000">
            <w:r>
              <w:t>USD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B8E37" w14:textId="77777777" w:rsidR="002720AF" w:rsidRDefault="00000000">
            <w:r>
              <w:t>0.850000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DBB1B7" w14:textId="77777777" w:rsidR="002720AF" w:rsidRDefault="00000000">
            <w:r>
              <w:t>0.800000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3D9C3C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anpassen</w:t>
            </w:r>
          </w:p>
        </w:tc>
      </w:tr>
      <w:tr w:rsidR="002720AF" w14:paraId="21C85D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FB40" w14:textId="77777777" w:rsidR="002720AF" w:rsidRDefault="00000000">
            <w:r>
              <w:t>GBP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87455" w14:textId="77777777" w:rsidR="002720AF" w:rsidRDefault="00000000">
            <w:r>
              <w:t>1.130000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E3AF8E" w14:textId="77777777" w:rsidR="002720AF" w:rsidRDefault="00000000">
            <w:r>
              <w:t>1.090000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2A9C8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anpassen</w:t>
            </w:r>
          </w:p>
        </w:tc>
      </w:tr>
      <w:tr w:rsidR="002720AF" w14:paraId="171DA0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CF2FC" w14:textId="77777777" w:rsidR="002720AF" w:rsidRDefault="00000000">
            <w:r>
              <w:t>INR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C26CEF" w14:textId="77777777" w:rsidR="002720AF" w:rsidRDefault="00000000">
            <w:r>
              <w:t>0.01099989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A004A" w14:textId="77777777" w:rsidR="002720AF" w:rsidRDefault="00000000">
            <w:r>
              <w:t>0.00909091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49ED34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anpassen</w:t>
            </w:r>
          </w:p>
        </w:tc>
      </w:tr>
      <w:tr w:rsidR="002720AF" w14:paraId="71EF93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B4B244" w14:textId="77777777" w:rsidR="002720AF" w:rsidRDefault="00000000">
            <w:r>
              <w:t>CNY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27BDAF" w14:textId="77777777" w:rsidR="002720AF" w:rsidRDefault="00000000">
            <w:r>
              <w:t>0.11764706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4BA64" w14:textId="77777777" w:rsidR="002720AF" w:rsidRDefault="00000000">
            <w:r>
              <w:t>0.11764706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8F63AC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nicht </w:t>
            </w:r>
            <w:proofErr w:type="gramStart"/>
            <w:r>
              <w:t>relevant  [</w:t>
            </w:r>
            <w:proofErr w:type="gramEnd"/>
            <w:r>
              <w:t xml:space="preserve"> ] anpassen</w:t>
            </w:r>
          </w:p>
        </w:tc>
      </w:tr>
      <w:tr w:rsidR="002720AF" w14:paraId="1D3D6B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E94433" w14:textId="77777777" w:rsidR="002720AF" w:rsidRDefault="00000000">
            <w:r>
              <w:t>CZK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EA105A" w14:textId="77777777" w:rsidR="002720AF" w:rsidRDefault="00000000">
            <w:r>
              <w:t>0.03900156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820C89" w14:textId="77777777" w:rsidR="002720AF" w:rsidRDefault="00000000">
            <w:r>
              <w:t>0.03846154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27B451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nicht </w:t>
            </w:r>
            <w:proofErr w:type="gramStart"/>
            <w:r>
              <w:t>relevant  [</w:t>
            </w:r>
            <w:proofErr w:type="gramEnd"/>
            <w:r>
              <w:t xml:space="preserve"> ] anpassen</w:t>
            </w:r>
          </w:p>
        </w:tc>
      </w:tr>
      <w:tr w:rsidR="002720AF" w14:paraId="10C239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4D4DEA" w14:textId="77777777" w:rsidR="002720AF" w:rsidRDefault="00000000">
            <w:r>
              <w:t>PLN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B2F681" w14:textId="77777777" w:rsidR="002720AF" w:rsidRDefault="00000000">
            <w:r>
              <w:t>0.220000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78D4D" w14:textId="77777777" w:rsidR="002720AF" w:rsidRDefault="00000000">
            <w:r>
              <w:t>0.220000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E4A607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nicht </w:t>
            </w:r>
            <w:proofErr w:type="gramStart"/>
            <w:r>
              <w:t>relevant  [</w:t>
            </w:r>
            <w:proofErr w:type="gramEnd"/>
            <w:r>
              <w:t xml:space="preserve"> ] anpassen</w:t>
            </w:r>
          </w:p>
        </w:tc>
      </w:tr>
      <w:tr w:rsidR="002720AF" w14:paraId="376431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3DC7C" w14:textId="77777777" w:rsidR="002720AF" w:rsidRDefault="00000000">
            <w:r>
              <w:t>JPY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CE2863" w14:textId="77777777" w:rsidR="002720AF" w:rsidRDefault="00000000">
            <w:r>
              <w:t>0.00640000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F01F4E" w14:textId="77777777" w:rsidR="002720AF" w:rsidRDefault="00000000">
            <w:r>
              <w:t>0.00571429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DB5CD" w14:textId="77777777" w:rsidR="002720AF" w:rsidRDefault="00000000"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ok  [</w:t>
            </w:r>
            <w:proofErr w:type="gramEnd"/>
            <w:r>
              <w:t xml:space="preserve"> ] nicht </w:t>
            </w:r>
            <w:proofErr w:type="gramStart"/>
            <w:r>
              <w:t>relevant  [</w:t>
            </w:r>
            <w:proofErr w:type="gramEnd"/>
            <w:r>
              <w:t xml:space="preserve"> ] anpassen</w:t>
            </w:r>
          </w:p>
        </w:tc>
      </w:tr>
    </w:tbl>
    <w:p w14:paraId="19C6D052" w14:textId="77777777" w:rsidR="002720AF" w:rsidRDefault="002720AF"/>
    <w:p w14:paraId="7B32A636" w14:textId="77777777" w:rsidR="002720AF" w:rsidRDefault="00000000">
      <w:pPr>
        <w:pStyle w:val="berschrift1"/>
      </w:pPr>
      <w:r>
        <w:t>Offene Entscheidungen</w:t>
      </w:r>
    </w:p>
    <w:p w14:paraId="611F704F" w14:textId="77777777" w:rsidR="002720AF" w:rsidRDefault="00000000">
      <w:pPr>
        <w:pStyle w:val="berschrift2"/>
      </w:pPr>
      <w:r>
        <w:t>1. Freigabe der Budgetkurse</w:t>
      </w:r>
    </w:p>
    <w:p w14:paraId="0E2468EF" w14:textId="77777777" w:rsidR="002720AF" w:rsidRDefault="00000000">
      <w:pPr>
        <w:pStyle w:val="Textkrper"/>
      </w:pPr>
      <w:r>
        <w:t xml:space="preserve">Welche Grundlage soll </w:t>
      </w:r>
      <w:proofErr w:type="spellStart"/>
      <w:r>
        <w:t>fuer</w:t>
      </w:r>
      <w:proofErr w:type="spellEnd"/>
      <w:r>
        <w:t xml:space="preserve"> die erste Umsetzung gelten?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270"/>
        <w:gridCol w:w="5681"/>
      </w:tblGrid>
      <w:tr w:rsidR="002720AF" w14:paraId="7B7CDE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DA5152" w14:textId="77777777" w:rsidR="002720AF" w:rsidRDefault="00000000">
            <w:r>
              <w:lastRenderedPageBreak/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E8EFB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0502" w14:textId="77777777" w:rsidR="002720AF" w:rsidRDefault="00000000">
            <w:r>
              <w:t>Bedeutung / Auswirkung</w:t>
            </w:r>
          </w:p>
        </w:tc>
      </w:tr>
      <w:tr w:rsidR="002720AF" w14:paraId="4F8B53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77F24A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6A72D" w14:textId="77777777" w:rsidR="002720AF" w:rsidRPr="005345F7" w:rsidRDefault="00000000">
            <w:pPr>
              <w:rPr>
                <w:highlight w:val="yellow"/>
              </w:rPr>
            </w:pPr>
            <w:r w:rsidRPr="005345F7">
              <w:rPr>
                <w:highlight w:val="yellow"/>
              </w:rPr>
              <w:t>Aktuelle technische Budgetkurse freigeben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815DA" w14:textId="77777777" w:rsidR="002720AF" w:rsidRDefault="00000000">
            <w:r>
              <w:t>Umsetzung kann direkt mit den oben gezeigten Kursen starten.</w:t>
            </w:r>
          </w:p>
        </w:tc>
      </w:tr>
      <w:tr w:rsidR="002720AF" w14:paraId="4500E5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1CB9F9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74EE2" w14:textId="77777777" w:rsidR="002720AF" w:rsidRDefault="00000000">
            <w:r>
              <w:t>Finance liefert neue Kurstabelle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A349B" w14:textId="77777777" w:rsidR="002720AF" w:rsidRDefault="00000000">
            <w:r>
              <w:t>Umsetzung wartet auf die verbindliche Finance-Datei.</w:t>
            </w:r>
          </w:p>
        </w:tc>
      </w:tr>
      <w:tr w:rsidR="002720AF" w14:paraId="15E58C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73BB8C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EEDBD3" w14:textId="77777777" w:rsidR="002720AF" w:rsidRDefault="00000000">
            <w:r>
              <w:t xml:space="preserve">Nur </w:t>
            </w:r>
            <w:proofErr w:type="spellStart"/>
            <w:r>
              <w:t>Mindestwaehrungen</w:t>
            </w:r>
            <w:proofErr w:type="spellEnd"/>
            <w:r>
              <w:t xml:space="preserve"> freigeben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74120F" w14:textId="77777777" w:rsidR="002720AF" w:rsidRDefault="00000000">
            <w:r>
              <w:t xml:space="preserve">Nur EUR, USD, GBP, INR und CHF werden aktiv genutzt; optionale </w:t>
            </w:r>
            <w:proofErr w:type="spellStart"/>
            <w:r>
              <w:t>Waehrungen</w:t>
            </w:r>
            <w:proofErr w:type="spellEnd"/>
            <w:r>
              <w:t xml:space="preserve"> bleiben aus.</w:t>
            </w:r>
          </w:p>
        </w:tc>
      </w:tr>
      <w:tr w:rsidR="002720AF" w14:paraId="6A3E46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40C764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2DFDA7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8BD98" w14:textId="77777777" w:rsidR="002720AF" w:rsidRDefault="002720AF"/>
        </w:tc>
      </w:tr>
    </w:tbl>
    <w:p w14:paraId="7221F953" w14:textId="77777777" w:rsidR="002720AF" w:rsidRDefault="002720AF"/>
    <w:p w14:paraId="1C66EAE7" w14:textId="77777777" w:rsidR="002720AF" w:rsidRDefault="00000000">
      <w:pPr>
        <w:pStyle w:val="berschrift2"/>
      </w:pPr>
      <w:r>
        <w:t>2. Owner und Pflegeprozess</w:t>
      </w:r>
    </w:p>
    <w:p w14:paraId="334E5C3D" w14:textId="1D4034EC" w:rsidR="002720AF" w:rsidRDefault="00000000">
      <w:pPr>
        <w:pStyle w:val="Textkrper"/>
      </w:pPr>
      <w:r>
        <w:t>Wer verantwortet die Budgetkurse fachlich und operativ?</w:t>
      </w:r>
      <w:r w:rsidR="005345F7">
        <w:t xml:space="preserve"> </w:t>
      </w:r>
      <w:r w:rsidR="005345F7" w:rsidRPr="005345F7">
        <w:rPr>
          <w:highlight w:val="yellow"/>
        </w:rPr>
        <w:t xml:space="preserve">Ich würde </w:t>
      </w:r>
      <w:proofErr w:type="spellStart"/>
      <w:r w:rsidR="005345F7" w:rsidRPr="005345F7">
        <w:rPr>
          <w:highlight w:val="yellow"/>
        </w:rPr>
        <w:t>finance</w:t>
      </w:r>
      <w:proofErr w:type="spellEnd"/>
      <w:r w:rsidR="005345F7" w:rsidRPr="005345F7">
        <w:rPr>
          <w:highlight w:val="yellow"/>
        </w:rPr>
        <w:t xml:space="preserve"> </w:t>
      </w:r>
      <w:proofErr w:type="gramStart"/>
      <w:r w:rsidR="005345F7" w:rsidRPr="005345F7">
        <w:rPr>
          <w:highlight w:val="yellow"/>
        </w:rPr>
        <w:t>nehmen</w:t>
      </w:r>
      <w:proofErr w:type="gramEnd"/>
      <w:r w:rsidR="005345F7" w:rsidRPr="005345F7">
        <w:rPr>
          <w:highlight w:val="yellow"/>
        </w:rPr>
        <w:t xml:space="preserve"> oder?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151"/>
        <w:gridCol w:w="4800"/>
      </w:tblGrid>
      <w:tr w:rsidR="002720AF" w14:paraId="2C174C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354C1A" w14:textId="77777777" w:rsidR="002720AF" w:rsidRDefault="00000000">
            <w:r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56745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47BC81" w14:textId="77777777" w:rsidR="002720AF" w:rsidRDefault="00000000">
            <w:r>
              <w:t>Bedeutung / Auswirkung</w:t>
            </w:r>
          </w:p>
        </w:tc>
      </w:tr>
      <w:tr w:rsidR="002720AF" w14:paraId="49DB09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BEC36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1A31E" w14:textId="77777777" w:rsidR="002720AF" w:rsidRPr="005345F7" w:rsidRDefault="00000000">
            <w:pPr>
              <w:rPr>
                <w:lang w:val="en-US"/>
              </w:rPr>
            </w:pPr>
            <w:r w:rsidRPr="005345F7">
              <w:rPr>
                <w:lang w:val="en-US"/>
              </w:rPr>
              <w:t>Finance Owner, Dashboard-</w:t>
            </w:r>
            <w:proofErr w:type="spellStart"/>
            <w:r w:rsidRPr="005345F7">
              <w:rPr>
                <w:lang w:val="en-US"/>
              </w:rPr>
              <w:t>Pflege</w:t>
            </w:r>
            <w:proofErr w:type="spellEnd"/>
            <w:r w:rsidRPr="005345F7">
              <w:rPr>
                <w:lang w:val="en-US"/>
              </w:rPr>
              <w:t xml:space="preserve"> </w:t>
            </w:r>
            <w:proofErr w:type="spellStart"/>
            <w:r w:rsidRPr="005345F7">
              <w:rPr>
                <w:lang w:val="en-US"/>
              </w:rPr>
              <w:t>durch</w:t>
            </w:r>
            <w:proofErr w:type="spellEnd"/>
            <w:r w:rsidRPr="005345F7">
              <w:rPr>
                <w:lang w:val="en-US"/>
              </w:rPr>
              <w:t xml:space="preserve"> Controlling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6B8506" w14:textId="77777777" w:rsidR="002720AF" w:rsidRDefault="00000000">
            <w:r>
              <w:t>Fachliche Verantwortung und operative Pflege sind getrennt.</w:t>
            </w:r>
          </w:p>
        </w:tc>
      </w:tr>
      <w:tr w:rsidR="002720AF" w14:paraId="2ED853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4CAE7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B8E54B" w14:textId="77777777" w:rsidR="002720AF" w:rsidRDefault="00000000">
            <w:r>
              <w:t>Finance pflegt direkt im Dashboard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41654E" w14:textId="77777777" w:rsidR="002720AF" w:rsidRDefault="00000000">
            <w:proofErr w:type="spellStart"/>
            <w:r>
              <w:t>Kuerzester</w:t>
            </w:r>
            <w:proofErr w:type="spellEnd"/>
            <w:r>
              <w:t xml:space="preserve"> Prozess, braucht klare Berechtigungen.</w:t>
            </w:r>
          </w:p>
        </w:tc>
      </w:tr>
      <w:tr w:rsidR="002720AF" w14:paraId="6C66EE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009574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724CDE" w14:textId="77777777" w:rsidR="002720AF" w:rsidRDefault="00000000">
            <w:r>
              <w:t>IT pflegt nur nach Finance-Freigabe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FBD6AA" w14:textId="77777777" w:rsidR="002720AF" w:rsidRDefault="00000000">
            <w:r>
              <w:t xml:space="preserve">Hohe Kontrolle, aber </w:t>
            </w:r>
            <w:proofErr w:type="spellStart"/>
            <w:r>
              <w:t>laengerer</w:t>
            </w:r>
            <w:proofErr w:type="spellEnd"/>
            <w:r>
              <w:t xml:space="preserve"> Prozess.</w:t>
            </w:r>
          </w:p>
        </w:tc>
      </w:tr>
      <w:tr w:rsidR="002720AF" w14:paraId="2EB156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9A8C7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2CBE53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8E3C70" w14:textId="77777777" w:rsidR="002720AF" w:rsidRDefault="002720AF"/>
        </w:tc>
      </w:tr>
    </w:tbl>
    <w:p w14:paraId="6457EBD7" w14:textId="77777777" w:rsidR="002720AF" w:rsidRDefault="002720AF"/>
    <w:p w14:paraId="1BFF76A4" w14:textId="77777777" w:rsidR="002720AF" w:rsidRDefault="00000000">
      <w:pPr>
        <w:pStyle w:val="berschrift2"/>
      </w:pPr>
      <w:r>
        <w:t>3. Spaltenumfang im zentralen Excel</w:t>
      </w:r>
    </w:p>
    <w:p w14:paraId="32773BC2" w14:textId="77777777" w:rsidR="002720AF" w:rsidRDefault="00000000">
      <w:pPr>
        <w:pStyle w:val="Textkrper"/>
      </w:pPr>
      <w:r>
        <w:t xml:space="preserve">Welche neuen Spalten sollen </w:t>
      </w:r>
      <w:proofErr w:type="spellStart"/>
      <w:r>
        <w:t>angehaengt</w:t>
      </w:r>
      <w:proofErr w:type="spellEnd"/>
      <w:r>
        <w:t xml:space="preserve"> werden?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2309"/>
        <w:gridCol w:w="6642"/>
      </w:tblGrid>
      <w:tr w:rsidR="002720AF" w14:paraId="14A119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3C5493" w14:textId="77777777" w:rsidR="002720AF" w:rsidRDefault="00000000">
            <w:r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854FBC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0D251" w14:textId="77777777" w:rsidR="002720AF" w:rsidRDefault="00000000">
            <w:r>
              <w:t>Bedeutung / Auswirkung</w:t>
            </w:r>
          </w:p>
        </w:tc>
      </w:tr>
      <w:tr w:rsidR="002720AF" w:rsidRPr="005345F7" w14:paraId="3B475D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CBB9F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680E9" w14:textId="77777777" w:rsidR="002720AF" w:rsidRDefault="00000000">
            <w:r>
              <w:t xml:space="preserve">Empfohlene </w:t>
            </w:r>
            <w:proofErr w:type="spellStart"/>
            <w:r>
              <w:t>fuenf</w:t>
            </w:r>
            <w:proofErr w:type="spellEnd"/>
            <w:r>
              <w:t xml:space="preserve"> Spalten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6C7167" w14:textId="77777777" w:rsidR="002720AF" w:rsidRPr="005345F7" w:rsidRDefault="00000000">
            <w:pPr>
              <w:rPr>
                <w:lang w:val="en-US"/>
              </w:rPr>
            </w:pPr>
            <w:r w:rsidRPr="005345F7">
              <w:rPr>
                <w:lang w:val="en-US"/>
              </w:rPr>
              <w:t>Budget Year, Budget Rate to CHF, Net Sales Actual CHF Budget, Rate Source, Rate Missing.</w:t>
            </w:r>
          </w:p>
        </w:tc>
      </w:tr>
      <w:tr w:rsidR="002720AF" w:rsidRPr="005345F7" w14:paraId="41955D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D3277E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9EE26B" w14:textId="77777777" w:rsidR="002720AF" w:rsidRDefault="00000000">
            <w:r>
              <w:t>Minimalvariante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60EDF4" w14:textId="77777777" w:rsidR="002720AF" w:rsidRPr="005345F7" w:rsidRDefault="00000000">
            <w:pPr>
              <w:rPr>
                <w:lang w:val="en-US"/>
              </w:rPr>
            </w:pPr>
            <w:r w:rsidRPr="005345F7">
              <w:rPr>
                <w:lang w:val="en-US"/>
              </w:rPr>
              <w:t>Nur Net Sales Actual CHF Budget und Budget Rate to CHF.</w:t>
            </w:r>
          </w:p>
        </w:tc>
      </w:tr>
      <w:tr w:rsidR="002720AF" w14:paraId="53BE14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7D950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C8A337" w14:textId="77777777" w:rsidR="002720AF" w:rsidRDefault="00000000">
            <w:r>
              <w:t>Auditvariante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2A1D97" w14:textId="77777777" w:rsidR="002720AF" w:rsidRDefault="00000000">
            <w:r>
              <w:t>Empfohlene Spalten plus Freigabedatum und freigegeben durch.</w:t>
            </w:r>
          </w:p>
        </w:tc>
      </w:tr>
      <w:tr w:rsidR="002720AF" w14:paraId="68FFC0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35B7AB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3E05B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2D69B" w14:textId="77777777" w:rsidR="002720AF" w:rsidRDefault="002720AF"/>
        </w:tc>
      </w:tr>
    </w:tbl>
    <w:p w14:paraId="36790CA5" w14:textId="77777777" w:rsidR="002720AF" w:rsidRDefault="002720AF"/>
    <w:p w14:paraId="5CE6EB0F" w14:textId="77777777" w:rsidR="002720AF" w:rsidRDefault="00000000">
      <w:pPr>
        <w:pStyle w:val="berschrift2"/>
      </w:pPr>
      <w:r>
        <w:t>4. Verhalten bei fehlendem Budgetkurs</w:t>
      </w:r>
    </w:p>
    <w:p w14:paraId="21D4857A" w14:textId="77777777" w:rsidR="002720AF" w:rsidRDefault="00000000">
      <w:pPr>
        <w:pStyle w:val="Textkrper"/>
      </w:pPr>
      <w:r>
        <w:t>Wie soll eine Zeile behandelt werden, wenn kein Budgetkurs vorhanden ist?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384"/>
        <w:gridCol w:w="5567"/>
      </w:tblGrid>
      <w:tr w:rsidR="002720AF" w14:paraId="680739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1169CA" w14:textId="77777777" w:rsidR="002720AF" w:rsidRDefault="00000000">
            <w:r>
              <w:lastRenderedPageBreak/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46DBB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C288CE" w14:textId="77777777" w:rsidR="002720AF" w:rsidRDefault="00000000">
            <w:r>
              <w:t>Bedeutung / Auswirkung</w:t>
            </w:r>
          </w:p>
        </w:tc>
      </w:tr>
      <w:tr w:rsidR="002720AF" w14:paraId="4A2CDA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612EF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152DC" w14:textId="77777777" w:rsidR="002720AF" w:rsidRDefault="00000000">
            <w:r>
              <w:t xml:space="preserve">Leer lassen und </w:t>
            </w:r>
            <w:proofErr w:type="spellStart"/>
            <w:r>
              <w:t>Missing</w:t>
            </w:r>
            <w:proofErr w:type="spellEnd"/>
            <w:r>
              <w:t xml:space="preserve"> markieren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E49B76" w14:textId="77777777" w:rsidR="002720AF" w:rsidRDefault="00000000">
            <w:r>
              <w:t>Keine stille Falschsumme; Review sieht fehlende Kurse sofort.</w:t>
            </w:r>
          </w:p>
        </w:tc>
      </w:tr>
      <w:tr w:rsidR="002720AF" w14:paraId="505450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B5286B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DC5D9A" w14:textId="77777777" w:rsidR="002720AF" w:rsidRDefault="00000000">
            <w:r>
              <w:t xml:space="preserve">Mit 0 rechnen und </w:t>
            </w:r>
            <w:proofErr w:type="spellStart"/>
            <w:r>
              <w:t>Missing</w:t>
            </w:r>
            <w:proofErr w:type="spellEnd"/>
            <w:r>
              <w:t xml:space="preserve"> markieren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FF906B" w14:textId="77777777" w:rsidR="002720AF" w:rsidRDefault="00000000">
            <w:r>
              <w:t xml:space="preserve">Technisch einfach, aber Summen </w:t>
            </w:r>
            <w:proofErr w:type="spellStart"/>
            <w:r>
              <w:t>koennen</w:t>
            </w:r>
            <w:proofErr w:type="spellEnd"/>
            <w:r>
              <w:t xml:space="preserve"> zu niedrig wirken.</w:t>
            </w:r>
          </w:p>
        </w:tc>
      </w:tr>
      <w:tr w:rsidR="002720AF" w14:paraId="3E3C77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B0C4C0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8C5E1" w14:textId="77777777" w:rsidR="002720AF" w:rsidRDefault="00000000">
            <w:r>
              <w:t>Export abbrechen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4C1131" w14:textId="77777777" w:rsidR="002720AF" w:rsidRDefault="00000000">
            <w:r>
              <w:t>Maximale Kontrolle, aber blockiert bei kleinen Pflegefehlern.</w:t>
            </w:r>
          </w:p>
        </w:tc>
      </w:tr>
      <w:tr w:rsidR="002720AF" w14:paraId="522805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F0072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80D973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22E7EC" w14:textId="77777777" w:rsidR="002720AF" w:rsidRDefault="002720AF"/>
        </w:tc>
      </w:tr>
    </w:tbl>
    <w:p w14:paraId="647084DD" w14:textId="77777777" w:rsidR="002720AF" w:rsidRDefault="002720AF"/>
    <w:p w14:paraId="4BA5F963" w14:textId="77777777" w:rsidR="002720AF" w:rsidRDefault="00000000">
      <w:pPr>
        <w:pStyle w:val="berschrift2"/>
      </w:pPr>
      <w:r>
        <w:t>5. Rundung</w:t>
      </w:r>
    </w:p>
    <w:p w14:paraId="395D2268" w14:textId="77777777" w:rsidR="002720AF" w:rsidRDefault="00000000">
      <w:pPr>
        <w:pStyle w:val="Textkrper"/>
      </w:pPr>
      <w:r>
        <w:t>Wie soll der CHF-Budgetwert gerundet werden?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687"/>
        <w:gridCol w:w="5264"/>
      </w:tblGrid>
      <w:tr w:rsidR="002720AF" w14:paraId="6BD351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DC8A5" w14:textId="77777777" w:rsidR="002720AF" w:rsidRDefault="00000000">
            <w:r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074C1D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FFDD22" w14:textId="77777777" w:rsidR="002720AF" w:rsidRDefault="00000000">
            <w:r>
              <w:t>Bedeutung / Auswirkung</w:t>
            </w:r>
          </w:p>
        </w:tc>
      </w:tr>
      <w:tr w:rsidR="002720AF" w14:paraId="273AD4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D9F2B6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40FB92" w14:textId="77777777" w:rsidR="002720AF" w:rsidRDefault="00000000">
            <w:r>
              <w:t>Intern ungerundet, Anzeige 2 Dezimalstellen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FFE681" w14:textId="77777777" w:rsidR="002720AF" w:rsidRDefault="00000000">
            <w:proofErr w:type="spellStart"/>
            <w:r>
              <w:t>Praeziseste</w:t>
            </w:r>
            <w:proofErr w:type="spellEnd"/>
            <w:r>
              <w:t xml:space="preserve"> Summen; empfohlen </w:t>
            </w:r>
            <w:proofErr w:type="spellStart"/>
            <w:r>
              <w:t>fuer</w:t>
            </w:r>
            <w:proofErr w:type="spellEnd"/>
            <w:r>
              <w:t xml:space="preserve"> Finance Review.</w:t>
            </w:r>
          </w:p>
        </w:tc>
      </w:tr>
      <w:tr w:rsidR="002720AF" w14:paraId="3AFCF3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ECAE75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D7BE0" w14:textId="77777777" w:rsidR="002720AF" w:rsidRDefault="00000000">
            <w:r>
              <w:t>Jede Zeile auf 2 Dezimalstellen runden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5EACA" w14:textId="77777777" w:rsidR="002720AF" w:rsidRDefault="00000000">
            <w:r>
              <w:t xml:space="preserve">Einfach nachvollziehbar, kleine Rundungsdifferenzen </w:t>
            </w:r>
            <w:proofErr w:type="spellStart"/>
            <w:r>
              <w:t>moeglich</w:t>
            </w:r>
            <w:proofErr w:type="spellEnd"/>
            <w:r>
              <w:t>.</w:t>
            </w:r>
          </w:p>
        </w:tc>
      </w:tr>
      <w:tr w:rsidR="002720AF" w14:paraId="302A2A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16E846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97D54" w14:textId="77777777" w:rsidR="002720AF" w:rsidRDefault="00000000">
            <w:r>
              <w:t>Nur Summary runden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9C652" w14:textId="77777777" w:rsidR="002720AF" w:rsidRDefault="00000000">
            <w:r>
              <w:t>Zeilendetails bleiben technisch, Review fokussiert auf Summen.</w:t>
            </w:r>
          </w:p>
        </w:tc>
      </w:tr>
      <w:tr w:rsidR="002720AF" w14:paraId="1B9CA0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05418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96FEDF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CAF45" w14:textId="77777777" w:rsidR="002720AF" w:rsidRDefault="002720AF"/>
        </w:tc>
      </w:tr>
    </w:tbl>
    <w:p w14:paraId="62B66AC5" w14:textId="77777777" w:rsidR="002720AF" w:rsidRDefault="002720AF"/>
    <w:p w14:paraId="0B2B054D" w14:textId="77777777" w:rsidR="002720AF" w:rsidRDefault="00000000">
      <w:pPr>
        <w:pStyle w:val="berschrift2"/>
      </w:pPr>
      <w:r>
        <w:t>6. Anzeigeort</w:t>
      </w:r>
    </w:p>
    <w:p w14:paraId="0C770682" w14:textId="77777777" w:rsidR="002720AF" w:rsidRDefault="00000000">
      <w:pPr>
        <w:pStyle w:val="Textkrper"/>
      </w:pPr>
      <w:r>
        <w:t>Wo soll die Budget-CHF-Sicht sichtbar sein?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526"/>
        <w:gridCol w:w="5425"/>
      </w:tblGrid>
      <w:tr w:rsidR="002720AF" w14:paraId="459E32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417128" w14:textId="77777777" w:rsidR="002720AF" w:rsidRDefault="00000000">
            <w:r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EF3C1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A265B" w14:textId="77777777" w:rsidR="002720AF" w:rsidRDefault="00000000">
            <w:r>
              <w:t>Bedeutung / Auswirkung</w:t>
            </w:r>
          </w:p>
        </w:tc>
      </w:tr>
      <w:tr w:rsidR="002720AF" w14:paraId="159FBC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031563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8511A" w14:textId="77777777" w:rsidR="002720AF" w:rsidRPr="005345F7" w:rsidRDefault="00000000">
            <w:pPr>
              <w:rPr>
                <w:lang w:val="en-US"/>
              </w:rPr>
            </w:pPr>
            <w:r w:rsidRPr="005345F7">
              <w:rPr>
                <w:lang w:val="en-US"/>
              </w:rPr>
              <w:t>Excel und Dashboard Finance Summary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2C3FFE" w14:textId="77777777" w:rsidR="002720AF" w:rsidRDefault="00000000">
            <w:r>
              <w:t xml:space="preserve">Guter Kompromiss </w:t>
            </w:r>
            <w:proofErr w:type="spellStart"/>
            <w:r>
              <w:t>fuer</w:t>
            </w:r>
            <w:proofErr w:type="spellEnd"/>
            <w:r>
              <w:t xml:space="preserve"> Review und Managementsicht.</w:t>
            </w:r>
          </w:p>
        </w:tc>
      </w:tr>
      <w:tr w:rsidR="002720AF" w14:paraId="23734C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030070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4865B" w14:textId="77777777" w:rsidR="002720AF" w:rsidRDefault="00000000">
            <w:r>
              <w:t>Nur zentrales Excel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131758" w14:textId="77777777" w:rsidR="002720AF" w:rsidRDefault="00000000">
            <w:r>
              <w:t>Wenig UI-</w:t>
            </w:r>
            <w:proofErr w:type="spellStart"/>
            <w:r>
              <w:t>Aenderung</w:t>
            </w:r>
            <w:proofErr w:type="spellEnd"/>
            <w:r>
              <w:t>, aber weniger direkt im Dashboard sichtbar.</w:t>
            </w:r>
          </w:p>
        </w:tc>
      </w:tr>
      <w:tr w:rsidR="002720AF" w14:paraId="2CAD5D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5D1400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D4FD2C" w14:textId="77777777" w:rsidR="002720AF" w:rsidRDefault="00000000">
            <w:r>
              <w:t>Excel plus alle Finance-Dashboard-Reiter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014B29" w14:textId="77777777" w:rsidR="002720AF" w:rsidRDefault="00000000">
            <w:r>
              <w:t xml:space="preserve">Maximale Sichtbarkeit, </w:t>
            </w:r>
            <w:proofErr w:type="spellStart"/>
            <w:r>
              <w:t>groesserer</w:t>
            </w:r>
            <w:proofErr w:type="spellEnd"/>
            <w:r>
              <w:t xml:space="preserve"> Umsetzungsumfang.</w:t>
            </w:r>
          </w:p>
        </w:tc>
      </w:tr>
      <w:tr w:rsidR="002720AF" w14:paraId="703D5E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E33065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C45F58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A85D7" w14:textId="77777777" w:rsidR="002720AF" w:rsidRDefault="002720AF"/>
        </w:tc>
      </w:tr>
    </w:tbl>
    <w:p w14:paraId="7D6E7691" w14:textId="77777777" w:rsidR="002720AF" w:rsidRDefault="002720AF"/>
    <w:p w14:paraId="11C790CA" w14:textId="77777777" w:rsidR="002720AF" w:rsidRDefault="00000000">
      <w:pPr>
        <w:pStyle w:val="berschrift2"/>
      </w:pPr>
      <w:r>
        <w:t>7. DE / Alphaplan 2026</w:t>
      </w:r>
    </w:p>
    <w:p w14:paraId="300A4F74" w14:textId="77777777" w:rsidR="002720AF" w:rsidRDefault="00000000">
      <w:pPr>
        <w:pStyle w:val="Textkrper"/>
      </w:pPr>
      <w:r>
        <w:t>DE ist aktuell per Finance-Regel noch auf Finance-Jahr 2025 gezwungen. Wie soll Budget-CHF damit umgehen?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197"/>
        <w:gridCol w:w="5754"/>
      </w:tblGrid>
      <w:tr w:rsidR="002720AF" w14:paraId="6CD456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96E637" w14:textId="77777777" w:rsidR="002720AF" w:rsidRDefault="00000000">
            <w:r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0A93FD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DC19BD" w14:textId="77777777" w:rsidR="002720AF" w:rsidRDefault="00000000">
            <w:r>
              <w:t>Bedeutung / Auswirkung</w:t>
            </w:r>
          </w:p>
        </w:tc>
      </w:tr>
      <w:tr w:rsidR="002720AF" w14:paraId="06F408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1F872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74F379" w14:textId="77777777" w:rsidR="002720AF" w:rsidRDefault="00000000">
            <w:r>
              <w:t>Bei Finance Year 2025 bleiben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AD3C6D" w14:textId="77777777" w:rsidR="002720AF" w:rsidRDefault="00000000">
            <w:r>
              <w:t xml:space="preserve">Budget 2025 wird genutzt, bis DE fachlich </w:t>
            </w:r>
            <w:proofErr w:type="spellStart"/>
            <w:r>
              <w:t>fuer</w:t>
            </w:r>
            <w:proofErr w:type="spellEnd"/>
            <w:r>
              <w:t xml:space="preserve"> 2026 freigegeben ist.</w:t>
            </w:r>
          </w:p>
        </w:tc>
      </w:tr>
      <w:tr w:rsidR="002720AF" w14:paraId="3CD0B5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01726A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F2838" w14:textId="77777777" w:rsidR="002720AF" w:rsidRDefault="00000000">
            <w:r>
              <w:t>DE ab sofort nach Belegjahr trennen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06D2C5" w14:textId="77777777" w:rsidR="002720AF" w:rsidRDefault="00000000">
            <w:r>
              <w:t xml:space="preserve">2026-Zeilen </w:t>
            </w:r>
            <w:proofErr w:type="spellStart"/>
            <w:r>
              <w:t>wuerden</w:t>
            </w:r>
            <w:proofErr w:type="spellEnd"/>
            <w:r>
              <w:t xml:space="preserve"> Budget 2026 verwenden.</w:t>
            </w:r>
          </w:p>
        </w:tc>
      </w:tr>
      <w:tr w:rsidR="002720AF" w14:paraId="5F39DA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BD5869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57495" w14:textId="77777777" w:rsidR="002720AF" w:rsidRDefault="00000000">
            <w:r>
              <w:t xml:space="preserve">Separate Freigabe </w:t>
            </w:r>
            <w:proofErr w:type="spellStart"/>
            <w:r>
              <w:t>noetig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65A10" w14:textId="77777777" w:rsidR="002720AF" w:rsidRDefault="00000000">
            <w:r>
              <w:t xml:space="preserve">Finance definiert Datum und Bedingung </w:t>
            </w:r>
            <w:proofErr w:type="spellStart"/>
            <w:r>
              <w:t>fuer</w:t>
            </w:r>
            <w:proofErr w:type="spellEnd"/>
            <w:r>
              <w:t xml:space="preserve"> Umschaltung.</w:t>
            </w:r>
          </w:p>
        </w:tc>
      </w:tr>
      <w:tr w:rsidR="002720AF" w14:paraId="799C31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8BACC9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706B59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D2DE06" w14:textId="77777777" w:rsidR="002720AF" w:rsidRDefault="002720AF"/>
        </w:tc>
      </w:tr>
    </w:tbl>
    <w:p w14:paraId="78239A25" w14:textId="77777777" w:rsidR="002720AF" w:rsidRDefault="002720AF"/>
    <w:p w14:paraId="08DD6286" w14:textId="77777777" w:rsidR="002720AF" w:rsidRDefault="00000000">
      <w:pPr>
        <w:pStyle w:val="berschrift2"/>
      </w:pPr>
      <w:r>
        <w:t>8. Kontrollnachweis</w:t>
      </w:r>
    </w:p>
    <w:p w14:paraId="30196381" w14:textId="77777777" w:rsidR="002720AF" w:rsidRDefault="00000000">
      <w:pPr>
        <w:pStyle w:val="Textkrper"/>
      </w:pPr>
      <w:r>
        <w:t>Welche Kontrollsicht braucht Finance zur Freigabe?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420"/>
        <w:gridCol w:w="5299"/>
      </w:tblGrid>
      <w:tr w:rsidR="002720AF" w14:paraId="2BDAAD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0B27E0" w14:textId="77777777" w:rsidR="002720AF" w:rsidRDefault="00000000">
            <w:r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059851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10A09" w14:textId="77777777" w:rsidR="002720AF" w:rsidRDefault="00000000">
            <w:r>
              <w:t>Bedeutung / Auswirkung</w:t>
            </w:r>
          </w:p>
        </w:tc>
      </w:tr>
      <w:tr w:rsidR="002720AF" w14:paraId="474647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1E859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4BA0F0" w14:textId="77777777" w:rsidR="002720AF" w:rsidRDefault="00000000">
            <w:r>
              <w:t xml:space="preserve">Summary je Jahr, Land, </w:t>
            </w:r>
            <w:proofErr w:type="spellStart"/>
            <w:r>
              <w:t>Waehrung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9BB60" w14:textId="77777777" w:rsidR="002720AF" w:rsidRDefault="00000000">
            <w:r>
              <w:t>Schlank und CFO-tauglich.</w:t>
            </w:r>
          </w:p>
        </w:tc>
      </w:tr>
      <w:tr w:rsidR="002720AF" w14:paraId="3C301B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DCCA7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1178E" w14:textId="77777777" w:rsidR="002720AF" w:rsidRDefault="00000000">
            <w:r>
              <w:t>Summary plus Zeilendetails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18A35" w14:textId="77777777" w:rsidR="002720AF" w:rsidRDefault="00000000">
            <w:r>
              <w:t xml:space="preserve">Bessere Nachvollziehbarkeit </w:t>
            </w:r>
            <w:proofErr w:type="spellStart"/>
            <w:r>
              <w:t>fuer</w:t>
            </w:r>
            <w:proofErr w:type="spellEnd"/>
            <w:r>
              <w:t xml:space="preserve"> Revision.</w:t>
            </w:r>
          </w:p>
        </w:tc>
      </w:tr>
      <w:tr w:rsidR="002720AF" w14:paraId="085AE9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AD37D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B036C7" w14:textId="77777777" w:rsidR="002720AF" w:rsidRDefault="00000000">
            <w:r>
              <w:t>Summary plus Kursfreigabe-Anhang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325E5D" w14:textId="77777777" w:rsidR="002720AF" w:rsidRDefault="00000000">
            <w:r>
              <w:t>Dokumentiert Zahlen und verwendete Kurse gemeinsam.</w:t>
            </w:r>
          </w:p>
        </w:tc>
      </w:tr>
      <w:tr w:rsidR="002720AF" w14:paraId="12F2F6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B069EC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DC3EE6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5F849" w14:textId="77777777" w:rsidR="002720AF" w:rsidRDefault="002720AF"/>
        </w:tc>
      </w:tr>
    </w:tbl>
    <w:p w14:paraId="0DEAD241" w14:textId="77777777" w:rsidR="002720AF" w:rsidRDefault="002720AF"/>
    <w:p w14:paraId="0490C176" w14:textId="77777777" w:rsidR="002720AF" w:rsidRDefault="00000000">
      <w:pPr>
        <w:pStyle w:val="berschrift2"/>
      </w:pPr>
      <w:r>
        <w:t>9. Umsetzungsfreigabe</w:t>
      </w:r>
    </w:p>
    <w:p w14:paraId="405A8809" w14:textId="77777777" w:rsidR="002720AF" w:rsidRDefault="00000000">
      <w:pPr>
        <w:pStyle w:val="Textkrper"/>
      </w:pPr>
      <w:r>
        <w:t>Wann soll die technische Umsetzung starten?</w:t>
      </w:r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771"/>
        <w:gridCol w:w="5180"/>
      </w:tblGrid>
      <w:tr w:rsidR="002720AF" w14:paraId="6B5724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195A3" w14:textId="77777777" w:rsidR="002720AF" w:rsidRDefault="00000000">
            <w:r>
              <w:t>Auswahl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67C48" w14:textId="77777777" w:rsidR="002720AF" w:rsidRDefault="00000000">
            <w:r>
              <w:t>Option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8ACFEA" w14:textId="77777777" w:rsidR="002720AF" w:rsidRDefault="00000000">
            <w:r>
              <w:t>Bedeutung / Auswirkung</w:t>
            </w:r>
          </w:p>
        </w:tc>
      </w:tr>
      <w:tr w:rsidR="002720AF" w14:paraId="70C3E8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53484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8C5A0A" w14:textId="77777777" w:rsidR="002720AF" w:rsidRDefault="00000000">
            <w:r>
              <w:t>Sofort mit markierten Annahmen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66D9F1" w14:textId="77777777" w:rsidR="002720AF" w:rsidRDefault="00000000">
            <w:r>
              <w:t>Schnellste Variante; offene Punkte bleiben sichtbar.</w:t>
            </w:r>
          </w:p>
        </w:tc>
      </w:tr>
      <w:tr w:rsidR="002720AF" w14:paraId="2A61AE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AC7A27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6E6EF" w14:textId="77777777" w:rsidR="002720AF" w:rsidRDefault="00000000">
            <w:r>
              <w:t>Nach Kursfreigabe starten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64493" w14:textId="77777777" w:rsidR="002720AF" w:rsidRDefault="00000000">
            <w:r>
              <w:t xml:space="preserve">Weniger Nacharbeit, aber Termin </w:t>
            </w:r>
            <w:proofErr w:type="spellStart"/>
            <w:r>
              <w:t>abhaengig</w:t>
            </w:r>
            <w:proofErr w:type="spellEnd"/>
            <w:r>
              <w:t xml:space="preserve"> von Finance.</w:t>
            </w:r>
          </w:p>
        </w:tc>
      </w:tr>
      <w:tr w:rsidR="002720AF" w14:paraId="71F72C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7E510C" w14:textId="77777777" w:rsidR="002720AF" w:rsidRDefault="00000000">
            <w:r>
              <w:t>[ ]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7D709" w14:textId="77777777" w:rsidR="002720AF" w:rsidRDefault="00000000">
            <w:r>
              <w:t xml:space="preserve">Erst nach </w:t>
            </w:r>
            <w:proofErr w:type="spellStart"/>
            <w:r>
              <w:t>vollstaendigem</w:t>
            </w:r>
            <w:proofErr w:type="spellEnd"/>
            <w:r>
              <w:t xml:space="preserve"> Fachentscheid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01250D" w14:textId="77777777" w:rsidR="002720AF" w:rsidRDefault="00000000">
            <w:r>
              <w:t>Sauber, aber langsamste Variante.</w:t>
            </w:r>
          </w:p>
        </w:tc>
      </w:tr>
      <w:tr w:rsidR="002720AF" w14:paraId="45E95E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81CED" w14:textId="77777777" w:rsidR="002720AF" w:rsidRDefault="00000000">
            <w:r>
              <w:t>Kommentar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2A715C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4BB846" w14:textId="77777777" w:rsidR="002720AF" w:rsidRDefault="002720AF"/>
        </w:tc>
      </w:tr>
    </w:tbl>
    <w:p w14:paraId="24CEAADB" w14:textId="77777777" w:rsidR="002720AF" w:rsidRDefault="002720AF"/>
    <w:p w14:paraId="277D6A7A" w14:textId="77777777" w:rsidR="002720AF" w:rsidRDefault="00000000">
      <w:pPr>
        <w:pStyle w:val="berschrift1"/>
      </w:pPr>
      <w:r>
        <w:lastRenderedPageBreak/>
        <w:t xml:space="preserve">Offene Notizen / </w:t>
      </w:r>
      <w:proofErr w:type="spellStart"/>
      <w:r>
        <w:t>Rueckfragen</w:t>
      </w:r>
      <w:proofErr w:type="spellEnd"/>
    </w:p>
    <w:tbl>
      <w:tblPr>
        <w:tblStyle w:val="Tabellenraster"/>
        <w:tblW w:w="0" w:type="auto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798"/>
        <w:gridCol w:w="1829"/>
        <w:gridCol w:w="782"/>
      </w:tblGrid>
      <w:tr w:rsidR="002720AF" w14:paraId="4290F3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6A98C6" w14:textId="77777777" w:rsidR="002720AF" w:rsidRDefault="00000000">
            <w:r>
              <w:t>Nr.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739E39" w14:textId="77777777" w:rsidR="002720AF" w:rsidRDefault="00000000">
            <w:r>
              <w:t>Thema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89D6B0" w14:textId="77777777" w:rsidR="002720AF" w:rsidRDefault="00000000">
            <w:r>
              <w:t xml:space="preserve">Notiz / </w:t>
            </w:r>
            <w:proofErr w:type="spellStart"/>
            <w:r>
              <w:t>Rueckfrage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DD995" w14:textId="77777777" w:rsidR="002720AF" w:rsidRDefault="00000000">
            <w:r>
              <w:t>Owner</w:t>
            </w:r>
          </w:p>
        </w:tc>
      </w:tr>
      <w:tr w:rsidR="002720AF" w14:paraId="03AA6C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CA512F" w14:textId="77777777" w:rsidR="002720AF" w:rsidRDefault="00000000">
            <w:r>
              <w:t>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9948C5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899F75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B728F0" w14:textId="77777777" w:rsidR="002720AF" w:rsidRDefault="002720AF"/>
        </w:tc>
      </w:tr>
      <w:tr w:rsidR="002720AF" w14:paraId="71EAE3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0EB1DF" w14:textId="77777777" w:rsidR="002720AF" w:rsidRDefault="00000000">
            <w:r>
              <w:t>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CA7FCC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956908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EB5364" w14:textId="77777777" w:rsidR="002720AF" w:rsidRDefault="002720AF"/>
        </w:tc>
      </w:tr>
      <w:tr w:rsidR="002720AF" w14:paraId="646EB9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957BF" w14:textId="77777777" w:rsidR="002720AF" w:rsidRDefault="00000000">
            <w:r>
              <w:t>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E81786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B410C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5B739B" w14:textId="77777777" w:rsidR="002720AF" w:rsidRDefault="002720AF"/>
        </w:tc>
      </w:tr>
      <w:tr w:rsidR="002720AF" w14:paraId="38982E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D80C29" w14:textId="77777777" w:rsidR="002720AF" w:rsidRDefault="00000000">
            <w:r>
              <w:t>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57307A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B78E9" w14:textId="77777777" w:rsidR="002720AF" w:rsidRDefault="002720AF"/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8A4C26" w14:textId="77777777" w:rsidR="002720AF" w:rsidRDefault="002720AF"/>
        </w:tc>
      </w:tr>
    </w:tbl>
    <w:p w14:paraId="414C8A12" w14:textId="77777777" w:rsidR="007455CA" w:rsidRDefault="007455CA"/>
    <w:sectPr w:rsidR="007455CA">
      <w:pgSz w:w="11906" w:h="16838"/>
      <w:pgMar w:top="900" w:right="900" w:bottom="900" w:left="9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0AF"/>
    <w:rsid w:val="002720AF"/>
    <w:rsid w:val="005345F7"/>
    <w:rsid w:val="00542631"/>
    <w:rsid w:val="0074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3B2EAF"/>
  <w15:docId w15:val="{7BD96E27-A740-46EA-86A5-DDCD190B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1"/>
      <w:szCs w:val="21"/>
    </w:rPr>
  </w:style>
  <w:style w:type="paragraph" w:styleId="berschrift1">
    <w:name w:val="heading 1"/>
    <w:uiPriority w:val="9"/>
    <w:qFormat/>
    <w:pPr>
      <w:spacing w:before="240" w:after="80"/>
      <w:outlineLvl w:val="0"/>
    </w:pPr>
    <w:rPr>
      <w:b/>
      <w:sz w:val="28"/>
    </w:rPr>
  </w:style>
  <w:style w:type="paragraph" w:styleId="berschrift2">
    <w:name w:val="heading 2"/>
    <w:uiPriority w:val="9"/>
    <w:unhideWhenUsed/>
    <w:qFormat/>
    <w:pPr>
      <w:spacing w:before="180" w:after="60"/>
      <w:outlineLvl w:val="1"/>
    </w:pPr>
    <w:rPr>
      <w:b/>
      <w:sz w:val="23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b/>
      <w:sz w:val="34"/>
    </w:rPr>
  </w:style>
  <w:style w:type="paragraph" w:styleId="Untertitel">
    <w:name w:val="Subtitle"/>
    <w:uiPriority w:val="11"/>
    <w:qFormat/>
    <w:rPr>
      <w:color w:val="5B677A"/>
    </w:rPr>
  </w:style>
  <w:style w:type="paragraph" w:styleId="Textkrper">
    <w:name w:val="Body Text"/>
    <w:qFormat/>
    <w:pPr>
      <w:spacing w:after="80"/>
    </w:pPr>
    <w:rPr>
      <w:sz w:val="21"/>
    </w:rPr>
  </w:style>
  <w:style w:type="paragraph" w:styleId="Listenabsatz">
    <w:name w:val="List Paragraph"/>
    <w:qFormat/>
    <w:pPr>
      <w:spacing w:after="40"/>
    </w:pPr>
    <w:rPr>
      <w:sz w:val="21"/>
    </w:rPr>
  </w:style>
  <w:style w:type="table" w:styleId="Tabellenraster">
    <w:name w:val="Table Grid"/>
    <w:qFormat/>
    <w:tblPr>
      <w:tblBorders>
        <w:top w:val="single" w:sz="4" w:space="0" w:color="D9DEE8"/>
        <w:left w:val="single" w:sz="4" w:space="0" w:color="D9DEE8"/>
        <w:bottom w:val="single" w:sz="4" w:space="0" w:color="D9DEE8"/>
        <w:right w:val="single" w:sz="4" w:space="0" w:color="D9DEE8"/>
        <w:insideH w:val="single" w:sz="4" w:space="0" w:color="D9DEE8"/>
        <w:insideV w:val="single" w:sz="4" w:space="0" w:color="D9DEE8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4365</Characters>
  <Application>Microsoft Office Word</Application>
  <DocSecurity>0</DocSecurity>
  <Lines>272</Lines>
  <Paragraphs>231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Budget-CHF Entscheidungsbogen</dc:title>
  <dc:subject>Finance Multiple-Choice Fragen</dc:subject>
  <dc:creator>Codex</dc:creator>
  <cp:lastModifiedBy>Kohler, Ingo</cp:lastModifiedBy>
  <cp:revision>2</cp:revision>
  <dcterms:created xsi:type="dcterms:W3CDTF">2026-06-16T09:42:00Z</dcterms:created>
  <dcterms:modified xsi:type="dcterms:W3CDTF">2026-06-16T09:43:00Z</dcterms:modified>
</cp:coreProperties>
</file>