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49C2" w14:textId="77777777" w:rsidR="00262CAA" w:rsidRDefault="005D3C25" w:rsidP="00262CAA">
      <w:pPr>
        <w:pStyle w:val="1"/>
      </w:pPr>
      <w:r>
        <w:rPr>
          <w:rFonts w:hint="eastAsia"/>
        </w:rPr>
        <w:t>F</w:t>
      </w:r>
      <w:r>
        <w:t>irst</w:t>
      </w:r>
      <w:r w:rsidR="00443043">
        <w:t xml:space="preserve"> </w:t>
      </w:r>
      <w:r w:rsidR="00443043">
        <w:rPr>
          <w:rFonts w:hint="eastAsia"/>
        </w:rPr>
        <w:t>导读</w:t>
      </w:r>
    </w:p>
    <w:p w14:paraId="16B3A6AA" w14:textId="510C4531" w:rsidR="00262CAA" w:rsidRPr="00262CAA" w:rsidRDefault="00262CAA" w:rsidP="00262CAA">
      <w:pPr>
        <w:pStyle w:val="2"/>
        <w:rPr>
          <w:rFonts w:hint="eastAsia"/>
        </w:rPr>
      </w:pPr>
      <w:r>
        <w:rPr>
          <w:rFonts w:hint="eastAsia"/>
        </w:rPr>
        <w:t>这本书可以作为字典用</w:t>
      </w:r>
    </w:p>
    <w:p w14:paraId="2EEF5243" w14:textId="13D8FCB1" w:rsidR="005D3C25" w:rsidRDefault="005D3C25" w:rsidP="005D3C25">
      <w:pPr>
        <w:pStyle w:val="a3"/>
        <w:numPr>
          <w:ilvl w:val="0"/>
          <w:numId w:val="2"/>
        </w:numPr>
        <w:ind w:firstLineChars="0"/>
      </w:pPr>
      <w:r>
        <w:t>Purpose: throgh understanding, C++ how to do, why to do , how to develop a strong advantage by using C++</w:t>
      </w:r>
    </w:p>
    <w:p w14:paraId="0662BCA4" w14:textId="09306EC7" w:rsidR="005D3C25" w:rsidRDefault="00443043" w:rsidP="005D3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不明确的行为（under</w:t>
      </w:r>
      <w:r>
        <w:t>fined behavior</w:t>
      </w:r>
      <w:r>
        <w:rPr>
          <w:rFonts w:hint="eastAsia"/>
        </w:rPr>
        <w:t>）:未定义的行为，不可预期性</w:t>
      </w:r>
    </w:p>
    <w:p w14:paraId="221690E7" w14:textId="3625A1B9" w:rsidR="00443043" w:rsidRDefault="00443043" w:rsidP="004430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例如：空指针的输出，无效数组索引</w:t>
      </w:r>
    </w:p>
    <w:p w14:paraId="0A5E7AD7" w14:textId="77777777" w:rsidR="00443043" w:rsidRDefault="00443043" w:rsidP="005D3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命名习惯：lhs(</w:t>
      </w:r>
      <w:r>
        <w:t xml:space="preserve">left-hand side) , rhs(right-hand side); </w:t>
      </w:r>
    </w:p>
    <w:p w14:paraId="1D17082A" w14:textId="77777777" w:rsidR="00443043" w:rsidRDefault="00443043" w:rsidP="004430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例：operator</w:t>
      </w:r>
      <w:r>
        <w:t xml:space="preserve">+(class A lhs, class </w:t>
      </w:r>
      <w:r>
        <w:rPr>
          <w:rFonts w:hint="eastAsia"/>
        </w:rPr>
        <w:t>B</w:t>
      </w:r>
      <w:r>
        <w:t xml:space="preserve"> rhs), </w:t>
      </w:r>
    </w:p>
    <w:p w14:paraId="0EA295AA" w14:textId="5CBA0A5A" w:rsidR="00443043" w:rsidRDefault="00443043" w:rsidP="004430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指针指向的成员命名 </w:t>
      </w:r>
      <w:r>
        <w:t xml:space="preserve"> </w:t>
      </w:r>
      <w:r>
        <w:rPr>
          <w:rFonts w:hint="eastAsia"/>
        </w:rPr>
        <w:t>p</w:t>
      </w:r>
      <w:r>
        <w:t xml:space="preserve">t  (pointer to t);  pw </w:t>
      </w:r>
      <w:r>
        <w:rPr>
          <w:rFonts w:hint="eastAsia"/>
        </w:rPr>
        <w:t>（p</w:t>
      </w:r>
      <w:r>
        <w:t xml:space="preserve">ointer to Weight） </w:t>
      </w:r>
    </w:p>
    <w:p w14:paraId="682BF7DC" w14:textId="5E694254" w:rsidR="00443043" w:rsidRDefault="00443043" w:rsidP="004430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84F56">
        <w:rPr>
          <w:rFonts w:hint="eastAsia"/>
          <w:color w:val="FF0000"/>
        </w:rPr>
        <w:t>线程安全性</w:t>
      </w:r>
    </w:p>
    <w:p w14:paraId="072275D3" w14:textId="44014274" w:rsidR="00484F56" w:rsidRDefault="00484F56" w:rsidP="00484F56">
      <w:pPr>
        <w:pStyle w:val="1"/>
      </w:pPr>
      <w:r>
        <w:rPr>
          <w:rFonts w:hint="eastAsia"/>
        </w:rPr>
        <w:t>习惯C</w:t>
      </w:r>
      <w:r>
        <w:t>++</w:t>
      </w:r>
    </w:p>
    <w:p w14:paraId="7F5F2471" w14:textId="207CC3EF" w:rsidR="00484F56" w:rsidRDefault="00484F56" w:rsidP="00484F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尽量以const</w:t>
      </w:r>
      <w:r>
        <w:t xml:space="preserve">, enum, inline </w:t>
      </w:r>
      <w:r>
        <w:rPr>
          <w:rFonts w:hint="eastAsia"/>
        </w:rPr>
        <w:t>替换#define</w:t>
      </w:r>
      <w:r>
        <w:t xml:space="preserve">  ~ (</w:t>
      </w:r>
      <w:r>
        <w:rPr>
          <w:rFonts w:hint="eastAsia"/>
        </w:rPr>
        <w:t>用编译器替换预处理器</w:t>
      </w:r>
      <w:r>
        <w:t>)</w:t>
      </w:r>
    </w:p>
    <w:p w14:paraId="6D755EE5" w14:textId="4E83E897" w:rsidR="00484F56" w:rsidRDefault="007A6C0A" w:rsidP="00484F5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const</w:t>
      </w:r>
      <w:r>
        <w:t>, enum</w:t>
      </w:r>
      <w:r>
        <w:rPr>
          <w:rFonts w:hint="eastAsia"/>
        </w:rPr>
        <w:t xml:space="preserve">尽量替换 </w:t>
      </w:r>
      <w:r>
        <w:t>#</w:t>
      </w:r>
      <w:r>
        <w:rPr>
          <w:rFonts w:hint="eastAsia"/>
        </w:rPr>
        <w:t>define变量</w:t>
      </w:r>
    </w:p>
    <w:p w14:paraId="357C44A9" w14:textId="5B5BF432" w:rsidR="00484F56" w:rsidRDefault="007A6C0A" w:rsidP="00484F56">
      <w:pPr>
        <w:pStyle w:val="a3"/>
        <w:numPr>
          <w:ilvl w:val="1"/>
          <w:numId w:val="3"/>
        </w:numPr>
        <w:ind w:firstLineChars="0"/>
      </w:pPr>
      <w:r>
        <w:t>i</w:t>
      </w:r>
      <w:r>
        <w:rPr>
          <w:rFonts w:hint="eastAsia"/>
        </w:rPr>
        <w:t>nline</w:t>
      </w:r>
      <w:r>
        <w:t xml:space="preserve"> </w:t>
      </w:r>
      <w:r>
        <w:rPr>
          <w:rFonts w:hint="eastAsia"/>
        </w:rPr>
        <w:t xml:space="preserve">尽量替换 </w:t>
      </w:r>
      <w:r>
        <w:t>#</w:t>
      </w:r>
      <w:r>
        <w:rPr>
          <w:rFonts w:hint="eastAsia"/>
        </w:rPr>
        <w:t>define涉及函数</w:t>
      </w:r>
    </w:p>
    <w:p w14:paraId="24E6FEE5" w14:textId="0C906F6B" w:rsidR="007A6C0A" w:rsidRDefault="00761860" w:rsidP="007A6C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尽量使用const</w:t>
      </w:r>
      <w:r>
        <w:t xml:space="preserve"> (</w:t>
      </w:r>
      <w:r>
        <w:rPr>
          <w:rFonts w:hint="eastAsia"/>
        </w:rPr>
        <w:t>做题，写课设，深有体会</w:t>
      </w:r>
      <w:r>
        <w:t>)</w:t>
      </w:r>
      <w:r>
        <w:rPr>
          <w:rFonts w:hint="eastAsia"/>
        </w:rPr>
        <w:t>，保护数据防止修改</w:t>
      </w:r>
    </w:p>
    <w:p w14:paraId="1C0F1F75" w14:textId="3E2FEAF2" w:rsidR="00761860" w:rsidRDefault="00761860" w:rsidP="007A6C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定义对象，使用对象前初始化</w:t>
      </w:r>
    </w:p>
    <w:p w14:paraId="4F5518EF" w14:textId="194A7275" w:rsidR="009F2901" w:rsidRDefault="00131DE7" w:rsidP="007A6C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条款5：</w:t>
      </w:r>
      <w:r w:rsidR="009F2901">
        <w:rPr>
          <w:rFonts w:hint="eastAsia"/>
        </w:rPr>
        <w:t>编译器默认为class创建default构造函数、copy构造函数、copy</w:t>
      </w:r>
      <w:r w:rsidR="009F2901">
        <w:t xml:space="preserve"> assignment</w:t>
      </w:r>
      <w:r w:rsidR="009F2901">
        <w:rPr>
          <w:rFonts w:hint="eastAsia"/>
        </w:rPr>
        <w:t>操作符</w:t>
      </w:r>
      <w:r w:rsidR="00CE1DA8">
        <w:rPr>
          <w:rFonts w:hint="eastAsia"/>
        </w:rPr>
        <w:t>，以及析构函数</w:t>
      </w:r>
    </w:p>
    <w:p w14:paraId="4F6B64AB" w14:textId="5BD26C2D" w:rsidR="003C4157" w:rsidRDefault="00131DE7" w:rsidP="007A6C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条款6：</w:t>
      </w:r>
      <w:r w:rsidR="003C4157">
        <w:rPr>
          <w:rFonts w:hint="eastAsia"/>
        </w:rPr>
        <w:t>基于4，如果不想使用编译器自动提供的功能，可将相应的成员函数</w:t>
      </w:r>
      <w:r w:rsidR="003B2712">
        <w:rPr>
          <w:rFonts w:hint="eastAsia"/>
        </w:rPr>
        <w:t>（</w:t>
      </w:r>
      <w:r w:rsidR="003B2712" w:rsidRPr="003B2712">
        <w:rPr>
          <w:rFonts w:hint="eastAsia"/>
          <w:color w:val="FF0000"/>
        </w:rPr>
        <w:t>4中提到的</w:t>
      </w:r>
      <w:r w:rsidR="003B2712">
        <w:rPr>
          <w:rFonts w:hint="eastAsia"/>
        </w:rPr>
        <w:t>）</w:t>
      </w:r>
      <w:r w:rsidR="003C4157">
        <w:rPr>
          <w:rFonts w:hint="eastAsia"/>
        </w:rPr>
        <w:t>声明为private</w:t>
      </w:r>
      <w:r w:rsidR="003C4157">
        <w:t>,</w:t>
      </w:r>
      <w:r w:rsidR="003C4157">
        <w:rPr>
          <w:rFonts w:hint="eastAsia"/>
        </w:rPr>
        <w:t>并且不实现功能</w:t>
      </w:r>
      <w:r w:rsidR="00226FB6">
        <w:rPr>
          <w:rFonts w:hint="eastAsia"/>
        </w:rPr>
        <w:t xml:space="preserve"> （</w:t>
      </w:r>
      <w:r w:rsidR="00226FB6" w:rsidRPr="00226FB6">
        <w:rPr>
          <w:rFonts w:hint="eastAsia"/>
          <w:color w:val="FF0000"/>
        </w:rPr>
        <w:t>是定义一个base</w:t>
      </w:r>
      <w:r w:rsidR="00226FB6" w:rsidRPr="00226FB6">
        <w:rPr>
          <w:color w:val="FF0000"/>
        </w:rPr>
        <w:t xml:space="preserve"> class </w:t>
      </w:r>
      <w:r w:rsidR="00226FB6" w:rsidRPr="00226FB6">
        <w:rPr>
          <w:rFonts w:hint="eastAsia"/>
          <w:color w:val="FF0000"/>
        </w:rPr>
        <w:t>来将成员写为私有函数（</w:t>
      </w:r>
      <w:r w:rsidR="00226FB6" w:rsidRPr="00226FB6">
        <w:rPr>
          <w:rFonts w:hint="eastAsia"/>
          <w:color w:val="4EA72E" w:themeColor="accent6"/>
        </w:rPr>
        <w:t>base</w:t>
      </w:r>
      <w:r w:rsidR="00226FB6" w:rsidRPr="00226FB6">
        <w:rPr>
          <w:color w:val="4EA72E" w:themeColor="accent6"/>
        </w:rPr>
        <w:t xml:space="preserve"> class</w:t>
      </w:r>
      <w:r w:rsidR="00226FB6" w:rsidRPr="00226FB6">
        <w:rPr>
          <w:rFonts w:hint="eastAsia"/>
          <w:color w:val="4EA72E" w:themeColor="accent6"/>
        </w:rPr>
        <w:t>就很简单，这个功能啥事也不干</w:t>
      </w:r>
      <w:r w:rsidR="00226FB6" w:rsidRPr="00226FB6">
        <w:rPr>
          <w:rFonts w:hint="eastAsia"/>
          <w:color w:val="FF0000"/>
        </w:rPr>
        <w:t>），然后让子类继承它，子类也可以拒绝默认功能</w:t>
      </w:r>
      <w:r w:rsidR="00226FB6">
        <w:rPr>
          <w:rFonts w:hint="eastAsia"/>
        </w:rPr>
        <w:t>）</w:t>
      </w:r>
    </w:p>
    <w:p w14:paraId="49748611" w14:textId="2F7A12E2" w:rsidR="0036074F" w:rsidRPr="00484F56" w:rsidRDefault="00131DE7" w:rsidP="0036074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条款7：</w:t>
      </w:r>
      <w:r w:rsidR="00226FB6">
        <w:rPr>
          <w:rFonts w:hint="eastAsia"/>
        </w:rPr>
        <w:t>多态性质的积累中应该有个virtual析构函数，各种带有virtual都该有virtual析构函数，</w:t>
      </w:r>
      <w:r w:rsidR="0036074F">
        <w:rPr>
          <w:rFonts w:hint="eastAsia"/>
        </w:rPr>
        <w:t>扩展：（带有non</w:t>
      </w:r>
      <w:r w:rsidR="0036074F">
        <w:t>-virtual</w:t>
      </w:r>
      <w:r w:rsidR="0036074F">
        <w:rPr>
          <w:rFonts w:hint="eastAsia"/>
        </w:rPr>
        <w:t>析构函数，就是析构函数没有virtual修饰）</w:t>
      </w:r>
    </w:p>
    <w:sectPr w:rsidR="0036074F" w:rsidRPr="0048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1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AA38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45108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3A"/>
    <w:rsid w:val="00110FC5"/>
    <w:rsid w:val="00131DE7"/>
    <w:rsid w:val="00226FB6"/>
    <w:rsid w:val="00262CAA"/>
    <w:rsid w:val="0036074F"/>
    <w:rsid w:val="003B2712"/>
    <w:rsid w:val="003C4157"/>
    <w:rsid w:val="00443043"/>
    <w:rsid w:val="00467C19"/>
    <w:rsid w:val="00484F56"/>
    <w:rsid w:val="00567FF7"/>
    <w:rsid w:val="00591D5A"/>
    <w:rsid w:val="005D3C25"/>
    <w:rsid w:val="00761860"/>
    <w:rsid w:val="007A6C0A"/>
    <w:rsid w:val="008A423A"/>
    <w:rsid w:val="008F6852"/>
    <w:rsid w:val="009F2901"/>
    <w:rsid w:val="00BA5ED7"/>
    <w:rsid w:val="00CE0A7F"/>
    <w:rsid w:val="00C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8FFF"/>
  <w15:chartTrackingRefBased/>
  <w15:docId w15:val="{755175A4-EC6F-4C99-9DD5-5108676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C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2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C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3C2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62C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14</cp:revision>
  <dcterms:created xsi:type="dcterms:W3CDTF">2024-06-02T06:27:00Z</dcterms:created>
  <dcterms:modified xsi:type="dcterms:W3CDTF">2024-06-09T05:42:00Z</dcterms:modified>
</cp:coreProperties>
</file>