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Pour cold water on someone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首因效应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家长总是先入为主的，说这说那，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达克效应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1.懂得越少，自我感觉越良好， 夜郎自大， 无知者无畏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2.领导的pua, 某些博主，将成功归于努力，不成功的人就是不够努力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自我服务偏差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情绪价值被忽略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理性价值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网络更加流行理性价值：优秀，智性恋，慕强心理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大多数人对着你说话，只是为了展现自己的理性价值，how excellent i am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在其他人对话的时候，People have </w:t>
      </w:r>
      <w:r>
        <w:rPr>
          <w:rFonts w:hint="eastAsia"/>
          <w:highlight w:val="yellow"/>
          <w:lang w:val="en-US" w:eastAsia="zh-CN"/>
        </w:rPr>
        <w:t>道理怪兽 deep in the heart</w:t>
      </w:r>
      <w:r>
        <w:rPr>
          <w:rFonts w:hint="eastAsia"/>
          <w:lang w:val="en-US" w:eastAsia="zh-CN"/>
        </w:rPr>
        <w:t>，劳资要发表意见了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同时提供情绪价值，理性价值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顺着对方说（换位思考） *切忌 比惨，讲道理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是否有能力帮助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用问句试探，更加舒缓温柔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and reflect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我深受理性价值的影响，在与他人说话，充分体现了how excellent i am;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有时，我会潜意识做到第二点（同时提供情绪价值，理性价值），就看愿不愿意对哪个人了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3170F"/>
    <w:multiLevelType w:val="singleLevel"/>
    <w:tmpl w:val="8253170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0C11846"/>
    <w:multiLevelType w:val="singleLevel"/>
    <w:tmpl w:val="90C118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6A0065"/>
    <w:multiLevelType w:val="singleLevel"/>
    <w:tmpl w:val="CE6A006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3">
    <w:nsid w:val="D2511A2E"/>
    <w:multiLevelType w:val="singleLevel"/>
    <w:tmpl w:val="D2511A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757819"/>
    <w:multiLevelType w:val="singleLevel"/>
    <w:tmpl w:val="637578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9DF841"/>
    <w:multiLevelType w:val="singleLevel"/>
    <w:tmpl w:val="699DF84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3F6844EE"/>
    <w:rsid w:val="3F68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2024-04-25T05:35:00Z</dcterms:created>
  <dc:creator>WPS_1676213859</dc:creator>
  <cp:lastModifiedBy>WPS_1676213859</cp:lastModifiedBy>
  <dcterms:modified xsi:type="dcterms:W3CDTF">2024-04-25T06:00:58Z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395222FE60FF4B5E8D20108594CF7B6A_11</vt:lpwstr>
  </property>
</Properties>
</file>