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Microsoft YaHei" w:hAnsi="Microsoft YaHei" w:eastAsia="Microsoft YaHei"/>
          <w:b/>
          <w:color w:val="1E3A8A"/>
          <w:sz w:val="60"/>
        </w:rPr>
        <w:t>元探 · MetaProbe</w:t>
      </w:r>
    </w:p>
    <w:p>
      <w:pPr>
        <w:jc w:val="center"/>
      </w:pPr>
      <w:r>
        <w:rPr>
          <w:rFonts w:ascii="Microsoft YaHei" w:hAnsi="Microsoft YaHei" w:eastAsia="Microsoft YaHei"/>
          <w:b/>
          <w:color w:val="1E293B"/>
          <w:sz w:val="40"/>
        </w:rPr>
        <w:t>抖音账号深度诊断报告</w:t>
      </w:r>
    </w:p>
    <w:p>
      <w:pPr>
        <w:jc w:val="center"/>
      </w:pPr>
      <w:r>
        <w:rPr>
          <w:rFonts w:ascii="Microsoft YaHei" w:hAnsi="Microsoft YaHei" w:eastAsia="Microsoft YaHei"/>
          <w:i/>
          <w:color w:val="949495"/>
          <w:sz w:val="22"/>
        </w:rPr>
        <w:t>看懂一个账号：从一条视频的「看+听」到整个赛道的位置</w:t>
      </w:r>
    </w:p>
    <w:p>
      <w:pPr>
        <w:pBdr>
          <w:bottom w:val="single" w:sz="12" w:space="1" w:color="FF7A1A"/>
        </w:pBdr>
      </w:pPr>
    </w:p>
    <w:p>
      <w:pPr>
        <w:jc w:val="center"/>
      </w:pPr>
      <w:r>
        <w:rPr>
          <w:rFonts w:ascii="Microsoft YaHei" w:hAnsi="Microsoft YaHei" w:eastAsia="Microsoft YaHei"/>
          <w:b/>
          <w:color w:val="475569"/>
          <w:sz w:val="21"/>
        </w:rPr>
        <w:t xml:space="preserve">分析对象　</w:t>
      </w:r>
      <w:r>
        <w:rPr>
          <w:rFonts w:ascii="Microsoft YaHei" w:hAnsi="Microsoft YaHei" w:eastAsia="Microsoft YaHei"/>
          <w:sz w:val="21"/>
        </w:rPr>
        <w:t>@皮肤屏障研究院｜Anna</w:t>
      </w:r>
    </w:p>
    <w:p>
      <w:pPr>
        <w:jc w:val="center"/>
      </w:pPr>
      <w:r>
        <w:rPr>
          <w:rFonts w:ascii="Microsoft YaHei" w:hAnsi="Microsoft YaHei" w:eastAsia="Microsoft YaHei"/>
          <w:b/>
          <w:color w:val="475569"/>
          <w:sz w:val="21"/>
        </w:rPr>
        <w:t xml:space="preserve">报告编号　</w:t>
      </w:r>
      <w:r>
        <w:rPr>
          <w:rFonts w:ascii="Microsoft YaHei" w:hAnsi="Microsoft YaHei" w:eastAsia="Microsoft YaHei"/>
          <w:sz w:val="21"/>
        </w:rPr>
        <w:t>MP-74B647-20260621</w:t>
      </w:r>
    </w:p>
    <w:p>
      <w:pPr>
        <w:jc w:val="center"/>
      </w:pPr>
      <w:r>
        <w:rPr>
          <w:rFonts w:ascii="Microsoft YaHei" w:hAnsi="Microsoft YaHei" w:eastAsia="Microsoft YaHei"/>
          <w:b/>
          <w:color w:val="475569"/>
          <w:sz w:val="21"/>
        </w:rPr>
        <w:t xml:space="preserve">数据来源　</w:t>
      </w:r>
      <w:r>
        <w:rPr>
          <w:rFonts w:ascii="Microsoft YaHei" w:hAnsi="Microsoft YaHei" w:eastAsia="Microsoft YaHei"/>
          <w:sz w:val="21"/>
        </w:rPr>
        <w:t>合法授权渠道 · 平台公开数据</w:t>
      </w:r>
    </w:p>
    <w:p>
      <w:pPr>
        <w:jc w:val="center"/>
      </w:pPr>
      <w:r>
        <w:rPr>
          <w:rFonts w:ascii="Microsoft YaHei" w:hAnsi="Microsoft YaHei" w:eastAsia="Microsoft YaHei"/>
          <w:b/>
          <w:color w:val="475569"/>
          <w:sz w:val="21"/>
        </w:rPr>
        <w:t xml:space="preserve">生成日期　</w:t>
      </w:r>
      <w:r>
        <w:rPr>
          <w:rFonts w:ascii="Microsoft YaHei" w:hAnsi="Microsoft YaHei" w:eastAsia="Microsoft YaHei"/>
          <w:sz w:val="21"/>
        </w:rPr>
        <w:t>20260621</w:t>
      </w:r>
    </w:p>
    <w:p>
      <w:r>
        <w:br w:type="page"/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目录</w:t>
      </w:r>
    </w:p>
    <w:p>
      <w:r>
        <w:fldChar w:fldCharType="begin"/>
        <w:instrText xml:space="preserve">TOC \o "1-1" \h \z \u</w:instrText>
        <w:fldChar w:fldCharType="separate"/>
        <w:fldChar w:fldCharType="end"/>
      </w:r>
      <w:r>
        <w:rPr>
          <w:rFonts w:ascii="Microsoft YaHei" w:hAnsi="Microsoft YaHei" w:eastAsia="Microsoft YaHei"/>
          <w:color w:val="949495"/>
          <w:sz w:val="18"/>
        </w:rPr>
        <w:t>（在 Word 中右键此处「更新域」即生成目录）</w:t>
      </w:r>
    </w:p>
    <w:p>
      <w:r>
        <w:br w:type="page"/>
      </w:r>
    </w:p>
    <w:p>
      <w:pPr>
        <w:shd w:val="clear" w:fill="FFF7ED"/>
        <w:spacing w:before="160" w:after="200"/>
        <w:ind w:left="198" w:right="113"/>
        <w:pBdr>
          <w:left w:val="single" w:sz="24" w:space="8" w:color="FF7A1A"/>
        </w:pBdr>
      </w:pPr>
      <w:r>
        <w:rPr>
          <w:rFonts w:ascii="Microsoft YaHei" w:hAnsi="Microsoft YaHei" w:eastAsia="Microsoft YaHei"/>
          <w:b/>
          <w:color w:val="1E3A8A"/>
          <w:sz w:val="25"/>
        </w:rPr>
        <w:t xml:space="preserve">核心结论　</w:t>
      </w:r>
      <w:r>
        <w:rPr>
          <w:rFonts w:ascii="Microsoft YaHei" w:hAnsi="Microsoft YaHei" w:eastAsia="Microsoft YaHei"/>
        </w:rPr>
        <w:t>你的方向比较清晰,接下来把已经验证过的内容做深做透就好。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</w:rPr>
        <w:t xml:space="preserve">诊断截至 </w:t>
      </w:r>
      <w:r>
        <w:rPr>
          <w:rFonts w:ascii="Microsoft YaHei" w:hAnsi="Microsoft YaHei" w:eastAsia="Microsoft YaHei"/>
          <w:b/>
          <w:color w:val="1E3A8A"/>
        </w:rPr>
        <w:t>2026-06-21</w:t>
      </w:r>
      <w:r>
        <w:rPr>
          <w:rFonts w:ascii="Microsoft YaHei" w:hAnsi="Microsoft YaHei" w:eastAsia="Microsoft YaHei"/>
        </w:rPr>
        <w:t>（账号数据每天在变，本报告是当日快照）。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</w:rPr>
        <w:t xml:space="preserve">建议 </w:t>
      </w:r>
      <w:r>
        <w:rPr>
          <w:rFonts w:ascii="Microsoft YaHei" w:hAnsi="Microsoft YaHei" w:eastAsia="Microsoft YaHei"/>
          <w:b/>
          <w:color w:val="1E3A8A"/>
        </w:rPr>
        <w:t>2026-07-21</w:t>
      </w:r>
      <w:r>
        <w:rPr>
          <w:rFonts w:ascii="Microsoft YaHei" w:hAnsi="Microsoft YaHei" w:eastAsia="Microsoft YaHei"/>
        </w:rPr>
        <w:t xml:space="preserve"> 前复诊一次，看改变后的数据有没有往对的方向走。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</w:rPr>
        <w:t>我尽量说人话，你拿着就能照着做。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一、你现在是什么情况</w:t>
      </w:r>
    </w:p>
    <w:p>
      <w:r>
        <w:rPr>
          <w:rFonts w:ascii="Microsoft YaHei" w:hAnsi="Microsoft YaHei" w:eastAsia="Microsoft YaHei"/>
        </w:rPr>
        <w:t>看到你的账号，首先想告诉你——你正站在一个关键的转折点上。你的简介「前外资品牌皮肤科顾问·不接成分不靠谱的广子」已经勾勒出一个专业又真实的形象，这在当下的美妆领域非常难得。</w:t>
      </w:r>
    </w:p>
    <w:p>
      <w:r>
        <w:rPr>
          <w:rFonts w:ascii="Microsoft YaHei" w:hAnsi="Microsoft YaHei" w:eastAsia="Microsoft YaHei"/>
        </w:rPr>
        <w:t>目前你的220000粉丝和156条作品，说明你已是个成熟的创作者。但数据告诉我一个有趣的现象：你那条38000赞的爆款证明你有制造热门的能力，可平均1800赞的水平又显示这种爆发还不够稳定。就像运动员偶尔能打破纪录，但需要把这种状态变成日常表现。</w:t>
      </w:r>
    </w:p>
    <w:p>
      <w:r>
        <w:rPr>
          <w:rFonts w:ascii="Microsoft YaHei" w:hAnsi="Microsoft YaHei" w:eastAsia="Microsoft YaHei"/>
        </w:rPr>
        <w:t>今天分析的这条「28岁脸部胶原流失怎么救 #护肤」视频，2450个赞、186条评论的表现，恰好印证了这点——不差，但还没达到你的最佳水准。这说明不是你内容质量的问题，而是需要找到让好内容持续发力的方法。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二、你这 4 条作品藏着的规律(这才是重点)</w:t>
      </w:r>
    </w:p>
    <w:p>
      <w:r>
        <w:rPr>
          <w:rFonts w:ascii="Microsoft YaHei" w:hAnsi="Microsoft YaHei" w:eastAsia="Microsoft YaHei"/>
        </w:rPr>
        <w:t>仔细对比你最近4条作品后，发现了一个明确的信号：当你在讲「成分党」相关内容时，数据总会给你更好的反馈。特别是那条38000赞的「维A酸 #成分党...」视频，它证明这个方向能真正触动你的观众。</w:t>
      </w:r>
    </w:p>
    <w:p>
      <w:r>
        <w:rPr>
          <w:rFonts w:ascii="Microsoft YaHei" w:hAnsi="Microsoft YaHei" w:eastAsia="Microsoft YaHei"/>
        </w:rPr>
        <w:t>有意思的是，这些高赞作品不仅点赞数高，评论和收藏也明显更多。这说明观众不只是随手点赞，而是真正被内容打动，愿意参与讨论和收藏备用。相比之下，其他方向的内容就少了这种深度互动。</w:t>
      </w:r>
    </w:p>
    <w:p>
      <w:r>
        <w:rPr>
          <w:rFonts w:ascii="Microsoft YaHei" w:hAnsi="Microsoft YaHei" w:eastAsia="Microsoft YaHei"/>
        </w:rPr>
        <w:t>但有个需要注意的趋势：你近期的内容表现不如早期，这提醒我们需要回顾早期哪些做法更有效。可能是因为早期更专注在已验证的方向上，后来内容有所分散。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三、你做得对的地方</w:t>
      </w:r>
    </w:p>
    <w:p>
      <w:r>
        <w:rPr>
          <w:rFonts w:ascii="Microsoft YaHei" w:hAnsi="Microsoft YaHei" w:eastAsia="Microsoft YaHei"/>
        </w:rPr>
        <w:t>在内容泛滥的今天，你能保持「时尚美妆」这个清晰的定位非常可贵。系统能准确识别你的领域，观众也知道能从你这里获得什么。这种专注正是很多创作者后期容易丢失的优势。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四、你有一个别人抢不走的优势</w:t>
      </w:r>
    </w:p>
    <w:p>
      <w:r>
        <w:rPr>
          <w:rFonts w:ascii="Microsoft YaHei" w:hAnsi="Microsoft YaHei" w:eastAsia="Microsoft YaHei"/>
        </w:rPr>
        <w:t>在这个AI生成内容爆炸的时代，你最大的资产就是你的「真实」。那些关于「28岁脸部胶原流失」的亲身经历和真实感受，带着温度的专业见解，是任何算法都模仿不来的。这正是你能在激烈竞争中立足的根本。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五、接下来具体怎么做(照着做就行)</w:t>
      </w:r>
    </w:p>
    <w:p>
      <w:r>
        <w:rPr>
          <w:rFonts w:ascii="Microsoft YaHei" w:hAnsi="Microsoft YaHei" w:eastAsia="Microsoft YaHei"/>
        </w:rPr>
        <w:t>基于以上发现，我们为你制定了清晰的行动路线：</w:t>
      </w:r>
    </w:p>
    <w:p>
      <w:r>
        <w:rPr>
          <w:rFonts w:ascii="Microsoft YaHei" w:hAnsi="Microsoft YaHei" w:eastAsia="Microsoft YaHei"/>
          <w:b/>
          <w:color w:val="1E3A8A"/>
        </w:rPr>
        <w:t>🔴 第 1 步｜最重要·这个月就做</w:t>
      </w:r>
    </w:p>
    <w:p>
      <w:r>
        <w:rPr>
          <w:rFonts w:ascii="Microsoft YaHei" w:hAnsi="Microsoft YaHei" w:eastAsia="Microsoft YaHei"/>
        </w:rPr>
        <w:t>数据已经证明「成分党」是你最能打动观众的方向。接下来一个月，建议你集中火力在这个领域深挖，把偶然的爆发变成稳定的输出。就像挖井，与其到处浅尝辄止，不如在一个地方挖出甘泉。</w:t>
      </w:r>
    </w:p>
    <w:p>
      <w:r>
        <w:rPr>
          <w:rFonts w:ascii="Microsoft YaHei" w:hAnsi="Microsoft YaHei" w:eastAsia="Microsoft YaHei"/>
          <w:b/>
          <w:color w:val="1E3A8A"/>
        </w:rPr>
        <w:t>🔴 第 2 步｜本周就能改</w:t>
      </w:r>
    </w:p>
    <w:p>
      <w:r>
        <w:rPr>
          <w:rFonts w:ascii="Microsoft YaHei" w:hAnsi="Microsoft YaHei" w:eastAsia="Microsoft YaHei"/>
        </w:rPr>
        <w:t>抖音的前3秒就是生死线。把你视频中最扎心的那句话——比如「28岁胶原蛋白流失的真相」这样的核心痛点，直接放在开头。这能立刻抓住观众的注意力，降低划走率。</w:t>
      </w:r>
    </w:p>
    <w:p>
      <w:r>
        <w:rPr>
          <w:rFonts w:ascii="Microsoft YaHei" w:hAnsi="Microsoft YaHei" w:eastAsia="Microsoft YaHei"/>
          <w:b/>
          <w:color w:val="1E3A8A"/>
        </w:rPr>
        <w:t>🟡 第 3 步｜有余力再做</w:t>
      </w:r>
    </w:p>
    <w:p>
      <w:r>
        <w:rPr>
          <w:rFonts w:ascii="Microsoft YaHei" w:hAnsi="Microsoft YaHei" w:eastAsia="Microsoft YaHei"/>
        </w:rPr>
        <w:t>回头研究你那条38000赞的视频，分析它为什么成功。是特定的表述方式？独特的视角？还是解决了某个具体痛点？找到这个成功公式，就能复制更多爆款。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六、你这个号整体判断:处在什么阶段、该往哪走</w:t>
      </w:r>
    </w:p>
    <w:p>
      <w:r>
        <w:rPr>
          <w:rFonts w:ascii="Microsoft YaHei" w:hAnsi="Microsoft YaHei" w:eastAsia="Microsoft YaHei"/>
        </w:rPr>
        <w:t>综合220000粉丝量、近期数据波动和内容集中度来看，你的账号已进入成熟期。这个阶段，建议在保持内容质量的同时，开始考虑私域沉淀和变现的可能性。</w:t>
      </w:r>
    </w:p>
    <w:p>
      <w:r>
        <w:rPr>
          <w:rFonts w:ascii="Microsoft YaHei" w:hAnsi="Microsoft YaHei" w:eastAsia="Microsoft YaHei"/>
        </w:rPr>
        <w:t>你在「时尚美妆」领域独特的真实视角，构成了难以复制的护城河。这个赛道本身商业价值高，品牌预算充足，特别适合带货和品牌合作。你已经有小爆款证明潜力，现在需要把偶然的成功转化为可重复的方法。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七、这份分析有多可信(实话实说)</w:t>
      </w:r>
    </w:p>
    <w:p>
      <w:r>
        <w:rPr>
          <w:rFonts w:ascii="Microsoft YaHei" w:hAnsi="Microsoft YaHei" w:eastAsia="Microsoft YaHei"/>
        </w:rPr>
        <w:t>报告中的所有数据都来自你抖音账号的真实公开数据。但有两个需要坦诚说明的局限：</w:t>
      </w:r>
    </w:p>
    <w:p>
      <w:pPr>
        <w:pStyle w:val="ListNumber"/>
      </w:pPr>
      <w:r>
        <w:rPr>
          <w:rFonts w:ascii="Microsoft YaHei" w:hAnsi="Microsoft YaHei" w:eastAsia="Microsoft YaHei"/>
        </w:rPr>
        <w:t>这次分析仅基于你的单账号数据，没有与竞品交叉验证，所以给出的是「可靠方向」而非绝对结论。</w:t>
      </w:r>
    </w:p>
    <w:p>
      <w:pPr>
        <w:pStyle w:val="ListNumber"/>
      </w:pPr>
      <w:r>
        <w:rPr>
          <w:rFonts w:ascii="Microsoft YaHei" w:hAnsi="Microsoft YaHei" w:eastAsia="Microsoft YaHei"/>
        </w:rPr>
        <w:t>有些关键数据如完播率、流量来源等，抖音不公开，我宁可告诉你「拿不到」，也绝不瞎编。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30"/>
        </w:rPr>
        <w:t>八、30 天后来复诊</w:t>
      </w:r>
    </w:p>
    <w:p>
      <w:r>
        <w:rPr>
          <w:rFonts w:ascii="Microsoft YaHei" w:hAnsi="Microsoft YaHei" w:eastAsia="Microsoft YaHei"/>
        </w:rPr>
        <w:t>这份2026-06-21的报告是你账号的阶段性快照。建议在以下情况回来复诊：</w:t>
      </w:r>
    </w:p>
    <w:p>
      <w:pPr>
        <w:pStyle w:val="ListBullet"/>
      </w:pPr>
      <w:r>
        <w:rPr>
          <w:rFonts w:ascii="Microsoft YaHei" w:hAnsi="Microsoft YaHei" w:eastAsia="Microsoft YaHei"/>
        </w:rPr>
        <w:t>30天后(约2026-07-21)检查执行效果</w:t>
      </w:r>
    </w:p>
    <w:p>
      <w:pPr>
        <w:pStyle w:val="ListBullet"/>
      </w:pPr>
      <w:r>
        <w:rPr>
          <w:rFonts w:ascii="Microsoft YaHei" w:hAnsi="Microsoft YaHei" w:eastAsia="Microsoft YaHei"/>
        </w:rPr>
        <w:t>粉丝或均赞出现30%以上波动时</w:t>
      </w:r>
    </w:p>
    <w:p>
      <w:pPr>
        <w:pStyle w:val="ListBullet"/>
      </w:pPr>
      <w:r>
        <w:rPr>
          <w:rFonts w:ascii="Microsoft YaHei" w:hAnsi="Microsoft YaHei" w:eastAsia="Microsoft YaHei"/>
        </w:rPr>
        <w:t>改变内容方向或发布10条以上新作品后</w:t>
      </w:r>
    </w:p>
    <w:p>
      <w:pPr>
        <w:pStyle w:val="ListBullet"/>
      </w:pPr>
      <w:r>
        <w:rPr>
          <w:rFonts w:ascii="Microsoft YaHei" w:hAnsi="Microsoft YaHei" w:eastAsia="Microsoft YaHei"/>
        </w:rPr>
        <w:t>想验证建议的实际效果时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</w:rPr>
        <w:t>越用越准：你的视听分析结果会积累到账号归因库——多分析几次，「爆款视听公式」的置信度会越来越高。</w:t>
      </w:r>
    </w:p>
    <w:p>
      <w:pPr>
        <w:ind w:left="283"/>
        <w:shd w:val="clear" w:fill="F1F5F9"/>
      </w:pPr>
      <w:r>
        <w:rPr>
          <w:rFonts w:ascii="Microsoft YaHei" w:hAnsi="Microsoft YaHei" w:eastAsia="Microsoft YaHei"/>
        </w:rPr>
        <w:t>📝 本报告表达经 AI 润色（仅重组语言、串联逻辑，</w:t>
      </w:r>
      <w:r>
        <w:rPr>
          <w:rFonts w:ascii="Microsoft YaHei" w:hAnsi="Microsoft YaHei" w:eastAsia="Microsoft YaHei"/>
          <w:b/>
          <w:color w:val="1E3A8A"/>
        </w:rPr>
        <w:t>不新增任何数据或判断</w:t>
      </w:r>
      <w:r>
        <w:rPr>
          <w:rFonts w:ascii="Microsoft YaHei" w:hAnsi="Microsoft YaHei" w:eastAsia="Microsoft YaHei"/>
        </w:rPr>
        <w:t>），所有数字与结论均来自确定性分析。</w:t>
      </w:r>
    </w:p>
    <w:p>
      <w:r>
        <w:br w:type="page"/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28"/>
        </w:rPr>
        <w:t>附录 · 采集数据（平台公开真值 · 无一编造）</w:t>
      </w:r>
    </w:p>
    <w:p>
      <w:pPr>
        <w:pStyle w:val="Heading2"/>
      </w:pPr>
      <w:r/>
      <w:r>
        <w:rPr>
          <w:rFonts w:ascii="Microsoft YaHei" w:hAnsi="Microsoft YaHei" w:eastAsia="Microsoft YaHei"/>
          <w:b/>
          <w:color w:val="1E293B"/>
          <w:sz w:val="24"/>
        </w:rPr>
        <w:t>目标视频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视频标题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28岁脸部胶原流失怎么救 #护肤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点赞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2450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评论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186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转发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340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收藏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890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时长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78 秒</w:t>
            </w:r>
          </w:p>
        </w:tc>
      </w:tr>
    </w:tbl>
    <w:p>
      <w:pPr>
        <w:pStyle w:val="Heading2"/>
      </w:pPr>
      <w:r/>
      <w:r>
        <w:rPr>
          <w:rFonts w:ascii="Microsoft YaHei" w:hAnsi="Microsoft YaHei" w:eastAsia="Microsoft YaHei"/>
          <w:b/>
          <w:color w:val="1E293B"/>
          <w:sz w:val="24"/>
        </w:rPr>
        <w:t>账号画像（含兄弟视频聚合）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昵称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皮肤屏障研究院｜Anna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粉丝数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220,000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作品总数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156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本次分析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20 条兄弟视频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平均点赞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1800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最高点赞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38000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爆款比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21.1（&gt;3 有明显爆款）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垂直度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0.82</w:t>
            </w:r>
          </w:p>
        </w:tc>
      </w:tr>
      <w:tr>
        <w:tc>
          <w:tcPr>
            <w:tcW w:type="dxa" w:w="1984"/>
          </w:tcPr>
          <w:p>
            <w:r>
              <w:rPr>
                <w:rFonts w:ascii="Microsoft YaHei" w:hAnsi="Microsoft YaHei" w:eastAsia="Microsoft YaHei"/>
                <w:b/>
                <w:color w:val="1E3A8A"/>
                <w:sz w:val="20"/>
              </w:rPr>
              <w:t>高频标签</w:t>
            </w:r>
          </w:p>
        </w:tc>
        <w:tc>
          <w:tcPr>
            <w:tcW w:type="dxa" w:w="6520"/>
          </w:tcPr>
          <w:p>
            <w:r>
              <w:rPr>
                <w:rFonts w:ascii="Microsoft YaHei" w:hAnsi="Microsoft YaHei" w:eastAsia="Microsoft YaHei"/>
                <w:sz w:val="20"/>
              </w:rPr>
              <w:t>护肤 / 成分党 / 抗老 / 敏感肌</w:t>
            </w:r>
          </w:p>
        </w:tc>
      </w:tr>
    </w:tbl>
    <w:p>
      <w:pPr>
        <w:pStyle w:val="Heading2"/>
      </w:pPr>
      <w:r/>
      <w:r>
        <w:rPr>
          <w:rFonts w:ascii="Microsoft YaHei" w:hAnsi="Microsoft YaHei" w:eastAsia="Microsoft YaHei"/>
          <w:b/>
          <w:color w:val="1E293B"/>
          <w:sz w:val="24"/>
        </w:rPr>
        <w:t>数据可视化（按实际数据自动生成）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1949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949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949495"/>
          <w:sz w:val="18"/>
        </w:rPr>
        <w:t>这条 vs 账号水平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2430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243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949495"/>
          <w:sz w:val="18"/>
        </w:rPr>
        <w:t>L2 演化趋势</w:t>
      </w:r>
    </w:p>
    <w:p>
      <w:pPr>
        <w:pStyle w:val="Heading1"/>
      </w:pPr>
      <w:r/>
      <w:r>
        <w:rPr>
          <w:rFonts w:ascii="Microsoft YaHei" w:hAnsi="Microsoft YaHei" w:eastAsia="Microsoft YaHei"/>
          <w:b/>
          <w:color w:val="1E3A8A"/>
          <w:sz w:val="28"/>
        </w:rPr>
        <w:t>数据来源与可信度声明</w:t>
      </w:r>
    </w:p>
    <w:p>
      <w:pPr>
        <w:shd w:val="clear" w:fill="EFF6FF"/>
        <w:ind w:left="227"/>
      </w:pPr>
      <w:r>
        <w:rPr>
          <w:rFonts w:ascii="Microsoft YaHei" w:hAnsi="Microsoft YaHei" w:eastAsia="Microsoft YaHei"/>
        </w:rPr>
        <w:t>本报告由元探(MetaProbe)引擎自动生成：合法授权渠道采集平台公开数据 → L1单条 / L2多条找规律 / L3账号判断 → ②事实核查 + ⑥合规 → 可信度担保 → 确定性规则生成（零 LLM 编造）。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数字真实性</w:t>
      </w:r>
      <w:r>
        <w:rPr>
          <w:rFonts w:ascii="Microsoft YaHei" w:hAnsi="Microsoft YaHei" w:eastAsia="Microsoft YaHei"/>
        </w:rPr>
        <w:t>：粉丝/点赞/作品/标签/规律全部为平台</w:t>
      </w:r>
      <w:r>
        <w:rPr>
          <w:rFonts w:ascii="Microsoft YaHei" w:hAnsi="Microsoft YaHei" w:eastAsia="Microsoft YaHei"/>
          <w:b/>
          <w:color w:val="1E3A8A"/>
        </w:rPr>
        <w:t>公开真值</w:t>
      </w:r>
      <w:r>
        <w:rPr>
          <w:rFonts w:ascii="Microsoft YaHei" w:hAnsi="Microsoft YaHei" w:eastAsia="Microsoft YaHei"/>
        </w:rPr>
        <w:t>，经合法授权渠道采集，未经编造或估算。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可信度档位</w:t>
      </w:r>
      <w:r>
        <w:rPr>
          <w:rFonts w:ascii="Microsoft YaHei" w:hAnsi="Microsoft YaHei" w:eastAsia="Microsoft YaHei"/>
        </w:rPr>
        <w:t>：来源可靠度=B · 置信度=Medium · 证据强度=Moderate。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安全与合法机制</w:t>
      </w:r>
      <w:r>
        <w:rPr>
          <w:rFonts w:ascii="Microsoft YaHei" w:hAnsi="Microsoft YaHei" w:eastAsia="Microsoft YaHei"/>
        </w:rPr>
        <w:t>：仅通过</w:t>
      </w:r>
      <w:r>
        <w:rPr>
          <w:rFonts w:ascii="Microsoft YaHei" w:hAnsi="Microsoft YaHei" w:eastAsia="Microsoft YaHei"/>
          <w:b/>
          <w:color w:val="1E3A8A"/>
        </w:rPr>
        <w:t>合法授权的数据接口</w:t>
      </w:r>
      <w:r>
        <w:rPr>
          <w:rFonts w:ascii="Microsoft YaHei" w:hAnsi="Microsoft YaHei" w:eastAsia="Microsoft YaHei"/>
        </w:rPr>
        <w:t>采集公开数据，</w:t>
      </w:r>
      <w:r>
        <w:rPr>
          <w:rFonts w:ascii="Microsoft YaHei" w:hAnsi="Microsoft YaHei" w:eastAsia="Microsoft YaHei"/>
          <w:b/>
          <w:color w:val="1E3A8A"/>
        </w:rPr>
        <w:t>不自建、不破解、不绕过平台防护</w:t>
      </w:r>
      <w:r>
        <w:rPr>
          <w:rFonts w:ascii="Microsoft YaHei" w:hAnsi="Microsoft YaHei" w:eastAsia="Microsoft YaHei"/>
        </w:rPr>
        <w:t>；采集与处理符合平台规则及数据安全规范，敏感字段脱敏处理。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1E3A8A"/>
        </w:rPr>
        <w:t>样本边界</w:t>
      </w:r>
      <w:r>
        <w:rPr>
          <w:rFonts w:ascii="Microsoft YaHei" w:hAnsi="Microsoft YaHei" w:eastAsia="Microsoft YaHei"/>
        </w:rPr>
        <w:t>：单账号、单渠道，未跨源交叉验证；完播率/流量来源/转化等平台未公开数据不可得，诚实标注「拿不到」而非编造。</w:t>
      </w:r>
    </w:p>
    <w:sectPr w:rsidR="00FC693F" w:rsidRPr="0006063C" w:rsidSect="00034616">
      <w:footerReference w:type="default" r:id="rId11"/>
      <w:pgSz w:w="11906" w:h="16838"/>
      <w:pgMar w:top="1440" w:right="1797" w:bottom="1247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949495"/>
        <w:sz w:val="18"/>
      </w:rPr>
      <w:t xml:space="preserve">MetaFo · probe 情报引擎    第 </w:t>
    </w:r>
    <w:r>
      <w:rPr>
        <w:color w:val="949495"/>
        <w:sz w:val="18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949495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36" w:lineRule="auto"/>
      <w:contextualSpacing/>
    </w:pPr>
    <w:rPr>
      <w:rFonts w:ascii="Microsoft YaHei" w:hAnsi="Microsoft YaHei" w:eastAsia="Microsoft YaHei"/>
      <w:color w:val="1E293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36" w:lineRule="auto"/>
      <w:contextualSpacing/>
    </w:pPr>
    <w:rPr>
      <w:rFonts w:ascii="Microsoft YaHei" w:hAnsi="Microsoft YaHei" w:eastAsia="Microsoft YaHei"/>
      <w:color w:val="1E293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