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C6DBB" w14:textId="77777777" w:rsidR="008004B9" w:rsidRDefault="008004B9" w:rsidP="008004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Linking Gut Microbiota to Colorectal Cancer</w:t>
      </w:r>
    </w:p>
    <w:p w14:paraId="52DA4BBD" w14:textId="77777777" w:rsidR="008004B9" w:rsidRDefault="008004B9" w:rsidP="008004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21"/>
          <w:szCs w:val="21"/>
        </w:rPr>
        <w:t>Hans Raskov</w:t>
      </w:r>
      <w:r>
        <w:rPr>
          <w:rFonts w:ascii="Times New Roman" w:hAnsi="Times New Roman" w:cs="Times New Roman"/>
          <w:sz w:val="14"/>
          <w:szCs w:val="14"/>
        </w:rPr>
        <w:t>1</w:t>
      </w:r>
      <w:r>
        <w:rPr>
          <w:rFonts w:ascii="0æÌÍ˛" w:hAnsi="0æÌÍ˛" w:cs="0æÌÍ˛"/>
          <w:sz w:val="13"/>
          <w:szCs w:val="13"/>
        </w:rPr>
        <w:t>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Jakob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Burcharth</w:t>
      </w:r>
      <w:r>
        <w:rPr>
          <w:rFonts w:ascii="Times New Roman" w:hAnsi="Times New Roman" w:cs="Times New Roman"/>
          <w:sz w:val="14"/>
          <w:szCs w:val="14"/>
        </w:rPr>
        <w:t>2</w:t>
      </w:r>
      <w:r>
        <w:rPr>
          <w:rFonts w:ascii="Times New Roman" w:hAnsi="Times New Roman" w:cs="Times New Roman"/>
          <w:sz w:val="21"/>
          <w:szCs w:val="21"/>
        </w:rPr>
        <w:t>, Hans-Christian Pommergaard</w:t>
      </w:r>
      <w:r>
        <w:rPr>
          <w:rFonts w:ascii="Times New Roman" w:hAnsi="Times New Roman" w:cs="Times New Roman"/>
          <w:sz w:val="14"/>
          <w:szCs w:val="14"/>
        </w:rPr>
        <w:t>3</w:t>
      </w:r>
    </w:p>
    <w:p w14:paraId="1B988354" w14:textId="77777777" w:rsidR="008004B9" w:rsidRDefault="008004B9" w:rsidP="008004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1. </w:t>
      </w:r>
      <w:proofErr w:type="spellStart"/>
      <w:r>
        <w:rPr>
          <w:rFonts w:ascii="Times New Roman" w:hAnsi="Times New Roman" w:cs="Times New Roman"/>
          <w:sz w:val="14"/>
          <w:szCs w:val="14"/>
        </w:rPr>
        <w:t>Speciallægecentret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ved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Diakonissestiftelsen</w:t>
      </w:r>
      <w:proofErr w:type="spellEnd"/>
      <w:r>
        <w:rPr>
          <w:rFonts w:ascii="Times New Roman" w:hAnsi="Times New Roman" w:cs="Times New Roman"/>
          <w:sz w:val="14"/>
          <w:szCs w:val="14"/>
        </w:rPr>
        <w:t>, Frederiksberg, Denmark;</w:t>
      </w:r>
    </w:p>
    <w:p w14:paraId="44F2F60C" w14:textId="77777777" w:rsidR="008004B9" w:rsidRDefault="008004B9" w:rsidP="008004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 Department of Surgery, Zealand University Hospital, University of Copenhagen, Denmark;</w:t>
      </w:r>
    </w:p>
    <w:p w14:paraId="37D5FD9B" w14:textId="77777777" w:rsidR="008004B9" w:rsidRDefault="008004B9" w:rsidP="008004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3. Department of Surgical Gastroenterology, </w:t>
      </w:r>
      <w:proofErr w:type="spellStart"/>
      <w:r>
        <w:rPr>
          <w:rFonts w:ascii="Times New Roman" w:hAnsi="Times New Roman" w:cs="Times New Roman"/>
          <w:sz w:val="14"/>
          <w:szCs w:val="14"/>
        </w:rPr>
        <w:t>Rigshospitalet</w:t>
      </w:r>
      <w:proofErr w:type="spellEnd"/>
      <w:r>
        <w:rPr>
          <w:rFonts w:ascii="Times New Roman" w:hAnsi="Times New Roman" w:cs="Times New Roman"/>
          <w:sz w:val="14"/>
          <w:szCs w:val="14"/>
        </w:rPr>
        <w:t>, Copenhagen, Denmark.</w:t>
      </w:r>
    </w:p>
    <w:p w14:paraId="276EF595" w14:textId="77777777" w:rsidR="00231276" w:rsidRDefault="008004B9" w:rsidP="008004B9">
      <w:pPr>
        <w:rPr>
          <w:rFonts w:ascii="Times New Roman" w:hAnsi="Times New Roman" w:cs="Times New Roman"/>
          <w:sz w:val="14"/>
          <w:szCs w:val="14"/>
        </w:rPr>
      </w:pPr>
      <w:r>
        <w:rPr>
          <w:rFonts w:ascii="0æÌÍ˛" w:hAnsi="0æÌÍ˛" w:cs="0æÌÍ˛"/>
          <w:sz w:val="14"/>
          <w:szCs w:val="14"/>
        </w:rPr>
        <w:t xml:space="preserve"> </w:t>
      </w:r>
      <w:r>
        <w:rPr>
          <w:rFonts w:ascii="Times New Roman" w:hAnsi="Times New Roman" w:cs="Times New Roman"/>
          <w:sz w:val="14"/>
          <w:szCs w:val="14"/>
        </w:rPr>
        <w:t xml:space="preserve">Corresponding author: Hans </w:t>
      </w:r>
      <w:proofErr w:type="spellStart"/>
      <w:r>
        <w:rPr>
          <w:rFonts w:ascii="Times New Roman" w:hAnsi="Times New Roman" w:cs="Times New Roman"/>
          <w:sz w:val="14"/>
          <w:szCs w:val="14"/>
        </w:rPr>
        <w:t>Raskov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, MD., </w:t>
      </w:r>
      <w:proofErr w:type="spellStart"/>
      <w:r>
        <w:rPr>
          <w:rFonts w:ascii="Times New Roman" w:hAnsi="Times New Roman" w:cs="Times New Roman"/>
          <w:sz w:val="14"/>
          <w:szCs w:val="14"/>
        </w:rPr>
        <w:t>Lundevangsvej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23, DK-2900 </w:t>
      </w:r>
      <w:proofErr w:type="spellStart"/>
      <w:r>
        <w:rPr>
          <w:rFonts w:ascii="Times New Roman" w:hAnsi="Times New Roman" w:cs="Times New Roman"/>
          <w:sz w:val="14"/>
          <w:szCs w:val="14"/>
        </w:rPr>
        <w:t>Hellerup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, Denmark Phone: +45 2441 4031 Email: </w:t>
      </w:r>
      <w:hyperlink r:id="rId5" w:history="1">
        <w:r w:rsidRPr="00F875DD">
          <w:rPr>
            <w:rStyle w:val="Hyperlink"/>
            <w:rFonts w:ascii="Times New Roman" w:hAnsi="Times New Roman" w:cs="Times New Roman"/>
            <w:sz w:val="14"/>
            <w:szCs w:val="14"/>
          </w:rPr>
          <w:t>raskov@mail.dk</w:t>
        </w:r>
      </w:hyperlink>
    </w:p>
    <w:p w14:paraId="66D01989" w14:textId="77777777" w:rsidR="008004B9" w:rsidRDefault="008004B9" w:rsidP="008004B9">
      <w:pPr>
        <w:rPr>
          <w:rFonts w:ascii="Times New Roman" w:hAnsi="Times New Roman" w:cs="Times New Roman"/>
          <w:sz w:val="14"/>
          <w:szCs w:val="14"/>
        </w:rPr>
      </w:pPr>
    </w:p>
    <w:p w14:paraId="587096C0" w14:textId="77777777" w:rsidR="008004B9" w:rsidRDefault="008004B9" w:rsidP="008004B9">
      <w:p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理由</w:t>
      </w:r>
    </w:p>
    <w:p w14:paraId="725438DC" w14:textId="77777777" w:rsidR="008004B9" w:rsidRDefault="008004B9" w:rsidP="008004B9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論文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読み方と要約の仕方の学習</w:t>
      </w:r>
    </w:p>
    <w:p w14:paraId="24164C74" w14:textId="77777777" w:rsidR="008004B9" w:rsidRDefault="008004B9" w:rsidP="008004B9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自分の研究の</w:t>
      </w:r>
      <w:r>
        <w:rPr>
          <w:rFonts w:ascii="MS Mincho" w:eastAsia="MS Mincho" w:hAnsi="MS Mincho"/>
          <w:sz w:val="21"/>
          <w:szCs w:val="21"/>
          <w:lang w:eastAsia="ja-JP"/>
        </w:rPr>
        <w:t>背景や前提知識の学習</w:t>
      </w:r>
    </w:p>
    <w:p w14:paraId="067FD3CA" w14:textId="77777777" w:rsidR="008004B9" w:rsidRDefault="008004B9" w:rsidP="008004B9">
      <w:pPr>
        <w:rPr>
          <w:rFonts w:ascii="MS Mincho" w:eastAsia="MS Mincho" w:hAnsi="MS Mincho"/>
          <w:sz w:val="21"/>
          <w:szCs w:val="21"/>
          <w:lang w:eastAsia="ja-JP"/>
        </w:rPr>
      </w:pPr>
    </w:p>
    <w:p w14:paraId="70EC9118" w14:textId="77777777" w:rsidR="008004B9" w:rsidRDefault="008004B9" w:rsidP="008004B9">
      <w:p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概要</w:t>
      </w:r>
    </w:p>
    <w:p w14:paraId="3E874612" w14:textId="77777777" w:rsidR="008004B9" w:rsidRDefault="008004B9" w:rsidP="008004B9">
      <w:pPr>
        <w:pStyle w:val="ListParagraph"/>
        <w:numPr>
          <w:ilvl w:val="0"/>
          <w:numId w:val="2"/>
        </w:num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前臨床と臨床データから大腸がんの発がんと菌叢に強い相関があることを示した</w:t>
      </w:r>
    </w:p>
    <w:p w14:paraId="66980038" w14:textId="77777777" w:rsidR="008004B9" w:rsidRDefault="00F90923" w:rsidP="008004B9">
      <w:pPr>
        <w:pStyle w:val="ListParagraph"/>
        <w:numPr>
          <w:ilvl w:val="0"/>
          <w:numId w:val="2"/>
        </w:numPr>
        <w:rPr>
          <w:rFonts w:ascii="MS Mincho" w:eastAsia="MS Mincho" w:hAnsi="MS Mincho"/>
          <w:sz w:val="21"/>
          <w:szCs w:val="21"/>
          <w:lang w:eastAsia="ja-JP"/>
        </w:rPr>
      </w:pPr>
      <w:proofErr w:type="spellStart"/>
      <w:r>
        <w:rPr>
          <w:rFonts w:ascii="MS Mincho" w:eastAsia="MS Mincho" w:hAnsi="MS Mincho"/>
          <w:sz w:val="21"/>
          <w:szCs w:val="21"/>
          <w:lang w:eastAsia="ja-JP"/>
        </w:rPr>
        <w:t>dysbiosis</w:t>
      </w:r>
      <w:proofErr w:type="spellEnd"/>
      <w:r>
        <w:rPr>
          <w:rFonts w:ascii="MS Mincho" w:eastAsia="MS Mincho" w:hAnsi="MS Mincho"/>
          <w:sz w:val="21"/>
          <w:szCs w:val="21"/>
          <w:lang w:eastAsia="ja-JP"/>
        </w:rPr>
        <w:t>(腸内菌叢共生バランスの失調)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との</w:t>
      </w:r>
      <w:r>
        <w:rPr>
          <w:rFonts w:ascii="MS Mincho" w:eastAsia="MS Mincho" w:hAnsi="MS Mincho"/>
          <w:sz w:val="21"/>
          <w:szCs w:val="21"/>
          <w:lang w:eastAsia="ja-JP"/>
        </w:rPr>
        <w:t>発がんの関係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は</w:t>
      </w:r>
      <w:r>
        <w:rPr>
          <w:rFonts w:ascii="MS Mincho" w:eastAsia="MS Mincho" w:hAnsi="MS Mincho"/>
          <w:sz w:val="21"/>
          <w:szCs w:val="21"/>
          <w:lang w:eastAsia="ja-JP"/>
        </w:rPr>
        <w:t>菌の活性によるもの</w:t>
      </w:r>
    </w:p>
    <w:p w14:paraId="704D62D2" w14:textId="77777777" w:rsidR="00F90923" w:rsidRDefault="00F90923" w:rsidP="008004B9">
      <w:pPr>
        <w:pStyle w:val="ListParagraph"/>
        <w:numPr>
          <w:ilvl w:val="0"/>
          <w:numId w:val="2"/>
        </w:num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大腸がんの発生や促進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と菌</w:t>
      </w:r>
      <w:r>
        <w:rPr>
          <w:rFonts w:ascii="MS Mincho" w:eastAsia="MS Mincho" w:hAnsi="MS Mincho"/>
          <w:sz w:val="21"/>
          <w:szCs w:val="21"/>
          <w:lang w:eastAsia="ja-JP"/>
        </w:rPr>
        <w:t>の活性との関係は主に３つに分けられ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た</w:t>
      </w:r>
    </w:p>
    <w:p w14:paraId="63D50381" w14:textId="77777777" w:rsidR="00F90923" w:rsidRDefault="00F90923" w:rsidP="00F90923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→</w:t>
      </w:r>
      <w:r>
        <w:rPr>
          <w:rFonts w:ascii="MS Mincho" w:eastAsia="MS Mincho" w:hAnsi="MS Mincho"/>
          <w:sz w:val="21"/>
          <w:szCs w:val="21"/>
          <w:lang w:eastAsia="ja-JP"/>
        </w:rPr>
        <w:t>菌の活性が直接関係する</w:t>
      </w:r>
    </w:p>
    <w:p w14:paraId="7DF45762" w14:textId="77777777" w:rsidR="00F90923" w:rsidRDefault="00F90923" w:rsidP="00F90923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→</w:t>
      </w:r>
      <w:r>
        <w:rPr>
          <w:rFonts w:ascii="MS Mincho" w:eastAsia="MS Mincho" w:hAnsi="MS Mincho"/>
          <w:sz w:val="21"/>
          <w:szCs w:val="21"/>
          <w:lang w:eastAsia="ja-JP"/>
        </w:rPr>
        <w:t>菌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代謝物が関係する</w:t>
      </w:r>
    </w:p>
    <w:p w14:paraId="21C93D8B" w14:textId="77777777" w:rsidR="00F90923" w:rsidRDefault="00F90923" w:rsidP="00F90923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→</w:t>
      </w:r>
      <w:r>
        <w:rPr>
          <w:rFonts w:ascii="MS Mincho" w:eastAsia="MS Mincho" w:hAnsi="MS Mincho"/>
          <w:sz w:val="21"/>
          <w:szCs w:val="21"/>
          <w:lang w:eastAsia="ja-JP"/>
        </w:rPr>
        <w:t>菌によ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る</w:t>
      </w:r>
      <w:r>
        <w:rPr>
          <w:rFonts w:ascii="MS Mincho" w:eastAsia="MS Mincho" w:hAnsi="MS Mincho"/>
          <w:sz w:val="21"/>
          <w:szCs w:val="21"/>
          <w:lang w:eastAsia="ja-JP"/>
        </w:rPr>
        <w:t>炎症</w:t>
      </w:r>
      <w:r w:rsidR="008D31F2">
        <w:rPr>
          <w:rFonts w:ascii="MS Mincho" w:eastAsia="MS Mincho" w:hAnsi="MS Mincho"/>
          <w:sz w:val="21"/>
          <w:szCs w:val="21"/>
          <w:lang w:eastAsia="ja-JP"/>
        </w:rPr>
        <w:t>や炎症経路</w:t>
      </w:r>
      <w:r>
        <w:rPr>
          <w:rFonts w:ascii="MS Mincho" w:eastAsia="MS Mincho" w:hAnsi="MS Mincho"/>
          <w:sz w:val="21"/>
          <w:szCs w:val="21"/>
          <w:lang w:eastAsia="ja-JP"/>
        </w:rPr>
        <w:t>が</w:t>
      </w:r>
      <w:r w:rsidR="008D31F2">
        <w:rPr>
          <w:rFonts w:ascii="MS Mincho" w:eastAsia="MS Mincho" w:hAnsi="MS Mincho"/>
          <w:sz w:val="21"/>
          <w:szCs w:val="21"/>
          <w:lang w:eastAsia="ja-JP"/>
        </w:rPr>
        <w:t>関係する</w:t>
      </w:r>
    </w:p>
    <w:p w14:paraId="404AC98C" w14:textId="77777777" w:rsidR="008D31F2" w:rsidRDefault="008D31F2" w:rsidP="008D31F2">
      <w:pPr>
        <w:pStyle w:val="ListParagraph"/>
        <w:numPr>
          <w:ilvl w:val="0"/>
          <w:numId w:val="3"/>
        </w:num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最近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大腸がんと菌叢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テーマ</w:t>
      </w:r>
    </w:p>
    <w:p w14:paraId="1022E7B7" w14:textId="77777777" w:rsidR="008D31F2" w:rsidRDefault="008D31F2" w:rsidP="008D31F2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→クオラムセンシング</w:t>
      </w:r>
    </w:p>
    <w:p w14:paraId="26200184" w14:textId="77777777" w:rsidR="008D31F2" w:rsidRDefault="008D31F2" w:rsidP="008D31F2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→</w:t>
      </w:r>
      <w:r>
        <w:rPr>
          <w:rFonts w:ascii="MS Mincho" w:eastAsia="MS Mincho" w:hAnsi="MS Mincho"/>
          <w:sz w:val="21"/>
          <w:szCs w:val="21"/>
          <w:lang w:eastAsia="ja-JP"/>
        </w:rPr>
        <w:t>バイオフィルム形成</w:t>
      </w:r>
    </w:p>
    <w:p w14:paraId="34E6FAF9" w14:textId="77777777" w:rsidR="008D31F2" w:rsidRDefault="008D31F2" w:rsidP="008D31F2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→</w:t>
      </w:r>
      <w:r>
        <w:rPr>
          <w:rFonts w:ascii="MS Mincho" w:eastAsia="MS Mincho" w:hAnsi="MS Mincho"/>
          <w:sz w:val="21"/>
          <w:szCs w:val="21"/>
          <w:lang w:eastAsia="ja-JP"/>
        </w:rPr>
        <w:t>側面性</w:t>
      </w:r>
    </w:p>
    <w:p w14:paraId="1C36EA04" w14:textId="77777777" w:rsidR="008D31F2" w:rsidRDefault="008D31F2" w:rsidP="008D31F2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→菌叢とプロバイオティクスの化学療法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への影響</w:t>
      </w:r>
    </w:p>
    <w:p w14:paraId="01BC60D7" w14:textId="77777777" w:rsidR="008D31F2" w:rsidRDefault="008D31F2" w:rsidP="008D31F2">
      <w:pPr>
        <w:rPr>
          <w:rFonts w:ascii="MS Mincho" w:eastAsia="MS Mincho" w:hAnsi="MS Mincho"/>
          <w:sz w:val="21"/>
          <w:szCs w:val="21"/>
          <w:lang w:eastAsia="ja-JP"/>
        </w:rPr>
      </w:pPr>
    </w:p>
    <w:p w14:paraId="32DBD33A" w14:textId="77777777" w:rsidR="00B2641E" w:rsidRDefault="00C35ACD" w:rsidP="008D31F2">
      <w:p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導入</w:t>
      </w:r>
    </w:p>
    <w:p w14:paraId="3643179D" w14:textId="77777777" w:rsidR="00C35ACD" w:rsidRPr="008D31F2" w:rsidRDefault="00C35ACD" w:rsidP="008D31F2">
      <w:pPr>
        <w:rPr>
          <w:rFonts w:ascii="MS Mincho" w:eastAsia="MS Mincho" w:hAnsi="MS Mincho" w:hint="eastAsia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 xml:space="preserve">　大腸がん(CRC)は一般的に確立した分子経路における長年の変異の蓄積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による</w:t>
      </w:r>
      <w:r>
        <w:rPr>
          <w:rFonts w:ascii="MS Mincho" w:eastAsia="MS Mincho" w:hAnsi="MS Mincho"/>
          <w:sz w:val="21"/>
          <w:szCs w:val="21"/>
          <w:lang w:eastAsia="ja-JP"/>
        </w:rPr>
        <w:t>遺伝子疾患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として知られている。</w:t>
      </w:r>
      <w:r>
        <w:rPr>
          <w:rFonts w:ascii="MS Mincho" w:eastAsia="MS Mincho" w:hAnsi="MS Mincho"/>
          <w:sz w:val="21"/>
          <w:szCs w:val="21"/>
          <w:lang w:eastAsia="ja-JP"/>
        </w:rPr>
        <w:t>散発性CRCは染色体不安定経路(CIS)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によって</w:t>
      </w:r>
      <w:r>
        <w:rPr>
          <w:rFonts w:ascii="MS Mincho" w:eastAsia="MS Mincho" w:hAnsi="MS Mincho"/>
          <w:sz w:val="21"/>
          <w:szCs w:val="21"/>
          <w:lang w:eastAsia="ja-JP"/>
        </w:rPr>
        <w:t>促進し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>
        <w:rPr>
          <w:rFonts w:ascii="MS Mincho" w:eastAsia="MS Mincho" w:hAnsi="MS Mincho"/>
          <w:sz w:val="21"/>
          <w:szCs w:val="21"/>
          <w:lang w:eastAsia="ja-JP"/>
        </w:rPr>
        <w:t>一方リンチ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症</w:t>
      </w:r>
      <w:r>
        <w:rPr>
          <w:rFonts w:ascii="MS Mincho" w:eastAsia="MS Mincho" w:hAnsi="MS Mincho"/>
          <w:sz w:val="21"/>
          <w:szCs w:val="21"/>
          <w:lang w:eastAsia="ja-JP"/>
        </w:rPr>
        <w:t>(HNPCC)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や</w:t>
      </w:r>
      <w:r>
        <w:rPr>
          <w:rFonts w:ascii="MS Mincho" w:eastAsia="MS Mincho" w:hAnsi="MS Mincho"/>
          <w:sz w:val="21"/>
          <w:szCs w:val="21"/>
          <w:lang w:eastAsia="ja-JP"/>
        </w:rPr>
        <w:t>家族性腺腫性ポリポーシス(FAP)におけるCRCは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それぞれ</w:t>
      </w:r>
      <w:r>
        <w:rPr>
          <w:rFonts w:ascii="MS Mincho" w:eastAsia="MS Mincho" w:hAnsi="MS Mincho"/>
          <w:sz w:val="21"/>
          <w:szCs w:val="21"/>
          <w:lang w:eastAsia="ja-JP"/>
        </w:rPr>
        <w:t>マイクロサテライト不安定経路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(MIS)や大腸</w:t>
      </w:r>
      <w:r w:rsidR="004E0FF1">
        <w:rPr>
          <w:rFonts w:ascii="MS Mincho" w:eastAsia="MS Mincho" w:hAnsi="MS Mincho" w:hint="eastAsia"/>
          <w:sz w:val="21"/>
          <w:szCs w:val="21"/>
          <w:lang w:eastAsia="ja-JP"/>
        </w:rPr>
        <w:t>ポリポーシス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遺伝子における生殖細胞変異によって促進され</w:t>
      </w:r>
      <w:r w:rsidR="004E0FF1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その両方はより若年における浸潤がんにつながる。最近ではMISと非MIS</w:t>
      </w:r>
      <w:r w:rsidR="004E0FF1">
        <w:rPr>
          <w:rFonts w:ascii="MS Mincho" w:eastAsia="MS Mincho" w:hAnsi="MS Mincho" w:hint="eastAsia"/>
          <w:sz w:val="21"/>
          <w:szCs w:val="21"/>
          <w:lang w:eastAsia="ja-JP"/>
        </w:rPr>
        <w:t>腫瘍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を示す鋸歯</w:t>
      </w:r>
      <w:r w:rsidR="004E0FF1">
        <w:rPr>
          <w:rFonts w:ascii="MS Mincho" w:eastAsia="MS Mincho" w:hAnsi="MS Mincho" w:hint="eastAsia"/>
          <w:sz w:val="21"/>
          <w:szCs w:val="21"/>
          <w:lang w:eastAsia="ja-JP"/>
        </w:rPr>
        <w:t>経路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という新たな経路が</w:t>
      </w:r>
      <w:r w:rsidR="004E0FF1">
        <w:rPr>
          <w:rFonts w:ascii="MS Mincho" w:eastAsia="MS Mincho" w:hAnsi="MS Mincho" w:hint="eastAsia"/>
          <w:sz w:val="21"/>
          <w:szCs w:val="21"/>
          <w:lang w:eastAsia="ja-JP"/>
        </w:rPr>
        <w:t>定義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され</w:t>
      </w:r>
      <w:r w:rsidR="004E0FF1">
        <w:rPr>
          <w:rFonts w:ascii="MS Mincho" w:eastAsia="MS Mincho" w:hAnsi="MS Mincho" w:hint="eastAsia"/>
          <w:sz w:val="21"/>
          <w:szCs w:val="21"/>
          <w:lang w:eastAsia="ja-JP"/>
        </w:rPr>
        <w:t>た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。</w:t>
      </w:r>
      <w:bookmarkStart w:id="0" w:name="_GoBack"/>
      <w:bookmarkEnd w:id="0"/>
    </w:p>
    <w:sectPr w:rsidR="00C35ACD" w:rsidRPr="008D31F2" w:rsidSect="00C916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0æÌÍ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11FC3"/>
    <w:multiLevelType w:val="hybridMultilevel"/>
    <w:tmpl w:val="4E242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0B3B6D"/>
    <w:multiLevelType w:val="hybridMultilevel"/>
    <w:tmpl w:val="EE802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FF2DCE"/>
    <w:multiLevelType w:val="hybridMultilevel"/>
    <w:tmpl w:val="D0606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B9"/>
    <w:rsid w:val="00231276"/>
    <w:rsid w:val="004E0FF1"/>
    <w:rsid w:val="008004B9"/>
    <w:rsid w:val="008D31F2"/>
    <w:rsid w:val="00B2641E"/>
    <w:rsid w:val="00BC7D02"/>
    <w:rsid w:val="00C35ACD"/>
    <w:rsid w:val="00C916F9"/>
    <w:rsid w:val="00F9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238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4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0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skov@mail.d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2018-05-07T06:09:00Z</dcterms:created>
  <dcterms:modified xsi:type="dcterms:W3CDTF">2018-05-07T07:52:00Z</dcterms:modified>
</cp:coreProperties>
</file>