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36" w:type="dxa"/>
        <w:jc w:val="left"/>
        <w:tblInd w:w="-3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firstRow="1" w:noVBand="1" w:lastRow="0" w:firstColumn="1" w:lastColumn="0" w:noHBand="0" w:val="04a0"/>
      </w:tblPr>
      <w:tblGrid>
        <w:gridCol w:w="9636"/>
      </w:tblGrid>
      <w:tr>
        <w:trPr>
          <w:trHeight w:val="708" w:hRule="atLeast"/>
        </w:trPr>
        <w:tc>
          <w:tcPr>
            <w:tcW w:w="9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FE6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HY헤드라인M" w:hAnsi="HY헤드라인M" w:cs="굴림" w:eastAsia="HY헤드라인M"/>
                <w:color w:val="000000"/>
                <w:kern w:val="0"/>
                <w:sz w:val="24"/>
                <w:szCs w:val="24"/>
              </w:rPr>
              <w:t>초격차 『</w:t>
            </w:r>
            <w:r>
              <w:rPr>
                <w:rFonts w:eastAsia="HY헤드라인M" w:cs="굴림" w:ascii="HY헤드라인M" w:hAnsi="HY헤드라인M"/>
                <w:color w:val="000000"/>
                <w:kern w:val="0"/>
                <w:sz w:val="24"/>
                <w:szCs w:val="24"/>
              </w:rPr>
              <w:t>Link-up(</w:t>
            </w:r>
            <w:r>
              <w:rPr>
                <w:rFonts w:ascii="HY헤드라인M" w:hAnsi="HY헤드라인M" w:cs="굴림" w:eastAsia="HY헤드라인M"/>
                <w:color w:val="000000"/>
                <w:kern w:val="0"/>
                <w:sz w:val="24"/>
                <w:szCs w:val="24"/>
              </w:rPr>
              <w:t>링크업</w:t>
            </w:r>
            <w:r>
              <w:rPr>
                <w:rFonts w:eastAsia="HY헤드라인M" w:cs="굴림" w:ascii="HY헤드라인M" w:hAnsi="HY헤드라인M"/>
                <w:color w:val="000000"/>
                <w:kern w:val="0"/>
                <w:sz w:val="24"/>
                <w:szCs w:val="24"/>
              </w:rPr>
              <w:t>) - 4</w:t>
            </w:r>
            <w:r>
              <w:rPr>
                <w:rFonts w:ascii="HY헤드라인M" w:hAnsi="HY헤드라인M" w:cs="굴림" w:eastAsia="HY헤드라인M"/>
                <w:color w:val="000000"/>
                <w:kern w:val="0"/>
                <w:sz w:val="24"/>
                <w:szCs w:val="24"/>
              </w:rPr>
              <w:t xml:space="preserve">대 도메인 </w:t>
            </w:r>
            <w:r>
              <w:rPr>
                <w:rFonts w:eastAsia="HY헤드라인M" w:cs="굴림" w:ascii="HY헤드라인M" w:hAnsi="HY헤드라인M"/>
                <w:color w:val="000000"/>
                <w:kern w:val="0"/>
                <w:sz w:val="24"/>
                <w:szCs w:val="24"/>
              </w:rPr>
              <w:t xml:space="preserve">AX </w:t>
            </w:r>
            <w:r>
              <w:rPr>
                <w:rFonts w:ascii="HY헤드라인M" w:hAnsi="HY헤드라인M" w:cs="굴림" w:eastAsia="HY헤드라인M"/>
                <w:color w:val="000000"/>
                <w:kern w:val="0"/>
                <w:sz w:val="24"/>
                <w:szCs w:val="24"/>
              </w:rPr>
              <w:t>프로그램』</w:t>
            </w:r>
          </w:p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ascii="HY헤드라인M" w:hAnsi="HY헤드라인M" w:cs="굴림" w:eastAsia="HY헤드라인M"/>
                <w:color w:val="000000"/>
                <w:spacing w:val="-14"/>
                <w:kern w:val="0"/>
                <w:sz w:val="28"/>
                <w:szCs w:val="28"/>
              </w:rPr>
              <w:t>협업과제 수행계획서</w:t>
            </w:r>
          </w:p>
        </w:tc>
      </w:tr>
    </w:tbl>
    <w:p>
      <w:pPr>
        <w:pStyle w:val="Normal"/>
        <w:snapToGrid w:val="false"/>
        <w:spacing w:lineRule="auto" w:line="360" w:before="0" w:after="0"/>
        <w:ind w:hanging="412" w:left="412"/>
        <w:textAlignment w:val="baseline"/>
        <w:rPr>
          <w:rFonts w:ascii="한양신명조" w:hAnsi="한양신명조" w:eastAsia="굴림" w:cs="굴림"/>
          <w:b/>
          <w:bCs/>
          <w:vanish/>
          <w:color w:val="000000"/>
          <w:kern w:val="0"/>
          <w:sz w:val="16"/>
          <w:szCs w:val="16"/>
        </w:rPr>
      </w:pPr>
      <w:r>
        <w:rPr>
          <w:rFonts w:eastAsia="굴림" w:cs="굴림" w:ascii="한양신명조" w:hAnsi="한양신명조"/>
          <w:b/>
          <w:bCs/>
          <w:vanish/>
          <w:color w:val="000000"/>
          <w:kern w:val="0"/>
          <w:sz w:val="16"/>
          <w:szCs w:val="16"/>
        </w:rPr>
      </w:r>
    </w:p>
    <w:tbl>
      <w:tblPr>
        <w:tblW w:w="9640" w:type="dxa"/>
        <w:jc w:val="left"/>
        <w:tblInd w:w="-3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firstRow="1" w:noVBand="1" w:lastRow="0" w:firstColumn="1" w:lastColumn="0" w:noHBand="0" w:val="04a0"/>
      </w:tblPr>
      <w:tblGrid>
        <w:gridCol w:w="2244"/>
        <w:gridCol w:w="7395"/>
      </w:tblGrid>
      <w:tr>
        <w:trPr>
          <w:trHeight w:val="634" w:hRule="atLeast"/>
        </w:trPr>
        <w:tc>
          <w:tcPr>
            <w:tcW w:w="22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color="auto" w:fill="DFE6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기존 참여</w:t>
            </w:r>
          </w:p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초격차 프로젝트</w:t>
            </w:r>
          </w:p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프로그램명</w:t>
            </w:r>
          </w:p>
        </w:tc>
        <w:tc>
          <w:tcPr>
            <w:tcW w:w="739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236" w:left="236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hAnsi="맑은 고딕" w:cs="굴림"/>
                <w:color w:val="0000FF"/>
                <w:kern w:val="0"/>
                <w:sz w:val="14"/>
                <w:szCs w:val="14"/>
              </w:rPr>
              <w:t xml:space="preserve">※ </w:t>
            </w:r>
            <w:r>
              <w:rPr>
                <w:rFonts w:ascii="맑은 고딕" w:hAnsi="맑은 고딕" w:cs="굴림"/>
                <w:color w:val="0000FF"/>
                <w:spacing w:val="-10"/>
                <w:kern w:val="0"/>
                <w:sz w:val="14"/>
                <w:szCs w:val="14"/>
              </w:rPr>
              <w:t>공</w:t>
            </w:r>
            <w:r>
              <w:rPr>
                <w:rFonts w:ascii="맑은 고딕" w:hAnsi="맑은 고딕" w:cs="굴림"/>
                <w:color w:val="0000FF"/>
                <w:spacing w:val="-14"/>
                <w:kern w:val="0"/>
                <w:sz w:val="14"/>
                <w:szCs w:val="14"/>
              </w:rPr>
              <w:t>고문에 명시된 붙임</w:t>
            </w:r>
            <w:r>
              <w:rPr>
                <w:rFonts w:eastAsia="맑은 고딕" w:cs="굴림"/>
                <w:color w:val="0000FF"/>
                <w:spacing w:val="-14"/>
                <w:kern w:val="0"/>
                <w:sz w:val="14"/>
                <w:szCs w:val="14"/>
              </w:rPr>
              <w:t>1</w:t>
            </w:r>
            <w:r>
              <w:rPr>
                <w:rFonts w:ascii="맑은 고딕" w:hAnsi="맑은 고딕" w:cs="굴림"/>
                <w:color w:val="0000FF"/>
                <w:spacing w:val="-14"/>
                <w:kern w:val="0"/>
                <w:sz w:val="14"/>
                <w:szCs w:val="14"/>
              </w:rPr>
              <w:t>의 사업명을 참고하여 작성 부탁드립니다</w:t>
            </w:r>
            <w:r>
              <w:rPr>
                <w:rFonts w:eastAsia="맑은 고딕" w:cs="굴림"/>
                <w:color w:val="0000FF"/>
                <w:spacing w:val="-14"/>
                <w:kern w:val="0"/>
                <w:sz w:val="14"/>
                <w:szCs w:val="14"/>
              </w:rPr>
              <w:t>.</w:t>
            </w:r>
          </w:p>
          <w:p>
            <w:pPr>
              <w:pStyle w:val="Normal"/>
              <w:spacing w:lineRule="auto" w:line="240" w:before="0" w:after="0"/>
              <w:ind w:hanging="236" w:left="236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굴림"/>
                <w:color w:val="0000FF"/>
                <w:spacing w:val="-14"/>
                <w:kern w:val="0"/>
                <w:sz w:val="14"/>
                <w:szCs w:val="14"/>
              </w:rPr>
              <w:t xml:space="preserve">* </w:t>
            </w:r>
            <w:r>
              <w:rPr>
                <w:rFonts w:ascii="맑은 고딕" w:hAnsi="맑은 고딕" w:cs="굴림"/>
                <w:color w:val="0000FF"/>
                <w:spacing w:val="-14"/>
                <w:kern w:val="0"/>
                <w:sz w:val="14"/>
                <w:szCs w:val="14"/>
              </w:rPr>
              <w:t>기존 초격차 개방형 혁신 프로그램에서 매칭되었던 수요기업</w:t>
            </w:r>
            <w:r>
              <w:rPr>
                <w:rFonts w:eastAsia="맑은 고딕" w:cs="굴림"/>
                <w:color w:val="0000FF"/>
                <w:spacing w:val="-14"/>
                <w:kern w:val="0"/>
                <w:sz w:val="14"/>
                <w:szCs w:val="14"/>
              </w:rPr>
              <w:t>(</w:t>
            </w:r>
            <w:r>
              <w:rPr>
                <w:rFonts w:ascii="맑은 고딕" w:hAnsi="맑은 고딕" w:cs="굴림"/>
                <w:color w:val="0000FF"/>
                <w:spacing w:val="-14"/>
                <w:kern w:val="0"/>
                <w:sz w:val="14"/>
                <w:szCs w:val="14"/>
              </w:rPr>
              <w:t>기관</w:t>
            </w:r>
            <w:r>
              <w:rPr>
                <w:rFonts w:eastAsia="맑은 고딕" w:cs="굴림"/>
                <w:color w:val="0000FF"/>
                <w:spacing w:val="-14"/>
                <w:kern w:val="0"/>
                <w:sz w:val="14"/>
                <w:szCs w:val="14"/>
              </w:rPr>
              <w:t>)</w:t>
            </w:r>
            <w:r>
              <w:rPr>
                <w:rFonts w:ascii="맑은 고딕" w:hAnsi="맑은 고딕" w:cs="굴림"/>
                <w:color w:val="0000FF"/>
                <w:spacing w:val="-14"/>
                <w:kern w:val="0"/>
                <w:sz w:val="14"/>
                <w:szCs w:val="14"/>
              </w:rPr>
              <w:t>에 신청하는 것은 불가</w:t>
            </w:r>
          </w:p>
          <w:p>
            <w:pPr>
              <w:pStyle w:val="Normal"/>
              <w:spacing w:lineRule="auto" w:line="240" w:before="0" w:after="0"/>
              <w:ind w:hanging="418" w:left="418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hAnsi="맑은 고딕" w:cs="굴림"/>
                <w:color w:val="0000FF"/>
                <w:spacing w:val="-14"/>
                <w:kern w:val="0"/>
                <w:sz w:val="14"/>
                <w:szCs w:val="14"/>
              </w:rPr>
              <w:t>예시</w:t>
            </w:r>
            <w:r>
              <w:rPr>
                <w:rFonts w:eastAsia="맑은 고딕" w:cs="굴림"/>
                <w:color w:val="0000FF"/>
                <w:spacing w:val="-14"/>
                <w:kern w:val="0"/>
                <w:sz w:val="14"/>
                <w:szCs w:val="14"/>
              </w:rPr>
              <w:t>) ’25</w:t>
            </w:r>
            <w:r>
              <w:rPr>
                <w:rFonts w:ascii="맑은 고딕" w:hAnsi="맑은 고딕" w:cs="굴림"/>
                <w:color w:val="0000FF"/>
                <w:spacing w:val="-14"/>
                <w:kern w:val="0"/>
                <w:sz w:val="14"/>
                <w:szCs w:val="14"/>
              </w:rPr>
              <w:t xml:space="preserve">년 초격차 스타트업 프로젝트의 버티컬 챌린지 사업에서 </w:t>
            </w:r>
            <w:r>
              <w:rPr>
                <w:rFonts w:eastAsia="맑은 고딕" w:cs="굴림"/>
                <w:color w:val="0000FF"/>
                <w:spacing w:val="-14"/>
                <w:kern w:val="0"/>
                <w:sz w:val="14"/>
                <w:szCs w:val="14"/>
              </w:rPr>
              <w:t>A</w:t>
            </w:r>
            <w:r>
              <w:rPr>
                <w:rFonts w:ascii="맑은 고딕" w:hAnsi="맑은 고딕" w:cs="굴림"/>
                <w:color w:val="0000FF"/>
                <w:spacing w:val="-14"/>
                <w:kern w:val="0"/>
                <w:sz w:val="14"/>
                <w:szCs w:val="14"/>
              </w:rPr>
              <w:t>사</w:t>
            </w:r>
            <w:r>
              <w:rPr>
                <w:rFonts w:eastAsia="맑은 고딕" w:cs="굴림"/>
                <w:color w:val="0000FF"/>
                <w:spacing w:val="-14"/>
                <w:kern w:val="0"/>
                <w:sz w:val="14"/>
                <w:szCs w:val="14"/>
              </w:rPr>
              <w:t>(</w:t>
            </w:r>
            <w:r>
              <w:rPr>
                <w:rFonts w:ascii="맑은 고딕" w:hAnsi="맑은 고딕" w:cs="굴림"/>
                <w:color w:val="0000FF"/>
                <w:spacing w:val="-14"/>
                <w:kern w:val="0"/>
                <w:sz w:val="14"/>
                <w:szCs w:val="14"/>
              </w:rPr>
              <w:t>수요기업</w:t>
            </w:r>
            <w:r>
              <w:rPr>
                <w:rFonts w:eastAsia="맑은 고딕" w:cs="굴림"/>
                <w:color w:val="0000FF"/>
                <w:spacing w:val="-14"/>
                <w:kern w:val="0"/>
                <w:sz w:val="14"/>
                <w:szCs w:val="14"/>
              </w:rPr>
              <w:t>(</w:t>
            </w:r>
            <w:r>
              <w:rPr>
                <w:rFonts w:ascii="맑은 고딕" w:hAnsi="맑은 고딕" w:cs="굴림"/>
                <w:color w:val="0000FF"/>
                <w:spacing w:val="-14"/>
                <w:kern w:val="0"/>
                <w:sz w:val="14"/>
                <w:szCs w:val="14"/>
              </w:rPr>
              <w:t>기관</w:t>
            </w:r>
            <w:r>
              <w:rPr>
                <w:rFonts w:eastAsia="맑은 고딕" w:cs="굴림"/>
                <w:color w:val="0000FF"/>
                <w:spacing w:val="-14"/>
                <w:kern w:val="0"/>
                <w:sz w:val="14"/>
                <w:szCs w:val="14"/>
              </w:rPr>
              <w:t>))</w:t>
            </w:r>
          </w:p>
          <w:p>
            <w:pPr>
              <w:pStyle w:val="Normal"/>
              <w:spacing w:lineRule="auto" w:line="240" w:before="0" w:after="0"/>
              <w:ind w:hanging="418" w:left="418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굴림"/>
                <w:color w:val="0000FF"/>
                <w:spacing w:val="-14"/>
                <w:kern w:val="0"/>
                <w:sz w:val="14"/>
                <w:szCs w:val="14"/>
              </w:rPr>
              <w:t>-B</w:t>
            </w:r>
            <w:r>
              <w:rPr>
                <w:rFonts w:ascii="맑은 고딕" w:hAnsi="맑은 고딕" w:cs="굴림"/>
                <w:color w:val="0000FF"/>
                <w:spacing w:val="-14"/>
                <w:kern w:val="0"/>
                <w:sz w:val="14"/>
                <w:szCs w:val="14"/>
              </w:rPr>
              <w:t>사</w:t>
            </w:r>
            <w:r>
              <w:rPr>
                <w:rFonts w:eastAsia="맑은 고딕" w:cs="굴림"/>
                <w:color w:val="0000FF"/>
                <w:spacing w:val="-14"/>
                <w:kern w:val="0"/>
                <w:sz w:val="14"/>
                <w:szCs w:val="14"/>
              </w:rPr>
              <w:t>(</w:t>
            </w:r>
            <w:r>
              <w:rPr>
                <w:rFonts w:ascii="맑은 고딕" w:hAnsi="맑은 고딕" w:cs="굴림"/>
                <w:color w:val="0000FF"/>
                <w:spacing w:val="-14"/>
                <w:kern w:val="0"/>
                <w:sz w:val="14"/>
                <w:szCs w:val="14"/>
              </w:rPr>
              <w:t>스타트업</w:t>
            </w:r>
            <w:r>
              <w:rPr>
                <w:rFonts w:eastAsia="맑은 고딕" w:cs="굴림"/>
                <w:color w:val="0000FF"/>
                <w:spacing w:val="-14"/>
                <w:kern w:val="0"/>
                <w:sz w:val="14"/>
                <w:szCs w:val="14"/>
              </w:rPr>
              <w:t>)</w:t>
            </w:r>
            <w:r>
              <w:rPr>
                <w:rFonts w:ascii="맑은 고딕" w:hAnsi="맑은 고딕" w:cs="굴림"/>
                <w:color w:val="0000FF"/>
                <w:spacing w:val="-14"/>
                <w:kern w:val="0"/>
                <w:sz w:val="14"/>
                <w:szCs w:val="14"/>
              </w:rPr>
              <w:t>으로 협약 체결하여 협업한 경우</w:t>
            </w:r>
            <w:r>
              <w:rPr>
                <w:rFonts w:eastAsia="맑은 고딕" w:cs="굴림"/>
                <w:color w:val="0000FF"/>
                <w:spacing w:val="-14"/>
                <w:kern w:val="0"/>
                <w:sz w:val="14"/>
                <w:szCs w:val="14"/>
              </w:rPr>
              <w:t xml:space="preserve">, </w:t>
            </w:r>
            <w:r>
              <w:rPr>
                <w:rFonts w:ascii="맑은 고딕" w:hAnsi="맑은 고딕" w:cs="굴림"/>
                <w:color w:val="0000FF"/>
                <w:spacing w:val="-14"/>
                <w:kern w:val="0"/>
                <w:sz w:val="14"/>
                <w:szCs w:val="14"/>
              </w:rPr>
              <w:t>해당 수요기업</w:t>
            </w:r>
            <w:r>
              <w:rPr>
                <w:rFonts w:eastAsia="맑은 고딕" w:cs="굴림"/>
                <w:color w:val="0000FF"/>
                <w:spacing w:val="-14"/>
                <w:kern w:val="0"/>
                <w:sz w:val="14"/>
                <w:szCs w:val="14"/>
              </w:rPr>
              <w:t>(</w:t>
            </w:r>
            <w:r>
              <w:rPr>
                <w:rFonts w:ascii="맑은 고딕" w:hAnsi="맑은 고딕" w:cs="굴림"/>
                <w:color w:val="0000FF"/>
                <w:spacing w:val="-14"/>
                <w:kern w:val="0"/>
                <w:sz w:val="14"/>
                <w:szCs w:val="14"/>
              </w:rPr>
              <w:t>기관</w:t>
            </w:r>
            <w:r>
              <w:rPr>
                <w:rFonts w:eastAsia="맑은 고딕" w:cs="굴림"/>
                <w:color w:val="0000FF"/>
                <w:spacing w:val="-14"/>
                <w:kern w:val="0"/>
                <w:sz w:val="14"/>
                <w:szCs w:val="14"/>
              </w:rPr>
              <w:t>)-</w:t>
            </w:r>
            <w:r>
              <w:rPr>
                <w:rFonts w:ascii="맑은 고딕" w:hAnsi="맑은 고딕" w:cs="굴림"/>
                <w:color w:val="0000FF"/>
                <w:spacing w:val="-14"/>
                <w:kern w:val="0"/>
                <w:sz w:val="14"/>
                <w:szCs w:val="14"/>
              </w:rPr>
              <w:t>스타트업 매칭 불가</w:t>
            </w:r>
          </w:p>
        </w:tc>
      </w:tr>
    </w:tbl>
    <w:p>
      <w:pPr>
        <w:pStyle w:val="Normal"/>
        <w:snapToGrid w:val="false"/>
        <w:spacing w:lineRule="auto" w:line="360" w:before="0" w:after="0"/>
        <w:ind w:hanging="412" w:left="412"/>
        <w:textAlignment w:val="baseline"/>
        <w:rPr>
          <w:rFonts w:ascii="한양신명조" w:hAnsi="한양신명조" w:eastAsia="굴림" w:cs="굴림"/>
          <w:b/>
          <w:bCs/>
          <w:color w:val="000000"/>
          <w:kern w:val="0"/>
          <w:sz w:val="10"/>
          <w:szCs w:val="10"/>
        </w:rPr>
      </w:pPr>
      <w:r>
        <w:rPr>
          <w:rFonts w:eastAsia="굴림" w:cs="굴림" w:ascii="한양신명조" w:hAnsi="한양신명조"/>
          <w:b/>
          <w:bCs/>
          <w:color w:val="000000"/>
          <w:kern w:val="0"/>
          <w:sz w:val="10"/>
          <w:szCs w:val="10"/>
        </w:rPr>
      </w:r>
    </w:p>
    <w:p>
      <w:pPr>
        <w:pStyle w:val="Normal"/>
        <w:spacing w:lineRule="auto" w:line="240" w:before="0" w:after="0"/>
        <w:jc w:val="left"/>
        <w:textAlignment w:val="baseline"/>
        <w:rPr>
          <w:rFonts w:ascii="함초롬바탕" w:hAnsi="함초롬바탕" w:eastAsia="굴림" w:cs="굴림"/>
          <w:color w:val="000000"/>
          <w:kern w:val="0"/>
          <w:sz w:val="16"/>
          <w:szCs w:val="16"/>
        </w:rPr>
      </w:pPr>
      <w:r>
        <w:rPr>
          <w:rFonts w:eastAsia="HY태백B" w:cs="굴림" w:ascii="HY태백B" w:hAnsi="HY태백B"/>
          <w:color w:val="000000"/>
          <w:kern w:val="0"/>
          <w:sz w:val="24"/>
          <w:szCs w:val="24"/>
        </w:rPr>
        <w:t xml:space="preserve">1. </w:t>
      </w:r>
      <w:r>
        <w:rPr>
          <w:rFonts w:ascii="HY태백B" w:hAnsi="HY태백B" w:cs="굴림" w:eastAsia="HY태백B"/>
          <w:color w:val="000000"/>
          <w:kern w:val="0"/>
          <w:sz w:val="24"/>
          <w:szCs w:val="24"/>
        </w:rPr>
        <w:t>협업과제 신청현황</w:t>
      </w:r>
      <w:r>
        <w:rPr>
          <w:rFonts w:eastAsia="맑은 고딕" w:cs="굴림"/>
          <w:color w:val="0000FF"/>
          <w:spacing w:val="-14"/>
          <w:kern w:val="0"/>
          <w:sz w:val="14"/>
          <w:szCs w:val="14"/>
        </w:rPr>
        <w:t>(</w:t>
      </w:r>
      <w:r>
        <w:rPr>
          <w:rFonts w:ascii="맑은 고딕" w:hAnsi="맑은 고딕" w:cs="굴림"/>
          <w:color w:val="0000FF"/>
          <w:spacing w:val="-14"/>
          <w:kern w:val="0"/>
          <w:sz w:val="14"/>
          <w:szCs w:val="14"/>
        </w:rPr>
        <w:t xml:space="preserve">협업 세부 과제 기준 </w:t>
      </w:r>
      <w:r>
        <w:rPr>
          <w:rFonts w:eastAsia="맑은 고딕" w:cs="굴림"/>
          <w:color w:val="0000FF"/>
          <w:spacing w:val="-14"/>
          <w:kern w:val="0"/>
          <w:sz w:val="14"/>
          <w:szCs w:val="14"/>
        </w:rPr>
        <w:t>1</w:t>
      </w:r>
      <w:r>
        <w:rPr>
          <w:rFonts w:ascii="맑은 고딕" w:hAnsi="맑은 고딕" w:cs="굴림"/>
          <w:color w:val="0000FF"/>
          <w:spacing w:val="-14"/>
          <w:kern w:val="0"/>
          <w:sz w:val="14"/>
          <w:szCs w:val="14"/>
        </w:rPr>
        <w:t>개 과제에 한하여 신청 가능</w:t>
      </w:r>
      <w:r>
        <w:rPr>
          <w:rFonts w:eastAsia="맑은 고딕" w:cs="굴림"/>
          <w:color w:val="0000FF"/>
          <w:spacing w:val="-14"/>
          <w:kern w:val="0"/>
          <w:sz w:val="14"/>
          <w:szCs w:val="14"/>
        </w:rPr>
        <w:t>)</w:t>
      </w:r>
    </w:p>
    <w:p>
      <w:pPr>
        <w:pStyle w:val="Normal"/>
        <w:spacing w:lineRule="auto" w:line="240" w:before="0" w:after="0"/>
        <w:ind w:hanging="642" w:left="642"/>
        <w:jc w:val="center"/>
        <w:textAlignment w:val="baseline"/>
        <w:rPr>
          <w:rFonts w:ascii="함초롬바탕" w:hAnsi="함초롬바탕" w:eastAsia="굴림" w:cs="굴림"/>
          <w:color w:val="000000"/>
          <w:kern w:val="0"/>
          <w:szCs w:val="20"/>
        </w:rPr>
      </w:pPr>
      <w:r>
        <w:rPr>
          <w:rFonts w:eastAsia="맑은 고딕" w:cs="굴림"/>
          <w:b/>
          <w:bCs/>
          <w:color w:val="000000"/>
          <w:kern w:val="0"/>
          <w:szCs w:val="20"/>
        </w:rPr>
        <w:t xml:space="preserve">&lt;AX </w:t>
      </w:r>
      <w:r>
        <w:rPr>
          <w:rFonts w:ascii="맑은 고딕" w:hAnsi="맑은 고딕" w:cs="굴림"/>
          <w:b/>
          <w:bCs/>
          <w:color w:val="000000"/>
          <w:kern w:val="0"/>
          <w:szCs w:val="20"/>
        </w:rPr>
        <w:t xml:space="preserve">수요기업 매칭가능 세부 과제 및 선정 </w:t>
      </w:r>
      <w:r>
        <w:rPr>
          <w:rFonts w:eastAsia="맑은 고딕" w:cs="굴림"/>
          <w:b/>
          <w:bCs/>
          <w:color w:val="000000"/>
          <w:kern w:val="0"/>
          <w:szCs w:val="20"/>
        </w:rPr>
        <w:t>TO&gt;</w:t>
      </w:r>
      <w:r>
        <w:rPr>
          <w:rFonts w:eastAsia="맑은 고딕" w:cs="굴림" w:ascii="함초롬바탕" w:hAnsi="함초롬바탕"/>
          <w:color w:val="0000FF"/>
          <w:spacing w:val="-14"/>
          <w:kern w:val="0"/>
          <w:sz w:val="18"/>
          <w:szCs w:val="18"/>
        </w:rPr>
        <w:t xml:space="preserve"> </w:t>
      </w:r>
      <w:r>
        <w:rPr>
          <w:rFonts w:eastAsia="맑은 고딕" w:cs="굴림"/>
          <w:color w:val="0000FF"/>
          <w:spacing w:val="-14"/>
          <w:kern w:val="0"/>
          <w:sz w:val="18"/>
          <w:szCs w:val="18"/>
        </w:rPr>
        <w:t>※</w:t>
      </w:r>
      <w:r>
        <w:rPr>
          <w:rFonts w:ascii="맑은 고딕" w:hAnsi="맑은 고딕" w:cs="굴림"/>
          <w:color w:val="0000FF"/>
          <w:spacing w:val="-14"/>
          <w:kern w:val="0"/>
          <w:sz w:val="18"/>
          <w:szCs w:val="18"/>
        </w:rPr>
        <w:t>삭제 후 제출</w:t>
      </w:r>
    </w:p>
    <w:tbl>
      <w:tblPr>
        <w:tblW w:w="9632" w:type="dxa"/>
        <w:jc w:val="right"/>
        <w:tblInd w:w="0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firstRow="1" w:noVBand="1" w:lastRow="0" w:firstColumn="1" w:lastColumn="0" w:noHBand="0" w:val="04a0"/>
      </w:tblPr>
      <w:tblGrid>
        <w:gridCol w:w="829"/>
        <w:gridCol w:w="938"/>
        <w:gridCol w:w="943"/>
        <w:gridCol w:w="938"/>
        <w:gridCol w:w="939"/>
        <w:gridCol w:w="944"/>
        <w:gridCol w:w="939"/>
        <w:gridCol w:w="1278"/>
        <w:gridCol w:w="944"/>
        <w:gridCol w:w="939"/>
      </w:tblGrid>
      <w:tr>
        <w:trPr>
          <w:trHeight w:val="191" w:hRule="atLeast"/>
        </w:trPr>
        <w:tc>
          <w:tcPr>
            <w:tcW w:w="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FE6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세부분야</w:t>
            </w:r>
          </w:p>
        </w:tc>
        <w:tc>
          <w:tcPr>
            <w:tcW w:w="9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FE6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굴림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 xml:space="preserve">AI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로봇</w:t>
            </w:r>
          </w:p>
        </w:tc>
        <w:tc>
          <w:tcPr>
            <w:tcW w:w="9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FE6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굴림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 xml:space="preserve">AI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자동차</w:t>
            </w:r>
          </w:p>
        </w:tc>
        <w:tc>
          <w:tcPr>
            <w:tcW w:w="9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FE6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굴림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 xml:space="preserve">AI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선박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FE6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굴림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 xml:space="preserve">AI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드론</w:t>
            </w:r>
          </w:p>
        </w:tc>
        <w:tc>
          <w:tcPr>
            <w:tcW w:w="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FE6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굴림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 xml:space="preserve">AI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팩토리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FE6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굴림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 xml:space="preserve">AI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신약</w:t>
            </w:r>
          </w:p>
        </w:tc>
        <w:tc>
          <w:tcPr>
            <w:tcW w:w="12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FE6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굴림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 xml:space="preserve">AI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헬스케어</w:t>
            </w:r>
          </w:p>
        </w:tc>
        <w:tc>
          <w:tcPr>
            <w:tcW w:w="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FE6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굴림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 xml:space="preserve">AI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콘텐츠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FE6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굴림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 xml:space="preserve">AI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금융</w:t>
            </w:r>
          </w:p>
        </w:tc>
      </w:tr>
      <w:tr>
        <w:trPr>
          <w:trHeight w:val="238" w:hRule="atLeast"/>
        </w:trPr>
        <w:tc>
          <w:tcPr>
            <w:tcW w:w="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FE6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굴림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TO</w:t>
            </w:r>
          </w:p>
        </w:tc>
        <w:tc>
          <w:tcPr>
            <w:tcW w:w="9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굴림"/>
                <w:b/>
                <w:bCs/>
                <w:color w:val="000000"/>
                <w:spacing w:val="-24"/>
                <w:kern w:val="0"/>
                <w:sz w:val="18"/>
                <w:szCs w:val="18"/>
                <w:lang w:eastAsia="ko-KR"/>
              </w:rPr>
              <w:t>4</w:t>
            </w:r>
          </w:p>
        </w:tc>
        <w:tc>
          <w:tcPr>
            <w:tcW w:w="9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굴림"/>
                <w:b/>
                <w:bCs/>
                <w:color w:val="000000"/>
                <w:spacing w:val="-24"/>
                <w:kern w:val="0"/>
                <w:sz w:val="18"/>
                <w:szCs w:val="18"/>
                <w:lang w:eastAsia="ko-KR"/>
              </w:rPr>
              <w:t>2</w:t>
            </w:r>
          </w:p>
        </w:tc>
        <w:tc>
          <w:tcPr>
            <w:tcW w:w="9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굴림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1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굴림"/>
                <w:b/>
                <w:bCs/>
                <w:color w:val="000000"/>
                <w:spacing w:val="-24"/>
                <w:kern w:val="0"/>
                <w:sz w:val="18"/>
                <w:szCs w:val="18"/>
                <w:lang w:eastAsia="ko-KR"/>
              </w:rPr>
              <w:t>3</w:t>
            </w:r>
          </w:p>
        </w:tc>
        <w:tc>
          <w:tcPr>
            <w:tcW w:w="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굴림"/>
                <w:b/>
                <w:bCs/>
                <w:color w:val="000000"/>
                <w:spacing w:val="-24"/>
                <w:kern w:val="0"/>
                <w:sz w:val="18"/>
                <w:szCs w:val="18"/>
                <w:lang w:eastAsia="ko-KR"/>
              </w:rPr>
              <w:t>2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굴림"/>
                <w:b/>
                <w:bCs/>
                <w:color w:val="000000"/>
                <w:spacing w:val="-24"/>
                <w:kern w:val="0"/>
                <w:sz w:val="18"/>
                <w:szCs w:val="18"/>
                <w:lang w:eastAsia="ko-KR"/>
              </w:rPr>
              <w:t>1</w:t>
            </w:r>
          </w:p>
        </w:tc>
        <w:tc>
          <w:tcPr>
            <w:tcW w:w="12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굴림"/>
                <w:b/>
                <w:bCs/>
                <w:color w:val="000000"/>
                <w:spacing w:val="-24"/>
                <w:kern w:val="0"/>
                <w:sz w:val="18"/>
                <w:szCs w:val="18"/>
                <w:lang w:eastAsia="ko-KR"/>
              </w:rPr>
              <w:t>3</w:t>
            </w:r>
          </w:p>
        </w:tc>
        <w:tc>
          <w:tcPr>
            <w:tcW w:w="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굴림"/>
                <w:b/>
                <w:bCs/>
                <w:color w:val="000000"/>
                <w:spacing w:val="-24"/>
                <w:kern w:val="0"/>
                <w:sz w:val="18"/>
                <w:szCs w:val="18"/>
                <w:lang w:eastAsia="ko-KR"/>
              </w:rPr>
              <w:t>3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굴림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3</w:t>
            </w:r>
          </w:p>
        </w:tc>
      </w:tr>
    </w:tbl>
    <w:p>
      <w:pPr>
        <w:pStyle w:val="Normal"/>
        <w:spacing w:lineRule="auto" w:line="324" w:before="0" w:after="0"/>
        <w:ind w:hanging="634" w:left="634"/>
        <w:jc w:val="right"/>
        <w:textAlignment w:val="baseline"/>
        <w:rPr>
          <w:rFonts w:ascii="함초롬바탕" w:hAnsi="함초롬바탕" w:eastAsia="굴림" w:cs="굴림"/>
          <w:b/>
          <w:bCs/>
          <w:color w:val="000000"/>
          <w:kern w:val="0"/>
          <w:sz w:val="4"/>
          <w:szCs w:val="4"/>
        </w:rPr>
      </w:pPr>
      <w:r>
        <w:rPr>
          <w:rFonts w:eastAsia="굴림" w:cs="굴림" w:ascii="함초롬바탕" w:hAnsi="함초롬바탕"/>
          <w:b/>
          <w:bCs/>
          <w:color w:val="000000"/>
          <w:kern w:val="0"/>
          <w:sz w:val="4"/>
          <w:szCs w:val="4"/>
        </w:rPr>
      </w:r>
    </w:p>
    <w:tbl>
      <w:tblPr>
        <w:tblW w:w="959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firstRow="1" w:noVBand="1" w:lastRow="0" w:firstColumn="1" w:lastColumn="0" w:noHBand="0" w:val="04a0"/>
      </w:tblPr>
      <w:tblGrid>
        <w:gridCol w:w="2125"/>
        <w:gridCol w:w="3177"/>
        <w:gridCol w:w="1563"/>
        <w:gridCol w:w="2732"/>
      </w:tblGrid>
      <w:tr>
        <w:trPr>
          <w:trHeight w:val="330" w:hRule="atLeast"/>
        </w:trPr>
        <w:tc>
          <w:tcPr>
            <w:tcW w:w="2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color="auto" w:fill="DFE6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협업희망</w:t>
            </w:r>
          </w:p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수요기업명</w:t>
            </w:r>
          </w:p>
        </w:tc>
        <w:tc>
          <w:tcPr>
            <w:tcW w:w="3177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i/>
                <w:i/>
                <w:iCs/>
                <w:color w:val="0000FF"/>
                <w:kern w:val="0"/>
                <w:sz w:val="16"/>
                <w:szCs w:val="16"/>
              </w:rPr>
            </w:pPr>
            <w:r>
              <w:rPr>
                <w:rFonts w:eastAsia="굴림" w:cs="굴림" w:ascii="함초롬바탕" w:hAnsi="함초롬바탕"/>
                <w:i/>
                <w:iCs/>
                <w:color w:val="0000FF"/>
                <w:kern w:val="0"/>
                <w:sz w:val="16"/>
                <w:szCs w:val="16"/>
              </w:rPr>
            </w:r>
          </w:p>
        </w:tc>
        <w:tc>
          <w:tcPr>
            <w:tcW w:w="1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color="auto" w:fill="DFE6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세부분야</w:t>
            </w:r>
          </w:p>
        </w:tc>
        <w:tc>
          <w:tcPr>
            <w:tcW w:w="273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hAnsi="맑은 고딕" w:cs="굴림"/>
                <w:i/>
                <w:iCs/>
                <w:color w:val="0000FF"/>
                <w:kern w:val="0"/>
                <w:sz w:val="16"/>
                <w:szCs w:val="16"/>
              </w:rPr>
              <w:t>로봇</w:t>
            </w:r>
          </w:p>
        </w:tc>
      </w:tr>
      <w:tr>
        <w:trPr>
          <w:trHeight w:val="730" w:hRule="atLeast"/>
        </w:trPr>
        <w:tc>
          <w:tcPr>
            <w:tcW w:w="2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color="auto" w:fill="DFE6F7" w:val="clear"/>
            <w:vAlign w:val="center"/>
          </w:tcPr>
          <w:p>
            <w:pPr>
              <w:pStyle w:val="Normal"/>
              <w:spacing w:lineRule="auto" w:line="312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협업 세부</w:t>
            </w:r>
          </w:p>
          <w:p>
            <w:pPr>
              <w:pStyle w:val="Normal"/>
              <w:spacing w:lineRule="auto" w:line="312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과제명</w:t>
            </w:r>
          </w:p>
        </w:tc>
        <w:tc>
          <w:tcPr>
            <w:tcW w:w="7472" w:type="dxa"/>
            <w:gridSpan w:val="3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236" w:left="236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/>
                <w:color w:val="0000FF"/>
                <w:kern w:val="0"/>
                <w:sz w:val="16"/>
                <w:szCs w:val="16"/>
              </w:rPr>
              <w:t xml:space="preserve">※ </w:t>
            </w:r>
            <w:r>
              <w:rPr>
                <w:rFonts w:ascii="맑은 고딕" w:hAnsi="맑은 고딕" w:cs="굴림"/>
                <w:color w:val="0000FF"/>
                <w:spacing w:val="-10"/>
                <w:kern w:val="0"/>
                <w:sz w:val="16"/>
                <w:szCs w:val="16"/>
              </w:rPr>
              <w:t>공</w:t>
            </w:r>
            <w:r>
              <w:rPr>
                <w:rFonts w:ascii="맑은 고딕" w:hAnsi="맑은 고딕" w:cs="굴림"/>
                <w:color w:val="0000FF"/>
                <w:spacing w:val="-14"/>
                <w:kern w:val="0"/>
                <w:sz w:val="16"/>
                <w:szCs w:val="16"/>
              </w:rPr>
              <w:t xml:space="preserve">고문에 명시된 수요기업의 </w:t>
            </w:r>
            <w:r>
              <w:rPr>
                <w:rFonts w:eastAsia="맑은 고딕" w:cs="굴림"/>
                <w:color w:val="0000FF"/>
                <w:spacing w:val="-14"/>
                <w:kern w:val="0"/>
                <w:sz w:val="16"/>
                <w:szCs w:val="16"/>
              </w:rPr>
              <w:t>'</w:t>
            </w:r>
            <w:r>
              <w:rPr>
                <w:rFonts w:ascii="맑은 고딕" w:hAnsi="맑은 고딕" w:cs="굴림"/>
                <w:color w:val="0000FF"/>
                <w:spacing w:val="-14"/>
                <w:kern w:val="0"/>
                <w:sz w:val="16"/>
                <w:szCs w:val="16"/>
              </w:rPr>
              <w:t>협업 세부 과제</w:t>
            </w:r>
            <w:r>
              <w:rPr>
                <w:rFonts w:eastAsia="맑은 고딕" w:cs="굴림"/>
                <w:color w:val="0000FF"/>
                <w:spacing w:val="-14"/>
                <w:kern w:val="0"/>
                <w:sz w:val="16"/>
                <w:szCs w:val="16"/>
              </w:rPr>
              <w:t xml:space="preserve">' </w:t>
            </w:r>
            <w:r>
              <w:rPr>
                <w:rFonts w:ascii="맑은 고딕" w:hAnsi="맑은 고딕" w:cs="굴림"/>
                <w:color w:val="0000FF"/>
                <w:spacing w:val="-14"/>
                <w:kern w:val="0"/>
                <w:sz w:val="16"/>
                <w:szCs w:val="16"/>
              </w:rPr>
              <w:t>명시</w:t>
            </w:r>
          </w:p>
          <w:p>
            <w:pPr>
              <w:pStyle w:val="Normal"/>
              <w:spacing w:lineRule="auto" w:line="240" w:before="0" w:after="0"/>
              <w:ind w:hanging="236" w:left="236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eastAsia="맑은 고딕" w:cs="굴림"/>
                <w:color w:val="0000FF"/>
                <w:kern w:val="0"/>
                <w:sz w:val="16"/>
                <w:szCs w:val="16"/>
              </w:rPr>
              <w:t>1</w:t>
            </w:r>
            <w:r>
              <w:rPr>
                <w:rFonts w:ascii="맑은 고딕" w:hAnsi="맑은 고딕" w:cs="굴림"/>
                <w:color w:val="0000FF"/>
                <w:kern w:val="0"/>
                <w:sz w:val="16"/>
                <w:szCs w:val="16"/>
              </w:rPr>
              <w:t>개의 수요기업에서 여러개의 과제를 제시한 경우가 있으므로</w:t>
            </w:r>
            <w:r>
              <w:rPr>
                <w:rFonts w:eastAsia="맑은 고딕" w:cs="굴림"/>
                <w:color w:val="0000FF"/>
                <w:kern w:val="0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굴림"/>
                <w:color w:val="0000FF"/>
                <w:kern w:val="0"/>
                <w:sz w:val="16"/>
                <w:szCs w:val="16"/>
              </w:rPr>
              <w:t>반드시 정확하게 기입</w:t>
            </w:r>
          </w:p>
          <w:p>
            <w:pPr>
              <w:pStyle w:val="Normal"/>
              <w:spacing w:lineRule="auto" w:line="240" w:before="0" w:after="0"/>
              <w:ind w:hanging="236" w:left="236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hAnsi="맑은 고딕" w:cs="굴림"/>
                <w:color w:val="0000FF"/>
                <w:kern w:val="0"/>
                <w:sz w:val="16"/>
                <w:szCs w:val="16"/>
              </w:rPr>
              <w:t>세부 과제를 정확하게 기입하지 않아서 발생하는 불이익은 작성자의 책임임</w:t>
            </w:r>
          </w:p>
        </w:tc>
      </w:tr>
    </w:tbl>
    <w:p>
      <w:pPr>
        <w:pStyle w:val="Normal"/>
        <w:snapToGrid w:val="false"/>
        <w:spacing w:lineRule="auto" w:line="360" w:before="0" w:after="0"/>
        <w:ind w:hanging="412" w:left="412"/>
        <w:textAlignment w:val="baseline"/>
        <w:rPr>
          <w:rFonts w:ascii="한양신명조" w:hAnsi="한양신명조" w:eastAsia="굴림" w:cs="굴림"/>
          <w:b/>
          <w:bCs/>
          <w:color w:val="000000"/>
          <w:kern w:val="0"/>
          <w:sz w:val="10"/>
          <w:szCs w:val="10"/>
        </w:rPr>
      </w:pPr>
      <w:r>
        <w:rPr>
          <w:rFonts w:eastAsia="굴림" w:cs="굴림" w:ascii="한양신명조" w:hAnsi="한양신명조"/>
          <w:b/>
          <w:bCs/>
          <w:color w:val="000000"/>
          <w:kern w:val="0"/>
          <w:sz w:val="10"/>
          <w:szCs w:val="10"/>
        </w:rPr>
      </w:r>
    </w:p>
    <w:p>
      <w:pPr>
        <w:pStyle w:val="Normal"/>
        <w:spacing w:lineRule="auto" w:line="240" w:before="0" w:after="0"/>
        <w:jc w:val="left"/>
        <w:textAlignment w:val="baseline"/>
        <w:rPr>
          <w:rFonts w:ascii="함초롬바탕" w:hAnsi="함초롬바탕" w:eastAsia="굴림" w:cs="굴림"/>
          <w:color w:val="000000"/>
          <w:kern w:val="0"/>
          <w:sz w:val="16"/>
          <w:szCs w:val="16"/>
        </w:rPr>
      </w:pPr>
      <w:r>
        <w:rPr>
          <w:rFonts w:eastAsia="HY태백B" w:cs="굴림" w:ascii="HY태백B" w:hAnsi="HY태백B"/>
          <w:color w:val="000000"/>
          <w:kern w:val="0"/>
          <w:sz w:val="24"/>
          <w:szCs w:val="24"/>
        </w:rPr>
        <w:t xml:space="preserve">2. </w:t>
      </w:r>
      <w:r>
        <w:rPr>
          <w:rFonts w:ascii="HY태백B" w:hAnsi="HY태백B" w:cs="굴림" w:eastAsia="HY태백B"/>
          <w:color w:val="000000"/>
          <w:kern w:val="0"/>
          <w:sz w:val="24"/>
          <w:szCs w:val="24"/>
        </w:rPr>
        <w:t xml:space="preserve">일반현황        </w:t>
      </w:r>
    </w:p>
    <w:tbl>
      <w:tblPr>
        <w:tblW w:w="959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firstRow="1" w:noVBand="1" w:lastRow="0" w:firstColumn="1" w:lastColumn="0" w:noHBand="0" w:val="04a0"/>
      </w:tblPr>
      <w:tblGrid>
        <w:gridCol w:w="636"/>
        <w:gridCol w:w="936"/>
        <w:gridCol w:w="553"/>
        <w:gridCol w:w="326"/>
        <w:gridCol w:w="581"/>
        <w:gridCol w:w="684"/>
        <w:gridCol w:w="539"/>
        <w:gridCol w:w="194"/>
        <w:gridCol w:w="227"/>
        <w:gridCol w:w="457"/>
        <w:gridCol w:w="89"/>
        <w:gridCol w:w="1612"/>
        <w:gridCol w:w="32"/>
        <w:gridCol w:w="242"/>
        <w:gridCol w:w="300"/>
        <w:gridCol w:w="449"/>
        <w:gridCol w:w="141"/>
        <w:gridCol w:w="1599"/>
      </w:tblGrid>
      <w:tr>
        <w:trPr>
          <w:trHeight w:val="470" w:hRule="atLeast"/>
        </w:trPr>
        <w:tc>
          <w:tcPr>
            <w:tcW w:w="212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color="auto" w:fill="DFE6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과제명</w:t>
            </w:r>
          </w:p>
        </w:tc>
        <w:tc>
          <w:tcPr>
            <w:tcW w:w="7472" w:type="dxa"/>
            <w:gridSpan w:val="15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236" w:left="236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/>
                <w:color w:val="0000FF"/>
                <w:kern w:val="0"/>
                <w:sz w:val="18"/>
                <w:szCs w:val="18"/>
              </w:rPr>
              <w:t xml:space="preserve">※ </w:t>
            </w:r>
            <w:r>
              <w:rPr>
                <w:rFonts w:ascii="맑은 고딕" w:hAnsi="맑은 고딕" w:cs="굴림"/>
                <w:color w:val="0000FF"/>
                <w:spacing w:val="-10"/>
                <w:kern w:val="0"/>
                <w:sz w:val="18"/>
                <w:szCs w:val="18"/>
              </w:rPr>
              <w:t>공</w:t>
            </w:r>
            <w:r>
              <w:rPr>
                <w:rFonts w:ascii="맑은 고딕" w:hAnsi="맑은 고딕" w:cs="굴림"/>
                <w:color w:val="0000FF"/>
                <w:spacing w:val="-14"/>
                <w:kern w:val="0"/>
                <w:sz w:val="18"/>
                <w:szCs w:val="18"/>
              </w:rPr>
              <w:t xml:space="preserve">고문에 명시된 수요기업의 </w:t>
            </w:r>
            <w:r>
              <w:rPr>
                <w:rFonts w:eastAsia="맑은 고딕" w:cs="굴림"/>
                <w:color w:val="0000FF"/>
                <w:spacing w:val="-14"/>
                <w:kern w:val="0"/>
                <w:sz w:val="18"/>
                <w:szCs w:val="18"/>
              </w:rPr>
              <w:t>'</w:t>
            </w:r>
            <w:r>
              <w:rPr>
                <w:rFonts w:ascii="맑은 고딕" w:hAnsi="맑은 고딕" w:cs="굴림"/>
                <w:color w:val="0000FF"/>
                <w:spacing w:val="-14"/>
                <w:kern w:val="0"/>
                <w:sz w:val="18"/>
                <w:szCs w:val="18"/>
              </w:rPr>
              <w:t>협업 세부 과제</w:t>
            </w:r>
            <w:r>
              <w:rPr>
                <w:rFonts w:eastAsia="맑은 고딕" w:cs="굴림"/>
                <w:color w:val="0000FF"/>
                <w:spacing w:val="-14"/>
                <w:kern w:val="0"/>
                <w:sz w:val="18"/>
                <w:szCs w:val="18"/>
              </w:rPr>
              <w:t>'</w:t>
            </w:r>
            <w:r>
              <w:rPr>
                <w:rFonts w:ascii="맑은 고딕" w:hAnsi="맑은 고딕" w:cs="굴림"/>
                <w:color w:val="0000FF"/>
                <w:spacing w:val="-14"/>
                <w:kern w:val="0"/>
                <w:sz w:val="18"/>
                <w:szCs w:val="18"/>
              </w:rPr>
              <w:t>가 아닌</w:t>
            </w:r>
            <w:r>
              <w:rPr>
                <w:rFonts w:eastAsia="맑은 고딕" w:cs="굴림"/>
                <w:color w:val="0000FF"/>
                <w:spacing w:val="-14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FF"/>
                <w:spacing w:val="-14"/>
                <w:kern w:val="0"/>
                <w:sz w:val="18"/>
                <w:szCs w:val="18"/>
              </w:rPr>
              <w:t>귀사가 본 프로그램을 통해 실제 개발</w:t>
            </w:r>
            <w:r>
              <w:rPr>
                <w:rFonts w:ascii="함초롬바탕" w:hAnsi="함초롬바탕" w:cs="굴림"/>
                <w:color w:val="0000FF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cs="굴림"/>
                <w:color w:val="0000FF"/>
                <w:kern w:val="0"/>
                <w:sz w:val="18"/>
                <w:szCs w:val="18"/>
              </w:rPr>
              <w:t>및 협업 및 사업화하고자 하는 ‘구체적인 제안 솔루션명’ 기재</w:t>
            </w:r>
            <w:r>
              <w:rPr>
                <w:rFonts w:eastAsia="맑은 고딕" w:cs="굴림"/>
                <w:color w:val="0000FF"/>
                <w:kern w:val="0"/>
                <w:sz w:val="18"/>
                <w:szCs w:val="18"/>
              </w:rPr>
              <w:t>(</w:t>
            </w:r>
            <w:r>
              <w:rPr>
                <w:rFonts w:ascii="맑은 고딕" w:hAnsi="맑은 고딕" w:cs="굴림"/>
                <w:color w:val="0000FF"/>
                <w:kern w:val="0"/>
                <w:sz w:val="18"/>
                <w:szCs w:val="18"/>
              </w:rPr>
              <w:t>아이템명 불가</w:t>
            </w:r>
            <w:r>
              <w:rPr>
                <w:rFonts w:eastAsia="맑은 고딕" w:cs="굴림"/>
                <w:color w:val="0000FF"/>
                <w:kern w:val="0"/>
                <w:sz w:val="18"/>
                <w:szCs w:val="18"/>
              </w:rPr>
              <w:t>)</w:t>
            </w:r>
          </w:p>
        </w:tc>
      </w:tr>
      <w:tr>
        <w:trPr>
          <w:trHeight w:val="389" w:hRule="atLeast"/>
        </w:trPr>
        <w:tc>
          <w:tcPr>
            <w:tcW w:w="212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color="auto" w:fill="DFE6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기업명</w:t>
            </w:r>
          </w:p>
        </w:tc>
        <w:tc>
          <w:tcPr>
            <w:tcW w:w="3008" w:type="dxa"/>
            <w:gridSpan w:val="7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i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rFonts w:eastAsia="굴림" w:cs="굴림" w:ascii="함초롬바탕" w:hAnsi="함초롬바탕"/>
                <w:i/>
                <w:iCs/>
                <w:color w:val="0000FF"/>
                <w:kern w:val="0"/>
                <w:sz w:val="18"/>
                <w:szCs w:val="18"/>
              </w:rPr>
            </w:r>
          </w:p>
        </w:tc>
        <w:tc>
          <w:tcPr>
            <w:tcW w:w="173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color="auto" w:fill="DFE6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창업일</w:t>
            </w:r>
          </w:p>
        </w:tc>
        <w:tc>
          <w:tcPr>
            <w:tcW w:w="2731" w:type="dxa"/>
            <w:gridSpan w:val="5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eastAsia="맑은 고딕" w:cs="굴림"/>
                <w:color w:val="0000FF"/>
                <w:spacing w:val="-14"/>
                <w:kern w:val="0"/>
                <w:sz w:val="18"/>
                <w:szCs w:val="18"/>
              </w:rPr>
              <w:t>2000.00.00.</w:t>
            </w:r>
          </w:p>
        </w:tc>
      </w:tr>
      <w:tr>
        <w:trPr>
          <w:trHeight w:val="389" w:hRule="atLeast"/>
        </w:trPr>
        <w:tc>
          <w:tcPr>
            <w:tcW w:w="212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color="auto" w:fill="DFE6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대표자명</w:t>
            </w:r>
          </w:p>
        </w:tc>
        <w:tc>
          <w:tcPr>
            <w:tcW w:w="3008" w:type="dxa"/>
            <w:gridSpan w:val="7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i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rFonts w:eastAsia="굴림" w:cs="굴림" w:ascii="함초롬바탕" w:hAnsi="함초롬바탕"/>
                <w:i/>
                <w:iCs/>
                <w:color w:val="0000FF"/>
                <w:kern w:val="0"/>
                <w:sz w:val="18"/>
                <w:szCs w:val="18"/>
              </w:rPr>
            </w:r>
          </w:p>
        </w:tc>
        <w:tc>
          <w:tcPr>
            <w:tcW w:w="173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color="auto" w:fill="DFE6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생년월일</w:t>
            </w:r>
          </w:p>
        </w:tc>
        <w:tc>
          <w:tcPr>
            <w:tcW w:w="2731" w:type="dxa"/>
            <w:gridSpan w:val="5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eastAsia="맑은 고딕" w:cs="굴림"/>
                <w:color w:val="0000FF"/>
                <w:spacing w:val="-14"/>
                <w:kern w:val="0"/>
                <w:sz w:val="18"/>
                <w:szCs w:val="18"/>
              </w:rPr>
              <w:t>2000.00.00.</w:t>
            </w:r>
          </w:p>
        </w:tc>
      </w:tr>
      <w:tr>
        <w:trPr>
          <w:trHeight w:val="389" w:hRule="atLeast"/>
        </w:trPr>
        <w:tc>
          <w:tcPr>
            <w:tcW w:w="212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color="auto" w:fill="DFE6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사업자 형태</w:t>
            </w:r>
          </w:p>
        </w:tc>
        <w:tc>
          <w:tcPr>
            <w:tcW w:w="1591" w:type="dxa"/>
            <w:gridSpan w:val="3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 xml:space="preserve">□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개인</w:t>
            </w:r>
          </w:p>
        </w:tc>
        <w:tc>
          <w:tcPr>
            <w:tcW w:w="1417" w:type="dxa"/>
            <w:gridSpan w:val="4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 xml:space="preserve">□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법인</w:t>
            </w:r>
          </w:p>
        </w:tc>
        <w:tc>
          <w:tcPr>
            <w:tcW w:w="173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color="auto" w:fill="DFE6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사업장 소재지</w:t>
            </w:r>
          </w:p>
        </w:tc>
        <w:tc>
          <w:tcPr>
            <w:tcW w:w="2731" w:type="dxa"/>
            <w:gridSpan w:val="5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/>
                <w:i/>
                <w:iCs/>
                <w:color w:val="0000FF"/>
                <w:kern w:val="0"/>
                <w:sz w:val="18"/>
                <w:szCs w:val="18"/>
              </w:rPr>
              <w:t>경기도 성남시</w:t>
            </w:r>
          </w:p>
        </w:tc>
      </w:tr>
      <w:tr>
        <w:trPr>
          <w:trHeight w:val="389" w:hRule="atLeast"/>
        </w:trPr>
        <w:tc>
          <w:tcPr>
            <w:tcW w:w="212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color="auto" w:fill="DFE6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법인등록번호</w:t>
            </w:r>
          </w:p>
        </w:tc>
        <w:tc>
          <w:tcPr>
            <w:tcW w:w="1591" w:type="dxa"/>
            <w:gridSpan w:val="3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18"/>
                <w:szCs w:val="18"/>
              </w:rPr>
            </w:r>
          </w:p>
        </w:tc>
        <w:tc>
          <w:tcPr>
            <w:tcW w:w="1417" w:type="dxa"/>
            <w:gridSpan w:val="4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18"/>
                <w:szCs w:val="18"/>
              </w:rPr>
            </w:r>
          </w:p>
        </w:tc>
        <w:tc>
          <w:tcPr>
            <w:tcW w:w="173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color="auto" w:fill="DFE6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사업자등록번호</w:t>
            </w:r>
          </w:p>
        </w:tc>
        <w:tc>
          <w:tcPr>
            <w:tcW w:w="2731" w:type="dxa"/>
            <w:gridSpan w:val="5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i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rFonts w:eastAsia="굴림" w:cs="굴림" w:ascii="함초롬바탕" w:hAnsi="함초롬바탕"/>
                <w:i/>
                <w:iCs/>
                <w:color w:val="0000FF"/>
                <w:kern w:val="0"/>
                <w:sz w:val="18"/>
                <w:szCs w:val="18"/>
              </w:rPr>
            </w:r>
          </w:p>
        </w:tc>
      </w:tr>
      <w:tr>
        <w:trPr>
          <w:trHeight w:val="389" w:hRule="atLeast"/>
        </w:trPr>
        <w:tc>
          <w:tcPr>
            <w:tcW w:w="212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color="auto" w:fill="DFE6F7" w:val="clear"/>
            <w:tcMar>
              <w:left w:w="102" w:type="dxa"/>
              <w:right w:w="102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주요성과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>(’25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년 기준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907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color="auto" w:fill="DFE6F7" w:val="clear"/>
            <w:tcMar>
              <w:left w:w="102" w:type="dxa"/>
              <w:right w:w="102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매출</w:t>
            </w:r>
          </w:p>
        </w:tc>
        <w:tc>
          <w:tcPr>
            <w:tcW w:w="14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2" w:type="dxa"/>
              <w:right w:w="102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eastAsia="맑은 고딕" w:cs="굴림"/>
                <w:i/>
                <w:iCs/>
                <w:color w:val="0000FF"/>
                <w:kern w:val="0"/>
                <w:sz w:val="18"/>
                <w:szCs w:val="18"/>
                <w:u w:val="single" w:color="000000"/>
              </w:rPr>
              <w:t>000</w:t>
            </w:r>
            <w:r>
              <w:rPr>
                <w:rFonts w:ascii="맑은 고딕" w:hAnsi="맑은 고딕" w:cs="굴림"/>
                <w:i/>
                <w:iCs/>
                <w:color w:val="0000FF"/>
                <w:kern w:val="0"/>
                <w:sz w:val="18"/>
                <w:szCs w:val="18"/>
              </w:rPr>
              <w:t>억원</w:t>
            </w:r>
          </w:p>
        </w:tc>
        <w:tc>
          <w:tcPr>
            <w:tcW w:w="6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FE6F7" w:val="clear"/>
            <w:tcMar>
              <w:left w:w="102" w:type="dxa"/>
              <w:right w:w="102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고용</w:t>
            </w:r>
          </w:p>
        </w:tc>
        <w:tc>
          <w:tcPr>
            <w:tcW w:w="17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2" w:type="dxa"/>
              <w:right w:w="102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eastAsia="맑은 고딕" w:cs="굴림"/>
                <w:i/>
                <w:iCs/>
                <w:color w:val="0000FF"/>
                <w:kern w:val="0"/>
                <w:sz w:val="18"/>
                <w:szCs w:val="18"/>
                <w:u w:val="single" w:color="000000"/>
              </w:rPr>
              <w:t>000</w:t>
            </w:r>
            <w:r>
              <w:rPr>
                <w:rFonts w:ascii="맑은 고딕" w:hAnsi="맑은 고딕" w:cs="굴림"/>
                <w:i/>
                <w:iCs/>
                <w:color w:val="0000FF"/>
                <w:kern w:val="0"/>
                <w:sz w:val="18"/>
                <w:szCs w:val="18"/>
              </w:rPr>
              <w:t>명</w:t>
            </w:r>
          </w:p>
        </w:tc>
        <w:tc>
          <w:tcPr>
            <w:tcW w:w="102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FE6F7" w:val="clear"/>
            <w:tcMar>
              <w:left w:w="102" w:type="dxa"/>
              <w:right w:w="102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누적투자</w:t>
            </w:r>
          </w:p>
        </w:tc>
        <w:tc>
          <w:tcPr>
            <w:tcW w:w="17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2" w:type="dxa"/>
              <w:right w:w="102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eastAsia="맑은 고딕" w:cs="굴림"/>
                <w:i/>
                <w:iCs/>
                <w:color w:val="0000FF"/>
                <w:kern w:val="0"/>
                <w:sz w:val="18"/>
                <w:szCs w:val="18"/>
                <w:u w:val="single" w:color="000000"/>
              </w:rPr>
              <w:t>000</w:t>
            </w:r>
            <w:r>
              <w:rPr>
                <w:rFonts w:ascii="맑은 고딕" w:hAnsi="맑은 고딕" w:cs="굴림"/>
                <w:i/>
                <w:iCs/>
                <w:color w:val="0000FF"/>
                <w:kern w:val="0"/>
                <w:sz w:val="18"/>
                <w:szCs w:val="18"/>
              </w:rPr>
              <w:t>억원</w:t>
            </w:r>
          </w:p>
        </w:tc>
      </w:tr>
      <w:tr>
        <w:trPr>
          <w:trHeight w:val="256" w:hRule="atLeast"/>
        </w:trPr>
        <w:tc>
          <w:tcPr>
            <w:tcW w:w="2125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color="auto" w:fill="DFE6F7" w:val="clear"/>
            <w:tcMar>
              <w:left w:w="102" w:type="dxa"/>
              <w:right w:w="102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산업재산권 확보</w:t>
            </w:r>
          </w:p>
        </w:tc>
        <w:tc>
          <w:tcPr>
            <w:tcW w:w="907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color="auto" w:fill="DFE6F7" w:val="clear"/>
            <w:tcMar>
              <w:left w:w="102" w:type="dxa"/>
              <w:right w:w="102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구분</w:t>
            </w:r>
          </w:p>
        </w:tc>
        <w:tc>
          <w:tcPr>
            <w:tcW w:w="219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FE6F7" w:val="clear"/>
            <w:tcMar>
              <w:left w:w="102" w:type="dxa"/>
              <w:right w:w="102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실용신안</w:t>
            </w:r>
          </w:p>
        </w:tc>
        <w:tc>
          <w:tcPr>
            <w:tcW w:w="2186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FE6F7" w:val="clear"/>
            <w:tcMar>
              <w:left w:w="102" w:type="dxa"/>
              <w:right w:w="102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특허</w:t>
            </w:r>
          </w:p>
        </w:tc>
        <w:tc>
          <w:tcPr>
            <w:tcW w:w="21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FE6F7" w:val="clear"/>
            <w:tcMar>
              <w:left w:w="102" w:type="dxa"/>
              <w:right w:w="102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디자인</w:t>
            </w:r>
          </w:p>
        </w:tc>
      </w:tr>
      <w:tr>
        <w:trPr>
          <w:trHeight w:val="256" w:hRule="atLeast"/>
        </w:trPr>
        <w:tc>
          <w:tcPr>
            <w:tcW w:w="2125" w:type="dxa"/>
            <w:gridSpan w:val="3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18"/>
                <w:szCs w:val="18"/>
              </w:rPr>
            </w:r>
          </w:p>
        </w:tc>
        <w:tc>
          <w:tcPr>
            <w:tcW w:w="907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color="auto" w:fill="DFE6F7" w:val="clear"/>
            <w:tcMar>
              <w:left w:w="102" w:type="dxa"/>
              <w:right w:w="102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출원</w:t>
            </w:r>
          </w:p>
        </w:tc>
        <w:tc>
          <w:tcPr>
            <w:tcW w:w="219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2" w:type="dxa"/>
              <w:right w:w="102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eastAsia="맑은 고딕" w:cs="굴림"/>
                <w:i/>
                <w:iCs/>
                <w:color w:val="0000FF"/>
                <w:kern w:val="0"/>
                <w:sz w:val="18"/>
                <w:szCs w:val="18"/>
              </w:rPr>
              <w:t>00</w:t>
            </w:r>
            <w:r>
              <w:rPr>
                <w:rFonts w:ascii="맑은 고딕" w:hAnsi="맑은 고딕" w:cs="굴림"/>
                <w:i/>
                <w:iCs/>
                <w:color w:val="0000FF"/>
                <w:kern w:val="0"/>
                <w:sz w:val="18"/>
                <w:szCs w:val="18"/>
              </w:rPr>
              <w:t>건</w:t>
            </w:r>
          </w:p>
        </w:tc>
        <w:tc>
          <w:tcPr>
            <w:tcW w:w="2186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2" w:type="dxa"/>
              <w:right w:w="102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eastAsia="맑은 고딕" w:cs="굴림"/>
                <w:i/>
                <w:iCs/>
                <w:color w:val="0000FF"/>
                <w:kern w:val="0"/>
                <w:sz w:val="18"/>
                <w:szCs w:val="18"/>
              </w:rPr>
              <w:t>00</w:t>
            </w:r>
            <w:r>
              <w:rPr>
                <w:rFonts w:ascii="맑은 고딕" w:hAnsi="맑은 고딕" w:cs="굴림"/>
                <w:i/>
                <w:iCs/>
                <w:color w:val="0000FF"/>
                <w:kern w:val="0"/>
                <w:sz w:val="18"/>
                <w:szCs w:val="18"/>
              </w:rPr>
              <w:t>건</w:t>
            </w:r>
          </w:p>
        </w:tc>
        <w:tc>
          <w:tcPr>
            <w:tcW w:w="21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2" w:type="dxa"/>
              <w:right w:w="102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eastAsia="맑은 고딕" w:cs="굴림"/>
                <w:i/>
                <w:iCs/>
                <w:color w:val="0000FF"/>
                <w:kern w:val="0"/>
                <w:sz w:val="18"/>
                <w:szCs w:val="18"/>
              </w:rPr>
              <w:t>00</w:t>
            </w:r>
            <w:r>
              <w:rPr>
                <w:rFonts w:ascii="맑은 고딕" w:hAnsi="맑은 고딕" w:cs="굴림"/>
                <w:i/>
                <w:iCs/>
                <w:color w:val="0000FF"/>
                <w:kern w:val="0"/>
                <w:sz w:val="18"/>
                <w:szCs w:val="18"/>
              </w:rPr>
              <w:t>건</w:t>
            </w:r>
          </w:p>
        </w:tc>
      </w:tr>
      <w:tr>
        <w:trPr>
          <w:trHeight w:val="256" w:hRule="atLeast"/>
        </w:trPr>
        <w:tc>
          <w:tcPr>
            <w:tcW w:w="2125" w:type="dxa"/>
            <w:gridSpan w:val="3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18"/>
                <w:szCs w:val="18"/>
              </w:rPr>
            </w:r>
          </w:p>
        </w:tc>
        <w:tc>
          <w:tcPr>
            <w:tcW w:w="907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color="auto" w:fill="DFE6F7" w:val="clear"/>
            <w:tcMar>
              <w:left w:w="102" w:type="dxa"/>
              <w:right w:w="102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등록</w:t>
            </w:r>
          </w:p>
        </w:tc>
        <w:tc>
          <w:tcPr>
            <w:tcW w:w="219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2" w:type="dxa"/>
              <w:right w:w="102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eastAsia="맑은 고딕" w:cs="굴림"/>
                <w:i/>
                <w:iCs/>
                <w:color w:val="0000FF"/>
                <w:kern w:val="0"/>
                <w:sz w:val="18"/>
                <w:szCs w:val="18"/>
              </w:rPr>
              <w:t>00</w:t>
            </w:r>
            <w:r>
              <w:rPr>
                <w:rFonts w:ascii="맑은 고딕" w:hAnsi="맑은 고딕" w:cs="굴림"/>
                <w:i/>
                <w:iCs/>
                <w:color w:val="0000FF"/>
                <w:kern w:val="0"/>
                <w:sz w:val="18"/>
                <w:szCs w:val="18"/>
              </w:rPr>
              <w:t>건</w:t>
            </w:r>
          </w:p>
        </w:tc>
        <w:tc>
          <w:tcPr>
            <w:tcW w:w="2186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2" w:type="dxa"/>
              <w:right w:w="102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eastAsia="맑은 고딕" w:cs="굴림"/>
                <w:i/>
                <w:iCs/>
                <w:color w:val="0000FF"/>
                <w:kern w:val="0"/>
                <w:sz w:val="18"/>
                <w:szCs w:val="18"/>
              </w:rPr>
              <w:t>00</w:t>
            </w:r>
            <w:r>
              <w:rPr>
                <w:rFonts w:ascii="맑은 고딕" w:hAnsi="맑은 고딕" w:cs="굴림"/>
                <w:i/>
                <w:iCs/>
                <w:color w:val="0000FF"/>
                <w:kern w:val="0"/>
                <w:sz w:val="18"/>
                <w:szCs w:val="18"/>
              </w:rPr>
              <w:t>건</w:t>
            </w:r>
          </w:p>
        </w:tc>
        <w:tc>
          <w:tcPr>
            <w:tcW w:w="21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2" w:type="dxa"/>
              <w:right w:w="102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eastAsia="맑은 고딕" w:cs="굴림"/>
                <w:i/>
                <w:iCs/>
                <w:color w:val="0000FF"/>
                <w:kern w:val="0"/>
                <w:sz w:val="18"/>
                <w:szCs w:val="18"/>
              </w:rPr>
              <w:t>00</w:t>
            </w:r>
            <w:r>
              <w:rPr>
                <w:rFonts w:ascii="맑은 고딕" w:hAnsi="맑은 고딕" w:cs="굴림"/>
                <w:i/>
                <w:iCs/>
                <w:color w:val="0000FF"/>
                <w:kern w:val="0"/>
                <w:sz w:val="18"/>
                <w:szCs w:val="18"/>
              </w:rPr>
              <w:t>건</w:t>
            </w:r>
          </w:p>
        </w:tc>
      </w:tr>
      <w:tr>
        <w:trPr>
          <w:trHeight w:val="256" w:hRule="atLeast"/>
        </w:trPr>
        <w:tc>
          <w:tcPr>
            <w:tcW w:w="2125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color="auto" w:fill="DFE6F7" w:val="clear"/>
            <w:tcMar>
              <w:left w:w="102" w:type="dxa"/>
              <w:right w:w="102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국내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8"/>
                <w:szCs w:val="18"/>
              </w:rPr>
              <w:t>·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외 인증</w:t>
            </w:r>
          </w:p>
        </w:tc>
        <w:tc>
          <w:tcPr>
            <w:tcW w:w="2551" w:type="dxa"/>
            <w:gridSpan w:val="6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color="auto" w:fill="DFE6F7" w:val="clear"/>
            <w:tcMar>
              <w:left w:w="102" w:type="dxa"/>
              <w:right w:w="102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인증명</w:t>
            </w:r>
          </w:p>
        </w:tc>
        <w:tc>
          <w:tcPr>
            <w:tcW w:w="243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FE6F7" w:val="clear"/>
            <w:tcMar>
              <w:left w:w="102" w:type="dxa"/>
              <w:right w:w="102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취득일자</w:t>
            </w:r>
          </w:p>
        </w:tc>
        <w:tc>
          <w:tcPr>
            <w:tcW w:w="248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FE6F7" w:val="clear"/>
            <w:tcMar>
              <w:left w:w="102" w:type="dxa"/>
              <w:right w:w="102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취득기관</w:t>
            </w:r>
          </w:p>
        </w:tc>
      </w:tr>
      <w:tr>
        <w:trPr>
          <w:trHeight w:val="256" w:hRule="atLeast"/>
        </w:trPr>
        <w:tc>
          <w:tcPr>
            <w:tcW w:w="2125" w:type="dxa"/>
            <w:gridSpan w:val="3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18"/>
                <w:szCs w:val="18"/>
              </w:rPr>
            </w:r>
          </w:p>
        </w:tc>
        <w:tc>
          <w:tcPr>
            <w:tcW w:w="2551" w:type="dxa"/>
            <w:gridSpan w:val="6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2" w:type="dxa"/>
              <w:right w:w="102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i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rFonts w:eastAsia="굴림" w:cs="굴림" w:ascii="함초롬바탕" w:hAnsi="함초롬바탕"/>
                <w:i/>
                <w:iCs/>
                <w:color w:val="0000FF"/>
                <w:kern w:val="0"/>
                <w:sz w:val="18"/>
                <w:szCs w:val="18"/>
              </w:rPr>
            </w:r>
          </w:p>
        </w:tc>
        <w:tc>
          <w:tcPr>
            <w:tcW w:w="243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2" w:type="dxa"/>
              <w:right w:w="102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i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rFonts w:eastAsia="굴림" w:cs="굴림" w:ascii="함초롬바탕" w:hAnsi="함초롬바탕"/>
                <w:i/>
                <w:iCs/>
                <w:color w:val="0000FF"/>
                <w:kern w:val="0"/>
                <w:sz w:val="18"/>
                <w:szCs w:val="18"/>
              </w:rPr>
            </w:r>
          </w:p>
        </w:tc>
        <w:tc>
          <w:tcPr>
            <w:tcW w:w="248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2" w:type="dxa"/>
              <w:right w:w="102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i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rFonts w:eastAsia="굴림" w:cs="굴림" w:ascii="함초롬바탕" w:hAnsi="함초롬바탕"/>
                <w:i/>
                <w:iCs/>
                <w:color w:val="0000FF"/>
                <w:kern w:val="0"/>
                <w:sz w:val="18"/>
                <w:szCs w:val="18"/>
              </w:rPr>
            </w:r>
          </w:p>
        </w:tc>
      </w:tr>
      <w:tr>
        <w:trPr>
          <w:trHeight w:val="256" w:hRule="atLeast"/>
        </w:trPr>
        <w:tc>
          <w:tcPr>
            <w:tcW w:w="2125" w:type="dxa"/>
            <w:gridSpan w:val="3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18"/>
                <w:szCs w:val="18"/>
              </w:rPr>
            </w:r>
          </w:p>
        </w:tc>
        <w:tc>
          <w:tcPr>
            <w:tcW w:w="2551" w:type="dxa"/>
            <w:gridSpan w:val="6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2" w:type="dxa"/>
              <w:right w:w="102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i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rFonts w:eastAsia="굴림" w:cs="굴림" w:ascii="함초롬바탕" w:hAnsi="함초롬바탕"/>
                <w:i/>
                <w:iCs/>
                <w:color w:val="0000FF"/>
                <w:kern w:val="0"/>
                <w:sz w:val="18"/>
                <w:szCs w:val="18"/>
              </w:rPr>
            </w:r>
          </w:p>
        </w:tc>
        <w:tc>
          <w:tcPr>
            <w:tcW w:w="243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2" w:type="dxa"/>
              <w:right w:w="102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i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rFonts w:eastAsia="굴림" w:cs="굴림" w:ascii="함초롬바탕" w:hAnsi="함초롬바탕"/>
                <w:i/>
                <w:iCs/>
                <w:color w:val="0000FF"/>
                <w:kern w:val="0"/>
                <w:sz w:val="18"/>
                <w:szCs w:val="18"/>
              </w:rPr>
            </w:r>
          </w:p>
        </w:tc>
        <w:tc>
          <w:tcPr>
            <w:tcW w:w="248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2" w:type="dxa"/>
              <w:right w:w="102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i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rFonts w:eastAsia="굴림" w:cs="굴림" w:ascii="함초롬바탕" w:hAnsi="함초롬바탕"/>
                <w:i/>
                <w:iCs/>
                <w:color w:val="0000FF"/>
                <w:kern w:val="0"/>
                <w:sz w:val="18"/>
                <w:szCs w:val="18"/>
              </w:rPr>
            </w:r>
          </w:p>
        </w:tc>
      </w:tr>
      <w:tr>
        <w:trPr>
          <w:trHeight w:val="256" w:hRule="atLeast"/>
        </w:trPr>
        <w:tc>
          <w:tcPr>
            <w:tcW w:w="2125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color="auto" w:fill="DFE6F7" w:val="clear"/>
            <w:tcMar>
              <w:left w:w="102" w:type="dxa"/>
              <w:right w:w="102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연락처</w:t>
            </w:r>
          </w:p>
        </w:tc>
        <w:tc>
          <w:tcPr>
            <w:tcW w:w="2551" w:type="dxa"/>
            <w:gridSpan w:val="6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color="auto" w:fill="DFE6F7" w:val="clear"/>
            <w:tcMar>
              <w:left w:w="102" w:type="dxa"/>
              <w:right w:w="102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성명 및 직책</w:t>
            </w:r>
          </w:p>
        </w:tc>
        <w:tc>
          <w:tcPr>
            <w:tcW w:w="243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FE6F7" w:val="clear"/>
            <w:tcMar>
              <w:left w:w="102" w:type="dxa"/>
              <w:right w:w="102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연락처</w:t>
            </w:r>
          </w:p>
        </w:tc>
        <w:tc>
          <w:tcPr>
            <w:tcW w:w="248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FE6F7" w:val="clear"/>
            <w:tcMar>
              <w:left w:w="102" w:type="dxa"/>
              <w:right w:w="102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이메일</w:t>
            </w:r>
          </w:p>
        </w:tc>
      </w:tr>
      <w:tr>
        <w:trPr>
          <w:trHeight w:val="256" w:hRule="atLeast"/>
        </w:trPr>
        <w:tc>
          <w:tcPr>
            <w:tcW w:w="2125" w:type="dxa"/>
            <w:gridSpan w:val="3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18"/>
                <w:szCs w:val="18"/>
              </w:rPr>
            </w:r>
          </w:p>
        </w:tc>
        <w:tc>
          <w:tcPr>
            <w:tcW w:w="907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color="auto" w:fill="DFE6F7" w:val="clear"/>
            <w:tcMar>
              <w:left w:w="102" w:type="dxa"/>
              <w:right w:w="102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대표자</w:t>
            </w:r>
          </w:p>
        </w:tc>
        <w:tc>
          <w:tcPr>
            <w:tcW w:w="164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2" w:type="dxa"/>
              <w:right w:w="102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eastAsia="맑은 고딕" w:cs="굴림"/>
                <w:i/>
                <w:iCs/>
                <w:color w:val="0000FF"/>
                <w:kern w:val="0"/>
                <w:sz w:val="18"/>
                <w:szCs w:val="18"/>
              </w:rPr>
              <w:t xml:space="preserve">000 </w:t>
            </w:r>
            <w:r>
              <w:rPr>
                <w:rFonts w:ascii="맑은 고딕" w:hAnsi="맑은 고딕" w:cs="굴림"/>
                <w:i/>
                <w:iCs/>
                <w:color w:val="0000FF"/>
                <w:kern w:val="0"/>
                <w:sz w:val="18"/>
                <w:szCs w:val="18"/>
              </w:rPr>
              <w:t>대표</w:t>
            </w:r>
          </w:p>
        </w:tc>
        <w:tc>
          <w:tcPr>
            <w:tcW w:w="243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2" w:type="dxa"/>
              <w:right w:w="102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i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rFonts w:eastAsia="굴림" w:cs="굴림" w:ascii="함초롬바탕" w:hAnsi="함초롬바탕"/>
                <w:i/>
                <w:iCs/>
                <w:color w:val="0000FF"/>
                <w:kern w:val="0"/>
                <w:sz w:val="18"/>
                <w:szCs w:val="18"/>
              </w:rPr>
            </w:r>
          </w:p>
        </w:tc>
        <w:tc>
          <w:tcPr>
            <w:tcW w:w="248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2" w:type="dxa"/>
              <w:right w:w="102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i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rFonts w:eastAsia="굴림" w:cs="굴림" w:ascii="함초롬바탕" w:hAnsi="함초롬바탕"/>
                <w:i/>
                <w:iCs/>
                <w:color w:val="0000FF"/>
                <w:kern w:val="0"/>
                <w:sz w:val="18"/>
                <w:szCs w:val="18"/>
              </w:rPr>
            </w:r>
          </w:p>
        </w:tc>
      </w:tr>
      <w:tr>
        <w:trPr>
          <w:trHeight w:val="256" w:hRule="atLeast"/>
        </w:trPr>
        <w:tc>
          <w:tcPr>
            <w:tcW w:w="2125" w:type="dxa"/>
            <w:gridSpan w:val="3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18"/>
                <w:szCs w:val="18"/>
              </w:rPr>
            </w:r>
          </w:p>
        </w:tc>
        <w:tc>
          <w:tcPr>
            <w:tcW w:w="907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color="auto" w:fill="DFE6F7" w:val="clear"/>
            <w:tcMar>
              <w:left w:w="102" w:type="dxa"/>
              <w:right w:w="102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담당자</w:t>
            </w:r>
          </w:p>
        </w:tc>
        <w:tc>
          <w:tcPr>
            <w:tcW w:w="164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2" w:type="dxa"/>
              <w:right w:w="102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eastAsia="맑은 고딕" w:cs="굴림"/>
                <w:i/>
                <w:iCs/>
                <w:color w:val="0000FF"/>
                <w:kern w:val="0"/>
                <w:sz w:val="18"/>
                <w:szCs w:val="18"/>
              </w:rPr>
              <w:t xml:space="preserve">000 </w:t>
            </w:r>
            <w:r>
              <w:rPr>
                <w:rFonts w:ascii="맑은 고딕" w:hAnsi="맑은 고딕" w:cs="굴림"/>
                <w:i/>
                <w:iCs/>
                <w:color w:val="0000FF"/>
                <w:kern w:val="0"/>
                <w:sz w:val="18"/>
                <w:szCs w:val="18"/>
              </w:rPr>
              <w:t>과장</w:t>
            </w:r>
          </w:p>
        </w:tc>
        <w:tc>
          <w:tcPr>
            <w:tcW w:w="243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2" w:type="dxa"/>
              <w:right w:w="102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i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rFonts w:eastAsia="굴림" w:cs="굴림" w:ascii="함초롬바탕" w:hAnsi="함초롬바탕"/>
                <w:i/>
                <w:iCs/>
                <w:color w:val="0000FF"/>
                <w:kern w:val="0"/>
                <w:sz w:val="18"/>
                <w:szCs w:val="18"/>
              </w:rPr>
            </w:r>
          </w:p>
        </w:tc>
        <w:tc>
          <w:tcPr>
            <w:tcW w:w="248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2" w:type="dxa"/>
              <w:right w:w="102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i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rFonts w:eastAsia="굴림" w:cs="굴림" w:ascii="함초롬바탕" w:hAnsi="함초롬바탕"/>
                <w:i/>
                <w:iCs/>
                <w:color w:val="0000FF"/>
                <w:kern w:val="0"/>
                <w:sz w:val="18"/>
                <w:szCs w:val="18"/>
              </w:rPr>
            </w:r>
          </w:p>
        </w:tc>
      </w:tr>
      <w:tr>
        <w:trPr>
          <w:trHeight w:val="522" w:hRule="atLeast"/>
        </w:trPr>
        <w:tc>
          <w:tcPr>
            <w:tcW w:w="9597" w:type="dxa"/>
            <w:gridSpan w:val="1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FE6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신청기업 인력 구성 현황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신청자 본인 제외 공동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>·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각자대표 포함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>)</w:t>
            </w:r>
          </w:p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/>
                <w:color w:val="0000FF"/>
                <w:kern w:val="0"/>
                <w:sz w:val="18"/>
                <w:szCs w:val="18"/>
              </w:rPr>
              <w:t xml:space="preserve">※ </w:t>
            </w:r>
            <w:r>
              <w:rPr>
                <w:rFonts w:ascii="맑은 고딕" w:hAnsi="맑은 고딕" w:cs="굴림"/>
                <w:color w:val="0000FF"/>
                <w:kern w:val="0"/>
                <w:sz w:val="18"/>
                <w:szCs w:val="18"/>
              </w:rPr>
              <w:t>채용이 완료된 모든 임</w:t>
            </w:r>
            <w:r>
              <w:rPr>
                <w:rFonts w:eastAsia="맑은 고딕" w:cs="굴림"/>
                <w:color w:val="0000FF"/>
                <w:kern w:val="0"/>
                <w:sz w:val="18"/>
                <w:szCs w:val="18"/>
              </w:rPr>
              <w:t>·</w:t>
            </w:r>
            <w:r>
              <w:rPr>
                <w:rFonts w:ascii="맑은 고딕" w:hAnsi="맑은 고딕" w:cs="굴림"/>
                <w:color w:val="0000FF"/>
                <w:kern w:val="0"/>
                <w:sz w:val="18"/>
                <w:szCs w:val="18"/>
              </w:rPr>
              <w:t>직원 현황을 작성하고 참여율은 본 과제 투입비율 기준으로 작성</w:t>
            </w:r>
          </w:p>
        </w:tc>
      </w:tr>
      <w:tr>
        <w:trPr>
          <w:trHeight w:val="276" w:hRule="atLeast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color="auto" w:fill="DFE6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6"/>
                <w:szCs w:val="16"/>
              </w:rPr>
              <w:t>연번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color="auto" w:fill="DFE6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6"/>
                <w:szCs w:val="16"/>
              </w:rPr>
              <w:t>성명</w:t>
            </w:r>
          </w:p>
        </w:tc>
        <w:tc>
          <w:tcPr>
            <w:tcW w:w="879" w:type="dxa"/>
            <w:gridSpan w:val="2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color="auto" w:fill="DFE6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6"/>
                <w:szCs w:val="16"/>
              </w:rPr>
              <w:t>직위</w:t>
            </w:r>
          </w:p>
        </w:tc>
        <w:tc>
          <w:tcPr>
            <w:tcW w:w="1804" w:type="dxa"/>
            <w:gridSpan w:val="3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color="auto" w:fill="DFE6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6"/>
                <w:szCs w:val="16"/>
              </w:rPr>
              <w:t>담당 업무</w:t>
            </w:r>
          </w:p>
        </w:tc>
        <w:tc>
          <w:tcPr>
            <w:tcW w:w="3743" w:type="dxa"/>
            <w:gridSpan w:val="10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color="auto" w:fill="DFE6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6"/>
                <w:szCs w:val="16"/>
              </w:rPr>
              <w:t>보유역량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6"/>
                <w:szCs w:val="16"/>
              </w:rPr>
              <w:t>경력 및 학력 등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1599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color="auto" w:fill="DFE6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6"/>
                <w:szCs w:val="16"/>
              </w:rPr>
              <w:t>참여율</w:t>
            </w:r>
          </w:p>
        </w:tc>
      </w:tr>
      <w:tr>
        <w:trPr>
          <w:trHeight w:val="256" w:hRule="atLeast"/>
        </w:trPr>
        <w:tc>
          <w:tcPr>
            <w:tcW w:w="636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굴림"/>
                <w:i/>
                <w:iCs/>
                <w:color w:val="0000FF"/>
                <w:kern w:val="0"/>
                <w:sz w:val="16"/>
                <w:szCs w:val="16"/>
              </w:rPr>
              <w:t>1</w:t>
            </w:r>
          </w:p>
        </w:tc>
        <w:tc>
          <w:tcPr>
            <w:tcW w:w="936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굴림"/>
                <w:i/>
                <w:iCs/>
                <w:color w:val="0000FF"/>
                <w:kern w:val="0"/>
                <w:sz w:val="16"/>
                <w:szCs w:val="16"/>
              </w:rPr>
              <w:t>OOO</w:t>
            </w:r>
          </w:p>
        </w:tc>
        <w:tc>
          <w:tcPr>
            <w:tcW w:w="879" w:type="dxa"/>
            <w:gridSpan w:val="2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hAnsi="맑은 고딕" w:cs="굴림"/>
                <w:i/>
                <w:iCs/>
                <w:color w:val="0000FF"/>
                <w:kern w:val="0"/>
                <w:sz w:val="16"/>
                <w:szCs w:val="16"/>
              </w:rPr>
              <w:t>공동대표</w:t>
            </w:r>
          </w:p>
        </w:tc>
        <w:tc>
          <w:tcPr>
            <w:tcW w:w="1804" w:type="dxa"/>
            <w:gridSpan w:val="3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굴림"/>
                <w:i/>
                <w:iCs/>
                <w:color w:val="0000FF"/>
                <w:kern w:val="0"/>
                <w:sz w:val="16"/>
                <w:szCs w:val="16"/>
              </w:rPr>
              <w:t xml:space="preserve">S/W </w:t>
            </w:r>
            <w:r>
              <w:rPr>
                <w:rFonts w:ascii="맑은 고딕" w:hAnsi="맑은 고딕" w:cs="굴림"/>
                <w:i/>
                <w:iCs/>
                <w:color w:val="0000FF"/>
                <w:kern w:val="0"/>
                <w:sz w:val="16"/>
                <w:szCs w:val="16"/>
              </w:rPr>
              <w:t>개발 총괄</w:t>
            </w:r>
          </w:p>
        </w:tc>
        <w:tc>
          <w:tcPr>
            <w:tcW w:w="3743" w:type="dxa"/>
            <w:gridSpan w:val="10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hAnsi="맑은 고딕" w:cs="굴림"/>
                <w:i/>
                <w:iCs/>
                <w:color w:val="0000FF"/>
                <w:kern w:val="0"/>
                <w:sz w:val="16"/>
                <w:szCs w:val="16"/>
              </w:rPr>
              <w:t>컴퓨터공학과 교수 재직</w:t>
            </w:r>
            <w:r>
              <w:rPr>
                <w:rFonts w:eastAsia="맑은 고딕" w:cs="굴림"/>
                <w:i/>
                <w:iCs/>
                <w:color w:val="0000FF"/>
                <w:kern w:val="0"/>
                <w:sz w:val="16"/>
                <w:szCs w:val="16"/>
              </w:rPr>
              <w:t>(00</w:t>
            </w:r>
            <w:r>
              <w:rPr>
                <w:rFonts w:ascii="맑은 고딕" w:hAnsi="맑은 고딕" w:cs="굴림"/>
                <w:i/>
                <w:iCs/>
                <w:color w:val="0000FF"/>
                <w:kern w:val="0"/>
                <w:sz w:val="16"/>
                <w:szCs w:val="16"/>
              </w:rPr>
              <w:t>년</w:t>
            </w:r>
            <w:r>
              <w:rPr>
                <w:rFonts w:eastAsia="맑은 고딕" w:cs="굴림"/>
                <w:i/>
                <w:iCs/>
                <w:color w:val="0000FF"/>
                <w:kern w:val="0"/>
                <w:sz w:val="16"/>
                <w:szCs w:val="16"/>
              </w:rPr>
              <w:t>)</w:t>
            </w:r>
          </w:p>
        </w:tc>
        <w:tc>
          <w:tcPr>
            <w:tcW w:w="1599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i/>
                <w:i/>
                <w:iCs/>
                <w:color w:val="0000FF"/>
                <w:kern w:val="0"/>
                <w:sz w:val="16"/>
                <w:szCs w:val="16"/>
              </w:rPr>
            </w:pPr>
            <w:r>
              <w:rPr>
                <w:rFonts w:eastAsia="굴림" w:cs="굴림" w:ascii="함초롬바탕" w:hAnsi="함초롬바탕"/>
                <w:i/>
                <w:iCs/>
                <w:color w:val="0000FF"/>
                <w:kern w:val="0"/>
                <w:sz w:val="16"/>
                <w:szCs w:val="16"/>
              </w:rPr>
            </w:r>
          </w:p>
        </w:tc>
      </w:tr>
      <w:tr>
        <w:trPr>
          <w:trHeight w:val="256" w:hRule="atLeast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굴림"/>
                <w:i/>
                <w:iCs/>
                <w:color w:val="0000FF"/>
                <w:kern w:val="0"/>
                <w:sz w:val="16"/>
                <w:szCs w:val="16"/>
              </w:rPr>
              <w:t>2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i/>
                <w:i/>
                <w:iCs/>
                <w:color w:val="0000FF"/>
                <w:kern w:val="0"/>
                <w:sz w:val="16"/>
                <w:szCs w:val="16"/>
              </w:rPr>
            </w:pPr>
            <w:r>
              <w:rPr>
                <w:rFonts w:eastAsia="굴림" w:cs="굴림" w:ascii="함초롬바탕" w:hAnsi="함초롬바탕"/>
                <w:i/>
                <w:iCs/>
                <w:color w:val="0000FF"/>
                <w:kern w:val="0"/>
                <w:sz w:val="16"/>
                <w:szCs w:val="16"/>
              </w:rPr>
            </w:r>
          </w:p>
        </w:tc>
        <w:tc>
          <w:tcPr>
            <w:tcW w:w="8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hAnsi="맑은 고딕" w:cs="굴림"/>
                <w:i/>
                <w:iCs/>
                <w:color w:val="0000FF"/>
                <w:kern w:val="0"/>
                <w:sz w:val="16"/>
                <w:szCs w:val="16"/>
              </w:rPr>
              <w:t>대리</w:t>
            </w:r>
          </w:p>
        </w:tc>
        <w:tc>
          <w:tcPr>
            <w:tcW w:w="180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hAnsi="맑은 고딕" w:cs="굴림"/>
                <w:i/>
                <w:iCs/>
                <w:color w:val="0000FF"/>
                <w:kern w:val="0"/>
                <w:sz w:val="16"/>
                <w:szCs w:val="16"/>
              </w:rPr>
              <w:t>해외 영업</w:t>
            </w:r>
          </w:p>
        </w:tc>
        <w:tc>
          <w:tcPr>
            <w:tcW w:w="3743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굴림"/>
                <w:i/>
                <w:iCs/>
                <w:color w:val="0000FF"/>
                <w:kern w:val="0"/>
                <w:sz w:val="16"/>
                <w:szCs w:val="16"/>
              </w:rPr>
              <w:t>OO</w:t>
            </w:r>
            <w:r>
              <w:rPr>
                <w:rFonts w:ascii="맑은 고딕" w:hAnsi="맑은 고딕" w:cs="굴림"/>
                <w:i/>
                <w:iCs/>
                <w:color w:val="0000FF"/>
                <w:kern w:val="0"/>
                <w:sz w:val="16"/>
                <w:szCs w:val="16"/>
              </w:rPr>
              <w:t>학 전공</w:t>
            </w:r>
            <w:r>
              <w:rPr>
                <w:rFonts w:eastAsia="맑은 고딕" w:cs="굴림"/>
                <w:i/>
                <w:iCs/>
                <w:color w:val="0000FF"/>
                <w:kern w:val="0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굴림"/>
                <w:i/>
                <w:iCs/>
                <w:color w:val="0000FF"/>
                <w:kern w:val="0"/>
                <w:sz w:val="16"/>
                <w:szCs w:val="16"/>
              </w:rPr>
              <w:t>관련 경력</w:t>
            </w:r>
            <w:r>
              <w:rPr>
                <w:rFonts w:eastAsia="맑은 고딕" w:cs="굴림"/>
                <w:i/>
                <w:iCs/>
                <w:color w:val="0000FF"/>
                <w:kern w:val="0"/>
                <w:sz w:val="16"/>
                <w:szCs w:val="16"/>
              </w:rPr>
              <w:t>(00</w:t>
            </w:r>
            <w:r>
              <w:rPr>
                <w:rFonts w:ascii="맑은 고딕" w:hAnsi="맑은 고딕" w:cs="굴림"/>
                <w:i/>
                <w:iCs/>
                <w:color w:val="0000FF"/>
                <w:kern w:val="0"/>
                <w:sz w:val="16"/>
                <w:szCs w:val="16"/>
              </w:rPr>
              <w:t>년 이상</w:t>
            </w:r>
            <w:r>
              <w:rPr>
                <w:rFonts w:eastAsia="맑은 고딕" w:cs="굴림"/>
                <w:i/>
                <w:iCs/>
                <w:color w:val="0000FF"/>
                <w:kern w:val="0"/>
                <w:sz w:val="16"/>
                <w:szCs w:val="16"/>
              </w:rPr>
              <w:t>)</w:t>
            </w:r>
          </w:p>
        </w:tc>
        <w:tc>
          <w:tcPr>
            <w:tcW w:w="15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i/>
                <w:i/>
                <w:iCs/>
                <w:color w:val="0000FF"/>
                <w:kern w:val="0"/>
                <w:sz w:val="16"/>
                <w:szCs w:val="16"/>
              </w:rPr>
            </w:pPr>
            <w:r>
              <w:rPr>
                <w:rFonts w:eastAsia="굴림" w:cs="굴림" w:ascii="함초롬바탕" w:hAnsi="함초롬바탕"/>
                <w:i/>
                <w:iCs/>
                <w:color w:val="0000FF"/>
                <w:kern w:val="0"/>
                <w:sz w:val="16"/>
                <w:szCs w:val="16"/>
              </w:rPr>
            </w:r>
          </w:p>
        </w:tc>
      </w:tr>
      <w:tr>
        <w:trPr>
          <w:trHeight w:val="256" w:hRule="atLeast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굴림"/>
                <w:i/>
                <w:iCs/>
                <w:color w:val="0000FF"/>
                <w:kern w:val="0"/>
                <w:sz w:val="16"/>
                <w:szCs w:val="16"/>
              </w:rPr>
              <w:t>3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i/>
                <w:i/>
                <w:iCs/>
                <w:color w:val="0000FF"/>
                <w:kern w:val="0"/>
                <w:sz w:val="16"/>
                <w:szCs w:val="16"/>
              </w:rPr>
            </w:pPr>
            <w:r>
              <w:rPr>
                <w:rFonts w:eastAsia="굴림" w:cs="굴림" w:ascii="함초롬바탕" w:hAnsi="함초롬바탕"/>
                <w:i/>
                <w:iCs/>
                <w:color w:val="0000FF"/>
                <w:kern w:val="0"/>
                <w:sz w:val="16"/>
                <w:szCs w:val="16"/>
              </w:rPr>
            </w:r>
          </w:p>
        </w:tc>
        <w:tc>
          <w:tcPr>
            <w:tcW w:w="8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i/>
                <w:i/>
                <w:iCs/>
                <w:color w:val="0000FF"/>
                <w:kern w:val="0"/>
                <w:sz w:val="16"/>
                <w:szCs w:val="16"/>
              </w:rPr>
            </w:pPr>
            <w:r>
              <w:rPr>
                <w:rFonts w:eastAsia="굴림" w:cs="굴림" w:ascii="함초롬바탕" w:hAnsi="함초롬바탕"/>
                <w:i/>
                <w:iCs/>
                <w:color w:val="0000FF"/>
                <w:kern w:val="0"/>
                <w:sz w:val="16"/>
                <w:szCs w:val="16"/>
              </w:rPr>
            </w:r>
          </w:p>
        </w:tc>
        <w:tc>
          <w:tcPr>
            <w:tcW w:w="180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i/>
                <w:i/>
                <w:iCs/>
                <w:color w:val="0000FF"/>
                <w:kern w:val="0"/>
                <w:sz w:val="16"/>
                <w:szCs w:val="16"/>
              </w:rPr>
            </w:pPr>
            <w:r>
              <w:rPr>
                <w:rFonts w:eastAsia="굴림" w:cs="굴림" w:ascii="함초롬바탕" w:hAnsi="함초롬바탕"/>
                <w:i/>
                <w:iCs/>
                <w:color w:val="0000FF"/>
                <w:kern w:val="0"/>
                <w:sz w:val="16"/>
                <w:szCs w:val="16"/>
              </w:rPr>
            </w:r>
          </w:p>
        </w:tc>
        <w:tc>
          <w:tcPr>
            <w:tcW w:w="3743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i/>
                <w:i/>
                <w:iCs/>
                <w:color w:val="0000FF"/>
                <w:kern w:val="0"/>
                <w:sz w:val="16"/>
                <w:szCs w:val="16"/>
              </w:rPr>
            </w:pPr>
            <w:r>
              <w:rPr>
                <w:rFonts w:eastAsia="굴림" w:cs="굴림" w:ascii="함초롬바탕" w:hAnsi="함초롬바탕"/>
                <w:i/>
                <w:iCs/>
                <w:color w:val="0000FF"/>
                <w:kern w:val="0"/>
                <w:sz w:val="16"/>
                <w:szCs w:val="16"/>
              </w:rPr>
            </w:r>
          </w:p>
        </w:tc>
        <w:tc>
          <w:tcPr>
            <w:tcW w:w="15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i/>
                <w:i/>
                <w:iCs/>
                <w:color w:val="0000FF"/>
                <w:kern w:val="0"/>
                <w:sz w:val="16"/>
                <w:szCs w:val="16"/>
              </w:rPr>
            </w:pPr>
            <w:r>
              <w:rPr>
                <w:rFonts w:eastAsia="굴림" w:cs="굴림" w:ascii="함초롬바탕" w:hAnsi="함초롬바탕"/>
                <w:i/>
                <w:iCs/>
                <w:color w:val="0000FF"/>
                <w:kern w:val="0"/>
                <w:sz w:val="16"/>
                <w:szCs w:val="16"/>
              </w:rPr>
            </w:r>
          </w:p>
        </w:tc>
      </w:tr>
      <w:tr>
        <w:trPr>
          <w:trHeight w:val="256" w:hRule="atLeast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굴림"/>
                <w:i/>
                <w:iCs/>
                <w:color w:val="0000FF"/>
                <w:kern w:val="0"/>
                <w:sz w:val="16"/>
                <w:szCs w:val="16"/>
              </w:rPr>
              <w:t>4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i/>
                <w:i/>
                <w:iCs/>
                <w:color w:val="0000FF"/>
                <w:kern w:val="0"/>
                <w:sz w:val="16"/>
                <w:szCs w:val="16"/>
              </w:rPr>
            </w:pPr>
            <w:r>
              <w:rPr>
                <w:rFonts w:eastAsia="굴림" w:cs="굴림" w:ascii="함초롬바탕" w:hAnsi="함초롬바탕"/>
                <w:i/>
                <w:iCs/>
                <w:color w:val="0000FF"/>
                <w:kern w:val="0"/>
                <w:sz w:val="16"/>
                <w:szCs w:val="16"/>
              </w:rPr>
            </w:r>
          </w:p>
        </w:tc>
        <w:tc>
          <w:tcPr>
            <w:tcW w:w="8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i/>
                <w:i/>
                <w:iCs/>
                <w:color w:val="0000FF"/>
                <w:kern w:val="0"/>
                <w:sz w:val="16"/>
                <w:szCs w:val="16"/>
              </w:rPr>
            </w:pPr>
            <w:r>
              <w:rPr>
                <w:rFonts w:eastAsia="굴림" w:cs="굴림" w:ascii="함초롬바탕" w:hAnsi="함초롬바탕"/>
                <w:i/>
                <w:iCs/>
                <w:color w:val="0000FF"/>
                <w:kern w:val="0"/>
                <w:sz w:val="16"/>
                <w:szCs w:val="16"/>
              </w:rPr>
            </w:r>
          </w:p>
        </w:tc>
        <w:tc>
          <w:tcPr>
            <w:tcW w:w="180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i/>
                <w:i/>
                <w:iCs/>
                <w:color w:val="0000FF"/>
                <w:kern w:val="0"/>
                <w:sz w:val="16"/>
                <w:szCs w:val="16"/>
              </w:rPr>
            </w:pPr>
            <w:r>
              <w:rPr>
                <w:rFonts w:eastAsia="굴림" w:cs="굴림" w:ascii="함초롬바탕" w:hAnsi="함초롬바탕"/>
                <w:i/>
                <w:iCs/>
                <w:color w:val="0000FF"/>
                <w:kern w:val="0"/>
                <w:sz w:val="16"/>
                <w:szCs w:val="16"/>
              </w:rPr>
            </w:r>
          </w:p>
        </w:tc>
        <w:tc>
          <w:tcPr>
            <w:tcW w:w="3743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i/>
                <w:i/>
                <w:iCs/>
                <w:color w:val="0000FF"/>
                <w:kern w:val="0"/>
                <w:sz w:val="16"/>
                <w:szCs w:val="16"/>
              </w:rPr>
            </w:pPr>
            <w:r>
              <w:rPr>
                <w:rFonts w:eastAsia="굴림" w:cs="굴림" w:ascii="함초롬바탕" w:hAnsi="함초롬바탕"/>
                <w:i/>
                <w:iCs/>
                <w:color w:val="0000FF"/>
                <w:kern w:val="0"/>
                <w:sz w:val="16"/>
                <w:szCs w:val="16"/>
              </w:rPr>
            </w:r>
          </w:p>
        </w:tc>
        <w:tc>
          <w:tcPr>
            <w:tcW w:w="15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i/>
                <w:i/>
                <w:iCs/>
                <w:color w:val="0000FF"/>
                <w:kern w:val="0"/>
                <w:sz w:val="16"/>
                <w:szCs w:val="16"/>
              </w:rPr>
            </w:pPr>
            <w:r>
              <w:rPr>
                <w:rFonts w:eastAsia="굴림" w:cs="굴림" w:ascii="함초롬바탕" w:hAnsi="함초롬바탕"/>
                <w:i/>
                <w:iCs/>
                <w:color w:val="0000FF"/>
                <w:kern w:val="0"/>
                <w:sz w:val="16"/>
                <w:szCs w:val="16"/>
              </w:rPr>
            </w:r>
          </w:p>
        </w:tc>
      </w:tr>
      <w:tr>
        <w:trPr>
          <w:trHeight w:val="256" w:hRule="exact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i/>
                <w:i/>
                <w:iCs/>
                <w:color w:val="0000FF"/>
                <w:kern w:val="0"/>
                <w:sz w:val="16"/>
                <w:szCs w:val="16"/>
              </w:rPr>
            </w:pPr>
            <w:r>
              <w:rPr>
                <w:rFonts w:eastAsia="굴림" w:cs="굴림" w:ascii="함초롬바탕" w:hAnsi="함초롬바탕"/>
                <w:i/>
                <w:iCs/>
                <w:color w:val="0000FF"/>
                <w:kern w:val="0"/>
                <w:sz w:val="16"/>
                <w:szCs w:val="16"/>
              </w:rPr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i/>
                <w:i/>
                <w:iCs/>
                <w:color w:val="0000FF"/>
                <w:kern w:val="0"/>
                <w:sz w:val="16"/>
                <w:szCs w:val="16"/>
              </w:rPr>
            </w:pPr>
            <w:r>
              <w:rPr>
                <w:rFonts w:eastAsia="굴림" w:cs="굴림" w:ascii="함초롬바탕" w:hAnsi="함초롬바탕"/>
                <w:i/>
                <w:iCs/>
                <w:color w:val="0000FF"/>
                <w:kern w:val="0"/>
                <w:sz w:val="16"/>
                <w:szCs w:val="16"/>
              </w:rPr>
            </w:r>
          </w:p>
        </w:tc>
        <w:tc>
          <w:tcPr>
            <w:tcW w:w="8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i/>
                <w:i/>
                <w:iCs/>
                <w:color w:val="0000FF"/>
                <w:kern w:val="0"/>
                <w:sz w:val="16"/>
                <w:szCs w:val="16"/>
              </w:rPr>
            </w:pPr>
            <w:r>
              <w:rPr>
                <w:rFonts w:eastAsia="굴림" w:cs="굴림" w:ascii="함초롬바탕" w:hAnsi="함초롬바탕"/>
                <w:i/>
                <w:iCs/>
                <w:color w:val="0000FF"/>
                <w:kern w:val="0"/>
                <w:sz w:val="16"/>
                <w:szCs w:val="16"/>
              </w:rPr>
            </w:r>
          </w:p>
        </w:tc>
        <w:tc>
          <w:tcPr>
            <w:tcW w:w="180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i/>
                <w:i/>
                <w:iCs/>
                <w:color w:val="0000FF"/>
                <w:kern w:val="0"/>
                <w:sz w:val="16"/>
                <w:szCs w:val="16"/>
              </w:rPr>
            </w:pPr>
            <w:r>
              <w:rPr>
                <w:rFonts w:eastAsia="굴림" w:cs="굴림" w:ascii="함초롬바탕" w:hAnsi="함초롬바탕"/>
                <w:i/>
                <w:iCs/>
                <w:color w:val="0000FF"/>
                <w:kern w:val="0"/>
                <w:sz w:val="16"/>
                <w:szCs w:val="16"/>
              </w:rPr>
            </w:r>
          </w:p>
        </w:tc>
        <w:tc>
          <w:tcPr>
            <w:tcW w:w="3743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i/>
                <w:i/>
                <w:iCs/>
                <w:color w:val="0000FF"/>
                <w:kern w:val="0"/>
                <w:sz w:val="16"/>
                <w:szCs w:val="16"/>
              </w:rPr>
            </w:pPr>
            <w:r>
              <w:rPr>
                <w:rFonts w:eastAsia="굴림" w:cs="굴림" w:ascii="함초롬바탕" w:hAnsi="함초롬바탕"/>
                <w:i/>
                <w:iCs/>
                <w:color w:val="0000FF"/>
                <w:kern w:val="0"/>
                <w:sz w:val="16"/>
                <w:szCs w:val="16"/>
              </w:rPr>
            </w:r>
          </w:p>
        </w:tc>
        <w:tc>
          <w:tcPr>
            <w:tcW w:w="15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i/>
                <w:i/>
                <w:iCs/>
                <w:color w:val="0000FF"/>
                <w:kern w:val="0"/>
                <w:sz w:val="16"/>
                <w:szCs w:val="16"/>
              </w:rPr>
            </w:pPr>
            <w:r>
              <w:rPr>
                <w:rFonts w:eastAsia="굴림" w:cs="굴림" w:ascii="함초롬바탕" w:hAnsi="함초롬바탕"/>
                <w:i/>
                <w:iCs/>
                <w:color w:val="0000FF"/>
                <w:kern w:val="0"/>
                <w:sz w:val="16"/>
                <w:szCs w:val="16"/>
              </w:rPr>
            </w:r>
          </w:p>
        </w:tc>
      </w:tr>
      <w:tr>
        <w:trPr>
          <w:trHeight w:val="256" w:hRule="exact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i/>
                <w:i/>
                <w:iCs/>
                <w:color w:val="0000FF"/>
                <w:kern w:val="0"/>
                <w:sz w:val="16"/>
                <w:szCs w:val="16"/>
              </w:rPr>
            </w:pPr>
            <w:r>
              <w:rPr>
                <w:rFonts w:eastAsia="굴림" w:cs="굴림" w:ascii="함초롬바탕" w:hAnsi="함초롬바탕"/>
                <w:i/>
                <w:iCs/>
                <w:color w:val="0000FF"/>
                <w:kern w:val="0"/>
                <w:sz w:val="16"/>
                <w:szCs w:val="16"/>
              </w:rPr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i/>
                <w:i/>
                <w:iCs/>
                <w:color w:val="0000FF"/>
                <w:kern w:val="0"/>
                <w:sz w:val="16"/>
                <w:szCs w:val="16"/>
              </w:rPr>
            </w:pPr>
            <w:r>
              <w:rPr>
                <w:rFonts w:eastAsia="굴림" w:cs="굴림" w:ascii="함초롬바탕" w:hAnsi="함초롬바탕"/>
                <w:i/>
                <w:iCs/>
                <w:color w:val="0000FF"/>
                <w:kern w:val="0"/>
                <w:sz w:val="16"/>
                <w:szCs w:val="16"/>
              </w:rPr>
            </w:r>
          </w:p>
        </w:tc>
        <w:tc>
          <w:tcPr>
            <w:tcW w:w="8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i/>
                <w:i/>
                <w:iCs/>
                <w:color w:val="0000FF"/>
                <w:kern w:val="0"/>
                <w:sz w:val="16"/>
                <w:szCs w:val="16"/>
              </w:rPr>
            </w:pPr>
            <w:r>
              <w:rPr>
                <w:rFonts w:eastAsia="굴림" w:cs="굴림" w:ascii="함초롬바탕" w:hAnsi="함초롬바탕"/>
                <w:i/>
                <w:iCs/>
                <w:color w:val="0000FF"/>
                <w:kern w:val="0"/>
                <w:sz w:val="16"/>
                <w:szCs w:val="16"/>
              </w:rPr>
            </w:r>
          </w:p>
        </w:tc>
        <w:tc>
          <w:tcPr>
            <w:tcW w:w="180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i/>
                <w:i/>
                <w:iCs/>
                <w:color w:val="0000FF"/>
                <w:kern w:val="0"/>
                <w:sz w:val="16"/>
                <w:szCs w:val="16"/>
              </w:rPr>
            </w:pPr>
            <w:r>
              <w:rPr>
                <w:rFonts w:eastAsia="굴림" w:cs="굴림" w:ascii="함초롬바탕" w:hAnsi="함초롬바탕"/>
                <w:i/>
                <w:iCs/>
                <w:color w:val="0000FF"/>
                <w:kern w:val="0"/>
                <w:sz w:val="16"/>
                <w:szCs w:val="16"/>
              </w:rPr>
            </w:r>
          </w:p>
        </w:tc>
        <w:tc>
          <w:tcPr>
            <w:tcW w:w="3743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i/>
                <w:i/>
                <w:iCs/>
                <w:color w:val="0000FF"/>
                <w:kern w:val="0"/>
                <w:sz w:val="16"/>
                <w:szCs w:val="16"/>
              </w:rPr>
            </w:pPr>
            <w:r>
              <w:rPr>
                <w:rFonts w:eastAsia="굴림" w:cs="굴림" w:ascii="함초롬바탕" w:hAnsi="함초롬바탕"/>
                <w:i/>
                <w:iCs/>
                <w:color w:val="0000FF"/>
                <w:kern w:val="0"/>
                <w:sz w:val="16"/>
                <w:szCs w:val="16"/>
              </w:rPr>
            </w:r>
          </w:p>
        </w:tc>
        <w:tc>
          <w:tcPr>
            <w:tcW w:w="15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i/>
                <w:i/>
                <w:iCs/>
                <w:color w:val="0000FF"/>
                <w:kern w:val="0"/>
                <w:sz w:val="16"/>
                <w:szCs w:val="16"/>
              </w:rPr>
            </w:pPr>
            <w:r>
              <w:rPr>
                <w:rFonts w:eastAsia="굴림" w:cs="굴림" w:ascii="함초롬바탕" w:hAnsi="함초롬바탕"/>
                <w:i/>
                <w:iCs/>
                <w:color w:val="0000FF"/>
                <w:kern w:val="0"/>
                <w:sz w:val="16"/>
                <w:szCs w:val="16"/>
              </w:rPr>
            </w:r>
          </w:p>
        </w:tc>
      </w:tr>
    </w:tbl>
    <w:p>
      <w:pPr>
        <w:pStyle w:val="Normal"/>
        <w:spacing w:lineRule="auto" w:line="384" w:before="0" w:after="0"/>
        <w:jc w:val="left"/>
        <w:textAlignment w:val="baseline"/>
        <w:rPr>
          <w:rFonts w:ascii="HY태백B" w:hAnsi="HY태백B" w:eastAsia="HY태백B" w:cs="굴림"/>
          <w:color w:val="000000"/>
          <w:kern w:val="0"/>
          <w:sz w:val="32"/>
          <w:szCs w:val="32"/>
        </w:rPr>
      </w:pPr>
      <w:r>
        <w:rPr>
          <w:rFonts w:eastAsia="HY태백B" w:cs="굴림" w:ascii="HY태백B" w:hAnsi="HY태백B"/>
          <w:color w:val="000000"/>
          <w:kern w:val="0"/>
          <w:sz w:val="32"/>
          <w:szCs w:val="32"/>
        </w:rPr>
      </w:r>
      <w:r>
        <w:br w:type="page"/>
      </w:r>
    </w:p>
    <w:p>
      <w:pPr>
        <w:pStyle w:val="Normal"/>
        <w:spacing w:lineRule="auto" w:line="384" w:before="0" w:after="0"/>
        <w:jc w:val="left"/>
        <w:textAlignment w:val="baseline"/>
        <w:rPr>
          <w:rFonts w:ascii="HY태백B" w:hAnsi="HY태백B" w:eastAsia="HY태백B" w:cs="굴림"/>
          <w:color w:val="000000"/>
          <w:kern w:val="0"/>
          <w:sz w:val="32"/>
          <w:szCs w:val="32"/>
        </w:rPr>
      </w:pPr>
      <w:r>
        <w:rPr>
          <w:rFonts w:eastAsia="HY태백B" w:cs="굴림" w:ascii="HY태백B" w:hAnsi="HY태백B"/>
          <w:color w:val="000000"/>
          <w:kern w:val="0"/>
          <w:sz w:val="32"/>
          <w:szCs w:val="32"/>
        </w:rPr>
        <w:t xml:space="preserve">3. </w:t>
      </w:r>
      <w:r>
        <w:rPr>
          <w:rFonts w:ascii="HY태백B" w:hAnsi="HY태백B" w:cs="굴림" w:eastAsia="HY태백B"/>
          <w:color w:val="000000"/>
          <w:kern w:val="0"/>
          <w:sz w:val="32"/>
          <w:szCs w:val="32"/>
        </w:rPr>
        <w:t>협업과제 개요</w:t>
      </w:r>
    </w:p>
    <w:p>
      <w:pPr>
        <w:pStyle w:val="Normal"/>
        <w:spacing w:lineRule="auto" w:line="384" w:before="0" w:after="0"/>
        <w:jc w:val="left"/>
        <w:textAlignment w:val="baseline"/>
        <w:rPr>
          <w:rFonts w:ascii="함초롬바탕" w:hAnsi="함초롬바탕" w:eastAsia="굴림" w:cs="굴림"/>
          <w:color w:val="000000"/>
          <w:kern w:val="0"/>
          <w:szCs w:val="20"/>
        </w:rPr>
      </w:pPr>
      <w:r>
        <w:rPr>
          <w:rFonts w:eastAsia="굴림" w:cs="굴림" w:ascii="함초롬바탕" w:hAnsi="함초롬바탕"/>
          <w:color w:val="000000"/>
          <w:kern w:val="0"/>
          <w:szCs w:val="20"/>
        </w:rPr>
      </w:r>
    </w:p>
    <w:p>
      <w:pPr>
        <w:pStyle w:val="Normal"/>
        <w:spacing w:lineRule="auto" w:line="384" w:before="0" w:after="0"/>
        <w:textAlignment w:val="baseline"/>
        <w:rPr>
          <w:rFonts w:ascii="함초롬바탕" w:hAnsi="함초롬바탕" w:eastAsia="굴림" w:cs="굴림"/>
          <w:color w:val="000000"/>
          <w:kern w:val="0"/>
          <w:szCs w:val="20"/>
        </w:rPr>
      </w:pPr>
      <w:r>
        <w:rPr>
          <w:rFonts w:eastAsia="HY태백B" w:cs="굴림" w:ascii="HY태백B" w:hAnsi="HY태백B"/>
          <w:color w:val="000000"/>
          <w:kern w:val="0"/>
          <w:sz w:val="32"/>
          <w:szCs w:val="32"/>
        </w:rPr>
        <w:t xml:space="preserve">3-1) </w:t>
      </w:r>
      <w:r>
        <w:rPr>
          <w:rFonts w:ascii="HY태백B" w:hAnsi="HY태백B" w:cs="굴림" w:eastAsia="HY태백B"/>
          <w:color w:val="000000"/>
          <w:kern w:val="0"/>
          <w:sz w:val="32"/>
          <w:szCs w:val="32"/>
        </w:rPr>
        <w:t>협업과제 소개</w:t>
      </w:r>
    </w:p>
    <w:p>
      <w:pPr>
        <w:pStyle w:val="BodyText"/>
        <w:bidi w:val="0"/>
        <w:spacing w:lineRule="auto" w:line="384" w:before="0" w:after="0"/>
        <w:ind w:hanging="602" w:left="602"/>
        <w:textAlignment w:val="baseline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1293495</wp:posOffset>
            </wp:positionH>
            <wp:positionV relativeFrom="paragraph">
              <wp:posOffset>-635</wp:posOffset>
            </wp:positionV>
            <wp:extent cx="3353435" cy="3176905"/>
            <wp:effectExtent l="0" t="0" r="0" b="0"/>
            <wp:wrapTopAndBottom/>
            <wp:docPr id="1" name="이미지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이미지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80" t="-84" r="-80" b="-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3435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yle14"/>
          <w:rFonts w:ascii="맑은 고딕" w:hAnsi="맑은 고딕" w:eastAsia="맑은 고딕"/>
          <w:b w:val="false"/>
          <w:bCs w:val="false"/>
        </w:rPr>
        <w:t xml:space="preserve">◦ </w:t>
      </w:r>
      <w:r>
        <w:rPr>
          <w:rStyle w:val="Style14"/>
          <w:rFonts w:eastAsia="맑은 고딕" w:ascii="맑은 고딕" w:hAnsi="맑은 고딕"/>
          <w:b/>
          <w:bCs/>
        </w:rPr>
        <w:t>(</w:t>
      </w:r>
      <w:r>
        <w:rPr>
          <w:rStyle w:val="Style14"/>
          <w:rFonts w:ascii="맑은 고딕" w:hAnsi="맑은 고딕" w:eastAsia="맑은 고딕"/>
          <w:b/>
          <w:bCs/>
        </w:rPr>
        <w:t>협업 과제 제안 배경</w:t>
      </w:r>
      <w:r>
        <w:rPr>
          <w:rStyle w:val="Style14"/>
          <w:rFonts w:eastAsia="맑은 고딕" w:ascii="맑은 고딕" w:hAnsi="맑은 고딕"/>
          <w:b/>
          <w:bCs/>
        </w:rPr>
        <w:t>)</w:t>
      </w:r>
      <w:r>
        <w:rPr>
          <w:rStyle w:val="Style14"/>
          <w:rFonts w:eastAsia="맑은 고딕" w:ascii="맑은 고딕" w:hAnsi="맑은 고딕"/>
          <w:b w:val="false"/>
          <w:bCs w:val="false"/>
        </w:rPr>
        <w:t xml:space="preserve"> </w:t>
      </w:r>
      <w:r>
        <w:rPr>
          <w:rStyle w:val="Style14"/>
          <w:rFonts w:ascii="맑은 고딕" w:hAnsi="맑은 고딕" w:eastAsia="맑은 고딕"/>
          <w:b w:val="false"/>
          <w:bCs w:val="false"/>
        </w:rPr>
        <w:t>수목원 해설 콘텐츠는 식물 정보</w:t>
      </w:r>
      <w:r>
        <w:rPr>
          <w:rStyle w:val="Style14"/>
          <w:rFonts w:eastAsia="맑은 고딕" w:ascii="맑은 고딕" w:hAnsi="맑은 고딕"/>
          <w:b w:val="false"/>
          <w:bCs w:val="false"/>
        </w:rPr>
        <w:t xml:space="preserve">, </w:t>
      </w:r>
      <w:r>
        <w:rPr>
          <w:rStyle w:val="Style14"/>
          <w:rFonts w:ascii="맑은 고딕" w:hAnsi="맑은 고딕" w:eastAsia="맑은 고딕"/>
          <w:b w:val="false"/>
          <w:bCs w:val="false"/>
        </w:rPr>
        <w:t>전시 주제</w:t>
      </w:r>
      <w:r>
        <w:rPr>
          <w:rStyle w:val="Style14"/>
          <w:rFonts w:eastAsia="맑은 고딕" w:ascii="맑은 고딕" w:hAnsi="맑은 고딕"/>
          <w:b w:val="false"/>
          <w:bCs w:val="false"/>
        </w:rPr>
        <w:t xml:space="preserve">, </w:t>
      </w:r>
      <w:r>
        <w:rPr>
          <w:rStyle w:val="Style14"/>
          <w:rFonts w:ascii="맑은 고딕" w:hAnsi="맑은 고딕" w:eastAsia="맑은 고딕"/>
          <w:b w:val="false"/>
          <w:bCs w:val="false"/>
        </w:rPr>
        <w:t>계절성</w:t>
      </w:r>
      <w:r>
        <w:rPr>
          <w:rStyle w:val="Style14"/>
          <w:rFonts w:eastAsia="맑은 고딕" w:ascii="맑은 고딕" w:hAnsi="맑은 고딕"/>
          <w:b w:val="false"/>
          <w:bCs w:val="false"/>
        </w:rPr>
        <w:t xml:space="preserve">, </w:t>
      </w:r>
      <w:r>
        <w:rPr>
          <w:rStyle w:val="Style14"/>
          <w:rFonts w:ascii="맑은 고딕" w:hAnsi="맑은 고딕" w:eastAsia="맑은 고딕"/>
          <w:b w:val="false"/>
          <w:bCs w:val="false"/>
        </w:rPr>
        <w:t>관람 대상에 따라 지속적인 기획과 운영이 요구되나</w:t>
      </w:r>
      <w:r>
        <w:rPr>
          <w:rStyle w:val="Style14"/>
          <w:rFonts w:eastAsia="맑은 고딕" w:ascii="맑은 고딕" w:hAnsi="맑은 고딕"/>
          <w:b w:val="false"/>
          <w:bCs w:val="false"/>
        </w:rPr>
        <w:t xml:space="preserve">, </w:t>
      </w:r>
      <w:r>
        <w:rPr>
          <w:rStyle w:val="Style14"/>
          <w:rFonts w:ascii="맑은 고딕" w:hAnsi="맑은 고딕" w:eastAsia="맑은 고딕"/>
          <w:b w:val="false"/>
          <w:bCs w:val="false"/>
        </w:rPr>
        <w:t>제한된 인력과 예산으로 다양한 전시</w:t>
      </w:r>
      <w:r>
        <w:rPr>
          <w:rStyle w:val="Style14"/>
          <w:rFonts w:eastAsia="맑은 고딕" w:ascii="맑은 고딕" w:hAnsi="맑은 고딕"/>
          <w:b w:val="false"/>
          <w:bCs w:val="false"/>
        </w:rPr>
        <w:t>·</w:t>
      </w:r>
      <w:r>
        <w:rPr>
          <w:rStyle w:val="Style14"/>
          <w:rFonts w:ascii="맑은 고딕" w:hAnsi="맑은 고딕" w:eastAsia="맑은 고딕"/>
          <w:b w:val="false"/>
          <w:bCs w:val="false"/>
        </w:rPr>
        <w:t xml:space="preserve">관람 수요에 적시에 대응하는 데 한계가 있어 </w:t>
      </w:r>
      <w:r>
        <w:rPr>
          <w:rStyle w:val="Style14"/>
          <w:rFonts w:eastAsia="맑은 고딕" w:ascii="맑은 고딕" w:hAnsi="맑은 고딕"/>
          <w:b w:val="false"/>
          <w:bCs w:val="false"/>
        </w:rPr>
        <w:t xml:space="preserve">AI </w:t>
      </w:r>
      <w:r>
        <w:rPr>
          <w:rStyle w:val="Style14"/>
          <w:rFonts w:ascii="맑은 고딕" w:hAnsi="맑은 고딕" w:eastAsia="맑은 고딕"/>
          <w:b w:val="false"/>
          <w:bCs w:val="false"/>
        </w:rPr>
        <w:t>기반 콘텐츠 운영체계 도입 필요성이 증대되고 있음</w:t>
      </w:r>
      <w:r>
        <w:rPr>
          <w:rStyle w:val="Style14"/>
          <w:rFonts w:eastAsia="맑은 고딕" w:ascii="맑은 고딕" w:hAnsi="맑은 고딕"/>
          <w:b w:val="false"/>
          <w:bCs w:val="false"/>
        </w:rPr>
        <w:t>.</w:t>
      </w:r>
    </w:p>
    <w:p>
      <w:pPr>
        <w:pStyle w:val="BodyText"/>
        <w:bidi w:val="0"/>
        <w:spacing w:lineRule="auto" w:line="384" w:before="0" w:after="0"/>
        <w:ind w:hanging="602" w:left="602"/>
        <w:textAlignment w:val="baseline"/>
        <w:rPr/>
      </w:pPr>
      <w:r>
        <w:rPr>
          <w:rStyle w:val="Style14"/>
          <w:rFonts w:ascii="맑은 고딕" w:hAnsi="맑은 고딕" w:eastAsia="맑은 고딕"/>
          <w:b w:val="false"/>
          <w:bCs w:val="false"/>
        </w:rPr>
        <w:t xml:space="preserve">◦ </w:t>
      </w:r>
      <w:r>
        <w:rPr>
          <w:rStyle w:val="Style14"/>
          <w:rFonts w:eastAsia="맑은 고딕" w:ascii="맑은 고딕" w:hAnsi="맑은 고딕"/>
          <w:b/>
          <w:bCs/>
        </w:rPr>
        <w:t>(</w:t>
      </w:r>
      <w:r>
        <w:rPr>
          <w:rStyle w:val="Style14"/>
          <w:rFonts w:ascii="맑은 고딕" w:hAnsi="맑은 고딕" w:eastAsia="맑은 고딕"/>
          <w:b/>
          <w:bCs/>
        </w:rPr>
        <w:t>제품 개요</w:t>
      </w:r>
      <w:r>
        <w:rPr>
          <w:rStyle w:val="Style14"/>
          <w:rFonts w:eastAsia="맑은 고딕" w:ascii="맑은 고딕" w:hAnsi="맑은 고딕"/>
          <w:b/>
          <w:bCs/>
        </w:rPr>
        <w:t>)</w:t>
      </w:r>
      <w:r>
        <w:rPr>
          <w:rStyle w:val="Style14"/>
          <w:rFonts w:eastAsia="맑은 고딕" w:ascii="맑은 고딕" w:hAnsi="맑은 고딕"/>
          <w:b w:val="false"/>
          <w:bCs w:val="false"/>
        </w:rPr>
        <w:t xml:space="preserve"> HanGarden</w:t>
      </w:r>
      <w:r>
        <w:rPr>
          <w:rStyle w:val="Style14"/>
          <w:rFonts w:ascii="맑은 고딕" w:hAnsi="맑은 고딕" w:eastAsia="맑은 고딕"/>
          <w:b w:val="false"/>
          <w:bCs w:val="false"/>
        </w:rPr>
        <w:t>은 수목원 현장에서 요구되는 식물 해설 콘텐츠의 기획</w:t>
      </w:r>
      <w:r>
        <w:rPr>
          <w:rStyle w:val="Style14"/>
          <w:rFonts w:eastAsia="맑은 고딕" w:ascii="맑은 고딕" w:hAnsi="맑은 고딕"/>
          <w:b w:val="false"/>
          <w:bCs w:val="false"/>
        </w:rPr>
        <w:t xml:space="preserve">, </w:t>
      </w:r>
      <w:r>
        <w:rPr>
          <w:rStyle w:val="Style14"/>
          <w:rFonts w:ascii="맑은 고딕" w:hAnsi="맑은 고딕" w:eastAsia="맑은 고딕"/>
          <w:b w:val="false"/>
          <w:bCs w:val="false"/>
        </w:rPr>
        <w:t>제작</w:t>
      </w:r>
      <w:r>
        <w:rPr>
          <w:rStyle w:val="Style14"/>
          <w:rFonts w:eastAsia="맑은 고딕" w:ascii="맑은 고딕" w:hAnsi="맑은 고딕"/>
          <w:b w:val="false"/>
          <w:bCs w:val="false"/>
        </w:rPr>
        <w:t xml:space="preserve">, </w:t>
      </w:r>
      <w:r>
        <w:rPr>
          <w:rStyle w:val="Style14"/>
          <w:rFonts w:ascii="맑은 고딕" w:hAnsi="맑은 고딕" w:eastAsia="맑은 고딕"/>
          <w:b w:val="false"/>
          <w:bCs w:val="false"/>
        </w:rPr>
        <w:t>수정</w:t>
      </w:r>
      <w:r>
        <w:rPr>
          <w:rStyle w:val="Style14"/>
          <w:rFonts w:eastAsia="맑은 고딕" w:ascii="맑은 고딕" w:hAnsi="맑은 고딕"/>
          <w:b w:val="false"/>
          <w:bCs w:val="false"/>
        </w:rPr>
        <w:t xml:space="preserve">, </w:t>
      </w:r>
      <w:r>
        <w:rPr>
          <w:rStyle w:val="Style14"/>
          <w:rFonts w:ascii="맑은 고딕" w:hAnsi="맑은 고딕" w:eastAsia="맑은 고딕"/>
          <w:b w:val="false"/>
          <w:bCs w:val="false"/>
        </w:rPr>
        <w:t>운영</w:t>
      </w:r>
      <w:r>
        <w:rPr>
          <w:rStyle w:val="Style14"/>
          <w:rFonts w:eastAsia="맑은 고딕" w:ascii="맑은 고딕" w:hAnsi="맑은 고딕"/>
          <w:b w:val="false"/>
          <w:bCs w:val="false"/>
        </w:rPr>
        <w:t xml:space="preserve">, </w:t>
      </w:r>
      <w:r>
        <w:rPr>
          <w:rStyle w:val="Style14"/>
          <w:rFonts w:ascii="맑은 고딕" w:hAnsi="맑은 고딕" w:eastAsia="맑은 고딕"/>
          <w:b w:val="false"/>
          <w:bCs w:val="false"/>
        </w:rPr>
        <w:t xml:space="preserve">배치 전 과정을 생성형 </w:t>
      </w:r>
      <w:r>
        <w:rPr>
          <w:rStyle w:val="Style14"/>
          <w:rFonts w:eastAsia="맑은 고딕" w:ascii="맑은 고딕" w:hAnsi="맑은 고딕"/>
          <w:b w:val="false"/>
          <w:bCs w:val="false"/>
        </w:rPr>
        <w:t>AI</w:t>
      </w:r>
      <w:r>
        <w:rPr>
          <w:rStyle w:val="Style14"/>
          <w:rFonts w:ascii="맑은 고딕" w:hAnsi="맑은 고딕" w:eastAsia="맑은 고딕"/>
          <w:b w:val="false"/>
          <w:bCs w:val="false"/>
        </w:rPr>
        <w:t>와 웹 기반 관리도구로 통합 지원하는 협업과제형 플랫폼임</w:t>
      </w:r>
      <w:r>
        <w:rPr>
          <w:rStyle w:val="Style14"/>
          <w:rFonts w:eastAsia="맑은 고딕" w:ascii="맑은 고딕" w:hAnsi="맑은 고딕"/>
          <w:b w:val="false"/>
          <w:bCs w:val="false"/>
        </w:rPr>
        <w:t>.</w:t>
      </w:r>
    </w:p>
    <w:p>
      <w:pPr>
        <w:pStyle w:val="BodyText"/>
        <w:bidi w:val="0"/>
        <w:spacing w:lineRule="auto" w:line="384" w:before="0" w:after="0"/>
        <w:ind w:hanging="602" w:left="602"/>
        <w:textAlignment w:val="baseline"/>
        <w:rPr/>
      </w:pPr>
      <w:r>
        <w:rPr>
          <w:rStyle w:val="Style14"/>
          <w:rFonts w:eastAsia="맑은 고딕" w:ascii="맑은 고딕" w:hAnsi="맑은 고딕"/>
          <w:b w:val="false"/>
          <w:bCs w:val="false"/>
        </w:rPr>
        <w:t>- HanGarden</w:t>
      </w:r>
      <w:r>
        <w:rPr>
          <w:rStyle w:val="Style14"/>
          <w:rFonts w:ascii="맑은 고딕" w:hAnsi="맑은 고딕" w:eastAsia="맑은 고딕"/>
          <w:b w:val="false"/>
          <w:bCs w:val="false"/>
        </w:rPr>
        <w:t xml:space="preserve">은 수목원 식물 해설 콘텐츠를 생성형 </w:t>
      </w:r>
      <w:r>
        <w:rPr>
          <w:rStyle w:val="Style14"/>
          <w:rFonts w:eastAsia="맑은 고딕" w:ascii="맑은 고딕" w:hAnsi="맑은 고딕"/>
          <w:b w:val="false"/>
          <w:bCs w:val="false"/>
        </w:rPr>
        <w:t xml:space="preserve">AI </w:t>
      </w:r>
      <w:r>
        <w:rPr>
          <w:rStyle w:val="Style14"/>
          <w:rFonts w:ascii="맑은 고딕" w:hAnsi="맑은 고딕" w:eastAsia="맑은 고딕"/>
          <w:b w:val="false"/>
          <w:bCs w:val="false"/>
        </w:rPr>
        <w:t>기반으로 기획</w:t>
      </w:r>
      <w:r>
        <w:rPr>
          <w:rStyle w:val="Style14"/>
          <w:rFonts w:eastAsia="맑은 고딕" w:ascii="맑은 고딕" w:hAnsi="맑은 고딕"/>
          <w:b w:val="false"/>
          <w:bCs w:val="false"/>
        </w:rPr>
        <w:t>·</w:t>
      </w:r>
      <w:r>
        <w:rPr>
          <w:rStyle w:val="Style14"/>
          <w:rFonts w:ascii="맑은 고딕" w:hAnsi="맑은 고딕" w:eastAsia="맑은 고딕"/>
          <w:b w:val="false"/>
          <w:bCs w:val="false"/>
        </w:rPr>
        <w:t>제작하고</w:t>
      </w:r>
      <w:r>
        <w:rPr>
          <w:rStyle w:val="Style14"/>
          <w:rFonts w:eastAsia="맑은 고딕" w:ascii="맑은 고딕" w:hAnsi="맑은 고딕"/>
          <w:b w:val="false"/>
          <w:bCs w:val="false"/>
        </w:rPr>
        <w:t xml:space="preserve">, </w:t>
      </w:r>
      <w:r>
        <w:rPr>
          <w:rStyle w:val="Style14"/>
          <w:rFonts w:ascii="맑은 고딕" w:hAnsi="맑은 고딕" w:eastAsia="맑은 고딕"/>
          <w:b w:val="false"/>
          <w:bCs w:val="false"/>
        </w:rPr>
        <w:t>운영자가 웹 환경에서 손쉽게 관리할 수 있도록 설계된 통합 관리 플랫폼임</w:t>
      </w:r>
      <w:r>
        <w:rPr>
          <w:rStyle w:val="Style14"/>
          <w:rFonts w:eastAsia="맑은 고딕" w:ascii="맑은 고딕" w:hAnsi="맑은 고딕"/>
          <w:b w:val="false"/>
          <w:bCs w:val="false"/>
        </w:rPr>
        <w:t>.</w:t>
      </w:r>
    </w:p>
    <w:p>
      <w:pPr>
        <w:pStyle w:val="BodyText"/>
        <w:bidi w:val="0"/>
        <w:spacing w:lineRule="auto" w:line="384" w:before="0" w:after="0"/>
        <w:ind w:hanging="602" w:left="602"/>
        <w:textAlignment w:val="baseline"/>
        <w:rPr>
          <w:rStyle w:val="Style14"/>
          <w:rFonts w:ascii="맑은 고딕" w:hAnsi="맑은 고딕" w:eastAsia="맑은 고딕"/>
          <w:b w:val="false"/>
          <w:bCs w:val="false"/>
        </w:rPr>
      </w:pPr>
      <w:r>
        <w:rPr>
          <w:rFonts w:eastAsia="맑은 고딕" w:ascii="맑은 고딕" w:hAnsi="맑은 고딕"/>
          <w:b w:val="false"/>
          <w:bCs w:val="false"/>
        </w:rPr>
      </w:r>
    </w:p>
    <w:p>
      <w:pPr>
        <w:pStyle w:val="BodyText"/>
        <w:bidi w:val="0"/>
        <w:spacing w:lineRule="auto" w:line="384" w:before="0" w:after="0"/>
        <w:ind w:hanging="602" w:left="602"/>
        <w:textAlignment w:val="baseline"/>
        <w:rPr/>
      </w:pPr>
      <w:r>
        <w:rPr>
          <w:rStyle w:val="Style14"/>
          <w:rFonts w:ascii="맑은 고딕" w:hAnsi="맑은 고딕" w:eastAsia="맑은 고딕"/>
          <w:b w:val="false"/>
          <w:bCs w:val="false"/>
        </w:rPr>
        <w:t xml:space="preserve">◦ </w:t>
      </w:r>
      <w:r>
        <w:rPr>
          <w:rStyle w:val="Style14"/>
          <w:rFonts w:eastAsia="맑은 고딕" w:ascii="맑은 고딕" w:hAnsi="맑은 고딕"/>
          <w:b/>
          <w:bCs/>
        </w:rPr>
        <w:t>(</w:t>
      </w:r>
      <w:r>
        <w:rPr>
          <w:rStyle w:val="Style14"/>
          <w:rFonts w:ascii="맑은 고딕" w:hAnsi="맑은 고딕" w:eastAsia="맑은 고딕"/>
          <w:b/>
          <w:bCs/>
        </w:rPr>
        <w:t>주요 기능 및 성능</w:t>
      </w:r>
      <w:r>
        <w:rPr>
          <w:rStyle w:val="Style14"/>
          <w:rFonts w:eastAsia="맑은 고딕" w:ascii="맑은 고딕" w:hAnsi="맑은 고딕"/>
          <w:b/>
          <w:bCs/>
        </w:rPr>
        <w:t>)</w:t>
      </w:r>
      <w:r>
        <w:rPr>
          <w:rStyle w:val="Style14"/>
          <w:rFonts w:eastAsia="맑은 고딕" w:ascii="맑은 고딕" w:hAnsi="맑은 고딕"/>
          <w:b w:val="false"/>
          <w:bCs w:val="false"/>
        </w:rPr>
        <w:t xml:space="preserve"> HanGarden</w:t>
      </w:r>
      <w:r>
        <w:rPr>
          <w:rStyle w:val="Style14"/>
          <w:rFonts w:ascii="맑은 고딕" w:hAnsi="맑은 고딕" w:eastAsia="맑은 고딕"/>
          <w:b w:val="false"/>
          <w:bCs w:val="false"/>
        </w:rPr>
        <w:t xml:space="preserve">은 </w:t>
      </w:r>
      <w:r>
        <w:rPr>
          <w:rStyle w:val="Style14"/>
          <w:rFonts w:eastAsia="맑은 고딕" w:ascii="맑은 고딕" w:hAnsi="맑은 고딕"/>
          <w:b w:val="false"/>
          <w:bCs w:val="false"/>
        </w:rPr>
        <w:t xml:space="preserve">AI </w:t>
      </w:r>
      <w:r>
        <w:rPr>
          <w:rStyle w:val="Style14"/>
          <w:rFonts w:ascii="맑은 고딕" w:hAnsi="맑은 고딕" w:eastAsia="맑은 고딕"/>
          <w:b w:val="false"/>
          <w:bCs w:val="false"/>
        </w:rPr>
        <w:t>콘텐츠 생성</w:t>
      </w:r>
      <w:r>
        <w:rPr>
          <w:rStyle w:val="Style14"/>
          <w:rFonts w:eastAsia="맑은 고딕" w:ascii="맑은 고딕" w:hAnsi="맑은 고딕"/>
          <w:b w:val="false"/>
          <w:bCs w:val="false"/>
        </w:rPr>
        <w:t xml:space="preserve">, </w:t>
      </w:r>
      <w:r>
        <w:rPr>
          <w:rStyle w:val="Style14"/>
          <w:rFonts w:ascii="맑은 고딕" w:hAnsi="맑은 고딕" w:eastAsia="맑은 고딕"/>
          <w:b w:val="false"/>
          <w:bCs w:val="false"/>
        </w:rPr>
        <w:t>자연어 기반 수정</w:t>
      </w:r>
      <w:r>
        <w:rPr>
          <w:rStyle w:val="Style14"/>
          <w:rFonts w:eastAsia="맑은 고딕" w:ascii="맑은 고딕" w:hAnsi="맑은 고딕"/>
          <w:b w:val="false"/>
          <w:bCs w:val="false"/>
        </w:rPr>
        <w:t xml:space="preserve">, </w:t>
      </w:r>
      <w:r>
        <w:rPr>
          <w:rStyle w:val="Style14"/>
          <w:rFonts w:ascii="맑은 고딕" w:hAnsi="맑은 고딕" w:eastAsia="맑은 고딕"/>
          <w:b w:val="false"/>
          <w:bCs w:val="false"/>
        </w:rPr>
        <w:t>전시 공간 배치</w:t>
      </w:r>
      <w:r>
        <w:rPr>
          <w:rStyle w:val="Style14"/>
          <w:rFonts w:eastAsia="맑은 고딕" w:ascii="맑은 고딕" w:hAnsi="맑은 고딕"/>
          <w:b w:val="false"/>
          <w:bCs w:val="false"/>
        </w:rPr>
        <w:t xml:space="preserve">, </w:t>
      </w:r>
      <w:r>
        <w:rPr>
          <w:rStyle w:val="Style14"/>
          <w:rFonts w:ascii="맑은 고딕" w:hAnsi="맑은 고딕" w:eastAsia="맑은 고딕"/>
          <w:b w:val="false"/>
          <w:bCs w:val="false"/>
        </w:rPr>
        <w:t>운영 관리까지 이어지는 콘텐츠 운영 전주기 기능을 통합 지원함</w:t>
      </w:r>
      <w:r>
        <w:rPr>
          <w:rStyle w:val="Style14"/>
          <w:rFonts w:eastAsia="맑은 고딕" w:ascii="맑은 고딕" w:hAnsi="맑은 고딕"/>
          <w:b w:val="false"/>
          <w:bCs w:val="false"/>
        </w:rPr>
        <w:t>.</w:t>
      </w:r>
    </w:p>
    <w:p>
      <w:pPr>
        <w:pStyle w:val="BodyText"/>
        <w:bidi w:val="0"/>
        <w:spacing w:lineRule="auto" w:line="384" w:before="0" w:after="0"/>
        <w:ind w:hanging="602" w:left="602"/>
        <w:textAlignment w:val="baseline"/>
        <w:rPr/>
      </w:pPr>
      <w:r>
        <w:rPr>
          <w:rStyle w:val="Style14"/>
          <w:rFonts w:eastAsia="맑은 고딕" w:ascii="맑은 고딕" w:hAnsi="맑은 고딕"/>
          <w:b w:val="false"/>
          <w:bCs w:val="false"/>
        </w:rPr>
        <w:t xml:space="preserve">- </w:t>
      </w:r>
      <w:r>
        <w:rPr>
          <w:rStyle w:val="Style14"/>
          <w:rFonts w:ascii="맑은 고딕" w:hAnsi="맑은 고딕" w:eastAsia="맑은 고딕"/>
          <w:b w:val="false"/>
          <w:bCs w:val="false"/>
        </w:rPr>
        <w:t>식물 데이터</w:t>
      </w:r>
      <w:r>
        <w:rPr>
          <w:rStyle w:val="Style14"/>
          <w:rFonts w:eastAsia="맑은 고딕" w:ascii="맑은 고딕" w:hAnsi="맑은 고딕"/>
          <w:b w:val="false"/>
          <w:bCs w:val="false"/>
        </w:rPr>
        <w:t xml:space="preserve">, </w:t>
      </w:r>
      <w:r>
        <w:rPr>
          <w:rStyle w:val="Style14"/>
          <w:rFonts w:ascii="맑은 고딕" w:hAnsi="맑은 고딕" w:eastAsia="맑은 고딕"/>
          <w:b w:val="false"/>
          <w:bCs w:val="false"/>
        </w:rPr>
        <w:t>콘텐츠 유형</w:t>
      </w:r>
      <w:r>
        <w:rPr>
          <w:rStyle w:val="Style14"/>
          <w:rFonts w:eastAsia="맑은 고딕" w:ascii="맑은 고딕" w:hAnsi="맑은 고딕"/>
          <w:b w:val="false"/>
          <w:bCs w:val="false"/>
        </w:rPr>
        <w:t xml:space="preserve">, </w:t>
      </w:r>
      <w:r>
        <w:rPr>
          <w:rStyle w:val="Style14"/>
          <w:rFonts w:ascii="맑은 고딕" w:hAnsi="맑은 고딕" w:eastAsia="맑은 고딕"/>
          <w:b w:val="false"/>
          <w:bCs w:val="false"/>
        </w:rPr>
        <w:t>관람객 특성</w:t>
      </w:r>
      <w:r>
        <w:rPr>
          <w:rStyle w:val="Style14"/>
          <w:rFonts w:eastAsia="맑은 고딕" w:ascii="맑은 고딕" w:hAnsi="맑은 고딕"/>
          <w:b w:val="false"/>
          <w:bCs w:val="false"/>
        </w:rPr>
        <w:t xml:space="preserve">, </w:t>
      </w:r>
      <w:r>
        <w:rPr>
          <w:rStyle w:val="Style14"/>
          <w:rFonts w:ascii="맑은 고딕" w:hAnsi="맑은 고딕" w:eastAsia="맑은 고딕"/>
          <w:b w:val="false"/>
          <w:bCs w:val="false"/>
        </w:rPr>
        <w:t>배포 단말</w:t>
      </w:r>
      <w:r>
        <w:rPr>
          <w:rStyle w:val="Style14"/>
          <w:rFonts w:eastAsia="맑은 고딕" w:ascii="맑은 고딕" w:hAnsi="맑은 고딕"/>
          <w:b w:val="false"/>
          <w:bCs w:val="false"/>
        </w:rPr>
        <w:t xml:space="preserve">, </w:t>
      </w:r>
      <w:r>
        <w:rPr>
          <w:rStyle w:val="Style14"/>
          <w:rFonts w:ascii="맑은 고딕" w:hAnsi="맑은 고딕" w:eastAsia="맑은 고딕"/>
          <w:b w:val="false"/>
          <w:bCs w:val="false"/>
        </w:rPr>
        <w:t>전시 공간 정보 등을 조합하여 현장 맞춤형 해설 페이지를 신속하게 생성할 수 있도록 설계하는 것을 목표로 함</w:t>
      </w:r>
      <w:r>
        <w:rPr>
          <w:rStyle w:val="Style14"/>
          <w:rFonts w:eastAsia="맑은 고딕" w:ascii="맑은 고딕" w:hAnsi="맑은 고딕"/>
          <w:b w:val="false"/>
          <w:bCs w:val="false"/>
        </w:rPr>
        <w:t>.</w:t>
      </w:r>
    </w:p>
    <w:p>
      <w:pPr>
        <w:pStyle w:val="BodyText"/>
        <w:bidi w:val="0"/>
        <w:spacing w:lineRule="auto" w:line="384" w:before="0" w:after="0"/>
        <w:ind w:hanging="602" w:left="602"/>
        <w:textAlignment w:val="baseline"/>
        <w:rPr/>
      </w:pPr>
      <w:r>
        <w:rPr>
          <w:rStyle w:val="Style14"/>
          <w:rFonts w:eastAsia="맑은 고딕" w:ascii="맑은 고딕" w:hAnsi="맑은 고딕"/>
          <w:b w:val="false"/>
          <w:bCs w:val="false"/>
        </w:rPr>
        <w:t xml:space="preserve">- </w:t>
      </w:r>
      <w:r>
        <w:rPr>
          <w:rStyle w:val="Style14"/>
          <w:rFonts w:ascii="맑은 고딕" w:hAnsi="맑은 고딕" w:eastAsia="맑은 고딕"/>
          <w:b w:val="false"/>
          <w:bCs w:val="false"/>
        </w:rPr>
        <w:t xml:space="preserve">당사는 </w:t>
      </w:r>
      <w:r>
        <w:rPr>
          <w:rStyle w:val="Style14"/>
          <w:rFonts w:eastAsia="맑은 고딕" w:ascii="맑은 고딕" w:hAnsi="맑은 고딕"/>
          <w:b w:val="false"/>
          <w:bCs w:val="false"/>
        </w:rPr>
        <w:t>HanGarden</w:t>
      </w:r>
      <w:r>
        <w:rPr>
          <w:rStyle w:val="Style14"/>
          <w:rFonts w:ascii="맑은 고딕" w:hAnsi="맑은 고딕" w:eastAsia="맑은 고딕"/>
          <w:b w:val="false"/>
          <w:bCs w:val="false"/>
        </w:rPr>
        <w:t xml:space="preserve">의 </w:t>
      </w:r>
      <w:r>
        <w:rPr>
          <w:rStyle w:val="Style14"/>
          <w:rFonts w:eastAsia="맑은 고딕" w:ascii="맑은 고딕" w:hAnsi="맑은 고딕"/>
          <w:b w:val="false"/>
          <w:bCs w:val="false"/>
        </w:rPr>
        <w:t xml:space="preserve">AI </w:t>
      </w:r>
      <w:r>
        <w:rPr>
          <w:rStyle w:val="Style14"/>
          <w:rFonts w:ascii="맑은 고딕" w:hAnsi="맑은 고딕" w:eastAsia="맑은 고딕"/>
          <w:b w:val="false"/>
          <w:bCs w:val="false"/>
        </w:rPr>
        <w:t>콘텐츠 생성</w:t>
      </w:r>
      <w:r>
        <w:rPr>
          <w:rStyle w:val="Style14"/>
          <w:rFonts w:eastAsia="맑은 고딕" w:ascii="맑은 고딕" w:hAnsi="맑은 고딕"/>
          <w:b w:val="false"/>
          <w:bCs w:val="false"/>
        </w:rPr>
        <w:t xml:space="preserve">, AI </w:t>
      </w:r>
      <w:r>
        <w:rPr>
          <w:rStyle w:val="Style14"/>
          <w:rFonts w:ascii="맑은 고딕" w:hAnsi="맑은 고딕" w:eastAsia="맑은 고딕"/>
          <w:b w:val="false"/>
          <w:bCs w:val="false"/>
        </w:rPr>
        <w:t>수정</w:t>
      </w:r>
      <w:r>
        <w:rPr>
          <w:rStyle w:val="Style14"/>
          <w:rFonts w:eastAsia="맑은 고딕" w:ascii="맑은 고딕" w:hAnsi="맑은 고딕"/>
          <w:b w:val="false"/>
          <w:bCs w:val="false"/>
        </w:rPr>
        <w:t xml:space="preserve">, </w:t>
      </w:r>
      <w:r>
        <w:rPr>
          <w:rStyle w:val="Style14"/>
          <w:rFonts w:ascii="맑은 고딕" w:hAnsi="맑은 고딕" w:eastAsia="맑은 고딕"/>
          <w:b w:val="false"/>
          <w:bCs w:val="false"/>
        </w:rPr>
        <w:t xml:space="preserve">배치 및 운영 관리 전주기 기능을 </w:t>
      </w:r>
      <w:r>
        <w:rPr>
          <w:rStyle w:val="Style14"/>
          <w:rFonts w:eastAsia="맑은 고딕" w:ascii="맑은 고딕" w:hAnsi="맑은 고딕"/>
          <w:b w:val="false"/>
          <w:bCs w:val="false"/>
        </w:rPr>
        <w:t xml:space="preserve">PoC </w:t>
      </w:r>
      <w:r>
        <w:rPr>
          <w:rStyle w:val="Style14"/>
          <w:rFonts w:ascii="맑은 고딕" w:hAnsi="맑은 고딕" w:eastAsia="맑은 고딕"/>
          <w:b w:val="false"/>
          <w:bCs w:val="false"/>
        </w:rPr>
        <w:t>형태로 구현하고 실제 동작을 검증하였음</w:t>
      </w:r>
      <w:r>
        <w:rPr>
          <w:rStyle w:val="Style14"/>
          <w:rFonts w:eastAsia="맑은 고딕" w:ascii="맑은 고딕" w:hAnsi="맑은 고딕"/>
          <w:b w:val="false"/>
          <w:bCs w:val="false"/>
        </w:rPr>
        <w:t>. (</w:t>
      </w:r>
      <w:hyperlink r:id="rId3">
        <w:r>
          <w:rPr>
            <w:rStyle w:val="Hyperlink"/>
            <w:rFonts w:eastAsia="맑은 고딕" w:cs="Liberation Mono" w:ascii="Liberation Mono" w:hAnsi="Liberation Mono"/>
            <w:b w:val="false"/>
            <w:bCs w:val="false"/>
          </w:rPr>
          <w:t>https://metaintelligence.</w:t>
        </w:r>
        <w:r>
          <w:rPr>
            <w:rStyle w:val="Hyperlink"/>
            <w:rFonts w:eastAsia="맑은 고딕" w:cs="Liberation Mono" w:ascii="Liberation Mono" w:hAnsi="Liberation Mono"/>
            <w:b w:val="false"/>
            <w:bCs w:val="false"/>
          </w:rPr>
          <w:t>co.kr</w:t>
        </w:r>
        <w:r>
          <w:rPr>
            <w:rStyle w:val="Hyperlink"/>
            <w:rFonts w:eastAsia="맑은 고딕" w:cs="Liberation Mono" w:ascii="Liberation Mono" w:hAnsi="Liberation Mono"/>
            <w:b w:val="false"/>
            <w:bCs w:val="false"/>
          </w:rPr>
          <w:t>/hangarden</w:t>
        </w:r>
      </w:hyperlink>
      <w:r>
        <w:rPr>
          <w:rStyle w:val="Style14"/>
          <w:rFonts w:eastAsia="맑은 고딕" w:ascii="맑은 고딕" w:hAnsi="맑은 고딕"/>
          <w:b w:val="false"/>
          <w:bCs w:val="false"/>
        </w:rPr>
        <w:t>)</w:t>
      </w:r>
    </w:p>
    <w:p>
      <w:pPr>
        <w:pStyle w:val="BodyText"/>
        <w:bidi w:val="0"/>
        <w:spacing w:lineRule="auto" w:line="384" w:before="0" w:after="0"/>
        <w:ind w:hanging="602" w:left="602"/>
        <w:textAlignment w:val="baseline"/>
        <w:rPr/>
      </w:pPr>
      <w:r>
        <w:rPr>
          <w:rStyle w:val="Style14"/>
          <w:rFonts w:eastAsia="맑은 고딕" w:ascii="맑은 고딕" w:hAnsi="맑은 고딕"/>
          <w:b w:val="false"/>
          <w:bCs w:val="false"/>
        </w:rPr>
        <w:t xml:space="preserve">- </w:t>
      </w:r>
      <w:r>
        <w:rPr>
          <w:rStyle w:val="Style14"/>
          <w:rFonts w:ascii="맑은 고딕" w:hAnsi="맑은 고딕" w:eastAsia="맑은 고딕"/>
          <w:b w:val="false"/>
          <w:bCs w:val="false"/>
        </w:rPr>
        <w:t>콘텐츠 생성 절차를 통해 콘텐츠 목적</w:t>
      </w:r>
      <w:r>
        <w:rPr>
          <w:rStyle w:val="Style14"/>
          <w:rFonts w:eastAsia="맑은 고딕" w:ascii="맑은 고딕" w:hAnsi="맑은 고딕"/>
          <w:b w:val="false"/>
          <w:bCs w:val="false"/>
        </w:rPr>
        <w:t xml:space="preserve">, </w:t>
      </w:r>
      <w:r>
        <w:rPr>
          <w:rStyle w:val="Style14"/>
          <w:rFonts w:ascii="맑은 고딕" w:hAnsi="맑은 고딕" w:eastAsia="맑은 고딕"/>
          <w:b w:val="false"/>
          <w:bCs w:val="false"/>
        </w:rPr>
        <w:t>관람 대상</w:t>
      </w:r>
      <w:r>
        <w:rPr>
          <w:rStyle w:val="Style14"/>
          <w:rFonts w:eastAsia="맑은 고딕" w:ascii="맑은 고딕" w:hAnsi="맑은 고딕"/>
          <w:b w:val="false"/>
          <w:bCs w:val="false"/>
        </w:rPr>
        <w:t xml:space="preserve">, </w:t>
      </w:r>
      <w:r>
        <w:rPr>
          <w:rStyle w:val="Style14"/>
          <w:rFonts w:ascii="맑은 고딕" w:hAnsi="맑은 고딕" w:eastAsia="맑은 고딕"/>
          <w:b w:val="false"/>
          <w:bCs w:val="false"/>
        </w:rPr>
        <w:t>콘텐츠 유형</w:t>
      </w:r>
      <w:r>
        <w:rPr>
          <w:rStyle w:val="Style14"/>
          <w:rFonts w:eastAsia="맑은 고딕" w:ascii="맑은 고딕" w:hAnsi="맑은 고딕"/>
          <w:b w:val="false"/>
          <w:bCs w:val="false"/>
        </w:rPr>
        <w:t xml:space="preserve">, </w:t>
      </w:r>
      <w:r>
        <w:rPr>
          <w:rStyle w:val="Style14"/>
          <w:rFonts w:ascii="맑은 고딕" w:hAnsi="맑은 고딕" w:eastAsia="맑은 고딕"/>
          <w:b w:val="false"/>
          <w:bCs w:val="false"/>
        </w:rPr>
        <w:t>단말 환경</w:t>
      </w:r>
      <w:r>
        <w:rPr>
          <w:rStyle w:val="Style14"/>
          <w:rFonts w:eastAsia="맑은 고딕" w:ascii="맑은 고딕" w:hAnsi="맑은 고딕"/>
          <w:b w:val="false"/>
          <w:bCs w:val="false"/>
        </w:rPr>
        <w:t xml:space="preserve">, </w:t>
      </w:r>
      <w:r>
        <w:rPr>
          <w:rStyle w:val="Style14"/>
          <w:rFonts w:ascii="맑은 고딕" w:hAnsi="맑은 고딕" w:eastAsia="맑은 고딕"/>
          <w:b w:val="false"/>
          <w:bCs w:val="false"/>
        </w:rPr>
        <w:t>전시 활용 조건 등 생성 요청 정보를 구조화하여 반영할 수 있음</w:t>
      </w:r>
      <w:r>
        <w:rPr>
          <w:rStyle w:val="Style14"/>
          <w:rFonts w:eastAsia="맑은 고딕" w:ascii="맑은 고딕" w:hAnsi="맑은 고딕"/>
          <w:b w:val="false"/>
          <w:bCs w:val="false"/>
        </w:rPr>
        <w:t>.</w:t>
      </w:r>
    </w:p>
    <w:p>
      <w:pPr>
        <w:pStyle w:val="BodyText"/>
        <w:bidi w:val="0"/>
        <w:spacing w:lineRule="auto" w:line="384" w:before="0" w:after="0"/>
        <w:ind w:hanging="602" w:left="602"/>
        <w:textAlignment w:val="baseline"/>
        <w:rPr/>
      </w:pPr>
      <w:r>
        <w:rPr>
          <w:rStyle w:val="Style14"/>
          <w:rFonts w:eastAsia="맑은 고딕" w:ascii="맑은 고딕" w:hAnsi="맑은 고딕"/>
          <w:b w:val="false"/>
          <w:bCs w:val="false"/>
        </w:rPr>
        <w:t xml:space="preserve">- </w:t>
      </w:r>
      <w:r>
        <w:rPr>
          <w:rStyle w:val="Style14"/>
          <w:rFonts w:ascii="맑은 고딕" w:hAnsi="맑은 고딕" w:eastAsia="맑은 고딕"/>
          <w:b w:val="false"/>
          <w:bCs w:val="false"/>
        </w:rPr>
        <w:t xml:space="preserve">생성형 </w:t>
      </w:r>
      <w:r>
        <w:rPr>
          <w:rStyle w:val="Style14"/>
          <w:rFonts w:eastAsia="맑은 고딕" w:ascii="맑은 고딕" w:hAnsi="맑은 고딕"/>
          <w:b w:val="false"/>
          <w:bCs w:val="false"/>
        </w:rPr>
        <w:t>AI</w:t>
      </w:r>
      <w:r>
        <w:rPr>
          <w:rStyle w:val="Style14"/>
          <w:rFonts w:ascii="맑은 고딕" w:hAnsi="맑은 고딕" w:eastAsia="맑은 고딕"/>
          <w:b w:val="false"/>
          <w:bCs w:val="false"/>
        </w:rPr>
        <w:t>를 통해 콘텐츠 페이지를 자동 생성하며</w:t>
      </w:r>
      <w:r>
        <w:rPr>
          <w:rStyle w:val="Style14"/>
          <w:rFonts w:eastAsia="맑은 고딕" w:ascii="맑은 고딕" w:hAnsi="맑은 고딕"/>
          <w:b w:val="false"/>
          <w:bCs w:val="false"/>
        </w:rPr>
        <w:t xml:space="preserve">, </w:t>
      </w:r>
      <w:r>
        <w:rPr>
          <w:rStyle w:val="Style14"/>
          <w:rFonts w:ascii="맑은 고딕" w:hAnsi="맑은 고딕" w:eastAsia="맑은 고딕"/>
          <w:b w:val="false"/>
          <w:bCs w:val="false"/>
        </w:rPr>
        <w:t xml:space="preserve">추가 보완이 필요한 경우 자연어 기반 수정 요청이 가능한 </w:t>
      </w:r>
      <w:r>
        <w:rPr>
          <w:rStyle w:val="Style14"/>
          <w:rFonts w:eastAsia="맑은 고딕" w:ascii="맑은 고딕" w:hAnsi="맑은 고딕"/>
          <w:b w:val="false"/>
          <w:bCs w:val="false"/>
        </w:rPr>
        <w:t xml:space="preserve">No-code </w:t>
      </w:r>
      <w:r>
        <w:rPr>
          <w:rStyle w:val="Style14"/>
          <w:rFonts w:ascii="맑은 고딕" w:hAnsi="맑은 고딕" w:eastAsia="맑은 고딕"/>
          <w:b w:val="false"/>
          <w:bCs w:val="false"/>
        </w:rPr>
        <w:t>운영 방식을 지원함</w:t>
      </w:r>
      <w:r>
        <w:rPr>
          <w:rStyle w:val="Style14"/>
          <w:rFonts w:eastAsia="맑은 고딕" w:ascii="맑은 고딕" w:hAnsi="맑은 고딕"/>
          <w:b w:val="false"/>
          <w:bCs w:val="false"/>
        </w:rPr>
        <w:t>.</w:t>
      </w:r>
    </w:p>
    <w:p>
      <w:pPr>
        <w:pStyle w:val="BodyText"/>
        <w:bidi w:val="0"/>
        <w:spacing w:lineRule="auto" w:line="384" w:before="0" w:after="0"/>
        <w:ind w:hanging="602" w:left="602"/>
        <w:textAlignment w:val="baseline"/>
        <w:rPr/>
      </w:pPr>
      <w:r>
        <w:rPr>
          <w:rStyle w:val="Style14"/>
          <w:rFonts w:eastAsia="맑은 고딕" w:ascii="맑은 고딕" w:hAnsi="맑은 고딕"/>
          <w:b w:val="false"/>
          <w:bCs w:val="false"/>
        </w:rPr>
        <w:t xml:space="preserve">- </w:t>
      </w:r>
      <w:r>
        <w:rPr>
          <w:rStyle w:val="Style14"/>
          <w:rFonts w:ascii="맑은 고딕" w:hAnsi="맑은 고딕" w:eastAsia="맑은 고딕"/>
          <w:b w:val="false"/>
          <w:bCs w:val="false"/>
        </w:rPr>
        <w:t>생성된 콘텐츠는 키오스크</w:t>
      </w:r>
      <w:r>
        <w:rPr>
          <w:rStyle w:val="Style14"/>
          <w:rFonts w:eastAsia="맑은 고딕" w:ascii="맑은 고딕" w:hAnsi="맑은 고딕"/>
          <w:b w:val="false"/>
          <w:bCs w:val="false"/>
        </w:rPr>
        <w:t xml:space="preserve">, </w:t>
      </w:r>
      <w:r>
        <w:rPr>
          <w:rStyle w:val="Style14"/>
          <w:rFonts w:ascii="맑은 고딕" w:hAnsi="맑은 고딕" w:eastAsia="맑은 고딕"/>
          <w:b w:val="false"/>
          <w:bCs w:val="false"/>
        </w:rPr>
        <w:t>모바일</w:t>
      </w:r>
      <w:r>
        <w:rPr>
          <w:rStyle w:val="Style14"/>
          <w:rFonts w:eastAsia="맑은 고딕" w:ascii="맑은 고딕" w:hAnsi="맑은 고딕"/>
          <w:b w:val="false"/>
          <w:bCs w:val="false"/>
        </w:rPr>
        <w:t xml:space="preserve">, </w:t>
      </w:r>
      <w:r>
        <w:rPr>
          <w:rStyle w:val="Style14"/>
          <w:rFonts w:ascii="맑은 고딕" w:hAnsi="맑은 고딕" w:eastAsia="맑은 고딕"/>
          <w:b w:val="false"/>
          <w:bCs w:val="false"/>
        </w:rPr>
        <w:t>포스터 등 실제 전시 환경별 단말 조건에 맞추어 적용 및 검토할 수 있음</w:t>
      </w:r>
      <w:r>
        <w:rPr>
          <w:rStyle w:val="Style14"/>
          <w:rFonts w:eastAsia="맑은 고딕" w:ascii="맑은 고딕" w:hAnsi="맑은 고딕"/>
          <w:b w:val="false"/>
          <w:bCs w:val="false"/>
        </w:rPr>
        <w:t>.</w:t>
      </w:r>
    </w:p>
    <w:p>
      <w:pPr>
        <w:pStyle w:val="BodyText"/>
        <w:bidi w:val="0"/>
        <w:spacing w:lineRule="auto" w:line="384" w:before="0" w:after="0"/>
        <w:ind w:hanging="602" w:left="602"/>
        <w:textAlignment w:val="baseline"/>
        <w:rPr/>
      </w:pPr>
      <w:r>
        <w:rPr/>
      </w:r>
    </w:p>
    <w:p>
      <w:pPr>
        <w:pStyle w:val="Normal"/>
        <w:spacing w:lineRule="auto" w:line="384" w:before="0" w:after="0"/>
        <w:textAlignment w:val="baseline"/>
        <w:rPr>
          <w:rFonts w:ascii="함초롬바탕" w:hAnsi="함초롬바탕" w:eastAsia="굴림" w:cs="굴림"/>
          <w:color w:val="000000"/>
          <w:kern w:val="0"/>
          <w:szCs w:val="20"/>
        </w:rPr>
      </w:pPr>
      <w:r>
        <w:rPr>
          <w:rFonts w:eastAsia="HY태백B" w:cs="굴림" w:ascii="HY태백B" w:hAnsi="HY태백B"/>
          <w:color w:val="000000"/>
          <w:kern w:val="0"/>
          <w:sz w:val="32"/>
          <w:szCs w:val="32"/>
        </w:rPr>
        <w:t xml:space="preserve">3-2) </w:t>
      </w:r>
      <w:r>
        <w:rPr>
          <w:rFonts w:ascii="HY태백B" w:hAnsi="HY태백B" w:cs="굴림" w:eastAsia="HY태백B"/>
          <w:color w:val="000000"/>
          <w:kern w:val="0"/>
          <w:sz w:val="32"/>
          <w:szCs w:val="32"/>
        </w:rPr>
        <w:t>협업과제 기술 경쟁력</w:t>
      </w:r>
    </w:p>
    <w:p>
      <w:pPr>
        <w:pStyle w:val="Normal"/>
        <w:spacing w:lineRule="auto" w:line="384" w:before="0" w:after="0"/>
        <w:textAlignment w:val="baseline"/>
        <w:rPr>
          <w:rFonts w:ascii="함초롬바탕" w:hAnsi="함초롬바탕" w:eastAsia="굴림" w:cs="굴림"/>
          <w:color w:val="000000"/>
          <w:kern w:val="0"/>
          <w:szCs w:val="20"/>
        </w:rPr>
      </w:pPr>
      <w:r>
        <w:rPr>
          <w:rFonts w:eastAsia="굴림" w:cs="굴림" w:ascii="함초롬바탕" w:hAnsi="함초롬바탕"/>
          <w:color w:val="000000"/>
          <w:kern w:val="0"/>
          <w:szCs w:val="20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-23495</wp:posOffset>
            </wp:positionH>
            <wp:positionV relativeFrom="paragraph">
              <wp:posOffset>135255</wp:posOffset>
            </wp:positionV>
            <wp:extent cx="3425825" cy="3291205"/>
            <wp:effectExtent l="0" t="0" r="0" b="0"/>
            <wp:wrapTopAndBottom/>
            <wp:docPr id="2" name="이미지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이미지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81" t="-84" r="-81" b="-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5825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3515995</wp:posOffset>
            </wp:positionH>
            <wp:positionV relativeFrom="paragraph">
              <wp:posOffset>152400</wp:posOffset>
            </wp:positionV>
            <wp:extent cx="2514600" cy="3258820"/>
            <wp:effectExtent l="0" t="0" r="0" b="0"/>
            <wp:wrapTopAndBottom/>
            <wp:docPr id="3" name="이미지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이미지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11" t="-85" r="-111" b="-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84" w:before="0" w:after="0"/>
        <w:textAlignment w:val="baseline"/>
        <w:rPr>
          <w:rFonts w:ascii="함초롬바탕" w:hAnsi="함초롬바탕" w:eastAsia="굴림" w:cs="굴림"/>
          <w:color w:val="000000"/>
          <w:kern w:val="0"/>
          <w:szCs w:val="20"/>
        </w:rPr>
      </w:pPr>
      <w:r>
        <w:rPr>
          <w:rFonts w:ascii="맑은 고딕" w:hAnsi="맑은 고딕" w:eastAsia="맑은 고딕"/>
        </w:rPr>
        <w:t xml:space="preserve">◦ </w:t>
      </w:r>
      <w:r>
        <w:rPr>
          <w:rFonts w:eastAsia="맑은 고딕"/>
          <w:b/>
          <w:bCs/>
        </w:rPr>
        <w:t>(</w:t>
      </w:r>
      <w:r>
        <w:rPr>
          <w:rFonts w:ascii="맑은 고딕" w:hAnsi="맑은 고딕" w:eastAsia="맑은 고딕"/>
          <w:b/>
          <w:bCs/>
        </w:rPr>
        <w:t>보유기술 혁신</w:t>
      </w:r>
      <w:r>
        <w:rPr>
          <w:rFonts w:eastAsia="맑은 고딕"/>
          <w:b/>
          <w:bCs/>
        </w:rPr>
        <w:t>·</w:t>
      </w:r>
      <w:r>
        <w:rPr>
          <w:rFonts w:ascii="맑은 고딕" w:hAnsi="맑은 고딕" w:eastAsia="맑은 고딕"/>
          <w:b/>
          <w:bCs/>
        </w:rPr>
        <w:t>우수성</w:t>
      </w:r>
      <w:r>
        <w:rPr>
          <w:rFonts w:eastAsia="맑은 고딕"/>
          <w:b/>
          <w:bCs/>
        </w:rPr>
        <w:t>)</w:t>
      </w:r>
      <w:r>
        <w:rPr>
          <w:rFonts w:eastAsia="맑은 고딕"/>
        </w:rPr>
        <w:t xml:space="preserve"> </w:t>
      </w:r>
      <w:r>
        <w:rPr>
          <w:rFonts w:ascii="맑은 고딕" w:hAnsi="맑은 고딕" w:eastAsia="맑은 고딕"/>
        </w:rPr>
        <w:t>본 협업과제의 기술적 강점은 단순 문안 생성 수준을 넘어</w:t>
      </w:r>
      <w:r>
        <w:rPr>
          <w:rFonts w:eastAsia="맑은 고딕"/>
        </w:rPr>
        <w:t xml:space="preserve">, </w:t>
      </w:r>
      <w:r>
        <w:rPr>
          <w:rFonts w:ascii="맑은 고딕" w:hAnsi="맑은 고딕" w:eastAsia="맑은 고딕"/>
        </w:rPr>
        <w:t xml:space="preserve">구조화된 입력값을 기반으로 실제 실행 가능한 </w:t>
      </w:r>
      <w:r>
        <w:rPr>
          <w:rFonts w:eastAsia="맑은 고딕"/>
        </w:rPr>
        <w:t xml:space="preserve">AI </w:t>
      </w:r>
      <w:r>
        <w:rPr>
          <w:rFonts w:ascii="맑은 고딕" w:hAnsi="맑은 고딕" w:eastAsia="맑은 고딕"/>
        </w:rPr>
        <w:t>콘텐츠 웹페이지를 자동 생성 및 수정하며</w:t>
      </w:r>
      <w:r>
        <w:rPr>
          <w:rFonts w:eastAsia="맑은 고딕"/>
        </w:rPr>
        <w:t xml:space="preserve">, </w:t>
      </w:r>
      <w:r>
        <w:rPr>
          <w:rFonts w:ascii="맑은 고딕" w:hAnsi="맑은 고딕" w:eastAsia="맑은 고딕"/>
        </w:rPr>
        <w:t>이를 검증</w:t>
      </w:r>
      <w:r>
        <w:rPr>
          <w:rFonts w:eastAsia="맑은 고딕"/>
        </w:rPr>
        <w:t>·</w:t>
      </w:r>
      <w:r>
        <w:rPr>
          <w:rFonts w:ascii="맑은 고딕" w:hAnsi="맑은 고딕" w:eastAsia="맑은 고딕"/>
        </w:rPr>
        <w:t>운영 흐름까지 연계하는 통합 구조를 구현하는 데 있음</w:t>
      </w:r>
      <w:r>
        <w:rPr>
          <w:rFonts w:eastAsia="맑은 고딕"/>
        </w:rPr>
        <w:t xml:space="preserve">. </w:t>
      </w:r>
    </w:p>
    <w:p>
      <w:pPr>
        <w:pStyle w:val="Normal"/>
        <w:spacing w:lineRule="auto" w:line="384" w:before="0" w:after="0"/>
        <w:textAlignment w:val="baseline"/>
        <w:rPr>
          <w:rFonts w:ascii="함초롬바탕" w:hAnsi="함초롬바탕" w:eastAsia="굴림" w:cs="굴림"/>
          <w:color w:val="000000"/>
          <w:kern w:val="0"/>
          <w:szCs w:val="20"/>
        </w:rPr>
      </w:pPr>
      <w:r>
        <w:rPr>
          <w:rFonts w:eastAsia="굴림" w:cs="굴림" w:ascii="함초롬바탕" w:hAnsi="함초롬바탕"/>
          <w:color w:val="000000"/>
          <w:kern w:val="0"/>
          <w:szCs w:val="20"/>
        </w:rPr>
      </w:r>
    </w:p>
    <w:p>
      <w:pPr>
        <w:pStyle w:val="Normal"/>
        <w:spacing w:lineRule="auto" w:line="384" w:before="0" w:after="0"/>
        <w:textAlignment w:val="baseline"/>
        <w:rPr>
          <w:rFonts w:eastAsia="맑은 고딕"/>
        </w:rPr>
      </w:pPr>
      <w:r>
        <w:rPr>
          <w:rStyle w:val="Style14"/>
          <w:rFonts w:eastAsia="맑은 고딕"/>
        </w:rPr>
        <w:t xml:space="preserve">- </w:t>
      </w:r>
      <w:r>
        <w:rPr>
          <w:rStyle w:val="Style14"/>
          <w:rFonts w:ascii="맑은 고딕" w:hAnsi="맑은 고딕" w:eastAsia="맑은 고딕"/>
        </w:rPr>
        <w:t>콘텐츠 생성에 필요한 설정값과 유형별 기준을 정리하여</w:t>
      </w:r>
      <w:r>
        <w:rPr>
          <w:rStyle w:val="Style14"/>
          <w:rFonts w:eastAsia="맑은 고딕"/>
        </w:rPr>
        <w:t xml:space="preserve">, </w:t>
      </w:r>
      <w:r>
        <w:rPr>
          <w:rStyle w:val="Style14"/>
          <w:rFonts w:ascii="맑은 고딕" w:hAnsi="맑은 고딕" w:eastAsia="맑은 고딕"/>
        </w:rPr>
        <w:t xml:space="preserve">입력 조건에 따라 실제 화면으로 확인 가능한 콘텐츠 페이지가 </w:t>
      </w:r>
      <w:r>
        <w:rPr>
          <w:rStyle w:val="Style14"/>
          <w:rFonts w:eastAsia="맑은 고딕"/>
        </w:rPr>
        <w:t>AI</w:t>
      </w:r>
      <w:r>
        <w:rPr>
          <w:rStyle w:val="Style14"/>
          <w:rFonts w:ascii="맑은 고딕" w:hAnsi="맑은 고딕" w:eastAsia="맑은 고딕"/>
        </w:rPr>
        <w:t>에 의하여 자동 생성되도록 설계하였음</w:t>
      </w:r>
      <w:r>
        <w:rPr>
          <w:rStyle w:val="Style14"/>
          <w:rFonts w:eastAsia="맑은 고딕"/>
        </w:rPr>
        <w:t>.</w:t>
      </w:r>
    </w:p>
    <w:p>
      <w:pPr>
        <w:pStyle w:val="Normal"/>
        <w:spacing w:lineRule="auto" w:line="384" w:before="0" w:after="0"/>
        <w:textAlignment w:val="baseline"/>
        <w:rPr>
          <w:rFonts w:eastAsia="맑은 고딕"/>
        </w:rPr>
      </w:pPr>
      <w:r>
        <w:rPr>
          <w:rFonts w:eastAsia="맑은 고딕"/>
        </w:rPr>
      </w:r>
    </w:p>
    <w:p>
      <w:pPr>
        <w:pStyle w:val="Normal"/>
        <w:bidi w:val="0"/>
        <w:spacing w:lineRule="auto" w:line="384" w:before="0" w:after="0"/>
        <w:textAlignment w:val="baseline"/>
        <w:rPr>
          <w:rFonts w:ascii="함초롬바탕" w:hAnsi="함초롬바탕" w:eastAsia="굴림" w:cs="굴림"/>
          <w:color w:val="000000"/>
          <w:kern w:val="0"/>
          <w:szCs w:val="20"/>
        </w:rPr>
      </w:pPr>
      <w:r>
        <w:rPr>
          <w:rFonts w:eastAsia="굴림" w:cs="굴림" w:ascii="함초롬바탕" w:hAnsi="함초롬바탕"/>
          <w:color w:val="000000"/>
          <w:kern w:val="0"/>
          <w:szCs w:val="20"/>
        </w:rPr>
      </w:r>
      <w:r>
        <w:br w:type="page"/>
      </w:r>
    </w:p>
    <w:p>
      <w:pPr>
        <w:pStyle w:val="Normal"/>
        <w:bidi w:val="0"/>
        <w:spacing w:lineRule="auto" w:line="384" w:before="0" w:after="0"/>
        <w:textAlignment w:val="baseline"/>
        <w:rPr>
          <w:rFonts w:ascii="함초롬바탕" w:hAnsi="함초롬바탕" w:eastAsia="굴림" w:cs="굴림"/>
          <w:color w:val="000000"/>
          <w:kern w:val="0"/>
          <w:szCs w:val="20"/>
        </w:rPr>
      </w:pPr>
      <w:r>
        <w:rPr>
          <w:rFonts w:eastAsia="굴림" w:cs="굴림" w:ascii="함초롬바탕" w:hAnsi="함초롬바탕"/>
          <w:color w:val="000000"/>
          <w:kern w:val="0"/>
          <w:szCs w:val="20"/>
        </w:rPr>
      </w:r>
    </w:p>
    <w:p>
      <w:pPr>
        <w:pStyle w:val="Normal"/>
        <w:bidi w:val="0"/>
        <w:spacing w:lineRule="auto" w:line="384" w:before="0" w:after="0"/>
        <w:textAlignment w:val="baseline"/>
        <w:rPr>
          <w:rFonts w:ascii="함초롬바탕" w:hAnsi="함초롬바탕" w:eastAsia="굴림" w:cs="굴림"/>
          <w:color w:val="000000"/>
          <w:kern w:val="0"/>
          <w:szCs w:val="20"/>
        </w:rPr>
      </w:pPr>
      <w:r>
        <w:rPr>
          <w:rFonts w:ascii="맑은 고딕" w:hAnsi="맑은 고딕" w:eastAsia="맑은 고딕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62865</wp:posOffset>
            </wp:positionH>
            <wp:positionV relativeFrom="paragraph">
              <wp:posOffset>-34290</wp:posOffset>
            </wp:positionV>
            <wp:extent cx="2926715" cy="3784600"/>
            <wp:effectExtent l="0" t="0" r="0" b="0"/>
            <wp:wrapTopAndBottom/>
            <wp:docPr id="4" name="이미지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이미지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10" t="-85" r="-110" b="-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715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t>◦</w:t>
      </w: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3159125</wp:posOffset>
            </wp:positionH>
            <wp:positionV relativeFrom="paragraph">
              <wp:posOffset>-17145</wp:posOffset>
            </wp:positionV>
            <wp:extent cx="2914650" cy="3784600"/>
            <wp:effectExtent l="0" t="0" r="0" b="0"/>
            <wp:wrapTopAndBottom/>
            <wp:docPr id="5" name="이미지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이미지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10" t="-84" r="-110" b="-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맑은 고딕" w:hAnsi="맑은 고딕" w:eastAsia="맑은 고딕"/>
        </w:rPr>
        <w:t xml:space="preserve"> </w:t>
      </w:r>
      <w:r>
        <w:rPr>
          <w:rFonts w:eastAsia="맑은 고딕"/>
          <w:b/>
          <w:bCs/>
        </w:rPr>
        <w:t>(</w:t>
      </w:r>
      <w:r>
        <w:rPr>
          <w:rFonts w:ascii="맑은 고딕" w:hAnsi="맑은 고딕" w:eastAsia="맑은 고딕"/>
          <w:b/>
          <w:bCs/>
        </w:rPr>
        <w:t>경쟁기술 대비 차별성</w:t>
      </w:r>
      <w:r>
        <w:rPr>
          <w:rFonts w:eastAsia="맑은 고딕"/>
          <w:b/>
          <w:bCs/>
        </w:rPr>
        <w:t>)</w:t>
      </w:r>
      <w:r>
        <w:rPr>
          <w:rFonts w:eastAsia="맑은 고딕"/>
        </w:rPr>
        <w:t xml:space="preserve"> </w:t>
      </w:r>
      <w:r>
        <w:rPr>
          <w:rFonts w:ascii="맑은 고딕" w:hAnsi="맑은 고딕" w:eastAsia="맑은 고딕"/>
        </w:rPr>
        <w:t xml:space="preserve">일반적인 생성형 </w:t>
      </w:r>
      <w:r>
        <w:rPr>
          <w:rFonts w:eastAsia="맑은 고딕"/>
        </w:rPr>
        <w:t xml:space="preserve">AI </w:t>
      </w:r>
      <w:r>
        <w:rPr>
          <w:rFonts w:ascii="맑은 고딕" w:hAnsi="맑은 고딕" w:eastAsia="맑은 고딕"/>
        </w:rPr>
        <w:t>활용 사례가 텍스트 초안 또는 단순 시안 생성에 머무르는 것과 달리</w:t>
      </w:r>
      <w:r>
        <w:rPr>
          <w:rFonts w:eastAsia="맑은 고딕"/>
        </w:rPr>
        <w:t>, HanGarden</w:t>
      </w:r>
      <w:r>
        <w:rPr>
          <w:rFonts w:ascii="맑은 고딕" w:hAnsi="맑은 고딕" w:eastAsia="맑은 고딕"/>
        </w:rPr>
        <w:t>은 관리자용 생성 마법사</w:t>
      </w:r>
      <w:r>
        <w:rPr>
          <w:rFonts w:eastAsia="맑은 고딕"/>
        </w:rPr>
        <w:t xml:space="preserve">, </w:t>
      </w:r>
      <w:r>
        <w:rPr>
          <w:rFonts w:ascii="맑은 고딕" w:hAnsi="맑은 고딕" w:eastAsia="맑은 고딕"/>
        </w:rPr>
        <w:t xml:space="preserve">전시 운영 </w:t>
      </w:r>
      <w:r>
        <w:rPr>
          <w:rFonts w:eastAsia="맑은 고딕"/>
        </w:rPr>
        <w:t xml:space="preserve">UI, </w:t>
      </w:r>
      <w:r>
        <w:rPr>
          <w:rFonts w:ascii="맑은 고딕" w:hAnsi="맑은 고딕" w:eastAsia="맑은 고딕"/>
        </w:rPr>
        <w:t>단말별 프리뷰</w:t>
      </w:r>
      <w:r>
        <w:rPr>
          <w:rFonts w:eastAsia="맑은 고딕"/>
        </w:rPr>
        <w:t xml:space="preserve">, </w:t>
      </w:r>
      <w:r>
        <w:rPr>
          <w:rFonts w:ascii="맑은 고딕" w:hAnsi="맑은 고딕" w:eastAsia="맑은 고딕"/>
        </w:rPr>
        <w:t>전시 공간 내 콘텐츠 배치 기능까지 하나의 플랫폼에서 통합 제공한다는 점에서 차별성이 있음</w:t>
      </w:r>
      <w:r>
        <w:rPr>
          <w:rFonts w:eastAsia="맑은 고딕"/>
        </w:rPr>
        <w:t xml:space="preserve">. </w:t>
      </w:r>
    </w:p>
    <w:p>
      <w:pPr>
        <w:pStyle w:val="Normal"/>
        <w:bidi w:val="0"/>
        <w:spacing w:lineRule="auto" w:line="384" w:before="0" w:after="0"/>
        <w:textAlignment w:val="baseline"/>
        <w:rPr>
          <w:rFonts w:ascii="함초롬바탕" w:hAnsi="함초롬바탕" w:eastAsia="굴림" w:cs="굴림"/>
          <w:color w:val="000000"/>
          <w:kern w:val="0"/>
          <w:szCs w:val="20"/>
        </w:rPr>
      </w:pPr>
      <w:r>
        <w:rPr>
          <w:rFonts w:eastAsia="굴림" w:cs="굴림" w:ascii="함초롬바탕" w:hAnsi="함초롬바탕"/>
          <w:color w:val="000000"/>
          <w:kern w:val="0"/>
          <w:szCs w:val="20"/>
        </w:rPr>
      </w:r>
    </w:p>
    <w:p>
      <w:pPr>
        <w:pStyle w:val="Normal"/>
        <w:spacing w:lineRule="auto" w:line="384" w:before="0" w:after="0"/>
        <w:textAlignment w:val="baseline"/>
        <w:rPr>
          <w:rFonts w:ascii="함초롬바탕" w:hAnsi="함초롬바탕" w:eastAsia="굴림" w:cs="굴림"/>
          <w:color w:val="000000"/>
          <w:kern w:val="0"/>
          <w:szCs w:val="20"/>
        </w:rPr>
      </w:pPr>
      <w:r>
        <w:rPr>
          <w:rFonts w:eastAsia="맑은 고딕"/>
        </w:rPr>
        <w:t xml:space="preserve">- </w:t>
      </w:r>
      <w:r>
        <w:rPr>
          <w:rFonts w:ascii="맑은 고딕" w:hAnsi="맑은 고딕" w:eastAsia="맑은 고딕"/>
        </w:rPr>
        <w:t>비개발자 운영자도 복잡한 코드 수정 없이 자연어 기반 요청과 설정값 입력만으로 콘텐츠 생성</w:t>
      </w:r>
      <w:r>
        <w:rPr>
          <w:rFonts w:eastAsia="맑은 고딕"/>
        </w:rPr>
        <w:t xml:space="preserve">, </w:t>
      </w:r>
      <w:r>
        <w:rPr>
          <w:rFonts w:ascii="맑은 고딕" w:hAnsi="맑은 고딕" w:eastAsia="맑은 고딕"/>
        </w:rPr>
        <w:t>수정</w:t>
      </w:r>
      <w:r>
        <w:rPr>
          <w:rFonts w:eastAsia="맑은 고딕"/>
        </w:rPr>
        <w:t xml:space="preserve">, </w:t>
      </w:r>
      <w:r>
        <w:rPr>
          <w:rFonts w:ascii="맑은 고딕" w:hAnsi="맑은 고딕" w:eastAsia="맑은 고딕"/>
        </w:rPr>
        <w:t>배치 업무를 수행할 수 있도록 구현하여 실사용성과 운영 효율성을 동시에 확보하였음</w:t>
      </w:r>
      <w:r>
        <w:rPr>
          <w:rFonts w:eastAsia="맑은 고딕"/>
        </w:rPr>
        <w:t>.</w:t>
      </w:r>
    </w:p>
    <w:p>
      <w:pPr>
        <w:pStyle w:val="Normal"/>
        <w:spacing w:lineRule="auto" w:line="384" w:before="0" w:after="0"/>
        <w:textAlignment w:val="baseline"/>
        <w:rPr>
          <w:rFonts w:ascii="함초롬바탕" w:hAnsi="함초롬바탕" w:eastAsia="굴림" w:cs="굴림"/>
          <w:color w:val="000000"/>
          <w:kern w:val="0"/>
          <w:szCs w:val="20"/>
        </w:rPr>
      </w:pPr>
      <w:r>
        <w:rPr>
          <w:rFonts w:eastAsia="굴림" w:cs="굴림" w:ascii="함초롬바탕" w:hAnsi="함초롬바탕"/>
          <w:color w:val="000000"/>
          <w:kern w:val="0"/>
          <w:szCs w:val="20"/>
        </w:rPr>
      </w:r>
    </w:p>
    <w:p>
      <w:pPr>
        <w:pStyle w:val="Normal"/>
        <w:bidi w:val="0"/>
        <w:spacing w:lineRule="auto" w:line="384" w:before="0" w:after="0"/>
        <w:textAlignment w:val="baseline"/>
        <w:rPr>
          <w:rFonts w:ascii="함초롬바탕" w:hAnsi="함초롬바탕" w:eastAsia="굴림" w:cs="굴림"/>
          <w:color w:val="000000"/>
          <w:kern w:val="0"/>
          <w:szCs w:val="20"/>
        </w:rPr>
      </w:pPr>
      <w:r>
        <w:rPr>
          <w:rFonts w:ascii="맑은 고딕" w:hAnsi="맑은 고딕" w:eastAsia="맑은 고딕"/>
        </w:rPr>
        <w:t xml:space="preserve">◦ </w:t>
      </w:r>
      <w:r>
        <w:rPr>
          <w:rFonts w:eastAsia="맑은 고딕"/>
          <w:b/>
          <w:bCs/>
        </w:rPr>
        <w:t>(</w:t>
      </w:r>
      <w:r>
        <w:rPr>
          <w:rFonts w:ascii="맑은 고딕" w:hAnsi="맑은 고딕" w:eastAsia="맑은 고딕"/>
          <w:b/>
          <w:bCs/>
        </w:rPr>
        <w:t>완성 수준</w:t>
      </w:r>
      <w:r>
        <w:rPr>
          <w:rFonts w:eastAsia="맑은 고딕"/>
          <w:b/>
          <w:bCs/>
        </w:rPr>
        <w:t>)</w:t>
      </w:r>
      <w:r>
        <w:rPr>
          <w:rFonts w:eastAsia="맑은 고딕"/>
        </w:rPr>
        <w:t xml:space="preserve"> </w:t>
      </w:r>
      <w:r>
        <w:rPr>
          <w:rFonts w:ascii="맑은 고딕" w:hAnsi="맑은 고딕" w:eastAsia="맑은 고딕"/>
        </w:rPr>
        <w:t>로컬 서버</w:t>
      </w:r>
      <w:r>
        <w:rPr>
          <w:rFonts w:eastAsia="맑은 고딕"/>
        </w:rPr>
        <w:t xml:space="preserve">, </w:t>
      </w:r>
      <w:r>
        <w:rPr>
          <w:rFonts w:ascii="맑은 고딕" w:hAnsi="맑은 고딕" w:eastAsia="맑은 고딕"/>
        </w:rPr>
        <w:t>웹소켓</w:t>
      </w:r>
      <w:r>
        <w:rPr>
          <w:rFonts w:eastAsia="맑은 고딕"/>
        </w:rPr>
        <w:t xml:space="preserve">, </w:t>
      </w:r>
      <w:r>
        <w:rPr>
          <w:rFonts w:ascii="맑은 고딕" w:hAnsi="맑은 고딕" w:eastAsia="맑은 고딕"/>
        </w:rPr>
        <w:t>파일 기반 파이프라인을 통해 콘텐츠 생성 요청부터 웹페이지 생성</w:t>
      </w:r>
      <w:r>
        <w:rPr>
          <w:rFonts w:eastAsia="맑은 고딕"/>
        </w:rPr>
        <w:t xml:space="preserve">, </w:t>
      </w:r>
      <w:r>
        <w:rPr>
          <w:rFonts w:ascii="맑은 고딕" w:hAnsi="맑은 고딕" w:eastAsia="맑은 고딕"/>
        </w:rPr>
        <w:t>빌드</w:t>
      </w:r>
      <w:r>
        <w:rPr>
          <w:rFonts w:eastAsia="맑은 고딕"/>
        </w:rPr>
        <w:t xml:space="preserve">, </w:t>
      </w:r>
      <w:r>
        <w:rPr>
          <w:rFonts w:ascii="맑은 고딕" w:hAnsi="맑은 고딕" w:eastAsia="맑은 고딕"/>
        </w:rPr>
        <w:t>프리뷰</w:t>
      </w:r>
      <w:r>
        <w:rPr>
          <w:rFonts w:eastAsia="맑은 고딕"/>
        </w:rPr>
        <w:t xml:space="preserve">, </w:t>
      </w:r>
      <w:r>
        <w:rPr>
          <w:rFonts w:ascii="맑은 고딕" w:hAnsi="맑은 고딕" w:eastAsia="맑은 고딕"/>
        </w:rPr>
        <w:t>전시 공간 배치 및 실증까지 실제 동작 가능한 수준으로 구현함</w:t>
      </w:r>
      <w:r>
        <w:rPr>
          <w:rFonts w:eastAsia="맑은 고딕"/>
        </w:rPr>
        <w:t xml:space="preserve">. </w:t>
      </w:r>
    </w:p>
    <w:p>
      <w:pPr>
        <w:pStyle w:val="Normal"/>
        <w:spacing w:lineRule="auto" w:line="384" w:before="0" w:after="0"/>
        <w:textAlignment w:val="baseline"/>
        <w:rPr>
          <w:rFonts w:ascii="함초롬바탕" w:hAnsi="함초롬바탕" w:eastAsia="굴림" w:cs="굴림"/>
          <w:color w:val="000000"/>
          <w:kern w:val="0"/>
          <w:szCs w:val="20"/>
        </w:rPr>
      </w:pPr>
      <w:r>
        <w:rPr>
          <w:rFonts w:eastAsia="맑은 고딕"/>
        </w:rPr>
        <w:t xml:space="preserve">- </w:t>
      </w:r>
      <w:r>
        <w:rPr>
          <w:rFonts w:ascii="맑은 고딕" w:hAnsi="맑은 고딕" w:eastAsia="맑은 고딕"/>
        </w:rPr>
        <w:t>또한 향후 수목원 실</w:t>
      </w:r>
      <w:r>
        <w:rPr>
          <w:rFonts w:eastAsia="맑은 고딕"/>
        </w:rPr>
        <w:t xml:space="preserve">DB, CMS, </w:t>
      </w:r>
      <w:r>
        <w:rPr>
          <w:rFonts w:ascii="맑은 고딕" w:hAnsi="맑은 고딕" w:eastAsia="맑은 고딕"/>
        </w:rPr>
        <w:t>다국어 체계</w:t>
      </w:r>
      <w:r>
        <w:rPr>
          <w:rFonts w:eastAsia="맑은 고딕"/>
        </w:rPr>
        <w:t xml:space="preserve">, </w:t>
      </w:r>
      <w:r>
        <w:rPr>
          <w:rFonts w:ascii="맑은 고딕" w:hAnsi="맑은 고딕" w:eastAsia="맑은 고딕"/>
        </w:rPr>
        <w:t>운영 로그 분석</w:t>
      </w:r>
      <w:r>
        <w:rPr>
          <w:rFonts w:eastAsia="맑은 고딕"/>
        </w:rPr>
        <w:t xml:space="preserve">, </w:t>
      </w:r>
      <w:r>
        <w:rPr>
          <w:rFonts w:ascii="맑은 고딕" w:hAnsi="맑은 고딕" w:eastAsia="맑은 고딕"/>
        </w:rPr>
        <w:t>통계 대시보드 등으로 확장 가능한 구조를 기반으로 설계되어 후속 고도화 및 실서비스 전환 가능성을 확보하였음</w:t>
      </w:r>
      <w:r>
        <w:rPr>
          <w:rFonts w:eastAsia="맑은 고딕"/>
        </w:rPr>
        <w:t>.</w:t>
      </w:r>
      <w:r>
        <w:br w:type="page"/>
      </w:r>
    </w:p>
    <w:p>
      <w:pPr>
        <w:pStyle w:val="Normal"/>
        <w:spacing w:lineRule="auto" w:line="384" w:before="0" w:after="0"/>
        <w:jc w:val="left"/>
        <w:textAlignment w:val="baseline"/>
        <w:rPr>
          <w:rFonts w:ascii="함초롬바탕" w:hAnsi="함초롬바탕" w:eastAsia="굴림" w:cs="굴림"/>
          <w:color w:val="000000"/>
          <w:kern w:val="0"/>
          <w:szCs w:val="20"/>
        </w:rPr>
      </w:pPr>
      <w:r>
        <w:rPr>
          <w:rFonts w:eastAsia="HY태백B" w:cs="굴림" w:ascii="HY태백B" w:hAnsi="HY태백B"/>
          <w:color w:val="000000"/>
          <w:kern w:val="0"/>
          <w:sz w:val="32"/>
          <w:szCs w:val="32"/>
        </w:rPr>
        <w:t xml:space="preserve">4. </w:t>
      </w:r>
      <w:r>
        <w:rPr>
          <w:rFonts w:ascii="HY태백B" w:hAnsi="HY태백B" w:cs="굴림" w:eastAsia="HY태백B"/>
          <w:color w:val="000000"/>
          <w:kern w:val="0"/>
          <w:sz w:val="32"/>
          <w:szCs w:val="32"/>
        </w:rPr>
        <w:t>협업과제 추진 전략 및 계획</w:t>
      </w:r>
    </w:p>
    <w:p>
      <w:pPr>
        <w:pStyle w:val="Normal"/>
        <w:spacing w:lineRule="auto" w:line="384" w:before="0" w:after="0"/>
        <w:jc w:val="left"/>
        <w:textAlignment w:val="baseline"/>
        <w:rPr>
          <w:rFonts w:ascii="함초롬바탕" w:hAnsi="함초롬바탕" w:eastAsia="굴림" w:cs="굴림"/>
          <w:color w:val="000000"/>
          <w:kern w:val="0"/>
          <w:sz w:val="16"/>
          <w:szCs w:val="16"/>
        </w:rPr>
      </w:pPr>
      <w:r>
        <w:rPr>
          <w:rFonts w:eastAsia="굴림" w:cs="굴림" w:ascii="함초롬바탕" w:hAnsi="함초롬바탕"/>
          <w:color w:val="000000"/>
          <w:kern w:val="0"/>
          <w:sz w:val="16"/>
          <w:szCs w:val="16"/>
        </w:rPr>
      </w:r>
    </w:p>
    <w:p>
      <w:pPr>
        <w:pStyle w:val="Normal"/>
        <w:spacing w:lineRule="auto" w:line="384" w:before="0" w:after="0"/>
        <w:textAlignment w:val="baseline"/>
        <w:rPr>
          <w:rFonts w:ascii="함초롬바탕" w:hAnsi="함초롬바탕" w:eastAsia="굴림" w:cs="굴림"/>
          <w:color w:val="000000"/>
          <w:kern w:val="0"/>
          <w:szCs w:val="20"/>
        </w:rPr>
      </w:pPr>
      <w:r>
        <w:rPr>
          <w:rFonts w:eastAsia="HY태백B" w:cs="굴림" w:ascii="HY태백B" w:hAnsi="HY태백B"/>
          <w:color w:val="000000"/>
          <w:kern w:val="0"/>
          <w:sz w:val="32"/>
          <w:szCs w:val="32"/>
        </w:rPr>
        <w:t xml:space="preserve">4-1) </w:t>
      </w:r>
      <w:r>
        <w:rPr>
          <w:rFonts w:ascii="HY태백B" w:hAnsi="HY태백B" w:cs="굴림" w:eastAsia="HY태백B"/>
          <w:color w:val="000000"/>
          <w:kern w:val="0"/>
          <w:sz w:val="32"/>
          <w:szCs w:val="32"/>
        </w:rPr>
        <w:t>협업 목표 및 추진 전략</w:t>
      </w:r>
    </w:p>
    <w:p>
      <w:pPr>
        <w:pStyle w:val="Normal"/>
        <w:bidi w:val="0"/>
        <w:spacing w:lineRule="auto" w:line="384" w:before="0" w:after="0"/>
        <w:ind w:hanging="602" w:left="602"/>
        <w:textAlignment w:val="baseline"/>
        <w:rPr/>
      </w:pPr>
      <w:r>
        <w:rPr/>
      </w:r>
    </w:p>
    <w:p>
      <w:pPr>
        <w:pStyle w:val="BodyText"/>
        <w:bidi w:val="0"/>
        <w:spacing w:lineRule="auto" w:line="384" w:before="0" w:after="0"/>
        <w:ind w:hanging="602" w:left="602"/>
        <w:textAlignment w:val="baseline"/>
        <w:rPr>
          <w:rFonts w:ascii="맑은 고딕" w:hAnsi="맑은 고딕" w:eastAsia="맑은 고딕"/>
        </w:rPr>
      </w:pPr>
      <w:r>
        <w:rPr>
          <w:rFonts w:ascii="맑은 고딕" w:hAnsi="맑은 고딕" w:eastAsia="맑은 고딕"/>
          <w:b w:val="false"/>
          <w:bCs w:val="false"/>
        </w:rPr>
        <w:t xml:space="preserve">◦ </w:t>
      </w:r>
      <w:r>
        <w:rPr>
          <w:rFonts w:eastAsia="맑은 고딕" w:ascii="맑은 고딕" w:hAnsi="맑은 고딕"/>
          <w:b/>
          <w:bCs/>
        </w:rPr>
        <w:t>(</w:t>
      </w:r>
      <w:r>
        <w:rPr>
          <w:rFonts w:ascii="맑은 고딕" w:hAnsi="맑은 고딕" w:eastAsia="맑은 고딕"/>
          <w:b/>
          <w:bCs/>
        </w:rPr>
        <w:t>협업과제 설정 목표</w:t>
      </w:r>
      <w:r>
        <w:rPr>
          <w:rFonts w:eastAsia="맑은 고딕" w:ascii="맑은 고딕" w:hAnsi="맑은 고딕"/>
          <w:b/>
          <w:bCs/>
        </w:rPr>
        <w:t>)</w:t>
      </w:r>
      <w:r>
        <w:rPr>
          <w:rFonts w:eastAsia="맑은 고딕" w:ascii="맑은 고딕" w:hAnsi="맑은 고딕"/>
          <w:b w:val="false"/>
          <w:bCs w:val="false"/>
        </w:rPr>
        <w:t xml:space="preserve"> </w:t>
      </w:r>
      <w:r>
        <w:rPr>
          <w:rFonts w:ascii="맑은 고딕" w:hAnsi="맑은 고딕" w:eastAsia="맑은 고딕"/>
          <w:b w:val="false"/>
          <w:bCs w:val="false"/>
        </w:rPr>
        <w:t xml:space="preserve">본 협업과제는 수목원 현장에서 활용 가능한 </w:t>
      </w:r>
      <w:r>
        <w:rPr>
          <w:rFonts w:eastAsia="맑은 고딕" w:ascii="맑은 고딕" w:hAnsi="맑은 고딕"/>
          <w:b w:val="false"/>
          <w:bCs w:val="false"/>
        </w:rPr>
        <w:t xml:space="preserve">AI </w:t>
      </w:r>
      <w:r>
        <w:rPr>
          <w:rFonts w:ascii="맑은 고딕" w:hAnsi="맑은 고딕" w:eastAsia="맑은 고딕"/>
          <w:b w:val="false"/>
          <w:bCs w:val="false"/>
        </w:rPr>
        <w:t>기반 식물 해설 콘텐츠 제작</w:t>
      </w:r>
      <w:r>
        <w:rPr>
          <w:rFonts w:eastAsia="맑은 고딕" w:ascii="맑은 고딕" w:hAnsi="맑은 고딕"/>
          <w:b w:val="false"/>
          <w:bCs w:val="false"/>
        </w:rPr>
        <w:t>·</w:t>
      </w:r>
      <w:r>
        <w:rPr>
          <w:rFonts w:ascii="맑은 고딕" w:hAnsi="맑은 고딕" w:eastAsia="맑은 고딕"/>
          <w:b w:val="false"/>
          <w:bCs w:val="false"/>
        </w:rPr>
        <w:t>운영 체계를 실증하고</w:t>
      </w:r>
      <w:r>
        <w:rPr>
          <w:rFonts w:eastAsia="맑은 고딕" w:ascii="맑은 고딕" w:hAnsi="맑은 고딕"/>
          <w:b w:val="false"/>
          <w:bCs w:val="false"/>
        </w:rPr>
        <w:t xml:space="preserve">, </w:t>
      </w:r>
      <w:r>
        <w:rPr>
          <w:rFonts w:ascii="맑은 고딕" w:hAnsi="맑은 고딕" w:eastAsia="맑은 고딕"/>
          <w:b w:val="false"/>
          <w:bCs w:val="false"/>
        </w:rPr>
        <w:t>제한된 인력과 예산 환경에서도 다양한 디지털 해설 수요에 효과적으로 대응할 수 있는 운영 기반을 확보하는 것을 목표로 함</w:t>
      </w:r>
      <w:r>
        <w:rPr>
          <w:rFonts w:eastAsia="맑은 고딕" w:ascii="맑은 고딕" w:hAnsi="맑은 고딕"/>
          <w:b w:val="false"/>
          <w:bCs w:val="false"/>
        </w:rPr>
        <w:t>.</w:t>
      </w:r>
    </w:p>
    <w:p>
      <w:pPr>
        <w:pStyle w:val="BodyText"/>
        <w:bidi w:val="0"/>
        <w:spacing w:lineRule="auto" w:line="384" w:before="0" w:after="0"/>
        <w:ind w:hanging="602" w:left="602"/>
        <w:textAlignment w:val="baseline"/>
        <w:rPr>
          <w:rFonts w:ascii="맑은 고딕" w:hAnsi="맑은 고딕" w:eastAsia="맑은 고딕"/>
        </w:rPr>
      </w:pPr>
      <w:r>
        <w:rPr>
          <w:rFonts w:eastAsia="맑은 고딕" w:ascii="맑은 고딕" w:hAnsi="맑은 고딕"/>
          <w:b w:val="false"/>
          <w:bCs w:val="false"/>
        </w:rPr>
        <w:t xml:space="preserve">- </w:t>
      </w:r>
      <w:r>
        <w:rPr>
          <w:rFonts w:eastAsia="맑은 고딕" w:ascii="맑은 고딕" w:hAnsi="맑은 고딕"/>
          <w:b/>
          <w:bCs/>
        </w:rPr>
        <w:t>(</w:t>
      </w:r>
      <w:r>
        <w:rPr>
          <w:rFonts w:ascii="맑은 고딕" w:hAnsi="맑은 고딕" w:eastAsia="맑은 고딕"/>
          <w:b/>
          <w:bCs/>
        </w:rPr>
        <w:t>정량 목표</w:t>
      </w:r>
      <w:r>
        <w:rPr>
          <w:rFonts w:eastAsia="맑은 고딕" w:ascii="맑은 고딕" w:hAnsi="맑은 고딕"/>
          <w:b/>
          <w:bCs/>
        </w:rPr>
        <w:t>)</w:t>
      </w:r>
      <w:r>
        <w:rPr>
          <w:rFonts w:eastAsia="맑은 고딕" w:ascii="맑은 고딕" w:hAnsi="맑은 고딕"/>
        </w:rPr>
        <w:t xml:space="preserve"> </w:t>
      </w:r>
      <w:r>
        <w:rPr>
          <w:rFonts w:ascii="맑은 고딕" w:hAnsi="맑은 고딕" w:eastAsia="맑은 고딕"/>
        </w:rPr>
        <w:t>콘텐츠 생성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수정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미리보기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전시 배치까지 이어지는 전주기 운영 흐름을 실제 구현하고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반복적인 생성 요청 및 결과 확인이 가능한 관리 체계를 확보하는 것을 목표로 함</w:t>
      </w:r>
      <w:r>
        <w:rPr>
          <w:rFonts w:eastAsia="맑은 고딕" w:ascii="맑은 고딕" w:hAnsi="맑은 고딕"/>
        </w:rPr>
        <w:t xml:space="preserve">. </w:t>
      </w:r>
      <w:r>
        <w:rPr>
          <w:rFonts w:ascii="맑은 고딕" w:hAnsi="맑은 고딕" w:eastAsia="맑은 고딕"/>
        </w:rPr>
        <w:t>또한 키오스크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모바일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포스터 등 복수의 전시 단말 환경에 대응 가능한 콘텐츠 프리뷰 및 적용 기능을 구현하여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실제 시연이 가능한 수준의 결과물을 확보하고자 함</w:t>
      </w:r>
      <w:r>
        <w:rPr>
          <w:rFonts w:eastAsia="맑은 고딕" w:ascii="맑은 고딕" w:hAnsi="맑은 고딕"/>
        </w:rPr>
        <w:t>.</w:t>
      </w:r>
    </w:p>
    <w:p>
      <w:pPr>
        <w:pStyle w:val="BodyText"/>
        <w:bidi w:val="0"/>
        <w:spacing w:lineRule="auto" w:line="384" w:before="0" w:after="0"/>
        <w:ind w:hanging="602" w:left="602"/>
        <w:textAlignment w:val="baseline"/>
        <w:rPr>
          <w:rFonts w:ascii="맑은 고딕" w:hAnsi="맑은 고딕" w:eastAsia="맑은 고딕"/>
        </w:rPr>
      </w:pPr>
      <w:r>
        <w:rPr>
          <w:rFonts w:eastAsia="맑은 고딕" w:ascii="맑은 고딕" w:hAnsi="맑은 고딕"/>
        </w:rPr>
        <w:t xml:space="preserve">- </w:t>
      </w:r>
      <w:r>
        <w:rPr>
          <w:rFonts w:eastAsia="맑은 고딕" w:ascii="맑은 고딕" w:hAnsi="맑은 고딕"/>
          <w:b/>
          <w:bCs/>
        </w:rPr>
        <w:t>(</w:t>
      </w:r>
      <w:r>
        <w:rPr>
          <w:rFonts w:ascii="맑은 고딕" w:hAnsi="맑은 고딕" w:eastAsia="맑은 고딕"/>
          <w:b/>
          <w:bCs/>
        </w:rPr>
        <w:t>정성 목표</w:t>
      </w:r>
      <w:r>
        <w:rPr>
          <w:rFonts w:eastAsia="맑은 고딕" w:ascii="맑은 고딕" w:hAnsi="맑은 고딕"/>
          <w:b/>
          <w:bCs/>
        </w:rPr>
        <w:t>)</w:t>
      </w:r>
      <w:r>
        <w:rPr>
          <w:rFonts w:eastAsia="맑은 고딕" w:ascii="맑은 고딕" w:hAnsi="맑은 고딕"/>
        </w:rPr>
        <w:t xml:space="preserve"> </w:t>
      </w:r>
      <w:r>
        <w:rPr>
          <w:rFonts w:ascii="맑은 고딕" w:hAnsi="맑은 고딕" w:eastAsia="맑은 고딕"/>
        </w:rPr>
        <w:t>비개발자 운영자도 별도의 개발 지식 없이 콘텐츠 생성 요청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자연어 기반 수정 요청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전시 위치 배치 등의 업무를 수행할 수 있도록 사용 편의성과 운영 효율성을 갖춘 관리 환경을 제공하는 것을 목표로 함</w:t>
      </w:r>
      <w:r>
        <w:rPr>
          <w:rFonts w:eastAsia="맑은 고딕" w:ascii="맑은 고딕" w:hAnsi="맑은 고딕"/>
        </w:rPr>
        <w:t xml:space="preserve">. </w:t>
      </w:r>
      <w:r>
        <w:rPr>
          <w:rFonts w:ascii="맑은 고딕" w:hAnsi="맑은 고딕" w:eastAsia="맑은 고딕"/>
        </w:rPr>
        <w:t>아울러 생성 결과물이 단순 문안 수준에 머무르지 않고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실제 관람객 대상 서비스로 활용 가능한 화면 품질과 현장 적용성을 갖추도록 구현 완성도를 확보하고자 함</w:t>
      </w:r>
      <w:r>
        <w:rPr>
          <w:rFonts w:eastAsia="맑은 고딕" w:ascii="맑은 고딕" w:hAnsi="맑은 고딕"/>
        </w:rPr>
        <w:t>.</w:t>
      </w:r>
    </w:p>
    <w:p>
      <w:pPr>
        <w:pStyle w:val="BodyText"/>
        <w:bidi w:val="0"/>
        <w:spacing w:lineRule="auto" w:line="384" w:before="0" w:after="0"/>
        <w:ind w:hanging="602" w:left="602"/>
        <w:textAlignment w:val="baseline"/>
        <w:rPr>
          <w:rFonts w:ascii="맑은 고딕" w:hAnsi="맑은 고딕" w:eastAsia="맑은 고딕"/>
        </w:rPr>
      </w:pPr>
      <w:r>
        <w:rPr>
          <w:rFonts w:eastAsia="맑은 고딕" w:ascii="맑은 고딕" w:hAnsi="맑은 고딕"/>
        </w:rPr>
        <w:t xml:space="preserve">- </w:t>
      </w:r>
      <w:r>
        <w:rPr>
          <w:rFonts w:eastAsia="맑은 고딕" w:ascii="맑은 고딕" w:hAnsi="맑은 고딕"/>
          <w:b/>
          <w:bCs/>
        </w:rPr>
        <w:t>(</w:t>
      </w:r>
      <w:r>
        <w:rPr>
          <w:rFonts w:ascii="맑은 고딕" w:hAnsi="맑은 고딕" w:eastAsia="맑은 고딕"/>
          <w:b/>
          <w:bCs/>
        </w:rPr>
        <w:t>협업 목표</w:t>
      </w:r>
      <w:r>
        <w:rPr>
          <w:rFonts w:eastAsia="맑은 고딕" w:ascii="맑은 고딕" w:hAnsi="맑은 고딕"/>
          <w:b/>
          <w:bCs/>
        </w:rPr>
        <w:t>)</w:t>
      </w:r>
      <w:r>
        <w:rPr>
          <w:rFonts w:eastAsia="맑은 고딕" w:ascii="맑은 고딕" w:hAnsi="맑은 고딕"/>
        </w:rPr>
        <w:t xml:space="preserve"> </w:t>
      </w:r>
      <w:r>
        <w:rPr>
          <w:rFonts w:ascii="맑은 고딕" w:hAnsi="맑은 고딕" w:eastAsia="맑은 고딕"/>
        </w:rPr>
        <w:t xml:space="preserve">수요기관의 현장 운영 요구와 당사의 생성형 </w:t>
      </w:r>
      <w:r>
        <w:rPr>
          <w:rFonts w:eastAsia="맑은 고딕" w:ascii="맑은 고딕" w:hAnsi="맑은 고딕"/>
        </w:rPr>
        <w:t xml:space="preserve">AI </w:t>
      </w:r>
      <w:r>
        <w:rPr>
          <w:rFonts w:ascii="맑은 고딕" w:hAnsi="맑은 고딕" w:eastAsia="맑은 고딕"/>
        </w:rPr>
        <w:t>및 웹 플랫폼 구현 역량을 결합하여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실제 수목원 업무 절차에 부합하는 협업형 플랫폼을 구축하는 것을 목표로 함</w:t>
      </w:r>
      <w:r>
        <w:rPr>
          <w:rFonts w:eastAsia="맑은 고딕" w:ascii="맑은 고딕" w:hAnsi="맑은 고딕"/>
        </w:rPr>
        <w:t xml:space="preserve">. </w:t>
      </w:r>
      <w:r>
        <w:rPr>
          <w:rFonts w:ascii="맑은 고딕" w:hAnsi="맑은 고딕" w:eastAsia="맑은 고딕"/>
        </w:rPr>
        <w:t>이를 통해 식물 해설 콘텐츠의 제작 시간과 운영 부담을 완화하면서도 현장 품질을 안정적으로 유지할 수 있는 실무형 운영 체계를 공동 검증하고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향후 실서비스 전환 가능성과 후속 고도화 방향을 함께 도출하고자 함</w:t>
      </w:r>
      <w:r>
        <w:rPr>
          <w:rFonts w:eastAsia="맑은 고딕" w:ascii="맑은 고딕" w:hAnsi="맑은 고딕"/>
        </w:rPr>
        <w:t>.</w:t>
      </w:r>
    </w:p>
    <w:p>
      <w:pPr>
        <w:pStyle w:val="BodyText"/>
        <w:bidi w:val="0"/>
        <w:spacing w:lineRule="auto" w:line="384" w:before="0" w:after="0"/>
        <w:ind w:hanging="602" w:left="602"/>
        <w:textAlignment w:val="baseline"/>
        <w:rPr>
          <w:rFonts w:ascii="맑은 고딕" w:hAnsi="맑은 고딕" w:eastAsia="맑은 고딕"/>
        </w:rPr>
      </w:pPr>
      <w:r>
        <w:rPr>
          <w:rFonts w:eastAsia="맑은 고딕" w:ascii="맑은 고딕" w:hAnsi="맑은 고딕"/>
        </w:rPr>
      </w:r>
    </w:p>
    <w:p>
      <w:pPr>
        <w:pStyle w:val="BodyText"/>
        <w:bidi w:val="0"/>
        <w:spacing w:lineRule="auto" w:line="384" w:before="0" w:after="0"/>
        <w:ind w:hanging="602" w:left="602"/>
        <w:textAlignment w:val="baseline"/>
        <w:rPr>
          <w:rFonts w:ascii="맑은 고딕" w:hAnsi="맑은 고딕" w:eastAsia="맑은 고딕"/>
        </w:rPr>
      </w:pPr>
      <w:r>
        <w:rPr>
          <w:rFonts w:ascii="맑은 고딕" w:hAnsi="맑은 고딕" w:eastAsia="맑은 고딕"/>
          <w:b w:val="false"/>
          <w:bCs w:val="false"/>
        </w:rPr>
        <w:t xml:space="preserve">◦ </w:t>
      </w:r>
      <w:r>
        <w:rPr>
          <w:rFonts w:eastAsia="맑은 고딕" w:ascii="맑은 고딕" w:hAnsi="맑은 고딕"/>
          <w:b/>
          <w:bCs/>
        </w:rPr>
        <w:t>(</w:t>
      </w:r>
      <w:r>
        <w:rPr>
          <w:rFonts w:ascii="맑은 고딕" w:hAnsi="맑은 고딕" w:eastAsia="맑은 고딕"/>
          <w:b/>
          <w:bCs/>
        </w:rPr>
        <w:t>목표 달성을 위한 추진 전략</w:t>
      </w:r>
      <w:r>
        <w:rPr>
          <w:rFonts w:eastAsia="맑은 고딕" w:ascii="맑은 고딕" w:hAnsi="맑은 고딕"/>
          <w:b/>
          <w:bCs/>
        </w:rPr>
        <w:t>)</w:t>
      </w:r>
      <w:r>
        <w:rPr>
          <w:rFonts w:eastAsia="맑은 고딕" w:ascii="맑은 고딕" w:hAnsi="맑은 고딕"/>
          <w:b w:val="false"/>
          <w:bCs w:val="false"/>
        </w:rPr>
        <w:t xml:space="preserve"> </w:t>
      </w:r>
      <w:r>
        <w:rPr>
          <w:rFonts w:ascii="맑은 고딕" w:hAnsi="맑은 고딕" w:eastAsia="맑은 고딕"/>
          <w:b w:val="false"/>
          <w:bCs w:val="false"/>
        </w:rPr>
        <w:t>목표 달성을 위한 추진 전략은 정량 목표 달성을 위한 운영체계 실증 전략</w:t>
      </w:r>
      <w:r>
        <w:rPr>
          <w:rFonts w:eastAsia="맑은 고딕" w:ascii="맑은 고딕" w:hAnsi="맑은 고딕"/>
          <w:b w:val="false"/>
          <w:bCs w:val="false"/>
        </w:rPr>
        <w:t xml:space="preserve">, </w:t>
      </w:r>
      <w:r>
        <w:rPr>
          <w:rFonts w:ascii="맑은 고딕" w:hAnsi="맑은 고딕" w:eastAsia="맑은 고딕"/>
          <w:b w:val="false"/>
          <w:bCs w:val="false"/>
        </w:rPr>
        <w:t>정성 목표 달성을 위한 사용자 경험 및 콘텐츠 품질 검증 전략</w:t>
      </w:r>
      <w:r>
        <w:rPr>
          <w:rFonts w:eastAsia="맑은 고딕" w:ascii="맑은 고딕" w:hAnsi="맑은 고딕"/>
          <w:b w:val="false"/>
          <w:bCs w:val="false"/>
        </w:rPr>
        <w:t xml:space="preserve">, </w:t>
      </w:r>
      <w:r>
        <w:rPr>
          <w:rFonts w:ascii="맑은 고딕" w:hAnsi="맑은 고딕" w:eastAsia="맑은 고딕"/>
          <w:b w:val="false"/>
          <w:bCs w:val="false"/>
        </w:rPr>
        <w:t>협업 목표 달성을 위한 현장 연계형 공동 실증 전략으로 구분하여 수립하였음</w:t>
      </w:r>
      <w:r>
        <w:rPr>
          <w:rFonts w:eastAsia="맑은 고딕" w:ascii="맑은 고딕" w:hAnsi="맑은 고딕"/>
          <w:b w:val="false"/>
          <w:bCs w:val="false"/>
        </w:rPr>
        <w:t>.</w:t>
      </w:r>
    </w:p>
    <w:p>
      <w:pPr>
        <w:pStyle w:val="BodyText"/>
        <w:bidi w:val="0"/>
        <w:spacing w:lineRule="auto" w:line="384" w:before="0" w:after="0"/>
        <w:ind w:hanging="602" w:left="602"/>
        <w:textAlignment w:val="baseline"/>
        <w:rPr>
          <w:rFonts w:ascii="맑은 고딕" w:hAnsi="맑은 고딕" w:eastAsia="맑은 고딕"/>
        </w:rPr>
      </w:pPr>
      <w:r>
        <w:rPr>
          <w:rFonts w:eastAsia="맑은 고딕" w:ascii="맑은 고딕" w:hAnsi="맑은 고딕"/>
          <w:b w:val="false"/>
          <w:bCs w:val="false"/>
        </w:rPr>
        <w:t xml:space="preserve">- </w:t>
      </w:r>
      <w:r>
        <w:rPr>
          <w:rFonts w:eastAsia="맑은 고딕" w:ascii="맑은 고딕" w:hAnsi="맑은 고딕"/>
          <w:b/>
          <w:bCs/>
        </w:rPr>
        <w:t>(</w:t>
      </w:r>
      <w:r>
        <w:rPr>
          <w:rFonts w:ascii="맑은 고딕" w:hAnsi="맑은 고딕" w:eastAsia="맑은 고딕"/>
          <w:b/>
          <w:bCs/>
        </w:rPr>
        <w:t>정량 목표 대응 전략</w:t>
      </w:r>
      <w:r>
        <w:rPr>
          <w:rFonts w:eastAsia="맑은 고딕" w:ascii="맑은 고딕" w:hAnsi="맑은 고딕"/>
          <w:b/>
          <w:bCs/>
        </w:rPr>
        <w:t>)</w:t>
      </w:r>
      <w:r>
        <w:rPr>
          <w:rFonts w:eastAsia="맑은 고딕" w:ascii="맑은 고딕" w:hAnsi="맑은 고딕"/>
        </w:rPr>
        <w:t xml:space="preserve"> </w:t>
      </w:r>
      <w:r>
        <w:rPr>
          <w:rFonts w:ascii="맑은 고딕" w:hAnsi="맑은 고딕" w:eastAsia="맑은 고딕"/>
        </w:rPr>
        <w:t xml:space="preserve">식물 </w:t>
      </w:r>
      <w:r>
        <w:rPr>
          <w:rFonts w:eastAsia="맑은 고딕" w:ascii="맑은 고딕" w:hAnsi="맑은 고딕"/>
        </w:rPr>
        <w:t xml:space="preserve">DB, </w:t>
      </w:r>
      <w:r>
        <w:rPr>
          <w:rFonts w:ascii="맑은 고딕" w:hAnsi="맑은 고딕" w:eastAsia="맑은 고딕"/>
        </w:rPr>
        <w:t>콘텐츠 생성 설정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콘텐츠 유형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전시 공간 정보 등 핵심 데이터를 표준화하고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생성부터 수정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프리뷰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배치까지 이어지는 전주기 흐름을 하나의 체계로 통합하여 반복 운영이 가능한 구조를 구축하고자 하였음</w:t>
      </w:r>
      <w:r>
        <w:rPr>
          <w:rFonts w:eastAsia="맑은 고딕" w:ascii="맑은 고딕" w:hAnsi="맑은 고딕"/>
        </w:rPr>
        <w:t xml:space="preserve">. </w:t>
      </w:r>
      <w:r>
        <w:rPr>
          <w:rFonts w:ascii="맑은 고딕" w:hAnsi="맑은 고딕" w:eastAsia="맑은 고딕"/>
        </w:rPr>
        <w:t>이를 바탕으로 복수의 단말 환경과 전시 조건에서 콘텐츠가 일관되게 생성</w:t>
      </w:r>
      <w:r>
        <w:rPr>
          <w:rFonts w:eastAsia="맑은 고딕" w:ascii="맑은 고딕" w:hAnsi="맑은 고딕"/>
        </w:rPr>
        <w:t>·</w:t>
      </w:r>
      <w:r>
        <w:rPr>
          <w:rFonts w:ascii="맑은 고딕" w:hAnsi="맑은 고딕" w:eastAsia="맑은 고딕"/>
        </w:rPr>
        <w:t>적용되는지를 확인함으로써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실제 운영 효율성과 적용 가능성을 실증하고자 함</w:t>
      </w:r>
      <w:r>
        <w:rPr>
          <w:rFonts w:eastAsia="맑은 고딕" w:ascii="맑은 고딕" w:hAnsi="맑은 고딕"/>
        </w:rPr>
        <w:t>.</w:t>
      </w:r>
    </w:p>
    <w:p>
      <w:pPr>
        <w:pStyle w:val="BodyText"/>
        <w:bidi w:val="0"/>
        <w:spacing w:lineRule="auto" w:line="384" w:before="0" w:after="0"/>
        <w:ind w:hanging="602" w:left="602"/>
        <w:textAlignment w:val="baseline"/>
        <w:rPr>
          <w:rFonts w:ascii="맑은 고딕" w:hAnsi="맑은 고딕" w:eastAsia="맑은 고딕"/>
        </w:rPr>
      </w:pPr>
      <w:r>
        <w:rPr>
          <w:rFonts w:eastAsia="맑은 고딕" w:ascii="맑은 고딕" w:hAnsi="맑은 고딕"/>
        </w:rPr>
        <w:t xml:space="preserve">- </w:t>
      </w:r>
      <w:r>
        <w:rPr>
          <w:rFonts w:eastAsia="맑은 고딕" w:ascii="맑은 고딕" w:hAnsi="맑은 고딕"/>
          <w:b/>
          <w:bCs/>
        </w:rPr>
        <w:t>(</w:t>
      </w:r>
      <w:r>
        <w:rPr>
          <w:rFonts w:ascii="맑은 고딕" w:hAnsi="맑은 고딕" w:eastAsia="맑은 고딕"/>
          <w:b/>
          <w:bCs/>
        </w:rPr>
        <w:t>정성 목표 대응 전략</w:t>
      </w:r>
      <w:r>
        <w:rPr>
          <w:rFonts w:eastAsia="맑은 고딕" w:ascii="맑은 고딕" w:hAnsi="맑은 고딕"/>
          <w:b/>
          <w:bCs/>
        </w:rPr>
        <w:t>)</w:t>
      </w:r>
      <w:r>
        <w:rPr>
          <w:rFonts w:eastAsia="맑은 고딕" w:ascii="맑은 고딕" w:hAnsi="맑은 고딕"/>
        </w:rPr>
        <w:t xml:space="preserve"> </w:t>
      </w:r>
      <w:r>
        <w:rPr>
          <w:rFonts w:ascii="맑은 고딕" w:hAnsi="맑은 고딕" w:eastAsia="맑은 고딕"/>
        </w:rPr>
        <w:t>관리자 화면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생성 마법사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단말별 프리뷰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전시 배치 화면을 직관적인 흐름으로 구성하여 비개발자도 쉽게 활용할 수 있는 사용 환경을 제공하고자 하였음</w:t>
      </w:r>
      <w:r>
        <w:rPr>
          <w:rFonts w:eastAsia="맑은 고딕" w:ascii="맑은 고딕" w:hAnsi="맑은 고딕"/>
        </w:rPr>
        <w:t xml:space="preserve">. </w:t>
      </w:r>
      <w:r>
        <w:rPr>
          <w:rFonts w:ascii="맑은 고딕" w:hAnsi="맑은 고딕" w:eastAsia="맑은 고딕"/>
        </w:rPr>
        <w:t xml:space="preserve">또한 생성형 </w:t>
      </w:r>
      <w:r>
        <w:rPr>
          <w:rFonts w:eastAsia="맑은 고딕" w:ascii="맑은 고딕" w:hAnsi="맑은 고딕"/>
        </w:rPr>
        <w:t xml:space="preserve">AI </w:t>
      </w:r>
      <w:r>
        <w:rPr>
          <w:rFonts w:ascii="맑은 고딕" w:hAnsi="맑은 고딕" w:eastAsia="맑은 고딕"/>
        </w:rPr>
        <w:t>결과물에 대해 자연어 기반 수정 요청과 재검토가 가능하도록 하여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콘텐츠의 완성도와 현장 활용성을 지속적으로 개선</w:t>
      </w:r>
      <w:r>
        <w:rPr>
          <w:rFonts w:eastAsia="맑은 고딕" w:ascii="맑은 고딕" w:hAnsi="맑은 고딕"/>
        </w:rPr>
        <w:t>·</w:t>
      </w:r>
      <w:r>
        <w:rPr>
          <w:rFonts w:ascii="맑은 고딕" w:hAnsi="맑은 고딕" w:eastAsia="맑은 고딕"/>
        </w:rPr>
        <w:t>검증할 수 있는 구조를 마련함으로써 사용자 경험과 서비스 품질을 함께 실증하고자 함</w:t>
      </w:r>
      <w:r>
        <w:rPr>
          <w:rFonts w:eastAsia="맑은 고딕" w:ascii="맑은 고딕" w:hAnsi="맑은 고딕"/>
        </w:rPr>
        <w:t>.</w:t>
      </w:r>
    </w:p>
    <w:p>
      <w:pPr>
        <w:pStyle w:val="BodyText"/>
        <w:bidi w:val="0"/>
        <w:spacing w:lineRule="auto" w:line="384" w:before="0" w:after="0"/>
        <w:ind w:hanging="602" w:left="602"/>
        <w:textAlignment w:val="baseline"/>
        <w:rPr>
          <w:rFonts w:ascii="맑은 고딕" w:hAnsi="맑은 고딕" w:eastAsia="맑은 고딕"/>
        </w:rPr>
      </w:pPr>
      <w:r>
        <w:rPr>
          <w:rFonts w:eastAsia="맑은 고딕" w:ascii="맑은 고딕" w:hAnsi="맑은 고딕"/>
        </w:rPr>
        <w:t xml:space="preserve">- </w:t>
      </w:r>
      <w:r>
        <w:rPr>
          <w:rFonts w:eastAsia="맑은 고딕" w:ascii="맑은 고딕" w:hAnsi="맑은 고딕"/>
          <w:b/>
          <w:bCs/>
        </w:rPr>
        <w:t>(</w:t>
      </w:r>
      <w:r>
        <w:rPr>
          <w:rFonts w:ascii="맑은 고딕" w:hAnsi="맑은 고딕" w:eastAsia="맑은 고딕"/>
          <w:b/>
          <w:bCs/>
        </w:rPr>
        <w:t>협업 목표 대응 전략</w:t>
      </w:r>
      <w:r>
        <w:rPr>
          <w:rFonts w:eastAsia="맑은 고딕" w:ascii="맑은 고딕" w:hAnsi="맑은 고딕"/>
          <w:b/>
          <w:bCs/>
        </w:rPr>
        <w:t>)</w:t>
      </w:r>
      <w:r>
        <w:rPr>
          <w:rFonts w:eastAsia="맑은 고딕" w:ascii="맑은 고딕" w:hAnsi="맑은 고딕"/>
        </w:rPr>
        <w:t xml:space="preserve"> </w:t>
      </w:r>
      <w:r>
        <w:rPr>
          <w:rFonts w:ascii="맑은 고딕" w:hAnsi="맑은 고딕" w:eastAsia="맑은 고딕"/>
        </w:rPr>
        <w:t>수요기관의 전시 운영 관점과 활용 시나리오를 반영하여 기능 우선순위를 설정하고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실제 전시 공간 이미지 기반의 콘텐츠 배치와 외부 접속 시연 환경까지 포함한 실증 체계를 구성하고자 하였음</w:t>
      </w:r>
      <w:r>
        <w:rPr>
          <w:rFonts w:eastAsia="맑은 고딕" w:ascii="맑은 고딕" w:hAnsi="맑은 고딕"/>
        </w:rPr>
        <w:t xml:space="preserve">. </w:t>
      </w:r>
      <w:r>
        <w:rPr>
          <w:rFonts w:ascii="맑은 고딕" w:hAnsi="맑은 고딕" w:eastAsia="맑은 고딕"/>
        </w:rPr>
        <w:t>이를 통해 단순 기능 구현 수준을 넘어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수요기관이 실제 업무 환경에서 본 과제 결과물을 어떻게 활용할 수 있는지 구체적으로 확인하고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후속 확산 및 실서비스 적용 가능성을 공동으로 검증하고자 함</w:t>
      </w:r>
      <w:r>
        <w:rPr>
          <w:rFonts w:eastAsia="맑은 고딕" w:ascii="맑은 고딕" w:hAnsi="맑은 고딕"/>
        </w:rPr>
        <w:t>.</w:t>
      </w:r>
    </w:p>
    <w:p>
      <w:pPr>
        <w:pStyle w:val="Normal"/>
        <w:spacing w:lineRule="auto" w:line="384" w:before="0" w:after="0"/>
        <w:textAlignment w:val="baseline"/>
        <w:rPr>
          <w:rFonts w:ascii="함초롬바탕" w:hAnsi="함초롬바탕" w:eastAsia="굴림" w:cs="굴림"/>
          <w:color w:val="000000"/>
          <w:kern w:val="0"/>
          <w:sz w:val="32"/>
          <w:szCs w:val="32"/>
        </w:rPr>
      </w:pPr>
      <w:r>
        <w:rPr>
          <w:rFonts w:eastAsia="굴림" w:cs="굴림" w:ascii="함초롬바탕" w:hAnsi="함초롬바탕"/>
          <w:color w:val="000000"/>
          <w:kern w:val="0"/>
          <w:sz w:val="32"/>
          <w:szCs w:val="32"/>
        </w:rPr>
      </w:r>
    </w:p>
    <w:p>
      <w:pPr>
        <w:pStyle w:val="Normal"/>
        <w:spacing w:lineRule="auto" w:line="384" w:before="0" w:after="0"/>
        <w:textAlignment w:val="baseline"/>
        <w:rPr>
          <w:rFonts w:ascii="함초롬바탕" w:hAnsi="함초롬바탕" w:eastAsia="굴림" w:cs="굴림"/>
          <w:color w:val="000000"/>
          <w:kern w:val="0"/>
          <w:szCs w:val="20"/>
        </w:rPr>
      </w:pPr>
      <w:r>
        <w:rPr>
          <w:rFonts w:eastAsia="HY태백B" w:cs="굴림" w:ascii="HY태백B" w:hAnsi="HY태백B"/>
          <w:color w:val="000000"/>
          <w:kern w:val="0"/>
          <w:sz w:val="32"/>
          <w:szCs w:val="32"/>
        </w:rPr>
        <w:t xml:space="preserve">4-2) </w:t>
      </w:r>
      <w:r>
        <w:rPr>
          <w:rFonts w:ascii="HY태백B" w:hAnsi="HY태백B" w:cs="굴림" w:eastAsia="HY태백B"/>
          <w:color w:val="000000"/>
          <w:kern w:val="0"/>
          <w:sz w:val="32"/>
          <w:szCs w:val="32"/>
        </w:rPr>
        <w:t>팀 구성 및 활용계획</w:t>
      </w:r>
    </w:p>
    <w:p>
      <w:pPr>
        <w:pStyle w:val="Normal"/>
        <w:spacing w:lineRule="auto" w:line="384" w:before="0" w:after="0"/>
        <w:textAlignment w:val="baseline"/>
        <w:rPr>
          <w:rFonts w:ascii="함초롬바탕" w:hAnsi="함초롬바탕" w:eastAsia="굴림" w:cs="굴림"/>
          <w:color w:val="000000"/>
          <w:kern w:val="0"/>
          <w:szCs w:val="20"/>
        </w:rPr>
      </w:pPr>
      <w:r>
        <w:rPr>
          <w:rFonts w:eastAsia="굴림" w:cs="굴림" w:ascii="함초롬바탕" w:hAnsi="함초롬바탕"/>
          <w:color w:val="000000"/>
          <w:kern w:val="0"/>
          <w:szCs w:val="20"/>
        </w:rPr>
      </w:r>
    </w:p>
    <w:p>
      <w:pPr>
        <w:pStyle w:val="Normal"/>
        <w:spacing w:lineRule="auto" w:line="384" w:before="0" w:after="0"/>
        <w:textAlignment w:val="baseline"/>
        <w:rPr>
          <w:rFonts w:ascii="함초롬바탕" w:hAnsi="함초롬바탕" w:eastAsia="굴림" w:cs="굴림"/>
          <w:color w:val="000000"/>
          <w:kern w:val="0"/>
          <w:szCs w:val="20"/>
        </w:rPr>
      </w:pPr>
      <w:r>
        <w:rPr/>
        <w:t xml:space="preserve">◦ </w:t>
      </w:r>
      <w:r>
        <w:rPr>
          <w:b/>
          <w:bCs/>
        </w:rPr>
        <w:t>(</w:t>
      </w:r>
      <w:r>
        <w:rPr>
          <w:b/>
          <w:bCs/>
        </w:rPr>
        <w:t>팀 구성 계획 및 역할</w:t>
      </w:r>
      <w:r>
        <w:rPr>
          <w:b/>
          <w:bCs/>
        </w:rPr>
        <w:t>)</w:t>
      </w:r>
      <w:r>
        <w:rPr/>
        <w:t xml:space="preserve"> </w:t>
      </w:r>
      <w:r>
        <w:rPr/>
        <w:t xml:space="preserve">본 협업과제는 생성형 </w:t>
      </w:r>
      <w:r>
        <w:rPr/>
        <w:t xml:space="preserve">AI </w:t>
      </w:r>
      <w:r>
        <w:rPr/>
        <w:t>기반 콘텐츠 생성</w:t>
      </w:r>
      <w:r>
        <w:rPr/>
        <w:t xml:space="preserve">, </w:t>
      </w:r>
      <w:r>
        <w:rPr/>
        <w:t>웹 기반 운영관리</w:t>
      </w:r>
      <w:r>
        <w:rPr/>
        <w:t xml:space="preserve">, </w:t>
      </w:r>
      <w:r>
        <w:rPr/>
        <w:t xml:space="preserve">전시 현장 적용 기능을 함께 실증해야 하는 과제 특성을 고려하여 </w:t>
      </w:r>
      <w:r>
        <w:rPr/>
        <w:t xml:space="preserve">AI </w:t>
      </w:r>
      <w:r>
        <w:rPr/>
        <w:t>아키텍처</w:t>
      </w:r>
      <w:r>
        <w:rPr/>
        <w:t xml:space="preserve">, </w:t>
      </w:r>
      <w:r>
        <w:rPr/>
        <w:t>자연어처리</w:t>
      </w:r>
      <w:r>
        <w:rPr/>
        <w:t xml:space="preserve">, </w:t>
      </w:r>
      <w:r>
        <w:rPr/>
        <w:t>소프트웨어 구현 역량을 갖춘 인력 중심으로 구성함</w:t>
      </w:r>
      <w:r>
        <w:rPr/>
        <w:t xml:space="preserve">. </w:t>
      </w:r>
    </w:p>
    <w:p>
      <w:pPr>
        <w:pStyle w:val="Normal"/>
        <w:bidi w:val="0"/>
        <w:spacing w:lineRule="auto" w:line="384" w:before="0" w:after="0"/>
        <w:textAlignment w:val="baseline"/>
        <w:rPr>
          <w:rFonts w:ascii="함초롬바탕" w:hAnsi="함초롬바탕" w:eastAsia="굴림" w:cs="굴림"/>
          <w:color w:val="000000"/>
          <w:kern w:val="0"/>
          <w:szCs w:val="20"/>
        </w:rPr>
      </w:pPr>
      <w:r>
        <w:rPr/>
        <w:t xml:space="preserve">- </w:t>
      </w:r>
      <w:r>
        <w:rPr/>
        <w:t xml:space="preserve">최성수 박사는 과제 총괄 및 </w:t>
      </w:r>
      <w:r>
        <w:rPr/>
        <w:t xml:space="preserve">AI </w:t>
      </w:r>
      <w:r>
        <w:rPr/>
        <w:t>시스템 아키텍처 설계를 담당하며</w:t>
      </w:r>
      <w:r>
        <w:rPr/>
        <w:t xml:space="preserve">, </w:t>
      </w:r>
      <w:r>
        <w:rPr/>
        <w:t>전체 기술 방향 수립과 실증 추진을 총괄함</w:t>
      </w:r>
      <w:r>
        <w:rPr/>
        <w:t>.</w:t>
      </w:r>
    </w:p>
    <w:p>
      <w:pPr>
        <w:pStyle w:val="Normal"/>
        <w:spacing w:lineRule="auto" w:line="384" w:before="0" w:after="0"/>
        <w:textAlignment w:val="baseline"/>
        <w:rPr>
          <w:rFonts w:ascii="함초롬바탕" w:hAnsi="함초롬바탕" w:eastAsia="굴림" w:cs="굴림"/>
          <w:color w:val="000000"/>
          <w:kern w:val="0"/>
          <w:szCs w:val="20"/>
        </w:rPr>
      </w:pPr>
      <w:r>
        <w:rPr/>
        <w:t xml:space="preserve">- </w:t>
      </w:r>
      <w:r>
        <w:rPr/>
        <w:t xml:space="preserve">천민아 박사는 자연어처리 및 생성형 </w:t>
      </w:r>
      <w:r>
        <w:rPr/>
        <w:t xml:space="preserve">AI </w:t>
      </w:r>
      <w:r>
        <w:rPr/>
        <w:t>기반 콘텐츠 생성 로직</w:t>
      </w:r>
      <w:r>
        <w:rPr/>
        <w:t xml:space="preserve">, </w:t>
      </w:r>
      <w:r>
        <w:rPr/>
        <w:t>프롬프트 설계</w:t>
      </w:r>
      <w:r>
        <w:rPr/>
        <w:t xml:space="preserve">, </w:t>
      </w:r>
      <w:r>
        <w:rPr/>
        <w:t>생성 결과 품질 고도화를 담당함</w:t>
      </w:r>
      <w:r>
        <w:rPr/>
        <w:t>.</w:t>
      </w:r>
    </w:p>
    <w:p>
      <w:pPr>
        <w:pStyle w:val="Normal"/>
        <w:spacing w:lineRule="auto" w:line="384" w:before="0" w:after="0"/>
        <w:textAlignment w:val="baseline"/>
        <w:rPr>
          <w:rFonts w:ascii="함초롬바탕" w:hAnsi="함초롬바탕" w:eastAsia="굴림" w:cs="굴림"/>
          <w:color w:val="000000"/>
          <w:kern w:val="0"/>
          <w:szCs w:val="20"/>
        </w:rPr>
      </w:pPr>
      <w:r>
        <w:rPr/>
        <w:t xml:space="preserve">- </w:t>
      </w:r>
      <w:r>
        <w:rPr/>
        <w:t>김우현 이사는 관리자 화면</w:t>
      </w:r>
      <w:r>
        <w:rPr/>
        <w:t xml:space="preserve">, </w:t>
      </w:r>
      <w:r>
        <w:rPr/>
        <w:t>단말별 프리뷰</w:t>
      </w:r>
      <w:r>
        <w:rPr/>
        <w:t xml:space="preserve">, </w:t>
      </w:r>
      <w:r>
        <w:rPr/>
        <w:t>전시 배치 기능 등 사용자 접점 중심의 소프트웨어 구현을 담당함</w:t>
      </w:r>
      <w:r>
        <w:rPr/>
        <w:t>.</w:t>
      </w:r>
    </w:p>
    <w:p>
      <w:pPr>
        <w:pStyle w:val="Normal"/>
        <w:spacing w:lineRule="auto" w:line="384" w:before="0" w:after="0"/>
        <w:textAlignment w:val="baseline"/>
        <w:rPr>
          <w:rFonts w:ascii="함초롬바탕" w:hAnsi="함초롬바탕" w:eastAsia="굴림" w:cs="굴림"/>
          <w:color w:val="000000"/>
          <w:kern w:val="0"/>
          <w:szCs w:val="20"/>
        </w:rPr>
      </w:pPr>
      <w:r>
        <w:rPr>
          <w:rFonts w:eastAsia="굴림" w:cs="굴림" w:ascii="함초롬바탕" w:hAnsi="함초롬바탕"/>
          <w:color w:val="000000"/>
          <w:kern w:val="0"/>
          <w:szCs w:val="20"/>
        </w:rPr>
      </w:r>
    </w:p>
    <w:p>
      <w:pPr>
        <w:pStyle w:val="Normal"/>
        <w:spacing w:lineRule="auto" w:line="384" w:before="0" w:after="0"/>
        <w:textAlignment w:val="baseline"/>
        <w:rPr>
          <w:rFonts w:ascii="함초롬바탕" w:hAnsi="함초롬바탕" w:eastAsia="굴림" w:cs="굴림"/>
          <w:color w:val="000000"/>
          <w:kern w:val="0"/>
          <w:szCs w:val="20"/>
        </w:rPr>
      </w:pPr>
      <w:r>
        <w:rPr/>
        <w:t xml:space="preserve">◦ </w:t>
      </w:r>
      <w:r>
        <w:rPr>
          <w:b/>
          <w:bCs/>
        </w:rPr>
        <w:t>(</w:t>
      </w:r>
      <w:r>
        <w:rPr>
          <w:b/>
          <w:bCs/>
        </w:rPr>
        <w:t>팀원 역량</w:t>
      </w:r>
      <w:r>
        <w:rPr>
          <w:b/>
          <w:bCs/>
        </w:rPr>
        <w:t>)</w:t>
      </w:r>
      <w:r>
        <w:rPr/>
        <w:t xml:space="preserve"> </w:t>
      </w:r>
      <w:r>
        <w:rPr/>
        <w:t xml:space="preserve">참여 인력은 본 과제 수행에 필요한 </w:t>
      </w:r>
      <w:r>
        <w:rPr/>
        <w:t xml:space="preserve">AI </w:t>
      </w:r>
      <w:r>
        <w:rPr/>
        <w:t>시스템 설계</w:t>
      </w:r>
      <w:r>
        <w:rPr/>
        <w:t xml:space="preserve">, NLP·LLM </w:t>
      </w:r>
      <w:r>
        <w:rPr/>
        <w:t>활용</w:t>
      </w:r>
      <w:r>
        <w:rPr/>
        <w:t xml:space="preserve">, UI/UX </w:t>
      </w:r>
      <w:r>
        <w:rPr/>
        <w:t>및 플랫폼 구현 역량을 고르게 보유하고 있음</w:t>
      </w:r>
      <w:r>
        <w:rPr/>
        <w:t xml:space="preserve">. </w:t>
      </w:r>
    </w:p>
    <w:p>
      <w:pPr>
        <w:pStyle w:val="Normal"/>
        <w:spacing w:lineRule="auto" w:line="384" w:before="0" w:after="0"/>
        <w:textAlignment w:val="baseline"/>
        <w:rPr>
          <w:rFonts w:ascii="함초롬바탕" w:hAnsi="함초롬바탕" w:eastAsia="굴림" w:cs="굴림"/>
          <w:color w:val="000000"/>
          <w:kern w:val="0"/>
          <w:szCs w:val="20"/>
        </w:rPr>
      </w:pPr>
      <w:r>
        <w:rPr/>
        <w:t xml:space="preserve">- </w:t>
      </w:r>
      <w:r>
        <w:rPr/>
        <w:t xml:space="preserve">최성수 박사는 </w:t>
      </w:r>
      <w:r>
        <w:rPr/>
        <w:t>NLP·</w:t>
      </w:r>
      <w:r>
        <w:rPr/>
        <w:t xml:space="preserve">비전 융합 </w:t>
      </w:r>
      <w:r>
        <w:rPr/>
        <w:t xml:space="preserve">AI </w:t>
      </w:r>
      <w:r>
        <w:rPr/>
        <w:t>및 시스템 설계 경험을 바탕으로 데이터</w:t>
      </w:r>
      <w:r>
        <w:rPr/>
        <w:t xml:space="preserve">, </w:t>
      </w:r>
      <w:r>
        <w:rPr/>
        <w:t>모델</w:t>
      </w:r>
      <w:r>
        <w:rPr/>
        <w:t xml:space="preserve">, </w:t>
      </w:r>
      <w:r>
        <w:rPr/>
        <w:t>운영 흐름을 통합하는 아키텍처 설계 역량을 보유하고 있음</w:t>
      </w:r>
      <w:r>
        <w:rPr/>
        <w:t>.</w:t>
      </w:r>
    </w:p>
    <w:p>
      <w:pPr>
        <w:pStyle w:val="Normal"/>
        <w:spacing w:lineRule="auto" w:line="384" w:before="0" w:after="0"/>
        <w:textAlignment w:val="baseline"/>
        <w:rPr>
          <w:rFonts w:ascii="함초롬바탕" w:hAnsi="함초롬바탕" w:eastAsia="굴림" w:cs="굴림"/>
          <w:color w:val="000000"/>
          <w:kern w:val="0"/>
          <w:szCs w:val="20"/>
        </w:rPr>
      </w:pPr>
      <w:r>
        <w:rPr/>
        <w:t xml:space="preserve">- </w:t>
      </w:r>
      <w:r>
        <w:rPr/>
        <w:t xml:space="preserve">천민아 박사는 자연어처리 및 생성형 </w:t>
      </w:r>
      <w:r>
        <w:rPr/>
        <w:t xml:space="preserve">AI </w:t>
      </w:r>
      <w:r>
        <w:rPr/>
        <w:t>연구 경험을 바탕으로 프롬프트 설계</w:t>
      </w:r>
      <w:r>
        <w:rPr/>
        <w:t xml:space="preserve">, </w:t>
      </w:r>
      <w:r>
        <w:rPr/>
        <w:t>언어 기반 정보처리</w:t>
      </w:r>
      <w:r>
        <w:rPr/>
        <w:t xml:space="preserve">, </w:t>
      </w:r>
      <w:r>
        <w:rPr/>
        <w:t>생성 결과 품질 검토 역량을 보유하고 있음</w:t>
      </w:r>
      <w:r>
        <w:rPr/>
        <w:t>.</w:t>
      </w:r>
    </w:p>
    <w:p>
      <w:pPr>
        <w:pStyle w:val="Normal"/>
        <w:spacing w:lineRule="auto" w:line="384" w:before="0" w:after="0"/>
        <w:textAlignment w:val="baseline"/>
        <w:rPr>
          <w:rFonts w:ascii="함초롬바탕" w:hAnsi="함초롬바탕" w:eastAsia="굴림" w:cs="굴림"/>
          <w:color w:val="000000"/>
          <w:kern w:val="0"/>
          <w:szCs w:val="20"/>
        </w:rPr>
      </w:pPr>
      <w:r>
        <w:rPr/>
        <w:t xml:space="preserve">- </w:t>
      </w:r>
      <w:r>
        <w:rPr/>
        <w:t>김우현 이사는 대규모 서비스 환경에서의 소프트웨어 개발 및 그래픽스</w:t>
      </w:r>
      <w:r>
        <w:rPr/>
        <w:t>·</w:t>
      </w:r>
      <w:r>
        <w:rPr/>
        <w:t>플랫폼 구현 경험을 바탕으로 안정적이고 완성도 높은 사용자 화면 구현 역량을 보유하고 있음</w:t>
      </w:r>
      <w:r>
        <w:rPr/>
        <w:t>.</w:t>
      </w:r>
    </w:p>
    <w:p>
      <w:pPr>
        <w:pStyle w:val="Normal"/>
        <w:spacing w:lineRule="auto" w:line="384" w:before="0" w:after="0"/>
        <w:textAlignment w:val="baseline"/>
        <w:rPr>
          <w:rFonts w:ascii="함초롬바탕" w:hAnsi="함초롬바탕" w:eastAsia="굴림" w:cs="굴림"/>
          <w:color w:val="000000"/>
          <w:kern w:val="0"/>
          <w:szCs w:val="20"/>
        </w:rPr>
      </w:pPr>
      <w:r>
        <w:rPr>
          <w:rFonts w:eastAsia="굴림" w:cs="굴림" w:ascii="함초롬바탕" w:hAnsi="함초롬바탕"/>
          <w:color w:val="000000"/>
          <w:kern w:val="0"/>
          <w:szCs w:val="20"/>
        </w:rPr>
      </w:r>
    </w:p>
    <w:p>
      <w:pPr>
        <w:pStyle w:val="Normal"/>
        <w:spacing w:lineRule="auto" w:line="384" w:before="0" w:after="0"/>
        <w:textAlignment w:val="baseline"/>
        <w:rPr>
          <w:rFonts w:ascii="함초롬바탕" w:hAnsi="함초롬바탕" w:eastAsia="굴림" w:cs="굴림"/>
          <w:color w:val="000000"/>
          <w:kern w:val="0"/>
          <w:szCs w:val="20"/>
        </w:rPr>
      </w:pPr>
      <w:r>
        <w:rPr/>
        <w:t xml:space="preserve">◦ </w:t>
      </w:r>
      <w:r>
        <w:rPr>
          <w:b/>
          <w:bCs/>
        </w:rPr>
        <w:t>(</w:t>
      </w:r>
      <w:r>
        <w:rPr>
          <w:b/>
          <w:bCs/>
        </w:rPr>
        <w:t>활용 계획</w:t>
      </w:r>
      <w:r>
        <w:rPr>
          <w:b/>
          <w:bCs/>
        </w:rPr>
        <w:t>)</w:t>
      </w:r>
      <w:r>
        <w:rPr/>
        <w:t xml:space="preserve"> </w:t>
      </w:r>
      <w:r>
        <w:rPr/>
        <w:t>본 과제에서는 각 참여 인력의 전문역량을 연계하여 콘텐츠 생성부터 수정</w:t>
      </w:r>
      <w:r>
        <w:rPr/>
        <w:t xml:space="preserve">, </w:t>
      </w:r>
      <w:r>
        <w:rPr/>
        <w:t>검토</w:t>
      </w:r>
      <w:r>
        <w:rPr/>
        <w:t xml:space="preserve">, </w:t>
      </w:r>
      <w:r>
        <w:rPr/>
        <w:t>전시 배치</w:t>
      </w:r>
      <w:r>
        <w:rPr/>
        <w:t xml:space="preserve">, </w:t>
      </w:r>
      <w:r>
        <w:rPr/>
        <w:t>외부 시연까지 이어지는 실증 체계를 구축하고자 함</w:t>
      </w:r>
      <w:r>
        <w:rPr/>
        <w:t xml:space="preserve">. </w:t>
      </w:r>
    </w:p>
    <w:p>
      <w:pPr>
        <w:pStyle w:val="Normal"/>
        <w:spacing w:lineRule="auto" w:line="384" w:before="0" w:after="0"/>
        <w:textAlignment w:val="baseline"/>
        <w:rPr>
          <w:rFonts w:ascii="함초롬바탕" w:hAnsi="함초롬바탕" w:eastAsia="굴림" w:cs="굴림"/>
          <w:color w:val="000000"/>
          <w:kern w:val="0"/>
          <w:szCs w:val="20"/>
        </w:rPr>
      </w:pPr>
      <w:r>
        <w:rPr/>
        <w:t xml:space="preserve">- AI </w:t>
      </w:r>
      <w:r>
        <w:rPr/>
        <w:t xml:space="preserve">아키텍처 및 생성형 </w:t>
      </w:r>
      <w:r>
        <w:rPr/>
        <w:t xml:space="preserve">AI </w:t>
      </w:r>
      <w:r>
        <w:rPr/>
        <w:t>역량은 현장 맞춤형 해설 콘텐츠 생성과 품질 고도화에 활용하고</w:t>
      </w:r>
      <w:r>
        <w:rPr/>
        <w:t xml:space="preserve">, </w:t>
      </w:r>
      <w:r>
        <w:rPr/>
        <w:t>소프트웨어 구현 역량은 관리자 도구와 전시 운영 화면 구현에 활용할 계획임</w:t>
      </w:r>
      <w:r>
        <w:rPr/>
        <w:t>.</w:t>
      </w:r>
    </w:p>
    <w:p>
      <w:pPr>
        <w:pStyle w:val="Normal"/>
        <w:spacing w:lineRule="auto" w:line="384" w:before="0" w:after="0"/>
        <w:textAlignment w:val="baseline"/>
        <w:rPr>
          <w:rFonts w:ascii="함초롬바탕" w:hAnsi="함초롬바탕" w:eastAsia="굴림" w:cs="굴림"/>
          <w:color w:val="000000"/>
          <w:kern w:val="0"/>
          <w:szCs w:val="20"/>
        </w:rPr>
      </w:pPr>
      <w:r>
        <w:rPr/>
        <w:t xml:space="preserve">- </w:t>
      </w:r>
      <w:r>
        <w:rPr/>
        <w:t>이를 통해 수요기관이 실제 업무 흐름에 가깝게 결과물을 검토할 수 있도록 지원하고</w:t>
      </w:r>
      <w:r>
        <w:rPr/>
        <w:t xml:space="preserve">, </w:t>
      </w:r>
      <w:r>
        <w:rPr/>
        <w:t>향후 실서비스 전환 및 기능 확장 가능성까지 함께 확인하고자 함</w:t>
      </w:r>
      <w:r>
        <w:rPr/>
        <w:t>.</w:t>
      </w:r>
    </w:p>
    <w:p>
      <w:pPr>
        <w:pStyle w:val="Normal"/>
        <w:spacing w:lineRule="auto" w:line="384" w:before="0" w:after="0"/>
        <w:textAlignment w:val="baseline"/>
        <w:rPr>
          <w:rFonts w:ascii="함초롬바탕" w:hAnsi="함초롬바탕" w:eastAsia="굴림" w:cs="굴림"/>
          <w:color w:val="000000"/>
          <w:kern w:val="0"/>
          <w:szCs w:val="20"/>
        </w:rPr>
      </w:pPr>
      <w:r>
        <w:rPr>
          <w:rFonts w:eastAsia="굴림" w:cs="굴림" w:ascii="함초롬바탕" w:hAnsi="함초롬바탕"/>
          <w:color w:val="000000"/>
          <w:kern w:val="0"/>
          <w:szCs w:val="20"/>
        </w:rPr>
      </w:r>
    </w:p>
    <w:p>
      <w:pPr>
        <w:pStyle w:val="Normal"/>
        <w:spacing w:lineRule="auto" w:line="384" w:before="0" w:after="0"/>
        <w:ind w:hanging="0" w:left="602"/>
        <w:textAlignment w:val="baseline"/>
        <w:rPr>
          <w:rFonts w:ascii="함초롬바탕" w:hAnsi="함초롬바탕" w:eastAsia="굴림" w:cs="굴림"/>
          <w:color w:val="000000"/>
          <w:kern w:val="0"/>
          <w:szCs w:val="20"/>
        </w:rPr>
      </w:pPr>
      <w:r>
        <w:rPr>
          <w:rFonts w:eastAsia="굴림" w:cs="굴림" w:ascii="함초롬바탕" w:hAnsi="함초롬바탕"/>
          <w:color w:val="000000"/>
          <w:kern w:val="0"/>
          <w:szCs w:val="20"/>
        </w:rPr>
      </w:r>
      <w:r>
        <w:br w:type="page"/>
      </w:r>
    </w:p>
    <w:p>
      <w:pPr>
        <w:pStyle w:val="Normal"/>
        <w:spacing w:lineRule="auto" w:line="384" w:before="0" w:after="0"/>
        <w:ind w:hanging="602" w:left="602"/>
        <w:textAlignment w:val="baseline"/>
        <w:rPr>
          <w:rFonts w:ascii="함초롬바탕" w:hAnsi="함초롬바탕" w:eastAsia="굴림" w:cs="굴림"/>
          <w:color w:val="000000"/>
          <w:kern w:val="0"/>
          <w:szCs w:val="20"/>
        </w:rPr>
      </w:pPr>
      <w:r>
        <w:rPr>
          <w:rFonts w:eastAsia="HY태백B" w:cs="굴림" w:ascii="HY태백B" w:hAnsi="HY태백B"/>
          <w:color w:val="000000"/>
          <w:kern w:val="0"/>
          <w:sz w:val="32"/>
          <w:szCs w:val="32"/>
        </w:rPr>
        <w:t xml:space="preserve">4-3) </w:t>
      </w:r>
      <w:r>
        <w:rPr>
          <w:rFonts w:ascii="HY태백B" w:hAnsi="HY태백B" w:cs="굴림" w:eastAsia="HY태백B"/>
          <w:color w:val="000000"/>
          <w:kern w:val="0"/>
          <w:sz w:val="32"/>
          <w:szCs w:val="32"/>
        </w:rPr>
        <w:t>협업과제 수행계획</w:t>
      </w:r>
    </w:p>
    <w:p>
      <w:pPr>
        <w:pStyle w:val="Normal"/>
        <w:spacing w:lineRule="auto" w:line="384" w:before="0" w:after="0"/>
        <w:ind w:hanging="602" w:left="602"/>
        <w:textAlignment w:val="baseline"/>
        <w:rPr>
          <w:rFonts w:ascii="맑은 고딕" w:hAnsi="맑은 고딕" w:eastAsia="맑은 고딕"/>
        </w:rPr>
      </w:pPr>
      <w:r>
        <w:rPr>
          <w:rFonts w:eastAsia="맑은 고딕"/>
        </w:rPr>
      </w:r>
    </w:p>
    <w:p>
      <w:pPr>
        <w:pStyle w:val="BodyText"/>
        <w:bidi w:val="0"/>
        <w:spacing w:lineRule="auto" w:line="384" w:before="0" w:after="0"/>
        <w:ind w:hanging="602" w:left="602"/>
        <w:textAlignment w:val="baseline"/>
        <w:rPr/>
      </w:pPr>
      <w:r>
        <w:rPr>
          <w:rFonts w:ascii="맑은 고딕" w:hAnsi="맑은 고딕" w:eastAsia="맑은 고딕"/>
        </w:rPr>
        <w:t xml:space="preserve">◦ </w:t>
      </w:r>
      <w:r>
        <w:rPr>
          <w:rFonts w:eastAsia="맑은 고딕" w:ascii="맑은 고딕" w:hAnsi="맑은 고딕"/>
          <w:b/>
          <w:bCs/>
        </w:rPr>
        <w:t>(</w:t>
      </w:r>
      <w:r>
        <w:rPr>
          <w:rFonts w:ascii="맑은 고딕" w:hAnsi="맑은 고딕" w:eastAsia="맑은 고딕"/>
          <w:b/>
          <w:bCs/>
        </w:rPr>
        <w:t>제품 개발계획 및 해결능력</w:t>
      </w:r>
      <w:r>
        <w:rPr>
          <w:rFonts w:eastAsia="맑은 고딕" w:ascii="맑은 고딕" w:hAnsi="맑은 고딕"/>
        </w:rPr>
        <w:t xml:space="preserve">) </w:t>
      </w:r>
      <w:r>
        <w:rPr>
          <w:rStyle w:val="Style14"/>
          <w:rFonts w:ascii="맑은 고딕" w:hAnsi="맑은 고딕" w:eastAsia="맑은 고딕"/>
        </w:rPr>
        <w:t xml:space="preserve">본 협업과제는 </w:t>
      </w:r>
      <w:r>
        <w:rPr>
          <w:rStyle w:val="Style14"/>
          <w:rFonts w:eastAsia="맑은 고딕" w:ascii="맑은 고딕" w:hAnsi="맑은 고딕"/>
        </w:rPr>
        <w:t>2026</w:t>
      </w:r>
      <w:r>
        <w:rPr>
          <w:rStyle w:val="Style14"/>
          <w:rFonts w:ascii="맑은 고딕" w:hAnsi="맑은 고딕" w:eastAsia="맑은 고딕"/>
        </w:rPr>
        <w:t xml:space="preserve">년 </w:t>
      </w:r>
      <w:r>
        <w:rPr>
          <w:rStyle w:val="Style14"/>
          <w:rFonts w:eastAsia="맑은 고딕" w:ascii="맑은 고딕" w:hAnsi="맑은 고딕"/>
        </w:rPr>
        <w:t>7</w:t>
      </w:r>
      <w:r>
        <w:rPr>
          <w:rStyle w:val="Style14"/>
          <w:rFonts w:ascii="맑은 고딕" w:hAnsi="맑은 고딕" w:eastAsia="맑은 고딕"/>
        </w:rPr>
        <w:t xml:space="preserve">월부터 </w:t>
      </w:r>
      <w:r>
        <w:rPr>
          <w:rStyle w:val="Style14"/>
          <w:rFonts w:eastAsia="맑은 고딕" w:ascii="맑은 고딕" w:hAnsi="맑은 고딕"/>
        </w:rPr>
        <w:t>12</w:t>
      </w:r>
      <w:r>
        <w:rPr>
          <w:rStyle w:val="Style14"/>
          <w:rFonts w:ascii="맑은 고딕" w:hAnsi="맑은 고딕" w:eastAsia="맑은 고딕"/>
        </w:rPr>
        <w:t xml:space="preserve">월 말까지 총 </w:t>
      </w:r>
      <w:r>
        <w:rPr>
          <w:rStyle w:val="Style14"/>
          <w:rFonts w:eastAsia="맑은 고딕" w:ascii="맑은 고딕" w:hAnsi="맑은 고딕"/>
        </w:rPr>
        <w:t>6</w:t>
      </w:r>
      <w:r>
        <w:rPr>
          <w:rStyle w:val="Style14"/>
          <w:rFonts w:ascii="맑은 고딕" w:hAnsi="맑은 고딕" w:eastAsia="맑은 고딕"/>
        </w:rPr>
        <w:t>개월간 추진할 계획이며</w:t>
      </w:r>
      <w:r>
        <w:rPr>
          <w:rStyle w:val="Style14"/>
          <w:rFonts w:eastAsia="맑은 고딕" w:ascii="맑은 고딕" w:hAnsi="맑은 고딕"/>
        </w:rPr>
        <w:t xml:space="preserve">, </w:t>
      </w:r>
      <w:r>
        <w:rPr>
          <w:rStyle w:val="Style14"/>
          <w:rFonts w:ascii="맑은 고딕" w:hAnsi="맑은 고딕" w:eastAsia="맑은 고딕"/>
        </w:rPr>
        <w:t>수요기관과의 원활한 협업 및 단계별 성과 확인이 가능하도록 월 단위 로드맵 및 마일스톤 중심의 개발계획을 수립하여 운영하고자 함</w:t>
      </w:r>
      <w:r>
        <w:rPr>
          <w:rStyle w:val="Style14"/>
          <w:rFonts w:eastAsia="맑은 고딕" w:ascii="맑은 고딕" w:hAnsi="맑은 고딕"/>
        </w:rPr>
        <w:t xml:space="preserve">. </w:t>
      </w:r>
      <w:r>
        <w:rPr>
          <w:rStyle w:val="Style14"/>
          <w:rFonts w:ascii="맑은 고딕" w:hAnsi="맑은 고딕" w:eastAsia="맑은 고딕"/>
        </w:rPr>
        <w:t>또한 요구사항 정의부터 기능 구현</w:t>
      </w:r>
      <w:r>
        <w:rPr>
          <w:rStyle w:val="Style14"/>
          <w:rFonts w:eastAsia="맑은 고딕" w:ascii="맑은 고딕" w:hAnsi="맑은 고딕"/>
        </w:rPr>
        <w:t xml:space="preserve">, </w:t>
      </w:r>
      <w:r>
        <w:rPr>
          <w:rStyle w:val="Style14"/>
          <w:rFonts w:ascii="맑은 고딕" w:hAnsi="맑은 고딕" w:eastAsia="맑은 고딕"/>
        </w:rPr>
        <w:t>검증</w:t>
      </w:r>
      <w:r>
        <w:rPr>
          <w:rStyle w:val="Style14"/>
          <w:rFonts w:eastAsia="맑은 고딕" w:ascii="맑은 고딕" w:hAnsi="맑은 고딕"/>
        </w:rPr>
        <w:t xml:space="preserve">, </w:t>
      </w:r>
      <w:r>
        <w:rPr>
          <w:rStyle w:val="Style14"/>
          <w:rFonts w:ascii="맑은 고딕" w:hAnsi="맑은 고딕" w:eastAsia="맑은 고딕"/>
        </w:rPr>
        <w:t>실증 준비까지의 전 과정을 단계적으로 추진하되</w:t>
      </w:r>
      <w:r>
        <w:rPr>
          <w:rStyle w:val="Style14"/>
          <w:rFonts w:eastAsia="맑은 고딕" w:ascii="맑은 고딕" w:hAnsi="맑은 고딕"/>
        </w:rPr>
        <w:t xml:space="preserve">, </w:t>
      </w:r>
      <w:r>
        <w:rPr>
          <w:rStyle w:val="Style14"/>
          <w:rFonts w:ascii="맑은 고딕" w:hAnsi="맑은 고딕" w:eastAsia="맑은 고딕"/>
        </w:rPr>
        <w:t>각 단계별로 확인 가능한 산출물이 도출되도록 구성하여 수요기관이 개발 초기부터 결과물을 직접 검토하고 피드백할 수 있는 구조로 운영할 계획임</w:t>
      </w:r>
      <w:r>
        <w:rPr>
          <w:rStyle w:val="Style14"/>
          <w:rFonts w:eastAsia="맑은 고딕" w:ascii="맑은 고딕" w:hAnsi="맑은 고딕"/>
        </w:rPr>
        <w:t>.</w:t>
      </w:r>
      <w:r>
        <w:rPr>
          <w:rFonts w:eastAsia="맑은 고딕" w:ascii="맑은 고딕" w:hAnsi="맑은 고딕"/>
        </w:rPr>
        <w:t xml:space="preserve"> </w:t>
      </w:r>
    </w:p>
    <w:p>
      <w:pPr>
        <w:pStyle w:val="BodyText"/>
        <w:bidi w:val="0"/>
        <w:spacing w:lineRule="auto" w:line="384" w:before="0" w:after="0"/>
        <w:ind w:hanging="602" w:left="602"/>
        <w:textAlignment w:val="baseline"/>
        <w:rPr>
          <w:rFonts w:ascii="맑은 고딕" w:hAnsi="맑은 고딕" w:eastAsia="맑은 고딕"/>
        </w:rPr>
      </w:pPr>
      <w:r>
        <w:rPr>
          <w:rFonts w:eastAsia="맑은 고딕" w:ascii="맑은 고딕" w:hAnsi="맑은 고딕"/>
        </w:rPr>
      </w:r>
    </w:p>
    <w:p>
      <w:pPr>
        <w:pStyle w:val="BodyText"/>
        <w:bidi w:val="0"/>
        <w:spacing w:lineRule="auto" w:line="384" w:before="0" w:after="0"/>
        <w:ind w:hanging="602" w:left="602"/>
        <w:jc w:val="both"/>
        <w:textAlignment w:val="baseline"/>
        <w:rPr/>
      </w:pPr>
      <w:r>
        <w:rPr>
          <w:rFonts w:eastAsia="맑은 고딕" w:ascii="맑은 고딕" w:hAnsi="맑은 고딕"/>
        </w:rPr>
        <w:t xml:space="preserve">- </w:t>
      </w:r>
      <w:r>
        <w:rPr>
          <w:rFonts w:eastAsia="맑은 고딕" w:ascii="맑은 고딕" w:hAnsi="맑은 고딕"/>
          <w:b/>
          <w:bCs/>
        </w:rPr>
        <w:t>(</w:t>
      </w:r>
      <w:r>
        <w:rPr>
          <w:rFonts w:ascii="맑은 고딕" w:hAnsi="맑은 고딕" w:eastAsia="맑은 고딕"/>
          <w:b/>
          <w:bCs/>
        </w:rPr>
        <w:t>로드맵 및 마일스톤</w:t>
      </w:r>
      <w:r>
        <w:rPr>
          <w:rFonts w:eastAsia="맑은 고딕" w:ascii="맑은 고딕" w:hAnsi="맑은 고딕"/>
          <w:b/>
          <w:bCs/>
        </w:rPr>
        <w:t xml:space="preserve">) </w:t>
      </w:r>
      <w:r>
        <w:rPr>
          <w:rStyle w:val="Style14"/>
          <w:rFonts w:ascii="맑은 고딕" w:hAnsi="맑은 고딕" w:eastAsia="맑은 고딕"/>
          <w:b w:val="false"/>
          <w:bCs w:val="false"/>
        </w:rPr>
        <w:t>요구사항 분석부터 설계</w:t>
      </w:r>
      <w:r>
        <w:rPr>
          <w:rStyle w:val="Style14"/>
          <w:rFonts w:eastAsia="맑은 고딕" w:ascii="맑은 고딕" w:hAnsi="맑은 고딕"/>
          <w:b w:val="false"/>
          <w:bCs w:val="false"/>
        </w:rPr>
        <w:t xml:space="preserve">, </w:t>
      </w:r>
      <w:r>
        <w:rPr>
          <w:rStyle w:val="Style14"/>
          <w:rFonts w:ascii="맑은 고딕" w:hAnsi="맑은 고딕" w:eastAsia="맑은 고딕"/>
          <w:b w:val="false"/>
          <w:bCs w:val="false"/>
        </w:rPr>
        <w:t>핵심 기능 개발</w:t>
      </w:r>
      <w:r>
        <w:rPr>
          <w:rStyle w:val="Style14"/>
          <w:rFonts w:eastAsia="맑은 고딕" w:ascii="맑은 고딕" w:hAnsi="맑은 고딕"/>
          <w:b w:val="false"/>
          <w:bCs w:val="false"/>
        </w:rPr>
        <w:t xml:space="preserve">, </w:t>
      </w:r>
      <w:r>
        <w:rPr>
          <w:rStyle w:val="Style14"/>
          <w:rFonts w:ascii="맑은 고딕" w:hAnsi="맑은 고딕" w:eastAsia="맑은 고딕"/>
          <w:b w:val="false"/>
          <w:bCs w:val="false"/>
        </w:rPr>
        <w:t>기능 고도화</w:t>
      </w:r>
      <w:r>
        <w:rPr>
          <w:rStyle w:val="Style14"/>
          <w:rFonts w:eastAsia="맑은 고딕" w:ascii="맑은 고딕" w:hAnsi="맑은 고딕"/>
          <w:b w:val="false"/>
          <w:bCs w:val="false"/>
        </w:rPr>
        <w:t xml:space="preserve">, </w:t>
      </w:r>
      <w:r>
        <w:rPr>
          <w:rStyle w:val="Style14"/>
          <w:rFonts w:ascii="맑은 고딕" w:hAnsi="맑은 고딕" w:eastAsia="맑은 고딕"/>
          <w:b w:val="false"/>
          <w:bCs w:val="false"/>
        </w:rPr>
        <w:t>전시 운영 기능 통합</w:t>
      </w:r>
      <w:r>
        <w:rPr>
          <w:rStyle w:val="Style14"/>
          <w:rFonts w:eastAsia="맑은 고딕" w:ascii="맑은 고딕" w:hAnsi="맑은 고딕"/>
          <w:b w:val="false"/>
          <w:bCs w:val="false"/>
        </w:rPr>
        <w:t xml:space="preserve">, </w:t>
      </w:r>
      <w:r>
        <w:rPr>
          <w:rStyle w:val="Style14"/>
          <w:rFonts w:ascii="맑은 고딕" w:hAnsi="맑은 고딕" w:eastAsia="맑은 고딕"/>
          <w:b w:val="false"/>
          <w:bCs w:val="false"/>
        </w:rPr>
        <w:t>실증 준비 및 최종 검증까지의 흐름을 월 단위로 구분하여 체계적으로 추진하기 위한 계획임</w:t>
      </w:r>
      <w:r>
        <w:rPr>
          <w:rStyle w:val="Style14"/>
          <w:rFonts w:eastAsia="맑은 고딕" w:ascii="맑은 고딕" w:hAnsi="맑은 고딕"/>
          <w:b w:val="false"/>
          <w:bCs w:val="false"/>
        </w:rPr>
        <w:t xml:space="preserve">. </w:t>
      </w:r>
      <w:r>
        <w:rPr>
          <w:rStyle w:val="Style14"/>
          <w:rFonts w:ascii="맑은 고딕" w:hAnsi="맑은 고딕" w:eastAsia="맑은 고딕"/>
          <w:b w:val="false"/>
          <w:bCs w:val="false"/>
        </w:rPr>
        <w:t>특히 각 단계별 주요 성과와 검토 지점을 명확히 설정함으로써 수요기관이 개발 초기부터 진행 상황과 결과를 직접 확인하고 의견을 반영할 수 있도록 하였으며</w:t>
      </w:r>
      <w:r>
        <w:rPr>
          <w:rStyle w:val="Style14"/>
          <w:rFonts w:eastAsia="맑은 고딕" w:ascii="맑은 고딕" w:hAnsi="맑은 고딕"/>
          <w:b w:val="false"/>
          <w:bCs w:val="false"/>
        </w:rPr>
        <w:t xml:space="preserve">, </w:t>
      </w:r>
      <w:r>
        <w:rPr>
          <w:rStyle w:val="Style14"/>
          <w:rFonts w:ascii="맑은 고딕" w:hAnsi="맑은 고딕" w:eastAsia="맑은 고딕"/>
          <w:b w:val="false"/>
          <w:bCs w:val="false"/>
        </w:rPr>
        <w:t>이를 통해 협업 기반의 점진적 완성도 향상 체계를 실현하고자 함</w:t>
      </w:r>
      <w:r>
        <w:rPr>
          <w:rStyle w:val="Style14"/>
          <w:rFonts w:eastAsia="맑은 고딕" w:ascii="맑은 고딕" w:hAnsi="맑은 고딕"/>
          <w:b w:val="false"/>
          <w:bCs w:val="false"/>
        </w:rPr>
        <w:t>.</w:t>
      </w:r>
      <w:r>
        <w:rPr>
          <w:rFonts w:eastAsia="맑은 고딕" w:ascii="맑은 고딕" w:hAnsi="맑은 고딕"/>
          <w:b w:val="false"/>
          <w:bCs w:val="false"/>
        </w:rPr>
        <w:t xml:space="preserve"> </w:t>
      </w:r>
    </w:p>
    <w:tbl>
      <w:tblPr>
        <w:tblStyle w:val="TableGrid"/>
        <w:tblW w:w="9472" w:type="dxa"/>
        <w:jc w:val="right"/>
        <w:tblInd w:w="0" w:type="dxa"/>
        <w:tblLayout w:type="fixed"/>
        <w:tblCellMar>
          <w:top w:w="0" w:type="dxa"/>
          <w:left w:w="7" w:type="dxa"/>
          <w:bottom w:w="0" w:type="dxa"/>
          <w:right w:w="7" w:type="dxa"/>
        </w:tblCellMar>
      </w:tblPr>
      <w:tblGrid>
        <w:gridCol w:w="675"/>
        <w:gridCol w:w="1475"/>
        <w:gridCol w:w="3915"/>
        <w:gridCol w:w="1360"/>
        <w:gridCol w:w="2047"/>
      </w:tblGrid>
      <w:tr>
        <w:trPr/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  <w:vAlign w:val="center"/>
          </w:tcPr>
          <w:p>
            <w:pPr>
              <w:pStyle w:val="Normal"/>
              <w:spacing w:before="30" w:after="30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highlight w:val="none"/>
                <w:u w:val="none"/>
                <w:shd w:fill="auto" w:val="clear"/>
              </w:rPr>
            </w:pPr>
            <w:r>
              <w:rPr>
                <w:rFonts w:ascii="맑은 고딕" w:hAnsi="맑은 고딕" w:eastAsia="맑은 고딕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shd w:fill="auto" w:val="clear"/>
              </w:rPr>
              <w:t>기간</w:t>
            </w:r>
          </w:p>
        </w:tc>
        <w:tc>
          <w:tcPr>
            <w:tcW w:w="1475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  <w:vAlign w:val="center"/>
          </w:tcPr>
          <w:p>
            <w:pPr>
              <w:pStyle w:val="Normal"/>
              <w:spacing w:before="30" w:after="30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highlight w:val="none"/>
                <w:u w:val="none"/>
                <w:shd w:fill="auto" w:val="clear"/>
              </w:rPr>
            </w:pPr>
            <w:r>
              <w:rPr>
                <w:rFonts w:ascii="맑은 고딕" w:hAnsi="맑은 고딕" w:eastAsia="맑은 고딕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shd w:fill="auto" w:val="clear"/>
              </w:rPr>
              <w:t>추진 단계</w:t>
            </w:r>
          </w:p>
        </w:tc>
        <w:tc>
          <w:tcPr>
            <w:tcW w:w="3915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</w:tcPr>
          <w:p>
            <w:pPr>
              <w:pStyle w:val="Normal"/>
              <w:spacing w:before="30" w:after="30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highlight w:val="none"/>
                <w:u w:val="none"/>
                <w:shd w:fill="auto" w:val="clear"/>
              </w:rPr>
            </w:pPr>
            <w:r>
              <w:rPr>
                <w:rFonts w:ascii="맑은 고딕" w:hAnsi="맑은 고딕" w:eastAsia="맑은 고딕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shd w:fill="auto" w:val="clear"/>
              </w:rPr>
              <w:t>주요 추진 내용</w:t>
            </w:r>
          </w:p>
        </w:tc>
        <w:tc>
          <w:tcPr>
            <w:tcW w:w="1360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</w:tcPr>
          <w:p>
            <w:pPr>
              <w:pStyle w:val="Normal"/>
              <w:spacing w:before="30" w:after="30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highlight w:val="none"/>
                <w:u w:val="none"/>
                <w:shd w:fill="auto" w:val="clear"/>
              </w:rPr>
            </w:pPr>
            <w:r>
              <w:rPr>
                <w:rFonts w:ascii="맑은 고딕" w:hAnsi="맑은 고딕" w:eastAsia="맑은 고딕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shd w:fill="auto" w:val="clear"/>
              </w:rPr>
              <w:t>마일스톤</w:t>
            </w:r>
          </w:p>
        </w:tc>
        <w:tc>
          <w:tcPr>
            <w:tcW w:w="204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</w:tcPr>
          <w:p>
            <w:pPr>
              <w:pStyle w:val="Normal"/>
              <w:spacing w:before="30" w:after="30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highlight w:val="none"/>
                <w:u w:val="none"/>
                <w:shd w:fill="auto" w:val="clear"/>
              </w:rPr>
            </w:pPr>
            <w:r>
              <w:rPr>
                <w:rFonts w:ascii="맑은 고딕" w:hAnsi="맑은 고딕" w:eastAsia="맑은 고딕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shd w:fill="auto" w:val="clear"/>
              </w:rPr>
              <w:t>주요 산출물</w:t>
            </w:r>
          </w:p>
        </w:tc>
      </w:tr>
      <w:tr>
        <w:trPr/>
        <w:tc>
          <w:tcPr>
            <w:tcW w:w="675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>
            <w:pPr>
              <w:pStyle w:val="Normal"/>
              <w:spacing w:before="30" w:after="30"/>
              <w:jc w:val="center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2026.07</w:t>
            </w:r>
          </w:p>
        </w:tc>
        <w:tc>
          <w:tcPr>
            <w:tcW w:w="1475" w:type="dxa"/>
            <w:tcBorders>
              <w:bottom w:val="single" w:sz="6" w:space="0" w:color="666666"/>
              <w:right w:val="single" w:sz="6" w:space="0" w:color="666666"/>
            </w:tcBorders>
            <w:vAlign w:val="center"/>
          </w:tcPr>
          <w:p>
            <w:pPr>
              <w:pStyle w:val="Normal"/>
              <w:spacing w:before="30" w:after="30"/>
              <w:jc w:val="center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요구사항 분석 및</w:t>
            </w:r>
          </w:p>
          <w:p>
            <w:pPr>
              <w:pStyle w:val="Normal"/>
              <w:spacing w:before="30" w:after="30"/>
              <w:jc w:val="center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범위 확정</w:t>
            </w:r>
          </w:p>
        </w:tc>
        <w:tc>
          <w:tcPr>
            <w:tcW w:w="3915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Normal"/>
              <w:spacing w:before="30" w:after="30"/>
              <w:jc w:val="left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수요기관 협의를 통해 대상 식물</w:t>
            </w:r>
            <w:r>
              <w:rPr>
                <w:rFonts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 xml:space="preserve">, </w:t>
            </w: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콘텐츠 유형</w:t>
            </w:r>
            <w:r>
              <w:rPr>
                <w:rFonts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 xml:space="preserve">, </w:t>
            </w: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배포 단말</w:t>
            </w:r>
            <w:r>
              <w:rPr>
                <w:rFonts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 xml:space="preserve">, </w:t>
            </w: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전시 공간</w:t>
            </w:r>
            <w:r>
              <w:rPr>
                <w:rFonts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 xml:space="preserve">, </w:t>
            </w: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실증 범위 및 우선순위를 구체화하고 개발 범위를 확정</w:t>
            </w:r>
          </w:p>
        </w:tc>
        <w:tc>
          <w:tcPr>
            <w:tcW w:w="1360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Normal"/>
              <w:spacing w:before="30" w:after="30"/>
              <w:jc w:val="left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요구사항 및</w:t>
            </w:r>
          </w:p>
          <w:p>
            <w:pPr>
              <w:pStyle w:val="Normal"/>
              <w:spacing w:before="30" w:after="30"/>
              <w:jc w:val="left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실증 범위 확정</w:t>
            </w:r>
          </w:p>
        </w:tc>
        <w:tc>
          <w:tcPr>
            <w:tcW w:w="2047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Normal"/>
              <w:spacing w:before="30" w:after="30"/>
              <w:jc w:val="left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요구사항 정의서</w:t>
            </w:r>
          </w:p>
          <w:p>
            <w:pPr>
              <w:pStyle w:val="Normal"/>
              <w:spacing w:before="30" w:after="30"/>
              <w:jc w:val="left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실증 범위서</w:t>
            </w:r>
          </w:p>
          <w:p>
            <w:pPr>
              <w:pStyle w:val="Normal"/>
              <w:spacing w:before="30" w:after="30"/>
              <w:jc w:val="left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개발 추진계획서</w:t>
            </w:r>
          </w:p>
        </w:tc>
      </w:tr>
      <w:tr>
        <w:trPr/>
        <w:tc>
          <w:tcPr>
            <w:tcW w:w="675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EEEEEE" w:val="clear"/>
            <w:vAlign w:val="center"/>
          </w:tcPr>
          <w:p>
            <w:pPr>
              <w:pStyle w:val="Normal"/>
              <w:spacing w:before="30" w:after="30"/>
              <w:jc w:val="center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2026.08</w:t>
            </w:r>
          </w:p>
        </w:tc>
        <w:tc>
          <w:tcPr>
            <w:tcW w:w="1475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  <w:vAlign w:val="center"/>
          </w:tcPr>
          <w:p>
            <w:pPr>
              <w:pStyle w:val="Normal"/>
              <w:spacing w:before="30" w:after="30"/>
              <w:jc w:val="center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서비스 구조 및</w:t>
            </w:r>
          </w:p>
          <w:p>
            <w:pPr>
              <w:pStyle w:val="Normal"/>
              <w:spacing w:before="30" w:after="30"/>
              <w:jc w:val="center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기능 설계</w:t>
            </w:r>
          </w:p>
        </w:tc>
        <w:tc>
          <w:tcPr>
            <w:tcW w:w="3915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Normal"/>
              <w:spacing w:before="30" w:after="30"/>
              <w:jc w:val="left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식물 데이터 구조</w:t>
            </w:r>
            <w:r>
              <w:rPr>
                <w:rFonts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 xml:space="preserve">, </w:t>
            </w: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콘텐츠 생성 설정 구조</w:t>
            </w:r>
            <w:r>
              <w:rPr>
                <w:rFonts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 xml:space="preserve">, </w:t>
            </w: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관리자 화면 흐름</w:t>
            </w:r>
            <w:r>
              <w:rPr>
                <w:rFonts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 xml:space="preserve">, </w:t>
            </w: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단말별 프리뷰 및 전시 배치 구조를 설계</w:t>
            </w:r>
          </w:p>
        </w:tc>
        <w:tc>
          <w:tcPr>
            <w:tcW w:w="1360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Normal"/>
              <w:spacing w:before="30" w:after="30"/>
              <w:jc w:val="left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서비스 구조 및</w:t>
            </w:r>
          </w:p>
          <w:p>
            <w:pPr>
              <w:pStyle w:val="Normal"/>
              <w:spacing w:before="30" w:after="30"/>
              <w:jc w:val="left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기능 설계 완료</w:t>
            </w:r>
          </w:p>
        </w:tc>
        <w:tc>
          <w:tcPr>
            <w:tcW w:w="2047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Normal"/>
              <w:spacing w:before="30" w:after="30"/>
              <w:jc w:val="left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데이터 구조안</w:t>
            </w:r>
          </w:p>
          <w:p>
            <w:pPr>
              <w:pStyle w:val="Normal"/>
              <w:spacing w:before="30" w:after="30"/>
              <w:jc w:val="left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기능 명세안</w:t>
            </w:r>
          </w:p>
          <w:p>
            <w:pPr>
              <w:pStyle w:val="Normal"/>
              <w:spacing w:before="30" w:after="30"/>
              <w:jc w:val="left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화면 설계안</w:t>
            </w:r>
          </w:p>
        </w:tc>
      </w:tr>
      <w:tr>
        <w:trPr/>
        <w:tc>
          <w:tcPr>
            <w:tcW w:w="675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>
            <w:pPr>
              <w:pStyle w:val="Normal"/>
              <w:spacing w:before="30" w:after="30"/>
              <w:jc w:val="center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2026.09</w:t>
            </w:r>
          </w:p>
        </w:tc>
        <w:tc>
          <w:tcPr>
            <w:tcW w:w="1475" w:type="dxa"/>
            <w:tcBorders>
              <w:bottom w:val="single" w:sz="6" w:space="0" w:color="666666"/>
              <w:right w:val="single" w:sz="6" w:space="0" w:color="666666"/>
            </w:tcBorders>
            <w:vAlign w:val="center"/>
          </w:tcPr>
          <w:p>
            <w:pPr>
              <w:pStyle w:val="Normal"/>
              <w:spacing w:before="30" w:after="30"/>
              <w:jc w:val="center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핵심 기능</w:t>
            </w:r>
          </w:p>
          <w:p>
            <w:pPr>
              <w:pStyle w:val="Normal"/>
              <w:spacing w:before="30" w:after="30"/>
              <w:jc w:val="center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1</w:t>
            </w: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차 개발</w:t>
            </w:r>
          </w:p>
        </w:tc>
        <w:tc>
          <w:tcPr>
            <w:tcW w:w="3915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Normal"/>
              <w:spacing w:before="30" w:after="30"/>
              <w:jc w:val="left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 xml:space="preserve">AI </w:t>
            </w: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콘텐츠 생성</w:t>
            </w:r>
            <w:r>
              <w:rPr>
                <w:rFonts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 xml:space="preserve">, </w:t>
            </w: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생성 요청 흐름</w:t>
            </w:r>
            <w:r>
              <w:rPr>
                <w:rFonts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 xml:space="preserve">, </w:t>
            </w: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 xml:space="preserve">관리자 기본 기능 등 핵심 기능을 우선 구현하고 </w:t>
            </w:r>
            <w:r>
              <w:rPr>
                <w:rFonts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1</w:t>
            </w: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차 결과물을 도출</w:t>
            </w:r>
          </w:p>
        </w:tc>
        <w:tc>
          <w:tcPr>
            <w:tcW w:w="1360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Normal"/>
              <w:spacing w:before="30" w:after="30"/>
              <w:jc w:val="left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핵심 기능</w:t>
            </w:r>
          </w:p>
          <w:p>
            <w:pPr>
              <w:pStyle w:val="Normal"/>
              <w:spacing w:before="30" w:after="30"/>
              <w:jc w:val="left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1</w:t>
            </w: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차 구현 완료</w:t>
            </w:r>
          </w:p>
        </w:tc>
        <w:tc>
          <w:tcPr>
            <w:tcW w:w="2047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Normal"/>
              <w:spacing w:before="30" w:after="30"/>
              <w:jc w:val="left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1</w:t>
            </w: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차 시제품</w:t>
            </w:r>
          </w:p>
          <w:p>
            <w:pPr>
              <w:pStyle w:val="Normal"/>
              <w:spacing w:before="30" w:after="30"/>
              <w:jc w:val="left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관리자 기본 화면</w:t>
            </w:r>
          </w:p>
          <w:p>
            <w:pPr>
              <w:pStyle w:val="Normal"/>
              <w:spacing w:before="30" w:after="30"/>
              <w:jc w:val="left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콘텐츠 생성 기능 구현본</w:t>
            </w:r>
          </w:p>
        </w:tc>
      </w:tr>
      <w:tr>
        <w:trPr/>
        <w:tc>
          <w:tcPr>
            <w:tcW w:w="675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EEEEEE" w:val="clear"/>
            <w:vAlign w:val="center"/>
          </w:tcPr>
          <w:p>
            <w:pPr>
              <w:pStyle w:val="Normal"/>
              <w:spacing w:before="30" w:after="30"/>
              <w:jc w:val="center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2026.10</w:t>
            </w:r>
          </w:p>
        </w:tc>
        <w:tc>
          <w:tcPr>
            <w:tcW w:w="1475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  <w:vAlign w:val="center"/>
          </w:tcPr>
          <w:p>
            <w:pPr>
              <w:pStyle w:val="Normal"/>
              <w:spacing w:before="30" w:after="30"/>
              <w:jc w:val="center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기능 확장 및</w:t>
            </w:r>
          </w:p>
          <w:p>
            <w:pPr>
              <w:pStyle w:val="Normal"/>
              <w:spacing w:before="30" w:after="30"/>
              <w:jc w:val="center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품질 고도화</w:t>
            </w:r>
          </w:p>
        </w:tc>
        <w:tc>
          <w:tcPr>
            <w:tcW w:w="3915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Normal"/>
              <w:spacing w:before="30" w:after="30"/>
              <w:jc w:val="left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 xml:space="preserve">자연어 기반 </w:t>
            </w:r>
            <w:r>
              <w:rPr>
                <w:rFonts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 xml:space="preserve">AI </w:t>
            </w: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수정 기능</w:t>
            </w:r>
            <w:r>
              <w:rPr>
                <w:rFonts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 xml:space="preserve">, </w:t>
            </w: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단말별 프리뷰</w:t>
            </w:r>
            <w:r>
              <w:rPr>
                <w:rFonts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 xml:space="preserve">, </w:t>
            </w: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콘텐츠 관리 기능 등을 확장 구현하고 사용성 및 생성 품질을 보완</w:t>
            </w:r>
          </w:p>
        </w:tc>
        <w:tc>
          <w:tcPr>
            <w:tcW w:w="1360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Normal"/>
              <w:spacing w:before="30" w:after="30"/>
              <w:jc w:val="left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기능 확장 및</w:t>
            </w:r>
          </w:p>
          <w:p>
            <w:pPr>
              <w:pStyle w:val="Normal"/>
              <w:spacing w:before="30" w:after="30"/>
              <w:jc w:val="left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품질 개선 완료</w:t>
            </w:r>
          </w:p>
        </w:tc>
        <w:tc>
          <w:tcPr>
            <w:tcW w:w="2047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Normal"/>
              <w:spacing w:before="30" w:after="30"/>
              <w:jc w:val="left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2</w:t>
            </w: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차 시제품</w:t>
            </w:r>
          </w:p>
          <w:p>
            <w:pPr>
              <w:pStyle w:val="Normal"/>
              <w:spacing w:before="30" w:after="30"/>
              <w:jc w:val="left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수정 기능 구현본</w:t>
            </w:r>
          </w:p>
          <w:p>
            <w:pPr>
              <w:pStyle w:val="Normal"/>
              <w:spacing w:before="30" w:after="30"/>
              <w:jc w:val="left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프리뷰 기능 구현본</w:t>
            </w:r>
          </w:p>
        </w:tc>
      </w:tr>
      <w:tr>
        <w:trPr/>
        <w:tc>
          <w:tcPr>
            <w:tcW w:w="675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>
            <w:pPr>
              <w:pStyle w:val="Normal"/>
              <w:spacing w:before="30" w:after="30"/>
              <w:jc w:val="center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2026.11</w:t>
            </w:r>
          </w:p>
        </w:tc>
        <w:tc>
          <w:tcPr>
            <w:tcW w:w="1475" w:type="dxa"/>
            <w:tcBorders>
              <w:bottom w:val="single" w:sz="6" w:space="0" w:color="666666"/>
              <w:right w:val="single" w:sz="6" w:space="0" w:color="666666"/>
            </w:tcBorders>
            <w:vAlign w:val="center"/>
          </w:tcPr>
          <w:p>
            <w:pPr>
              <w:pStyle w:val="Normal"/>
              <w:spacing w:before="30" w:after="30"/>
              <w:jc w:val="center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전시 운영</w:t>
            </w:r>
          </w:p>
          <w:p>
            <w:pPr>
              <w:pStyle w:val="Normal"/>
              <w:spacing w:before="30" w:after="30"/>
              <w:jc w:val="center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기능 통합</w:t>
            </w:r>
          </w:p>
        </w:tc>
        <w:tc>
          <w:tcPr>
            <w:tcW w:w="3915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Normal"/>
              <w:spacing w:before="30" w:after="30"/>
              <w:jc w:val="left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전시 공간 기반 콘텐츠 배치</w:t>
            </w:r>
            <w:r>
              <w:rPr>
                <w:rFonts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 xml:space="preserve">, </w:t>
            </w: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마커 관리</w:t>
            </w:r>
            <w:r>
              <w:rPr>
                <w:rFonts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 xml:space="preserve">, </w:t>
            </w: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콘텐츠 연결 등 전시 운영 기능을 통합하고 실증 시나리오 기반 점검 수행</w:t>
            </w:r>
          </w:p>
        </w:tc>
        <w:tc>
          <w:tcPr>
            <w:tcW w:w="1360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Normal"/>
              <w:spacing w:before="30" w:after="30"/>
              <w:jc w:val="left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전시 운영</w:t>
            </w:r>
          </w:p>
          <w:p>
            <w:pPr>
              <w:pStyle w:val="Normal"/>
              <w:spacing w:before="30" w:after="30"/>
              <w:jc w:val="left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기능 통합 및</w:t>
            </w:r>
          </w:p>
          <w:p>
            <w:pPr>
              <w:pStyle w:val="Normal"/>
              <w:spacing w:before="30" w:after="30"/>
              <w:jc w:val="left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시나리오 점검</w:t>
            </w:r>
          </w:p>
        </w:tc>
        <w:tc>
          <w:tcPr>
            <w:tcW w:w="2047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Normal"/>
              <w:spacing w:before="30" w:after="30"/>
              <w:jc w:val="left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통합 시제품</w:t>
            </w:r>
          </w:p>
          <w:p>
            <w:pPr>
              <w:pStyle w:val="Normal"/>
              <w:spacing w:before="30" w:after="30"/>
              <w:jc w:val="left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전시 배치 기능 구현본</w:t>
            </w:r>
          </w:p>
          <w:p>
            <w:pPr>
              <w:pStyle w:val="Normal"/>
              <w:spacing w:before="30" w:after="30"/>
              <w:jc w:val="left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운영 시나리오 점검 결과</w:t>
            </w:r>
          </w:p>
        </w:tc>
      </w:tr>
      <w:tr>
        <w:trPr/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EEEEEE" w:val="clear"/>
            <w:vAlign w:val="center"/>
          </w:tcPr>
          <w:p>
            <w:pPr>
              <w:pStyle w:val="Normal"/>
              <w:spacing w:before="30" w:after="30"/>
              <w:jc w:val="center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2026.12</w:t>
            </w:r>
          </w:p>
        </w:tc>
        <w:tc>
          <w:tcPr>
            <w:tcW w:w="1475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  <w:shd w:fill="EEEEEE" w:val="clear"/>
            <w:vAlign w:val="center"/>
          </w:tcPr>
          <w:p>
            <w:pPr>
              <w:pStyle w:val="Normal"/>
              <w:spacing w:before="30" w:after="30"/>
              <w:jc w:val="center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실증 준비 및</w:t>
            </w:r>
          </w:p>
          <w:p>
            <w:pPr>
              <w:pStyle w:val="Normal"/>
              <w:spacing w:before="30" w:after="30"/>
              <w:jc w:val="center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최종 검증</w:t>
            </w:r>
          </w:p>
        </w:tc>
        <w:tc>
          <w:tcPr>
            <w:tcW w:w="3915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Normal"/>
              <w:spacing w:before="30" w:after="30"/>
              <w:jc w:val="left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수요기관 피드백 반영</w:t>
            </w:r>
            <w:r>
              <w:rPr>
                <w:rFonts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 xml:space="preserve">, </w:t>
            </w: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기능 안정화</w:t>
            </w:r>
            <w:r>
              <w:rPr>
                <w:rFonts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 xml:space="preserve">, </w:t>
            </w: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시연 및 실증 환경 정비를 수행하고 최종 결과물을 정리</w:t>
            </w:r>
          </w:p>
        </w:tc>
        <w:tc>
          <w:tcPr>
            <w:tcW w:w="1360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Normal"/>
              <w:spacing w:before="30" w:after="30"/>
              <w:jc w:val="left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실증 준비 및</w:t>
            </w:r>
          </w:p>
          <w:p>
            <w:pPr>
              <w:pStyle w:val="Normal"/>
              <w:spacing w:before="30" w:after="30"/>
              <w:jc w:val="left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최종 검증 완료</w:t>
            </w:r>
          </w:p>
        </w:tc>
        <w:tc>
          <w:tcPr>
            <w:tcW w:w="204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Normal"/>
              <w:spacing w:before="30" w:after="30"/>
              <w:jc w:val="left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최종 시제품</w:t>
            </w:r>
          </w:p>
          <w:p>
            <w:pPr>
              <w:pStyle w:val="Normal"/>
              <w:spacing w:before="30" w:after="30"/>
              <w:jc w:val="left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실증 점검 결과서</w:t>
            </w:r>
          </w:p>
          <w:p>
            <w:pPr>
              <w:pStyle w:val="Normal"/>
              <w:spacing w:before="30" w:after="30"/>
              <w:jc w:val="left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  <w:t>개선 반영 내역서</w:t>
            </w:r>
          </w:p>
        </w:tc>
      </w:tr>
    </w:tbl>
    <w:p>
      <w:pPr>
        <w:pStyle w:val="BodyText"/>
        <w:bidi w:val="0"/>
        <w:spacing w:lineRule="auto" w:line="384" w:before="0" w:after="0"/>
        <w:ind w:hanging="0" w:left="602"/>
        <w:textAlignment w:val="baseline"/>
        <w:rPr>
          <w:rFonts w:ascii="맑은 고딕" w:hAnsi="맑은 고딕" w:eastAsia="맑은 고딕"/>
        </w:rPr>
      </w:pPr>
      <w:r>
        <w:rPr>
          <w:rFonts w:eastAsia="맑은 고딕" w:ascii="맑은 고딕" w:hAnsi="맑은 고딕"/>
        </w:rPr>
      </w:r>
    </w:p>
    <w:p>
      <w:pPr>
        <w:pStyle w:val="BodyText"/>
        <w:bidi w:val="0"/>
        <w:spacing w:lineRule="auto" w:line="384" w:before="0" w:after="0"/>
        <w:ind w:hanging="602" w:left="602"/>
        <w:textAlignment w:val="baseline"/>
        <w:rPr>
          <w:rFonts w:ascii="맑은 고딕" w:hAnsi="맑은 고딕" w:eastAsia="맑은 고딕"/>
        </w:rPr>
      </w:pPr>
      <w:r>
        <w:rPr/>
      </w:r>
      <w:r>
        <w:br w:type="page"/>
      </w:r>
    </w:p>
    <w:p>
      <w:pPr>
        <w:pStyle w:val="BodyText"/>
        <w:bidi w:val="0"/>
        <w:spacing w:lineRule="auto" w:line="384" w:before="0" w:after="0"/>
        <w:ind w:hanging="602" w:left="602"/>
        <w:textAlignment w:val="baseline"/>
        <w:rPr>
          <w:rFonts w:ascii="맑은 고딕" w:hAnsi="맑은 고딕" w:eastAsia="맑은 고딕"/>
        </w:rPr>
      </w:pPr>
      <w:r>
        <w:rPr>
          <w:rFonts w:eastAsia="맑은 고딕" w:ascii="맑은 고딕" w:hAnsi="맑은 고딕"/>
        </w:rPr>
        <w:t xml:space="preserve">- </w:t>
      </w:r>
      <w:r>
        <w:rPr>
          <w:rFonts w:eastAsia="맑은 고딕" w:ascii="맑은 고딕" w:hAnsi="맑은 고딕"/>
          <w:b/>
          <w:bCs/>
        </w:rPr>
        <w:t>(</w:t>
      </w:r>
      <w:r>
        <w:rPr>
          <w:rFonts w:ascii="맑은 고딕" w:hAnsi="맑은 고딕" w:eastAsia="맑은 고딕"/>
          <w:b/>
          <w:bCs/>
        </w:rPr>
        <w:t>개발 프로세스</w:t>
      </w:r>
      <w:r>
        <w:rPr>
          <w:rFonts w:eastAsia="맑은 고딕" w:ascii="맑은 고딕" w:hAnsi="맑은 고딕"/>
          <w:b/>
          <w:bCs/>
        </w:rPr>
        <w:t>)</w:t>
      </w:r>
      <w:r>
        <w:rPr>
          <w:rFonts w:eastAsia="맑은 고딕" w:ascii="맑은 고딕" w:hAnsi="맑은 고딕"/>
          <w:b/>
          <w:bCs/>
          <w:color w:val="000000"/>
          <w:sz w:val="18"/>
          <w:szCs w:val="18"/>
        </w:rPr>
        <w:t xml:space="preserve"> </w:t>
      </w:r>
      <w:r>
        <w:rPr>
          <w:rStyle w:val="Style14"/>
          <w:rFonts w:ascii="맑은 고딕" w:hAnsi="맑은 고딕" w:eastAsia="맑은 고딕"/>
          <w:b w:val="false"/>
          <w:bCs w:val="false"/>
          <w:color w:val="000000"/>
          <w:sz w:val="18"/>
          <w:szCs w:val="18"/>
        </w:rPr>
        <w:t>요구사항 분석</w:t>
      </w:r>
      <w:r>
        <w:rPr>
          <w:rStyle w:val="Style14"/>
          <w:rFonts w:eastAsia="맑은 고딕" w:ascii="맑은 고딕" w:hAnsi="맑은 고딕"/>
          <w:b w:val="false"/>
          <w:bCs w:val="false"/>
          <w:color w:val="000000"/>
          <w:sz w:val="18"/>
          <w:szCs w:val="18"/>
        </w:rPr>
        <w:t xml:space="preserve">, </w:t>
      </w:r>
      <w:r>
        <w:rPr>
          <w:rStyle w:val="Style14"/>
          <w:rFonts w:ascii="맑은 고딕" w:hAnsi="맑은 고딕" w:eastAsia="맑은 고딕"/>
          <w:b w:val="false"/>
          <w:bCs w:val="false"/>
          <w:color w:val="000000"/>
          <w:sz w:val="18"/>
          <w:szCs w:val="18"/>
        </w:rPr>
        <w:t>설계</w:t>
      </w:r>
      <w:r>
        <w:rPr>
          <w:rStyle w:val="Style14"/>
          <w:rFonts w:eastAsia="맑은 고딕" w:ascii="맑은 고딕" w:hAnsi="맑은 고딕"/>
          <w:b w:val="false"/>
          <w:bCs w:val="false"/>
          <w:color w:val="000000"/>
          <w:sz w:val="18"/>
          <w:szCs w:val="18"/>
        </w:rPr>
        <w:t xml:space="preserve">, </w:t>
      </w:r>
      <w:r>
        <w:rPr>
          <w:rStyle w:val="Style14"/>
          <w:rFonts w:ascii="맑은 고딕" w:hAnsi="맑은 고딕" w:eastAsia="맑은 고딕"/>
          <w:b w:val="false"/>
          <w:bCs w:val="false"/>
          <w:color w:val="000000"/>
          <w:sz w:val="18"/>
          <w:szCs w:val="18"/>
        </w:rPr>
        <w:t>개발</w:t>
      </w:r>
      <w:r>
        <w:rPr>
          <w:rStyle w:val="Style14"/>
          <w:rFonts w:eastAsia="맑은 고딕" w:ascii="맑은 고딕" w:hAnsi="맑은 고딕"/>
          <w:b w:val="false"/>
          <w:bCs w:val="false"/>
          <w:color w:val="000000"/>
          <w:sz w:val="18"/>
          <w:szCs w:val="18"/>
        </w:rPr>
        <w:t xml:space="preserve">, </w:t>
      </w:r>
      <w:r>
        <w:rPr>
          <w:rStyle w:val="Style14"/>
          <w:rFonts w:ascii="맑은 고딕" w:hAnsi="맑은 고딕" w:eastAsia="맑은 고딕"/>
          <w:b w:val="false"/>
          <w:bCs w:val="false"/>
          <w:color w:val="000000"/>
          <w:sz w:val="18"/>
          <w:szCs w:val="18"/>
        </w:rPr>
        <w:t>통합</w:t>
      </w:r>
      <w:r>
        <w:rPr>
          <w:rStyle w:val="Style14"/>
          <w:rFonts w:eastAsia="맑은 고딕" w:ascii="맑은 고딕" w:hAnsi="맑은 고딕"/>
          <w:b w:val="false"/>
          <w:bCs w:val="false"/>
          <w:color w:val="000000"/>
          <w:sz w:val="18"/>
          <w:szCs w:val="18"/>
        </w:rPr>
        <w:t xml:space="preserve">, </w:t>
      </w:r>
      <w:r>
        <w:rPr>
          <w:rStyle w:val="Style14"/>
          <w:rFonts w:ascii="맑은 고딕" w:hAnsi="맑은 고딕" w:eastAsia="맑은 고딕"/>
          <w:b w:val="false"/>
          <w:bCs w:val="false"/>
          <w:color w:val="000000"/>
          <w:sz w:val="18"/>
          <w:szCs w:val="18"/>
        </w:rPr>
        <w:t>검증의 흐름에 따라 단계별 추진 체계를 명확히 하기 위한 것임</w:t>
      </w:r>
      <w:r>
        <w:rPr>
          <w:rStyle w:val="Style14"/>
          <w:rFonts w:eastAsia="맑은 고딕" w:ascii="맑은 고딕" w:hAnsi="맑은 고딕"/>
          <w:b w:val="false"/>
          <w:bCs w:val="false"/>
          <w:color w:val="000000"/>
          <w:sz w:val="18"/>
          <w:szCs w:val="18"/>
        </w:rPr>
        <w:t xml:space="preserve">. </w:t>
      </w:r>
      <w:r>
        <w:rPr>
          <w:rStyle w:val="Style14"/>
          <w:rFonts w:ascii="맑은 고딕" w:hAnsi="맑은 고딕" w:eastAsia="맑은 고딕"/>
          <w:b w:val="false"/>
          <w:bCs w:val="false"/>
          <w:color w:val="000000"/>
          <w:sz w:val="18"/>
          <w:szCs w:val="18"/>
        </w:rPr>
        <w:t>각 단계는 월별 추진 일정과 연계되며</w:t>
      </w:r>
      <w:r>
        <w:rPr>
          <w:rStyle w:val="Style14"/>
          <w:rFonts w:eastAsia="맑은 고딕" w:ascii="맑은 고딕" w:hAnsi="맑은 고딕"/>
          <w:b w:val="false"/>
          <w:bCs w:val="false"/>
          <w:color w:val="000000"/>
          <w:sz w:val="18"/>
          <w:szCs w:val="18"/>
        </w:rPr>
        <w:t xml:space="preserve">, </w:t>
      </w:r>
      <w:r>
        <w:rPr>
          <w:rStyle w:val="Style14"/>
          <w:rFonts w:ascii="맑은 고딕" w:hAnsi="맑은 고딕" w:eastAsia="맑은 고딕"/>
          <w:b w:val="false"/>
          <w:bCs w:val="false"/>
          <w:color w:val="000000"/>
          <w:sz w:val="18"/>
          <w:szCs w:val="18"/>
        </w:rPr>
        <w:t>단계별 결과물을 수요기관과 공유</w:t>
      </w:r>
      <w:r>
        <w:rPr>
          <w:rStyle w:val="Style14"/>
          <w:rFonts w:eastAsia="맑은 고딕" w:ascii="맑은 고딕" w:hAnsi="맑은 고딕"/>
          <w:b w:val="false"/>
          <w:bCs w:val="false"/>
          <w:color w:val="000000"/>
          <w:sz w:val="18"/>
          <w:szCs w:val="18"/>
        </w:rPr>
        <w:t>·</w:t>
      </w:r>
      <w:r>
        <w:rPr>
          <w:rStyle w:val="Style14"/>
          <w:rFonts w:ascii="맑은 고딕" w:hAnsi="맑은 고딕" w:eastAsia="맑은 고딕"/>
          <w:b w:val="false"/>
          <w:bCs w:val="false"/>
          <w:color w:val="000000"/>
          <w:sz w:val="18"/>
          <w:szCs w:val="18"/>
        </w:rPr>
        <w:t>검토할 수 있도록 구성하여 개발 초기부터 협업과 피드백 반영이 가능하도록 계획하였음</w:t>
      </w:r>
      <w:r>
        <w:rPr>
          <w:rStyle w:val="Style14"/>
          <w:rFonts w:eastAsia="맑은 고딕" w:ascii="맑은 고딕" w:hAnsi="맑은 고딕"/>
          <w:b w:val="false"/>
          <w:bCs w:val="false"/>
          <w:color w:val="000000"/>
          <w:sz w:val="18"/>
          <w:szCs w:val="18"/>
        </w:rPr>
        <w:t xml:space="preserve">. </w:t>
      </w:r>
      <w:r>
        <w:rPr>
          <w:rStyle w:val="Style14"/>
          <w:rFonts w:ascii="맑은 고딕" w:hAnsi="맑은 고딕" w:eastAsia="맑은 고딕"/>
          <w:b w:val="false"/>
          <w:bCs w:val="false"/>
          <w:color w:val="000000"/>
          <w:sz w:val="18"/>
          <w:szCs w:val="18"/>
        </w:rPr>
        <w:t>이를 통해 순차적 개발의 안정성과 협업형 개선 구조를 함께 확보하고자 함</w:t>
      </w:r>
      <w:r>
        <w:rPr>
          <w:rStyle w:val="Style14"/>
          <w:rFonts w:eastAsia="맑은 고딕" w:ascii="맑은 고딕" w:hAnsi="맑은 고딕"/>
          <w:b w:val="false"/>
          <w:bCs w:val="false"/>
          <w:color w:val="000000"/>
          <w:sz w:val="18"/>
          <w:szCs w:val="18"/>
        </w:rPr>
        <w:t>.</w:t>
      </w:r>
    </w:p>
    <w:tbl>
      <w:tblPr>
        <w:tblStyle w:val="TableGrid"/>
        <w:tblW w:w="7917" w:type="dxa"/>
        <w:jc w:val="left"/>
        <w:tblInd w:w="474" w:type="dxa"/>
        <w:tblLayout w:type="fixed"/>
        <w:tblCellMar>
          <w:top w:w="0" w:type="dxa"/>
          <w:left w:w="7" w:type="dxa"/>
          <w:bottom w:w="0" w:type="dxa"/>
          <w:right w:w="7" w:type="dxa"/>
        </w:tblCellMar>
      </w:tblPr>
      <w:tblGrid>
        <w:gridCol w:w="558"/>
        <w:gridCol w:w="759"/>
        <w:gridCol w:w="3600"/>
        <w:gridCol w:w="2999"/>
      </w:tblGrid>
      <w:tr>
        <w:trPr/>
        <w:tc>
          <w:tcPr>
            <w:tcW w:w="5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</w:tcPr>
          <w:p>
            <w:pPr>
              <w:pStyle w:val="Normal"/>
              <w:spacing w:before="30" w:after="30"/>
              <w:jc w:val="center"/>
              <w:rPr>
                <w:rFonts w:ascii="맑은 고딕" w:hAnsi="맑은 고딕" w:eastAsia="맑은 고딕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맑은 고딕" w:hAnsi="맑은 고딕" w:eastAsia="맑은 고딕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월</w:t>
            </w:r>
          </w:p>
        </w:tc>
        <w:tc>
          <w:tcPr>
            <w:tcW w:w="759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</w:tcPr>
          <w:p>
            <w:pPr>
              <w:pStyle w:val="Normal"/>
              <w:spacing w:before="30" w:after="30"/>
              <w:jc w:val="center"/>
              <w:rPr>
                <w:rFonts w:ascii="맑은 고딕" w:hAnsi="맑은 고딕" w:eastAsia="맑은 고딕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맑은 고딕" w:hAnsi="맑은 고딕" w:eastAsia="맑은 고딕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단계</w:t>
            </w:r>
          </w:p>
        </w:tc>
        <w:tc>
          <w:tcPr>
            <w:tcW w:w="3600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</w:tcPr>
          <w:p>
            <w:pPr>
              <w:pStyle w:val="Normal"/>
              <w:spacing w:before="30" w:after="30"/>
              <w:jc w:val="center"/>
              <w:rPr>
                <w:rFonts w:ascii="맑은 고딕" w:hAnsi="맑은 고딕" w:eastAsia="맑은 고딕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맑은 고딕" w:hAnsi="맑은 고딕" w:eastAsia="맑은 고딕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핵심 내용</w:t>
            </w:r>
          </w:p>
        </w:tc>
        <w:tc>
          <w:tcPr>
            <w:tcW w:w="299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</w:tcPr>
          <w:p>
            <w:pPr>
              <w:pStyle w:val="Normal"/>
              <w:spacing w:before="30" w:after="30"/>
              <w:jc w:val="center"/>
              <w:rPr>
                <w:rFonts w:ascii="맑은 고딕" w:hAnsi="맑은 고딕" w:eastAsia="맑은 고딕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맑은 고딕" w:hAnsi="맑은 고딕" w:eastAsia="맑은 고딕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수요기관 협업 포인트</w:t>
            </w:r>
          </w:p>
        </w:tc>
      </w:tr>
      <w:tr>
        <w:trPr/>
        <w:tc>
          <w:tcPr>
            <w:tcW w:w="558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>
            <w:pPr>
              <w:pStyle w:val="Normal"/>
              <w:spacing w:before="30" w:after="30"/>
              <w:jc w:val="center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7</w:t>
            </w: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월</w:t>
            </w:r>
          </w:p>
        </w:tc>
        <w:tc>
          <w:tcPr>
            <w:tcW w:w="759" w:type="dxa"/>
            <w:tcBorders>
              <w:bottom w:val="single" w:sz="6" w:space="0" w:color="666666"/>
              <w:right w:val="single" w:sz="6" w:space="0" w:color="666666"/>
            </w:tcBorders>
            <w:vAlign w:val="center"/>
          </w:tcPr>
          <w:p>
            <w:pPr>
              <w:pStyle w:val="Normal"/>
              <w:spacing w:before="30" w:after="30"/>
              <w:jc w:val="center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분석</w:t>
            </w:r>
          </w:p>
        </w:tc>
        <w:tc>
          <w:tcPr>
            <w:tcW w:w="3600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Normal"/>
              <w:spacing w:before="30" w:after="30"/>
              <w:jc w:val="left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요구사항 수집</w:t>
            </w:r>
            <w:r>
              <w:rPr>
                <w:rFonts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 xml:space="preserve">, </w:t>
            </w: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대상 범위 정의</w:t>
            </w:r>
            <w:r>
              <w:rPr>
                <w:rFonts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 xml:space="preserve">, </w:t>
            </w: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실증 목표 정리</w:t>
            </w:r>
          </w:p>
        </w:tc>
        <w:tc>
          <w:tcPr>
            <w:tcW w:w="2999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Normal"/>
              <w:spacing w:before="30" w:after="30"/>
              <w:jc w:val="left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활용 목적 및 우선순위 협의</w:t>
            </w:r>
          </w:p>
        </w:tc>
      </w:tr>
      <w:tr>
        <w:trPr/>
        <w:tc>
          <w:tcPr>
            <w:tcW w:w="558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EEEEEE" w:val="clear"/>
            <w:vAlign w:val="center"/>
          </w:tcPr>
          <w:p>
            <w:pPr>
              <w:pStyle w:val="Normal"/>
              <w:spacing w:before="30" w:after="30"/>
              <w:jc w:val="center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8</w:t>
            </w: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월</w:t>
            </w:r>
          </w:p>
        </w:tc>
        <w:tc>
          <w:tcPr>
            <w:tcW w:w="759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  <w:vAlign w:val="center"/>
          </w:tcPr>
          <w:p>
            <w:pPr>
              <w:pStyle w:val="Normal"/>
              <w:spacing w:before="30" w:after="30"/>
              <w:jc w:val="center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설계</w:t>
            </w:r>
          </w:p>
        </w:tc>
        <w:tc>
          <w:tcPr>
            <w:tcW w:w="3600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Normal"/>
              <w:spacing w:before="30" w:after="30"/>
              <w:jc w:val="left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데이터 구조</w:t>
            </w:r>
            <w:r>
              <w:rPr>
                <w:rFonts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 xml:space="preserve">, </w:t>
            </w: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화면 구조</w:t>
            </w:r>
            <w:r>
              <w:rPr>
                <w:rFonts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 xml:space="preserve">, </w:t>
            </w: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기능 명세 설계</w:t>
            </w:r>
          </w:p>
        </w:tc>
        <w:tc>
          <w:tcPr>
            <w:tcW w:w="2999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Normal"/>
              <w:spacing w:before="30" w:after="30"/>
              <w:jc w:val="left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설계 방향 검토 및 보완 의견 반영</w:t>
            </w:r>
          </w:p>
        </w:tc>
      </w:tr>
      <w:tr>
        <w:trPr/>
        <w:tc>
          <w:tcPr>
            <w:tcW w:w="558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>
            <w:pPr>
              <w:pStyle w:val="Normal"/>
              <w:spacing w:before="30" w:after="30"/>
              <w:jc w:val="center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9</w:t>
            </w: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월</w:t>
            </w:r>
          </w:p>
        </w:tc>
        <w:tc>
          <w:tcPr>
            <w:tcW w:w="759" w:type="dxa"/>
            <w:tcBorders>
              <w:bottom w:val="single" w:sz="6" w:space="0" w:color="666666"/>
              <w:right w:val="single" w:sz="6" w:space="0" w:color="666666"/>
            </w:tcBorders>
            <w:vAlign w:val="center"/>
          </w:tcPr>
          <w:p>
            <w:pPr>
              <w:pStyle w:val="Normal"/>
              <w:spacing w:before="30" w:after="30"/>
              <w:jc w:val="center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 xml:space="preserve">개발 </w:t>
            </w:r>
            <w:r>
              <w:rPr>
                <w:rFonts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1</w:t>
            </w:r>
          </w:p>
        </w:tc>
        <w:tc>
          <w:tcPr>
            <w:tcW w:w="3600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Normal"/>
              <w:spacing w:before="30" w:after="30"/>
              <w:jc w:val="left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콘텐츠 생성 및 관리자 기본 기능 구현</w:t>
            </w:r>
          </w:p>
        </w:tc>
        <w:tc>
          <w:tcPr>
            <w:tcW w:w="2999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Normal"/>
              <w:spacing w:before="30" w:after="30"/>
              <w:jc w:val="left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1</w:t>
            </w: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차 결과물 검토</w:t>
            </w:r>
          </w:p>
        </w:tc>
      </w:tr>
      <w:tr>
        <w:trPr/>
        <w:tc>
          <w:tcPr>
            <w:tcW w:w="558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EEEEEE" w:val="clear"/>
            <w:vAlign w:val="center"/>
          </w:tcPr>
          <w:p>
            <w:pPr>
              <w:pStyle w:val="Normal"/>
              <w:spacing w:before="30" w:after="30"/>
              <w:jc w:val="center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10</w:t>
            </w: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월</w:t>
            </w:r>
          </w:p>
        </w:tc>
        <w:tc>
          <w:tcPr>
            <w:tcW w:w="759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  <w:vAlign w:val="center"/>
          </w:tcPr>
          <w:p>
            <w:pPr>
              <w:pStyle w:val="Normal"/>
              <w:spacing w:before="30" w:after="30"/>
              <w:jc w:val="center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 xml:space="preserve">개발 </w:t>
            </w:r>
            <w:r>
              <w:rPr>
                <w:rFonts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2</w:t>
            </w:r>
          </w:p>
        </w:tc>
        <w:tc>
          <w:tcPr>
            <w:tcW w:w="3600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Normal"/>
              <w:spacing w:before="30" w:after="30"/>
              <w:jc w:val="left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수정 기능</w:t>
            </w:r>
            <w:r>
              <w:rPr>
                <w:rFonts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 xml:space="preserve">, </w:t>
            </w: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프리뷰</w:t>
            </w:r>
            <w:r>
              <w:rPr>
                <w:rFonts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 xml:space="preserve">, </w:t>
            </w: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관리 기능 확장</w:t>
            </w:r>
          </w:p>
        </w:tc>
        <w:tc>
          <w:tcPr>
            <w:tcW w:w="2999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Normal"/>
              <w:spacing w:before="30" w:after="30"/>
              <w:jc w:val="left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사용성 및 콘텐츠 품질 피드백</w:t>
            </w:r>
          </w:p>
        </w:tc>
      </w:tr>
      <w:tr>
        <w:trPr/>
        <w:tc>
          <w:tcPr>
            <w:tcW w:w="558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>
            <w:pPr>
              <w:pStyle w:val="Normal"/>
              <w:spacing w:before="30" w:after="30"/>
              <w:jc w:val="center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11</w:t>
            </w: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월</w:t>
            </w:r>
          </w:p>
        </w:tc>
        <w:tc>
          <w:tcPr>
            <w:tcW w:w="759" w:type="dxa"/>
            <w:tcBorders>
              <w:bottom w:val="single" w:sz="6" w:space="0" w:color="666666"/>
              <w:right w:val="single" w:sz="6" w:space="0" w:color="666666"/>
            </w:tcBorders>
            <w:vAlign w:val="center"/>
          </w:tcPr>
          <w:p>
            <w:pPr>
              <w:pStyle w:val="Normal"/>
              <w:spacing w:before="30" w:after="30"/>
              <w:jc w:val="center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통합</w:t>
            </w:r>
          </w:p>
        </w:tc>
        <w:tc>
          <w:tcPr>
            <w:tcW w:w="3600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Normal"/>
              <w:spacing w:before="30" w:after="30"/>
              <w:jc w:val="left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전시 배치 기능 통합</w:t>
            </w:r>
            <w:r>
              <w:rPr>
                <w:rFonts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 xml:space="preserve">, </w:t>
            </w: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시나리오 기반 점검</w:t>
            </w:r>
          </w:p>
        </w:tc>
        <w:tc>
          <w:tcPr>
            <w:tcW w:w="2999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Normal"/>
              <w:spacing w:before="30" w:after="30"/>
              <w:jc w:val="left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실제 활용 흐름 중심 검토</w:t>
            </w:r>
          </w:p>
        </w:tc>
      </w:tr>
      <w:tr>
        <w:trPr/>
        <w:tc>
          <w:tcPr>
            <w:tcW w:w="5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EEEEEE" w:val="clear"/>
            <w:vAlign w:val="center"/>
          </w:tcPr>
          <w:p>
            <w:pPr>
              <w:pStyle w:val="Normal"/>
              <w:spacing w:before="30" w:after="30"/>
              <w:jc w:val="center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12</w:t>
            </w: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월</w:t>
            </w:r>
          </w:p>
        </w:tc>
        <w:tc>
          <w:tcPr>
            <w:tcW w:w="759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  <w:shd w:fill="EEEEEE" w:val="clear"/>
            <w:vAlign w:val="center"/>
          </w:tcPr>
          <w:p>
            <w:pPr>
              <w:pStyle w:val="Normal"/>
              <w:spacing w:before="30" w:after="30"/>
              <w:jc w:val="center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검증</w:t>
            </w:r>
          </w:p>
        </w:tc>
        <w:tc>
          <w:tcPr>
            <w:tcW w:w="3600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Normal"/>
              <w:spacing w:before="30" w:after="30"/>
              <w:jc w:val="left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실증 준비</w:t>
            </w:r>
            <w:r>
              <w:rPr>
                <w:rFonts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 xml:space="preserve">, </w:t>
            </w: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안정화</w:t>
            </w:r>
            <w:r>
              <w:rPr>
                <w:rFonts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 xml:space="preserve">, </w:t>
            </w: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최종 보완</w:t>
            </w:r>
          </w:p>
        </w:tc>
        <w:tc>
          <w:tcPr>
            <w:tcW w:w="299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Normal"/>
              <w:spacing w:before="30" w:after="30"/>
              <w:jc w:val="left"/>
              <w:rPr>
                <w:rFonts w:ascii="맑은 고딕" w:hAnsi="맑은 고딕" w:eastAsia="맑은 고딕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맑은 고딕" w:hAnsi="맑은 고딕" w:eastAsia="맑은 고딕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최종 검토 및 실증 적용 협의</w:t>
            </w:r>
          </w:p>
        </w:tc>
      </w:tr>
    </w:tbl>
    <w:p>
      <w:pPr>
        <w:pStyle w:val="Normal"/>
        <w:spacing w:before="80" w:after="8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</w:r>
    </w:p>
    <w:p>
      <w:pPr>
        <w:pStyle w:val="BodyText"/>
        <w:bidi w:val="0"/>
        <w:spacing w:lineRule="auto" w:line="384" w:before="0" w:after="0"/>
        <w:ind w:hanging="602" w:left="602"/>
        <w:textAlignment w:val="baseline"/>
        <w:rPr/>
      </w:pPr>
      <w:r>
        <w:rPr>
          <w:rStyle w:val="Style14"/>
          <w:rFonts w:eastAsia="맑은 고딕" w:ascii="맑은 고딕" w:hAnsi="맑은 고딕"/>
        </w:rPr>
        <w:t xml:space="preserve">- </w:t>
      </w:r>
      <w:r>
        <w:rPr>
          <w:rStyle w:val="Style14"/>
          <w:rFonts w:eastAsia="맑은 고딕" w:ascii="맑은 고딕" w:hAnsi="맑은 고딕"/>
          <w:b/>
          <w:bCs/>
        </w:rPr>
        <w:t>(</w:t>
      </w:r>
      <w:r>
        <w:rPr>
          <w:rStyle w:val="Style14"/>
          <w:rFonts w:ascii="맑은 고딕" w:hAnsi="맑은 고딕" w:eastAsia="맑은 고딕"/>
          <w:b/>
          <w:bCs/>
        </w:rPr>
        <w:t>제품 개발 계획</w:t>
      </w:r>
      <w:r>
        <w:rPr>
          <w:rStyle w:val="Style14"/>
          <w:rFonts w:eastAsia="맑은 고딕" w:ascii="맑은 고딕" w:hAnsi="맑은 고딕"/>
          <w:b/>
          <w:bCs/>
        </w:rPr>
        <w:t>)</w:t>
      </w:r>
    </w:p>
    <w:p>
      <w:pPr>
        <w:pStyle w:val="BodyText"/>
        <w:bidi w:val="0"/>
        <w:spacing w:lineRule="auto" w:line="384" w:before="0" w:after="0"/>
        <w:ind w:hanging="602" w:left="602"/>
        <w:textAlignment w:val="baseline"/>
        <w:rPr/>
      </w:pPr>
      <w:r>
        <w:rPr>
          <w:rStyle w:val="Style14"/>
          <w:rFonts w:eastAsia="맑은 고딕" w:ascii="맑은 고딕" w:hAnsi="맑은 고딕"/>
          <w:b/>
          <w:bCs/>
        </w:rPr>
        <w:tab/>
        <w:t xml:space="preserve">- </w:t>
      </w:r>
      <w:r>
        <w:rPr>
          <w:rFonts w:ascii="맑은 고딕" w:hAnsi="맑은 고딕" w:eastAsia="맑은 고딕"/>
        </w:rPr>
        <w:t>초기 단계에서는 수요기관의 전시 운영 목적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대상 식물 범위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콘텐츠 유형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배포 단말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전시 공간 활용 방식 등을 구체화하고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이를 기반으로 데이터 구조와 기능 범위를 정의할 계획임</w:t>
      </w:r>
      <w:r>
        <w:rPr>
          <w:rFonts w:eastAsia="맑은 고딕" w:ascii="맑은 고딕" w:hAnsi="맑은 고딕"/>
        </w:rPr>
        <w:t xml:space="preserve">. </w:t>
      </w:r>
      <w:r>
        <w:rPr>
          <w:rFonts w:ascii="맑은 고딕" w:hAnsi="맑은 고딕" w:eastAsia="맑은 고딕"/>
        </w:rPr>
        <w:t>이를 통해 개발 착수 이전에 실증 범위와 우선순위를 명확히 설정하고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이후 단계에서의 개발 방향성과 품질 기준을 일관되게 유지하고자 함</w:t>
      </w:r>
      <w:r>
        <w:rPr>
          <w:rFonts w:eastAsia="맑은 고딕" w:ascii="맑은 고딕" w:hAnsi="맑은 고딕"/>
        </w:rPr>
        <w:t>.</w:t>
      </w:r>
    </w:p>
    <w:p>
      <w:pPr>
        <w:pStyle w:val="BodyText"/>
        <w:bidi w:val="0"/>
        <w:spacing w:lineRule="auto" w:line="384" w:before="0" w:after="0"/>
        <w:ind w:hanging="602" w:left="602"/>
        <w:textAlignment w:val="baseline"/>
        <w:rPr>
          <w:rFonts w:ascii="맑은 고딕" w:hAnsi="맑은 고딕" w:eastAsia="맑은 고딕"/>
        </w:rPr>
      </w:pPr>
      <w:r>
        <w:rPr>
          <w:rFonts w:eastAsia="맑은 고딕" w:ascii="맑은 고딕" w:hAnsi="맑은 고딕"/>
        </w:rPr>
      </w:r>
    </w:p>
    <w:p>
      <w:pPr>
        <w:pStyle w:val="BodyText"/>
        <w:bidi w:val="0"/>
        <w:spacing w:lineRule="auto" w:line="384" w:before="0" w:after="0"/>
        <w:ind w:hanging="602" w:left="602"/>
        <w:textAlignment w:val="baseline"/>
        <w:rPr>
          <w:rFonts w:ascii="맑은 고딕" w:hAnsi="맑은 고딕" w:eastAsia="맑은 고딕"/>
        </w:rPr>
      </w:pPr>
      <w:r>
        <w:rPr>
          <w:rStyle w:val="Style14"/>
          <w:rFonts w:eastAsia="맑은 고딕" w:ascii="맑은 고딕" w:hAnsi="맑은 고딕"/>
        </w:rPr>
        <w:tab/>
        <w:t xml:space="preserve">- </w:t>
      </w:r>
      <w:r>
        <w:rPr>
          <w:rStyle w:val="Style14"/>
          <w:rFonts w:ascii="맑은 고딕" w:hAnsi="맑은 고딕" w:eastAsia="맑은 고딕"/>
        </w:rPr>
        <w:t xml:space="preserve">중간 단계에서는 </w:t>
      </w:r>
      <w:r>
        <w:rPr>
          <w:rStyle w:val="Style14"/>
          <w:rFonts w:eastAsia="맑은 고딕" w:ascii="맑은 고딕" w:hAnsi="맑은 고딕"/>
        </w:rPr>
        <w:t xml:space="preserve">AI </w:t>
      </w:r>
      <w:r>
        <w:rPr>
          <w:rStyle w:val="Style14"/>
          <w:rFonts w:ascii="맑은 고딕" w:hAnsi="맑은 고딕" w:eastAsia="맑은 고딕"/>
        </w:rPr>
        <w:t>기반 콘텐츠 생성</w:t>
      </w:r>
      <w:r>
        <w:rPr>
          <w:rStyle w:val="Style14"/>
          <w:rFonts w:eastAsia="맑은 고딕" w:ascii="맑은 고딕" w:hAnsi="맑은 고딕"/>
        </w:rPr>
        <w:t xml:space="preserve">, </w:t>
      </w:r>
      <w:r>
        <w:rPr>
          <w:rStyle w:val="Style14"/>
          <w:rFonts w:ascii="맑은 고딕" w:hAnsi="맑은 고딕" w:eastAsia="맑은 고딕"/>
        </w:rPr>
        <w:t>자연어 기반 수정</w:t>
      </w:r>
      <w:r>
        <w:rPr>
          <w:rStyle w:val="Style14"/>
          <w:rFonts w:eastAsia="맑은 고딕" w:ascii="맑은 고딕" w:hAnsi="맑은 고딕"/>
        </w:rPr>
        <w:t xml:space="preserve">, </w:t>
      </w:r>
      <w:r>
        <w:rPr>
          <w:rStyle w:val="Style14"/>
          <w:rFonts w:ascii="맑은 고딕" w:hAnsi="맑은 고딕" w:eastAsia="맑은 고딕"/>
        </w:rPr>
        <w:t>관리자 대시보드</w:t>
      </w:r>
      <w:r>
        <w:rPr>
          <w:rStyle w:val="Style14"/>
          <w:rFonts w:eastAsia="맑은 고딕" w:ascii="맑은 고딕" w:hAnsi="맑은 고딕"/>
        </w:rPr>
        <w:t xml:space="preserve">, </w:t>
      </w:r>
      <w:r>
        <w:rPr>
          <w:rStyle w:val="Style14"/>
          <w:rFonts w:ascii="맑은 고딕" w:hAnsi="맑은 고딕" w:eastAsia="맑은 고딕"/>
        </w:rPr>
        <w:t>단말별 프리뷰</w:t>
      </w:r>
      <w:r>
        <w:rPr>
          <w:rStyle w:val="Style14"/>
          <w:rFonts w:eastAsia="맑은 고딕" w:ascii="맑은 고딕" w:hAnsi="맑은 고딕"/>
        </w:rPr>
        <w:t xml:space="preserve">, </w:t>
      </w:r>
      <w:r>
        <w:rPr>
          <w:rStyle w:val="Style14"/>
          <w:rFonts w:ascii="맑은 고딕" w:hAnsi="맑은 고딕" w:eastAsia="맑은 고딕"/>
        </w:rPr>
        <w:t>전시 공간 내 콘텐츠 배치 기능 등을 순차적으로 구현하고</w:t>
      </w:r>
      <w:r>
        <w:rPr>
          <w:rStyle w:val="Style14"/>
          <w:rFonts w:eastAsia="맑은 고딕" w:ascii="맑은 고딕" w:hAnsi="맑은 고딕"/>
        </w:rPr>
        <w:t xml:space="preserve">, </w:t>
      </w:r>
      <w:r>
        <w:rPr>
          <w:rStyle w:val="Style14"/>
          <w:rFonts w:ascii="맑은 고딕" w:hAnsi="맑은 고딕" w:eastAsia="맑은 고딕"/>
        </w:rPr>
        <w:t>구현 즉시 수요기관과 결과를 공유하여 기능 적합성과 현장 활용성을 지속적으로 확인할 계획임</w:t>
      </w:r>
      <w:r>
        <w:rPr>
          <w:rStyle w:val="Style14"/>
          <w:rFonts w:eastAsia="맑은 고딕" w:ascii="맑은 고딕" w:hAnsi="맑은 고딕"/>
        </w:rPr>
        <w:t xml:space="preserve">. </w:t>
      </w:r>
      <w:r>
        <w:rPr>
          <w:rStyle w:val="Style14"/>
          <w:rFonts w:ascii="맑은 고딕" w:hAnsi="맑은 고딕" w:eastAsia="맑은 고딕"/>
        </w:rPr>
        <w:t>개발 후반의 일괄 검토 방식이 아닌</w:t>
      </w:r>
      <w:r>
        <w:rPr>
          <w:rStyle w:val="Style14"/>
          <w:rFonts w:eastAsia="맑은 고딕" w:ascii="맑은 고딕" w:hAnsi="맑은 고딕"/>
        </w:rPr>
        <w:t xml:space="preserve">, </w:t>
      </w:r>
      <w:r>
        <w:rPr>
          <w:rStyle w:val="Style14"/>
          <w:rFonts w:ascii="맑은 고딕" w:hAnsi="맑은 고딕" w:eastAsia="맑은 고딕"/>
        </w:rPr>
        <w:t>전 과정에서 수요기관 의견을 반영하며 보완하는 협업형 개발 구조로 추진하고자 함</w:t>
      </w:r>
      <w:r>
        <w:rPr>
          <w:rStyle w:val="Style14"/>
          <w:rFonts w:eastAsia="맑은 고딕" w:ascii="맑은 고딕" w:hAnsi="맑은 고딕"/>
        </w:rPr>
        <w:t>.</w:t>
      </w:r>
    </w:p>
    <w:p>
      <w:pPr>
        <w:pStyle w:val="BodyText"/>
        <w:bidi w:val="0"/>
        <w:spacing w:lineRule="auto" w:line="384" w:before="0" w:after="0"/>
        <w:ind w:hanging="602" w:left="602"/>
        <w:textAlignment w:val="baseline"/>
        <w:rPr>
          <w:rFonts w:ascii="맑은 고딕" w:hAnsi="맑은 고딕" w:eastAsia="맑은 고딕"/>
        </w:rPr>
      </w:pPr>
      <w:r>
        <w:rPr>
          <w:rFonts w:eastAsia="맑은 고딕" w:ascii="맑은 고딕" w:hAnsi="맑은 고딕"/>
        </w:rPr>
      </w:r>
    </w:p>
    <w:p>
      <w:pPr>
        <w:pStyle w:val="BodyText"/>
        <w:bidi w:val="0"/>
        <w:spacing w:lineRule="auto" w:line="384" w:before="0" w:after="0"/>
        <w:ind w:hanging="602" w:left="602"/>
        <w:textAlignment w:val="baseline"/>
        <w:rPr/>
      </w:pPr>
      <w:r>
        <w:rPr>
          <w:rStyle w:val="Style14"/>
          <w:rFonts w:eastAsia="맑은 고딕" w:ascii="맑은 고딕" w:hAnsi="맑은 고딕"/>
          <w:b/>
          <w:bCs/>
        </w:rPr>
        <w:tab/>
        <w:t xml:space="preserve">- </w:t>
      </w:r>
      <w:r>
        <w:rPr>
          <w:rStyle w:val="Style14"/>
          <w:rFonts w:ascii="맑은 고딕" w:hAnsi="맑은 고딕" w:eastAsia="맑은 고딕"/>
          <w:b w:val="false"/>
          <w:bCs w:val="false"/>
        </w:rPr>
        <w:t>후반 단계에서는 통합 검증</w:t>
      </w:r>
      <w:r>
        <w:rPr>
          <w:rStyle w:val="Style14"/>
          <w:rFonts w:eastAsia="맑은 고딕" w:ascii="맑은 고딕" w:hAnsi="맑은 고딕"/>
          <w:b w:val="false"/>
          <w:bCs w:val="false"/>
        </w:rPr>
        <w:t xml:space="preserve">, </w:t>
      </w:r>
      <w:r>
        <w:rPr>
          <w:rStyle w:val="Style14"/>
          <w:rFonts w:ascii="맑은 고딕" w:hAnsi="맑은 고딕" w:eastAsia="맑은 고딕"/>
          <w:b w:val="false"/>
          <w:bCs w:val="false"/>
        </w:rPr>
        <w:t>시나리오 기반 운영 테스트</w:t>
      </w:r>
      <w:r>
        <w:rPr>
          <w:rStyle w:val="Style14"/>
          <w:rFonts w:eastAsia="맑은 고딕" w:ascii="맑은 고딕" w:hAnsi="맑은 고딕"/>
          <w:b w:val="false"/>
          <w:bCs w:val="false"/>
        </w:rPr>
        <w:t xml:space="preserve">, </w:t>
      </w:r>
      <w:r>
        <w:rPr>
          <w:rStyle w:val="Style14"/>
          <w:rFonts w:ascii="맑은 고딕" w:hAnsi="맑은 고딕" w:eastAsia="맑은 고딕"/>
          <w:b w:val="false"/>
          <w:bCs w:val="false"/>
        </w:rPr>
        <w:t>실증 환경 반영</w:t>
      </w:r>
      <w:r>
        <w:rPr>
          <w:rStyle w:val="Style14"/>
          <w:rFonts w:eastAsia="맑은 고딕" w:ascii="맑은 고딕" w:hAnsi="맑은 고딕"/>
          <w:b w:val="false"/>
          <w:bCs w:val="false"/>
        </w:rPr>
        <w:t xml:space="preserve">, </w:t>
      </w:r>
      <w:r>
        <w:rPr>
          <w:rStyle w:val="Style14"/>
          <w:rFonts w:ascii="맑은 고딕" w:hAnsi="맑은 고딕" w:eastAsia="맑은 고딕"/>
          <w:b w:val="false"/>
          <w:bCs w:val="false"/>
        </w:rPr>
        <w:t>개선사항 정리 등을 수행하여</w:t>
      </w:r>
      <w:r>
        <w:rPr>
          <w:rStyle w:val="Style14"/>
          <w:rFonts w:eastAsia="맑은 고딕" w:ascii="맑은 고딕" w:hAnsi="맑은 고딕"/>
          <w:b w:val="false"/>
          <w:bCs w:val="false"/>
        </w:rPr>
        <w:t xml:space="preserve">, </w:t>
      </w:r>
      <w:r>
        <w:rPr>
          <w:rStyle w:val="Style14"/>
          <w:rFonts w:ascii="맑은 고딕" w:hAnsi="맑은 고딕" w:eastAsia="맑은 고딕"/>
          <w:b w:val="false"/>
          <w:bCs w:val="false"/>
        </w:rPr>
        <w:t>단순 기능 완성에 그치지 않고 실제 수목원 운영 환경에 적용 가능한 수준의 결과물로 고도화할 계획임</w:t>
      </w:r>
      <w:r>
        <w:rPr>
          <w:rStyle w:val="Style14"/>
          <w:rFonts w:eastAsia="맑은 고딕" w:ascii="맑은 고딕" w:hAnsi="맑은 고딕"/>
          <w:b w:val="false"/>
          <w:bCs w:val="false"/>
        </w:rPr>
        <w:t xml:space="preserve">. </w:t>
      </w:r>
      <w:r>
        <w:rPr>
          <w:rStyle w:val="Style14"/>
          <w:rFonts w:ascii="맑은 고딕" w:hAnsi="맑은 고딕" w:eastAsia="맑은 고딕"/>
          <w:b w:val="false"/>
          <w:bCs w:val="false"/>
        </w:rPr>
        <w:t>이를 통해 콘텐츠 생성부터 검토</w:t>
      </w:r>
      <w:r>
        <w:rPr>
          <w:rStyle w:val="Style14"/>
          <w:rFonts w:eastAsia="맑은 고딕" w:ascii="맑은 고딕" w:hAnsi="맑은 고딕"/>
          <w:b w:val="false"/>
          <w:bCs w:val="false"/>
        </w:rPr>
        <w:t xml:space="preserve">, </w:t>
      </w:r>
      <w:r>
        <w:rPr>
          <w:rStyle w:val="Style14"/>
          <w:rFonts w:ascii="맑은 고딕" w:hAnsi="맑은 고딕" w:eastAsia="맑은 고딕"/>
          <w:b w:val="false"/>
          <w:bCs w:val="false"/>
        </w:rPr>
        <w:t>수정</w:t>
      </w:r>
      <w:r>
        <w:rPr>
          <w:rStyle w:val="Style14"/>
          <w:rFonts w:eastAsia="맑은 고딕" w:ascii="맑은 고딕" w:hAnsi="맑은 고딕"/>
          <w:b w:val="false"/>
          <w:bCs w:val="false"/>
        </w:rPr>
        <w:t xml:space="preserve">, </w:t>
      </w:r>
      <w:r>
        <w:rPr>
          <w:rStyle w:val="Style14"/>
          <w:rFonts w:ascii="맑은 고딕" w:hAnsi="맑은 고딕" w:eastAsia="맑은 고딕"/>
          <w:b w:val="false"/>
          <w:bCs w:val="false"/>
        </w:rPr>
        <w:t>배치</w:t>
      </w:r>
      <w:r>
        <w:rPr>
          <w:rStyle w:val="Style14"/>
          <w:rFonts w:eastAsia="맑은 고딕" w:ascii="맑은 고딕" w:hAnsi="맑은 고딕"/>
          <w:b w:val="false"/>
          <w:bCs w:val="false"/>
        </w:rPr>
        <w:t xml:space="preserve">, </w:t>
      </w:r>
      <w:r>
        <w:rPr>
          <w:rStyle w:val="Style14"/>
          <w:rFonts w:ascii="맑은 고딕" w:hAnsi="맑은 고딕" w:eastAsia="맑은 고딕"/>
          <w:b w:val="false"/>
          <w:bCs w:val="false"/>
        </w:rPr>
        <w:t>시연까지 이어지는 전체 흐름이 안정적으로 작동하는지 확인하고</w:t>
      </w:r>
      <w:r>
        <w:rPr>
          <w:rStyle w:val="Style14"/>
          <w:rFonts w:eastAsia="맑은 고딕" w:ascii="맑은 고딕" w:hAnsi="맑은 고딕"/>
          <w:b w:val="false"/>
          <w:bCs w:val="false"/>
        </w:rPr>
        <w:t xml:space="preserve">, </w:t>
      </w:r>
      <w:r>
        <w:rPr>
          <w:rStyle w:val="Style14"/>
          <w:rFonts w:ascii="맑은 고딕" w:hAnsi="맑은 고딕" w:eastAsia="맑은 고딕"/>
          <w:b w:val="false"/>
          <w:bCs w:val="false"/>
        </w:rPr>
        <w:t>실증 단계에서의 활용 가능성을 구체적으로 입증하고자 함</w:t>
      </w:r>
      <w:r>
        <w:rPr>
          <w:rStyle w:val="Style14"/>
          <w:rFonts w:eastAsia="맑은 고딕" w:ascii="맑은 고딕" w:hAnsi="맑은 고딕"/>
          <w:b w:val="false"/>
          <w:bCs w:val="false"/>
        </w:rPr>
        <w:t>.</w:t>
      </w:r>
    </w:p>
    <w:p>
      <w:pPr>
        <w:pStyle w:val="BodyText"/>
        <w:bidi w:val="0"/>
        <w:spacing w:lineRule="auto" w:line="384" w:before="0" w:after="0"/>
        <w:ind w:hanging="602" w:left="602"/>
        <w:textAlignment w:val="baseline"/>
        <w:rPr>
          <w:rStyle w:val="Style14"/>
          <w:rFonts w:ascii="맑은 고딕" w:hAnsi="맑은 고딕" w:eastAsia="맑은 고딕"/>
          <w:b w:val="false"/>
          <w:bCs w:val="false"/>
        </w:rPr>
      </w:pPr>
      <w:r>
        <w:rPr>
          <w:rFonts w:eastAsia="맑은 고딕" w:ascii="맑은 고딕" w:hAnsi="맑은 고딕"/>
          <w:b w:val="false"/>
          <w:bCs w:val="false"/>
        </w:rPr>
      </w:r>
    </w:p>
    <w:p>
      <w:pPr>
        <w:pStyle w:val="BodyText"/>
        <w:bidi w:val="0"/>
        <w:spacing w:lineRule="auto" w:line="384" w:before="0" w:after="0"/>
        <w:ind w:hanging="602" w:left="602"/>
        <w:textAlignment w:val="baseline"/>
        <w:rPr/>
      </w:pPr>
      <w:r>
        <w:rPr>
          <w:rStyle w:val="Style14"/>
          <w:rFonts w:eastAsia="맑은 고딕" w:ascii="맑은 고딕" w:hAnsi="맑은 고딕"/>
          <w:b/>
          <w:bCs/>
        </w:rPr>
        <w:t>- (</w:t>
      </w:r>
      <w:r>
        <w:rPr>
          <w:rStyle w:val="Style14"/>
          <w:rFonts w:ascii="맑은 고딕" w:hAnsi="맑은 고딕" w:eastAsia="맑은 고딕"/>
          <w:b/>
          <w:bCs/>
        </w:rPr>
        <w:t>해결능력</w:t>
      </w:r>
      <w:r>
        <w:rPr>
          <w:rStyle w:val="Style14"/>
          <w:rFonts w:eastAsia="맑은 고딕" w:ascii="맑은 고딕" w:hAnsi="맑은 고딕"/>
          <w:b/>
          <w:bCs/>
        </w:rPr>
        <w:t>)</w:t>
      </w:r>
    </w:p>
    <w:p>
      <w:pPr>
        <w:pStyle w:val="BodyText"/>
        <w:bidi w:val="0"/>
        <w:spacing w:lineRule="auto" w:line="384" w:before="0" w:after="0"/>
        <w:ind w:hanging="602" w:left="602"/>
        <w:textAlignment w:val="baseline"/>
        <w:rPr/>
      </w:pPr>
      <w:r>
        <w:rPr>
          <w:rStyle w:val="Style14"/>
          <w:rFonts w:eastAsia="맑은 고딕" w:ascii="맑은 고딕" w:hAnsi="맑은 고딕"/>
          <w:b/>
          <w:bCs/>
        </w:rPr>
        <w:tab/>
        <w:t xml:space="preserve">- </w:t>
      </w:r>
      <w:r>
        <w:rPr>
          <w:rStyle w:val="Style14"/>
          <w:rFonts w:ascii="맑은 고딕" w:hAnsi="맑은 고딕" w:eastAsia="맑은 고딕"/>
        </w:rPr>
        <w:t>개발 과정에서 예상되는 주요 이슈인 생성 결과 품질 편차</w:t>
      </w:r>
      <w:r>
        <w:rPr>
          <w:rStyle w:val="Style14"/>
          <w:rFonts w:eastAsia="맑은 고딕" w:ascii="맑은 고딕" w:hAnsi="맑은 고딕"/>
        </w:rPr>
        <w:t xml:space="preserve">, </w:t>
      </w:r>
      <w:r>
        <w:rPr>
          <w:rStyle w:val="Style14"/>
          <w:rFonts w:ascii="맑은 고딕" w:hAnsi="맑은 고딕" w:eastAsia="맑은 고딕"/>
        </w:rPr>
        <w:t>단말별 화면 최적화</w:t>
      </w:r>
      <w:r>
        <w:rPr>
          <w:rStyle w:val="Style14"/>
          <w:rFonts w:eastAsia="맑은 고딕" w:ascii="맑은 고딕" w:hAnsi="맑은 고딕"/>
        </w:rPr>
        <w:t xml:space="preserve">, </w:t>
      </w:r>
      <w:r>
        <w:rPr>
          <w:rStyle w:val="Style14"/>
          <w:rFonts w:ascii="맑은 고딕" w:hAnsi="맑은 고딕" w:eastAsia="맑은 고딕"/>
        </w:rPr>
        <w:t>운영자 사용성</w:t>
      </w:r>
      <w:r>
        <w:rPr>
          <w:rStyle w:val="Style14"/>
          <w:rFonts w:eastAsia="맑은 고딕" w:ascii="맑은 고딕" w:hAnsi="맑은 고딕"/>
        </w:rPr>
        <w:t xml:space="preserve">, </w:t>
      </w:r>
      <w:r>
        <w:rPr>
          <w:rStyle w:val="Style14"/>
          <w:rFonts w:ascii="맑은 고딕" w:hAnsi="맑은 고딕" w:eastAsia="맑은 고딕"/>
        </w:rPr>
        <w:t>전시 배치의 직관성 등에 대해서는 단계별 점검과 개선을 병행함으로써 문제 발생 시 즉시 대응 가능한 체계를 운영할 계획임</w:t>
      </w:r>
      <w:r>
        <w:rPr>
          <w:rStyle w:val="Style14"/>
          <w:rFonts w:eastAsia="맑은 고딕" w:ascii="맑은 고딕" w:hAnsi="맑은 고딕"/>
        </w:rPr>
        <w:t>.</w:t>
      </w:r>
    </w:p>
    <w:p>
      <w:pPr>
        <w:pStyle w:val="BodyText"/>
        <w:bidi w:val="0"/>
        <w:spacing w:lineRule="auto" w:line="384" w:before="0" w:after="0"/>
        <w:ind w:hanging="602" w:left="602"/>
        <w:textAlignment w:val="baseline"/>
        <w:rPr>
          <w:rStyle w:val="Style14"/>
          <w:rFonts w:ascii="맑은 고딕" w:hAnsi="맑은 고딕" w:eastAsia="맑은 고딕"/>
        </w:rPr>
      </w:pPr>
      <w:r>
        <w:rPr/>
      </w:r>
    </w:p>
    <w:p>
      <w:pPr>
        <w:pStyle w:val="BodyText"/>
        <w:bidi w:val="0"/>
        <w:spacing w:lineRule="auto" w:line="384" w:before="0" w:after="0"/>
        <w:ind w:hanging="602" w:left="602"/>
        <w:textAlignment w:val="baseline"/>
        <w:rPr/>
      </w:pPr>
      <w:r>
        <w:rPr>
          <w:rStyle w:val="Style14"/>
          <w:rFonts w:eastAsia="맑은 고딕" w:ascii="맑은 고딕" w:hAnsi="맑은 고딕"/>
        </w:rPr>
        <w:tab/>
        <w:t xml:space="preserve">- </w:t>
      </w:r>
      <w:r>
        <w:rPr>
          <w:rStyle w:val="Style14"/>
          <w:rFonts w:ascii="맑은 고딕" w:hAnsi="맑은 고딕" w:eastAsia="맑은 고딕"/>
        </w:rPr>
        <w:t xml:space="preserve">콘텐츠 생성 결과는 자연어 기반 </w:t>
      </w:r>
      <w:r>
        <w:rPr>
          <w:rStyle w:val="Style14"/>
          <w:rFonts w:eastAsia="맑은 고딕" w:ascii="맑은 고딕" w:hAnsi="맑은 고딕"/>
        </w:rPr>
        <w:t xml:space="preserve">AI </w:t>
      </w:r>
      <w:r>
        <w:rPr>
          <w:rStyle w:val="Style14"/>
          <w:rFonts w:ascii="맑은 고딕" w:hAnsi="맑은 고딕" w:eastAsia="맑은 고딕"/>
        </w:rPr>
        <w:t>수정 요청 기능을 통해 수요기관이 직접 보완할 수 있도록 하여</w:t>
      </w:r>
      <w:r>
        <w:rPr>
          <w:rStyle w:val="Style14"/>
          <w:rFonts w:eastAsia="맑은 고딕" w:ascii="맑은 고딕" w:hAnsi="맑은 고딕"/>
        </w:rPr>
        <w:t xml:space="preserve">, </w:t>
      </w:r>
      <w:r>
        <w:rPr>
          <w:rStyle w:val="Style14"/>
          <w:rFonts w:ascii="맑은 고딕" w:hAnsi="맑은 고딕" w:eastAsia="맑은 고딕"/>
        </w:rPr>
        <w:t>운영 자율성과 실무 활용성을 함께 높이고자 함</w:t>
      </w:r>
      <w:r>
        <w:rPr>
          <w:rStyle w:val="Style14"/>
          <w:rFonts w:eastAsia="맑은 고딕" w:ascii="맑은 고딕" w:hAnsi="맑은 고딕"/>
        </w:rPr>
        <w:t xml:space="preserve">. </w:t>
      </w:r>
      <w:r>
        <w:rPr>
          <w:rStyle w:val="Style14"/>
          <w:rFonts w:ascii="맑은 고딕" w:hAnsi="맑은 고딕" w:eastAsia="맑은 고딕"/>
        </w:rPr>
        <w:t>이는 본 과제가 수요기관과 함께 완성도를 지속적으로 고도화해 나가는 협업형 실증 과제임을 보여주는 중요한 추진 기반이 될 것으로 판단됨</w:t>
      </w:r>
      <w:r>
        <w:rPr>
          <w:rStyle w:val="Style14"/>
          <w:rFonts w:eastAsia="맑은 고딕" w:ascii="맑은 고딕" w:hAnsi="맑은 고딕"/>
        </w:rPr>
        <w:t xml:space="preserve">. </w:t>
      </w:r>
    </w:p>
    <w:p>
      <w:pPr>
        <w:pStyle w:val="Normal"/>
        <w:bidi w:val="0"/>
        <w:spacing w:lineRule="auto" w:line="384" w:before="0" w:after="0"/>
        <w:ind w:hanging="602" w:left="602"/>
        <w:textAlignment w:val="baseline"/>
        <w:rPr>
          <w:rFonts w:ascii="함초롬바탕" w:hAnsi="함초롬바탕" w:eastAsia="굴림" w:cs="굴림"/>
          <w:color w:val="000000"/>
          <w:kern w:val="0"/>
          <w:szCs w:val="20"/>
        </w:rPr>
      </w:pPr>
      <w:r>
        <w:rPr>
          <w:rFonts w:eastAsia="굴림" w:cs="굴림" w:ascii="함초롬바탕" w:hAnsi="함초롬바탕"/>
          <w:color w:val="000000"/>
          <w:kern w:val="0"/>
          <w:szCs w:val="20"/>
        </w:rPr>
      </w:r>
    </w:p>
    <w:p>
      <w:pPr>
        <w:pStyle w:val="Normal"/>
        <w:bidi w:val="0"/>
        <w:spacing w:lineRule="auto" w:line="384" w:before="0" w:after="0"/>
        <w:ind w:hanging="602" w:left="602"/>
        <w:textAlignment w:val="baseline"/>
        <w:rPr>
          <w:rFonts w:ascii="함초롬바탕" w:hAnsi="함초롬바탕" w:eastAsia="굴림" w:cs="굴림"/>
          <w:color w:val="000000"/>
          <w:kern w:val="0"/>
          <w:szCs w:val="20"/>
        </w:rPr>
      </w:pPr>
      <w:r>
        <w:rPr>
          <w:rFonts w:eastAsia="굴림" w:cs="굴림" w:ascii="함초롬바탕" w:hAnsi="함초롬바탕"/>
          <w:color w:val="000000"/>
          <w:kern w:val="0"/>
          <w:szCs w:val="20"/>
        </w:rPr>
      </w:r>
    </w:p>
    <w:p>
      <w:pPr>
        <w:pStyle w:val="Normal"/>
        <w:spacing w:lineRule="auto" w:line="384" w:before="0" w:after="0"/>
        <w:jc w:val="left"/>
        <w:textAlignment w:val="baseline"/>
        <w:rPr>
          <w:rFonts w:ascii="함초롬바탕" w:hAnsi="함초롬바탕" w:eastAsia="굴림" w:cs="굴림"/>
          <w:color w:val="000000"/>
          <w:kern w:val="0"/>
          <w:szCs w:val="20"/>
        </w:rPr>
      </w:pPr>
      <w:r>
        <w:rPr>
          <w:rFonts w:eastAsia="HY태백B" w:cs="굴림" w:ascii="HY태백B" w:hAnsi="HY태백B"/>
          <w:color w:val="000000"/>
          <w:kern w:val="0"/>
          <w:sz w:val="32"/>
          <w:szCs w:val="32"/>
        </w:rPr>
        <w:t xml:space="preserve">5. </w:t>
      </w:r>
      <w:r>
        <w:rPr>
          <w:rFonts w:ascii="HY태백B" w:hAnsi="HY태백B" w:cs="굴림" w:eastAsia="HY태백B"/>
          <w:color w:val="000000"/>
          <w:kern w:val="0"/>
          <w:sz w:val="32"/>
          <w:szCs w:val="32"/>
        </w:rPr>
        <w:t>협업과제 사업성 및 기대효과</w:t>
      </w:r>
    </w:p>
    <w:p>
      <w:pPr>
        <w:pStyle w:val="Normal"/>
        <w:spacing w:lineRule="auto" w:line="384" w:before="0" w:after="0"/>
        <w:jc w:val="left"/>
        <w:textAlignment w:val="baseline"/>
        <w:rPr>
          <w:rFonts w:ascii="함초롬바탕" w:hAnsi="함초롬바탕" w:eastAsia="굴림" w:cs="굴림"/>
          <w:color w:val="000000"/>
          <w:kern w:val="0"/>
          <w:sz w:val="16"/>
          <w:szCs w:val="16"/>
        </w:rPr>
      </w:pPr>
      <w:r>
        <w:rPr>
          <w:rFonts w:eastAsia="굴림" w:cs="굴림" w:ascii="함초롬바탕" w:hAnsi="함초롬바탕"/>
          <w:color w:val="000000"/>
          <w:kern w:val="0"/>
          <w:sz w:val="16"/>
          <w:szCs w:val="16"/>
        </w:rPr>
      </w:r>
    </w:p>
    <w:p>
      <w:pPr>
        <w:pStyle w:val="Normal"/>
        <w:spacing w:lineRule="auto" w:line="384" w:before="0" w:after="0"/>
        <w:textAlignment w:val="baseline"/>
        <w:rPr>
          <w:rFonts w:ascii="함초롬바탕" w:hAnsi="함초롬바탕" w:eastAsia="굴림" w:cs="굴림"/>
          <w:color w:val="000000"/>
          <w:kern w:val="0"/>
          <w:szCs w:val="20"/>
        </w:rPr>
      </w:pPr>
      <w:r>
        <w:rPr>
          <w:rFonts w:eastAsia="HY태백B" w:cs="굴림" w:ascii="HY태백B" w:hAnsi="HY태백B"/>
          <w:color w:val="000000"/>
          <w:kern w:val="0"/>
          <w:sz w:val="32"/>
          <w:szCs w:val="32"/>
        </w:rPr>
        <w:t xml:space="preserve">5-1) </w:t>
      </w:r>
      <w:r>
        <w:rPr>
          <w:rFonts w:ascii="HY태백B" w:hAnsi="HY태백B" w:cs="굴림" w:eastAsia="HY태백B"/>
          <w:color w:val="000000"/>
          <w:kern w:val="0"/>
          <w:sz w:val="32"/>
          <w:szCs w:val="32"/>
        </w:rPr>
        <w:t>협업과제 사업성</w:t>
      </w:r>
    </w:p>
    <w:p>
      <w:pPr>
        <w:pStyle w:val="Normal"/>
        <w:spacing w:lineRule="auto" w:line="384" w:before="0" w:after="0"/>
        <w:ind w:hanging="602" w:left="602"/>
        <w:textAlignment w:val="baseline"/>
        <w:rPr>
          <w:rFonts w:ascii="맑은 고딕" w:hAnsi="맑은 고딕" w:eastAsia="맑은 고딕"/>
        </w:rPr>
      </w:pPr>
      <w:r>
        <w:rPr>
          <w:rFonts w:eastAsia="맑은 고딕"/>
        </w:rPr>
      </w:r>
    </w:p>
    <w:p>
      <w:pPr>
        <w:pStyle w:val="BodyText"/>
        <w:spacing w:lineRule="auto" w:line="384" w:before="0" w:after="0"/>
        <w:ind w:hanging="602" w:left="602"/>
        <w:textAlignment w:val="baseline"/>
        <w:rPr>
          <w:rFonts w:ascii="맑은 고딕" w:hAnsi="맑은 고딕" w:eastAsia="맑은 고딕"/>
        </w:rPr>
      </w:pPr>
      <w:r>
        <w:rPr>
          <w:rFonts w:ascii="맑은 고딕" w:hAnsi="맑은 고딕" w:eastAsia="맑은 고딕"/>
        </w:rPr>
        <w:t>◦</w:t>
      </w:r>
      <w:r>
        <w:rPr>
          <w:rFonts w:ascii="맑은 고딕" w:hAnsi="맑은 고딕" w:eastAsia="맑은 고딕"/>
          <w:b/>
          <w:bCs/>
        </w:rPr>
        <w:t xml:space="preserve"> </w:t>
      </w:r>
      <w:r>
        <w:rPr>
          <w:rFonts w:eastAsia="맑은 고딕" w:ascii="맑은 고딕" w:hAnsi="맑은 고딕"/>
          <w:b/>
          <w:bCs/>
        </w:rPr>
        <w:t>(</w:t>
      </w:r>
      <w:r>
        <w:rPr>
          <w:rFonts w:ascii="맑은 고딕" w:hAnsi="맑은 고딕" w:eastAsia="맑은 고딕"/>
          <w:b/>
          <w:bCs/>
        </w:rPr>
        <w:t>협업과제 수행 후 목표시장</w:t>
      </w:r>
      <w:r>
        <w:rPr>
          <w:rFonts w:eastAsia="맑은 고딕" w:ascii="맑은 고딕" w:hAnsi="맑은 고딕"/>
          <w:b/>
          <w:bCs/>
        </w:rPr>
        <w:t>)</w:t>
      </w:r>
      <w:r>
        <w:rPr>
          <w:rFonts w:eastAsia="맑은 고딕" w:ascii="맑은 고딕" w:hAnsi="맑은 고딕"/>
        </w:rPr>
        <w:t xml:space="preserve"> </w:t>
      </w:r>
      <w:r>
        <w:rPr>
          <w:rFonts w:ascii="맑은 고딕" w:hAnsi="맑은 고딕" w:eastAsia="맑은 고딕"/>
        </w:rPr>
        <w:t xml:space="preserve">본 협업과제 수행 이후 </w:t>
      </w:r>
      <w:r>
        <w:rPr>
          <w:rFonts w:eastAsia="맑은 고딕" w:ascii="맑은 고딕" w:hAnsi="맑은 고딕"/>
        </w:rPr>
        <w:t>HanGarden</w:t>
      </w:r>
      <w:r>
        <w:rPr>
          <w:rFonts w:ascii="맑은 고딕" w:hAnsi="맑은 고딕" w:eastAsia="맑은 고딕"/>
        </w:rPr>
        <w:t>은 수목원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정원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생태전시관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박물관 등 해설형 전시 공간을 주요 목표시장으로 설정할 수 있음</w:t>
      </w:r>
      <w:r>
        <w:rPr>
          <w:rFonts w:eastAsia="맑은 고딕" w:ascii="맑은 고딕" w:hAnsi="맑은 고딕"/>
        </w:rPr>
        <w:t xml:space="preserve">. </w:t>
      </w:r>
    </w:p>
    <w:p>
      <w:pPr>
        <w:pStyle w:val="BodyText"/>
        <w:spacing w:lineRule="auto" w:line="384" w:before="0" w:after="0"/>
        <w:ind w:hanging="602" w:left="602"/>
        <w:textAlignment w:val="baseline"/>
        <w:rPr>
          <w:rFonts w:ascii="맑은 고딕" w:hAnsi="맑은 고딕" w:eastAsia="맑은 고딕"/>
        </w:rPr>
      </w:pPr>
      <w:r>
        <w:rPr>
          <w:rFonts w:eastAsia="맑은 고딕" w:ascii="맑은 고딕" w:hAnsi="맑은 고딕"/>
        </w:rPr>
        <w:t xml:space="preserve">- </w:t>
      </w:r>
      <w:r>
        <w:rPr>
          <w:rFonts w:ascii="맑은 고딕" w:hAnsi="맑은 고딕" w:eastAsia="맑은 고딕"/>
        </w:rPr>
        <w:t>식물 및 자연생태 기반 해설 콘텐츠를 지속적으로 제작</w:t>
      </w:r>
      <w:r>
        <w:rPr>
          <w:rFonts w:eastAsia="맑은 고딕" w:ascii="맑은 고딕" w:hAnsi="맑은 고딕"/>
        </w:rPr>
        <w:t>·</w:t>
      </w:r>
      <w:r>
        <w:rPr>
          <w:rFonts w:ascii="맑은 고딕" w:hAnsi="맑은 고딕" w:eastAsia="맑은 고딕"/>
        </w:rPr>
        <w:t>운영해야 하는 기관을 중심으로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전시별 맞춤형 디지털 콘텐츠를 신속하게 생성</w:t>
      </w:r>
      <w:r>
        <w:rPr>
          <w:rFonts w:eastAsia="맑은 고딕" w:ascii="맑은 고딕" w:hAnsi="맑은 고딕"/>
        </w:rPr>
        <w:t>·</w:t>
      </w:r>
      <w:r>
        <w:rPr>
          <w:rFonts w:ascii="맑은 고딕" w:hAnsi="맑은 고딕" w:eastAsia="맑은 고딕"/>
        </w:rPr>
        <w:t>배치할 수 있는 운영 플랫폼 수요가 존재함</w:t>
      </w:r>
      <w:r>
        <w:rPr>
          <w:rFonts w:eastAsia="맑은 고딕" w:ascii="맑은 고딕" w:hAnsi="맑은 고딕"/>
        </w:rPr>
        <w:t>.</w:t>
      </w:r>
    </w:p>
    <w:p>
      <w:pPr>
        <w:pStyle w:val="BodyText"/>
        <w:spacing w:lineRule="auto" w:line="384" w:before="0" w:after="0"/>
        <w:ind w:hanging="602" w:left="602"/>
        <w:textAlignment w:val="baseline"/>
        <w:rPr>
          <w:rFonts w:ascii="맑은 고딕" w:hAnsi="맑은 고딕" w:eastAsia="맑은 고딕"/>
        </w:rPr>
      </w:pPr>
      <w:r>
        <w:rPr>
          <w:rFonts w:eastAsia="맑은 고딕" w:ascii="맑은 고딕" w:hAnsi="맑은 고딕"/>
        </w:rPr>
        <w:t xml:space="preserve">- </w:t>
      </w:r>
      <w:r>
        <w:rPr>
          <w:rFonts w:ascii="맑은 고딕" w:hAnsi="맑은 고딕" w:eastAsia="맑은 고딕"/>
        </w:rPr>
        <w:t xml:space="preserve">특히 </w:t>
      </w:r>
      <w:r>
        <w:rPr>
          <w:rFonts w:eastAsia="맑은 고딕" w:ascii="맑은 고딕" w:hAnsi="맑은 고딕"/>
        </w:rPr>
        <w:t xml:space="preserve">QR </w:t>
      </w:r>
      <w:r>
        <w:rPr>
          <w:rFonts w:ascii="맑은 고딕" w:hAnsi="맑은 고딕" w:eastAsia="맑은 고딕"/>
        </w:rPr>
        <w:t>기반 해설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키오스크 안내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모바일 관람 코스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교육용 화면 등 다양한 채널을 통합적으로 운영해야 하는 공공</w:t>
      </w:r>
      <w:r>
        <w:rPr>
          <w:rFonts w:eastAsia="맑은 고딕" w:ascii="맑은 고딕" w:hAnsi="맑은 고딕"/>
        </w:rPr>
        <w:t>·</w:t>
      </w:r>
      <w:r>
        <w:rPr>
          <w:rFonts w:ascii="맑은 고딕" w:hAnsi="맑은 고딕" w:eastAsia="맑은 고딕"/>
        </w:rPr>
        <w:t>문화기관에 직접 적용 가능성이 높음</w:t>
      </w:r>
      <w:r>
        <w:rPr>
          <w:rFonts w:eastAsia="맑은 고딕" w:ascii="맑은 고딕" w:hAnsi="맑은 고딕"/>
        </w:rPr>
        <w:t>.</w:t>
      </w:r>
    </w:p>
    <w:p>
      <w:pPr>
        <w:pStyle w:val="BodyText"/>
        <w:spacing w:lineRule="auto" w:line="384" w:before="0" w:after="0"/>
        <w:ind w:hanging="602" w:left="602"/>
        <w:textAlignment w:val="baseline"/>
        <w:rPr>
          <w:rFonts w:ascii="맑은 고딕" w:hAnsi="맑은 고딕" w:eastAsia="맑은 고딕"/>
        </w:rPr>
      </w:pPr>
      <w:r>
        <w:rPr>
          <w:rFonts w:eastAsia="맑은 고딕" w:ascii="맑은 고딕" w:hAnsi="맑은 고딕"/>
        </w:rPr>
        <w:t xml:space="preserve">- </w:t>
      </w:r>
      <w:r>
        <w:rPr>
          <w:rFonts w:ascii="맑은 고딕" w:hAnsi="맑은 고딕" w:eastAsia="맑은 고딕"/>
        </w:rPr>
        <w:t>향후에는 수목원 및 정원 분야를 우선 대상으로 실증 레퍼런스를 확보한 이후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박물관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과학관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지역 전시관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관광</w:t>
      </w:r>
      <w:r>
        <w:rPr>
          <w:rFonts w:eastAsia="맑은 고딕" w:ascii="맑은 고딕" w:hAnsi="맑은 고딕"/>
        </w:rPr>
        <w:t>·</w:t>
      </w:r>
      <w:r>
        <w:rPr>
          <w:rFonts w:ascii="맑은 고딕" w:hAnsi="맑은 고딕" w:eastAsia="맑은 고딕"/>
        </w:rPr>
        <w:t>문화 해설 서비스 영역으로 확장 가능한 시장성을 보유하고 있음</w:t>
      </w:r>
      <w:r>
        <w:rPr>
          <w:rFonts w:eastAsia="맑은 고딕" w:ascii="맑은 고딕" w:hAnsi="맑은 고딕"/>
        </w:rPr>
        <w:t>.</w:t>
      </w:r>
    </w:p>
    <w:p>
      <w:pPr>
        <w:pStyle w:val="BodyText"/>
        <w:spacing w:lineRule="auto" w:line="384" w:before="0" w:after="0"/>
        <w:ind w:hanging="602" w:left="602"/>
        <w:textAlignment w:val="baseline"/>
        <w:rPr>
          <w:rFonts w:ascii="맑은 고딕" w:hAnsi="맑은 고딕" w:eastAsia="맑은 고딕"/>
        </w:rPr>
      </w:pPr>
      <w:r>
        <w:rPr>
          <w:rFonts w:eastAsia="맑은 고딕" w:ascii="맑은 고딕" w:hAnsi="맑은 고딕"/>
        </w:rPr>
      </w:r>
    </w:p>
    <w:p>
      <w:pPr>
        <w:pStyle w:val="BodyText"/>
        <w:spacing w:lineRule="auto" w:line="384" w:before="0" w:after="0"/>
        <w:ind w:hanging="602" w:left="602"/>
        <w:textAlignment w:val="baseline"/>
        <w:rPr>
          <w:rFonts w:ascii="맑은 고딕" w:hAnsi="맑은 고딕" w:eastAsia="맑은 고딕"/>
        </w:rPr>
      </w:pPr>
      <w:r>
        <w:rPr>
          <w:rFonts w:ascii="맑은 고딕" w:hAnsi="맑은 고딕" w:eastAsia="맑은 고딕"/>
        </w:rPr>
        <w:t xml:space="preserve">◦ </w:t>
      </w:r>
      <w:r>
        <w:rPr>
          <w:rFonts w:eastAsia="맑은 고딕" w:ascii="맑은 고딕" w:hAnsi="맑은 고딕"/>
          <w:b/>
          <w:bCs/>
        </w:rPr>
        <w:t>(</w:t>
      </w:r>
      <w:r>
        <w:rPr>
          <w:rFonts w:ascii="맑은 고딕" w:hAnsi="맑은 고딕" w:eastAsia="맑은 고딕"/>
          <w:b/>
          <w:bCs/>
        </w:rPr>
        <w:t>수요기관에 미치는 영향</w:t>
      </w:r>
      <w:r>
        <w:rPr>
          <w:rFonts w:eastAsia="맑은 고딕" w:ascii="맑은 고딕" w:hAnsi="맑은 고딕"/>
          <w:b/>
          <w:bCs/>
        </w:rPr>
        <w:t>)</w:t>
      </w:r>
      <w:r>
        <w:rPr>
          <w:rFonts w:eastAsia="맑은 고딕" w:ascii="맑은 고딕" w:hAnsi="맑은 고딕"/>
        </w:rPr>
        <w:t xml:space="preserve"> </w:t>
      </w:r>
      <w:r>
        <w:rPr>
          <w:rFonts w:ascii="맑은 고딕" w:hAnsi="맑은 고딕" w:eastAsia="맑은 고딕"/>
        </w:rPr>
        <w:t>본 협업과제는 수요기관이 식물 해설 콘텐츠를 보다 효율적이고 체계적으로 운영할 수 있는 기반을 제공함으로써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운영 부담 완화와 관람 서비스 품질 향상에 직접적인 영향을 미칠 것으로 기대됨</w:t>
      </w:r>
      <w:r>
        <w:rPr>
          <w:rFonts w:eastAsia="맑은 고딕" w:ascii="맑은 고딕" w:hAnsi="맑은 고딕"/>
        </w:rPr>
        <w:t xml:space="preserve">. </w:t>
      </w:r>
    </w:p>
    <w:p>
      <w:pPr>
        <w:pStyle w:val="BodyText"/>
        <w:spacing w:lineRule="auto" w:line="384" w:before="0" w:after="0"/>
        <w:ind w:hanging="602" w:left="602"/>
        <w:textAlignment w:val="baseline"/>
        <w:rPr>
          <w:rFonts w:ascii="맑은 고딕" w:hAnsi="맑은 고딕" w:eastAsia="맑은 고딕"/>
        </w:rPr>
      </w:pPr>
      <w:r>
        <w:rPr>
          <w:rFonts w:eastAsia="맑은 고딕" w:ascii="맑은 고딕" w:hAnsi="맑은 고딕"/>
        </w:rPr>
        <w:t xml:space="preserve">- </w:t>
      </w:r>
      <w:r>
        <w:rPr>
          <w:rFonts w:ascii="맑은 고딕" w:hAnsi="맑은 고딕" w:eastAsia="맑은 고딕"/>
        </w:rPr>
        <w:t xml:space="preserve">수요기관은 생성형 </w:t>
      </w:r>
      <w:r>
        <w:rPr>
          <w:rFonts w:eastAsia="맑은 고딕" w:ascii="맑은 고딕" w:hAnsi="맑은 고딕"/>
        </w:rPr>
        <w:t>AI</w:t>
      </w:r>
      <w:r>
        <w:rPr>
          <w:rFonts w:ascii="맑은 고딕" w:hAnsi="맑은 고딕" w:eastAsia="맑은 고딕"/>
        </w:rPr>
        <w:t>를 활용하여 신규 식물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계절 행사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교육 프로그램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주제 전시 등에 필요한 해설 콘텐츠를 신속하게 제작</w:t>
      </w:r>
      <w:r>
        <w:rPr>
          <w:rFonts w:eastAsia="맑은 고딕" w:ascii="맑은 고딕" w:hAnsi="맑은 고딕"/>
        </w:rPr>
        <w:t>·</w:t>
      </w:r>
      <w:r>
        <w:rPr>
          <w:rFonts w:ascii="맑은 고딕" w:hAnsi="맑은 고딕" w:eastAsia="맑은 고딕"/>
        </w:rPr>
        <w:t>수정할 수 있어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콘텐츠 대응 속도와 운영 유연성을 높일 수 있음</w:t>
      </w:r>
      <w:r>
        <w:rPr>
          <w:rFonts w:eastAsia="맑은 고딕" w:ascii="맑은 고딕" w:hAnsi="맑은 고딕"/>
        </w:rPr>
        <w:t>.</w:t>
      </w:r>
    </w:p>
    <w:p>
      <w:pPr>
        <w:pStyle w:val="BodyText"/>
        <w:spacing w:lineRule="auto" w:line="384" w:before="0" w:after="0"/>
        <w:ind w:hanging="602" w:left="602"/>
        <w:textAlignment w:val="baseline"/>
        <w:rPr>
          <w:rFonts w:ascii="맑은 고딕" w:hAnsi="맑은 고딕" w:eastAsia="맑은 고딕"/>
        </w:rPr>
      </w:pPr>
      <w:r>
        <w:rPr>
          <w:rFonts w:eastAsia="맑은 고딕" w:ascii="맑은 고딕" w:hAnsi="맑은 고딕"/>
        </w:rPr>
        <w:t xml:space="preserve">- </w:t>
      </w:r>
      <w:r>
        <w:rPr>
          <w:rFonts w:ascii="맑은 고딕" w:hAnsi="맑은 고딕" w:eastAsia="맑은 고딕"/>
        </w:rPr>
        <w:t>또한 개별 제작물 단위의 일회성 운영 방식에서 벗어나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콘텐츠 생성</w:t>
      </w:r>
      <w:r>
        <w:rPr>
          <w:rFonts w:eastAsia="맑은 고딕" w:ascii="맑은 고딕" w:hAnsi="맑은 고딕"/>
        </w:rPr>
        <w:t>·</w:t>
      </w:r>
      <w:r>
        <w:rPr>
          <w:rFonts w:ascii="맑은 고딕" w:hAnsi="맑은 고딕" w:eastAsia="맑은 고딕"/>
        </w:rPr>
        <w:t>수정</w:t>
      </w:r>
      <w:r>
        <w:rPr>
          <w:rFonts w:eastAsia="맑은 고딕" w:ascii="맑은 고딕" w:hAnsi="맑은 고딕"/>
        </w:rPr>
        <w:t>·</w:t>
      </w:r>
      <w:r>
        <w:rPr>
          <w:rFonts w:ascii="맑은 고딕" w:hAnsi="맑은 고딕" w:eastAsia="맑은 고딕"/>
        </w:rPr>
        <w:t>배치 이력을 관리하고 재사용 가능한 운영 자산으로 축적할 수 있어 기관 내부의 지속가능한 콘텐츠 운영 체계 마련에 기여할 수 있음</w:t>
      </w:r>
      <w:r>
        <w:rPr>
          <w:rFonts w:eastAsia="맑은 고딕" w:ascii="맑은 고딕" w:hAnsi="맑은 고딕"/>
        </w:rPr>
        <w:t>.</w:t>
      </w:r>
    </w:p>
    <w:p>
      <w:pPr>
        <w:pStyle w:val="BodyText"/>
        <w:spacing w:lineRule="auto" w:line="384" w:before="0" w:after="0"/>
        <w:ind w:hanging="602" w:left="602"/>
        <w:textAlignment w:val="baseline"/>
        <w:rPr>
          <w:rFonts w:ascii="맑은 고딕" w:hAnsi="맑은 고딕" w:eastAsia="맑은 고딕"/>
        </w:rPr>
      </w:pPr>
      <w:r>
        <w:rPr>
          <w:rFonts w:eastAsia="맑은 고딕" w:ascii="맑은 고딕" w:hAnsi="맑은 고딕"/>
        </w:rPr>
        <w:t xml:space="preserve">- </w:t>
      </w:r>
      <w:r>
        <w:rPr>
          <w:rFonts w:ascii="맑은 고딕" w:hAnsi="맑은 고딕" w:eastAsia="맑은 고딕"/>
        </w:rPr>
        <w:t>나아가 키오스크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모바일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포스터 등 다양한 전시 단말 환경에 맞춘 콘텐츠 적용이 가능하여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수요기관의 디지털 전시 서비스 고도화와 관람객 경험 향상에도 긍정적인 효과를 기대할 수 있음</w:t>
      </w:r>
      <w:r>
        <w:rPr>
          <w:rFonts w:eastAsia="맑은 고딕" w:ascii="맑은 고딕" w:hAnsi="맑은 고딕"/>
        </w:rPr>
        <w:t>.</w:t>
      </w:r>
    </w:p>
    <w:p>
      <w:pPr>
        <w:pStyle w:val="BodyText"/>
        <w:spacing w:lineRule="auto" w:line="384" w:before="0" w:after="0"/>
        <w:ind w:hanging="602" w:left="602"/>
        <w:textAlignment w:val="baseline"/>
        <w:rPr>
          <w:rFonts w:ascii="맑은 고딕" w:hAnsi="맑은 고딕" w:eastAsia="맑은 고딕"/>
        </w:rPr>
      </w:pPr>
      <w:r>
        <w:rPr>
          <w:rFonts w:eastAsia="맑은 고딕" w:ascii="맑은 고딕" w:hAnsi="맑은 고딕"/>
        </w:rPr>
      </w:r>
    </w:p>
    <w:p>
      <w:pPr>
        <w:pStyle w:val="BodyText"/>
        <w:bidi w:val="0"/>
        <w:spacing w:lineRule="auto" w:line="384" w:before="0" w:after="0"/>
        <w:ind w:hanging="602" w:left="602"/>
        <w:textAlignment w:val="baseline"/>
        <w:rPr>
          <w:rFonts w:ascii="맑은 고딕" w:hAnsi="맑은 고딕" w:eastAsia="맑은 고딕"/>
        </w:rPr>
      </w:pPr>
      <w:r>
        <w:rPr>
          <w:rFonts w:ascii="맑은 고딕" w:hAnsi="맑은 고딕" w:eastAsia="맑은 고딕"/>
        </w:rPr>
        <w:t xml:space="preserve">◦ </w:t>
      </w:r>
      <w:r>
        <w:rPr>
          <w:rFonts w:eastAsia="맑은 고딕" w:ascii="맑은 고딕" w:hAnsi="맑은 고딕"/>
          <w:b/>
          <w:bCs/>
        </w:rPr>
        <w:t>(</w:t>
      </w:r>
      <w:r>
        <w:rPr>
          <w:rFonts w:ascii="맑은 고딕" w:hAnsi="맑은 고딕" w:eastAsia="맑은 고딕"/>
          <w:b/>
          <w:bCs/>
        </w:rPr>
        <w:t>기타 사업성</w:t>
      </w:r>
      <w:r>
        <w:rPr>
          <w:rFonts w:eastAsia="맑은 고딕" w:ascii="맑은 고딕" w:hAnsi="맑은 고딕"/>
          <w:b/>
          <w:bCs/>
        </w:rPr>
        <w:t>)</w:t>
      </w:r>
      <w:r>
        <w:rPr>
          <w:rFonts w:eastAsia="맑은 고딕" w:ascii="맑은 고딕" w:hAnsi="맑은 고딕"/>
        </w:rPr>
        <w:t xml:space="preserve"> HanGarden</w:t>
      </w:r>
      <w:r>
        <w:rPr>
          <w:rFonts w:ascii="맑은 고딕" w:hAnsi="맑은 고딕" w:eastAsia="맑은 고딕"/>
        </w:rPr>
        <w:t>은 콘텐츠 제작 효율과 운영 효율을 동시에 개선할 수 있는 플랫폼으로서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공공기관 대상 디지털 전환 수요와 연계한 사업 확장 가능성을 보유하고 있음</w:t>
      </w:r>
      <w:r>
        <w:rPr>
          <w:rFonts w:eastAsia="맑은 고딕" w:ascii="맑은 고딕" w:hAnsi="맑은 고딕"/>
        </w:rPr>
        <w:t xml:space="preserve">. </w:t>
      </w:r>
    </w:p>
    <w:p>
      <w:pPr>
        <w:pStyle w:val="BodyText"/>
        <w:bidi w:val="0"/>
        <w:spacing w:lineRule="auto" w:line="384" w:before="0" w:after="0"/>
        <w:ind w:hanging="602" w:left="602"/>
        <w:textAlignment w:val="baseline"/>
        <w:rPr>
          <w:rFonts w:ascii="맑은 고딕" w:hAnsi="맑은 고딕" w:eastAsia="맑은 고딕"/>
        </w:rPr>
      </w:pPr>
      <w:r>
        <w:rPr>
          <w:rFonts w:eastAsia="맑은 고딕" w:ascii="맑은 고딕" w:hAnsi="맑은 고딕"/>
        </w:rPr>
        <w:t xml:space="preserve">- </w:t>
      </w:r>
      <w:r>
        <w:rPr>
          <w:rFonts w:ascii="맑은 고딕" w:hAnsi="맑은 고딕" w:eastAsia="맑은 고딕"/>
        </w:rPr>
        <w:t>콘텐츠 제작 기간 단축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외주 의존도 완화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운영 인력 부담 경감 등 실질적인 운영 개선 효과가 기대되며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이는 기관 도입 타당성을 높이는 요소로 작용할 수 있음</w:t>
      </w:r>
      <w:r>
        <w:rPr>
          <w:rFonts w:eastAsia="맑은 고딕" w:ascii="맑은 고딕" w:hAnsi="맑은 고딕"/>
        </w:rPr>
        <w:t>.</w:t>
      </w:r>
    </w:p>
    <w:p>
      <w:pPr>
        <w:pStyle w:val="BodyText"/>
        <w:bidi w:val="0"/>
        <w:spacing w:lineRule="auto" w:line="384" w:before="0" w:after="0"/>
        <w:ind w:hanging="602" w:left="602"/>
        <w:textAlignment w:val="baseline"/>
        <w:rPr>
          <w:rFonts w:ascii="맑은 고딕" w:hAnsi="맑은 고딕" w:eastAsia="맑은 고딕"/>
        </w:rPr>
      </w:pPr>
      <w:r>
        <w:rPr>
          <w:rFonts w:eastAsia="맑은 고딕" w:ascii="맑은 고딕" w:hAnsi="맑은 고딕"/>
        </w:rPr>
        <w:t xml:space="preserve">- </w:t>
      </w:r>
      <w:r>
        <w:rPr>
          <w:rFonts w:ascii="맑은 고딕" w:hAnsi="맑은 고딕" w:eastAsia="맑은 고딕"/>
        </w:rPr>
        <w:t>현장 운영자 중심의 사용성 검증과 실증이 축적될 경우 공공 레퍼런스 확보에 유리하며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이를 기반으로 유사 기관 확산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기능 고도화 사업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유지관리형 서비스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기관 맞춤형 구축사업 등 다양한 후속 사업 모델로 연계 가능함</w:t>
      </w:r>
      <w:r>
        <w:rPr>
          <w:rFonts w:eastAsia="맑은 고딕" w:ascii="맑은 고딕" w:hAnsi="맑은 고딕"/>
        </w:rPr>
        <w:t>.</w:t>
      </w:r>
    </w:p>
    <w:p>
      <w:pPr>
        <w:pStyle w:val="BodyText"/>
        <w:bidi w:val="0"/>
        <w:spacing w:lineRule="auto" w:line="384" w:before="0" w:after="0"/>
        <w:ind w:hanging="602" w:left="602"/>
        <w:textAlignment w:val="baseline"/>
        <w:rPr>
          <w:rFonts w:ascii="맑은 고딕" w:hAnsi="맑은 고딕" w:eastAsia="맑은 고딕"/>
        </w:rPr>
      </w:pPr>
      <w:r>
        <w:rPr>
          <w:rFonts w:eastAsia="맑은 고딕" w:ascii="맑은 고딕" w:hAnsi="맑은 고딕"/>
        </w:rPr>
        <w:t xml:space="preserve">- </w:t>
      </w:r>
      <w:r>
        <w:rPr>
          <w:rFonts w:ascii="맑은 고딕" w:hAnsi="맑은 고딕" w:eastAsia="맑은 고딕"/>
        </w:rPr>
        <w:t>아울러 본 실증은 문서상 계획에 한정되지 않고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실제 접속 가능한 시연 환경을 통해 콘텐츠 생성</w:t>
      </w:r>
      <w:r>
        <w:rPr>
          <w:rFonts w:eastAsia="맑은 고딕" w:ascii="맑은 고딕" w:hAnsi="맑은 고딕"/>
        </w:rPr>
        <w:t>·</w:t>
      </w:r>
      <w:r>
        <w:rPr>
          <w:rFonts w:ascii="맑은 고딕" w:hAnsi="맑은 고딕" w:eastAsia="맑은 고딕"/>
        </w:rPr>
        <w:t>조회</w:t>
      </w:r>
      <w:r>
        <w:rPr>
          <w:rFonts w:eastAsia="맑은 고딕" w:ascii="맑은 고딕" w:hAnsi="맑은 고딕"/>
        </w:rPr>
        <w:t>·</w:t>
      </w:r>
      <w:r>
        <w:rPr>
          <w:rFonts w:ascii="맑은 고딕" w:hAnsi="맑은 고딕" w:eastAsia="맑은 고딕"/>
        </w:rPr>
        <w:t>전시 배치 흐름을 직접 확인할 수 있도록 구성되어 있어 사업화 설득력과 신뢰도를 높이는 기반이 될 수 있음</w:t>
      </w:r>
      <w:r>
        <w:rPr>
          <w:rFonts w:eastAsia="맑은 고딕" w:ascii="맑은 고딕" w:hAnsi="맑은 고딕"/>
        </w:rPr>
        <w:t>.</w:t>
      </w:r>
    </w:p>
    <w:p>
      <w:pPr>
        <w:pStyle w:val="Normal"/>
        <w:spacing w:lineRule="auto" w:line="384" w:before="0" w:after="0"/>
        <w:ind w:hanging="602" w:left="602"/>
        <w:textAlignment w:val="baseline"/>
        <w:rPr>
          <w:rFonts w:ascii="HY태백B" w:hAnsi="HY태백B" w:eastAsia="HY태백B" w:cs="굴림"/>
          <w:color w:val="000000"/>
          <w:kern w:val="0"/>
          <w:sz w:val="32"/>
          <w:szCs w:val="32"/>
        </w:rPr>
      </w:pPr>
      <w:r>
        <w:rPr>
          <w:rFonts w:eastAsia="HY태백B" w:cs="굴림" w:ascii="HY태백B" w:hAnsi="HY태백B"/>
          <w:color w:val="000000"/>
          <w:kern w:val="0"/>
          <w:sz w:val="32"/>
          <w:szCs w:val="32"/>
        </w:rPr>
      </w:r>
    </w:p>
    <w:p>
      <w:pPr>
        <w:pStyle w:val="Normal"/>
        <w:bidi w:val="0"/>
        <w:spacing w:lineRule="auto" w:line="384" w:before="0" w:after="0"/>
        <w:textAlignment w:val="baseline"/>
        <w:rPr/>
      </w:pPr>
      <w:r>
        <w:rPr>
          <w:rFonts w:eastAsia="HY태백B" w:cs="굴림" w:ascii="HY태백B" w:hAnsi="HY태백B"/>
          <w:color w:val="000000"/>
          <w:kern w:val="0"/>
          <w:sz w:val="32"/>
          <w:szCs w:val="32"/>
        </w:rPr>
        <w:t xml:space="preserve">5-2) </w:t>
      </w:r>
      <w:r>
        <w:rPr>
          <w:rFonts w:ascii="HY태백B" w:hAnsi="HY태백B" w:cs="굴림" w:eastAsia="HY태백B"/>
          <w:color w:val="000000"/>
          <w:kern w:val="0"/>
          <w:sz w:val="32"/>
          <w:szCs w:val="32"/>
        </w:rPr>
        <w:t>확장</w:t>
      </w:r>
      <w:r>
        <w:rPr>
          <w:rFonts w:eastAsia="HY태백B" w:cs="굴림" w:ascii="HY태백B" w:hAnsi="HY태백B"/>
          <w:color w:val="000000"/>
          <w:kern w:val="0"/>
          <w:sz w:val="32"/>
          <w:szCs w:val="32"/>
        </w:rPr>
        <w:t>·</w:t>
      </w:r>
      <w:r>
        <w:rPr>
          <w:rFonts w:ascii="HY태백B" w:hAnsi="HY태백B" w:cs="굴림" w:eastAsia="HY태백B"/>
          <w:color w:val="000000"/>
          <w:kern w:val="0"/>
          <w:sz w:val="32"/>
          <w:szCs w:val="32"/>
        </w:rPr>
        <w:t>지속 가능성</w:t>
      </w:r>
    </w:p>
    <w:p>
      <w:pPr>
        <w:pStyle w:val="Normal"/>
        <w:bidi w:val="0"/>
        <w:spacing w:lineRule="auto" w:line="384" w:before="0" w:after="0"/>
        <w:ind w:hanging="602" w:left="602"/>
        <w:textAlignment w:val="baseline"/>
        <w:rPr>
          <w:rFonts w:ascii="맑은 고딕" w:hAnsi="맑은 고딕" w:eastAsia="맑은 고딕"/>
        </w:rPr>
      </w:pPr>
      <w:r>
        <w:rPr>
          <w:rFonts w:eastAsia="맑은 고딕"/>
        </w:rPr>
      </w:r>
    </w:p>
    <w:p>
      <w:pPr>
        <w:pStyle w:val="BodyText"/>
        <w:bidi w:val="0"/>
        <w:spacing w:lineRule="auto" w:line="384" w:before="0" w:after="0"/>
        <w:ind w:hanging="602" w:left="602"/>
        <w:textAlignment w:val="baseline"/>
        <w:rPr>
          <w:rFonts w:ascii="맑은 고딕" w:hAnsi="맑은 고딕" w:eastAsia="맑은 고딕"/>
        </w:rPr>
      </w:pPr>
      <w:r>
        <w:rPr>
          <w:rFonts w:ascii="맑은 고딕" w:hAnsi="맑은 고딕" w:eastAsia="맑은 고딕"/>
        </w:rPr>
        <w:t xml:space="preserve">◦ </w:t>
      </w:r>
      <w:r>
        <w:rPr>
          <w:rFonts w:eastAsia="맑은 고딕" w:ascii="맑은 고딕" w:hAnsi="맑은 고딕"/>
          <w:b/>
          <w:bCs/>
        </w:rPr>
        <w:t>(</w:t>
      </w:r>
      <w:r>
        <w:rPr>
          <w:rFonts w:ascii="맑은 고딕" w:hAnsi="맑은 고딕" w:eastAsia="맑은 고딕"/>
          <w:b/>
          <w:bCs/>
        </w:rPr>
        <w:t>협업과제 파급효과</w:t>
      </w:r>
      <w:r>
        <w:rPr>
          <w:rFonts w:eastAsia="맑은 고딕" w:ascii="맑은 고딕" w:hAnsi="맑은 고딕"/>
          <w:b/>
          <w:bCs/>
        </w:rPr>
        <w:t>)</w:t>
      </w:r>
      <w:r>
        <w:rPr>
          <w:rFonts w:eastAsia="맑은 고딕" w:ascii="맑은 고딕" w:hAnsi="맑은 고딕"/>
        </w:rPr>
        <w:t xml:space="preserve"> </w:t>
      </w:r>
      <w:r>
        <w:rPr>
          <w:rFonts w:ascii="맑은 고딕" w:hAnsi="맑은 고딕" w:eastAsia="맑은 고딕"/>
        </w:rPr>
        <w:t>본 협업과제는 수목원 식물 해설 콘텐츠 운영의 디지털 전환 모델을 제시함으로써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유사 공공</w:t>
      </w:r>
      <w:r>
        <w:rPr>
          <w:rFonts w:eastAsia="맑은 고딕" w:ascii="맑은 고딕" w:hAnsi="맑은 고딕"/>
        </w:rPr>
        <w:t>·</w:t>
      </w:r>
      <w:r>
        <w:rPr>
          <w:rFonts w:ascii="맑은 고딕" w:hAnsi="맑은 고딕" w:eastAsia="맑은 고딕"/>
        </w:rPr>
        <w:t>문화기관으로의 확산 가능성이 높은 과제로 판단됨</w:t>
      </w:r>
      <w:r>
        <w:rPr>
          <w:rFonts w:eastAsia="맑은 고딕" w:ascii="맑은 고딕" w:hAnsi="맑은 고딕"/>
        </w:rPr>
        <w:t xml:space="preserve">. </w:t>
      </w:r>
    </w:p>
    <w:p>
      <w:pPr>
        <w:pStyle w:val="BodyText"/>
        <w:bidi w:val="0"/>
        <w:spacing w:lineRule="auto" w:line="384" w:before="0" w:after="0"/>
        <w:ind w:hanging="602" w:left="602"/>
        <w:textAlignment w:val="baseline"/>
        <w:rPr>
          <w:rFonts w:ascii="맑은 고딕" w:hAnsi="맑은 고딕" w:eastAsia="맑은 고딕"/>
        </w:rPr>
      </w:pPr>
      <w:r>
        <w:rPr>
          <w:rFonts w:eastAsia="맑은 고딕" w:ascii="맑은 고딕" w:hAnsi="맑은 고딕"/>
        </w:rPr>
        <w:t>- HanGarden</w:t>
      </w:r>
      <w:r>
        <w:rPr>
          <w:rFonts w:ascii="맑은 고딕" w:hAnsi="맑은 고딕" w:eastAsia="맑은 고딕"/>
        </w:rPr>
        <w:t>은 식물 데이터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콘텐츠 생성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수정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배치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단말별 적용까지 이어지는 운영 구조를 기반으로 하고 있어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수목원뿐 아니라 정원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생태전시관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박물관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과학관 등 다양한 해설형 전시 공간에도 적용 가능한 파급효과를 기대할 수 있음</w:t>
      </w:r>
      <w:r>
        <w:rPr>
          <w:rFonts w:eastAsia="맑은 고딕" w:ascii="맑은 고딕" w:hAnsi="맑은 고딕"/>
        </w:rPr>
        <w:t>.</w:t>
      </w:r>
    </w:p>
    <w:p>
      <w:pPr>
        <w:pStyle w:val="BodyText"/>
        <w:bidi w:val="0"/>
        <w:spacing w:lineRule="auto" w:line="384" w:before="0" w:after="0"/>
        <w:ind w:hanging="602" w:left="602"/>
        <w:textAlignment w:val="baseline"/>
        <w:rPr>
          <w:rFonts w:ascii="맑은 고딕" w:hAnsi="맑은 고딕" w:eastAsia="맑은 고딕"/>
        </w:rPr>
      </w:pPr>
      <w:r>
        <w:rPr>
          <w:rFonts w:eastAsia="맑은 고딕" w:ascii="맑은 고딕" w:hAnsi="맑은 고딕"/>
        </w:rPr>
        <w:t xml:space="preserve">- </w:t>
      </w:r>
      <w:r>
        <w:rPr>
          <w:rFonts w:ascii="맑은 고딕" w:hAnsi="맑은 고딕" w:eastAsia="맑은 고딕"/>
        </w:rPr>
        <w:t xml:space="preserve">특히 생성형 </w:t>
      </w:r>
      <w:r>
        <w:rPr>
          <w:rFonts w:eastAsia="맑은 고딕" w:ascii="맑은 고딕" w:hAnsi="맑은 고딕"/>
        </w:rPr>
        <w:t>AI</w:t>
      </w:r>
      <w:r>
        <w:rPr>
          <w:rFonts w:ascii="맑은 고딕" w:hAnsi="맑은 고딕" w:eastAsia="맑은 고딕"/>
        </w:rPr>
        <w:t>를 활용한 콘텐츠 제작 및 운영 체계는 기관별 인력과 예산 제약 속에서도 디지털 해설 서비스 품질을 높일 수 있는 방안으로 활용될 수 있어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공공기관의 디지털 전환 수요와도 높은 연계성을 가짐</w:t>
      </w:r>
      <w:r>
        <w:rPr>
          <w:rFonts w:eastAsia="맑은 고딕" w:ascii="맑은 고딕" w:hAnsi="맑은 고딕"/>
        </w:rPr>
        <w:t>.</w:t>
      </w:r>
    </w:p>
    <w:p>
      <w:pPr>
        <w:pStyle w:val="BodyText"/>
        <w:bidi w:val="0"/>
        <w:spacing w:lineRule="auto" w:line="384" w:before="0" w:after="0"/>
        <w:ind w:hanging="602" w:left="602"/>
        <w:textAlignment w:val="baseline"/>
        <w:rPr>
          <w:rFonts w:ascii="맑은 고딕" w:hAnsi="맑은 고딕" w:eastAsia="맑은 고딕"/>
        </w:rPr>
      </w:pPr>
      <w:r>
        <w:rPr>
          <w:rFonts w:eastAsia="맑은 고딕" w:ascii="맑은 고딕" w:hAnsi="맑은 고딕"/>
        </w:rPr>
        <w:t xml:space="preserve">- </w:t>
      </w:r>
      <w:r>
        <w:rPr>
          <w:rFonts w:ascii="맑은 고딕" w:hAnsi="맑은 고딕" w:eastAsia="맑은 고딕"/>
        </w:rPr>
        <w:t>또한 전시공간별 동선 안내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위치 기반 서비스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행사</w:t>
      </w:r>
      <w:r>
        <w:rPr>
          <w:rFonts w:eastAsia="맑은 고딕" w:ascii="맑은 고딕" w:hAnsi="맑은 고딕"/>
        </w:rPr>
        <w:t>·</w:t>
      </w:r>
      <w:r>
        <w:rPr>
          <w:rFonts w:ascii="맑은 고딕" w:hAnsi="맑은 고딕" w:eastAsia="맑은 고딕"/>
        </w:rPr>
        <w:t>교육 프로그램 연계 기능 등으로 확장할 경우 관람객 경험과 운영 데이터 활용 수준을 함께 높일 수 있어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단순 콘텐츠 생성 도구를 넘어 전시 운영 플랫폼으로의 발전 가능성을 보유하고 있음</w:t>
      </w:r>
      <w:r>
        <w:rPr>
          <w:rFonts w:eastAsia="맑은 고딕" w:ascii="맑은 고딕" w:hAnsi="맑은 고딕"/>
        </w:rPr>
        <w:t>.</w:t>
      </w:r>
    </w:p>
    <w:p>
      <w:pPr>
        <w:pStyle w:val="BodyText"/>
        <w:bidi w:val="0"/>
        <w:spacing w:lineRule="auto" w:line="384" w:before="0" w:after="0"/>
        <w:ind w:hanging="602" w:left="602"/>
        <w:textAlignment w:val="baseline"/>
        <w:rPr>
          <w:rFonts w:ascii="맑은 고딕" w:hAnsi="맑은 고딕" w:eastAsia="맑은 고딕"/>
        </w:rPr>
      </w:pPr>
      <w:r>
        <w:rPr>
          <w:rFonts w:eastAsia="맑은 고딕" w:ascii="맑은 고딕" w:hAnsi="맑은 고딕"/>
        </w:rPr>
      </w:r>
    </w:p>
    <w:p>
      <w:pPr>
        <w:pStyle w:val="BodyText"/>
        <w:bidi w:val="0"/>
        <w:spacing w:lineRule="auto" w:line="384" w:before="0" w:after="0"/>
        <w:ind w:hanging="602" w:left="602"/>
        <w:textAlignment w:val="baseline"/>
        <w:rPr>
          <w:rFonts w:ascii="맑은 고딕" w:hAnsi="맑은 고딕" w:eastAsia="맑은 고딕"/>
        </w:rPr>
      </w:pPr>
      <w:r>
        <w:rPr>
          <w:rStyle w:val="Style14"/>
          <w:rFonts w:ascii="맑은 고딕" w:hAnsi="맑은 고딕" w:eastAsia="맑은 고딕"/>
        </w:rPr>
        <w:t xml:space="preserve">◦ </w:t>
      </w:r>
      <w:r>
        <w:rPr>
          <w:rStyle w:val="Style14"/>
          <w:rFonts w:eastAsia="맑은 고딕" w:ascii="맑은 고딕" w:hAnsi="맑은 고딕"/>
          <w:b/>
          <w:bCs/>
        </w:rPr>
        <w:t>(</w:t>
      </w:r>
      <w:r>
        <w:rPr>
          <w:rStyle w:val="Style14"/>
          <w:rFonts w:ascii="맑은 고딕" w:hAnsi="맑은 고딕" w:eastAsia="맑은 고딕"/>
          <w:b/>
          <w:bCs/>
        </w:rPr>
        <w:t>지속가능성</w:t>
      </w:r>
      <w:r>
        <w:rPr>
          <w:rStyle w:val="Style14"/>
          <w:rFonts w:eastAsia="맑은 고딕" w:ascii="맑은 고딕" w:hAnsi="맑은 고딕"/>
          <w:b/>
          <w:bCs/>
        </w:rPr>
        <w:t>)</w:t>
      </w:r>
      <w:r>
        <w:rPr>
          <w:rStyle w:val="Style14"/>
          <w:rFonts w:eastAsia="맑은 고딕" w:ascii="맑은 고딕" w:hAnsi="맑은 고딕"/>
        </w:rPr>
        <w:t xml:space="preserve"> HanGarden</w:t>
      </w:r>
      <w:r>
        <w:rPr>
          <w:rStyle w:val="Style14"/>
          <w:rFonts w:ascii="맑은 고딕" w:hAnsi="맑은 고딕" w:eastAsia="맑은 고딕"/>
        </w:rPr>
        <w:t xml:space="preserve">은 실제 수목원 </w:t>
      </w:r>
      <w:r>
        <w:rPr>
          <w:rStyle w:val="Style14"/>
          <w:rFonts w:eastAsia="맑은 고딕" w:ascii="맑은 고딕" w:hAnsi="맑은 고딕"/>
        </w:rPr>
        <w:t xml:space="preserve">DB, CMS, </w:t>
      </w:r>
      <w:r>
        <w:rPr>
          <w:rStyle w:val="Style14"/>
          <w:rFonts w:ascii="맑은 고딕" w:hAnsi="맑은 고딕" w:eastAsia="맑은 고딕"/>
        </w:rPr>
        <w:t>사용자 권한 관리</w:t>
      </w:r>
      <w:r>
        <w:rPr>
          <w:rStyle w:val="Style14"/>
          <w:rFonts w:eastAsia="맑은 고딕" w:ascii="맑은 고딕" w:hAnsi="맑은 고딕"/>
        </w:rPr>
        <w:t xml:space="preserve">, </w:t>
      </w:r>
      <w:r>
        <w:rPr>
          <w:rStyle w:val="Style14"/>
          <w:rFonts w:ascii="맑은 고딕" w:hAnsi="맑은 고딕" w:eastAsia="맑은 고딕"/>
        </w:rPr>
        <w:t>운영 통계</w:t>
      </w:r>
      <w:r>
        <w:rPr>
          <w:rStyle w:val="Style14"/>
          <w:rFonts w:eastAsia="맑은 고딕" w:ascii="맑은 고딕" w:hAnsi="맑은 고딕"/>
        </w:rPr>
        <w:t xml:space="preserve">, </w:t>
      </w:r>
      <w:r>
        <w:rPr>
          <w:rStyle w:val="Style14"/>
          <w:rFonts w:ascii="맑은 고딕" w:hAnsi="맑은 고딕" w:eastAsia="맑은 고딕"/>
        </w:rPr>
        <w:t>다국어 지원 등 실서비스 운영에 필요한 요소를 수용할 수 있도록 구조화되어 있어</w:t>
      </w:r>
      <w:r>
        <w:rPr>
          <w:rStyle w:val="Style14"/>
          <w:rFonts w:eastAsia="맑은 고딕" w:ascii="맑은 고딕" w:hAnsi="맑은 고딕"/>
        </w:rPr>
        <w:t xml:space="preserve">, </w:t>
      </w:r>
      <w:r>
        <w:rPr>
          <w:rStyle w:val="Style14"/>
          <w:rFonts w:ascii="맑은 고딕" w:hAnsi="맑은 고딕" w:eastAsia="맑은 고딕"/>
        </w:rPr>
        <w:t>연계 대상만 확장하거나 교체하는 방식으로 자연스럽게 고도화할 수 있는 기반을 갖추고 있음</w:t>
      </w:r>
      <w:r>
        <w:rPr>
          <w:rStyle w:val="Style14"/>
          <w:rFonts w:eastAsia="맑은 고딕" w:ascii="맑은 고딕" w:hAnsi="맑은 고딕"/>
        </w:rPr>
        <w:t>.</w:t>
      </w:r>
      <w:r>
        <w:rPr>
          <w:rFonts w:eastAsia="맑은 고딕" w:ascii="맑은 고딕" w:hAnsi="맑은 고딕"/>
        </w:rPr>
        <w:t xml:space="preserve"> </w:t>
      </w:r>
    </w:p>
    <w:p>
      <w:pPr>
        <w:pStyle w:val="BodyText"/>
        <w:bidi w:val="0"/>
        <w:spacing w:lineRule="auto" w:line="384" w:before="0" w:after="0"/>
        <w:ind w:hanging="602" w:left="602"/>
        <w:textAlignment w:val="baseline"/>
        <w:rPr>
          <w:rFonts w:ascii="맑은 고딕" w:hAnsi="맑은 고딕" w:eastAsia="맑은 고딕"/>
        </w:rPr>
      </w:pPr>
      <w:r>
        <w:rPr>
          <w:rFonts w:eastAsia="맑은 고딕" w:ascii="맑은 고딕" w:hAnsi="맑은 고딕"/>
        </w:rPr>
        <w:t xml:space="preserve">- </w:t>
      </w:r>
      <w:r>
        <w:rPr>
          <w:rFonts w:ascii="맑은 고딕" w:hAnsi="맑은 고딕" w:eastAsia="맑은 고딕"/>
        </w:rPr>
        <w:t>실제 운영 단계에서는 콘텐츠 저장소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사용자 권한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이력 관리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통계 기능 등을 추가함으로써 공공기관 실서비스형 운영 플랫폼으로 고도화할 수 있으며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이를 통해 기관 내부에 지속적으로 축적</w:t>
      </w:r>
      <w:r>
        <w:rPr>
          <w:rFonts w:eastAsia="맑은 고딕" w:ascii="맑은 고딕" w:hAnsi="맑은 고딕"/>
        </w:rPr>
        <w:t>·</w:t>
      </w:r>
      <w:r>
        <w:rPr>
          <w:rFonts w:ascii="맑은 고딕" w:hAnsi="맑은 고딕" w:eastAsia="맑은 고딕"/>
        </w:rPr>
        <w:t>재사용 가능한 콘텐츠 운영 자산을 형성할 수 있음</w:t>
      </w:r>
      <w:r>
        <w:rPr>
          <w:rFonts w:eastAsia="맑은 고딕" w:ascii="맑은 고딕" w:hAnsi="맑은 고딕"/>
        </w:rPr>
        <w:t>.</w:t>
      </w:r>
    </w:p>
    <w:p>
      <w:pPr>
        <w:pStyle w:val="BodyText"/>
        <w:bidi w:val="0"/>
        <w:spacing w:lineRule="auto" w:line="384" w:before="0" w:after="0"/>
        <w:ind w:hanging="602" w:left="602"/>
        <w:textAlignment w:val="baseline"/>
        <w:rPr>
          <w:rFonts w:ascii="맑은 고딕" w:hAnsi="맑은 고딕" w:eastAsia="맑은 고딕"/>
        </w:rPr>
      </w:pPr>
      <w:r>
        <w:rPr>
          <w:rFonts w:eastAsia="맑은 고딕" w:ascii="맑은 고딕" w:hAnsi="맑은 고딕"/>
        </w:rPr>
        <w:t xml:space="preserve">- </w:t>
      </w:r>
      <w:r>
        <w:rPr>
          <w:rFonts w:ascii="맑은 고딕" w:hAnsi="맑은 고딕" w:eastAsia="맑은 고딕"/>
        </w:rPr>
        <w:t>또한 다국어 지원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추가 콘텐츠 유형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추천 시나리오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관람 로그 분석 등 후속 고도화 과제를 수용할 수 있어 기능 확장성이 높으며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기관별 요구에 따라 맞춤형 적용도 가능함</w:t>
      </w:r>
      <w:r>
        <w:rPr>
          <w:rFonts w:eastAsia="맑은 고딕" w:ascii="맑은 고딕" w:hAnsi="맑은 고딕"/>
        </w:rPr>
        <w:t>.</w:t>
      </w:r>
    </w:p>
    <w:p>
      <w:pPr>
        <w:pStyle w:val="BodyText"/>
        <w:bidi w:val="0"/>
        <w:spacing w:lineRule="auto" w:line="384" w:before="0" w:after="0"/>
        <w:ind w:hanging="602" w:left="602"/>
        <w:textAlignment w:val="baseline"/>
        <w:rPr>
          <w:rFonts w:ascii="맑은 고딕" w:hAnsi="맑은 고딕" w:eastAsia="맑은 고딕"/>
        </w:rPr>
      </w:pPr>
      <w:r>
        <w:rPr>
          <w:rFonts w:eastAsia="맑은 고딕" w:ascii="맑은 고딕" w:hAnsi="맑은 고딕"/>
        </w:rPr>
        <w:t xml:space="preserve">- </w:t>
      </w:r>
      <w:r>
        <w:rPr>
          <w:rFonts w:ascii="맑은 고딕" w:hAnsi="맑은 고딕" w:eastAsia="맑은 고딕"/>
        </w:rPr>
        <w:t>협업과제 종료 이후에는 추가 기관 확산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유지관리형 서비스</w:t>
      </w:r>
      <w:r>
        <w:rPr>
          <w:rFonts w:eastAsia="맑은 고딕" w:ascii="맑은 고딕" w:hAnsi="맑은 고딕"/>
        </w:rPr>
        <w:t>, SaaS</w:t>
      </w:r>
      <w:r>
        <w:rPr>
          <w:rFonts w:ascii="맑은 고딕" w:hAnsi="맑은 고딕" w:eastAsia="맑은 고딕"/>
        </w:rPr>
        <w:t>형 서비스화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공공기관 맞춤형 구축사업 등으로 연계할 수 있어</w:t>
      </w:r>
      <w:r>
        <w:rPr>
          <w:rFonts w:eastAsia="맑은 고딕" w:ascii="맑은 고딕" w:hAnsi="맑은 고딕"/>
        </w:rPr>
        <w:t xml:space="preserve">, </w:t>
      </w:r>
      <w:r>
        <w:rPr>
          <w:rFonts w:ascii="맑은 고딕" w:hAnsi="맑은 고딕" w:eastAsia="맑은 고딕"/>
        </w:rPr>
        <w:t>단기 실증에 그치지 않고 지속 가능한 사업 모델로 발전할 수 있음</w:t>
      </w:r>
      <w:r>
        <w:rPr>
          <w:rFonts w:eastAsia="맑은 고딕" w:ascii="맑은 고딕" w:hAnsi="맑은 고딕"/>
        </w:rPr>
        <w:t>.</w:t>
      </w:r>
    </w:p>
    <w:p>
      <w:pPr>
        <w:pStyle w:val="Normal"/>
        <w:bidi w:val="0"/>
        <w:spacing w:lineRule="auto" w:line="384" w:before="0" w:after="0"/>
        <w:ind w:hanging="602" w:left="602"/>
        <w:textAlignment w:val="baseline"/>
        <w:rPr>
          <w:rFonts w:ascii="맑은 고딕" w:hAnsi="맑은 고딕" w:eastAsia="맑은 고딕"/>
        </w:rPr>
      </w:pPr>
      <w:r>
        <w:rPr>
          <w:rFonts w:eastAsia="맑은 고딕"/>
        </w:rPr>
      </w:r>
    </w:p>
    <w:p>
      <w:pPr>
        <w:pStyle w:val="Normal"/>
        <w:bidi w:val="0"/>
        <w:spacing w:lineRule="auto" w:line="384" w:before="0" w:after="0"/>
        <w:ind w:hanging="0" w:left="602"/>
        <w:textAlignment w:val="baseline"/>
        <w:rPr>
          <w:rFonts w:ascii="함초롬바탕" w:hAnsi="함초롬바탕" w:eastAsia="굴림" w:cs="굴림"/>
          <w:color w:val="000000"/>
          <w:kern w:val="0"/>
          <w:szCs w:val="20"/>
        </w:rPr>
      </w:pPr>
      <w:r>
        <w:rPr>
          <w:rFonts w:eastAsia="굴림" w:cs="굴림" w:ascii="함초롬바탕" w:hAnsi="함초롬바탕"/>
          <w:color w:val="000000"/>
          <w:kern w:val="0"/>
          <w:szCs w:val="20"/>
        </w:rPr>
      </w:r>
    </w:p>
    <w:p>
      <w:pPr>
        <w:pStyle w:val="Normal"/>
        <w:spacing w:lineRule="auto" w:line="384" w:before="0" w:after="0"/>
        <w:jc w:val="left"/>
        <w:textAlignment w:val="baseline"/>
        <w:rPr>
          <w:rFonts w:ascii="함초롬바탕" w:hAnsi="함초롬바탕" w:eastAsia="굴림" w:cs="굴림"/>
          <w:color w:val="000000"/>
          <w:kern w:val="0"/>
          <w:szCs w:val="20"/>
        </w:rPr>
      </w:pPr>
      <w:r>
        <w:rPr>
          <w:rFonts w:eastAsia="HY태백B" w:cs="굴림" w:ascii="HY태백B" w:hAnsi="HY태백B"/>
          <w:color w:val="000000"/>
          <w:kern w:val="0"/>
          <w:sz w:val="32"/>
          <w:szCs w:val="32"/>
        </w:rPr>
        <w:t xml:space="preserve">6. </w:t>
      </w:r>
      <w:r>
        <w:rPr>
          <w:rFonts w:ascii="HY태백B" w:hAnsi="HY태백B" w:cs="굴림" w:eastAsia="HY태백B"/>
          <w:color w:val="000000"/>
          <w:kern w:val="0"/>
          <w:sz w:val="32"/>
          <w:szCs w:val="32"/>
        </w:rPr>
        <w:t>사업비 집행계획</w:t>
      </w:r>
    </w:p>
    <w:tbl>
      <w:tblPr>
        <w:tblW w:w="9632" w:type="dxa"/>
        <w:jc w:val="left"/>
        <w:tblInd w:w="0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firstRow="1" w:noVBand="1" w:lastRow="0" w:firstColumn="1" w:lastColumn="0" w:noHBand="0" w:val="04a0"/>
      </w:tblPr>
      <w:tblGrid>
        <w:gridCol w:w="9632"/>
      </w:tblGrid>
      <w:tr>
        <w:trPr>
          <w:trHeight w:val="867" w:hRule="atLeast"/>
        </w:trPr>
        <w:tc>
          <w:tcPr>
            <w:tcW w:w="963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ind w:hanging="290" w:left="29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color w:val="0000FF"/>
                <w:kern w:val="0"/>
                <w:sz w:val="22"/>
              </w:rPr>
              <w:t xml:space="preserve">※ </w:t>
            </w:r>
            <w:r>
              <w:rPr>
                <w:rFonts w:ascii="맑은 고딕" w:hAnsi="맑은 고딕" w:cs="굴림"/>
                <w:color w:val="0000FF"/>
                <w:kern w:val="0"/>
                <w:sz w:val="22"/>
              </w:rPr>
              <w:t xml:space="preserve">최대 </w:t>
            </w:r>
            <w:r>
              <w:rPr>
                <w:rFonts w:eastAsia="맑은 고딕" w:cs="굴림"/>
                <w:color w:val="0000FF"/>
                <w:kern w:val="0"/>
                <w:sz w:val="22"/>
              </w:rPr>
              <w:t>1</w:t>
            </w:r>
            <w:r>
              <w:rPr>
                <w:rFonts w:ascii="맑은 고딕" w:hAnsi="맑은 고딕" w:cs="굴림"/>
                <w:color w:val="0000FF"/>
                <w:kern w:val="0"/>
                <w:sz w:val="22"/>
              </w:rPr>
              <w:t>억원</w:t>
            </w:r>
            <w:r>
              <w:rPr>
                <w:rFonts w:eastAsia="맑은 고딕" w:cs="굴림"/>
                <w:color w:val="0000FF"/>
                <w:spacing w:val="-10"/>
                <w:kern w:val="0"/>
                <w:sz w:val="22"/>
              </w:rPr>
              <w:t>(</w:t>
            </w:r>
            <w:r>
              <w:rPr>
                <w:rFonts w:ascii="맑은 고딕" w:hAnsi="맑은 고딕" w:cs="굴림"/>
                <w:color w:val="0000FF"/>
                <w:spacing w:val="-10"/>
                <w:kern w:val="0"/>
                <w:sz w:val="22"/>
              </w:rPr>
              <w:t>현금</w:t>
            </w:r>
            <w:r>
              <w:rPr>
                <w:rFonts w:eastAsia="맑은 고딕" w:cs="굴림"/>
                <w:color w:val="0000FF"/>
                <w:spacing w:val="-10"/>
                <w:kern w:val="0"/>
                <w:sz w:val="22"/>
              </w:rPr>
              <w:t xml:space="preserve">) </w:t>
            </w:r>
            <w:r>
              <w:rPr>
                <w:rFonts w:ascii="맑은 고딕" w:hAnsi="맑은 고딕" w:cs="굴림"/>
                <w:color w:val="0000FF"/>
                <w:spacing w:val="-10"/>
                <w:kern w:val="0"/>
                <w:sz w:val="22"/>
              </w:rPr>
              <w:t>기준으로 작성하되 추후 최종선정 이후 사업비 배정이 완료되면 수정 예정</w:t>
            </w:r>
          </w:p>
          <w:p>
            <w:pPr>
              <w:pStyle w:val="Normal"/>
              <w:spacing w:lineRule="auto" w:line="360" w:before="0" w:after="0"/>
              <w:ind w:hanging="290" w:left="29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color w:val="0000FF"/>
                <w:spacing w:val="-10"/>
                <w:kern w:val="0"/>
                <w:sz w:val="22"/>
              </w:rPr>
              <w:t>협업과제 수행에 필요한 시험</w:t>
            </w:r>
            <w:r>
              <w:rPr>
                <w:rFonts w:eastAsia="맑은 고딕" w:cs="굴림"/>
                <w:color w:val="0000FF"/>
                <w:spacing w:val="-10"/>
                <w:kern w:val="0"/>
                <w:sz w:val="22"/>
              </w:rPr>
              <w:t>·</w:t>
            </w:r>
            <w:r>
              <w:rPr>
                <w:rFonts w:ascii="맑은 고딕" w:hAnsi="맑은 고딕" w:cs="굴림"/>
                <w:color w:val="0000FF"/>
                <w:spacing w:val="-10"/>
                <w:kern w:val="0"/>
                <w:sz w:val="22"/>
              </w:rPr>
              <w:t>인증비</w:t>
            </w:r>
            <w:r>
              <w:rPr>
                <w:rFonts w:eastAsia="맑은 고딕" w:cs="굴림"/>
                <w:color w:val="0000FF"/>
                <w:kern w:val="0"/>
                <w:sz w:val="22"/>
              </w:rPr>
              <w:t xml:space="preserve">, SW </w:t>
            </w:r>
            <w:r>
              <w:rPr>
                <w:rFonts w:ascii="맑은 고딕" w:hAnsi="맑은 고딕" w:cs="굴림"/>
                <w:color w:val="0000FF"/>
                <w:kern w:val="0"/>
                <w:sz w:val="22"/>
              </w:rPr>
              <w:t>구입비</w:t>
            </w:r>
            <w:r>
              <w:rPr>
                <w:rFonts w:eastAsia="맑은 고딕" w:cs="굴림"/>
                <w:color w:val="0000FF"/>
                <w:kern w:val="0"/>
                <w:sz w:val="22"/>
              </w:rPr>
              <w:t xml:space="preserve">, </w:t>
            </w:r>
            <w:r>
              <w:rPr>
                <w:rFonts w:ascii="맑은 고딕" w:hAnsi="맑은 고딕" w:cs="굴림"/>
                <w:color w:val="0000FF"/>
                <w:kern w:val="0"/>
                <w:sz w:val="22"/>
              </w:rPr>
              <w:t>기자재 구입비</w:t>
            </w:r>
            <w:r>
              <w:rPr>
                <w:rFonts w:eastAsia="맑은 고딕" w:cs="굴림"/>
                <w:color w:val="0000FF"/>
                <w:kern w:val="0"/>
                <w:sz w:val="22"/>
              </w:rPr>
              <w:t xml:space="preserve">, </w:t>
            </w:r>
            <w:r>
              <w:rPr>
                <w:rFonts w:ascii="맑은 고딕" w:hAnsi="맑은 고딕" w:cs="굴림"/>
                <w:color w:val="0000FF"/>
                <w:kern w:val="0"/>
                <w:sz w:val="22"/>
              </w:rPr>
              <w:t xml:space="preserve">인건비 등 </w:t>
            </w:r>
            <w:r>
              <w:rPr>
                <w:rFonts w:ascii="맑은 고딕" w:hAnsi="맑은 고딕" w:cs="굴림"/>
                <w:color w:val="999999"/>
                <w:kern w:val="0"/>
                <w:sz w:val="18"/>
                <w:szCs w:val="18"/>
              </w:rPr>
              <w:t>※삭제 후 제출</w:t>
            </w:r>
          </w:p>
        </w:tc>
      </w:tr>
    </w:tbl>
    <w:p>
      <w:pPr>
        <w:pStyle w:val="Normal"/>
        <w:spacing w:lineRule="auto" w:line="384" w:before="0" w:after="0"/>
        <w:jc w:val="left"/>
        <w:textAlignment w:val="baseline"/>
        <w:rPr>
          <w:rFonts w:ascii="함초롬바탕" w:hAnsi="함초롬바탕" w:eastAsia="굴림" w:cs="굴림"/>
          <w:color w:val="000000"/>
          <w:kern w:val="0"/>
          <w:sz w:val="8"/>
          <w:szCs w:val="8"/>
        </w:rPr>
      </w:pPr>
      <w:r>
        <w:rPr>
          <w:rFonts w:eastAsia="굴림" w:cs="굴림" w:ascii="함초롬바탕" w:hAnsi="함초롬바탕"/>
          <w:color w:val="000000"/>
          <w:kern w:val="0"/>
          <w:sz w:val="8"/>
          <w:szCs w:val="8"/>
        </w:rPr>
      </w:r>
    </w:p>
    <w:tbl>
      <w:tblPr>
        <w:tblW w:w="9645" w:type="dxa"/>
        <w:jc w:val="left"/>
        <w:tblInd w:w="-3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firstRow="1" w:noVBand="1" w:lastRow="0" w:firstColumn="1" w:lastColumn="0" w:noHBand="0" w:val="04a0"/>
      </w:tblPr>
      <w:tblGrid>
        <w:gridCol w:w="2195"/>
        <w:gridCol w:w="5410"/>
        <w:gridCol w:w="2040"/>
      </w:tblGrid>
      <w:tr>
        <w:trPr>
          <w:trHeight w:val="464" w:hRule="atLeast"/>
        </w:trPr>
        <w:tc>
          <w:tcPr>
            <w:tcW w:w="2195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color="auto" w:fill="DFE6F7" w:val="clear"/>
            <w:vAlign w:val="center"/>
          </w:tcPr>
          <w:p>
            <w:pPr>
              <w:pStyle w:val="Normal"/>
              <w:spacing w:lineRule="auto" w:line="312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22"/>
              </w:rPr>
              <w:t>항목</w:t>
            </w:r>
          </w:p>
        </w:tc>
        <w:tc>
          <w:tcPr>
            <w:tcW w:w="5410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color="auto" w:fill="DFE6F7" w:val="clear"/>
            <w:vAlign w:val="center"/>
          </w:tcPr>
          <w:p>
            <w:pPr>
              <w:pStyle w:val="Normal"/>
              <w:spacing w:lineRule="auto" w:line="312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22"/>
              </w:rPr>
              <w:t>산출근거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color="auto" w:fill="DFE6F7" w:val="clear"/>
            <w:vAlign w:val="center"/>
          </w:tcPr>
          <w:p>
            <w:pPr>
              <w:pStyle w:val="Normal"/>
              <w:spacing w:lineRule="auto" w:line="312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22"/>
              </w:rPr>
              <w:t>사용금액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22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22"/>
              </w:rPr>
              <w:t>원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22"/>
              </w:rPr>
              <w:t>)</w:t>
            </w:r>
          </w:p>
        </w:tc>
      </w:tr>
      <w:tr>
        <w:trPr>
          <w:trHeight w:val="464" w:hRule="atLeast"/>
        </w:trPr>
        <w:tc>
          <w:tcPr>
            <w:tcW w:w="2195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i/>
                <w:iCs/>
                <w:color w:val="0000FF"/>
                <w:kern w:val="0"/>
                <w:sz w:val="22"/>
              </w:rPr>
              <w:t>시험</w:t>
            </w:r>
            <w:r>
              <w:rPr>
                <w:rFonts w:eastAsia="맑은 고딕" w:cs="굴림"/>
                <w:i/>
                <w:iCs/>
                <w:color w:val="0000FF"/>
                <w:kern w:val="0"/>
                <w:sz w:val="22"/>
              </w:rPr>
              <w:t>·</w:t>
            </w:r>
            <w:r>
              <w:rPr>
                <w:rFonts w:ascii="맑은 고딕" w:hAnsi="맑은 고딕" w:cs="굴림"/>
                <w:i/>
                <w:iCs/>
                <w:color w:val="0000FF"/>
                <w:kern w:val="0"/>
                <w:sz w:val="22"/>
              </w:rPr>
              <w:t>인증비</w:t>
            </w:r>
          </w:p>
        </w:tc>
        <w:tc>
          <w:tcPr>
            <w:tcW w:w="5410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1"/>
              </w:numPr>
              <w:spacing w:lineRule="auto" w:line="312" w:before="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i/>
                <w:iCs/>
                <w:color w:val="0000FF"/>
                <w:kern w:val="0"/>
                <w:sz w:val="22"/>
              </w:rPr>
              <w:t xml:space="preserve">0000 </w:t>
            </w:r>
            <w:r>
              <w:rPr>
                <w:rFonts w:ascii="맑은 고딕" w:hAnsi="맑은 고딕" w:cs="굴림"/>
                <w:i/>
                <w:iCs/>
                <w:color w:val="0000FF"/>
                <w:kern w:val="0"/>
                <w:sz w:val="22"/>
              </w:rPr>
              <w:t>신뢰성 테스트를 위한 비용</w:t>
            </w:r>
          </w:p>
        </w:tc>
        <w:tc>
          <w:tcPr>
            <w:tcW w:w="2040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312" w:before="0" w:after="0"/>
              <w:ind w:right="60"/>
              <w:jc w:val="right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i/>
                <w:iCs/>
                <w:color w:val="0000FF"/>
                <w:kern w:val="0"/>
                <w:sz w:val="22"/>
              </w:rPr>
              <w:t>55,000,000</w:t>
            </w:r>
          </w:p>
        </w:tc>
      </w:tr>
      <w:tr>
        <w:trPr>
          <w:trHeight w:val="464" w:hRule="atLeast"/>
        </w:trPr>
        <w:tc>
          <w:tcPr>
            <w:tcW w:w="2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i/>
                <w:iCs/>
                <w:color w:val="0000FF"/>
                <w:kern w:val="0"/>
                <w:sz w:val="22"/>
              </w:rPr>
              <w:t>외주용역비</w:t>
            </w:r>
          </w:p>
        </w:tc>
        <w:tc>
          <w:tcPr>
            <w:tcW w:w="5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"/>
              </w:numPr>
              <w:spacing w:lineRule="auto" w:line="312" w:before="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i/>
                <w:iCs/>
                <w:color w:val="0000FF"/>
                <w:kern w:val="0"/>
                <w:sz w:val="22"/>
              </w:rPr>
              <w:t>설계도 검증 및 수정 등을 위한 전문업체 용역비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312" w:before="0" w:after="0"/>
              <w:ind w:right="60"/>
              <w:jc w:val="right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i/>
                <w:iCs/>
                <w:color w:val="0000FF"/>
                <w:kern w:val="0"/>
                <w:sz w:val="22"/>
              </w:rPr>
              <w:t>7,000,000</w:t>
            </w:r>
          </w:p>
        </w:tc>
      </w:tr>
      <w:tr>
        <w:trPr>
          <w:trHeight w:val="464" w:hRule="atLeast"/>
        </w:trPr>
        <w:tc>
          <w:tcPr>
            <w:tcW w:w="2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i/>
                <w:iCs/>
                <w:color w:val="0000FF"/>
                <w:kern w:val="0"/>
                <w:sz w:val="22"/>
              </w:rPr>
              <w:t xml:space="preserve">SW </w:t>
            </w:r>
            <w:r>
              <w:rPr>
                <w:rFonts w:ascii="맑은 고딕" w:hAnsi="맑은 고딕" w:cs="굴림"/>
                <w:i/>
                <w:iCs/>
                <w:color w:val="0000FF"/>
                <w:kern w:val="0"/>
                <w:sz w:val="22"/>
              </w:rPr>
              <w:t>구입비</w:t>
            </w:r>
          </w:p>
        </w:tc>
        <w:tc>
          <w:tcPr>
            <w:tcW w:w="5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312" w:before="0" w:after="0"/>
              <w:ind w:hanging="200" w:left="200" w:right="10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i/>
                <w:iCs/>
                <w:color w:val="0000FF"/>
                <w:kern w:val="0"/>
                <w:sz w:val="22"/>
              </w:rPr>
              <w:t>...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312" w:before="0" w:after="0"/>
              <w:ind w:right="6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i/>
                <w:iCs/>
                <w:color w:val="0000FF"/>
                <w:kern w:val="0"/>
                <w:sz w:val="22"/>
              </w:rPr>
              <w:t>...</w:t>
            </w:r>
          </w:p>
        </w:tc>
      </w:tr>
      <w:tr>
        <w:trPr>
          <w:trHeight w:val="464" w:hRule="atLeast"/>
        </w:trPr>
        <w:tc>
          <w:tcPr>
            <w:tcW w:w="2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312" w:before="0" w:after="0"/>
              <w:ind w:hanging="200" w:left="200" w:right="10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i/>
                <w:iCs/>
                <w:color w:val="0000FF"/>
                <w:kern w:val="0"/>
                <w:sz w:val="22"/>
              </w:rPr>
              <w:t>...</w:t>
            </w:r>
          </w:p>
        </w:tc>
        <w:tc>
          <w:tcPr>
            <w:tcW w:w="5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312" w:before="0" w:after="0"/>
              <w:ind w:hanging="200" w:left="200" w:right="10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i/>
                <w:iCs/>
                <w:color w:val="0000FF"/>
                <w:kern w:val="0"/>
                <w:sz w:val="22"/>
              </w:rPr>
              <w:t>...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312" w:before="0" w:after="0"/>
              <w:ind w:right="60"/>
              <w:jc w:val="center"/>
              <w:textAlignment w:val="baseline"/>
              <w:rPr>
                <w:rFonts w:ascii="함초롬바탕" w:hAnsi="함초롬바탕" w:eastAsia="굴림" w:cs="굴림"/>
                <w:i/>
                <w:i/>
                <w:iCs/>
                <w:color w:val="0000FF"/>
                <w:kern w:val="0"/>
                <w:sz w:val="22"/>
              </w:rPr>
            </w:pPr>
            <w:r>
              <w:rPr>
                <w:rFonts w:eastAsia="굴림" w:cs="굴림" w:ascii="함초롬바탕" w:hAnsi="함초롬바탕"/>
                <w:i/>
                <w:iCs/>
                <w:color w:val="0000FF"/>
                <w:kern w:val="0"/>
                <w:sz w:val="22"/>
              </w:rPr>
            </w:r>
          </w:p>
        </w:tc>
      </w:tr>
      <w:tr>
        <w:trPr>
          <w:trHeight w:val="464" w:hRule="atLeast"/>
        </w:trPr>
        <w:tc>
          <w:tcPr>
            <w:tcW w:w="7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FE6F7" w:val="clear"/>
            <w:vAlign w:val="center"/>
          </w:tcPr>
          <w:p>
            <w:pPr>
              <w:pStyle w:val="Normal"/>
              <w:spacing w:lineRule="auto" w:line="312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22"/>
              </w:rPr>
              <w:t>합 계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FE6F7" w:val="clear"/>
            <w:vAlign w:val="center"/>
          </w:tcPr>
          <w:p>
            <w:pPr>
              <w:pStyle w:val="Normal"/>
              <w:spacing w:lineRule="auto" w:line="312" w:before="0" w:after="0"/>
              <w:ind w:right="60"/>
              <w:jc w:val="right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i/>
                <w:iCs/>
                <w:color w:val="0000FF"/>
                <w:kern w:val="0"/>
                <w:sz w:val="22"/>
              </w:rPr>
              <w:t>100,000,000</w:t>
            </w:r>
          </w:p>
        </w:tc>
      </w:tr>
    </w:tbl>
    <w:p>
      <w:pPr>
        <w:pStyle w:val="Normal"/>
        <w:spacing w:lineRule="auto" w:line="384" w:before="0" w:after="0"/>
        <w:ind w:hanging="600" w:left="600"/>
        <w:textAlignment w:val="baseline"/>
        <w:rPr>
          <w:rFonts w:ascii="함초롬바탕" w:hAnsi="함초롬바탕" w:eastAsia="굴림" w:cs="굴림"/>
          <w:i/>
          <w:i/>
          <w:iCs/>
          <w:color w:val="0000FF"/>
          <w:kern w:val="0"/>
          <w:sz w:val="30"/>
          <w:szCs w:val="30"/>
        </w:rPr>
      </w:pPr>
      <w:r>
        <w:rPr>
          <w:rFonts w:eastAsia="굴림" w:cs="굴림" w:ascii="함초롬바탕" w:hAnsi="함초롬바탕"/>
          <w:i/>
          <w:iCs/>
          <w:color w:val="0000FF"/>
          <w:kern w:val="0"/>
          <w:sz w:val="30"/>
          <w:szCs w:val="30"/>
        </w:rPr>
      </w:r>
    </w:p>
    <w:p>
      <w:pPr>
        <w:pStyle w:val="Normal"/>
        <w:spacing w:lineRule="auto" w:line="384" w:before="0" w:after="0"/>
        <w:ind w:hanging="600" w:left="600"/>
        <w:textAlignment w:val="baseline"/>
        <w:rPr>
          <w:rFonts w:ascii="함초롬바탕" w:hAnsi="함초롬바탕" w:eastAsia="굴림" w:cs="굴림"/>
          <w:i/>
          <w:i/>
          <w:iCs/>
          <w:color w:val="0000FF"/>
          <w:kern w:val="0"/>
          <w:sz w:val="30"/>
          <w:szCs w:val="30"/>
        </w:rPr>
      </w:pPr>
      <w:r>
        <w:rPr>
          <w:rFonts w:eastAsia="굴림" w:cs="굴림" w:ascii="함초롬바탕" w:hAnsi="함초롬바탕"/>
          <w:i/>
          <w:iCs/>
          <w:color w:val="0000FF"/>
          <w:kern w:val="0"/>
          <w:sz w:val="30"/>
          <w:szCs w:val="30"/>
        </w:rPr>
      </w:r>
    </w:p>
    <w:p>
      <w:pPr>
        <w:pStyle w:val="Normal"/>
        <w:spacing w:lineRule="auto" w:line="384" w:before="0" w:after="0"/>
        <w:ind w:hanging="600" w:left="600"/>
        <w:textAlignment w:val="baseline"/>
        <w:rPr>
          <w:rFonts w:ascii="함초롬바탕" w:hAnsi="함초롬바탕" w:eastAsia="굴림" w:cs="굴림"/>
          <w:i/>
          <w:i/>
          <w:iCs/>
          <w:color w:val="0000FF"/>
          <w:kern w:val="0"/>
          <w:sz w:val="30"/>
          <w:szCs w:val="30"/>
        </w:rPr>
      </w:pPr>
      <w:r>
        <w:rPr>
          <w:rFonts w:eastAsia="굴림" w:cs="굴림" w:ascii="함초롬바탕" w:hAnsi="함초롬바탕"/>
          <w:i/>
          <w:iCs/>
          <w:color w:val="0000FF"/>
          <w:kern w:val="0"/>
          <w:sz w:val="30"/>
          <w:szCs w:val="30"/>
        </w:rPr>
      </w:r>
    </w:p>
    <w:p>
      <w:pPr>
        <w:pStyle w:val="Normal"/>
        <w:spacing w:lineRule="auto" w:line="384" w:before="0" w:after="0"/>
        <w:textAlignment w:val="baseline"/>
        <w:rPr>
          <w:rFonts w:ascii="함초롬바탕" w:hAnsi="함초롬바탕" w:eastAsia="굴림" w:cs="굴림"/>
          <w:i/>
          <w:i/>
          <w:iCs/>
          <w:color w:val="0000FF"/>
          <w:kern w:val="0"/>
          <w:sz w:val="30"/>
          <w:szCs w:val="30"/>
        </w:rPr>
      </w:pPr>
      <w:r>
        <w:rPr>
          <w:rFonts w:eastAsia="굴림" w:cs="굴림" w:ascii="함초롬바탕" w:hAnsi="함초롬바탕"/>
          <w:i/>
          <w:iCs/>
          <w:color w:val="0000FF"/>
          <w:kern w:val="0"/>
          <w:sz w:val="30"/>
          <w:szCs w:val="30"/>
        </w:rPr>
      </w:r>
    </w:p>
    <w:p>
      <w:pPr>
        <w:pStyle w:val="Normal"/>
        <w:spacing w:lineRule="auto" w:line="396" w:before="0" w:after="0"/>
        <w:textAlignment w:val="baseline"/>
        <w:rPr>
          <w:rFonts w:ascii="함초롬바탕" w:hAnsi="함초롬바탕" w:eastAsia="굴림" w:cs="굴림"/>
          <w:color w:val="000000"/>
          <w:kern w:val="0"/>
          <w:szCs w:val="20"/>
        </w:rPr>
      </w:pPr>
      <w:r>
        <w:rPr>
          <w:rFonts w:eastAsia="HY헤드라인M" w:cs="굴림" w:ascii="HY헤드라인M" w:hAnsi="HY헤드라인M"/>
          <w:color w:val="000000"/>
          <w:kern w:val="0"/>
          <w:sz w:val="26"/>
          <w:szCs w:val="26"/>
        </w:rPr>
        <w:t>[</w:t>
      </w:r>
      <w:r>
        <w:rPr>
          <w:rFonts w:ascii="HY헤드라인M" w:hAnsi="HY헤드라인M" w:cs="굴림" w:eastAsia="HY헤드라인M"/>
          <w:color w:val="000000"/>
          <w:kern w:val="0"/>
          <w:sz w:val="26"/>
          <w:szCs w:val="26"/>
        </w:rPr>
        <w:t>참고</w:t>
      </w:r>
      <w:r>
        <w:rPr>
          <w:rFonts w:eastAsia="HY헤드라인M" w:cs="굴림" w:ascii="HY헤드라인M" w:hAnsi="HY헤드라인M"/>
          <w:color w:val="000000"/>
          <w:kern w:val="0"/>
          <w:sz w:val="26"/>
          <w:szCs w:val="26"/>
        </w:rPr>
        <w:t xml:space="preserve">2] </w:t>
      </w:r>
      <w:r>
        <w:rPr>
          <w:rFonts w:ascii="HY헤드라인M" w:hAnsi="HY헤드라인M" w:cs="굴림" w:eastAsia="HY헤드라인M"/>
          <w:color w:val="000000"/>
          <w:kern w:val="0"/>
          <w:sz w:val="26"/>
          <w:szCs w:val="26"/>
        </w:rPr>
        <w:t>초격차 창업기업 사업비 집행기준</w:t>
      </w:r>
    </w:p>
    <w:p>
      <w:pPr>
        <w:pStyle w:val="Normal"/>
        <w:spacing w:lineRule="auto" w:line="384" w:before="0" w:after="0"/>
        <w:jc w:val="center"/>
        <w:textAlignment w:val="baseline"/>
        <w:rPr>
          <w:rFonts w:ascii="함초롬바탕" w:hAnsi="함초롬바탕" w:eastAsia="굴림" w:cs="굴림"/>
          <w:b/>
          <w:bCs/>
          <w:color w:val="000000"/>
          <w:kern w:val="0"/>
          <w:sz w:val="12"/>
          <w:szCs w:val="12"/>
        </w:rPr>
      </w:pPr>
      <w:r>
        <w:rPr>
          <w:rFonts w:eastAsia="굴림" w:cs="굴림" w:ascii="함초롬바탕" w:hAnsi="함초롬바탕"/>
          <w:b/>
          <w:bCs/>
          <w:color w:val="000000"/>
          <w:kern w:val="0"/>
          <w:sz w:val="12"/>
          <w:szCs w:val="12"/>
        </w:rPr>
      </w:r>
    </w:p>
    <w:p>
      <w:pPr>
        <w:pStyle w:val="Normal"/>
        <w:spacing w:lineRule="auto" w:line="384" w:before="0" w:after="0"/>
        <w:jc w:val="center"/>
        <w:textAlignment w:val="baseline"/>
        <w:rPr>
          <w:rFonts w:ascii="함초롬바탕" w:hAnsi="함초롬바탕" w:eastAsia="굴림" w:cs="굴림"/>
          <w:color w:val="000000"/>
          <w:kern w:val="0"/>
          <w:szCs w:val="20"/>
        </w:rPr>
      </w:pPr>
      <w:r>
        <w:rPr>
          <w:rFonts w:eastAsia="휴먼명조" w:cs="굴림" w:ascii="HCI Poppy" w:hAnsi="HCI Poppy"/>
          <w:b/>
          <w:bCs/>
          <w:color w:val="000000"/>
          <w:kern w:val="0"/>
          <w:sz w:val="28"/>
          <w:szCs w:val="28"/>
        </w:rPr>
        <w:t xml:space="preserve">&lt; </w:t>
      </w:r>
      <w:r>
        <w:rPr>
          <w:rFonts w:ascii="휴먼명조" w:hAnsi="휴먼명조" w:cs="굴림" w:eastAsia="휴먼명조"/>
          <w:b/>
          <w:bCs/>
          <w:color w:val="000000"/>
          <w:kern w:val="0"/>
          <w:sz w:val="28"/>
          <w:szCs w:val="28"/>
        </w:rPr>
        <w:t xml:space="preserve">제 </w:t>
      </w:r>
      <w:r>
        <w:rPr>
          <w:rFonts w:eastAsia="휴먼명조" w:cs="굴림" w:ascii="HCI Poppy" w:hAnsi="HCI Poppy"/>
          <w:b/>
          <w:bCs/>
          <w:color w:val="000000"/>
          <w:kern w:val="0"/>
          <w:sz w:val="28"/>
          <w:szCs w:val="28"/>
        </w:rPr>
        <w:t>14</w:t>
      </w:r>
      <w:r>
        <w:rPr>
          <w:rFonts w:ascii="휴먼명조" w:hAnsi="휴먼명조" w:cs="굴림" w:eastAsia="휴먼명조"/>
          <w:b/>
          <w:bCs/>
          <w:color w:val="000000"/>
          <w:kern w:val="0"/>
          <w:sz w:val="28"/>
          <w:szCs w:val="28"/>
        </w:rPr>
        <w:t>차 통합관리지침</w:t>
      </w:r>
      <w:r>
        <w:rPr>
          <w:rFonts w:eastAsia="휴먼명조" w:cs="굴림" w:ascii="HCI Poppy" w:hAnsi="HCI Poppy"/>
          <w:b/>
          <w:bCs/>
          <w:color w:val="000000"/>
          <w:kern w:val="0"/>
          <w:sz w:val="28"/>
          <w:szCs w:val="28"/>
        </w:rPr>
        <w:t>_</w:t>
      </w:r>
      <w:r>
        <w:rPr>
          <w:rFonts w:ascii="휴먼명조" w:hAnsi="휴먼명조" w:cs="굴림" w:eastAsia="휴먼명조"/>
          <w:b/>
          <w:bCs/>
          <w:color w:val="000000"/>
          <w:kern w:val="0"/>
          <w:sz w:val="28"/>
          <w:szCs w:val="28"/>
        </w:rPr>
        <w:t xml:space="preserve">제 </w:t>
      </w:r>
      <w:r>
        <w:rPr>
          <w:rFonts w:eastAsia="휴먼명조" w:cs="굴림" w:ascii="HCI Poppy" w:hAnsi="HCI Poppy"/>
          <w:b/>
          <w:bCs/>
          <w:color w:val="000000"/>
          <w:kern w:val="0"/>
          <w:sz w:val="28"/>
          <w:szCs w:val="28"/>
        </w:rPr>
        <w:t>2</w:t>
      </w:r>
      <w:r>
        <w:rPr>
          <w:rFonts w:ascii="휴먼명조" w:hAnsi="휴먼명조" w:cs="굴림" w:eastAsia="휴먼명조"/>
          <w:b/>
          <w:bCs/>
          <w:color w:val="000000"/>
          <w:kern w:val="0"/>
          <w:sz w:val="28"/>
          <w:szCs w:val="28"/>
        </w:rPr>
        <w:t>절 창업기업등</w:t>
      </w:r>
      <w:r>
        <w:rPr>
          <w:rFonts w:eastAsia="휴먼명조" w:cs="굴림" w:ascii="HCI Poppy" w:hAnsi="HCI Poppy"/>
          <w:b/>
          <w:bCs/>
          <w:color w:val="000000"/>
          <w:kern w:val="0"/>
          <w:sz w:val="28"/>
          <w:szCs w:val="28"/>
        </w:rPr>
        <w:t>&gt;</w:t>
      </w:r>
    </w:p>
    <w:p>
      <w:pPr>
        <w:pStyle w:val="Normal"/>
        <w:spacing w:lineRule="auto" w:line="384" w:before="0" w:after="0"/>
        <w:textAlignment w:val="baseline"/>
        <w:rPr>
          <w:rFonts w:ascii="함초롬바탕" w:hAnsi="함초롬바탕" w:eastAsia="굴림" w:cs="굴림"/>
          <w:color w:val="000000"/>
          <w:kern w:val="0"/>
          <w:sz w:val="2"/>
          <w:szCs w:val="2"/>
        </w:rPr>
      </w:pPr>
      <w:r>
        <w:rPr>
          <w:rFonts w:eastAsia="굴림" w:cs="굴림" w:ascii="함초롬바탕" w:hAnsi="함초롬바탕"/>
          <w:color w:val="000000"/>
          <w:kern w:val="0"/>
          <w:sz w:val="2"/>
          <w:szCs w:val="2"/>
        </w:rPr>
      </w:r>
    </w:p>
    <w:p>
      <w:pPr>
        <w:pStyle w:val="Normal"/>
        <w:spacing w:lineRule="auto" w:line="384" w:before="0" w:after="0"/>
        <w:textAlignment w:val="baseline"/>
        <w:rPr>
          <w:rFonts w:ascii="함초롬바탕" w:hAnsi="함초롬바탕" w:eastAsia="굴림" w:cs="굴림"/>
          <w:color w:val="000000"/>
          <w:kern w:val="0"/>
          <w:szCs w:val="20"/>
        </w:rPr>
      </w:pPr>
      <w:r>
        <w:rPr>
          <w:rFonts w:ascii="휴먼명조" w:hAnsi="휴먼명조" w:cs="굴림" w:eastAsia="휴먼명조"/>
          <w:b/>
          <w:bCs/>
          <w:color w:val="000000"/>
          <w:spacing w:val="-6"/>
          <w:kern w:val="0"/>
          <w:sz w:val="24"/>
          <w:szCs w:val="24"/>
        </w:rPr>
        <w:t>제</w:t>
      </w:r>
      <w:r>
        <w:rPr>
          <w:rFonts w:eastAsia="휴먼명조" w:cs="굴림" w:ascii="HCI Poppy" w:hAnsi="HCI Poppy"/>
          <w:b/>
          <w:bCs/>
          <w:color w:val="000000"/>
          <w:spacing w:val="-6"/>
          <w:kern w:val="0"/>
          <w:sz w:val="24"/>
          <w:szCs w:val="24"/>
        </w:rPr>
        <w:t>36</w:t>
      </w:r>
      <w:r>
        <w:rPr>
          <w:rFonts w:ascii="휴먼명조" w:hAnsi="휴먼명조" w:cs="굴림" w:eastAsia="휴먼명조"/>
          <w:b/>
          <w:bCs/>
          <w:color w:val="000000"/>
          <w:spacing w:val="-6"/>
          <w:kern w:val="0"/>
          <w:sz w:val="24"/>
          <w:szCs w:val="24"/>
        </w:rPr>
        <w:t>조</w:t>
      </w:r>
      <w:r>
        <w:rPr>
          <w:rFonts w:eastAsia="휴먼명조" w:cs="굴림" w:ascii="HCI Poppy" w:hAnsi="HCI Poppy"/>
          <w:b/>
          <w:bCs/>
          <w:color w:val="000000"/>
          <w:spacing w:val="-6"/>
          <w:kern w:val="0"/>
          <w:sz w:val="24"/>
          <w:szCs w:val="24"/>
        </w:rPr>
        <w:t>(</w:t>
      </w:r>
      <w:r>
        <w:rPr>
          <w:rFonts w:ascii="휴먼명조" w:hAnsi="휴먼명조" w:cs="굴림" w:eastAsia="휴먼명조"/>
          <w:b/>
          <w:bCs/>
          <w:color w:val="000000"/>
          <w:spacing w:val="-6"/>
          <w:kern w:val="0"/>
          <w:sz w:val="24"/>
          <w:szCs w:val="24"/>
        </w:rPr>
        <w:t>창업기업등 사업비 비목</w:t>
      </w:r>
      <w:r>
        <w:rPr>
          <w:rFonts w:eastAsia="휴먼명조" w:cs="굴림" w:ascii="HCI Poppy" w:hAnsi="HCI Poppy"/>
          <w:b/>
          <w:bCs/>
          <w:color w:val="000000"/>
          <w:spacing w:val="-6"/>
          <w:kern w:val="0"/>
          <w:sz w:val="24"/>
          <w:szCs w:val="24"/>
        </w:rPr>
        <w:t xml:space="preserve">) </w:t>
      </w:r>
      <w:r>
        <w:rPr>
          <w:rFonts w:eastAsia="휴먼명조" w:cs="굴림" w:ascii="휴먼명조" w:hAnsi="휴먼명조"/>
          <w:color w:val="000000"/>
          <w:spacing w:val="-6"/>
          <w:kern w:val="0"/>
          <w:sz w:val="24"/>
          <w:szCs w:val="24"/>
        </w:rPr>
        <w:t xml:space="preserve">① </w:t>
      </w:r>
      <w:r>
        <w:rPr>
          <w:rFonts w:ascii="휴먼명조" w:hAnsi="휴먼명조" w:cs="굴림" w:eastAsia="휴먼명조"/>
          <w:color w:val="000000"/>
          <w:spacing w:val="-6"/>
          <w:kern w:val="0"/>
          <w:sz w:val="24"/>
          <w:szCs w:val="24"/>
        </w:rPr>
        <w:t>창업기업등 사업비의 비목은 표</w:t>
      </w:r>
      <w:r>
        <w:rPr>
          <w:rFonts w:eastAsia="휴먼명조" w:cs="굴림" w:ascii="HCI Poppy" w:hAnsi="HCI Poppy"/>
          <w:color w:val="000000"/>
          <w:spacing w:val="-6"/>
          <w:kern w:val="0"/>
          <w:sz w:val="24"/>
          <w:szCs w:val="24"/>
        </w:rPr>
        <w:t>-10</w:t>
      </w:r>
      <w:r>
        <w:rPr>
          <w:rFonts w:ascii="휴먼명조" w:hAnsi="휴먼명조" w:cs="굴림" w:eastAsia="휴먼명조"/>
          <w:color w:val="000000"/>
          <w:spacing w:val="-6"/>
          <w:kern w:val="0"/>
          <w:sz w:val="24"/>
          <w:szCs w:val="24"/>
        </w:rPr>
        <w:t>과 같이 구성된다</w:t>
      </w:r>
      <w:r>
        <w:rPr>
          <w:rFonts w:eastAsia="휴먼명조" w:cs="굴림" w:ascii="HCI Poppy" w:hAnsi="HCI Poppy"/>
          <w:color w:val="000000"/>
          <w:spacing w:val="-6"/>
          <w:kern w:val="0"/>
          <w:sz w:val="24"/>
          <w:szCs w:val="24"/>
        </w:rPr>
        <w:t>.</w:t>
      </w:r>
    </w:p>
    <w:p>
      <w:pPr>
        <w:pStyle w:val="Normal"/>
        <w:spacing w:lineRule="auto" w:line="384" w:before="0" w:after="0"/>
        <w:textAlignment w:val="baseline"/>
        <w:rPr>
          <w:rFonts w:ascii="함초롬바탕" w:hAnsi="함초롬바탕" w:eastAsia="굴림" w:cs="굴림"/>
          <w:color w:val="000000"/>
          <w:kern w:val="0"/>
          <w:sz w:val="4"/>
          <w:szCs w:val="4"/>
        </w:rPr>
      </w:pPr>
      <w:r>
        <w:rPr>
          <w:rFonts w:eastAsia="굴림" w:cs="굴림" w:ascii="함초롬바탕" w:hAnsi="함초롬바탕"/>
          <w:color w:val="000000"/>
          <w:kern w:val="0"/>
          <w:sz w:val="4"/>
          <w:szCs w:val="4"/>
        </w:rPr>
      </w:r>
    </w:p>
    <w:p>
      <w:pPr>
        <w:pStyle w:val="Normal"/>
        <w:spacing w:lineRule="auto" w:line="384" w:before="0" w:after="0"/>
        <w:jc w:val="center"/>
        <w:textAlignment w:val="baseline"/>
        <w:rPr>
          <w:rFonts w:ascii="함초롬바탕" w:hAnsi="함초롬바탕" w:eastAsia="굴림" w:cs="굴림"/>
          <w:color w:val="000000"/>
          <w:kern w:val="0"/>
          <w:szCs w:val="20"/>
        </w:rPr>
      </w:pPr>
      <w:r>
        <w:rPr>
          <w:rFonts w:eastAsia="휴먼명조" w:cs="굴림" w:ascii="HCI Poppy" w:hAnsi="HCI Poppy"/>
          <w:color w:val="000000"/>
          <w:kern w:val="0"/>
          <w:sz w:val="24"/>
          <w:szCs w:val="24"/>
        </w:rPr>
        <w:t xml:space="preserve">&lt; </w:t>
      </w:r>
      <w:r>
        <w:rPr>
          <w:rFonts w:ascii="휴먼명조" w:hAnsi="휴먼명조" w:cs="굴림" w:eastAsia="휴먼명조"/>
          <w:color w:val="000000"/>
          <w:kern w:val="0"/>
          <w:sz w:val="24"/>
          <w:szCs w:val="24"/>
        </w:rPr>
        <w:t>표</w:t>
      </w:r>
      <w:r>
        <w:rPr>
          <w:rFonts w:eastAsia="휴먼명조" w:cs="굴림" w:ascii="HCI Poppy" w:hAnsi="HCI Poppy"/>
          <w:color w:val="000000"/>
          <w:kern w:val="0"/>
          <w:sz w:val="24"/>
          <w:szCs w:val="24"/>
        </w:rPr>
        <w:t xml:space="preserve">-10 </w:t>
      </w:r>
      <w:r>
        <w:rPr>
          <w:rFonts w:ascii="휴먼명조" w:hAnsi="휴먼명조" w:cs="굴림" w:eastAsia="휴먼명조"/>
          <w:color w:val="000000"/>
          <w:kern w:val="0"/>
          <w:sz w:val="24"/>
          <w:szCs w:val="24"/>
        </w:rPr>
        <w:t xml:space="preserve">창업기업등 사업비 비목 </w:t>
      </w:r>
      <w:r>
        <w:rPr>
          <w:rFonts w:eastAsia="휴먼명조" w:cs="굴림" w:ascii="HCI Poppy" w:hAnsi="HCI Poppy"/>
          <w:color w:val="000000"/>
          <w:kern w:val="0"/>
          <w:sz w:val="24"/>
          <w:szCs w:val="24"/>
        </w:rPr>
        <w:t>&gt;</w:t>
      </w:r>
    </w:p>
    <w:tbl>
      <w:tblPr>
        <w:tblW w:w="9599" w:type="dxa"/>
        <w:jc w:val="left"/>
        <w:tblInd w:w="-1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18"/>
        <w:gridCol w:w="1805"/>
        <w:gridCol w:w="20"/>
        <w:gridCol w:w="7733"/>
        <w:gridCol w:w="23"/>
      </w:tblGrid>
      <w:tr>
        <w:trPr>
          <w:trHeight w:val="130" w:hRule="atLeast"/>
        </w:trPr>
        <w:tc>
          <w:tcPr>
            <w:tcW w:w="18" w:type="dxa"/>
            <w:tcBorders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22"/>
              </w:rPr>
            </w:r>
          </w:p>
        </w:tc>
        <w:tc>
          <w:tcPr>
            <w:tcW w:w="182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FEAF5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ascii="휴먼명조" w:hAnsi="휴먼명조" w:cs="굴림" w:eastAsia="휴먼명조"/>
                <w:b/>
                <w:bCs/>
                <w:color w:val="000000"/>
                <w:spacing w:val="-6"/>
                <w:kern w:val="0"/>
                <w:sz w:val="22"/>
              </w:rPr>
              <w:t>비목</w:t>
            </w:r>
          </w:p>
        </w:tc>
        <w:tc>
          <w:tcPr>
            <w:tcW w:w="77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FEAF5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ascii="휴먼명조" w:hAnsi="휴먼명조" w:cs="굴림" w:eastAsia="휴먼명조"/>
                <w:b/>
                <w:bCs/>
                <w:color w:val="000000"/>
                <w:spacing w:val="-6"/>
                <w:kern w:val="0"/>
                <w:sz w:val="22"/>
              </w:rPr>
              <w:t>비목 정의</w:t>
            </w:r>
          </w:p>
        </w:tc>
      </w:tr>
      <w:tr>
        <w:trPr>
          <w:trHeight w:val="304" w:hRule="atLeast"/>
        </w:trPr>
        <w:tc>
          <w:tcPr>
            <w:tcW w:w="18" w:type="dxa"/>
            <w:tcBorders/>
          </w:tcPr>
          <w:p>
            <w:pPr>
              <w:pStyle w:val="Normal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22"/>
              </w:rPr>
            </w:r>
          </w:p>
        </w:tc>
        <w:tc>
          <w:tcPr>
            <w:tcW w:w="1825" w:type="dxa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22"/>
              </w:rPr>
            </w:r>
          </w:p>
        </w:tc>
        <w:tc>
          <w:tcPr>
            <w:tcW w:w="77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FEAF5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ascii="휴먼명조" w:hAnsi="휴먼명조" w:cs="굴림" w:eastAsia="휴먼명조"/>
                <w:b/>
                <w:bCs/>
                <w:color w:val="000000"/>
                <w:spacing w:val="-6"/>
                <w:kern w:val="0"/>
                <w:sz w:val="22"/>
              </w:rPr>
              <w:t>증빙서류</w:t>
            </w:r>
          </w:p>
        </w:tc>
      </w:tr>
      <w:tr>
        <w:trPr>
          <w:trHeight w:val="682" w:hRule="atLeast"/>
        </w:trPr>
        <w:tc>
          <w:tcPr>
            <w:tcW w:w="18" w:type="dxa"/>
            <w:tcBorders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22"/>
              </w:rPr>
            </w:r>
          </w:p>
        </w:tc>
        <w:tc>
          <w:tcPr>
            <w:tcW w:w="182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ascii="휴먼명조" w:hAnsi="휴먼명조" w:cs="굴림" w:eastAsia="휴먼명조"/>
                <w:b/>
                <w:bCs/>
                <w:color w:val="000000"/>
                <w:kern w:val="0"/>
                <w:sz w:val="22"/>
              </w:rPr>
              <w:t>재료비</w:t>
            </w:r>
          </w:p>
        </w:tc>
        <w:tc>
          <w:tcPr>
            <w:tcW w:w="77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tabs>
                <w:tab w:val="clear" w:pos="800"/>
                <w:tab w:val="left" w:pos="7732" w:leader="none"/>
              </w:tabs>
              <w:spacing w:lineRule="auto" w:line="240" w:before="0" w:after="0"/>
              <w:ind w:left="94" w:right="98"/>
              <w:jc w:val="left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ascii="휴먼명조" w:hAnsi="휴먼명조" w:cs="굴림" w:eastAsia="휴먼명조"/>
                <w:color w:val="000000"/>
                <w:spacing w:val="2"/>
                <w:kern w:val="0"/>
                <w:sz w:val="22"/>
              </w:rPr>
              <w:t>사업계획서 상의 사업화를 위해 소요되는 재료 또는 원료</w:t>
            </w:r>
            <w:r>
              <w:rPr>
                <w:rFonts w:eastAsia="휴먼명조" w:cs="굴림" w:ascii="HCI Poppy" w:hAnsi="HCI Poppy"/>
                <w:color w:val="000000"/>
                <w:spacing w:val="2"/>
                <w:kern w:val="0"/>
                <w:sz w:val="22"/>
              </w:rPr>
              <w:t xml:space="preserve">, </w:t>
            </w:r>
            <w:r>
              <w:rPr>
                <w:rFonts w:ascii="휴먼명조" w:hAnsi="휴먼명조" w:cs="굴림" w:eastAsia="휴먼명조"/>
                <w:color w:val="000000"/>
                <w:spacing w:val="2"/>
                <w:kern w:val="0"/>
                <w:sz w:val="22"/>
              </w:rPr>
              <w:t>데이터 등을 구매하는 비용</w:t>
            </w:r>
          </w:p>
        </w:tc>
      </w:tr>
      <w:tr>
        <w:trPr>
          <w:trHeight w:val="627" w:hRule="atLeast"/>
        </w:trPr>
        <w:tc>
          <w:tcPr>
            <w:tcW w:w="18" w:type="dxa"/>
            <w:tcBorders/>
          </w:tcPr>
          <w:p>
            <w:pPr>
              <w:pStyle w:val="Normal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22"/>
              </w:rPr>
            </w:r>
          </w:p>
        </w:tc>
        <w:tc>
          <w:tcPr>
            <w:tcW w:w="1825" w:type="dxa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22"/>
              </w:rPr>
            </w:r>
          </w:p>
        </w:tc>
        <w:tc>
          <w:tcPr>
            <w:tcW w:w="77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5C5C5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tabs>
                <w:tab w:val="clear" w:pos="800"/>
                <w:tab w:val="left" w:pos="7732" w:leader="none"/>
              </w:tabs>
              <w:spacing w:lineRule="auto" w:line="240" w:before="0" w:after="0"/>
              <w:ind w:left="94" w:right="98"/>
              <w:jc w:val="left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세금계산서</w:t>
            </w: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>(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신용카드 영수증</w:t>
            </w: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 xml:space="preserve">), 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견적서</w:t>
            </w: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검수조서</w:t>
            </w: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>(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증빙사진 포함</w:t>
            </w: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 xml:space="preserve">), 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 xml:space="preserve">거래처 </w:t>
            </w:r>
            <w:r>
              <w:rPr>
                <w:rFonts w:eastAsia="굴림" w:cs="굴림" w:ascii="함초롬바탕" w:hAnsi="함초롬바탕"/>
                <w:color w:val="000000"/>
                <w:kern w:val="0"/>
                <w:sz w:val="22"/>
              </w:rPr>
              <w:br/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사업자등록증</w:t>
            </w: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거래처 통장사본</w:t>
            </w:r>
          </w:p>
        </w:tc>
      </w:tr>
      <w:tr>
        <w:trPr>
          <w:trHeight w:val="982" w:hRule="atLeast"/>
        </w:trPr>
        <w:tc>
          <w:tcPr>
            <w:tcW w:w="18" w:type="dxa"/>
            <w:tcBorders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22"/>
              </w:rPr>
            </w:r>
          </w:p>
        </w:tc>
        <w:tc>
          <w:tcPr>
            <w:tcW w:w="182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ascii="휴먼명조" w:hAnsi="휴먼명조" w:cs="굴림" w:eastAsia="휴먼명조"/>
                <w:b/>
                <w:bCs/>
                <w:color w:val="000000"/>
                <w:kern w:val="0"/>
                <w:sz w:val="22"/>
              </w:rPr>
              <w:t>외주용역비</w:t>
            </w:r>
          </w:p>
        </w:tc>
        <w:tc>
          <w:tcPr>
            <w:tcW w:w="77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tabs>
                <w:tab w:val="clear" w:pos="800"/>
                <w:tab w:val="left" w:pos="7732" w:leader="none"/>
              </w:tabs>
              <w:spacing w:lineRule="auto" w:line="240" w:before="0" w:after="0"/>
              <w:ind w:left="94" w:right="98"/>
              <w:jc w:val="left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ascii="휴먼명조" w:hAnsi="휴먼명조" w:cs="굴림" w:eastAsia="휴먼명조"/>
                <w:color w:val="000000"/>
                <w:spacing w:val="4"/>
                <w:kern w:val="0"/>
                <w:sz w:val="22"/>
              </w:rPr>
              <w:t>창업기업등이 사업계획서 상의 창업아이템을 고도화하거나 사업계획을 수행하기 위한 목적으로 일부 공정을 외부 업체에 의뢰하여 제작하고</w:t>
            </w:r>
            <w:r>
              <w:rPr>
                <w:rFonts w:eastAsia="휴먼명조" w:cs="굴림" w:ascii="HCI Poppy" w:hAnsi="HCI Poppy"/>
                <w:color w:val="000000"/>
                <w:spacing w:val="4"/>
                <w:kern w:val="0"/>
                <w:sz w:val="22"/>
              </w:rPr>
              <w:t xml:space="preserve">, </w:t>
            </w:r>
            <w:r>
              <w:rPr>
                <w:rFonts w:ascii="휴먼명조" w:hAnsi="휴먼명조" w:cs="굴림" w:eastAsia="휴먼명조"/>
                <w:color w:val="000000"/>
                <w:spacing w:val="4"/>
                <w:kern w:val="0"/>
                <w:sz w:val="22"/>
              </w:rPr>
              <w:t>이에 대한 대가를 지급하는 비용</w:t>
            </w:r>
          </w:p>
        </w:tc>
      </w:tr>
      <w:tr>
        <w:trPr>
          <w:trHeight w:val="927" w:hRule="atLeast"/>
        </w:trPr>
        <w:tc>
          <w:tcPr>
            <w:tcW w:w="18" w:type="dxa"/>
            <w:tcBorders/>
          </w:tcPr>
          <w:p>
            <w:pPr>
              <w:pStyle w:val="Normal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22"/>
              </w:rPr>
            </w:r>
          </w:p>
        </w:tc>
        <w:tc>
          <w:tcPr>
            <w:tcW w:w="1825" w:type="dxa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22"/>
              </w:rPr>
            </w:r>
          </w:p>
        </w:tc>
        <w:tc>
          <w:tcPr>
            <w:tcW w:w="77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5C5C5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tabs>
                <w:tab w:val="clear" w:pos="800"/>
                <w:tab w:val="left" w:pos="7732" w:leader="none"/>
              </w:tabs>
              <w:spacing w:lineRule="auto" w:line="240" w:before="0" w:after="0"/>
              <w:ind w:left="94" w:right="98"/>
              <w:jc w:val="left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ascii="휴먼명조" w:hAnsi="휴먼명조" w:cs="굴림" w:eastAsia="휴먼명조"/>
                <w:color w:val="000000"/>
                <w:spacing w:val="-2"/>
                <w:kern w:val="0"/>
                <w:sz w:val="22"/>
              </w:rPr>
              <w:t>세금계산서</w:t>
            </w:r>
            <w:r>
              <w:rPr>
                <w:rFonts w:eastAsia="휴먼명조" w:cs="굴림" w:ascii="HCI Poppy" w:hAnsi="HCI Poppy"/>
                <w:color w:val="000000"/>
                <w:spacing w:val="-2"/>
                <w:kern w:val="0"/>
                <w:sz w:val="22"/>
              </w:rPr>
              <w:t>(</w:t>
            </w:r>
            <w:r>
              <w:rPr>
                <w:rFonts w:ascii="휴먼명조" w:hAnsi="휴먼명조" w:cs="굴림" w:eastAsia="휴먼명조"/>
                <w:color w:val="000000"/>
                <w:spacing w:val="-2"/>
                <w:kern w:val="0"/>
                <w:sz w:val="22"/>
              </w:rPr>
              <w:t>신용카드 영수증</w:t>
            </w:r>
            <w:r>
              <w:rPr>
                <w:rFonts w:eastAsia="휴먼명조" w:cs="굴림" w:ascii="HCI Poppy" w:hAnsi="HCI Poppy"/>
                <w:color w:val="000000"/>
                <w:spacing w:val="-2"/>
                <w:kern w:val="0"/>
                <w:sz w:val="22"/>
              </w:rPr>
              <w:t xml:space="preserve">), </w:t>
            </w:r>
            <w:r>
              <w:rPr>
                <w:rFonts w:ascii="휴먼명조" w:hAnsi="휴먼명조" w:cs="굴림" w:eastAsia="휴먼명조"/>
                <w:color w:val="000000"/>
                <w:spacing w:val="-2"/>
                <w:kern w:val="0"/>
                <w:sz w:val="22"/>
              </w:rPr>
              <w:t>계약서</w:t>
            </w:r>
            <w:r>
              <w:rPr>
                <w:rFonts w:eastAsia="휴먼명조" w:cs="굴림" w:ascii="HCI Poppy" w:hAnsi="HCI Poppy"/>
                <w:color w:val="000000"/>
                <w:spacing w:val="-2"/>
                <w:kern w:val="0"/>
                <w:sz w:val="22"/>
              </w:rPr>
              <w:t>(</w:t>
            </w:r>
            <w:r>
              <w:rPr>
                <w:rFonts w:ascii="휴먼명조" w:hAnsi="휴먼명조" w:cs="굴림" w:eastAsia="휴먼명조"/>
                <w:color w:val="000000"/>
                <w:spacing w:val="-2"/>
                <w:kern w:val="0"/>
                <w:sz w:val="22"/>
              </w:rPr>
              <w:t>과업내용 포함</w:t>
            </w:r>
            <w:r>
              <w:rPr>
                <w:rFonts w:eastAsia="휴먼명조" w:cs="굴림" w:ascii="HCI Poppy" w:hAnsi="HCI Poppy"/>
                <w:color w:val="000000"/>
                <w:spacing w:val="-2"/>
                <w:kern w:val="0"/>
                <w:sz w:val="22"/>
              </w:rPr>
              <w:t xml:space="preserve">), </w:t>
            </w:r>
            <w:r>
              <w:rPr>
                <w:rFonts w:ascii="휴먼명조" w:hAnsi="휴먼명조" w:cs="굴림" w:eastAsia="휴먼명조"/>
                <w:color w:val="000000"/>
                <w:spacing w:val="-2"/>
                <w:kern w:val="0"/>
                <w:sz w:val="22"/>
              </w:rPr>
              <w:t>결과보고서</w:t>
            </w:r>
            <w:r>
              <w:rPr>
                <w:rFonts w:eastAsia="휴먼명조" w:cs="굴림" w:ascii="HCI Poppy" w:hAnsi="HCI Poppy"/>
                <w:color w:val="000000"/>
                <w:spacing w:val="-2"/>
                <w:kern w:val="0"/>
                <w:sz w:val="22"/>
              </w:rPr>
              <w:t xml:space="preserve">, </w:t>
            </w:r>
            <w:r>
              <w:rPr>
                <w:rFonts w:ascii="휴먼명조" w:hAnsi="휴먼명조" w:cs="굴림" w:eastAsia="휴먼명조"/>
                <w:color w:val="000000"/>
                <w:spacing w:val="-2"/>
                <w:kern w:val="0"/>
                <w:sz w:val="22"/>
              </w:rPr>
              <w:t>검수조서</w:t>
            </w: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>(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증빙사진 포함</w:t>
            </w: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 xml:space="preserve">), 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거래처 사업자등록증</w:t>
            </w: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거래처 통장사본</w:t>
            </w: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선급금이행보증보험</w:t>
            </w: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>(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각서</w:t>
            </w: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>)(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필요시</w:t>
            </w: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 xml:space="preserve">) 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등</w:t>
            </w:r>
          </w:p>
        </w:tc>
      </w:tr>
      <w:tr>
        <w:trPr>
          <w:trHeight w:val="627" w:hRule="atLeast"/>
        </w:trPr>
        <w:tc>
          <w:tcPr>
            <w:tcW w:w="18" w:type="dxa"/>
            <w:tcBorders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22"/>
              </w:rPr>
            </w:r>
          </w:p>
        </w:tc>
        <w:tc>
          <w:tcPr>
            <w:tcW w:w="182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ascii="휴먼명조" w:hAnsi="휴먼명조" w:cs="굴림" w:eastAsia="휴먼명조"/>
                <w:b/>
                <w:bCs/>
                <w:color w:val="000000"/>
                <w:kern w:val="0"/>
                <w:sz w:val="22"/>
              </w:rPr>
              <w:t>기계장치</w:t>
            </w:r>
          </w:p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eastAsia="휴먼명조" w:cs="굴림" w:ascii="HCI Poppy" w:hAnsi="HCI Poppy"/>
                <w:b/>
                <w:bCs/>
                <w:color w:val="000000"/>
                <w:kern w:val="0"/>
                <w:sz w:val="22"/>
              </w:rPr>
              <w:t>(</w:t>
            </w:r>
            <w:r>
              <w:rPr>
                <w:rFonts w:ascii="휴먼명조" w:hAnsi="휴먼명조" w:cs="굴림" w:eastAsia="휴먼명조"/>
                <w:b/>
                <w:bCs/>
                <w:color w:val="000000"/>
                <w:kern w:val="0"/>
                <w:sz w:val="22"/>
              </w:rPr>
              <w:t>공구</w:t>
            </w:r>
            <w:r>
              <w:rPr>
                <w:rFonts w:eastAsia="휴먼명조" w:cs="굴림" w:ascii="HCI Poppy" w:hAnsi="HCI Poppy"/>
                <w:b/>
                <w:bCs/>
                <w:color w:val="000000"/>
                <w:kern w:val="0"/>
                <w:sz w:val="22"/>
              </w:rPr>
              <w:t>·</w:t>
            </w:r>
            <w:r>
              <w:rPr>
                <w:rFonts w:ascii="휴먼명조" w:hAnsi="휴먼명조" w:cs="굴림" w:eastAsia="휴먼명조"/>
                <w:b/>
                <w:bCs/>
                <w:color w:val="000000"/>
                <w:kern w:val="0"/>
                <w:sz w:val="22"/>
              </w:rPr>
              <w:t>기구</w:t>
            </w:r>
            <w:r>
              <w:rPr>
                <w:rFonts w:eastAsia="휴먼명조" w:cs="굴림" w:ascii="HCI Poppy" w:hAnsi="HCI Poppy"/>
                <w:b/>
                <w:bCs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hAnsi="휴먼명조" w:cs="굴림" w:eastAsia="휴먼명조"/>
                <w:b/>
                <w:bCs/>
                <w:color w:val="000000"/>
                <w:kern w:val="0"/>
                <w:sz w:val="22"/>
              </w:rPr>
              <w:t>비품</w:t>
            </w:r>
            <w:r>
              <w:rPr>
                <w:rFonts w:eastAsia="휴먼명조" w:cs="굴림" w:ascii="HCI Poppy" w:hAnsi="HCI Poppy"/>
                <w:b/>
                <w:bCs/>
                <w:color w:val="000000"/>
                <w:kern w:val="0"/>
                <w:sz w:val="22"/>
              </w:rPr>
              <w:t xml:space="preserve">, SW </w:t>
            </w:r>
            <w:r>
              <w:rPr>
                <w:rFonts w:ascii="휴먼명조" w:hAnsi="휴먼명조" w:cs="굴림" w:eastAsia="휴먼명조"/>
                <w:b/>
                <w:bCs/>
                <w:color w:val="000000"/>
                <w:kern w:val="0"/>
                <w:sz w:val="22"/>
              </w:rPr>
              <w:t>등</w:t>
            </w:r>
            <w:r>
              <w:rPr>
                <w:rFonts w:eastAsia="휴먼명조" w:cs="굴림" w:ascii="HCI Poppy" w:hAnsi="HCI Poppy"/>
                <w:b/>
                <w:bCs/>
                <w:color w:val="000000"/>
                <w:kern w:val="0"/>
                <w:sz w:val="22"/>
              </w:rPr>
              <w:t>)</w:t>
            </w:r>
          </w:p>
        </w:tc>
        <w:tc>
          <w:tcPr>
            <w:tcW w:w="77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tabs>
                <w:tab w:val="clear" w:pos="800"/>
                <w:tab w:val="left" w:pos="7732" w:leader="none"/>
              </w:tabs>
              <w:spacing w:lineRule="auto" w:line="240" w:before="0" w:after="0"/>
              <w:ind w:left="94" w:right="98"/>
              <w:jc w:val="left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ascii="휴먼명조" w:hAnsi="휴먼명조" w:cs="굴림" w:eastAsia="휴먼명조"/>
                <w:color w:val="000000"/>
                <w:spacing w:val="-4"/>
                <w:kern w:val="0"/>
                <w:sz w:val="22"/>
              </w:rPr>
              <w:t>사업화를 위해 필요한 일정 횟수 또는 반영구적으로 사용 가능한 기계 또는</w:t>
            </w:r>
            <w:r>
              <w:rPr>
                <w:rFonts w:ascii="함초롬바탕" w:hAnsi="함초롬바탕" w:cs="굴림" w:eastAsia="휴먼명조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설비</w:t>
            </w: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비품을 구매하는 비용</w:t>
            </w:r>
          </w:p>
        </w:tc>
      </w:tr>
      <w:tr>
        <w:trPr>
          <w:trHeight w:val="627" w:hRule="atLeast"/>
        </w:trPr>
        <w:tc>
          <w:tcPr>
            <w:tcW w:w="18" w:type="dxa"/>
            <w:tcBorders/>
          </w:tcPr>
          <w:p>
            <w:pPr>
              <w:pStyle w:val="Normal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22"/>
              </w:rPr>
            </w:r>
          </w:p>
        </w:tc>
        <w:tc>
          <w:tcPr>
            <w:tcW w:w="1825" w:type="dxa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22"/>
              </w:rPr>
            </w:r>
          </w:p>
        </w:tc>
        <w:tc>
          <w:tcPr>
            <w:tcW w:w="77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5C5C5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tabs>
                <w:tab w:val="clear" w:pos="800"/>
                <w:tab w:val="left" w:pos="7732" w:leader="none"/>
              </w:tabs>
              <w:spacing w:lineRule="auto" w:line="240" w:before="0" w:after="0"/>
              <w:ind w:left="94" w:right="98"/>
              <w:jc w:val="left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세금계산서</w:t>
            </w: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>(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신용카드 영수증</w:t>
            </w: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 xml:space="preserve">), 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견적서</w:t>
            </w: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검수조서</w:t>
            </w: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>(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증빙사진 포함</w:t>
            </w: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 xml:space="preserve">), 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 xml:space="preserve">거래처 </w:t>
            </w:r>
            <w:r>
              <w:rPr>
                <w:rFonts w:eastAsia="굴림" w:cs="굴림" w:ascii="함초롬바탕" w:hAnsi="함초롬바탕"/>
                <w:color w:val="000000"/>
                <w:kern w:val="0"/>
                <w:sz w:val="22"/>
              </w:rPr>
              <w:br/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사업자등록증</w:t>
            </w: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거래처 통장사본</w:t>
            </w:r>
          </w:p>
        </w:tc>
      </w:tr>
      <w:tr>
        <w:trPr>
          <w:trHeight w:val="682" w:hRule="atLeast"/>
        </w:trPr>
        <w:tc>
          <w:tcPr>
            <w:tcW w:w="18" w:type="dxa"/>
            <w:tcBorders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22"/>
              </w:rPr>
            </w:r>
          </w:p>
        </w:tc>
        <w:tc>
          <w:tcPr>
            <w:tcW w:w="182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ascii="휴먼명조" w:hAnsi="휴먼명조" w:cs="굴림" w:eastAsia="휴먼명조"/>
                <w:b/>
                <w:bCs/>
                <w:color w:val="000000"/>
                <w:kern w:val="0"/>
                <w:sz w:val="22"/>
              </w:rPr>
              <w:t>특허권 등 무형자산 취득비</w:t>
            </w:r>
          </w:p>
        </w:tc>
        <w:tc>
          <w:tcPr>
            <w:tcW w:w="77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tabs>
                <w:tab w:val="clear" w:pos="800"/>
                <w:tab w:val="left" w:pos="7732" w:leader="none"/>
              </w:tabs>
              <w:spacing w:lineRule="auto" w:line="240" w:before="0" w:after="0"/>
              <w:ind w:left="94" w:right="98"/>
              <w:jc w:val="left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ascii="휴먼명조" w:hAnsi="휴먼명조" w:cs="굴림" w:eastAsia="휴먼명조"/>
                <w:color w:val="000000"/>
                <w:spacing w:val="-2"/>
                <w:kern w:val="0"/>
                <w:sz w:val="22"/>
              </w:rPr>
              <w:t>사업계획서 상의 창업아이템과 직접 관련있는 지식재산권 등의 출원</w:t>
            </w:r>
            <w:r>
              <w:rPr>
                <w:rFonts w:ascii="MS Gothic" w:hAnsi="MS Gothic" w:cs="MS Gothic" w:eastAsia="MS Gothic"/>
                <w:color w:val="000000"/>
                <w:spacing w:val="-2"/>
                <w:kern w:val="0"/>
                <w:sz w:val="22"/>
              </w:rPr>
              <w:t>․</w:t>
            </w:r>
            <w:r>
              <w:rPr>
                <w:rFonts w:ascii="휴먼명조" w:hAnsi="휴먼명조" w:cs="굴림" w:eastAsia="휴먼명조"/>
                <w:color w:val="000000"/>
                <w:spacing w:val="-2"/>
                <w:kern w:val="0"/>
                <w:sz w:val="22"/>
              </w:rPr>
              <w:t>등록관련 비용</w:t>
            </w:r>
          </w:p>
        </w:tc>
      </w:tr>
      <w:tr>
        <w:trPr>
          <w:trHeight w:val="682" w:hRule="atLeast"/>
        </w:trPr>
        <w:tc>
          <w:tcPr>
            <w:tcW w:w="18" w:type="dxa"/>
            <w:tcBorders/>
          </w:tcPr>
          <w:p>
            <w:pPr>
              <w:pStyle w:val="Normal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22"/>
              </w:rPr>
            </w:r>
          </w:p>
        </w:tc>
        <w:tc>
          <w:tcPr>
            <w:tcW w:w="1825" w:type="dxa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22"/>
              </w:rPr>
            </w:r>
          </w:p>
        </w:tc>
        <w:tc>
          <w:tcPr>
            <w:tcW w:w="77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5C5C5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tabs>
                <w:tab w:val="clear" w:pos="800"/>
                <w:tab w:val="left" w:pos="7732" w:leader="none"/>
              </w:tabs>
              <w:spacing w:lineRule="auto" w:line="240" w:before="0" w:after="0"/>
              <w:ind w:left="94" w:right="98"/>
              <w:jc w:val="left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ascii="휴먼명조" w:hAnsi="휴먼명조" w:cs="굴림" w:eastAsia="휴먼명조"/>
                <w:color w:val="000000"/>
                <w:spacing w:val="-4"/>
                <w:kern w:val="0"/>
                <w:sz w:val="22"/>
              </w:rPr>
              <w:t>세금계산서</w:t>
            </w:r>
            <w:r>
              <w:rPr>
                <w:rFonts w:eastAsia="휴먼명조" w:cs="굴림" w:ascii="HCI Poppy" w:hAnsi="HCI Poppy"/>
                <w:color w:val="000000"/>
                <w:spacing w:val="-4"/>
                <w:kern w:val="0"/>
                <w:sz w:val="22"/>
              </w:rPr>
              <w:t>(</w:t>
            </w:r>
            <w:r>
              <w:rPr>
                <w:rFonts w:ascii="휴먼명조" w:hAnsi="휴먼명조" w:cs="굴림" w:eastAsia="휴먼명조"/>
                <w:color w:val="000000"/>
                <w:spacing w:val="-4"/>
                <w:kern w:val="0"/>
                <w:sz w:val="22"/>
              </w:rPr>
              <w:t>신용카드 영수증</w:t>
            </w:r>
            <w:r>
              <w:rPr>
                <w:rFonts w:eastAsia="휴먼명조" w:cs="굴림" w:ascii="HCI Poppy" w:hAnsi="HCI Poppy"/>
                <w:color w:val="000000"/>
                <w:spacing w:val="-4"/>
                <w:kern w:val="0"/>
                <w:sz w:val="22"/>
              </w:rPr>
              <w:t xml:space="preserve">), </w:t>
            </w:r>
            <w:r>
              <w:rPr>
                <w:rFonts w:ascii="휴먼명조" w:hAnsi="휴먼명조" w:cs="굴림" w:eastAsia="휴먼명조"/>
                <w:color w:val="000000"/>
                <w:spacing w:val="-4"/>
                <w:kern w:val="0"/>
                <w:sz w:val="22"/>
              </w:rPr>
              <w:t>계약서</w:t>
            </w:r>
            <w:r>
              <w:rPr>
                <w:rFonts w:eastAsia="휴먼명조" w:cs="굴림" w:ascii="HCI Poppy" w:hAnsi="HCI Poppy"/>
                <w:color w:val="000000"/>
                <w:spacing w:val="-4"/>
                <w:kern w:val="0"/>
                <w:sz w:val="22"/>
              </w:rPr>
              <w:t>(</w:t>
            </w:r>
            <w:r>
              <w:rPr>
                <w:rFonts w:ascii="휴먼명조" w:hAnsi="휴먼명조" w:cs="굴림" w:eastAsia="휴먼명조"/>
                <w:color w:val="000000"/>
                <w:spacing w:val="-4"/>
                <w:kern w:val="0"/>
                <w:sz w:val="22"/>
              </w:rPr>
              <w:t>과업내용 포함된 견적서로 대체 가능</w:t>
            </w:r>
            <w:r>
              <w:rPr>
                <w:rFonts w:eastAsia="휴먼명조" w:cs="굴림" w:ascii="HCI Poppy" w:hAnsi="HCI Poppy"/>
                <w:color w:val="000000"/>
                <w:spacing w:val="-4"/>
                <w:kern w:val="0"/>
                <w:sz w:val="22"/>
              </w:rPr>
              <w:t>)</w:t>
            </w: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출원</w:t>
            </w: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>(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등록</w:t>
            </w: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>)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청구서 및 등록증</w:t>
            </w: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관납료 영수증 등</w:t>
            </w:r>
          </w:p>
        </w:tc>
      </w:tr>
      <w:tr>
        <w:trPr>
          <w:trHeight w:val="625" w:hRule="atLeast"/>
        </w:trPr>
        <w:tc>
          <w:tcPr>
            <w:tcW w:w="18" w:type="dxa"/>
            <w:tcBorders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22"/>
              </w:rPr>
            </w:r>
          </w:p>
        </w:tc>
        <w:tc>
          <w:tcPr>
            <w:tcW w:w="182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ascii="휴먼명조" w:hAnsi="휴먼명조" w:cs="굴림" w:eastAsia="휴먼명조"/>
                <w:b/>
                <w:bCs/>
                <w:color w:val="000000"/>
                <w:kern w:val="0"/>
                <w:sz w:val="22"/>
              </w:rPr>
              <w:t>인건비</w:t>
            </w:r>
          </w:p>
        </w:tc>
        <w:tc>
          <w:tcPr>
            <w:tcW w:w="77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tabs>
                <w:tab w:val="clear" w:pos="800"/>
                <w:tab w:val="left" w:pos="7732" w:leader="none"/>
              </w:tabs>
              <w:spacing w:lineRule="auto" w:line="240" w:before="0" w:after="0"/>
              <w:ind w:left="94" w:right="98"/>
              <w:jc w:val="left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창업기업등</w:t>
            </w:r>
            <w:r>
              <w:rPr>
                <w:rFonts w:ascii="함초롬바탕" w:hAnsi="함초롬바탕" w:cs="굴림" w:eastAsia="휴먼명조"/>
                <w:color w:val="000000"/>
                <w:spacing w:val="-4"/>
                <w:kern w:val="0"/>
                <w:sz w:val="22"/>
              </w:rPr>
              <w:t xml:space="preserve"> </w:t>
            </w:r>
            <w:r>
              <w:rPr>
                <w:rFonts w:ascii="휴먼명조" w:hAnsi="휴먼명조" w:cs="굴림" w:eastAsia="휴먼명조"/>
                <w:color w:val="000000"/>
                <w:spacing w:val="-4"/>
                <w:kern w:val="0"/>
                <w:sz w:val="22"/>
              </w:rPr>
              <w:t>소속 직원이 시제품제작에 직접 참여하는 경우</w:t>
            </w:r>
            <w:r>
              <w:rPr>
                <w:rFonts w:eastAsia="휴먼명조" w:cs="굴림" w:ascii="HCI Poppy" w:hAnsi="HCI Poppy"/>
                <w:color w:val="000000"/>
                <w:spacing w:val="-4"/>
                <w:kern w:val="0"/>
                <w:sz w:val="22"/>
              </w:rPr>
              <w:t xml:space="preserve">, </w:t>
            </w:r>
            <w:r>
              <w:rPr>
                <w:rFonts w:ascii="휴먼명조" w:hAnsi="휴먼명조" w:cs="굴림" w:eastAsia="휴먼명조"/>
                <w:color w:val="000000"/>
                <w:spacing w:val="-4"/>
                <w:kern w:val="0"/>
                <w:sz w:val="22"/>
              </w:rPr>
              <w:t>과제참여율에 따라</w:t>
            </w:r>
            <w:r>
              <w:rPr>
                <w:rFonts w:ascii="함초롬바탕" w:hAnsi="함초롬바탕" w:cs="굴림" w:eastAsia="휴먼명조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지급하는 급여</w:t>
            </w:r>
          </w:p>
        </w:tc>
      </w:tr>
      <w:tr>
        <w:trPr>
          <w:trHeight w:val="2303" w:hRule="atLeast"/>
        </w:trPr>
        <w:tc>
          <w:tcPr>
            <w:tcW w:w="18" w:type="dxa"/>
            <w:tcBorders/>
          </w:tcPr>
          <w:p>
            <w:pPr>
              <w:pStyle w:val="Normal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22"/>
              </w:rPr>
            </w:r>
          </w:p>
        </w:tc>
        <w:tc>
          <w:tcPr>
            <w:tcW w:w="1825" w:type="dxa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22"/>
              </w:rPr>
            </w:r>
          </w:p>
        </w:tc>
        <w:tc>
          <w:tcPr>
            <w:tcW w:w="77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5C5C5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tabs>
                <w:tab w:val="clear" w:pos="800"/>
                <w:tab w:val="left" w:pos="7732" w:leader="none"/>
              </w:tabs>
              <w:spacing w:lineRule="auto" w:line="240" w:before="0" w:after="0"/>
              <w:ind w:left="54" w:right="98"/>
              <w:jc w:val="left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ascii="바탕" w:hAnsi="바탕" w:cs="바탕" w:eastAsia="바탕"/>
                <w:color w:val="000000"/>
                <w:spacing w:val="-12"/>
                <w:kern w:val="0"/>
                <w:sz w:val="22"/>
              </w:rPr>
              <w:t>•</w:t>
            </w:r>
            <w:r>
              <w:rPr>
                <w:rFonts w:ascii="휴먼명조" w:hAnsi="휴먼명조" w:cs="굴림" w:eastAsia="휴먼명조"/>
                <w:color w:val="000000"/>
                <w:spacing w:val="-12"/>
                <w:kern w:val="0"/>
                <w:sz w:val="22"/>
              </w:rPr>
              <w:t xml:space="preserve"> </w:t>
            </w:r>
            <w:r>
              <w:rPr>
                <w:rFonts w:ascii="휴먼명조" w:hAnsi="휴먼명조" w:cs="굴림" w:eastAsia="휴먼명조"/>
                <w:color w:val="000000"/>
                <w:spacing w:val="-22"/>
                <w:kern w:val="0"/>
                <w:sz w:val="22"/>
              </w:rPr>
              <w:t xml:space="preserve">최초 신청시 </w:t>
            </w:r>
            <w:r>
              <w:rPr>
                <w:rFonts w:eastAsia="휴먼명조" w:cs="굴림" w:ascii="HCI Poppy" w:hAnsi="HCI Poppy"/>
                <w:color w:val="000000"/>
                <w:spacing w:val="-22"/>
                <w:kern w:val="0"/>
                <w:sz w:val="22"/>
              </w:rPr>
              <w:t>: 4</w:t>
            </w:r>
            <w:r>
              <w:rPr>
                <w:rFonts w:ascii="휴먼명조" w:hAnsi="휴먼명조" w:cs="굴림" w:eastAsia="휴먼명조"/>
                <w:color w:val="000000"/>
                <w:spacing w:val="-22"/>
                <w:kern w:val="0"/>
                <w:sz w:val="22"/>
              </w:rPr>
              <w:t>대사회보험가입확인서</w:t>
            </w:r>
            <w:r>
              <w:rPr>
                <w:rFonts w:eastAsia="휴먼명조" w:cs="굴림" w:ascii="HCI Poppy" w:hAnsi="HCI Poppy"/>
                <w:color w:val="000000"/>
                <w:spacing w:val="-22"/>
                <w:kern w:val="0"/>
                <w:sz w:val="22"/>
              </w:rPr>
              <w:t xml:space="preserve">, </w:t>
            </w:r>
            <w:r>
              <w:rPr>
                <w:rFonts w:ascii="휴먼명조" w:hAnsi="휴먼명조" w:cs="굴림" w:eastAsia="휴먼명조"/>
                <w:color w:val="000000"/>
                <w:spacing w:val="-22"/>
                <w:kern w:val="0"/>
                <w:sz w:val="22"/>
              </w:rPr>
              <w:t>근로계약서 및 이력서</w:t>
            </w:r>
            <w:r>
              <w:rPr>
                <w:rFonts w:eastAsia="휴먼명조" w:cs="굴림" w:ascii="HCI Poppy" w:hAnsi="HCI Poppy"/>
                <w:color w:val="000000"/>
                <w:spacing w:val="-22"/>
                <w:kern w:val="0"/>
                <w:sz w:val="22"/>
              </w:rPr>
              <w:t>(</w:t>
            </w:r>
            <w:r>
              <w:rPr>
                <w:rFonts w:ascii="휴먼명조" w:hAnsi="휴먼명조" w:cs="굴림" w:eastAsia="휴먼명조"/>
                <w:color w:val="000000"/>
                <w:spacing w:val="-22"/>
                <w:kern w:val="0"/>
                <w:sz w:val="22"/>
              </w:rPr>
              <w:t>기존 직원은 생략</w:t>
            </w:r>
            <w:r>
              <w:rPr>
                <w:rFonts w:eastAsia="휴먼명조" w:cs="굴림" w:ascii="HCI Poppy" w:hAnsi="HCI Poppy"/>
                <w:color w:val="000000"/>
                <w:spacing w:val="-22"/>
                <w:kern w:val="0"/>
                <w:sz w:val="22"/>
              </w:rPr>
              <w:t>)</w:t>
            </w:r>
            <w:r>
              <w:rPr>
                <w:rFonts w:eastAsia="휴먼명조" w:cs="굴림" w:ascii="HCI Poppy" w:hAnsi="HCI Poppy"/>
                <w:color w:val="000000"/>
                <w:spacing w:val="-12"/>
                <w:kern w:val="0"/>
                <w:sz w:val="22"/>
              </w:rPr>
              <w:t>,</w:t>
            </w:r>
            <w:r>
              <w:rPr>
                <w:rFonts w:eastAsia="휴먼명조" w:cs="굴림" w:ascii="함초롬바탕" w:hAnsi="함초롬바탕"/>
                <w:color w:val="000000"/>
                <w:spacing w:val="-2"/>
                <w:kern w:val="0"/>
                <w:sz w:val="22"/>
              </w:rPr>
              <w:t xml:space="preserve"> </w:t>
            </w:r>
            <w:r>
              <w:rPr>
                <w:rFonts w:ascii="휴먼명조" w:hAnsi="휴먼명조" w:cs="굴림" w:eastAsia="휴먼명조"/>
                <w:color w:val="000000"/>
                <w:spacing w:val="-2"/>
                <w:kern w:val="0"/>
                <w:sz w:val="22"/>
              </w:rPr>
              <w:t>근로자 신분증 및 통장사본</w:t>
            </w:r>
          </w:p>
          <w:p>
            <w:pPr>
              <w:pStyle w:val="Normal"/>
              <w:tabs>
                <w:tab w:val="clear" w:pos="800"/>
                <w:tab w:val="left" w:pos="7732" w:leader="none"/>
              </w:tabs>
              <w:spacing w:lineRule="auto" w:line="240" w:before="0" w:after="0"/>
              <w:ind w:hanging="158" w:left="202" w:right="98"/>
              <w:jc w:val="left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•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 xml:space="preserve">매달 신청서 </w:t>
            </w: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 xml:space="preserve">: 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급여대장</w:t>
            </w: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입금확인증</w:t>
            </w: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>(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송금증</w:t>
            </w: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>)</w:t>
            </w:r>
          </w:p>
          <w:p>
            <w:pPr>
              <w:pStyle w:val="Normal"/>
              <w:tabs>
                <w:tab w:val="clear" w:pos="800"/>
                <w:tab w:val="left" w:pos="7732" w:leader="none"/>
              </w:tabs>
              <w:spacing w:lineRule="auto" w:line="240" w:before="0" w:after="0"/>
              <w:ind w:hanging="336" w:left="376" w:right="98"/>
              <w:jc w:val="left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ascii="바탕" w:hAnsi="바탕" w:cs="바탕" w:eastAsia="바탕"/>
                <w:color w:val="000000"/>
                <w:spacing w:val="-2"/>
                <w:kern w:val="0"/>
                <w:sz w:val="22"/>
              </w:rPr>
              <w:t>•</w:t>
            </w:r>
            <w:r>
              <w:rPr>
                <w:rFonts w:ascii="함초롬바탕" w:hAnsi="함초롬바탕" w:cs="굴림" w:eastAsia="휴먼명조"/>
                <w:color w:val="000000"/>
                <w:spacing w:val="-4"/>
                <w:kern w:val="0"/>
                <w:sz w:val="22"/>
              </w:rPr>
              <w:t xml:space="preserve"> </w:t>
            </w:r>
            <w:r>
              <w:rPr>
                <w:rFonts w:ascii="휴먼명조" w:hAnsi="휴먼명조" w:cs="굴림" w:eastAsia="휴먼명조"/>
                <w:color w:val="000000"/>
                <w:spacing w:val="-4"/>
                <w:kern w:val="0"/>
                <w:sz w:val="22"/>
              </w:rPr>
              <w:t xml:space="preserve">협약 종료시 </w:t>
            </w:r>
            <w:r>
              <w:rPr>
                <w:rFonts w:eastAsia="휴먼명조" w:cs="굴림" w:ascii="HCI Poppy" w:hAnsi="HCI Poppy"/>
                <w:color w:val="000000"/>
                <w:spacing w:val="-4"/>
                <w:kern w:val="0"/>
                <w:sz w:val="22"/>
              </w:rPr>
              <w:t xml:space="preserve">: </w:t>
            </w:r>
            <w:r>
              <w:rPr>
                <w:rFonts w:ascii="휴먼명조" w:hAnsi="휴먼명조" w:cs="굴림" w:eastAsia="휴먼명조"/>
                <w:color w:val="000000"/>
                <w:spacing w:val="-4"/>
                <w:kern w:val="0"/>
                <w:sz w:val="22"/>
              </w:rPr>
              <w:t>근로소득 원천징수영수증</w:t>
            </w:r>
            <w:r>
              <w:rPr>
                <w:rFonts w:eastAsia="휴먼명조" w:cs="굴림" w:ascii="HCI Poppy" w:hAnsi="HCI Poppy"/>
                <w:color w:val="000000"/>
                <w:spacing w:val="-4"/>
                <w:kern w:val="0"/>
                <w:sz w:val="22"/>
              </w:rPr>
              <w:t>, 4</w:t>
            </w:r>
            <w:r>
              <w:rPr>
                <w:rFonts w:ascii="휴먼명조" w:hAnsi="휴먼명조" w:cs="굴림" w:eastAsia="휴먼명조"/>
                <w:color w:val="000000"/>
                <w:spacing w:val="-4"/>
                <w:kern w:val="0"/>
                <w:sz w:val="22"/>
              </w:rPr>
              <w:t>대사회보험료 월별납부확인서</w:t>
            </w:r>
            <w:r>
              <w:rPr>
                <w:rFonts w:eastAsia="휴먼명조" w:cs="굴림" w:ascii="HCI Poppy" w:hAnsi="HCI Poppy"/>
                <w:color w:val="000000"/>
                <w:spacing w:val="-4"/>
                <w:kern w:val="0"/>
                <w:sz w:val="22"/>
              </w:rPr>
              <w:t>,</w:t>
            </w:r>
            <w:r>
              <w:rPr>
                <w:rFonts w:eastAsia="휴먼명조" w:cs="굴림" w:ascii="함초롬바탕" w:hAnsi="함초롬바탕"/>
                <w:color w:val="000000"/>
                <w:spacing w:val="-2"/>
                <w:kern w:val="0"/>
                <w:sz w:val="22"/>
              </w:rPr>
              <w:t xml:space="preserve"> </w:t>
            </w:r>
            <w:r>
              <w:rPr>
                <w:rFonts w:ascii="휴먼명조" w:hAnsi="휴먼명조" w:cs="굴림" w:eastAsia="휴먼명조"/>
                <w:color w:val="000000"/>
                <w:spacing w:val="-2"/>
                <w:kern w:val="0"/>
                <w:sz w:val="22"/>
              </w:rPr>
              <w:t>퇴직연금납입내역서</w:t>
            </w:r>
            <w:r>
              <w:rPr>
                <w:rFonts w:eastAsia="휴먼명조" w:cs="굴림" w:ascii="HCI Poppy" w:hAnsi="HCI Poppy"/>
                <w:color w:val="000000"/>
                <w:spacing w:val="-2"/>
                <w:kern w:val="0"/>
                <w:sz w:val="22"/>
              </w:rPr>
              <w:t>(1</w:t>
            </w:r>
            <w:r>
              <w:rPr>
                <w:rFonts w:ascii="휴먼명조" w:hAnsi="휴먼명조" w:cs="굴림" w:eastAsia="휴먼명조"/>
                <w:color w:val="000000"/>
                <w:spacing w:val="-2"/>
                <w:kern w:val="0"/>
                <w:sz w:val="22"/>
              </w:rPr>
              <w:t>년 이상 재직 근로자의 경우</w:t>
            </w:r>
            <w:r>
              <w:rPr>
                <w:rFonts w:eastAsia="휴먼명조" w:cs="굴림" w:ascii="HCI Poppy" w:hAnsi="HCI Poppy"/>
                <w:color w:val="000000"/>
                <w:spacing w:val="-2"/>
                <w:kern w:val="0"/>
                <w:sz w:val="22"/>
              </w:rPr>
              <w:t>)</w:t>
            </w:r>
          </w:p>
          <w:p>
            <w:pPr>
              <w:pStyle w:val="Normal"/>
              <w:tabs>
                <w:tab w:val="clear" w:pos="800"/>
                <w:tab w:val="left" w:pos="7732" w:leader="none"/>
              </w:tabs>
              <w:spacing w:lineRule="auto" w:line="240" w:before="0" w:after="0"/>
              <w:ind w:hanging="334" w:left="374" w:right="98"/>
              <w:jc w:val="left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•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 xml:space="preserve">건강검진비 </w:t>
            </w: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 xml:space="preserve">: 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건강검진 실시확인서</w:t>
            </w: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>, 4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대사회보험가입확인서</w:t>
            </w: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근로계약서 및 이력서 등</w:t>
            </w:r>
          </w:p>
        </w:tc>
      </w:tr>
      <w:tr>
        <w:trPr>
          <w:trHeight w:val="1549" w:hRule="atLeast"/>
        </w:trPr>
        <w:tc>
          <w:tcPr>
            <w:tcW w:w="1823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ascii="휴먼명조" w:hAnsi="휴먼명조" w:cs="굴림" w:eastAsia="휴먼명조"/>
                <w:b/>
                <w:bCs/>
                <w:color w:val="000000"/>
                <w:kern w:val="0"/>
                <w:sz w:val="22"/>
              </w:rPr>
              <w:t>지급수수료</w:t>
            </w: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tabs>
                <w:tab w:val="clear" w:pos="800"/>
                <w:tab w:val="left" w:pos="7732" w:leader="none"/>
              </w:tabs>
              <w:spacing w:lineRule="auto" w:line="240" w:before="0" w:after="0"/>
              <w:ind w:left="94" w:right="98"/>
              <w:jc w:val="left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사업화를 위한 거래를 수행하는 대가로 요구하는 비용</w:t>
            </w: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>(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기술이전비</w:t>
            </w: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 xml:space="preserve">학회 </w:t>
            </w:r>
            <w:r>
              <w:rPr>
                <w:rFonts w:ascii="휴먼명조" w:hAnsi="휴먼명조" w:cs="굴림" w:eastAsia="휴먼명조"/>
                <w:color w:val="000000"/>
                <w:spacing w:val="-4"/>
                <w:kern w:val="0"/>
                <w:sz w:val="22"/>
              </w:rPr>
              <w:t>및 세미나 참가비</w:t>
            </w:r>
            <w:r>
              <w:rPr>
                <w:rFonts w:eastAsia="휴먼명조" w:cs="굴림" w:ascii="HCI Poppy" w:hAnsi="HCI Poppy"/>
                <w:color w:val="000000"/>
                <w:spacing w:val="-4"/>
                <w:kern w:val="0"/>
                <w:sz w:val="22"/>
              </w:rPr>
              <w:t xml:space="preserve">, </w:t>
            </w:r>
            <w:r>
              <w:rPr>
                <w:rFonts w:ascii="휴먼명조" w:hAnsi="휴먼명조" w:cs="굴림" w:eastAsia="휴먼명조"/>
                <w:color w:val="000000"/>
                <w:spacing w:val="-4"/>
                <w:kern w:val="0"/>
                <w:sz w:val="22"/>
              </w:rPr>
              <w:t>전시회 및 박람회 참가비</w:t>
            </w:r>
            <w:r>
              <w:rPr>
                <w:rFonts w:eastAsia="휴먼명조" w:cs="굴림" w:ascii="HCI Poppy" w:hAnsi="HCI Poppy"/>
                <w:color w:val="000000"/>
                <w:spacing w:val="-4"/>
                <w:kern w:val="0"/>
                <w:sz w:val="22"/>
              </w:rPr>
              <w:t xml:space="preserve">, </w:t>
            </w:r>
            <w:r>
              <w:rPr>
                <w:rFonts w:ascii="휴먼명조" w:hAnsi="휴먼명조" w:cs="굴림" w:eastAsia="휴먼명조"/>
                <w:color w:val="000000"/>
                <w:spacing w:val="-4"/>
                <w:kern w:val="0"/>
                <w:sz w:val="22"/>
              </w:rPr>
              <w:t>시험</w:t>
            </w:r>
            <w:r>
              <w:rPr>
                <w:rFonts w:eastAsia="휴먼명조" w:cs="굴림" w:ascii="HCI Poppy" w:hAnsi="HCI Poppy"/>
                <w:color w:val="000000"/>
                <w:spacing w:val="-4"/>
                <w:kern w:val="0"/>
                <w:sz w:val="22"/>
              </w:rPr>
              <w:t>·</w:t>
            </w:r>
            <w:r>
              <w:rPr>
                <w:rFonts w:ascii="휴먼명조" w:hAnsi="휴먼명조" w:cs="굴림" w:eastAsia="휴먼명조"/>
                <w:color w:val="000000"/>
                <w:spacing w:val="-4"/>
                <w:kern w:val="0"/>
                <w:sz w:val="22"/>
              </w:rPr>
              <w:t>인증비</w:t>
            </w:r>
            <w:r>
              <w:rPr>
                <w:rFonts w:eastAsia="휴먼명조" w:cs="굴림" w:ascii="HCI Poppy" w:hAnsi="HCI Poppy"/>
                <w:color w:val="000000"/>
                <w:spacing w:val="-4"/>
                <w:kern w:val="0"/>
                <w:sz w:val="22"/>
              </w:rPr>
              <w:t xml:space="preserve">, </w:t>
            </w:r>
            <w:r>
              <w:rPr>
                <w:rFonts w:ascii="휴먼명조" w:hAnsi="휴먼명조" w:cs="굴림" w:eastAsia="휴먼명조"/>
                <w:color w:val="000000"/>
                <w:spacing w:val="-4"/>
                <w:kern w:val="0"/>
                <w:sz w:val="22"/>
              </w:rPr>
              <w:t>멘토링비</w:t>
            </w:r>
            <w:r>
              <w:rPr>
                <w:rFonts w:eastAsia="휴먼명조" w:cs="굴림" w:ascii="HCI Poppy" w:hAnsi="HCI Poppy"/>
                <w:color w:val="000000"/>
                <w:spacing w:val="-4"/>
                <w:kern w:val="0"/>
                <w:sz w:val="22"/>
              </w:rPr>
              <w:t xml:space="preserve">, </w:t>
            </w:r>
            <w:r>
              <w:rPr>
                <w:rFonts w:ascii="휴먼명조" w:hAnsi="휴먼명조" w:cs="굴림" w:eastAsia="휴먼명조"/>
                <w:color w:val="000000"/>
                <w:spacing w:val="-4"/>
                <w:kern w:val="0"/>
                <w:sz w:val="22"/>
              </w:rPr>
              <w:t>기자재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임차비</w:t>
            </w: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해외 액셀러레이터 보육 참가비</w:t>
            </w: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규제애로 해소 법률컨설팅비 등</w:t>
            </w: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>)</w:t>
            </w:r>
          </w:p>
        </w:tc>
        <w:tc>
          <w:tcPr>
            <w:tcW w:w="23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both"/>
              <w:rPr/>
            </w:pPr>
            <w:r>
              <w:rPr/>
            </w:r>
          </w:p>
        </w:tc>
      </w:tr>
      <w:tr>
        <w:trPr>
          <w:trHeight w:val="8253" w:hRule="atLeast"/>
        </w:trPr>
        <w:tc>
          <w:tcPr>
            <w:tcW w:w="1823" w:type="dxa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22"/>
              </w:rPr>
            </w: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5C5C5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tabs>
                <w:tab w:val="clear" w:pos="800"/>
                <w:tab w:val="left" w:pos="7732" w:leader="none"/>
              </w:tabs>
              <w:spacing w:lineRule="auto" w:line="240" w:before="0" w:after="0"/>
              <w:ind w:hanging="220" w:left="534" w:right="98"/>
              <w:jc w:val="left"/>
              <w:textAlignment w:val="baseline"/>
              <w:rPr>
                <w:rFonts w:ascii="바탕" w:hAnsi="바탕" w:eastAsia="바탕" w:cs="바탕"/>
                <w:color w:val="000000"/>
                <w:kern w:val="0"/>
                <w:sz w:val="22"/>
              </w:rPr>
            </w:pP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•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공통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>(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선택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 xml:space="preserve">) : 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거래처 사업자등록증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거래처 통장사본</w:t>
            </w:r>
          </w:p>
          <w:p>
            <w:pPr>
              <w:pStyle w:val="Normal"/>
              <w:tabs>
                <w:tab w:val="clear" w:pos="800"/>
                <w:tab w:val="left" w:pos="7732" w:leader="none"/>
              </w:tabs>
              <w:spacing w:lineRule="auto" w:line="240" w:before="0" w:after="0"/>
              <w:ind w:hanging="220" w:left="534" w:right="98"/>
              <w:jc w:val="left"/>
              <w:textAlignment w:val="baseline"/>
              <w:rPr>
                <w:rFonts w:ascii="바탕" w:hAnsi="바탕" w:eastAsia="바탕" w:cs="바탕"/>
                <w:color w:val="000000"/>
                <w:kern w:val="0"/>
                <w:sz w:val="22"/>
              </w:rPr>
            </w:pP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 xml:space="preserve">   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 xml:space="preserve">* 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세금계산서 또는 신용카드 영수증을 통해 거래처 정보 등의 확인이 불가한 경우 필수 제출</w:t>
            </w:r>
          </w:p>
          <w:p>
            <w:pPr>
              <w:pStyle w:val="Normal"/>
              <w:tabs>
                <w:tab w:val="clear" w:pos="800"/>
                <w:tab w:val="left" w:pos="7732" w:leader="none"/>
              </w:tabs>
              <w:spacing w:lineRule="auto" w:line="240" w:before="0" w:after="0"/>
              <w:ind w:hanging="220" w:left="534" w:right="98"/>
              <w:jc w:val="left"/>
              <w:textAlignment w:val="baseline"/>
              <w:rPr>
                <w:rFonts w:ascii="바탕" w:hAnsi="바탕" w:eastAsia="바탕" w:cs="바탕"/>
                <w:color w:val="000000"/>
                <w:kern w:val="0"/>
                <w:sz w:val="22"/>
              </w:rPr>
            </w:pP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•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 xml:space="preserve">기술이전비 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 xml:space="preserve">: 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기술요약 내용 포함 활용계획서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기술이전계약서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기술이전 완료보고서</w:t>
            </w:r>
          </w:p>
          <w:p>
            <w:pPr>
              <w:pStyle w:val="Normal"/>
              <w:tabs>
                <w:tab w:val="clear" w:pos="800"/>
                <w:tab w:val="left" w:pos="7732" w:leader="none"/>
              </w:tabs>
              <w:spacing w:lineRule="auto" w:line="240" w:before="0" w:after="0"/>
              <w:ind w:hanging="220" w:left="534" w:right="98"/>
              <w:jc w:val="left"/>
              <w:textAlignment w:val="baseline"/>
              <w:rPr>
                <w:rFonts w:ascii="바탕" w:hAnsi="바탕" w:eastAsia="바탕" w:cs="바탕"/>
                <w:color w:val="000000"/>
                <w:kern w:val="0"/>
                <w:sz w:val="22"/>
              </w:rPr>
            </w:pP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•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학회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>(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세미나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>)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 xml:space="preserve">참가비 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 xml:space="preserve">: 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학회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>(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세미나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 xml:space="preserve">) 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카탈로그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참가비 영수증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참가 결과보고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>(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증빙사진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참가확인서 등 포함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>)</w:t>
            </w:r>
          </w:p>
          <w:p>
            <w:pPr>
              <w:pStyle w:val="Normal"/>
              <w:tabs>
                <w:tab w:val="clear" w:pos="800"/>
                <w:tab w:val="left" w:pos="7732" w:leader="none"/>
              </w:tabs>
              <w:spacing w:lineRule="auto" w:line="240" w:before="0" w:after="0"/>
              <w:ind w:hanging="220" w:left="534" w:right="98"/>
              <w:jc w:val="left"/>
              <w:textAlignment w:val="baseline"/>
              <w:rPr>
                <w:rFonts w:ascii="바탕" w:hAnsi="바탕" w:eastAsia="바탕" w:cs="바탕"/>
                <w:color w:val="000000"/>
                <w:kern w:val="0"/>
                <w:sz w:val="22"/>
              </w:rPr>
            </w:pP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•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전시회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>(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박람회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>)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 xml:space="preserve">참가비 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 xml:space="preserve">: 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전시회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>(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박람회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 xml:space="preserve">) 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카탈로그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참가비 영수증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참가 결과보고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>(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증빙사진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참가확인서 등 포함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>)</w:t>
            </w:r>
          </w:p>
          <w:p>
            <w:pPr>
              <w:pStyle w:val="Normal"/>
              <w:tabs>
                <w:tab w:val="clear" w:pos="800"/>
                <w:tab w:val="left" w:pos="7732" w:leader="none"/>
              </w:tabs>
              <w:spacing w:lineRule="auto" w:line="240" w:before="0" w:after="0"/>
              <w:ind w:hanging="220" w:left="534" w:right="98"/>
              <w:jc w:val="left"/>
              <w:textAlignment w:val="baseline"/>
              <w:rPr>
                <w:rFonts w:ascii="바탕" w:hAnsi="바탕" w:eastAsia="바탕" w:cs="바탕"/>
                <w:color w:val="000000"/>
                <w:kern w:val="0"/>
                <w:sz w:val="22"/>
              </w:rPr>
            </w:pP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•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시험</w:t>
            </w:r>
            <w:r>
              <w:rPr>
                <w:rFonts w:ascii="MS Gothic" w:hAnsi="MS Gothic" w:cs="MS Gothic" w:eastAsia="MS Gothic"/>
                <w:color w:val="000000"/>
                <w:kern w:val="0"/>
                <w:sz w:val="22"/>
              </w:rPr>
              <w:t>․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 xml:space="preserve">인증비 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 xml:space="preserve">: 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계약서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시험</w:t>
            </w:r>
            <w:r>
              <w:rPr>
                <w:rFonts w:ascii="MS Gothic" w:hAnsi="MS Gothic" w:cs="MS Gothic" w:eastAsia="MS Gothic"/>
                <w:color w:val="000000"/>
                <w:kern w:val="0"/>
                <w:sz w:val="22"/>
              </w:rPr>
              <w:t>․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인증서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컨설팅일지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>(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필요시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>)</w:t>
            </w:r>
          </w:p>
          <w:p>
            <w:pPr>
              <w:pStyle w:val="Normal"/>
              <w:tabs>
                <w:tab w:val="clear" w:pos="800"/>
                <w:tab w:val="left" w:pos="7732" w:leader="none"/>
              </w:tabs>
              <w:spacing w:lineRule="auto" w:line="240" w:before="0" w:after="0"/>
              <w:ind w:hanging="220" w:left="534" w:right="98"/>
              <w:jc w:val="left"/>
              <w:textAlignment w:val="baseline"/>
              <w:rPr>
                <w:rFonts w:ascii="바탕" w:hAnsi="바탕" w:eastAsia="바탕" w:cs="바탕"/>
                <w:color w:val="000000"/>
                <w:kern w:val="0"/>
                <w:sz w:val="22"/>
              </w:rPr>
            </w:pP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•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 xml:space="preserve">멘토링비 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 xml:space="preserve">: 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멘토 이력서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>(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최초 신청시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 xml:space="preserve">), 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회차별 멘토링 보고서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>(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증빙사진 포함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 xml:space="preserve">), 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멘토 주민등록증 사본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입금확인증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>(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송금증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>)(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전자세금계산서 발급이 안되는 경우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>)</w:t>
            </w:r>
          </w:p>
          <w:p>
            <w:pPr>
              <w:pStyle w:val="Normal"/>
              <w:tabs>
                <w:tab w:val="clear" w:pos="800"/>
                <w:tab w:val="left" w:pos="7732" w:leader="none"/>
              </w:tabs>
              <w:spacing w:lineRule="auto" w:line="240" w:before="0" w:after="0"/>
              <w:ind w:hanging="220" w:left="534" w:right="98"/>
              <w:jc w:val="left"/>
              <w:textAlignment w:val="baseline"/>
              <w:rPr>
                <w:rFonts w:ascii="바탕" w:hAnsi="바탕" w:eastAsia="바탕" w:cs="바탕"/>
                <w:color w:val="000000"/>
                <w:kern w:val="0"/>
                <w:sz w:val="22"/>
              </w:rPr>
            </w:pP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•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 xml:space="preserve">기자재임차비 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 xml:space="preserve">: 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검수조서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>(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증빙사진 포함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 xml:space="preserve">), 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견적서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>(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기자재기준단가표 포함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 xml:space="preserve">), 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임차 계약서</w:t>
            </w:r>
          </w:p>
          <w:p>
            <w:pPr>
              <w:pStyle w:val="Normal"/>
              <w:tabs>
                <w:tab w:val="clear" w:pos="800"/>
                <w:tab w:val="left" w:pos="7732" w:leader="none"/>
              </w:tabs>
              <w:spacing w:lineRule="auto" w:line="240" w:before="0" w:after="0"/>
              <w:ind w:hanging="220" w:left="534" w:right="98"/>
              <w:jc w:val="left"/>
              <w:textAlignment w:val="baseline"/>
              <w:rPr>
                <w:rFonts w:ascii="바탕" w:hAnsi="바탕" w:eastAsia="바탕" w:cs="바탕"/>
                <w:color w:val="000000"/>
                <w:kern w:val="0"/>
                <w:sz w:val="22"/>
              </w:rPr>
            </w:pP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•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 xml:space="preserve">장비 수리비 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 xml:space="preserve">: 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거래명세서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견적서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>(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신품 구매 견적 포함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 xml:space="preserve">), 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검수조서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>(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증빙사진 포함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>)</w:t>
            </w:r>
          </w:p>
          <w:p>
            <w:pPr>
              <w:pStyle w:val="Normal"/>
              <w:tabs>
                <w:tab w:val="clear" w:pos="800"/>
                <w:tab w:val="left" w:pos="7732" w:leader="none"/>
              </w:tabs>
              <w:spacing w:lineRule="auto" w:line="240" w:before="0" w:after="0"/>
              <w:ind w:hanging="220" w:left="534" w:right="98"/>
              <w:jc w:val="left"/>
              <w:textAlignment w:val="baseline"/>
              <w:rPr>
                <w:rFonts w:ascii="바탕" w:hAnsi="바탕" w:eastAsia="바탕" w:cs="바탕"/>
                <w:color w:val="000000"/>
                <w:kern w:val="0"/>
                <w:sz w:val="22"/>
              </w:rPr>
            </w:pP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•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 xml:space="preserve">사무실임차료 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 xml:space="preserve">: 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임차공간 증빙사진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임대차계약서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입금확인증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>(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송금증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>)(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전자세금계산서 발급이 안되는 경우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>)</w:t>
            </w:r>
          </w:p>
          <w:p>
            <w:pPr>
              <w:pStyle w:val="Normal"/>
              <w:tabs>
                <w:tab w:val="clear" w:pos="800"/>
                <w:tab w:val="left" w:pos="7732" w:leader="none"/>
              </w:tabs>
              <w:spacing w:lineRule="auto" w:line="240" w:before="0" w:after="0"/>
              <w:ind w:hanging="220" w:left="534" w:right="98"/>
              <w:jc w:val="left"/>
              <w:textAlignment w:val="baseline"/>
              <w:rPr>
                <w:rFonts w:ascii="바탕" w:hAnsi="바탕" w:eastAsia="바탕" w:cs="바탕"/>
                <w:color w:val="000000"/>
                <w:kern w:val="0"/>
                <w:sz w:val="22"/>
              </w:rPr>
            </w:pP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•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 xml:space="preserve">운반비 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 xml:space="preserve">: 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인수증</w:t>
            </w:r>
          </w:p>
          <w:p>
            <w:pPr>
              <w:pStyle w:val="Normal"/>
              <w:tabs>
                <w:tab w:val="clear" w:pos="800"/>
                <w:tab w:val="left" w:pos="7732" w:leader="none"/>
              </w:tabs>
              <w:spacing w:lineRule="auto" w:line="240" w:before="0" w:after="0"/>
              <w:ind w:hanging="220" w:left="534" w:right="98"/>
              <w:jc w:val="left"/>
              <w:textAlignment w:val="baseline"/>
              <w:rPr>
                <w:rFonts w:ascii="바탕" w:hAnsi="바탕" w:eastAsia="바탕" w:cs="바탕"/>
                <w:color w:val="000000"/>
                <w:kern w:val="0"/>
                <w:sz w:val="22"/>
              </w:rPr>
            </w:pP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•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 xml:space="preserve">보험료 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 xml:space="preserve">: 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보험증권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보험가입서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>(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계약서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>)</w:t>
            </w:r>
          </w:p>
          <w:p>
            <w:pPr>
              <w:pStyle w:val="Normal"/>
              <w:tabs>
                <w:tab w:val="clear" w:pos="800"/>
                <w:tab w:val="left" w:pos="7732" w:leader="none"/>
              </w:tabs>
              <w:spacing w:lineRule="auto" w:line="240" w:before="0" w:after="0"/>
              <w:ind w:hanging="220" w:left="534" w:right="98"/>
              <w:jc w:val="left"/>
              <w:textAlignment w:val="baseline"/>
              <w:rPr>
                <w:rFonts w:ascii="바탕" w:hAnsi="바탕" w:eastAsia="바탕" w:cs="바탕"/>
                <w:color w:val="000000"/>
                <w:kern w:val="0"/>
                <w:sz w:val="22"/>
              </w:rPr>
            </w:pP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•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 xml:space="preserve">보관료 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 xml:space="preserve">: 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창고 임차 계약서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입금확인증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>(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송금증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>)(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전자세금계산서 발급이 안되는 경우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>)</w:t>
            </w:r>
          </w:p>
          <w:p>
            <w:pPr>
              <w:pStyle w:val="Normal"/>
              <w:tabs>
                <w:tab w:val="clear" w:pos="800"/>
                <w:tab w:val="left" w:pos="7732" w:leader="none"/>
              </w:tabs>
              <w:spacing w:lineRule="auto" w:line="240" w:before="0" w:after="0"/>
              <w:ind w:hanging="220" w:left="534" w:right="98"/>
              <w:jc w:val="left"/>
              <w:textAlignment w:val="baseline"/>
              <w:rPr>
                <w:rFonts w:ascii="바탕" w:hAnsi="바탕" w:eastAsia="바탕" w:cs="바탕"/>
                <w:color w:val="000000"/>
                <w:kern w:val="0"/>
                <w:sz w:val="22"/>
              </w:rPr>
            </w:pP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•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 xml:space="preserve">회계감사비 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 xml:space="preserve">: 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회계감사보고서</w:t>
            </w:r>
          </w:p>
          <w:p>
            <w:pPr>
              <w:pStyle w:val="Normal"/>
              <w:tabs>
                <w:tab w:val="clear" w:pos="800"/>
                <w:tab w:val="left" w:pos="7732" w:leader="none"/>
              </w:tabs>
              <w:spacing w:lineRule="auto" w:line="240" w:before="0" w:after="0"/>
              <w:ind w:hanging="220" w:left="534" w:right="98"/>
              <w:jc w:val="left"/>
              <w:textAlignment w:val="baseline"/>
              <w:rPr>
                <w:rFonts w:ascii="바탕" w:hAnsi="바탕" w:eastAsia="바탕" w:cs="바탕"/>
                <w:color w:val="000000"/>
                <w:kern w:val="0"/>
                <w:sz w:val="22"/>
              </w:rPr>
            </w:pP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•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 xml:space="preserve">해외 액셀러레이터 보육 참가비 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 xml:space="preserve">: 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세부기준에 명시된 증빙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>(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글로벌 창업기업 육성사업인 경우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>)</w:t>
            </w:r>
          </w:p>
          <w:p>
            <w:pPr>
              <w:pStyle w:val="Normal"/>
              <w:tabs>
                <w:tab w:val="clear" w:pos="800"/>
                <w:tab w:val="left" w:pos="7732" w:leader="none"/>
              </w:tabs>
              <w:spacing w:lineRule="auto" w:line="240" w:before="0" w:after="0"/>
              <w:ind w:hanging="220" w:left="534" w:right="98"/>
              <w:jc w:val="left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•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 xml:space="preserve">규제애로 해소 법률컨설팅비 </w:t>
            </w:r>
            <w:r>
              <w:rPr>
                <w:rFonts w:eastAsia="바탕" w:cs="바탕" w:ascii="바탕" w:hAnsi="바탕"/>
                <w:color w:val="000000"/>
                <w:kern w:val="0"/>
                <w:sz w:val="22"/>
              </w:rPr>
              <w:t xml:space="preserve">: </w:t>
            </w: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컨설팅 결과보고서</w:t>
            </w:r>
          </w:p>
        </w:tc>
        <w:tc>
          <w:tcPr>
            <w:tcW w:w="23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both"/>
              <w:rPr/>
            </w:pPr>
            <w:r>
              <w:rPr/>
            </w:r>
          </w:p>
        </w:tc>
      </w:tr>
      <w:tr>
        <w:trPr>
          <w:trHeight w:val="569" w:hRule="atLeast"/>
        </w:trPr>
        <w:tc>
          <w:tcPr>
            <w:tcW w:w="18" w:type="dxa"/>
            <w:tcBorders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22"/>
              </w:rPr>
            </w:r>
          </w:p>
        </w:tc>
        <w:tc>
          <w:tcPr>
            <w:tcW w:w="182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ascii="휴먼명조" w:hAnsi="휴먼명조" w:cs="굴림" w:eastAsia="휴먼명조"/>
                <w:b/>
                <w:bCs/>
                <w:color w:val="000000"/>
                <w:kern w:val="0"/>
                <w:sz w:val="22"/>
              </w:rPr>
              <w:t>여비</w:t>
            </w:r>
          </w:p>
        </w:tc>
        <w:tc>
          <w:tcPr>
            <w:tcW w:w="77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tabs>
                <w:tab w:val="clear" w:pos="800"/>
                <w:tab w:val="left" w:pos="7732" w:leader="none"/>
              </w:tabs>
              <w:spacing w:lineRule="auto" w:line="240" w:before="0" w:after="0"/>
              <w:ind w:left="94" w:right="98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 xml:space="preserve">창업기업등이 소재지를 벗어나 타 지역 또는 타 국가로 출장 등의 사유로 </w:t>
            </w:r>
            <w:r>
              <w:rPr>
                <w:rFonts w:eastAsia="굴림" w:cs="굴림" w:ascii="함초롬바탕" w:hAnsi="함초롬바탕"/>
                <w:color w:val="000000"/>
                <w:kern w:val="0"/>
                <w:sz w:val="22"/>
              </w:rPr>
              <w:br/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집행하는 비용</w:t>
            </w:r>
          </w:p>
        </w:tc>
      </w:tr>
      <w:tr>
        <w:trPr>
          <w:trHeight w:val="569" w:hRule="atLeast"/>
        </w:trPr>
        <w:tc>
          <w:tcPr>
            <w:tcW w:w="18" w:type="dxa"/>
            <w:tcBorders/>
          </w:tcPr>
          <w:p>
            <w:pPr>
              <w:pStyle w:val="Normal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22"/>
              </w:rPr>
            </w:r>
          </w:p>
        </w:tc>
        <w:tc>
          <w:tcPr>
            <w:tcW w:w="1825" w:type="dxa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22"/>
              </w:rPr>
            </w:r>
          </w:p>
        </w:tc>
        <w:tc>
          <w:tcPr>
            <w:tcW w:w="77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5C5C5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tabs>
                <w:tab w:val="clear" w:pos="800"/>
                <w:tab w:val="left" w:pos="7732" w:leader="none"/>
              </w:tabs>
              <w:spacing w:lineRule="auto" w:line="240" w:before="0" w:after="0"/>
              <w:ind w:hanging="158" w:left="412" w:right="98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>(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국내여비</w:t>
            </w: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 xml:space="preserve">) 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실집행 영수증</w:t>
            </w:r>
          </w:p>
          <w:p>
            <w:pPr>
              <w:pStyle w:val="Normal"/>
              <w:tabs>
                <w:tab w:val="clear" w:pos="800"/>
                <w:tab w:val="left" w:pos="7732" w:leader="none"/>
              </w:tabs>
              <w:spacing w:lineRule="auto" w:line="240" w:before="0" w:after="0"/>
              <w:ind w:hanging="158" w:left="412" w:right="98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>(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해외여비</w:t>
            </w: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 xml:space="preserve">) 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출장계획서</w:t>
            </w: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교통비 증빙서류</w:t>
            </w: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출장 결과보고서</w:t>
            </w:r>
          </w:p>
        </w:tc>
      </w:tr>
      <w:tr>
        <w:trPr>
          <w:trHeight w:val="269" w:hRule="atLeast"/>
        </w:trPr>
        <w:tc>
          <w:tcPr>
            <w:tcW w:w="18" w:type="dxa"/>
            <w:tcBorders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22"/>
              </w:rPr>
            </w:r>
          </w:p>
        </w:tc>
        <w:tc>
          <w:tcPr>
            <w:tcW w:w="182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ascii="휴먼명조" w:hAnsi="휴먼명조" w:cs="굴림" w:eastAsia="휴먼명조"/>
                <w:b/>
                <w:bCs/>
                <w:color w:val="000000"/>
                <w:kern w:val="0"/>
                <w:sz w:val="22"/>
              </w:rPr>
              <w:t>교육훈련비</w:t>
            </w:r>
          </w:p>
        </w:tc>
        <w:tc>
          <w:tcPr>
            <w:tcW w:w="77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tabs>
                <w:tab w:val="clear" w:pos="800"/>
                <w:tab w:val="left" w:pos="7732" w:leader="none"/>
              </w:tabs>
              <w:spacing w:lineRule="auto" w:line="240" w:before="0" w:after="0"/>
              <w:ind w:left="94" w:right="98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ascii="휴먼명조" w:hAnsi="휴먼명조" w:cs="굴림" w:eastAsia="휴먼명조"/>
                <w:color w:val="000000"/>
                <w:spacing w:val="-10"/>
                <w:kern w:val="0"/>
                <w:sz w:val="22"/>
              </w:rPr>
              <w:t>창업기업등 임직원이 사업화를 위해 기술 및 경영교육 이수 시 집행하는 비용</w:t>
            </w:r>
          </w:p>
        </w:tc>
      </w:tr>
      <w:tr>
        <w:trPr>
          <w:trHeight w:val="569" w:hRule="atLeast"/>
        </w:trPr>
        <w:tc>
          <w:tcPr>
            <w:tcW w:w="18" w:type="dxa"/>
            <w:tcBorders/>
          </w:tcPr>
          <w:p>
            <w:pPr>
              <w:pStyle w:val="Normal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22"/>
              </w:rPr>
            </w:r>
          </w:p>
        </w:tc>
        <w:tc>
          <w:tcPr>
            <w:tcW w:w="1825" w:type="dxa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22"/>
              </w:rPr>
            </w:r>
          </w:p>
        </w:tc>
        <w:tc>
          <w:tcPr>
            <w:tcW w:w="77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5C5C5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tabs>
                <w:tab w:val="clear" w:pos="800"/>
                <w:tab w:val="left" w:pos="7732" w:leader="none"/>
              </w:tabs>
              <w:spacing w:lineRule="auto" w:line="240" w:before="0" w:after="0"/>
              <w:ind w:left="94" w:right="98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교육참가 신청서</w:t>
            </w: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>(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참가 전 사업비 집행신청 시에 한함</w:t>
            </w: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 xml:space="preserve">), 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교육자료</w:t>
            </w: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신용카드 영수증</w:t>
            </w: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>(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입금증</w:t>
            </w: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 xml:space="preserve">), 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교육 이수증</w:t>
            </w: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>(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교육 참가 확인서</w:t>
            </w: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>)</w:t>
            </w:r>
          </w:p>
        </w:tc>
      </w:tr>
      <w:tr>
        <w:trPr>
          <w:trHeight w:val="870" w:hRule="atLeast"/>
        </w:trPr>
        <w:tc>
          <w:tcPr>
            <w:tcW w:w="18" w:type="dxa"/>
            <w:tcBorders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22"/>
              </w:rPr>
            </w:r>
          </w:p>
        </w:tc>
        <w:tc>
          <w:tcPr>
            <w:tcW w:w="182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ascii="휴먼명조" w:hAnsi="휴먼명조" w:cs="굴림" w:eastAsia="휴먼명조"/>
                <w:b/>
                <w:bCs/>
                <w:color w:val="000000"/>
                <w:kern w:val="0"/>
                <w:sz w:val="22"/>
              </w:rPr>
              <w:t>광고선전비</w:t>
            </w:r>
          </w:p>
        </w:tc>
        <w:tc>
          <w:tcPr>
            <w:tcW w:w="77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tabs>
                <w:tab w:val="clear" w:pos="800"/>
                <w:tab w:val="left" w:pos="7732" w:leader="none"/>
              </w:tabs>
              <w:spacing w:lineRule="auto" w:line="240" w:before="0" w:after="0"/>
              <w:ind w:left="94" w:right="98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창업기업등</w:t>
            </w:r>
            <w:r>
              <w:rPr>
                <w:rFonts w:ascii="함초롬바탕" w:hAnsi="함초롬바탕" w:cs="굴림" w:eastAsia="휴먼명조"/>
                <w:color w:val="000000"/>
                <w:spacing w:val="4"/>
                <w:kern w:val="0"/>
                <w:sz w:val="22"/>
              </w:rPr>
              <w:t xml:space="preserve"> </w:t>
            </w:r>
            <w:r>
              <w:rPr>
                <w:rFonts w:ascii="휴먼명조" w:hAnsi="휴먼명조" w:cs="굴림" w:eastAsia="휴먼명조"/>
                <w:color w:val="000000"/>
                <w:spacing w:val="4"/>
                <w:kern w:val="0"/>
                <w:sz w:val="22"/>
              </w:rPr>
              <w:t>제품과 기업을 홍보하기 위한 홈페이지 제작비</w:t>
            </w:r>
            <w:r>
              <w:rPr>
                <w:rFonts w:eastAsia="휴먼명조" w:cs="굴림" w:ascii="HCI Poppy" w:hAnsi="HCI Poppy"/>
                <w:color w:val="000000"/>
                <w:spacing w:val="4"/>
                <w:kern w:val="0"/>
                <w:sz w:val="22"/>
              </w:rPr>
              <w:t xml:space="preserve">, </w:t>
            </w:r>
            <w:r>
              <w:rPr>
                <w:rFonts w:ascii="휴먼명조" w:hAnsi="휴먼명조" w:cs="굴림" w:eastAsia="휴먼명조"/>
                <w:color w:val="000000"/>
                <w:spacing w:val="4"/>
                <w:kern w:val="0"/>
                <w:sz w:val="22"/>
              </w:rPr>
              <w:t>홍보영상 및 홍보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물 제작비</w:t>
            </w: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포장 디자인비</w:t>
            </w: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일간지 등의 광고게재</w:t>
            </w: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기타 마케팅에 소요되는 비용</w:t>
            </w:r>
          </w:p>
        </w:tc>
      </w:tr>
      <w:tr>
        <w:trPr>
          <w:trHeight w:val="927" w:hRule="atLeast"/>
        </w:trPr>
        <w:tc>
          <w:tcPr>
            <w:tcW w:w="18" w:type="dxa"/>
            <w:tcBorders/>
          </w:tcPr>
          <w:p>
            <w:pPr>
              <w:pStyle w:val="Normal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22"/>
              </w:rPr>
            </w:r>
          </w:p>
        </w:tc>
        <w:tc>
          <w:tcPr>
            <w:tcW w:w="1825" w:type="dxa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22"/>
              </w:rPr>
            </w:r>
          </w:p>
        </w:tc>
        <w:tc>
          <w:tcPr>
            <w:tcW w:w="77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5C5C5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tabs>
                <w:tab w:val="clear" w:pos="800"/>
                <w:tab w:val="left" w:pos="7732" w:leader="none"/>
              </w:tabs>
              <w:spacing w:lineRule="auto" w:line="240" w:before="0" w:after="0"/>
              <w:ind w:left="94" w:right="98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세금계산서</w:t>
            </w: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>(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신용카드 영수증</w:t>
            </w: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 xml:space="preserve">), 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거래처 사업자등록증</w:t>
            </w: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거래처 통장사본</w:t>
            </w: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 xml:space="preserve">, </w:t>
            </w:r>
            <w:r>
              <w:rPr>
                <w:rFonts w:eastAsia="굴림" w:cs="굴림" w:ascii="함초롬바탕" w:hAnsi="함초롬바탕"/>
                <w:color w:val="000000"/>
                <w:kern w:val="0"/>
                <w:sz w:val="22"/>
              </w:rPr>
              <w:br/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계</w:t>
            </w:r>
            <w:r>
              <w:rPr>
                <w:rFonts w:ascii="휴먼명조" w:hAnsi="휴먼명조" w:cs="굴림" w:eastAsia="휴먼명조"/>
                <w:color w:val="000000"/>
                <w:spacing w:val="-6"/>
                <w:kern w:val="0"/>
                <w:sz w:val="22"/>
              </w:rPr>
              <w:t>약서</w:t>
            </w:r>
            <w:r>
              <w:rPr>
                <w:rFonts w:eastAsia="휴먼명조" w:cs="굴림" w:ascii="HCI Poppy" w:hAnsi="HCI Poppy"/>
                <w:color w:val="000000"/>
                <w:spacing w:val="-6"/>
                <w:kern w:val="0"/>
                <w:sz w:val="22"/>
              </w:rPr>
              <w:t>(</w:t>
            </w:r>
            <w:r>
              <w:rPr>
                <w:rFonts w:ascii="휴먼명조" w:hAnsi="휴먼명조" w:cs="굴림" w:eastAsia="휴먼명조"/>
                <w:color w:val="000000"/>
                <w:spacing w:val="-6"/>
                <w:kern w:val="0"/>
                <w:sz w:val="22"/>
              </w:rPr>
              <w:t>과업내용 포함</w:t>
            </w:r>
            <w:r>
              <w:rPr>
                <w:rFonts w:eastAsia="휴먼명조" w:cs="굴림" w:ascii="HCI Poppy" w:hAnsi="HCI Poppy"/>
                <w:color w:val="000000"/>
                <w:spacing w:val="-6"/>
                <w:kern w:val="0"/>
                <w:sz w:val="22"/>
              </w:rPr>
              <w:t xml:space="preserve">), </w:t>
            </w:r>
            <w:r>
              <w:rPr>
                <w:rFonts w:ascii="휴먼명조" w:hAnsi="휴먼명조" w:cs="굴림" w:eastAsia="휴먼명조"/>
                <w:color w:val="000000"/>
                <w:spacing w:val="-6"/>
                <w:kern w:val="0"/>
                <w:sz w:val="22"/>
              </w:rPr>
              <w:t>결과보고서</w:t>
            </w:r>
            <w:r>
              <w:rPr>
                <w:rFonts w:eastAsia="휴먼명조" w:cs="굴림" w:ascii="HCI Poppy" w:hAnsi="HCI Poppy"/>
                <w:color w:val="000000"/>
                <w:spacing w:val="-6"/>
                <w:kern w:val="0"/>
                <w:sz w:val="22"/>
              </w:rPr>
              <w:t>(</w:t>
            </w:r>
            <w:r>
              <w:rPr>
                <w:rFonts w:ascii="휴먼명조" w:hAnsi="휴먼명조" w:cs="굴림" w:eastAsia="휴먼명조"/>
                <w:color w:val="000000"/>
                <w:spacing w:val="-6"/>
                <w:kern w:val="0"/>
                <w:sz w:val="22"/>
              </w:rPr>
              <w:t>결과물</w:t>
            </w:r>
            <w:r>
              <w:rPr>
                <w:rFonts w:eastAsia="휴먼명조" w:cs="굴림" w:ascii="HCI Poppy" w:hAnsi="HCI Poppy"/>
                <w:color w:val="000000"/>
                <w:spacing w:val="-6"/>
                <w:kern w:val="0"/>
                <w:sz w:val="22"/>
              </w:rPr>
              <w:t xml:space="preserve">), </w:t>
            </w:r>
            <w:r>
              <w:rPr>
                <w:rFonts w:ascii="휴먼명조" w:hAnsi="휴먼명조" w:cs="굴림" w:eastAsia="휴먼명조"/>
                <w:color w:val="000000"/>
                <w:spacing w:val="-6"/>
                <w:kern w:val="0"/>
                <w:sz w:val="22"/>
              </w:rPr>
              <w:t>검수확인서</w:t>
            </w:r>
            <w:r>
              <w:rPr>
                <w:rFonts w:eastAsia="휴먼명조" w:cs="굴림" w:ascii="HCI Poppy" w:hAnsi="HCI Poppy"/>
                <w:color w:val="000000"/>
                <w:spacing w:val="-6"/>
                <w:kern w:val="0"/>
                <w:sz w:val="22"/>
              </w:rPr>
              <w:t>(</w:t>
            </w:r>
            <w:r>
              <w:rPr>
                <w:rFonts w:ascii="휴먼명조" w:hAnsi="휴먼명조" w:cs="굴림" w:eastAsia="휴먼명조"/>
                <w:color w:val="000000"/>
                <w:spacing w:val="-6"/>
                <w:kern w:val="0"/>
                <w:sz w:val="22"/>
              </w:rPr>
              <w:t>증빙사진 포함</w:t>
            </w:r>
            <w:r>
              <w:rPr>
                <w:rFonts w:eastAsia="휴먼명조" w:cs="굴림" w:ascii="HCI Poppy" w:hAnsi="HCI Poppy"/>
                <w:color w:val="000000"/>
                <w:spacing w:val="-6"/>
                <w:kern w:val="0"/>
                <w:sz w:val="22"/>
              </w:rPr>
              <w:t xml:space="preserve">), </w:t>
            </w:r>
            <w:r>
              <w:rPr>
                <w:rFonts w:ascii="휴먼명조" w:hAnsi="휴먼명조" w:cs="굴림" w:eastAsia="휴먼명조"/>
                <w:color w:val="000000"/>
                <w:spacing w:val="-6"/>
                <w:kern w:val="0"/>
                <w:sz w:val="22"/>
              </w:rPr>
              <w:t>홍보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제작물 등</w:t>
            </w:r>
          </w:p>
        </w:tc>
      </w:tr>
      <w:tr>
        <w:trPr>
          <w:trHeight w:val="308" w:hRule="atLeast"/>
        </w:trPr>
        <w:tc>
          <w:tcPr>
            <w:tcW w:w="18" w:type="dxa"/>
            <w:tcBorders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22"/>
              </w:rPr>
            </w:r>
          </w:p>
        </w:tc>
        <w:tc>
          <w:tcPr>
            <w:tcW w:w="18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ascii="휴먼명조" w:hAnsi="휴먼명조" w:cs="굴림" w:eastAsia="휴먼명조"/>
                <w:b/>
                <w:bCs/>
                <w:color w:val="000000"/>
                <w:kern w:val="0"/>
                <w:sz w:val="22"/>
              </w:rPr>
              <w:t>기 타</w:t>
            </w:r>
          </w:p>
        </w:tc>
        <w:tc>
          <w:tcPr>
            <w:tcW w:w="77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5C5C5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tabs>
                <w:tab w:val="clear" w:pos="800"/>
                <w:tab w:val="left" w:pos="7732" w:leader="none"/>
              </w:tabs>
              <w:spacing w:lineRule="auto" w:line="240" w:before="0" w:after="0"/>
              <w:ind w:hanging="158" w:left="412" w:right="98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22"/>
              </w:rPr>
            </w:pPr>
            <w:r>
              <w:rPr>
                <w:rFonts w:ascii="바탕" w:hAnsi="바탕" w:cs="바탕" w:eastAsia="바탕"/>
                <w:color w:val="000000"/>
                <w:kern w:val="0"/>
                <w:sz w:val="22"/>
              </w:rPr>
              <w:t>•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 xml:space="preserve">비교견적서 </w:t>
            </w:r>
            <w:r>
              <w:rPr>
                <w:rFonts w:eastAsia="휴먼명조" w:cs="굴림" w:ascii="HCI Poppy" w:hAnsi="HCI Poppy"/>
                <w:color w:val="000000"/>
                <w:kern w:val="0"/>
                <w:sz w:val="22"/>
              </w:rPr>
              <w:t>: 2</w:t>
            </w:r>
            <w:r>
              <w:rPr>
                <w:rFonts w:ascii="휴먼명조" w:hAnsi="휴먼명조" w:cs="굴림" w:eastAsia="휴먼명조"/>
                <w:color w:val="000000"/>
                <w:kern w:val="0"/>
                <w:sz w:val="22"/>
              </w:rPr>
              <w:t>천만원 이상 거래하는 경우 제출필요</w:t>
            </w:r>
          </w:p>
        </w:tc>
      </w:tr>
    </w:tbl>
    <w:p>
      <w:pPr>
        <w:pStyle w:val="Normal"/>
        <w:spacing w:lineRule="auto" w:line="384" w:before="0" w:after="0"/>
        <w:textAlignment w:val="baseline"/>
        <w:rPr>
          <w:rFonts w:ascii="함초롬바탕" w:hAnsi="함초롬바탕" w:eastAsia="굴림" w:cs="굴림"/>
          <w:color w:val="000000"/>
          <w:kern w:val="0"/>
          <w:sz w:val="12"/>
          <w:szCs w:val="12"/>
        </w:rPr>
      </w:pPr>
      <w:r>
        <w:rPr>
          <w:rFonts w:eastAsia="굴림" w:cs="굴림" w:ascii="함초롬바탕" w:hAnsi="함초롬바탕"/>
          <w:color w:val="000000"/>
          <w:kern w:val="0"/>
          <w:sz w:val="12"/>
          <w:szCs w:val="12"/>
        </w:rPr>
      </w:r>
    </w:p>
    <w:p>
      <w:pPr>
        <w:pStyle w:val="Normal"/>
        <w:spacing w:lineRule="auto" w:line="372" w:before="0" w:after="0"/>
        <w:textAlignment w:val="baseline"/>
        <w:rPr>
          <w:rFonts w:ascii="함초롬바탕" w:hAnsi="함초롬바탕" w:eastAsia="굴림" w:cs="굴림"/>
          <w:color w:val="000000"/>
          <w:kern w:val="0"/>
          <w:sz w:val="24"/>
          <w:szCs w:val="24"/>
        </w:rPr>
      </w:pPr>
      <w:r>
        <w:rPr>
          <w:rFonts w:eastAsia="굴림" w:cs="굴림" w:ascii="함초롬바탕" w:hAnsi="함초롬바탕"/>
          <w:color w:val="000000"/>
          <w:kern w:val="0"/>
          <w:sz w:val="24"/>
          <w:szCs w:val="24"/>
        </w:rPr>
      </w:r>
    </w:p>
    <w:p>
      <w:pPr>
        <w:pStyle w:val="Normal"/>
        <w:spacing w:lineRule="auto" w:line="372" w:before="0" w:after="0"/>
        <w:textAlignment w:val="baseline"/>
        <w:rPr>
          <w:rFonts w:ascii="함초롬바탕" w:hAnsi="함초롬바탕" w:eastAsia="굴림" w:cs="굴림"/>
          <w:color w:val="000000"/>
          <w:kern w:val="0"/>
          <w:sz w:val="24"/>
          <w:szCs w:val="24"/>
        </w:rPr>
      </w:pPr>
      <w:r>
        <w:rPr>
          <w:rFonts w:eastAsia="굴림" w:cs="굴림" w:ascii="함초롬바탕" w:hAnsi="함초롬바탕"/>
          <w:color w:val="000000"/>
          <w:kern w:val="0"/>
          <w:sz w:val="24"/>
          <w:szCs w:val="24"/>
        </w:rPr>
      </w:r>
    </w:p>
    <w:p>
      <w:pPr>
        <w:pStyle w:val="Normal"/>
        <w:spacing w:lineRule="auto" w:line="372" w:before="0" w:after="0"/>
        <w:textAlignment w:val="baseline"/>
        <w:rPr>
          <w:rFonts w:ascii="함초롬바탕" w:hAnsi="함초롬바탕" w:eastAsia="굴림" w:cs="굴림"/>
          <w:color w:val="000000"/>
          <w:kern w:val="0"/>
          <w:sz w:val="24"/>
          <w:szCs w:val="24"/>
        </w:rPr>
      </w:pPr>
      <w:r>
        <w:rPr>
          <w:rFonts w:eastAsia="굴림" w:cs="굴림" w:ascii="함초롬바탕" w:hAnsi="함초롬바탕"/>
          <w:color w:val="000000"/>
          <w:kern w:val="0"/>
          <w:sz w:val="24"/>
          <w:szCs w:val="24"/>
        </w:rPr>
      </w:r>
    </w:p>
    <w:p>
      <w:pPr>
        <w:pStyle w:val="Normal"/>
        <w:spacing w:lineRule="auto" w:line="396" w:before="0" w:after="0"/>
        <w:textAlignment w:val="baseline"/>
        <w:rPr>
          <w:rFonts w:ascii="함초롬바탕" w:hAnsi="함초롬바탕" w:eastAsia="굴림" w:cs="굴림"/>
          <w:color w:val="000000"/>
          <w:kern w:val="0"/>
          <w:szCs w:val="20"/>
        </w:rPr>
      </w:pPr>
      <w:r>
        <w:rPr>
          <w:rFonts w:eastAsia="HY헤드라인M" w:cs="굴림" w:ascii="HY헤드라인M" w:hAnsi="HY헤드라인M"/>
          <w:color w:val="000000"/>
          <w:kern w:val="0"/>
          <w:sz w:val="26"/>
          <w:szCs w:val="26"/>
        </w:rPr>
        <w:t>[</w:t>
      </w:r>
      <w:r>
        <w:rPr>
          <w:rFonts w:ascii="HY헤드라인M" w:hAnsi="HY헤드라인M" w:cs="굴림" w:eastAsia="HY헤드라인M"/>
          <w:color w:val="000000"/>
          <w:kern w:val="0"/>
          <w:sz w:val="26"/>
          <w:szCs w:val="26"/>
        </w:rPr>
        <w:t>참고</w:t>
      </w:r>
      <w:r>
        <w:rPr>
          <w:rFonts w:eastAsia="HY헤드라인M" w:cs="굴림" w:ascii="HY헤드라인M" w:hAnsi="HY헤드라인M"/>
          <w:color w:val="000000"/>
          <w:kern w:val="0"/>
          <w:sz w:val="26"/>
          <w:szCs w:val="26"/>
        </w:rPr>
        <w:t xml:space="preserve">2] </w:t>
      </w:r>
      <w:r>
        <w:rPr>
          <w:rFonts w:ascii="HY헤드라인M" w:hAnsi="HY헤드라인M" w:cs="굴림" w:eastAsia="HY헤드라인M"/>
          <w:color w:val="000000"/>
          <w:kern w:val="0"/>
          <w:sz w:val="26"/>
          <w:szCs w:val="26"/>
        </w:rPr>
        <w:t>초격차 창업기업 사업비 집행기준</w:t>
      </w:r>
    </w:p>
    <w:tbl>
      <w:tblPr>
        <w:tblW w:w="9595" w:type="dxa"/>
        <w:jc w:val="left"/>
        <w:tblInd w:w="0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firstRow="1" w:noVBand="1" w:lastRow="0" w:firstColumn="1" w:lastColumn="0" w:noHBand="0" w:val="04a0"/>
      </w:tblPr>
      <w:tblGrid>
        <w:gridCol w:w="9595"/>
      </w:tblGrid>
      <w:tr>
        <w:trPr>
          <w:trHeight w:val="799" w:hRule="atLeast"/>
        </w:trPr>
        <w:tc>
          <w:tcPr>
            <w:tcW w:w="95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lineRule="auto" w:line="312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MS Mincho" w:hAnsi="MS Mincho" w:cs="MS Mincho" w:eastAsia="MS Mincho"/>
                <w:color w:val="000000"/>
                <w:kern w:val="0"/>
                <w:sz w:val="22"/>
              </w:rPr>
              <w:t>｢</w:t>
            </w:r>
            <w:r>
              <w:rPr>
                <w:rFonts w:ascii="HY헤드라인M" w:hAnsi="HY헤드라인M" w:cs="굴림" w:eastAsia="HY헤드라인M"/>
                <w:color w:val="000000"/>
                <w:kern w:val="0"/>
                <w:sz w:val="22"/>
              </w:rPr>
              <w:t>초격차 스타트업 프로젝트</w:t>
            </w:r>
            <w:r>
              <w:rPr>
                <w:rFonts w:eastAsia="HY헤드라인M" w:cs="굴림" w:ascii="HY헤드라인M" w:hAnsi="HY헤드라인M"/>
                <w:color w:val="000000"/>
                <w:kern w:val="0"/>
                <w:szCs w:val="20"/>
              </w:rPr>
              <w:t>(</w:t>
            </w:r>
            <w:r>
              <w:rPr>
                <w:rFonts w:ascii="HY헤드라인M" w:hAnsi="HY헤드라인M" w:cs="굴림" w:eastAsia="HY헤드라인M"/>
                <w:color w:val="000000"/>
                <w:kern w:val="0"/>
                <w:szCs w:val="20"/>
              </w:rPr>
              <w:t>세부관리기준</w:t>
            </w:r>
            <w:r>
              <w:rPr>
                <w:rFonts w:eastAsia="HY헤드라인M" w:cs="굴림" w:ascii="HY헤드라인M" w:hAnsi="HY헤드라인M"/>
                <w:color w:val="000000"/>
                <w:kern w:val="0"/>
                <w:szCs w:val="20"/>
              </w:rPr>
              <w:t>)</w:t>
            </w:r>
            <w:r>
              <w:rPr>
                <w:rFonts w:ascii="MS Mincho" w:hAnsi="MS Mincho" w:cs="MS Mincho" w:eastAsia="MS Mincho"/>
                <w:color w:val="000000"/>
                <w:kern w:val="0"/>
                <w:sz w:val="22"/>
              </w:rPr>
              <w:t>｣</w:t>
            </w:r>
          </w:p>
          <w:p>
            <w:pPr>
              <w:pStyle w:val="Normal"/>
              <w:tabs>
                <w:tab w:val="clear" w:pos="800"/>
                <w:tab w:val="right" w:pos="9566" w:leader="middleDot"/>
              </w:tabs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HY헤드라인M" w:hAnsi="HY헤드라인M" w:cs="굴림" w:eastAsia="HY헤드라인M"/>
                <w:b/>
                <w:bCs/>
                <w:color w:val="000000"/>
                <w:kern w:val="0"/>
                <w:sz w:val="32"/>
                <w:szCs w:val="32"/>
              </w:rPr>
              <w:t>초격차 창업기업 사업비 집행기준</w:t>
            </w:r>
          </w:p>
        </w:tc>
      </w:tr>
    </w:tbl>
    <w:p>
      <w:pPr>
        <w:pStyle w:val="Normal"/>
        <w:spacing w:lineRule="auto" w:line="396" w:before="0" w:after="0"/>
        <w:textAlignment w:val="baseline"/>
        <w:rPr>
          <w:rFonts w:ascii="함초롬바탕" w:hAnsi="함초롬바탕" w:eastAsia="굴림" w:cs="굴림"/>
          <w:vanish/>
          <w:color w:val="000000"/>
          <w:kern w:val="0"/>
          <w:sz w:val="26"/>
          <w:szCs w:val="26"/>
        </w:rPr>
      </w:pPr>
      <w:r>
        <w:rPr>
          <w:rFonts w:eastAsia="굴림" w:cs="굴림" w:ascii="함초롬바탕" w:hAnsi="함초롬바탕"/>
          <w:vanish/>
          <w:color w:val="000000"/>
          <w:kern w:val="0"/>
          <w:sz w:val="26"/>
          <w:szCs w:val="26"/>
        </w:rPr>
      </w:r>
    </w:p>
    <w:tbl>
      <w:tblPr>
        <w:tblW w:w="9632" w:type="dxa"/>
        <w:jc w:val="left"/>
        <w:tblInd w:w="0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firstRow="1" w:noVBand="1" w:lastRow="0" w:firstColumn="1" w:lastColumn="0" w:noHBand="0" w:val="04a0"/>
      </w:tblPr>
      <w:tblGrid>
        <w:gridCol w:w="1173"/>
        <w:gridCol w:w="8458"/>
      </w:tblGrid>
      <w:tr>
        <w:trPr>
          <w:trHeight w:val="133" w:hRule="atLeast"/>
        </w:trPr>
        <w:tc>
          <w:tcPr>
            <w:tcW w:w="1173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double" w:sz="6" w:space="0" w:color="000000"/>
            </w:tcBorders>
            <w:shd w:color="auto" w:fill="FFE7D8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비 목</w:t>
            </w:r>
          </w:p>
        </w:tc>
        <w:tc>
          <w:tcPr>
            <w:tcW w:w="8458" w:type="dxa"/>
            <w:tcBorders>
              <w:top w:val="single" w:sz="2" w:space="0" w:color="000000"/>
              <w:left w:val="double" w:sz="6" w:space="0" w:color="000000"/>
              <w:bottom w:val="double" w:sz="6" w:space="0" w:color="000000"/>
              <w:right w:val="single" w:sz="2" w:space="0" w:color="000000"/>
            </w:tcBorders>
            <w:shd w:color="auto" w:fill="FFE7D8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기 준</w:t>
            </w:r>
          </w:p>
        </w:tc>
      </w:tr>
      <w:tr>
        <w:trPr>
          <w:trHeight w:val="711" w:hRule="atLeast"/>
        </w:trPr>
        <w:tc>
          <w:tcPr>
            <w:tcW w:w="1173" w:type="dxa"/>
            <w:vMerge w:val="restart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color="auto" w:fill="FFE7D8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재료비</w:t>
            </w:r>
          </w:p>
        </w:tc>
        <w:tc>
          <w:tcPr>
            <w:tcW w:w="8458" w:type="dxa"/>
            <w:tcBorders>
              <w:top w:val="double" w:sz="6" w:space="0" w:color="000000"/>
              <w:left w:val="double" w:sz="6" w:space="0" w:color="000000"/>
              <w:bottom w:val="dotted" w:sz="2" w:space="0" w:color="000000"/>
              <w:right w:val="single" w:sz="2" w:space="0" w:color="000000"/>
            </w:tcBorders>
            <w:shd w:color="auto" w:fill="FFE7D8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304" w:left="304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☞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10"/>
                <w:kern w:val="0"/>
                <w:szCs w:val="20"/>
              </w:rPr>
              <w:t>사업계획서상의 사업화를 위해 소요되는 재료 또는 원료</w:t>
            </w:r>
            <w:r>
              <w:rPr>
                <w:rFonts w:eastAsia="맑은 고딕" w:cs="굴림"/>
                <w:b/>
                <w:bCs/>
                <w:color w:val="000000"/>
                <w:spacing w:val="-1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10"/>
                <w:kern w:val="0"/>
                <w:szCs w:val="20"/>
              </w:rPr>
              <w:t>데이터 등을 구매하는 비용</w:t>
            </w: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  <w:br/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지침 제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37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조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)</w:t>
            </w:r>
          </w:p>
        </w:tc>
      </w:tr>
      <w:tr>
        <w:trPr>
          <w:trHeight w:val="5694" w:hRule="atLeast"/>
        </w:trPr>
        <w:tc>
          <w:tcPr>
            <w:tcW w:w="1173" w:type="dxa"/>
            <w:vMerge w:val="continue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tcMar>
              <w:top w:w="15" w:type="dxa"/>
              <w:left w:w="15" w:type="dxa"/>
              <w:bottom w:w="15" w:type="dxa"/>
              <w:right w:w="22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</w:r>
          </w:p>
        </w:tc>
        <w:tc>
          <w:tcPr>
            <w:tcW w:w="8458" w:type="dxa"/>
            <w:tcBorders>
              <w:top w:val="dotted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구매하고자 하는 재료가 사업계획서상의 제품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>·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서비스 등의 제작과 연관성이 있어야 함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8"/>
                <w:szCs w:val="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협약 기간 내에 납품이 가능한 재료비에 한하여 집행 가능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8"/>
                <w:szCs w:val="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 xml:space="preserve">협약기간은 특화지원 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>1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년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 xml:space="preserve">기본지원 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>3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년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 xml:space="preserve">후속지원 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>2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년으로 간주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8"/>
                <w:szCs w:val="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484" w:left="484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* </w:t>
            </w:r>
            <w:r>
              <w:rPr>
                <w:rFonts w:ascii="맑은 고딕" w:hAnsi="맑은 고딕" w:cs="굴림"/>
                <w:color w:val="000000"/>
                <w:spacing w:val="-10"/>
                <w:kern w:val="0"/>
                <w:szCs w:val="20"/>
              </w:rPr>
              <w:t>단</w:t>
            </w:r>
            <w:r>
              <w:rPr>
                <w:rFonts w:eastAsia="맑은 고딕" w:cs="굴림"/>
                <w:color w:val="000000"/>
                <w:spacing w:val="-1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10"/>
                <w:kern w:val="0"/>
                <w:szCs w:val="20"/>
              </w:rPr>
              <w:t>협약기간</w:t>
            </w:r>
            <w:r>
              <w:rPr>
                <w:rFonts w:eastAsia="맑은 고딕" w:cs="굴림"/>
                <w:color w:val="000000"/>
                <w:spacing w:val="-10"/>
                <w:kern w:val="0"/>
                <w:sz w:val="18"/>
                <w:szCs w:val="18"/>
              </w:rPr>
              <w:t>(</w:t>
            </w:r>
            <w:r>
              <w:rPr>
                <w:rFonts w:ascii="맑은 고딕" w:hAnsi="맑은 고딕" w:cs="굴림"/>
                <w:color w:val="000000"/>
                <w:spacing w:val="-10"/>
                <w:kern w:val="0"/>
                <w:sz w:val="18"/>
                <w:szCs w:val="18"/>
              </w:rPr>
              <w:t xml:space="preserve">기본지원 </w:t>
            </w:r>
            <w:r>
              <w:rPr>
                <w:rFonts w:eastAsia="맑은 고딕" w:cs="굴림"/>
                <w:color w:val="000000"/>
                <w:spacing w:val="-10"/>
                <w:kern w:val="0"/>
                <w:sz w:val="18"/>
                <w:szCs w:val="18"/>
              </w:rPr>
              <w:t>3</w:t>
            </w:r>
            <w:r>
              <w:rPr>
                <w:rFonts w:ascii="맑은 고딕" w:hAnsi="맑은 고딕" w:cs="굴림"/>
                <w:color w:val="000000"/>
                <w:spacing w:val="-10"/>
                <w:kern w:val="0"/>
                <w:sz w:val="18"/>
                <w:szCs w:val="18"/>
              </w:rPr>
              <w:t>년</w:t>
            </w:r>
            <w:r>
              <w:rPr>
                <w:rFonts w:eastAsia="맑은 고딕" w:cs="굴림"/>
                <w:color w:val="000000"/>
                <w:spacing w:val="-1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10"/>
                <w:kern w:val="0"/>
                <w:sz w:val="18"/>
                <w:szCs w:val="18"/>
              </w:rPr>
              <w:t xml:space="preserve">후속지원 </w:t>
            </w:r>
            <w:r>
              <w:rPr>
                <w:rFonts w:eastAsia="맑은 고딕" w:cs="굴림"/>
                <w:color w:val="000000"/>
                <w:spacing w:val="-10"/>
                <w:kern w:val="0"/>
                <w:sz w:val="18"/>
                <w:szCs w:val="18"/>
              </w:rPr>
              <w:t>2</w:t>
            </w:r>
            <w:r>
              <w:rPr>
                <w:rFonts w:ascii="맑은 고딕" w:hAnsi="맑은 고딕" w:cs="굴림"/>
                <w:color w:val="000000"/>
                <w:spacing w:val="-10"/>
                <w:kern w:val="0"/>
                <w:sz w:val="18"/>
                <w:szCs w:val="18"/>
              </w:rPr>
              <w:t>년</w:t>
            </w:r>
            <w:r>
              <w:rPr>
                <w:rFonts w:eastAsia="맑은 고딕" w:cs="굴림"/>
                <w:color w:val="000000"/>
                <w:spacing w:val="-1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10"/>
                <w:kern w:val="0"/>
                <w:sz w:val="18"/>
                <w:szCs w:val="18"/>
              </w:rPr>
              <w:t xml:space="preserve">특화지원 </w:t>
            </w:r>
            <w:r>
              <w:rPr>
                <w:rFonts w:eastAsia="맑은 고딕" w:cs="굴림"/>
                <w:color w:val="000000"/>
                <w:spacing w:val="-10"/>
                <w:kern w:val="0"/>
                <w:sz w:val="18"/>
                <w:szCs w:val="18"/>
              </w:rPr>
              <w:t>1</w:t>
            </w:r>
            <w:r>
              <w:rPr>
                <w:rFonts w:ascii="맑은 고딕" w:hAnsi="맑은 고딕" w:cs="굴림"/>
                <w:color w:val="000000"/>
                <w:spacing w:val="-10"/>
                <w:kern w:val="0"/>
                <w:sz w:val="18"/>
                <w:szCs w:val="18"/>
              </w:rPr>
              <w:t>년</w:t>
            </w:r>
            <w:r>
              <w:rPr>
                <w:rFonts w:eastAsia="맑은 고딕" w:cs="굴림"/>
                <w:color w:val="000000"/>
                <w:spacing w:val="-10"/>
                <w:kern w:val="0"/>
                <w:sz w:val="18"/>
                <w:szCs w:val="18"/>
              </w:rPr>
              <w:t>)</w:t>
            </w:r>
            <w:r>
              <w:rPr>
                <w:rFonts w:eastAsia="맑은 고딕" w:cs="굴림" w:ascii="함초롬바탕" w:hAnsi="함초롬바탕"/>
                <w:color w:val="000000"/>
                <w:spacing w:val="-10"/>
                <w:kern w:val="0"/>
                <w:szCs w:val="20"/>
              </w:rPr>
              <w:t xml:space="preserve"> </w:t>
            </w:r>
            <w:r>
              <w:rPr>
                <w:rFonts w:ascii="맑은 고딕" w:hAnsi="맑은 고딕" w:cs="굴림"/>
                <w:color w:val="000000"/>
                <w:spacing w:val="-10"/>
                <w:kern w:val="0"/>
                <w:szCs w:val="20"/>
              </w:rPr>
              <w:t>내 납품이 완료되지 않은 경우</w:t>
            </w:r>
            <w:r>
              <w:rPr>
                <w:rFonts w:eastAsia="맑은 고딕" w:cs="굴림"/>
                <w:color w:val="000000"/>
                <w:spacing w:val="-10"/>
                <w:kern w:val="0"/>
                <w:szCs w:val="20"/>
              </w:rPr>
              <w:t xml:space="preserve">, </w:t>
            </w: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  <w:br/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직전년도 사업비로 집행된 선집행액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선금 등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>)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의 환수 조치 가능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8"/>
                <w:szCs w:val="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재료 또는 원재료 구입에 따른 배송비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운반비 등은 포함하여 집행 가능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8"/>
                <w:szCs w:val="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252" w:left="252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color w:val="000000"/>
                <w:spacing w:val="-6"/>
                <w:kern w:val="0"/>
                <w:szCs w:val="20"/>
              </w:rPr>
              <w:t>금속</w:t>
            </w:r>
            <w:r>
              <w:rPr>
                <w:rFonts w:eastAsia="맑은 고딕" w:cs="굴림"/>
                <w:color w:val="000000"/>
                <w:spacing w:val="-6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6"/>
                <w:kern w:val="0"/>
                <w:szCs w:val="20"/>
              </w:rPr>
              <w:t>보석</w:t>
            </w:r>
            <w:r>
              <w:rPr>
                <w:rFonts w:eastAsia="맑은 고딕" w:cs="굴림"/>
                <w:color w:val="000000"/>
                <w:spacing w:val="-6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6"/>
                <w:kern w:val="0"/>
                <w:szCs w:val="20"/>
              </w:rPr>
              <w:t>원석 등은 원칙적으로 구매가 불가하나</w:t>
            </w:r>
            <w:r>
              <w:rPr>
                <w:rFonts w:eastAsia="맑은 고딕" w:cs="굴림"/>
                <w:color w:val="000000"/>
                <w:spacing w:val="-6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6"/>
                <w:kern w:val="0"/>
                <w:szCs w:val="20"/>
              </w:rPr>
              <w:t>사업계획서상의 제품</w:t>
            </w:r>
            <w:r>
              <w:rPr>
                <w:rFonts w:eastAsia="맑은 고딕" w:cs="굴림"/>
                <w:color w:val="000000"/>
                <w:spacing w:val="-6"/>
                <w:kern w:val="0"/>
                <w:szCs w:val="20"/>
              </w:rPr>
              <w:t>·</w:t>
            </w:r>
            <w:r>
              <w:rPr>
                <w:rFonts w:ascii="맑은 고딕" w:hAnsi="맑은 고딕" w:cs="굴림"/>
                <w:color w:val="000000"/>
                <w:spacing w:val="-6"/>
                <w:kern w:val="0"/>
                <w:szCs w:val="20"/>
              </w:rPr>
              <w:t>서비스 등 제작</w:t>
            </w:r>
            <w:r>
              <w:rPr>
                <w:rFonts w:ascii="함초롬바탕" w:hAnsi="함초롬바탕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필요 연관성이 높고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주관기관의 사전 승인이 있는 경우 예외적으로 구매 가능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8"/>
                <w:szCs w:val="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244" w:left="244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특별한 사유 없이 시제품 제작을 위한 재료 구매 수량이 지나치게 많은 경우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>,</w:t>
            </w: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  <w:br/>
            </w:r>
            <w:r>
              <w:rPr>
                <w:rFonts w:ascii="맑은 고딕" w:hAnsi="맑은 고딕" w:cs="굴림"/>
                <w:color w:val="000000"/>
                <w:spacing w:val="-6"/>
                <w:kern w:val="0"/>
                <w:szCs w:val="20"/>
              </w:rPr>
              <w:t xml:space="preserve">사업계획 이행과의 관련성이 낮은 </w:t>
            </w:r>
            <w:r>
              <w:rPr>
                <w:rFonts w:eastAsia="맑은 고딕" w:cs="굴림"/>
                <w:color w:val="000000"/>
                <w:spacing w:val="-6"/>
                <w:kern w:val="0"/>
                <w:szCs w:val="20"/>
              </w:rPr>
              <w:t xml:space="preserve">GPU </w:t>
            </w:r>
            <w:r>
              <w:rPr>
                <w:rFonts w:ascii="맑은 고딕" w:hAnsi="맑은 고딕" w:cs="굴림"/>
                <w:color w:val="000000"/>
                <w:spacing w:val="-6"/>
                <w:kern w:val="0"/>
                <w:szCs w:val="20"/>
              </w:rPr>
              <w:t xml:space="preserve">등 컴퓨터 성능 업그레이드 및 서버 구축을 위한 단일 제품 가격 </w:t>
            </w:r>
            <w:r>
              <w:rPr>
                <w:rFonts w:eastAsia="맑은 고딕" w:cs="굴림"/>
                <w:color w:val="000000"/>
                <w:spacing w:val="-6"/>
                <w:kern w:val="0"/>
                <w:szCs w:val="20"/>
              </w:rPr>
              <w:t>100</w:t>
            </w:r>
            <w:r>
              <w:rPr>
                <w:rFonts w:ascii="맑은 고딕" w:hAnsi="맑은 고딕" w:cs="굴림"/>
                <w:color w:val="000000"/>
                <w:spacing w:val="-6"/>
                <w:kern w:val="0"/>
                <w:szCs w:val="20"/>
              </w:rPr>
              <w:t>만원 이상의 컴퓨터 부품을 다량 구매하는 경우</w:t>
            </w:r>
            <w:r>
              <w:rPr>
                <w:rFonts w:eastAsia="맑은 고딕" w:cs="굴림"/>
                <w:color w:val="000000"/>
                <w:spacing w:val="-6"/>
                <w:kern w:val="0"/>
                <w:szCs w:val="20"/>
              </w:rPr>
              <w:t>,</w:t>
            </w: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  <w:br/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주관기관 전담인력의 검토 후 사업비 집행을 제한할 수 있음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8"/>
                <w:szCs w:val="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국외 기업과의 구매 거래 시 관세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각종 수수료는 사업비로 집행 불가</w:t>
            </w:r>
          </w:p>
        </w:tc>
      </w:tr>
      <w:tr>
        <w:trPr>
          <w:trHeight w:val="302" w:hRule="atLeast"/>
        </w:trPr>
        <w:tc>
          <w:tcPr>
            <w:tcW w:w="1173" w:type="dxa"/>
            <w:vMerge w:val="continue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tcMar>
              <w:top w:w="15" w:type="dxa"/>
              <w:left w:w="15" w:type="dxa"/>
              <w:bottom w:w="15" w:type="dxa"/>
              <w:right w:w="22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</w:r>
          </w:p>
        </w:tc>
        <w:tc>
          <w:tcPr>
            <w:tcW w:w="8458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shd w:color="auto" w:fill="DFE6F7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232" w:left="232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b/>
                <w:bCs/>
                <w:color w:val="000000"/>
                <w:spacing w:val="-10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10"/>
                <w:kern w:val="0"/>
                <w:szCs w:val="20"/>
              </w:rPr>
              <w:t>세금계산서</w:t>
            </w:r>
            <w:r>
              <w:rPr>
                <w:rFonts w:eastAsia="맑은 고딕" w:cs="굴림"/>
                <w:b/>
                <w:bCs/>
                <w:color w:val="000000"/>
                <w:spacing w:val="-10"/>
                <w:kern w:val="0"/>
                <w:szCs w:val="20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10"/>
                <w:kern w:val="0"/>
                <w:szCs w:val="20"/>
              </w:rPr>
              <w:t>신용카드 영수증</w:t>
            </w:r>
            <w:r>
              <w:rPr>
                <w:rFonts w:eastAsia="맑은 고딕" w:cs="굴림"/>
                <w:b/>
                <w:bCs/>
                <w:color w:val="000000"/>
                <w:spacing w:val="-10"/>
                <w:kern w:val="0"/>
                <w:szCs w:val="20"/>
              </w:rPr>
              <w:t xml:space="preserve">),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10"/>
                <w:kern w:val="0"/>
                <w:szCs w:val="20"/>
              </w:rPr>
              <w:t>견적서</w:t>
            </w:r>
            <w:r>
              <w:rPr>
                <w:rFonts w:eastAsia="맑은 고딕" w:cs="굴림"/>
                <w:b/>
                <w:bCs/>
                <w:color w:val="000000"/>
                <w:spacing w:val="-1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10"/>
                <w:kern w:val="0"/>
                <w:szCs w:val="20"/>
              </w:rPr>
              <w:t>검수조서</w:t>
            </w:r>
            <w:r>
              <w:rPr>
                <w:rFonts w:eastAsia="맑은 고딕" w:cs="굴림"/>
                <w:b/>
                <w:bCs/>
                <w:color w:val="000000"/>
                <w:spacing w:val="-10"/>
                <w:kern w:val="0"/>
                <w:szCs w:val="20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10"/>
                <w:kern w:val="0"/>
                <w:szCs w:val="20"/>
              </w:rPr>
              <w:t>증빙사진 포함</w:t>
            </w:r>
            <w:r>
              <w:rPr>
                <w:rFonts w:eastAsia="맑은 고딕" w:cs="굴림"/>
                <w:b/>
                <w:bCs/>
                <w:color w:val="000000"/>
                <w:spacing w:val="-10"/>
                <w:kern w:val="0"/>
                <w:szCs w:val="20"/>
              </w:rPr>
              <w:t xml:space="preserve">),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10"/>
                <w:kern w:val="0"/>
                <w:szCs w:val="20"/>
              </w:rPr>
              <w:t>거래처 사업자등록증</w:t>
            </w:r>
            <w:r>
              <w:rPr>
                <w:rFonts w:eastAsia="맑은 고딕" w:cs="굴림"/>
                <w:b/>
                <w:bCs/>
                <w:color w:val="000000"/>
                <w:spacing w:val="-10"/>
                <w:kern w:val="0"/>
                <w:szCs w:val="20"/>
              </w:rPr>
              <w:t xml:space="preserve">, </w:t>
            </w: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  <w:br/>
            </w:r>
            <w:r>
              <w:rPr>
                <w:rFonts w:ascii="맑은 고딕" w:hAnsi="맑은 고딕" w:cs="굴림"/>
                <w:b/>
                <w:bCs/>
                <w:color w:val="000000"/>
                <w:spacing w:val="-10"/>
                <w:kern w:val="0"/>
                <w:szCs w:val="20"/>
              </w:rPr>
              <w:t>거래처 통장사본</w:t>
            </w:r>
          </w:p>
        </w:tc>
      </w:tr>
      <w:tr>
        <w:trPr>
          <w:trHeight w:val="878" w:hRule="atLeast"/>
        </w:trPr>
        <w:tc>
          <w:tcPr>
            <w:tcW w:w="117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color="auto" w:fill="FFE7D8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외주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용역비</w:t>
            </w:r>
          </w:p>
        </w:tc>
        <w:tc>
          <w:tcPr>
            <w:tcW w:w="8458" w:type="dxa"/>
            <w:tcBorders>
              <w:top w:val="single" w:sz="2" w:space="0" w:color="000000"/>
              <w:left w:val="double" w:sz="6" w:space="0" w:color="000000"/>
              <w:bottom w:val="dotted" w:sz="2" w:space="0" w:color="000000"/>
              <w:right w:val="single" w:sz="2" w:space="0" w:color="000000"/>
            </w:tcBorders>
            <w:shd w:color="auto" w:fill="FFE7D8" w:val="clear"/>
            <w:vAlign w:val="center"/>
          </w:tcPr>
          <w:p>
            <w:pPr>
              <w:pStyle w:val="Normal"/>
              <w:spacing w:lineRule="auto" w:line="240" w:before="0" w:after="0"/>
              <w:ind w:hanging="302" w:left="302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☞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4"/>
                <w:kern w:val="0"/>
                <w:szCs w:val="20"/>
              </w:rPr>
              <w:t>사업계획서상의 창업아이템을 고도화하거나 사업계획을 수행하기 위한 목적으로 필요한</w:t>
            </w:r>
            <w:r>
              <w:rPr>
                <w:rFonts w:ascii="함초롬바탕" w:hAnsi="함초롬바탕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일부 공정을 외부 업체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사업자등록증 등록 업체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)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에 의뢰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제작하고 이에 대한 대가</w:t>
            </w: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  <w:br/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지침 제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38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조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)</w:t>
            </w:r>
          </w:p>
        </w:tc>
      </w:tr>
      <w:tr>
        <w:trPr>
          <w:trHeight w:val="7278" w:hRule="atLeast"/>
        </w:trPr>
        <w:tc>
          <w:tcPr>
            <w:tcW w:w="117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tcMar>
              <w:top w:w="15" w:type="dxa"/>
              <w:left w:w="15" w:type="dxa"/>
              <w:bottom w:w="15" w:type="dxa"/>
              <w:right w:w="22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</w:r>
          </w:p>
        </w:tc>
        <w:tc>
          <w:tcPr>
            <w:tcW w:w="8458" w:type="dxa"/>
            <w:tcBorders>
              <w:top w:val="dotted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사업화를 위해 외부 전문 기관을 통한 제작의뢰 등이 필요한 경우 집행 가능</w:t>
            </w:r>
          </w:p>
          <w:p>
            <w:pPr>
              <w:pStyle w:val="Normal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spacing w:val="-6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00"/>
                <w:spacing w:val="-6"/>
                <w:kern w:val="0"/>
                <w:sz w:val="8"/>
                <w:szCs w:val="8"/>
              </w:rPr>
            </w:r>
          </w:p>
          <w:p>
            <w:pPr>
              <w:pStyle w:val="Normal"/>
              <w:spacing w:lineRule="auto" w:line="240" w:before="0" w:after="0"/>
              <w:ind w:hanging="232" w:left="232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외부 전문업체</w:t>
            </w:r>
            <w:r>
              <w:rPr>
                <w:rFonts w:eastAsia="맑은 고딕" w:cs="굴림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color w:val="000000"/>
                <w:kern w:val="0"/>
                <w:sz w:val="16"/>
                <w:szCs w:val="16"/>
              </w:rPr>
              <w:t>외주용역업체</w:t>
            </w:r>
            <w:r>
              <w:rPr>
                <w:rFonts w:eastAsia="맑은 고딕" w:cs="굴림"/>
                <w:color w:val="000000"/>
                <w:kern w:val="0"/>
                <w:sz w:val="16"/>
                <w:szCs w:val="16"/>
              </w:rPr>
              <w:t>)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는 창업아이템과 유사한 제품의 제작 경험 보유 필요</w:t>
            </w:r>
          </w:p>
          <w:p>
            <w:pPr>
              <w:pStyle w:val="Normal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8"/>
                <w:szCs w:val="8"/>
              </w:rPr>
            </w:r>
          </w:p>
          <w:p>
            <w:pPr>
              <w:pStyle w:val="Normal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*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외주용역의 과업과 사업자등록증 상의 업태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>·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종목의 연관성 부재 시 집행 불가</w:t>
            </w:r>
          </w:p>
          <w:p>
            <w:pPr>
              <w:pStyle w:val="Normal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8"/>
                <w:szCs w:val="8"/>
              </w:rPr>
            </w:r>
          </w:p>
          <w:p>
            <w:pPr>
              <w:pStyle w:val="Normal"/>
              <w:spacing w:lineRule="auto" w:line="240" w:before="0" w:after="0"/>
              <w:ind w:hanging="278" w:left="278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외주용역비에 한해 분할</w:t>
            </w:r>
            <w:r>
              <w:rPr>
                <w:rFonts w:eastAsia="맑은 고딕" w:cs="굴림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color w:val="000000"/>
                <w:kern w:val="0"/>
                <w:sz w:val="16"/>
                <w:szCs w:val="16"/>
              </w:rPr>
              <w:t>선금</w:t>
            </w:r>
            <w:r>
              <w:rPr>
                <w:rFonts w:eastAsia="맑은 고딕" w:cs="굴림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 w:val="16"/>
                <w:szCs w:val="16"/>
              </w:rPr>
              <w:t>잔금</w:t>
            </w:r>
            <w:r>
              <w:rPr>
                <w:rFonts w:eastAsia="맑은 고딕" w:cs="굴림"/>
                <w:color w:val="000000"/>
                <w:kern w:val="0"/>
                <w:sz w:val="16"/>
                <w:szCs w:val="16"/>
              </w:rPr>
              <w:t>)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집행 가능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.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단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 xml:space="preserve">선금의 합계 금액은 전체 용역비의 </w:t>
            </w:r>
            <w:r>
              <w:rPr>
                <w:rFonts w:eastAsia="맑은 고딕" w:cs="굴림"/>
                <w:color w:val="000000"/>
                <w:spacing w:val="6"/>
                <w:kern w:val="0"/>
                <w:szCs w:val="20"/>
              </w:rPr>
              <w:t xml:space="preserve">50% </w:t>
            </w:r>
            <w:r>
              <w:rPr>
                <w:rFonts w:ascii="맑은 고딕" w:hAnsi="맑은 고딕" w:cs="굴림"/>
                <w:color w:val="000000"/>
                <w:spacing w:val="6"/>
                <w:kern w:val="0"/>
                <w:szCs w:val="20"/>
              </w:rPr>
              <w:t>이하로 제한</w:t>
            </w:r>
            <w:r>
              <w:rPr>
                <w:rFonts w:eastAsia="맑은 고딕" w:cs="굴림"/>
                <w:color w:val="000000"/>
                <w:spacing w:val="6"/>
                <w:kern w:val="0"/>
                <w:szCs w:val="20"/>
              </w:rPr>
              <w:t xml:space="preserve">. </w:t>
            </w:r>
            <w:r>
              <w:rPr>
                <w:rFonts w:ascii="맑은 고딕" w:hAnsi="맑은 고딕" w:cs="굴림"/>
                <w:color w:val="000000"/>
                <w:spacing w:val="8"/>
                <w:kern w:val="0"/>
                <w:szCs w:val="20"/>
              </w:rPr>
              <w:t xml:space="preserve">선급금이 </w:t>
            </w:r>
            <w:r>
              <w:rPr>
                <w:rFonts w:eastAsia="맑은 고딕" w:cs="굴림"/>
                <w:color w:val="000000"/>
                <w:spacing w:val="8"/>
                <w:kern w:val="0"/>
                <w:szCs w:val="20"/>
              </w:rPr>
              <w:t>500</w:t>
            </w:r>
            <w:r>
              <w:rPr>
                <w:rFonts w:ascii="맑은 고딕" w:hAnsi="맑은 고딕" w:cs="굴림"/>
                <w:color w:val="000000"/>
                <w:spacing w:val="8"/>
                <w:kern w:val="0"/>
                <w:szCs w:val="20"/>
              </w:rPr>
              <w:t>만원</w:t>
            </w:r>
            <w:r>
              <w:rPr>
                <w:rFonts w:eastAsia="맑은 고딕" w:cs="굴림"/>
                <w:color w:val="000000"/>
                <w:spacing w:val="8"/>
                <w:kern w:val="0"/>
                <w:sz w:val="16"/>
                <w:szCs w:val="16"/>
              </w:rPr>
              <w:t xml:space="preserve">(VAT </w:t>
            </w:r>
            <w:r>
              <w:rPr>
                <w:rFonts w:ascii="맑은 고딕" w:hAnsi="맑은 고딕" w:cs="굴림"/>
                <w:color w:val="000000"/>
                <w:spacing w:val="8"/>
                <w:kern w:val="0"/>
                <w:sz w:val="16"/>
                <w:szCs w:val="16"/>
              </w:rPr>
              <w:t>포함</w:t>
            </w:r>
            <w:r>
              <w:rPr>
                <w:rFonts w:eastAsia="맑은 고딕" w:cs="굴림"/>
                <w:color w:val="000000"/>
                <w:spacing w:val="8"/>
                <w:kern w:val="0"/>
                <w:sz w:val="16"/>
                <w:szCs w:val="16"/>
              </w:rPr>
              <w:t>)</w:t>
            </w:r>
            <w:r>
              <w:rPr>
                <w:rFonts w:eastAsia="맑은 고딕" w:cs="굴림" w:ascii="함초롬바탕" w:hAnsi="함초롬바탕"/>
                <w:color w:val="000000"/>
                <w:spacing w:val="8"/>
                <w:kern w:val="0"/>
                <w:szCs w:val="20"/>
              </w:rPr>
              <w:t xml:space="preserve"> </w:t>
            </w:r>
            <w:r>
              <w:rPr>
                <w:rFonts w:ascii="맑은 고딕" w:hAnsi="맑은 고딕" w:cs="굴림"/>
                <w:color w:val="000000"/>
                <w:spacing w:val="8"/>
                <w:kern w:val="0"/>
                <w:szCs w:val="20"/>
              </w:rPr>
              <w:t>이상일 경우</w:t>
            </w:r>
            <w:r>
              <w:rPr>
                <w:rFonts w:eastAsia="맑은 고딕" w:cs="굴림"/>
                <w:color w:val="000000"/>
                <w:spacing w:val="8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8"/>
                <w:kern w:val="0"/>
                <w:szCs w:val="20"/>
              </w:rPr>
              <w:t xml:space="preserve">선급금보증보험증권을 </w:t>
            </w:r>
            <w:r>
              <w:rPr>
                <w:rFonts w:ascii="맑은 고딕" w:hAnsi="맑은 고딕" w:cs="굴림"/>
                <w:color w:val="000000"/>
                <w:spacing w:val="-8"/>
                <w:kern w:val="0"/>
                <w:szCs w:val="20"/>
              </w:rPr>
              <w:t xml:space="preserve">주관기관에 제출해야 하며 </w:t>
            </w:r>
            <w:r>
              <w:rPr>
                <w:rFonts w:ascii="맑은 고딕" w:hAnsi="맑은 고딕" w:cs="굴림"/>
                <w:color w:val="000000"/>
                <w:spacing w:val="-10"/>
                <w:kern w:val="0"/>
                <w:szCs w:val="20"/>
              </w:rPr>
              <w:t xml:space="preserve">선금이 </w:t>
            </w:r>
            <w:r>
              <w:rPr>
                <w:rFonts w:eastAsia="맑은 고딕" w:cs="굴림"/>
                <w:color w:val="000000"/>
                <w:spacing w:val="-10"/>
                <w:kern w:val="0"/>
                <w:szCs w:val="20"/>
              </w:rPr>
              <w:t>2</w:t>
            </w:r>
            <w:r>
              <w:rPr>
                <w:rFonts w:ascii="맑은 고딕" w:hAnsi="맑은 고딕" w:cs="굴림"/>
                <w:color w:val="000000"/>
                <w:spacing w:val="-10"/>
                <w:kern w:val="0"/>
                <w:szCs w:val="20"/>
              </w:rPr>
              <w:t>회이상 지급될 경우 회차별 선금보증보험증권을 제출</w:t>
            </w:r>
            <w:r>
              <w:rPr>
                <w:rFonts w:eastAsia="맑은 고딕" w:cs="굴림"/>
                <w:color w:val="000000"/>
                <w:spacing w:val="-10"/>
                <w:kern w:val="0"/>
                <w:szCs w:val="20"/>
              </w:rPr>
              <w:t>.</w:t>
            </w:r>
            <w:r>
              <w:rPr>
                <w:rFonts w:eastAsia="휴먼명조" w:cs="굴림" w:ascii="함초롬바탕" w:hAnsi="함초롬바탕"/>
                <w:color w:val="000000"/>
                <w:spacing w:val="-14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맑은 고딕" w:cs="굴림"/>
                <w:color w:val="000000"/>
                <w:spacing w:val="-8"/>
                <w:kern w:val="0"/>
                <w:szCs w:val="20"/>
              </w:rPr>
              <w:t>500</w:t>
            </w:r>
            <w:r>
              <w:rPr>
                <w:rFonts w:ascii="맑은 고딕" w:hAnsi="맑은 고딕" w:cs="굴림"/>
                <w:color w:val="000000"/>
                <w:spacing w:val="-8"/>
                <w:kern w:val="0"/>
                <w:szCs w:val="20"/>
              </w:rPr>
              <w:t>만원</w:t>
            </w:r>
            <w:r>
              <w:rPr>
                <w:rFonts w:eastAsia="맑은 고딕" w:cs="굴림"/>
                <w:color w:val="000000"/>
                <w:spacing w:val="-8"/>
                <w:kern w:val="0"/>
                <w:sz w:val="16"/>
                <w:szCs w:val="16"/>
              </w:rPr>
              <w:t xml:space="preserve">(VAT </w:t>
            </w:r>
            <w:r>
              <w:rPr>
                <w:rFonts w:ascii="맑은 고딕" w:hAnsi="맑은 고딕" w:cs="굴림"/>
                <w:color w:val="000000"/>
                <w:spacing w:val="-8"/>
                <w:kern w:val="0"/>
                <w:sz w:val="16"/>
                <w:szCs w:val="16"/>
              </w:rPr>
              <w:t>포함</w:t>
            </w:r>
            <w:r>
              <w:rPr>
                <w:rFonts w:eastAsia="맑은 고딕" w:cs="굴림"/>
                <w:color w:val="000000"/>
                <w:spacing w:val="-8"/>
                <w:kern w:val="0"/>
                <w:sz w:val="16"/>
                <w:szCs w:val="16"/>
              </w:rPr>
              <w:t>)</w:t>
            </w:r>
            <w:r>
              <w:rPr>
                <w:rFonts w:eastAsia="맑은 고딕" w:cs="굴림" w:ascii="함초롬바탕" w:hAnsi="함초롬바탕"/>
                <w:color w:val="000000"/>
                <w:spacing w:val="-8"/>
                <w:kern w:val="0"/>
                <w:szCs w:val="20"/>
              </w:rPr>
              <w:t xml:space="preserve"> </w:t>
            </w:r>
            <w:r>
              <w:rPr>
                <w:rFonts w:ascii="맑은 고딕" w:hAnsi="맑은 고딕" w:cs="굴림"/>
                <w:color w:val="000000"/>
                <w:spacing w:val="-8"/>
                <w:kern w:val="0"/>
                <w:szCs w:val="20"/>
              </w:rPr>
              <w:t>미만인 경우는 각서로 대체 가능</w:t>
            </w:r>
          </w:p>
          <w:p>
            <w:pPr>
              <w:pStyle w:val="Normal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8"/>
                <w:szCs w:val="8"/>
              </w:rPr>
            </w:r>
          </w:p>
          <w:p>
            <w:pPr>
              <w:pStyle w:val="Normal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외주용역 결과물이 협약종료시점에 정상적으로 구동되지 않는 경우 사업비 집행 불가</w:t>
            </w: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  <w:br/>
            </w:r>
            <w:r>
              <w:rPr>
                <w:rFonts w:eastAsia="맑은 고딕" w:cs="굴림"/>
                <w:color w:val="000000"/>
                <w:spacing w:val="-2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 w:val="16"/>
                <w:szCs w:val="16"/>
              </w:rPr>
              <w:t xml:space="preserve">예시 </w:t>
            </w:r>
            <w:r>
              <w:rPr>
                <w:rFonts w:eastAsia="맑은 고딕" w:cs="굴림"/>
                <w:color w:val="000000"/>
                <w:spacing w:val="-2"/>
                <w:kern w:val="0"/>
                <w:sz w:val="16"/>
                <w:szCs w:val="16"/>
              </w:rPr>
              <w:t xml:space="preserve">: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 w:val="16"/>
                <w:szCs w:val="16"/>
              </w:rPr>
              <w:t>과업범위 이하의 개발결과물 도출</w:t>
            </w:r>
            <w:r>
              <w:rPr>
                <w:rFonts w:eastAsia="맑은 고딕" w:cs="굴림"/>
                <w:color w:val="000000"/>
                <w:spacing w:val="-2"/>
                <w:kern w:val="0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 w:val="16"/>
                <w:szCs w:val="16"/>
              </w:rPr>
              <w:t>온라인 스토어 미등록 등</w:t>
            </w:r>
            <w:r>
              <w:rPr>
                <w:rFonts w:eastAsia="맑은 고딕" w:cs="굴림"/>
                <w:color w:val="000000"/>
                <w:spacing w:val="-2"/>
                <w:kern w:val="0"/>
                <w:sz w:val="16"/>
                <w:szCs w:val="16"/>
              </w:rPr>
              <w:t>)</w:t>
            </w:r>
          </w:p>
          <w:p>
            <w:pPr>
              <w:pStyle w:val="Normal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8"/>
                <w:szCs w:val="8"/>
              </w:rPr>
            </w:r>
          </w:p>
          <w:p>
            <w:pPr>
              <w:pStyle w:val="Normal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프리랜서 중개서비스</w:t>
            </w:r>
            <w:r>
              <w:rPr>
                <w:rFonts w:eastAsia="맑은 고딕" w:cs="굴림"/>
                <w:color w:val="000000"/>
                <w:spacing w:val="-2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 w:val="16"/>
                <w:szCs w:val="16"/>
              </w:rPr>
              <w:t>크몽</w:t>
            </w:r>
            <w:r>
              <w:rPr>
                <w:rFonts w:eastAsia="맑은 고딕" w:cs="굴림"/>
                <w:color w:val="000000"/>
                <w:spacing w:val="-2"/>
                <w:kern w:val="0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 w:val="16"/>
                <w:szCs w:val="16"/>
              </w:rPr>
              <w:t>위시켓 등</w:t>
            </w:r>
            <w:r>
              <w:rPr>
                <w:rFonts w:eastAsia="맑은 고딕" w:cs="굴림"/>
                <w:color w:val="000000"/>
                <w:spacing w:val="-2"/>
                <w:kern w:val="0"/>
                <w:sz w:val="16"/>
                <w:szCs w:val="16"/>
              </w:rPr>
              <w:t>)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를 통한 사업비 집행 불가</w:t>
            </w:r>
          </w:p>
          <w:p>
            <w:pPr>
              <w:pStyle w:val="Normal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8"/>
                <w:szCs w:val="8"/>
              </w:rPr>
            </w:r>
          </w:p>
          <w:p>
            <w:pPr>
              <w:pStyle w:val="Normal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초격차</w:t>
            </w:r>
            <w:r>
              <w:rPr>
                <w:rFonts w:ascii="함초롬바탕" w:hAnsi="함초롬바탕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창업기업의 귀책사유로 인한 용역계약 파기 시에 발생하는 위약금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손해배상금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지체 상금 등에 대한 사업비 집행 불가</w:t>
            </w:r>
          </w:p>
          <w:p>
            <w:pPr>
              <w:pStyle w:val="Normal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8"/>
                <w:szCs w:val="8"/>
              </w:rPr>
            </w:r>
          </w:p>
          <w:p>
            <w:pPr>
              <w:pStyle w:val="Normal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금형제작을 포함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양산을 목적으로 하는 외주용역 불가</w:t>
            </w:r>
          </w:p>
          <w:p>
            <w:pPr>
              <w:pStyle w:val="Normal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8"/>
                <w:szCs w:val="8"/>
              </w:rPr>
            </w:r>
          </w:p>
          <w:p>
            <w:pPr>
              <w:pStyle w:val="Normal"/>
              <w:spacing w:lineRule="auto" w:line="240" w:before="0" w:after="0"/>
              <w:ind w:hanging="256" w:left="256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Cs w:val="20"/>
              </w:rPr>
              <w:t>당해년도 동 사업에 참여한 초격차 창업기업 간 거래는 원칙적으로 불가하나</w:t>
            </w:r>
            <w:r>
              <w:rPr>
                <w:rFonts w:eastAsia="맑은 고딕" w:cs="굴림"/>
                <w:color w:val="000000"/>
                <w:spacing w:val="-4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Cs w:val="20"/>
              </w:rPr>
              <w:t xml:space="preserve">주관기관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사업운영위원회를 통한 사전 승인을 통하여 사업비 집행 적정성을 필히 검토</w:t>
            </w:r>
          </w:p>
          <w:p>
            <w:pPr>
              <w:pStyle w:val="Normal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8"/>
                <w:szCs w:val="8"/>
              </w:rPr>
            </w:r>
          </w:p>
          <w:p>
            <w:pPr>
              <w:pStyle w:val="Normal"/>
              <w:spacing w:lineRule="auto" w:line="240" w:before="0" w:after="0"/>
              <w:ind w:hanging="252" w:left="252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spacing w:val="2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 xml:space="preserve">동일 업체와의 당해연도 누적 </w:t>
            </w:r>
            <w:r>
              <w:rPr>
                <w:rFonts w:eastAsia="맑은 고딕" w:cs="굴림"/>
                <w:color w:val="000000"/>
                <w:spacing w:val="-4"/>
                <w:kern w:val="0"/>
                <w:szCs w:val="20"/>
              </w:rPr>
              <w:t>2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Cs w:val="20"/>
              </w:rPr>
              <w:t>천만원</w:t>
            </w:r>
            <w:r>
              <w:rPr>
                <w:rFonts w:eastAsia="맑은 고딕" w:cs="굴림"/>
                <w:color w:val="000000"/>
                <w:spacing w:val="-4"/>
                <w:kern w:val="0"/>
                <w:sz w:val="16"/>
                <w:szCs w:val="16"/>
              </w:rPr>
              <w:t xml:space="preserve">(VAT 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 w:val="16"/>
                <w:szCs w:val="16"/>
              </w:rPr>
              <w:t>포함</w:t>
            </w:r>
            <w:r>
              <w:rPr>
                <w:rFonts w:eastAsia="맑은 고딕" w:cs="굴림"/>
                <w:color w:val="000000"/>
                <w:spacing w:val="-4"/>
                <w:kern w:val="0"/>
                <w:sz w:val="16"/>
                <w:szCs w:val="16"/>
              </w:rPr>
              <w:t>)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Cs w:val="20"/>
              </w:rPr>
              <w:t>을 초과하는 외주용역 계약 시</w:t>
            </w:r>
            <w:r>
              <w:rPr>
                <w:rFonts w:eastAsia="맑은 고딕" w:cs="굴림"/>
                <w:color w:val="000000"/>
                <w:spacing w:val="-4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Cs w:val="20"/>
              </w:rPr>
              <w:t xml:space="preserve">주관기관 </w:t>
            </w:r>
            <w:r>
              <w:rPr>
                <w:rFonts w:ascii="맑은 고딕" w:hAnsi="맑은 고딕" w:cs="굴림"/>
                <w:color w:val="000000"/>
                <w:spacing w:val="-10"/>
                <w:kern w:val="0"/>
                <w:szCs w:val="20"/>
              </w:rPr>
              <w:t>사업운영위원회를 통한 사전 승인을 통하여</w:t>
            </w:r>
            <w:r>
              <w:rPr>
                <w:rFonts w:ascii="함초롬바탕" w:hAnsi="함초롬바탕" w:cs="굴림"/>
                <w:color w:val="000000"/>
                <w:spacing w:val="-6"/>
                <w:kern w:val="0"/>
                <w:szCs w:val="20"/>
              </w:rPr>
              <w:t xml:space="preserve"> </w:t>
            </w:r>
            <w:r>
              <w:rPr>
                <w:rFonts w:ascii="맑은 고딕" w:hAnsi="맑은 고딕" w:cs="굴림"/>
                <w:color w:val="000000"/>
                <w:spacing w:val="-6"/>
                <w:kern w:val="0"/>
                <w:szCs w:val="20"/>
              </w:rPr>
              <w:t>용역업체</w:t>
            </w:r>
            <w:r>
              <w:rPr>
                <w:rFonts w:eastAsia="맑은 고딕" w:cs="굴림"/>
                <w:color w:val="000000"/>
                <w:spacing w:val="-6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6"/>
                <w:kern w:val="0"/>
                <w:szCs w:val="20"/>
              </w:rPr>
              <w:t>금액에 대한 적정성이 검토된 경우에 한해 계약</w:t>
            </w:r>
            <w:r>
              <w:rPr>
                <w:rFonts w:eastAsia="맑은 고딕" w:cs="굴림"/>
                <w:color w:val="000000"/>
                <w:spacing w:val="-6"/>
                <w:kern w:val="0"/>
                <w:szCs w:val="20"/>
              </w:rPr>
              <w:t>·</w:t>
            </w:r>
            <w:r>
              <w:rPr>
                <w:rFonts w:ascii="맑은 고딕" w:hAnsi="맑은 고딕" w:cs="굴림"/>
                <w:color w:val="000000"/>
                <w:spacing w:val="-6"/>
                <w:kern w:val="0"/>
                <w:szCs w:val="20"/>
              </w:rPr>
              <w:t>진행 가능</w:t>
            </w:r>
          </w:p>
          <w:p>
            <w:pPr>
              <w:pStyle w:val="Normal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8"/>
                <w:szCs w:val="8"/>
              </w:rPr>
            </w:r>
          </w:p>
          <w:p>
            <w:pPr>
              <w:pStyle w:val="Normal"/>
              <w:spacing w:lineRule="auto" w:line="240" w:before="0" w:after="0"/>
              <w:ind w:hanging="458" w:left="458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*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단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불가피한 사유</w:t>
            </w:r>
            <w:r>
              <w:rPr>
                <w:rFonts w:eastAsia="맑은 고딕" w:cs="굴림"/>
                <w:color w:val="000000"/>
                <w:kern w:val="0"/>
                <w:sz w:val="14"/>
                <w:szCs w:val="14"/>
              </w:rPr>
              <w:t>(</w:t>
            </w:r>
            <w:r>
              <w:rPr>
                <w:rFonts w:ascii="맑은 고딕" w:hAnsi="맑은 고딕" w:cs="굴림"/>
                <w:color w:val="000000"/>
                <w:kern w:val="0"/>
                <w:sz w:val="14"/>
                <w:szCs w:val="14"/>
              </w:rPr>
              <w:t>보안 등</w:t>
            </w:r>
            <w:r>
              <w:rPr>
                <w:rFonts w:eastAsia="맑은 고딕" w:cs="굴림"/>
                <w:color w:val="000000"/>
                <w:kern w:val="0"/>
                <w:sz w:val="14"/>
                <w:szCs w:val="14"/>
              </w:rPr>
              <w:t>)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로 사전 심의가 어려운 경우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위탁용역 계약체결 이전에 주관기관에 사전심의 생략을 위한 사유서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기타 증빙서류 등을 통해 사전심의 생략을 요청</w:t>
            </w:r>
          </w:p>
        </w:tc>
      </w:tr>
      <w:tr>
        <w:trPr>
          <w:trHeight w:val="536" w:hRule="atLeast"/>
        </w:trPr>
        <w:tc>
          <w:tcPr>
            <w:tcW w:w="117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tcMar>
              <w:top w:w="15" w:type="dxa"/>
              <w:left w:w="15" w:type="dxa"/>
              <w:bottom w:w="15" w:type="dxa"/>
              <w:right w:w="22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</w:r>
          </w:p>
        </w:tc>
        <w:tc>
          <w:tcPr>
            <w:tcW w:w="8458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shd w:color="auto" w:fill="DFE6F7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280" w:left="28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 xml:space="preserve">•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>세금계산서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 w:val="16"/>
                <w:szCs w:val="16"/>
              </w:rPr>
              <w:t>신용카드 영수증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 w:val="16"/>
                <w:szCs w:val="16"/>
              </w:rPr>
              <w:t>)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>계약서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 w:val="16"/>
                <w:szCs w:val="16"/>
              </w:rPr>
              <w:t>과업내용 포함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 w:val="16"/>
                <w:szCs w:val="16"/>
              </w:rPr>
              <w:t>)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>결과보고서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>검수조서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 w:val="16"/>
                <w:szCs w:val="16"/>
              </w:rPr>
              <w:t>증빙사진 포함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 w:val="16"/>
                <w:szCs w:val="16"/>
              </w:rPr>
              <w:t>)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Cs w:val="20"/>
              </w:rPr>
              <w:t xml:space="preserve">, </w:t>
            </w: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  <w:br/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>거래처 사업자등록증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>거래처 통장사본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>선급금이행보증보험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 w:val="16"/>
                <w:szCs w:val="16"/>
              </w:rPr>
              <w:t>각서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 w:val="16"/>
                <w:szCs w:val="16"/>
              </w:rPr>
              <w:t>)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Cs w:val="20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>필요시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Cs w:val="20"/>
              </w:rPr>
              <w:t xml:space="preserve">)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>등</w:t>
            </w:r>
          </w:p>
        </w:tc>
      </w:tr>
      <w:tr>
        <w:trPr>
          <w:trHeight w:val="536" w:hRule="atLeast"/>
        </w:trPr>
        <w:tc>
          <w:tcPr>
            <w:tcW w:w="117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color="auto" w:fill="FFE7D8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기계장치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6"/>
                <w:szCs w:val="16"/>
              </w:rPr>
              <w:t>공구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>,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6"/>
                <w:szCs w:val="16"/>
              </w:rPr>
              <w:t>기구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>,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6"/>
                <w:szCs w:val="16"/>
              </w:rPr>
              <w:t>비품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>,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 xml:space="preserve">SW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6"/>
                <w:szCs w:val="16"/>
              </w:rPr>
              <w:t>등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8458" w:type="dxa"/>
            <w:tcBorders>
              <w:top w:val="single" w:sz="2" w:space="0" w:color="000000"/>
              <w:left w:val="double" w:sz="6" w:space="0" w:color="000000"/>
              <w:bottom w:val="dotted" w:sz="2" w:space="0" w:color="000000"/>
              <w:right w:val="single" w:sz="2" w:space="0" w:color="000000"/>
            </w:tcBorders>
            <w:shd w:color="auto" w:fill="FFE7D8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304" w:left="304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☞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6"/>
                <w:kern w:val="0"/>
                <w:szCs w:val="20"/>
              </w:rPr>
              <w:t>사업화를 위해 필요한 일정 횟수 또는 반영구적으로 사용가능한 기계 또는 설비</w:t>
            </w:r>
            <w:r>
              <w:rPr>
                <w:rFonts w:eastAsia="맑은 고딕" w:cs="굴림"/>
                <w:b/>
                <w:bCs/>
                <w:color w:val="000000"/>
                <w:spacing w:val="-6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6"/>
                <w:kern w:val="0"/>
                <w:szCs w:val="20"/>
              </w:rPr>
              <w:t>비품을 구매하는 비용</w:t>
            </w:r>
            <w:r>
              <w:rPr>
                <w:rFonts w:eastAsia="맑은 고딕" w:cs="굴림"/>
                <w:b/>
                <w:bCs/>
                <w:color w:val="000000"/>
                <w:spacing w:val="-6"/>
                <w:kern w:val="0"/>
                <w:szCs w:val="20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6"/>
                <w:kern w:val="0"/>
                <w:szCs w:val="20"/>
              </w:rPr>
              <w:t>지침 제</w:t>
            </w:r>
            <w:r>
              <w:rPr>
                <w:rFonts w:eastAsia="맑은 고딕" w:cs="굴림"/>
                <w:b/>
                <w:bCs/>
                <w:color w:val="000000"/>
                <w:spacing w:val="-6"/>
                <w:kern w:val="0"/>
                <w:szCs w:val="20"/>
              </w:rPr>
              <w:t>39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6"/>
                <w:kern w:val="0"/>
                <w:szCs w:val="20"/>
              </w:rPr>
              <w:t>조</w:t>
            </w:r>
            <w:r>
              <w:rPr>
                <w:rFonts w:eastAsia="맑은 고딕" w:cs="굴림"/>
                <w:b/>
                <w:bCs/>
                <w:color w:val="000000"/>
                <w:spacing w:val="-6"/>
                <w:kern w:val="0"/>
                <w:szCs w:val="20"/>
              </w:rPr>
              <w:t>)</w:t>
            </w:r>
          </w:p>
        </w:tc>
      </w:tr>
      <w:tr>
        <w:trPr>
          <w:trHeight w:val="9128" w:hRule="atLeast"/>
        </w:trPr>
        <w:tc>
          <w:tcPr>
            <w:tcW w:w="117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tcMar>
              <w:top w:w="15" w:type="dxa"/>
              <w:left w:w="15" w:type="dxa"/>
              <w:bottom w:w="15" w:type="dxa"/>
              <w:right w:w="22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</w:r>
          </w:p>
        </w:tc>
        <w:tc>
          <w:tcPr>
            <w:tcW w:w="8458" w:type="dxa"/>
            <w:tcBorders>
              <w:top w:val="dotted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264" w:left="264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사업화를 위해 직접적인 경영활동과 관련한 개인용 컴퓨터</w:t>
            </w:r>
            <w:r>
              <w:rPr>
                <w:rFonts w:eastAsia="맑은 고딕" w:cs="굴림"/>
                <w:color w:val="000000"/>
                <w:spacing w:val="-2"/>
                <w:kern w:val="0"/>
                <w:szCs w:val="20"/>
              </w:rPr>
              <w:t>(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태블릿</w:t>
            </w:r>
            <w:r>
              <w:rPr>
                <w:rFonts w:eastAsia="맑은 고딕" w:cs="굴림"/>
                <w:color w:val="000000"/>
                <w:spacing w:val="-2"/>
                <w:kern w:val="0"/>
                <w:szCs w:val="20"/>
              </w:rPr>
              <w:t xml:space="preserve">PC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포함</w:t>
            </w:r>
            <w:r>
              <w:rPr>
                <w:rFonts w:eastAsia="맑은 고딕" w:cs="굴림"/>
                <w:color w:val="000000"/>
                <w:spacing w:val="-2"/>
                <w:kern w:val="0"/>
                <w:szCs w:val="20"/>
              </w:rPr>
              <w:t xml:space="preserve">)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및 부속품</w:t>
            </w:r>
            <w:r>
              <w:rPr>
                <w:rFonts w:eastAsia="맑은 고딕" w:cs="굴림"/>
                <w:color w:val="000000"/>
                <w:spacing w:val="-2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16"/>
                <w:kern w:val="0"/>
                <w:szCs w:val="20"/>
              </w:rPr>
              <w:t>사무용 복합기</w:t>
            </w:r>
            <w:r>
              <w:rPr>
                <w:rFonts w:eastAsia="맑은 고딕" w:cs="굴림"/>
                <w:color w:val="000000"/>
                <w:spacing w:val="-14"/>
                <w:kern w:val="0"/>
                <w:szCs w:val="20"/>
              </w:rPr>
              <w:t xml:space="preserve">, OA </w:t>
            </w:r>
            <w:r>
              <w:rPr>
                <w:rFonts w:ascii="맑은 고딕" w:hAnsi="맑은 고딕" w:cs="굴림"/>
                <w:color w:val="000000"/>
                <w:spacing w:val="-14"/>
                <w:kern w:val="0"/>
                <w:szCs w:val="20"/>
              </w:rPr>
              <w:t>기기</w:t>
            </w:r>
            <w:r>
              <w:rPr>
                <w:rFonts w:eastAsia="맑은 고딕" w:cs="굴림"/>
                <w:color w:val="000000"/>
                <w:spacing w:val="-14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14"/>
                <w:kern w:val="0"/>
                <w:szCs w:val="20"/>
              </w:rPr>
              <w:t>워크스테이션</w:t>
            </w:r>
            <w:r>
              <w:rPr>
                <w:rFonts w:eastAsia="맑은 고딕" w:cs="굴림"/>
                <w:color w:val="000000"/>
                <w:spacing w:val="-14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14"/>
                <w:kern w:val="0"/>
                <w:szCs w:val="20"/>
              </w:rPr>
              <w:t>클라우드 서버 구축용 장비</w:t>
            </w:r>
            <w:r>
              <w:rPr>
                <w:rFonts w:eastAsia="맑은 고딕" w:cs="굴림"/>
                <w:color w:val="000000"/>
                <w:spacing w:val="-14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14"/>
                <w:kern w:val="0"/>
                <w:szCs w:val="20"/>
              </w:rPr>
              <w:t>기본 운영체제</w:t>
            </w:r>
            <w:r>
              <w:rPr>
                <w:rFonts w:eastAsia="맑은 고딕" w:cs="굴림"/>
                <w:color w:val="000000"/>
                <w:spacing w:val="-14"/>
                <w:kern w:val="0"/>
                <w:szCs w:val="20"/>
              </w:rPr>
              <w:t xml:space="preserve">(OS </w:t>
            </w:r>
            <w:r>
              <w:rPr>
                <w:rFonts w:ascii="맑은 고딕" w:hAnsi="맑은 고딕" w:cs="굴림"/>
                <w:color w:val="000000"/>
                <w:spacing w:val="-14"/>
                <w:kern w:val="0"/>
                <w:szCs w:val="20"/>
              </w:rPr>
              <w:t>포함</w:t>
            </w:r>
            <w:r>
              <w:rPr>
                <w:rFonts w:eastAsia="맑은 고딕" w:cs="굴림"/>
                <w:color w:val="000000"/>
                <w:spacing w:val="-14"/>
                <w:kern w:val="0"/>
                <w:szCs w:val="20"/>
              </w:rPr>
              <w:t xml:space="preserve">) </w:t>
            </w:r>
            <w:r>
              <w:rPr>
                <w:rFonts w:ascii="맑은 고딕" w:hAnsi="맑은 고딕" w:cs="굴림"/>
                <w:color w:val="000000"/>
                <w:spacing w:val="-14"/>
                <w:kern w:val="0"/>
                <w:szCs w:val="20"/>
              </w:rPr>
              <w:t>등 집행 가능</w:t>
            </w:r>
            <w:r>
              <w:rPr>
                <w:rFonts w:eastAsia="맑은 고딕" w:cs="굴림"/>
                <w:color w:val="000000"/>
                <w:spacing w:val="-14"/>
                <w:kern w:val="0"/>
                <w:szCs w:val="20"/>
              </w:rPr>
              <w:t>(</w:t>
            </w:r>
            <w:r>
              <w:rPr>
                <w:rFonts w:ascii="맑은 고딕" w:hAnsi="맑은 고딕" w:cs="굴림"/>
                <w:color w:val="000000"/>
                <w:spacing w:val="-14"/>
                <w:kern w:val="0"/>
                <w:szCs w:val="20"/>
              </w:rPr>
              <w:t>배송비</w:t>
            </w:r>
            <w:r>
              <w:rPr>
                <w:rFonts w:eastAsia="맑은 고딕" w:cs="굴림"/>
                <w:color w:val="000000"/>
                <w:spacing w:val="-14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14"/>
                <w:kern w:val="0"/>
                <w:szCs w:val="20"/>
              </w:rPr>
              <w:t>운반비 등 포함</w:t>
            </w:r>
            <w:r>
              <w:rPr>
                <w:rFonts w:eastAsia="맑은 고딕" w:cs="굴림"/>
                <w:color w:val="000000"/>
                <w:spacing w:val="-14"/>
                <w:kern w:val="0"/>
                <w:szCs w:val="20"/>
              </w:rPr>
              <w:t>)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4"/>
                <w:szCs w:val="4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4"/>
                <w:szCs w:val="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350" w:left="3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* 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 w:val="18"/>
                <w:szCs w:val="18"/>
              </w:rPr>
              <w:t>개인용 컴퓨터 및 부속품</w:t>
            </w:r>
            <w:r>
              <w:rPr>
                <w:rFonts w:eastAsia="맑은 고딕" w:cs="굴림"/>
                <w:color w:val="000000"/>
                <w:spacing w:val="-4"/>
                <w:kern w:val="0"/>
                <w:sz w:val="18"/>
                <w:szCs w:val="18"/>
              </w:rPr>
              <w:t>(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 w:val="18"/>
                <w:szCs w:val="18"/>
              </w:rPr>
              <w:t>모니터 등</w:t>
            </w:r>
            <w:r>
              <w:rPr>
                <w:rFonts w:eastAsia="맑은 고딕" w:cs="굴림"/>
                <w:color w:val="000000"/>
                <w:spacing w:val="-4"/>
                <w:kern w:val="0"/>
                <w:sz w:val="18"/>
                <w:szCs w:val="18"/>
              </w:rPr>
              <w:t>)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 w:val="18"/>
                <w:szCs w:val="18"/>
              </w:rPr>
              <w:t xml:space="preserve">은 과제에 참여하는 </w:t>
            </w:r>
            <w:r>
              <w:rPr>
                <w:rFonts w:eastAsia="맑은 고딕" w:cs="굴림"/>
                <w:color w:val="000000"/>
                <w:spacing w:val="-4"/>
                <w:kern w:val="0"/>
                <w:sz w:val="18"/>
                <w:szCs w:val="18"/>
              </w:rPr>
              <w:t>4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 w:val="18"/>
                <w:szCs w:val="18"/>
              </w:rPr>
              <w:t xml:space="preserve">대사회보험이 가입된 인원 수에 한하여 최초 협약부터 지원기간 전체 최대 인력별 </w:t>
            </w:r>
            <w:r>
              <w:rPr>
                <w:rFonts w:eastAsia="맑은 고딕" w:cs="굴림"/>
                <w:color w:val="000000"/>
                <w:spacing w:val="-4"/>
                <w:kern w:val="0"/>
                <w:sz w:val="18"/>
                <w:szCs w:val="18"/>
              </w:rPr>
              <w:t>1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 w:val="18"/>
                <w:szCs w:val="18"/>
              </w:rPr>
              <w:t>대에 한하여 구입 가능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352" w:left="352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** </w:t>
            </w:r>
            <w:r>
              <w:rPr>
                <w:rFonts w:ascii="맑은 고딕" w:hAnsi="맑은 고딕" w:cs="굴림"/>
                <w:color w:val="000000"/>
                <w:spacing w:val="4"/>
                <w:kern w:val="0"/>
                <w:sz w:val="18"/>
                <w:szCs w:val="18"/>
              </w:rPr>
              <w:t>영상 콘텐츠 제작 등이 필요한 경우 주관기관 전담인력의 사전 검토 후 카메라</w:t>
            </w:r>
            <w:r>
              <w:rPr>
                <w:rFonts w:eastAsia="맑은 고딕" w:cs="굴림"/>
                <w:color w:val="000000"/>
                <w:spacing w:val="4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4"/>
                <w:kern w:val="0"/>
                <w:sz w:val="18"/>
                <w:szCs w:val="18"/>
              </w:rPr>
              <w:t>캠코더 등 촬영기기 및 장비 구입 가능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단순 제품 홍보를 위한 촬영용 카메라 등은 구입 불가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>)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8"/>
                <w:szCs w:val="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248" w:left="248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spacing w:val="2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사업화를 위해 직접적인 연관성이 있는 경우에 한하여 통신기기</w:t>
            </w:r>
            <w:r>
              <w:rPr>
                <w:rFonts w:eastAsia="맑은 고딕" w:cs="굴림"/>
                <w:color w:val="000000"/>
                <w:spacing w:val="-2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 w:val="16"/>
                <w:szCs w:val="16"/>
              </w:rPr>
              <w:t>스마트폰 등</w:t>
            </w:r>
            <w:r>
              <w:rPr>
                <w:rFonts w:eastAsia="맑은 고딕" w:cs="굴림"/>
                <w:color w:val="000000"/>
                <w:spacing w:val="-2"/>
                <w:kern w:val="0"/>
                <w:sz w:val="16"/>
                <w:szCs w:val="16"/>
              </w:rPr>
              <w:t>)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는 구매 가능</w:t>
            </w:r>
            <w:r>
              <w:rPr>
                <w:rFonts w:ascii="맑은 고딕" w:hAnsi="맑은 고딕" w:cs="굴림"/>
                <w:color w:val="000000"/>
                <w:spacing w:val="2"/>
                <w:kern w:val="0"/>
                <w:szCs w:val="20"/>
              </w:rPr>
              <w:t>하며</w:t>
            </w:r>
            <w:r>
              <w:rPr>
                <w:rFonts w:eastAsia="맑은 고딕" w:cs="굴림"/>
                <w:color w:val="000000"/>
                <w:spacing w:val="2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2"/>
                <w:kern w:val="0"/>
                <w:szCs w:val="20"/>
              </w:rPr>
              <w:t>통신비 지급방식으로 구매한 경우 협약기간 내 비용집행 가능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8"/>
                <w:szCs w:val="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258" w:left="258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spacing w:val="2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color w:val="000000"/>
                <w:spacing w:val="2"/>
                <w:kern w:val="0"/>
                <w:szCs w:val="20"/>
              </w:rPr>
              <w:t>사무용 소프트웨어</w:t>
            </w:r>
            <w:r>
              <w:rPr>
                <w:rFonts w:eastAsia="맑은 고딕" w:cs="굴림"/>
                <w:color w:val="000000"/>
                <w:spacing w:val="2"/>
                <w:kern w:val="0"/>
                <w:szCs w:val="20"/>
              </w:rPr>
              <w:t xml:space="preserve">(MS-Office, </w:t>
            </w:r>
            <w:r>
              <w:rPr>
                <w:rFonts w:ascii="맑은 고딕" w:hAnsi="맑은 고딕" w:cs="굴림"/>
                <w:color w:val="000000"/>
                <w:spacing w:val="2"/>
                <w:kern w:val="0"/>
                <w:szCs w:val="20"/>
              </w:rPr>
              <w:t>한글</w:t>
            </w:r>
            <w:r>
              <w:rPr>
                <w:rFonts w:eastAsia="맑은 고딕" w:cs="굴림"/>
                <w:color w:val="000000"/>
                <w:spacing w:val="2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2"/>
                <w:kern w:val="0"/>
                <w:szCs w:val="20"/>
              </w:rPr>
              <w:t>백신 프로그램 등</w:t>
            </w:r>
            <w:r>
              <w:rPr>
                <w:rFonts w:eastAsia="맑은 고딕" w:cs="굴림"/>
                <w:color w:val="000000"/>
                <w:spacing w:val="2"/>
                <w:kern w:val="0"/>
                <w:szCs w:val="20"/>
              </w:rPr>
              <w:t xml:space="preserve">) </w:t>
            </w:r>
            <w:r>
              <w:rPr>
                <w:rFonts w:ascii="맑은 고딕" w:hAnsi="맑은 고딕" w:cs="굴림"/>
                <w:color w:val="000000"/>
                <w:spacing w:val="2"/>
                <w:kern w:val="0"/>
                <w:szCs w:val="20"/>
              </w:rPr>
              <w:t>등 범용성 소프트웨어는 원칙적으로 구매할 수 없으나 사업계획서상 제품</w:t>
            </w:r>
            <w:r>
              <w:rPr>
                <w:rFonts w:eastAsia="맑은 고딕" w:cs="굴림"/>
                <w:color w:val="000000"/>
                <w:spacing w:val="2"/>
                <w:kern w:val="0"/>
                <w:szCs w:val="20"/>
              </w:rPr>
              <w:t>·</w:t>
            </w:r>
            <w:r>
              <w:rPr>
                <w:rFonts w:ascii="맑은 고딕" w:hAnsi="맑은 고딕" w:cs="굴림"/>
                <w:color w:val="000000"/>
                <w:spacing w:val="2"/>
                <w:kern w:val="0"/>
                <w:szCs w:val="20"/>
              </w:rPr>
              <w:t>서비스 등 제작과 필요 연관성이 높은 경우</w:t>
            </w:r>
            <w:r>
              <w:rPr>
                <w:rFonts w:eastAsia="맑은 고딕" w:cs="굴림"/>
                <w:color w:val="000000"/>
                <w:spacing w:val="2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2"/>
                <w:kern w:val="0"/>
                <w:szCs w:val="20"/>
              </w:rPr>
              <w:t>주관기관 전담인력의 사전 검토 후 집행 가능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8"/>
                <w:szCs w:val="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 xml:space="preserve">협약종료일로부터 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>1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개월 이전까지 납품되는 기자재 구입비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(S/W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구입비 포함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>)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로 집행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4"/>
                <w:szCs w:val="4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4"/>
                <w:szCs w:val="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442" w:left="442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*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 xml:space="preserve">협약종료일은 기본지원 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>3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년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 xml:space="preserve">후속지원 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>2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년의 지원이 종료되는 최종 연도의 협약종료일로 간주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340" w:left="34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**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단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 xml:space="preserve">협약종료일로부터 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개월 이전까지 납품이 완료되지 않은 경우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전년도 사업비로 집행된 선집행액</w:t>
            </w:r>
            <w:r>
              <w:rPr>
                <w:rFonts w:eastAsia="맑은 고딕" w:cs="굴림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color w:val="000000"/>
                <w:kern w:val="0"/>
                <w:sz w:val="16"/>
                <w:szCs w:val="16"/>
              </w:rPr>
              <w:t>선금 등</w:t>
            </w:r>
            <w:r>
              <w:rPr>
                <w:rFonts w:eastAsia="맑은 고딕" w:cs="굴림"/>
                <w:color w:val="000000"/>
                <w:kern w:val="0"/>
                <w:sz w:val="16"/>
                <w:szCs w:val="16"/>
              </w:rPr>
              <w:t>)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의 환수 조치 가능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424" w:left="424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8"/>
                <w:szCs w:val="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248" w:left="248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color w:val="000000"/>
                <w:spacing w:val="-10"/>
                <w:kern w:val="0"/>
                <w:szCs w:val="20"/>
              </w:rPr>
              <w:t>협약기간 중 본 사업비로 구매한 기계</w:t>
            </w:r>
            <w:r>
              <w:rPr>
                <w:rFonts w:eastAsia="맑은 고딕" w:cs="굴림"/>
                <w:color w:val="000000"/>
                <w:spacing w:val="-1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10"/>
                <w:kern w:val="0"/>
                <w:szCs w:val="20"/>
              </w:rPr>
              <w:t>장비 등에 등 취득자산을 임의로 처분할 수 없으며</w:t>
            </w:r>
            <w:r>
              <w:rPr>
                <w:rFonts w:eastAsia="맑은 고딕" w:cs="굴림"/>
                <w:color w:val="000000"/>
                <w:spacing w:val="-1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10"/>
                <w:kern w:val="0"/>
                <w:szCs w:val="20"/>
              </w:rPr>
              <w:t xml:space="preserve">자산취득 현황 및 변동사항을 자산관리대장에 명기하고 온라인시스템에 등록하여 협약기간 종료 이후에도 </w:t>
            </w:r>
            <w:r>
              <w:rPr>
                <w:rFonts w:eastAsia="맑은 고딕" w:cs="굴림"/>
                <w:color w:val="000000"/>
                <w:spacing w:val="-10"/>
                <w:kern w:val="0"/>
                <w:szCs w:val="20"/>
              </w:rPr>
              <w:t>5</w:t>
            </w:r>
            <w:r>
              <w:rPr>
                <w:rFonts w:ascii="맑은 고딕" w:hAnsi="맑은 고딕" w:cs="굴림"/>
                <w:color w:val="000000"/>
                <w:spacing w:val="-10"/>
                <w:kern w:val="0"/>
                <w:szCs w:val="20"/>
              </w:rPr>
              <w:t>년간 관리하여야 한다</w:t>
            </w:r>
            <w:r>
              <w:rPr>
                <w:rFonts w:eastAsia="맑은 고딕" w:cs="굴림"/>
                <w:color w:val="000000"/>
                <w:spacing w:val="-10"/>
                <w:kern w:val="0"/>
                <w:szCs w:val="20"/>
              </w:rPr>
              <w:t>.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4"/>
                <w:szCs w:val="4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4"/>
                <w:szCs w:val="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442" w:left="442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*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 xml:space="preserve">특화지원 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년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6"/>
                <w:kern w:val="0"/>
                <w:sz w:val="18"/>
                <w:szCs w:val="18"/>
              </w:rPr>
              <w:t xml:space="preserve">기본지원 </w:t>
            </w:r>
            <w:r>
              <w:rPr>
                <w:rFonts w:eastAsia="맑은 고딕" w:cs="굴림"/>
                <w:color w:val="000000"/>
                <w:spacing w:val="-6"/>
                <w:kern w:val="0"/>
                <w:sz w:val="18"/>
                <w:szCs w:val="18"/>
              </w:rPr>
              <w:t>3</w:t>
            </w:r>
            <w:r>
              <w:rPr>
                <w:rFonts w:ascii="맑은 고딕" w:hAnsi="맑은 고딕" w:cs="굴림"/>
                <w:color w:val="000000"/>
                <w:spacing w:val="-6"/>
                <w:kern w:val="0"/>
                <w:sz w:val="18"/>
                <w:szCs w:val="18"/>
              </w:rPr>
              <w:t>년</w:t>
            </w:r>
            <w:r>
              <w:rPr>
                <w:rFonts w:eastAsia="맑은 고딕" w:cs="굴림"/>
                <w:color w:val="000000"/>
                <w:spacing w:val="-6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6"/>
                <w:kern w:val="0"/>
                <w:sz w:val="18"/>
                <w:szCs w:val="18"/>
              </w:rPr>
              <w:t xml:space="preserve">후속지원 </w:t>
            </w:r>
            <w:r>
              <w:rPr>
                <w:rFonts w:eastAsia="맑은 고딕" w:cs="굴림"/>
                <w:color w:val="000000"/>
                <w:spacing w:val="-6"/>
                <w:kern w:val="0"/>
                <w:sz w:val="18"/>
                <w:szCs w:val="18"/>
              </w:rPr>
              <w:t>2</w:t>
            </w:r>
            <w:r>
              <w:rPr>
                <w:rFonts w:ascii="맑은 고딕" w:hAnsi="맑은 고딕" w:cs="굴림"/>
                <w:color w:val="000000"/>
                <w:spacing w:val="-6"/>
                <w:kern w:val="0"/>
                <w:sz w:val="18"/>
                <w:szCs w:val="18"/>
              </w:rPr>
              <w:t xml:space="preserve">년의 최종 협약종료일로부터 </w:t>
            </w:r>
            <w:r>
              <w:rPr>
                <w:rFonts w:eastAsia="맑은 고딕" w:cs="굴림"/>
                <w:color w:val="000000"/>
                <w:spacing w:val="-6"/>
                <w:kern w:val="0"/>
                <w:sz w:val="18"/>
                <w:szCs w:val="18"/>
              </w:rPr>
              <w:t>5</w:t>
            </w:r>
            <w:r>
              <w:rPr>
                <w:rFonts w:ascii="맑은 고딕" w:hAnsi="맑은 고딕" w:cs="굴림"/>
                <w:color w:val="000000"/>
                <w:spacing w:val="-6"/>
                <w:kern w:val="0"/>
                <w:sz w:val="18"/>
                <w:szCs w:val="18"/>
              </w:rPr>
              <w:t>년간 관리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8"/>
                <w:szCs w:val="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248" w:left="248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Cs w:val="20"/>
              </w:rPr>
              <w:t>사무용 공간에 들어가는 집기</w:t>
            </w:r>
            <w:r>
              <w:rPr>
                <w:rFonts w:eastAsia="맑은 고딕" w:cs="굴림"/>
                <w:color w:val="000000"/>
                <w:spacing w:val="-4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Cs w:val="20"/>
              </w:rPr>
              <w:t>가구</w:t>
            </w:r>
            <w:r>
              <w:rPr>
                <w:rFonts w:eastAsia="맑은 고딕" w:cs="굴림"/>
                <w:color w:val="000000"/>
                <w:spacing w:val="-4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Cs w:val="20"/>
              </w:rPr>
              <w:t>생활가전</w:t>
            </w:r>
            <w:r>
              <w:rPr>
                <w:rFonts w:eastAsia="맑은 고딕" w:cs="굴림"/>
                <w:color w:val="000000"/>
                <w:spacing w:val="-4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Cs w:val="20"/>
              </w:rPr>
              <w:t>기구 집행 불가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8"/>
                <w:szCs w:val="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246" w:left="246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Cs w:val="20"/>
              </w:rPr>
              <w:t>기술</w:t>
            </w:r>
            <w:r>
              <w:rPr>
                <w:rFonts w:eastAsia="맑은 고딕" w:cs="굴림"/>
                <w:color w:val="000000"/>
                <w:spacing w:val="-4"/>
                <w:kern w:val="0"/>
                <w:szCs w:val="20"/>
              </w:rPr>
              <w:t>·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Cs w:val="20"/>
              </w:rPr>
              <w:t>제품 개발과 연관된 대형 장치</w:t>
            </w:r>
            <w:r>
              <w:rPr>
                <w:rFonts w:eastAsia="맑은 고딕" w:cs="굴림"/>
                <w:color w:val="000000"/>
                <w:spacing w:val="-4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 w:val="16"/>
                <w:szCs w:val="16"/>
              </w:rPr>
              <w:t>차량 등</w:t>
            </w:r>
            <w:r>
              <w:rPr>
                <w:rFonts w:eastAsia="맑은 고딕" w:cs="굴림"/>
                <w:color w:val="000000"/>
                <w:spacing w:val="-4"/>
                <w:kern w:val="0"/>
                <w:sz w:val="16"/>
                <w:szCs w:val="16"/>
              </w:rPr>
              <w:t>)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Cs w:val="20"/>
              </w:rPr>
              <w:t>은 주관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 xml:space="preserve">기관 </w:t>
            </w:r>
            <w:r>
              <w:rPr>
                <w:rFonts w:ascii="맑은 고딕" w:hAnsi="맑은 고딕" w:cs="굴림"/>
                <w:color w:val="000000"/>
                <w:spacing w:val="2"/>
                <w:kern w:val="0"/>
                <w:szCs w:val="20"/>
              </w:rPr>
              <w:t>사전 승인 후 구매 가능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8"/>
                <w:szCs w:val="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248" w:left="248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Cs w:val="20"/>
              </w:rPr>
              <w:t>기계장치</w:t>
            </w:r>
            <w:r>
              <w:rPr>
                <w:rFonts w:eastAsia="맑은 고딕" w:cs="굴림"/>
                <w:color w:val="000000"/>
                <w:spacing w:val="-4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Cs w:val="20"/>
              </w:rPr>
              <w:t>공고</w:t>
            </w:r>
            <w:r>
              <w:rPr>
                <w:rFonts w:eastAsia="맑은 고딕" w:cs="굴림"/>
                <w:color w:val="000000"/>
                <w:spacing w:val="-4"/>
                <w:kern w:val="0"/>
                <w:szCs w:val="20"/>
              </w:rPr>
              <w:t>·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Cs w:val="20"/>
              </w:rPr>
              <w:t>기구는 신품 외 중고품으로도 구매가능하나</w:t>
            </w:r>
            <w:r>
              <w:rPr>
                <w:rFonts w:eastAsia="맑은 고딕" w:cs="굴림"/>
                <w:color w:val="000000"/>
                <w:spacing w:val="-4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Cs w:val="20"/>
              </w:rPr>
              <w:t>중고거래 시 개인 간 거래는</w:t>
            </w:r>
            <w:r>
              <w:rPr>
                <w:rFonts w:ascii="함초롬바탕" w:hAnsi="함초롬바탕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불가하며 사업자등록증 또는 법인등기부</w:t>
            </w:r>
            <w:r>
              <w:rPr>
                <w:rFonts w:ascii="맑은 고딕" w:hAnsi="맑은 고딕" w:cs="굴림"/>
                <w:color w:val="000000"/>
                <w:spacing w:val="4"/>
                <w:kern w:val="0"/>
                <w:szCs w:val="20"/>
              </w:rPr>
              <w:t>등본에 기타 중고상품 소매업</w:t>
            </w:r>
            <w:r>
              <w:rPr>
                <w:rFonts w:eastAsia="맑은 고딕" w:cs="굴림"/>
                <w:color w:val="000000"/>
                <w:spacing w:val="4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4"/>
                <w:kern w:val="0"/>
                <w:szCs w:val="20"/>
              </w:rPr>
              <w:t>중고 가전제품 및 통신장비 소매업 등 중고 상품</w:t>
            </w:r>
            <w:r>
              <w:rPr>
                <w:rFonts w:ascii="MS Gothic" w:hAnsi="MS Gothic" w:cs="MS Gothic" w:eastAsia="MS Gothic"/>
                <w:color w:val="000000"/>
                <w:spacing w:val="4"/>
                <w:kern w:val="0"/>
                <w:szCs w:val="20"/>
              </w:rPr>
              <w:t>‧</w:t>
            </w:r>
            <w:r>
              <w:rPr>
                <w:rFonts w:ascii="맑은 고딕" w:hAnsi="맑은 고딕" w:cs="굴림"/>
                <w:color w:val="000000"/>
                <w:spacing w:val="4"/>
                <w:kern w:val="0"/>
                <w:szCs w:val="20"/>
              </w:rPr>
              <w:t>제품 취급이 명시되어 있거나 실제로 중고 거래를 영위하고 있는 기업</w:t>
            </w:r>
            <w:r>
              <w:rPr>
                <w:rFonts w:eastAsia="맑은 고딕" w:cs="굴림"/>
                <w:color w:val="000000"/>
                <w:spacing w:val="4"/>
                <w:kern w:val="0"/>
                <w:szCs w:val="20"/>
              </w:rPr>
              <w:t>(</w:t>
            </w:r>
            <w:r>
              <w:rPr>
                <w:rFonts w:ascii="맑은 고딕" w:hAnsi="맑은 고딕" w:cs="굴림"/>
                <w:color w:val="000000"/>
                <w:spacing w:val="4"/>
                <w:kern w:val="0"/>
                <w:szCs w:val="20"/>
              </w:rPr>
              <w:t>사업자</w:t>
            </w:r>
            <w:r>
              <w:rPr>
                <w:rFonts w:eastAsia="맑은 고딕" w:cs="굴림"/>
                <w:color w:val="000000"/>
                <w:spacing w:val="4"/>
                <w:kern w:val="0"/>
                <w:szCs w:val="20"/>
              </w:rPr>
              <w:t>)</w:t>
            </w:r>
            <w:r>
              <w:rPr>
                <w:rFonts w:ascii="맑은 고딕" w:hAnsi="맑은 고딕" w:cs="굴림"/>
                <w:color w:val="000000"/>
                <w:spacing w:val="4"/>
                <w:kern w:val="0"/>
                <w:szCs w:val="20"/>
              </w:rPr>
              <w:t>과의 거래에 대해 집행 가능</w:t>
            </w:r>
          </w:p>
        </w:tc>
      </w:tr>
      <w:tr>
        <w:trPr>
          <w:trHeight w:val="992" w:hRule="atLeast"/>
        </w:trPr>
        <w:tc>
          <w:tcPr>
            <w:tcW w:w="117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tcMar>
              <w:top w:w="15" w:type="dxa"/>
              <w:left w:w="15" w:type="dxa"/>
              <w:bottom w:w="15" w:type="dxa"/>
              <w:right w:w="22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</w:r>
          </w:p>
        </w:tc>
        <w:tc>
          <w:tcPr>
            <w:tcW w:w="8458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shd w:color="auto" w:fill="DFE6F7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244" w:left="244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세금계산서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6"/>
                <w:szCs w:val="16"/>
              </w:rPr>
              <w:t>신용카드 영수증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견적서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검수조서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6"/>
                <w:szCs w:val="16"/>
              </w:rPr>
              <w:t>증빙사진 포함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거래처 사업자등록증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  <w:br/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거래처 통장사본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tbl>
      <w:tblPr>
        <w:tblW w:w="9632" w:type="dxa"/>
        <w:jc w:val="left"/>
        <w:tblInd w:w="0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firstRow="1" w:noVBand="1" w:lastRow="0" w:firstColumn="1" w:lastColumn="0" w:noHBand="0" w:val="04a0"/>
      </w:tblPr>
      <w:tblGrid>
        <w:gridCol w:w="1173"/>
        <w:gridCol w:w="8458"/>
      </w:tblGrid>
      <w:tr>
        <w:trPr>
          <w:trHeight w:val="744" w:hRule="atLeast"/>
        </w:trPr>
        <w:tc>
          <w:tcPr>
            <w:tcW w:w="1173" w:type="dxa"/>
            <w:vMerge w:val="restart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double" w:sz="6" w:space="0" w:color="000000"/>
            </w:tcBorders>
            <w:shd w:color="auto" w:fill="FFE7D8" w:val="clear"/>
            <w:vAlign w:val="center"/>
          </w:tcPr>
          <w:p>
            <w:pPr>
              <w:pStyle w:val="Normal"/>
              <w:pageBreakBefore/>
              <w:widowControl w:val="false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특허권 및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무형자산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취득비</w:t>
            </w:r>
          </w:p>
        </w:tc>
        <w:tc>
          <w:tcPr>
            <w:tcW w:w="8458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shd w:color="auto" w:fill="FFE7D8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300" w:left="30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☞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창업지원 과제와 직접 관련이 있는 지식재산권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산업재산권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특허 출원 및 등록비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, S/W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등록 포함 저작권 등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)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의 출원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등록과 관련된 실 소요비용의 집행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지침 제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40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조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)</w:t>
            </w:r>
          </w:p>
        </w:tc>
      </w:tr>
      <w:tr>
        <w:trPr>
          <w:trHeight w:val="3882" w:hRule="atLeast"/>
        </w:trPr>
        <w:tc>
          <w:tcPr>
            <w:tcW w:w="1173" w:type="dxa"/>
            <w:vMerge w:val="continue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double" w:sz="6" w:space="0" w:color="000000"/>
            </w:tcBorders>
            <w:tcMar>
              <w:top w:w="15" w:type="dxa"/>
              <w:left w:w="15" w:type="dxa"/>
              <w:bottom w:w="15" w:type="dxa"/>
              <w:right w:w="22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</w:r>
          </w:p>
        </w:tc>
        <w:tc>
          <w:tcPr>
            <w:tcW w:w="8458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260" w:left="26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창업 사업화와 직접 관련이 있는 산업재산권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특허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>, S/W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등록 포함 저작권 등의 출원</w:t>
            </w:r>
            <w:r>
              <w:rPr>
                <w:rFonts w:ascii="MS Gothic" w:hAnsi="MS Gothic" w:cs="MS Gothic" w:eastAsia="MS Gothic"/>
                <w:color w:val="000000"/>
                <w:kern w:val="0"/>
                <w:szCs w:val="20"/>
              </w:rPr>
              <w:t>‧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등록에</w:t>
            </w:r>
            <w:r>
              <w:rPr>
                <w:rFonts w:ascii="함초롬바탕" w:hAnsi="함초롬바탕" w:cs="굴림"/>
                <w:color w:val="000000"/>
                <w:spacing w:val="4"/>
                <w:kern w:val="0"/>
                <w:szCs w:val="20"/>
              </w:rPr>
              <w:t xml:space="preserve"> </w:t>
            </w:r>
            <w:r>
              <w:rPr>
                <w:rFonts w:ascii="맑은 고딕" w:hAnsi="맑은 고딕" w:cs="굴림"/>
                <w:color w:val="000000"/>
                <w:spacing w:val="4"/>
                <w:kern w:val="0"/>
                <w:szCs w:val="20"/>
              </w:rPr>
              <w:t>소요되는 실소요비용 집행 가능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8"/>
                <w:szCs w:val="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252" w:left="252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eastAsia="맑은 고딕" w:cs="굴림" w:ascii="함초롬바탕" w:hAnsi="함초롬바탕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최초 협약시작일 이후 출원한 지식재산권에 소요되는 선행기술조사비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우선심사청구비 집행 가능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8"/>
                <w:szCs w:val="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color w:val="000000"/>
                <w:spacing w:val="-6"/>
                <w:kern w:val="0"/>
                <w:szCs w:val="20"/>
              </w:rPr>
              <w:t>최초 협약시작일 이전 출원이 완료된 건이라도 협약한 창업지원과제와 직접 관련이 있는 비용</w:t>
            </w:r>
            <w:r>
              <w:rPr>
                <w:rFonts w:eastAsia="맑은 고딕" w:cs="굴림"/>
                <w:color w:val="000000"/>
                <w:spacing w:val="-6"/>
                <w:kern w:val="0"/>
                <w:szCs w:val="20"/>
              </w:rPr>
              <w:t>(</w:t>
            </w:r>
            <w:r>
              <w:rPr>
                <w:rFonts w:ascii="맑은 고딕" w:hAnsi="맑은 고딕" w:cs="굴림"/>
                <w:color w:val="000000"/>
                <w:spacing w:val="-6"/>
                <w:kern w:val="0"/>
                <w:szCs w:val="20"/>
              </w:rPr>
              <w:t>갱신수수료</w:t>
            </w:r>
            <w:r>
              <w:rPr>
                <w:rFonts w:eastAsia="맑은 고딕" w:cs="굴림"/>
                <w:color w:val="000000"/>
                <w:spacing w:val="-6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6"/>
                <w:kern w:val="0"/>
                <w:szCs w:val="20"/>
              </w:rPr>
              <w:t>등록비용</w:t>
            </w:r>
            <w:r>
              <w:rPr>
                <w:rFonts w:eastAsia="맑은 고딕" w:cs="굴림"/>
                <w:color w:val="000000"/>
                <w:spacing w:val="-6"/>
                <w:kern w:val="0"/>
                <w:szCs w:val="20"/>
              </w:rPr>
              <w:t>)</w:t>
            </w:r>
            <w:r>
              <w:rPr>
                <w:rFonts w:ascii="맑은 고딕" w:hAnsi="맑은 고딕" w:cs="굴림"/>
                <w:color w:val="000000"/>
                <w:spacing w:val="-6"/>
                <w:kern w:val="0"/>
                <w:szCs w:val="20"/>
              </w:rPr>
              <w:t>에 한하여 집행 가능하며</w:t>
            </w:r>
            <w:r>
              <w:rPr>
                <w:rFonts w:eastAsia="맑은 고딕" w:cs="굴림"/>
                <w:color w:val="000000"/>
                <w:spacing w:val="-6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6"/>
                <w:kern w:val="0"/>
                <w:szCs w:val="20"/>
              </w:rPr>
              <w:t>선행기술조사비</w:t>
            </w:r>
            <w:r>
              <w:rPr>
                <w:rFonts w:eastAsia="맑은 고딕" w:cs="굴림"/>
                <w:color w:val="000000"/>
                <w:spacing w:val="-6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6"/>
                <w:kern w:val="0"/>
                <w:szCs w:val="20"/>
              </w:rPr>
              <w:t>우선심사청구비는 집행 불가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FF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FF"/>
                <w:kern w:val="0"/>
                <w:sz w:val="8"/>
                <w:szCs w:val="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252" w:left="252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특허 등록 시 발생하는 대행 수수료 외 성공보수는 집행 불가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52" w:left="252"/>
              <w:textAlignment w:val="baseline"/>
              <w:rPr>
                <w:rFonts w:ascii="함초롬바탕" w:hAnsi="함초롬바탕" w:eastAsia="굴림" w:cs="굴림"/>
                <w:b/>
                <w:bCs/>
                <w:color w:val="0000FF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b/>
                <w:bCs/>
                <w:color w:val="0000FF"/>
                <w:kern w:val="0"/>
                <w:sz w:val="8"/>
                <w:szCs w:val="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258" w:left="258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color w:val="000000"/>
                <w:spacing w:val="8"/>
                <w:kern w:val="0"/>
                <w:szCs w:val="20"/>
              </w:rPr>
              <w:t>출원인</w:t>
            </w:r>
            <w:r>
              <w:rPr>
                <w:rFonts w:eastAsia="맑은 고딕" w:cs="굴림"/>
                <w:color w:val="000000"/>
                <w:spacing w:val="8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color w:val="000000"/>
                <w:spacing w:val="8"/>
                <w:kern w:val="0"/>
                <w:sz w:val="16"/>
                <w:szCs w:val="16"/>
              </w:rPr>
              <w:t>최종권리권자</w:t>
            </w:r>
            <w:r>
              <w:rPr>
                <w:rFonts w:eastAsia="맑은 고딕" w:cs="굴림"/>
                <w:color w:val="000000"/>
                <w:spacing w:val="8"/>
                <w:kern w:val="0"/>
                <w:sz w:val="16"/>
                <w:szCs w:val="16"/>
              </w:rPr>
              <w:t>)</w:t>
            </w:r>
            <w:r>
              <w:rPr>
                <w:rFonts w:ascii="맑은 고딕" w:hAnsi="맑은 고딕" w:cs="굴림"/>
                <w:color w:val="000000"/>
                <w:spacing w:val="8"/>
                <w:kern w:val="0"/>
                <w:szCs w:val="20"/>
              </w:rPr>
              <w:t>은 초격차 창업기업 대표자 본인</w:t>
            </w:r>
            <w:r>
              <w:rPr>
                <w:rFonts w:eastAsia="맑은 고딕" w:cs="굴림"/>
                <w:color w:val="000000"/>
                <w:spacing w:val="8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color w:val="000000"/>
                <w:spacing w:val="8"/>
                <w:kern w:val="0"/>
                <w:sz w:val="16"/>
                <w:szCs w:val="16"/>
              </w:rPr>
              <w:t xml:space="preserve">법인은 창업자 본인이 대표이사일 경우 </w:t>
            </w:r>
            <w:r>
              <w:rPr>
                <w:rFonts w:ascii="맑은 고딕" w:hAnsi="맑은 고딕" w:cs="굴림"/>
                <w:color w:val="000000"/>
                <w:spacing w:val="6"/>
                <w:kern w:val="0"/>
                <w:sz w:val="16"/>
                <w:szCs w:val="16"/>
              </w:rPr>
              <w:t>법인</w:t>
            </w:r>
            <w:r>
              <w:rPr>
                <w:rFonts w:ascii="맑은 고딕" w:hAnsi="맑은 고딕" w:cs="굴림"/>
                <w:color w:val="000000"/>
                <w:spacing w:val="2"/>
                <w:kern w:val="0"/>
                <w:sz w:val="16"/>
                <w:szCs w:val="16"/>
              </w:rPr>
              <w:t>명의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 w:val="16"/>
                <w:szCs w:val="16"/>
              </w:rPr>
              <w:t>로 출원</w:t>
            </w:r>
            <w:r>
              <w:rPr>
                <w:rFonts w:eastAsia="맑은 고딕" w:cs="굴림"/>
                <w:color w:val="000000"/>
                <w:spacing w:val="-2"/>
                <w:kern w:val="0"/>
                <w:sz w:val="16"/>
                <w:szCs w:val="16"/>
              </w:rPr>
              <w:t>)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이어야 하며</w:t>
            </w:r>
            <w:r>
              <w:rPr>
                <w:rFonts w:eastAsia="맑은 고딕" w:cs="굴림"/>
                <w:color w:val="000000"/>
                <w:spacing w:val="-2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타인 또는 타 기관 등과의 협약에 의거 공동 출원을 해야할</w:t>
            </w:r>
            <w:r>
              <w:rPr>
                <w:rFonts w:ascii="함초롬바탕" w:hAnsi="함초롬바탕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경우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출원 및 등록비용은 등록원부에 기재될 예상 지분율에 비례하여 부담</w:t>
            </w:r>
          </w:p>
        </w:tc>
      </w:tr>
      <w:tr>
        <w:trPr>
          <w:trHeight w:val="887" w:hRule="atLeast"/>
        </w:trPr>
        <w:tc>
          <w:tcPr>
            <w:tcW w:w="1173" w:type="dxa"/>
            <w:vMerge w:val="continue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double" w:sz="6" w:space="0" w:color="000000"/>
            </w:tcBorders>
            <w:tcMar>
              <w:top w:w="15" w:type="dxa"/>
              <w:left w:w="15" w:type="dxa"/>
              <w:bottom w:w="15" w:type="dxa"/>
              <w:right w:w="22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</w:r>
          </w:p>
        </w:tc>
        <w:tc>
          <w:tcPr>
            <w:tcW w:w="8458" w:type="dxa"/>
            <w:tcBorders>
              <w:top w:val="single" w:sz="2" w:space="0" w:color="000000"/>
              <w:left w:val="double" w:sz="6" w:space="0" w:color="000000"/>
              <w:bottom w:val="double" w:sz="6" w:space="0" w:color="000000"/>
              <w:right w:val="single" w:sz="2" w:space="0" w:color="000000"/>
            </w:tcBorders>
            <w:shd w:color="auto" w:fill="DFE6F7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300" w:left="30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 xml:space="preserve">•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>세금계산서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Cs w:val="20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>신용카드 영수증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Cs w:val="20"/>
              </w:rPr>
              <w:t xml:space="preserve">),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>계약서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Cs w:val="20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>과업내용 포함된 견적서로 대체 가능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Cs w:val="20"/>
              </w:rPr>
              <w:t xml:space="preserve">),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>출원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Cs w:val="20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>등록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Cs w:val="20"/>
              </w:rPr>
              <w:t>)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>청구서 및 등록증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>관납료 영수증 등</w:t>
            </w:r>
          </w:p>
        </w:tc>
      </w:tr>
    </w:tbl>
    <w:p>
      <w:pPr>
        <w:pStyle w:val="Normal"/>
        <w:widowControl w:val="false"/>
        <w:rPr/>
      </w:pPr>
      <w:r>
        <w:rPr/>
      </w:r>
      <w:r>
        <w:br w:type="page"/>
      </w:r>
    </w:p>
    <w:tbl>
      <w:tblPr>
        <w:tblW w:w="9632" w:type="dxa"/>
        <w:jc w:val="left"/>
        <w:tblInd w:w="0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firstRow="1" w:noVBand="1" w:lastRow="0" w:firstColumn="1" w:lastColumn="0" w:noHBand="0" w:val="04a0"/>
      </w:tblPr>
      <w:tblGrid>
        <w:gridCol w:w="1173"/>
        <w:gridCol w:w="8458"/>
      </w:tblGrid>
      <w:tr>
        <w:trPr>
          <w:trHeight w:val="1076" w:hRule="atLeast"/>
        </w:trPr>
        <w:tc>
          <w:tcPr>
            <w:tcW w:w="1173" w:type="dxa"/>
            <w:vMerge w:val="restart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color="auto" w:fill="FFE7D8" w:val="clear"/>
            <w:vAlign w:val="center"/>
          </w:tcPr>
          <w:p>
            <w:pPr>
              <w:pStyle w:val="Normal"/>
              <w:pageBreakBefore/>
              <w:widowControl w:val="false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인건비</w:t>
            </w:r>
          </w:p>
        </w:tc>
        <w:tc>
          <w:tcPr>
            <w:tcW w:w="8458" w:type="dxa"/>
            <w:tcBorders>
              <w:top w:val="double" w:sz="6" w:space="0" w:color="000000"/>
              <w:left w:val="double" w:sz="6" w:space="0" w:color="000000"/>
              <w:bottom w:val="dotted" w:sz="2" w:space="0" w:color="000000"/>
              <w:right w:val="single" w:sz="2" w:space="0" w:color="000000"/>
            </w:tcBorders>
            <w:shd w:color="auto" w:fill="FFE7D8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312" w:left="312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☞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6"/>
                <w:kern w:val="0"/>
                <w:szCs w:val="20"/>
              </w:rPr>
              <w:t>창업기업등의 소속 직원이 사업에 직접 참여하는 경우 협약 시작일 이후에 채용한 신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 xml:space="preserve">규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2"/>
                <w:kern w:val="0"/>
                <w:szCs w:val="20"/>
              </w:rPr>
              <w:t>직원과 협약 시작일 이전에 채용되어 있던 기존 직원의 과제참여율에 따라 지급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>하는 급여 등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지침 제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41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조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)</w:t>
            </w:r>
          </w:p>
        </w:tc>
      </w:tr>
      <w:tr>
        <w:trPr>
          <w:trHeight w:val="10950" w:hRule="atLeast"/>
        </w:trPr>
        <w:tc>
          <w:tcPr>
            <w:tcW w:w="1173" w:type="dxa"/>
            <w:vMerge w:val="continue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tcMar>
              <w:top w:w="15" w:type="dxa"/>
              <w:left w:w="15" w:type="dxa"/>
              <w:bottom w:w="15" w:type="dxa"/>
              <w:right w:w="22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</w:r>
          </w:p>
        </w:tc>
        <w:tc>
          <w:tcPr>
            <w:tcW w:w="8458" w:type="dxa"/>
            <w:tcBorders>
              <w:top w:val="dotted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262" w:left="262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color w:val="000000"/>
                <w:spacing w:val="-6"/>
                <w:kern w:val="0"/>
                <w:szCs w:val="20"/>
              </w:rPr>
              <w:t>협약기간 중 신규 채용한 인력과 기존 고용하고 있는 인력의 인건비에 대해 집행 가능</w:t>
            </w:r>
            <w:r>
              <w:rPr>
                <w:rFonts w:eastAsia="맑은 고딕" w:cs="굴림"/>
                <w:color w:val="000000"/>
                <w:spacing w:val="-6"/>
                <w:kern w:val="0"/>
                <w:szCs w:val="20"/>
              </w:rPr>
              <w:t xml:space="preserve">. </w:t>
            </w:r>
            <w:r>
              <w:rPr>
                <w:rFonts w:ascii="맑은 고딕" w:hAnsi="맑은 고딕" w:cs="굴림"/>
                <w:color w:val="000000"/>
                <w:spacing w:val="-10"/>
                <w:kern w:val="0"/>
                <w:szCs w:val="20"/>
              </w:rPr>
              <w:t>다만</w:t>
            </w:r>
            <w:r>
              <w:rPr>
                <w:rFonts w:eastAsia="맑은 고딕" w:cs="굴림"/>
                <w:color w:val="000000"/>
                <w:spacing w:val="-1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10"/>
                <w:kern w:val="0"/>
                <w:szCs w:val="20"/>
              </w:rPr>
              <w:t>신규 채용</w:t>
            </w:r>
            <w:r>
              <w:rPr>
                <w:rFonts w:ascii="맑은 고딕" w:hAnsi="맑은 고딕" w:cs="굴림"/>
                <w:color w:val="000000"/>
                <w:spacing w:val="-6"/>
                <w:kern w:val="0"/>
                <w:szCs w:val="20"/>
              </w:rPr>
              <w:t xml:space="preserve">인력은 협약종료일 </w:t>
            </w:r>
            <w:r>
              <w:rPr>
                <w:rFonts w:eastAsia="맑은 고딕" w:cs="굴림"/>
                <w:color w:val="000000"/>
                <w:spacing w:val="-6"/>
                <w:kern w:val="0"/>
                <w:szCs w:val="20"/>
              </w:rPr>
              <w:t>1</w:t>
            </w:r>
            <w:r>
              <w:rPr>
                <w:rFonts w:ascii="맑은 고딕" w:hAnsi="맑은 고딕" w:cs="굴림"/>
                <w:color w:val="000000"/>
                <w:spacing w:val="-6"/>
                <w:kern w:val="0"/>
                <w:szCs w:val="20"/>
              </w:rPr>
              <w:t>개월 이전에 신규 채용한 인력에 한하여 집행</w:t>
            </w:r>
            <w:r>
              <w:rPr>
                <w:rFonts w:ascii="함초롬바탕" w:hAnsi="함초롬바탕" w:cs="굴림"/>
                <w:color w:val="000000"/>
                <w:spacing w:val="-2"/>
                <w:kern w:val="0"/>
                <w:szCs w:val="20"/>
              </w:rPr>
              <w:t xml:space="preserve">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가능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4"/>
                <w:szCs w:val="4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4"/>
                <w:szCs w:val="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442" w:left="442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spacing w:val="-6"/>
                <w:kern w:val="0"/>
                <w:sz w:val="18"/>
                <w:szCs w:val="18"/>
              </w:rPr>
              <w:t xml:space="preserve">* </w:t>
            </w:r>
            <w:r>
              <w:rPr>
                <w:rFonts w:ascii="맑은 고딕" w:hAnsi="맑은 고딕" w:cs="굴림"/>
                <w:color w:val="000000"/>
                <w:spacing w:val="-16"/>
                <w:kern w:val="0"/>
                <w:sz w:val="18"/>
                <w:szCs w:val="18"/>
              </w:rPr>
              <w:t xml:space="preserve">협약종료일은 기본지원 </w:t>
            </w:r>
            <w:r>
              <w:rPr>
                <w:rFonts w:eastAsia="맑은 고딕" w:cs="굴림"/>
                <w:color w:val="000000"/>
                <w:spacing w:val="-16"/>
                <w:kern w:val="0"/>
                <w:sz w:val="18"/>
                <w:szCs w:val="18"/>
              </w:rPr>
              <w:t>3</w:t>
            </w:r>
            <w:r>
              <w:rPr>
                <w:rFonts w:ascii="맑은 고딕" w:hAnsi="맑은 고딕" w:cs="굴림"/>
                <w:color w:val="000000"/>
                <w:spacing w:val="-16"/>
                <w:kern w:val="0"/>
                <w:sz w:val="18"/>
                <w:szCs w:val="18"/>
              </w:rPr>
              <w:t>년</w:t>
            </w:r>
            <w:r>
              <w:rPr>
                <w:rFonts w:eastAsia="맑은 고딕" w:cs="굴림"/>
                <w:color w:val="000000"/>
                <w:spacing w:val="-16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16"/>
                <w:kern w:val="0"/>
                <w:sz w:val="18"/>
                <w:szCs w:val="18"/>
              </w:rPr>
              <w:t xml:space="preserve">후속지원 </w:t>
            </w:r>
            <w:r>
              <w:rPr>
                <w:rFonts w:eastAsia="맑은 고딕" w:cs="굴림"/>
                <w:color w:val="000000"/>
                <w:spacing w:val="-16"/>
                <w:kern w:val="0"/>
                <w:sz w:val="18"/>
                <w:szCs w:val="18"/>
              </w:rPr>
              <w:t>2</w:t>
            </w:r>
            <w:r>
              <w:rPr>
                <w:rFonts w:ascii="맑은 고딕" w:hAnsi="맑은 고딕" w:cs="굴림"/>
                <w:color w:val="000000"/>
                <w:spacing w:val="-16"/>
                <w:kern w:val="0"/>
                <w:sz w:val="18"/>
                <w:szCs w:val="18"/>
              </w:rPr>
              <w:t>년</w:t>
            </w:r>
            <w:r>
              <w:rPr>
                <w:rFonts w:eastAsia="맑은 고딕" w:cs="굴림"/>
                <w:color w:val="000000"/>
                <w:spacing w:val="-16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16"/>
                <w:kern w:val="0"/>
                <w:sz w:val="18"/>
                <w:szCs w:val="18"/>
              </w:rPr>
              <w:t xml:space="preserve">특화지원 </w:t>
            </w:r>
            <w:r>
              <w:rPr>
                <w:rFonts w:eastAsia="맑은 고딕" w:cs="굴림"/>
                <w:color w:val="000000"/>
                <w:spacing w:val="-16"/>
                <w:kern w:val="0"/>
                <w:sz w:val="18"/>
                <w:szCs w:val="18"/>
              </w:rPr>
              <w:t>1</w:t>
            </w:r>
            <w:r>
              <w:rPr>
                <w:rFonts w:ascii="맑은 고딕" w:hAnsi="맑은 고딕" w:cs="굴림"/>
                <w:color w:val="000000"/>
                <w:spacing w:val="-16"/>
                <w:kern w:val="0"/>
                <w:sz w:val="18"/>
                <w:szCs w:val="18"/>
              </w:rPr>
              <w:t>년이 종료되는 최종 연도의 종료일로 간주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8"/>
                <w:szCs w:val="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248" w:left="248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 xml:space="preserve">인건비는 사업자 개시일 이후 </w:t>
            </w:r>
            <w:r>
              <w:rPr>
                <w:rFonts w:eastAsia="맑은 고딕" w:cs="굴림"/>
                <w:color w:val="000000"/>
                <w:spacing w:val="-2"/>
                <w:kern w:val="0"/>
                <w:szCs w:val="20"/>
              </w:rPr>
              <w:t>4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대사회보험 가입직원에 한하여 집행이 가능하며</w:t>
            </w:r>
            <w:r>
              <w:rPr>
                <w:rFonts w:eastAsia="맑은 고딕" w:cs="굴림"/>
                <w:color w:val="000000"/>
                <w:spacing w:val="-2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사업자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>(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기업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>)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 xml:space="preserve">부담 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>4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대사회보험료를 포함하여 집행 가능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62" w:left="262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8"/>
                <w:szCs w:val="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창업기업 자체 재원을 활용하여 인건비를 선지급 후 정부지원사업비 소급 적용 가능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8"/>
                <w:szCs w:val="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창업기업 대표자는 정부지원사업비로 인건비 집행이 불가하며</w:t>
            </w:r>
            <w:r>
              <w:rPr>
                <w:rFonts w:eastAsia="맑은 고딕" w:cs="굴림"/>
                <w:color w:val="000000"/>
                <w:spacing w:val="-2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현물로만 계상 가능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spacing w:val="-2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00"/>
                <w:spacing w:val="-2"/>
                <w:kern w:val="0"/>
                <w:sz w:val="8"/>
                <w:szCs w:val="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252" w:left="252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 xml:space="preserve">인건비 지급대상 직원은 참여율 </w:t>
            </w:r>
            <w:r>
              <w:rPr>
                <w:rFonts w:eastAsia="맑은 고딕" w:cs="굴림"/>
                <w:color w:val="000000"/>
                <w:spacing w:val="-2"/>
                <w:kern w:val="0"/>
                <w:szCs w:val="20"/>
              </w:rPr>
              <w:t xml:space="preserve">100%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한도 내에서 타 정부지원사업</w:t>
            </w:r>
            <w:r>
              <w:rPr>
                <w:rFonts w:eastAsia="맑은 고딕" w:cs="굴림"/>
                <w:color w:val="000000"/>
                <w:spacing w:val="-2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 w:val="16"/>
                <w:szCs w:val="16"/>
              </w:rPr>
              <w:t>중앙부처</w:t>
            </w:r>
            <w:r>
              <w:rPr>
                <w:rFonts w:eastAsia="맑은 고딕" w:cs="굴림"/>
                <w:color w:val="000000"/>
                <w:spacing w:val="-2"/>
                <w:kern w:val="0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 w:val="16"/>
                <w:szCs w:val="16"/>
              </w:rPr>
              <w:t>지자체</w:t>
            </w:r>
            <w:r>
              <w:rPr>
                <w:rFonts w:eastAsia="맑은 고딕" w:cs="굴림"/>
                <w:color w:val="000000"/>
                <w:spacing w:val="-2"/>
                <w:kern w:val="0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 w:val="16"/>
                <w:szCs w:val="16"/>
              </w:rPr>
              <w:t>공공기관 등</w:t>
            </w:r>
            <w:r>
              <w:rPr>
                <w:rFonts w:eastAsia="맑은 고딕" w:cs="굴림"/>
                <w:color w:val="000000"/>
                <w:spacing w:val="-2"/>
                <w:kern w:val="0"/>
                <w:sz w:val="16"/>
                <w:szCs w:val="16"/>
              </w:rPr>
              <w:t>)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에 동시 참여 가능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4"/>
                <w:szCs w:val="4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4"/>
                <w:szCs w:val="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438" w:left="438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* 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 w:val="18"/>
                <w:szCs w:val="18"/>
              </w:rPr>
              <w:t>본 사업에 인건비</w:t>
            </w:r>
            <w:r>
              <w:rPr>
                <w:rFonts w:eastAsia="맑은 고딕" w:cs="굴림"/>
                <w:color w:val="000000"/>
                <w:spacing w:val="-4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 w:val="16"/>
                <w:szCs w:val="16"/>
              </w:rPr>
              <w:t>정부지원사업비</w:t>
            </w:r>
            <w:r>
              <w:rPr>
                <w:rFonts w:eastAsia="맑은 고딕" w:cs="굴림"/>
                <w:color w:val="000000"/>
                <w:spacing w:val="-4"/>
                <w:kern w:val="0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 w:val="16"/>
                <w:szCs w:val="16"/>
              </w:rPr>
              <w:t>자기부담사업비 포함</w:t>
            </w:r>
            <w:r>
              <w:rPr>
                <w:rFonts w:eastAsia="맑은 고딕" w:cs="굴림"/>
                <w:color w:val="000000"/>
                <w:spacing w:val="-4"/>
                <w:kern w:val="0"/>
                <w:sz w:val="16"/>
                <w:szCs w:val="16"/>
              </w:rPr>
              <w:t>)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 w:val="18"/>
                <w:szCs w:val="18"/>
              </w:rPr>
              <w:t>가 계상된 임직원은 타 지원사업</w:t>
            </w:r>
            <w:r>
              <w:rPr>
                <w:rFonts w:eastAsia="맑은 고딕" w:cs="굴림"/>
                <w:color w:val="000000"/>
                <w:spacing w:val="-4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 w:val="16"/>
                <w:szCs w:val="16"/>
              </w:rPr>
              <w:t>중앙부처</w:t>
            </w:r>
            <w:r>
              <w:rPr>
                <w:rFonts w:eastAsia="맑은 고딕" w:cs="굴림"/>
                <w:color w:val="000000"/>
                <w:spacing w:val="-4"/>
                <w:kern w:val="0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 w:val="16"/>
                <w:szCs w:val="16"/>
              </w:rPr>
              <w:t>지자체</w:t>
            </w:r>
            <w:r>
              <w:rPr>
                <w:rFonts w:eastAsia="맑은 고딕" w:cs="굴림"/>
                <w:color w:val="000000"/>
                <w:spacing w:val="-4"/>
                <w:kern w:val="0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 w:val="16"/>
                <w:szCs w:val="16"/>
              </w:rPr>
              <w:t>공공</w:t>
            </w:r>
            <w:r>
              <w:rPr>
                <w:rFonts w:ascii="맑은 고딕" w:hAnsi="맑은 고딕" w:cs="굴림"/>
                <w:color w:val="000000"/>
                <w:kern w:val="0"/>
                <w:sz w:val="16"/>
                <w:szCs w:val="16"/>
              </w:rPr>
              <w:t>기관 등</w:t>
            </w:r>
            <w:r>
              <w:rPr>
                <w:rFonts w:eastAsia="맑은 고딕" w:cs="굴림"/>
                <w:color w:val="000000"/>
                <w:kern w:val="0"/>
                <w:sz w:val="16"/>
                <w:szCs w:val="16"/>
              </w:rPr>
              <w:t>)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에 등재된 참여율을 포함하여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>, 100%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를 초과할 수 없음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442" w:left="442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**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본 사업의 자기부담사업비 내 인건비를 타 정부지원사업의 지원금으로 산정 불가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414" w:left="414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*** </w:t>
            </w:r>
            <w:r>
              <w:rPr>
                <w:rFonts w:ascii="맑은 고딕" w:hAnsi="맑은 고딕" w:cs="굴림"/>
                <w:color w:val="000000"/>
                <w:spacing w:val="6"/>
                <w:kern w:val="0"/>
                <w:sz w:val="18"/>
                <w:szCs w:val="18"/>
              </w:rPr>
              <w:t>타 정부지원사업과의 중복 참여</w:t>
            </w:r>
            <w:r>
              <w:rPr>
                <w:rFonts w:eastAsia="맑은 고딕" w:cs="굴림"/>
                <w:color w:val="000000"/>
                <w:spacing w:val="6"/>
                <w:kern w:val="0"/>
                <w:sz w:val="18"/>
                <w:szCs w:val="18"/>
              </w:rPr>
              <w:t>(</w:t>
            </w:r>
            <w:r>
              <w:rPr>
                <w:rFonts w:ascii="맑은 고딕" w:hAnsi="맑은 고딕" w:cs="굴림"/>
                <w:color w:val="000000"/>
                <w:spacing w:val="6"/>
                <w:kern w:val="0"/>
                <w:sz w:val="18"/>
                <w:szCs w:val="18"/>
              </w:rPr>
              <w:t>동시 참여 등</w:t>
            </w:r>
            <w:r>
              <w:rPr>
                <w:rFonts w:eastAsia="맑은 고딕" w:cs="굴림"/>
                <w:color w:val="000000"/>
                <w:spacing w:val="6"/>
                <w:kern w:val="0"/>
                <w:sz w:val="18"/>
                <w:szCs w:val="18"/>
              </w:rPr>
              <w:t xml:space="preserve">) </w:t>
            </w:r>
            <w:r>
              <w:rPr>
                <w:rFonts w:ascii="맑은 고딕" w:hAnsi="맑은 고딕" w:cs="굴림"/>
                <w:color w:val="000000"/>
                <w:spacing w:val="6"/>
                <w:kern w:val="0"/>
                <w:sz w:val="18"/>
                <w:szCs w:val="18"/>
              </w:rPr>
              <w:t xml:space="preserve">검토를 위해 참여율 </w:t>
            </w:r>
            <w:r>
              <w:rPr>
                <w:rFonts w:eastAsia="맑은 고딕" w:cs="굴림"/>
                <w:color w:val="000000"/>
                <w:spacing w:val="6"/>
                <w:kern w:val="0"/>
                <w:sz w:val="18"/>
                <w:szCs w:val="18"/>
              </w:rPr>
              <w:t xml:space="preserve">100% </w:t>
            </w:r>
            <w:r>
              <w:rPr>
                <w:rFonts w:ascii="맑은 고딕" w:hAnsi="맑은 고딕" w:cs="굴림"/>
                <w:color w:val="000000"/>
                <w:spacing w:val="6"/>
                <w:kern w:val="0"/>
                <w:sz w:val="18"/>
                <w:szCs w:val="18"/>
              </w:rPr>
              <w:t xml:space="preserve">미만 직원에 대한 </w:t>
            </w:r>
            <w:r>
              <w:rPr>
                <w:rFonts w:ascii="맑은 고딕" w:hAnsi="맑은 고딕" w:cs="굴림"/>
                <w:color w:val="000000"/>
                <w:spacing w:val="4"/>
                <w:kern w:val="0"/>
                <w:sz w:val="18"/>
                <w:szCs w:val="18"/>
              </w:rPr>
              <w:t>인건비 지급 시 대상별 참여율 및 집행금액을 명시한 공문</w:t>
            </w:r>
            <w:r>
              <w:rPr>
                <w:rFonts w:eastAsia="맑은 고딕" w:cs="굴림"/>
                <w:color w:val="000000"/>
                <w:spacing w:val="4"/>
                <w:kern w:val="0"/>
                <w:sz w:val="18"/>
                <w:szCs w:val="18"/>
              </w:rPr>
              <w:t>(</w:t>
            </w:r>
            <w:r>
              <w:rPr>
                <w:rFonts w:ascii="맑은 고딕" w:hAnsi="맑은 고딕" w:cs="굴림"/>
                <w:color w:val="000000"/>
                <w:spacing w:val="4"/>
                <w:kern w:val="0"/>
                <w:sz w:val="18"/>
                <w:szCs w:val="18"/>
              </w:rPr>
              <w:t>창업기업 내부결재문</w:t>
            </w:r>
            <w:r>
              <w:rPr>
                <w:rFonts w:eastAsia="맑은 고딕" w:cs="굴림"/>
                <w:color w:val="000000"/>
                <w:spacing w:val="4"/>
                <w:kern w:val="0"/>
                <w:sz w:val="18"/>
                <w:szCs w:val="18"/>
              </w:rPr>
              <w:t>)</w:t>
            </w:r>
            <w:r>
              <w:rPr>
                <w:rFonts w:ascii="맑은 고딕" w:hAnsi="맑은 고딕" w:cs="굴림"/>
                <w:color w:val="000000"/>
                <w:spacing w:val="4"/>
                <w:kern w:val="0"/>
                <w:sz w:val="18"/>
                <w:szCs w:val="18"/>
              </w:rPr>
              <w:t>을 주관기관으로 사전 제출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400" w:left="40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****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주관기관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회계법인은 타 정부지원사업 이외 참여율 확인 관련 추가 자료 요구 가능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76" w:left="276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8"/>
                <w:szCs w:val="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248" w:left="248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color w:val="000000"/>
                <w:spacing w:val="-6"/>
                <w:kern w:val="0"/>
                <w:szCs w:val="20"/>
              </w:rPr>
              <w:t>인건비 지급 시 세법</w:t>
            </w:r>
            <w:r>
              <w:rPr>
                <w:rFonts w:eastAsia="맑은 고딕" w:cs="굴림"/>
                <w:color w:val="000000"/>
                <w:spacing w:val="-6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6"/>
                <w:kern w:val="0"/>
                <w:szCs w:val="20"/>
              </w:rPr>
              <w:t>근로기준법</w:t>
            </w:r>
            <w:r>
              <w:rPr>
                <w:rFonts w:eastAsia="맑은 고딕" w:cs="굴림"/>
                <w:color w:val="000000"/>
                <w:spacing w:val="-6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6"/>
                <w:kern w:val="0"/>
                <w:szCs w:val="20"/>
              </w:rPr>
              <w:t>근로자퇴직급여보장법 등 관계법령을 반드시 준수하며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단기근로자의 경우에도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>, 4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대사회보험 미가입시 인건비 집행 불가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8"/>
                <w:szCs w:val="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창업기업 대표자의 배우자 또는 직계존비속에 있는 자의 인건비 지급 불가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8"/>
                <w:szCs w:val="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256" w:left="256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창업기업 소속직원의 인건비 계상은 전년도 근로소득기준</w:t>
            </w:r>
            <w:r>
              <w:rPr>
                <w:rFonts w:eastAsia="맑은 고딕" w:cs="굴림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color w:val="000000"/>
                <w:kern w:val="0"/>
                <w:sz w:val="16"/>
                <w:szCs w:val="16"/>
              </w:rPr>
              <w:t xml:space="preserve">최근 </w:t>
            </w:r>
            <w:r>
              <w:rPr>
                <w:rFonts w:eastAsia="맑은 고딕" w:cs="굴림"/>
                <w:color w:val="000000"/>
                <w:kern w:val="0"/>
                <w:sz w:val="16"/>
                <w:szCs w:val="16"/>
              </w:rPr>
              <w:t>3</w:t>
            </w:r>
            <w:r>
              <w:rPr>
                <w:rFonts w:ascii="맑은 고딕" w:hAnsi="맑은 고딕" w:cs="굴림"/>
                <w:color w:val="000000"/>
                <w:kern w:val="0"/>
                <w:sz w:val="16"/>
                <w:szCs w:val="16"/>
              </w:rPr>
              <w:t>년간 근로소득 원천징수확인서</w:t>
            </w:r>
            <w:r>
              <w:rPr>
                <w:rFonts w:eastAsia="맑은 고딕" w:cs="굴림"/>
                <w:color w:val="000000"/>
                <w:kern w:val="0"/>
                <w:sz w:val="16"/>
                <w:szCs w:val="16"/>
              </w:rPr>
              <w:t>)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으로 계상하며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 xml:space="preserve">최근 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>3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년 이내 근로소득이 없는 경우 법정최저 급여와 임금직업포털 워크피디아 시스템</w:t>
            </w:r>
            <w:r>
              <w:rPr>
                <w:rFonts w:eastAsia="맑은 고딕" w:cs="굴림"/>
                <w:color w:val="000000"/>
                <w:kern w:val="0"/>
                <w:sz w:val="16"/>
                <w:szCs w:val="16"/>
              </w:rPr>
              <w:t>(www.wagework.go.kr)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의 업종별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>·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직급별 평균 연봉을 참고하여 계상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60" w:left="26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8"/>
                <w:szCs w:val="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260" w:left="26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 xml:space="preserve">채용인력 중 제도상 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>4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 xml:space="preserve">대사회보험에 모두 가입이 불가능한 근로자는 다음과 같이 예외를 적용하여 사업비로 인건비 지급할 수 있음 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>(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 xml:space="preserve">이외 다른 법령에서 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>4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대사회보험 가입에 대한 예외를 정하는 경우라도 주관기관의 사전 승인을 통해 인건비 집행 가능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>)</w:t>
            </w: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  <w:br/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1.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 xml:space="preserve">만 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>60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세 이상인 자로 국민연금 가입 제외 대상</w:t>
            </w: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  <w:br/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2.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 xml:space="preserve">만 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>65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세 이후 고용된 자로 고용보험 가입 제외 대상</w:t>
            </w: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  <w:br/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>3. 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외국인근로자 중 출입국 관리법</w:t>
            </w:r>
            <w:r>
              <w:rPr>
                <w:rFonts w:eastAsia="맑은 고딕" w:cs="굴림"/>
                <w:color w:val="000000"/>
                <w:spacing w:val="-2"/>
                <w:kern w:val="0"/>
                <w:szCs w:val="20"/>
              </w:rPr>
              <w:t>, 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국민연금법에 따른 고용보험</w:t>
            </w:r>
            <w:r>
              <w:rPr>
                <w:rFonts w:eastAsia="맑은 고딕" w:cs="굴림"/>
                <w:color w:val="000000"/>
                <w:spacing w:val="-2"/>
                <w:kern w:val="0"/>
                <w:szCs w:val="20"/>
              </w:rPr>
              <w:t>, 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국민연금 적용 제외 대상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8"/>
                <w:szCs w:val="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262" w:left="262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인건비를 지출하는 소속 직원에 한하여 산업안전보건법 제</w:t>
            </w:r>
            <w:r>
              <w:rPr>
                <w:rFonts w:eastAsia="맑은 고딕" w:cs="굴림"/>
                <w:color w:val="000000"/>
                <w:spacing w:val="-2"/>
                <w:kern w:val="0"/>
                <w:szCs w:val="20"/>
              </w:rPr>
              <w:t>129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조에 따른 일반건강진단비용 집행 가능 단</w:t>
            </w:r>
            <w:r>
              <w:rPr>
                <w:rFonts w:eastAsia="맑은 고딕" w:cs="굴림"/>
                <w:color w:val="000000"/>
                <w:spacing w:val="-2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일반건강진단 외 추가건강진단 비용은 사업비로 집행 불가</w:t>
            </w:r>
          </w:p>
        </w:tc>
      </w:tr>
      <w:tr>
        <w:trPr>
          <w:trHeight w:val="2253" w:hRule="atLeast"/>
        </w:trPr>
        <w:tc>
          <w:tcPr>
            <w:tcW w:w="1173" w:type="dxa"/>
            <w:vMerge w:val="continue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tcMar>
              <w:top w:w="15" w:type="dxa"/>
              <w:left w:w="15" w:type="dxa"/>
              <w:bottom w:w="15" w:type="dxa"/>
              <w:right w:w="22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</w:r>
          </w:p>
        </w:tc>
        <w:tc>
          <w:tcPr>
            <w:tcW w:w="8458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shd w:color="auto" w:fill="DFE6F7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200" w:left="20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•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최초 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: 4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대사회보험가입확인서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근로계약서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근로자 신분증 및 통장사본 및 대상별 참여율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4"/>
                <w:kern w:val="0"/>
                <w:szCs w:val="20"/>
              </w:rPr>
              <w:t>집행금액을 명시한 공문</w:t>
            </w:r>
            <w:r>
              <w:rPr>
                <w:rFonts w:eastAsia="맑은 고딕" w:cs="굴림"/>
                <w:b/>
                <w:bCs/>
                <w:color w:val="000000"/>
                <w:spacing w:val="4"/>
                <w:kern w:val="0"/>
                <w:szCs w:val="20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4"/>
                <w:kern w:val="0"/>
                <w:szCs w:val="20"/>
              </w:rPr>
              <w:t xml:space="preserve">참여율 </w:t>
            </w:r>
            <w:r>
              <w:rPr>
                <w:rFonts w:eastAsia="맑은 고딕" w:cs="굴림"/>
                <w:b/>
                <w:bCs/>
                <w:color w:val="000000"/>
                <w:spacing w:val="4"/>
                <w:kern w:val="0"/>
                <w:szCs w:val="20"/>
              </w:rPr>
              <w:t xml:space="preserve">100%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4"/>
                <w:kern w:val="0"/>
                <w:szCs w:val="20"/>
              </w:rPr>
              <w:t>미만 직원에 대한 인건비 지급 시</w:t>
            </w:r>
            <w:r>
              <w:rPr>
                <w:rFonts w:eastAsia="맑은 고딕" w:cs="굴림"/>
                <w:b/>
                <w:bCs/>
                <w:color w:val="000000"/>
                <w:spacing w:val="4"/>
                <w:kern w:val="0"/>
                <w:szCs w:val="20"/>
              </w:rPr>
              <w:t>)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00" w:left="200"/>
              <w:textAlignment w:val="baseline"/>
              <w:rPr>
                <w:rFonts w:ascii="함초롬바탕" w:hAnsi="함초롬바탕" w:eastAsia="굴림" w:cs="굴림"/>
                <w:b/>
                <w:bCs/>
                <w:color w:val="000000"/>
                <w:spacing w:val="4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b/>
                <w:bCs/>
                <w:color w:val="000000"/>
                <w:spacing w:val="4"/>
                <w:kern w:val="0"/>
                <w:sz w:val="8"/>
                <w:szCs w:val="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828" w:left="828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•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매달 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: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내부결재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급여대장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입금확인증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송금증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)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1250" w:left="1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•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협약종료 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: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6"/>
                <w:kern w:val="0"/>
                <w:szCs w:val="20"/>
              </w:rPr>
              <w:t>근로소득 원천징수영수증</w:t>
            </w:r>
            <w:r>
              <w:rPr>
                <w:rFonts w:eastAsia="맑은 고딕" w:cs="굴림"/>
                <w:b/>
                <w:bCs/>
                <w:color w:val="000000"/>
                <w:spacing w:val="-6"/>
                <w:kern w:val="0"/>
                <w:szCs w:val="20"/>
              </w:rPr>
              <w:t>, 4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6"/>
                <w:kern w:val="0"/>
                <w:szCs w:val="20"/>
              </w:rPr>
              <w:t>대사회보험료 월별납부확인서</w:t>
            </w:r>
            <w:r>
              <w:rPr>
                <w:rFonts w:eastAsia="맑은 고딕" w:cs="굴림"/>
                <w:b/>
                <w:bCs/>
                <w:color w:val="000000"/>
                <w:spacing w:val="-6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6"/>
                <w:kern w:val="0"/>
                <w:szCs w:val="20"/>
              </w:rPr>
              <w:t>퇴직연금납입내역서</w:t>
            </w:r>
            <w:r>
              <w:rPr>
                <w:rFonts w:eastAsia="맑은 고딕" w:cs="굴림"/>
                <w:b/>
                <w:bCs/>
                <w:color w:val="000000"/>
                <w:spacing w:val="-6"/>
                <w:kern w:val="0"/>
                <w:szCs w:val="20"/>
              </w:rPr>
              <w:t>(1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6"/>
                <w:kern w:val="0"/>
                <w:szCs w:val="20"/>
              </w:rPr>
              <w:t>년 이상 재직 근로자의 경우</w:t>
            </w:r>
            <w:r>
              <w:rPr>
                <w:rFonts w:eastAsia="맑은 고딕" w:cs="굴림"/>
                <w:b/>
                <w:bCs/>
                <w:color w:val="000000"/>
                <w:spacing w:val="-6"/>
                <w:kern w:val="0"/>
                <w:szCs w:val="20"/>
              </w:rPr>
              <w:t>)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1208" w:left="1208"/>
              <w:textAlignment w:val="baseline"/>
              <w:rPr>
                <w:rFonts w:ascii="함초롬바탕" w:hAnsi="함초롬바탕" w:eastAsia="굴림" w:cs="굴림"/>
                <w:b/>
                <w:bCs/>
                <w:color w:val="000000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b/>
                <w:bCs/>
                <w:color w:val="000000"/>
                <w:kern w:val="0"/>
                <w:sz w:val="8"/>
                <w:szCs w:val="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300" w:left="30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 xml:space="preserve">•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 xml:space="preserve">건강검진비 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Cs w:val="20"/>
              </w:rPr>
              <w:t xml:space="preserve">: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>건강검진 실시확인서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Cs w:val="20"/>
              </w:rPr>
              <w:t>, 4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>대사회보험가입확인서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>근로계약서 및 이력서 등</w:t>
            </w:r>
          </w:p>
        </w:tc>
      </w:tr>
      <w:tr>
        <w:trPr>
          <w:trHeight w:val="584" w:hRule="atLeast"/>
        </w:trPr>
        <w:tc>
          <w:tcPr>
            <w:tcW w:w="117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color="auto" w:fill="FFE7D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지급</w:t>
            </w:r>
          </w:p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수수료</w:t>
            </w:r>
          </w:p>
        </w:tc>
        <w:tc>
          <w:tcPr>
            <w:tcW w:w="8458" w:type="dxa"/>
            <w:tcBorders>
              <w:top w:val="single" w:sz="2" w:space="0" w:color="000000"/>
              <w:left w:val="double" w:sz="6" w:space="0" w:color="000000"/>
              <w:bottom w:val="dotted" w:sz="2" w:space="0" w:color="000000"/>
              <w:right w:val="single" w:sz="2" w:space="0" w:color="000000"/>
            </w:tcBorders>
            <w:shd w:color="auto" w:fill="FFE7D8" w:val="clear"/>
            <w:vAlign w:val="center"/>
          </w:tcPr>
          <w:p>
            <w:pPr>
              <w:pStyle w:val="Normal"/>
              <w:spacing w:lineRule="auto" w:line="240" w:before="0" w:after="0"/>
              <w:ind w:hanging="300" w:left="30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☞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>사업화를 위한 각종 거래 수행하는 대가 비용으로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>기술이전비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>학회 및 세미나 참가비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>전시회 및 박람회 참가비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>시험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Cs w:val="20"/>
              </w:rPr>
              <w:t>·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>인증비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>멘토링비 등으로 집행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지침 제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42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조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)</w:t>
            </w:r>
          </w:p>
        </w:tc>
      </w:tr>
      <w:tr>
        <w:trPr>
          <w:trHeight w:val="14608" w:hRule="atLeast"/>
        </w:trPr>
        <w:tc>
          <w:tcPr>
            <w:tcW w:w="117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tcMar>
              <w:top w:w="15" w:type="dxa"/>
              <w:left w:w="15" w:type="dxa"/>
              <w:bottom w:w="15" w:type="dxa"/>
              <w:right w:w="22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</w:r>
          </w:p>
        </w:tc>
        <w:tc>
          <w:tcPr>
            <w:tcW w:w="8458" w:type="dxa"/>
            <w:tcBorders>
              <w:top w:val="dotted" w:sz="2" w:space="0" w:color="000000"/>
              <w:left w:val="double" w:sz="6" w:space="0" w:color="000000"/>
              <w:bottom w:val="dotted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272" w:left="272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spacing w:val="2"/>
                <w:kern w:val="0"/>
                <w:szCs w:val="20"/>
              </w:rPr>
              <w:t xml:space="preserve">· 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기술이전비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) </w:t>
            </w:r>
            <w:r>
              <w:rPr>
                <w:rFonts w:ascii="맑은 고딕" w:hAnsi="맑은 고딕" w:cs="굴림"/>
                <w:color w:val="000000"/>
                <w:spacing w:val="6"/>
                <w:kern w:val="0"/>
                <w:szCs w:val="20"/>
              </w:rPr>
              <w:t>기술개발</w:t>
            </w:r>
            <w:r>
              <w:rPr>
                <w:rFonts w:eastAsia="맑은 고딕" w:cs="굴림"/>
                <w:color w:val="000000"/>
                <w:spacing w:val="6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6"/>
                <w:kern w:val="0"/>
                <w:szCs w:val="20"/>
              </w:rPr>
              <w:t>제품 완성</w:t>
            </w:r>
            <w:r>
              <w:rPr>
                <w:rFonts w:eastAsia="맑은 고딕" w:cs="굴림"/>
                <w:color w:val="000000"/>
                <w:spacing w:val="6"/>
                <w:kern w:val="0"/>
                <w:szCs w:val="20"/>
              </w:rPr>
              <w:t>·</w:t>
            </w:r>
            <w:r>
              <w:rPr>
                <w:rFonts w:ascii="맑은 고딕" w:hAnsi="맑은 고딕" w:cs="굴림"/>
                <w:color w:val="000000"/>
                <w:spacing w:val="6"/>
                <w:kern w:val="0"/>
                <w:szCs w:val="20"/>
              </w:rPr>
              <w:t xml:space="preserve">고도화 등을 위해 필요한 기술을 이전받기 위해 </w:t>
            </w:r>
            <w:r>
              <w:rPr>
                <w:rFonts w:ascii="맑은 고딕" w:hAnsi="맑은 고딕" w:cs="굴림"/>
                <w:color w:val="000000"/>
                <w:spacing w:val="4"/>
                <w:kern w:val="0"/>
                <w:szCs w:val="20"/>
              </w:rPr>
              <w:t>사용하는 금액으로</w:t>
            </w:r>
            <w:r>
              <w:rPr>
                <w:rFonts w:eastAsia="맑은 고딕" w:cs="굴림"/>
                <w:color w:val="000000"/>
                <w:spacing w:val="4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4"/>
                <w:kern w:val="0"/>
                <w:szCs w:val="20"/>
              </w:rPr>
              <w:t>아이템과 직접적인 관련이 있는 기술이전</w:t>
            </w:r>
            <w:r>
              <w:rPr>
                <w:rFonts w:eastAsia="맑은 고딕" w:cs="굴림"/>
                <w:color w:val="000000"/>
                <w:spacing w:val="4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4"/>
                <w:kern w:val="0"/>
                <w:szCs w:val="20"/>
              </w:rPr>
              <w:t xml:space="preserve">법적 권리를 보장받는 </w:t>
            </w:r>
            <w:r>
              <w:rPr>
                <w:rFonts w:ascii="맑은 고딕" w:hAnsi="맑은 고딕" w:cs="굴림"/>
                <w:color w:val="000000"/>
                <w:spacing w:val="6"/>
                <w:kern w:val="0"/>
                <w:szCs w:val="20"/>
              </w:rPr>
              <w:t>계약에 한하여 집행 가능</w:t>
            </w:r>
          </w:p>
          <w:p>
            <w:pPr>
              <w:pStyle w:val="Normal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8"/>
                <w:szCs w:val="8"/>
              </w:rPr>
            </w:r>
          </w:p>
          <w:p>
            <w:pPr>
              <w:pStyle w:val="Normal"/>
              <w:spacing w:lineRule="auto" w:line="240" w:before="0" w:after="0"/>
              <w:ind w:hanging="424" w:left="424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1)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기술이전과 관련된 절차와 집행 과정은 이전기관 내부규정을 우선하며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 xml:space="preserve">내부규정이 없는 경우 </w:t>
            </w: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  <w:br/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전문기관의 장 또는 주관기관의 장과 협의하여 별도의 계약 형태로 진행</w:t>
            </w:r>
          </w:p>
          <w:p>
            <w:pPr>
              <w:pStyle w:val="Normal"/>
              <w:spacing w:lineRule="auto" w:line="240" w:before="0" w:after="0"/>
              <w:ind w:hanging="422" w:left="422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2)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 w:val="18"/>
                <w:szCs w:val="18"/>
              </w:rPr>
              <w:t>기술이전 계약 시</w:t>
            </w:r>
            <w:r>
              <w:rPr>
                <w:rFonts w:eastAsia="맑은 고딕" w:cs="굴림"/>
                <w:color w:val="000000"/>
                <w:spacing w:val="-2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 w:val="18"/>
                <w:szCs w:val="18"/>
              </w:rPr>
              <w:t>기술의 명칭</w:t>
            </w:r>
            <w:r>
              <w:rPr>
                <w:rFonts w:eastAsia="맑은 고딕" w:cs="굴림"/>
                <w:color w:val="000000"/>
                <w:spacing w:val="-2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 w:val="18"/>
                <w:szCs w:val="18"/>
              </w:rPr>
              <w:t>이전금액</w:t>
            </w:r>
            <w:r>
              <w:rPr>
                <w:rFonts w:eastAsia="맑은 고딕" w:cs="굴림"/>
                <w:color w:val="000000"/>
                <w:spacing w:val="-2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 w:val="18"/>
                <w:szCs w:val="18"/>
              </w:rPr>
              <w:t>사용기간</w:t>
            </w:r>
            <w:r>
              <w:rPr>
                <w:rFonts w:eastAsia="맑은 고딕" w:cs="굴림"/>
                <w:color w:val="000000"/>
                <w:spacing w:val="-2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 w:val="18"/>
                <w:szCs w:val="18"/>
              </w:rPr>
              <w:t>이전내용</w:t>
            </w:r>
            <w:r>
              <w:rPr>
                <w:rFonts w:eastAsia="맑은 고딕" w:cs="굴림"/>
                <w:color w:val="000000"/>
                <w:spacing w:val="-2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 w:val="18"/>
                <w:szCs w:val="18"/>
              </w:rPr>
              <w:t>이전절차 등이 명시된 기술이전</w:t>
            </w:r>
            <w:r>
              <w:rPr>
                <w:rFonts w:ascii="함초롬바탕" w:hAnsi="함초롬바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계약서를 작성하여야 하며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기술이전비 집행 시 기술이전에 관한 증빙자료 첨부</w:t>
            </w:r>
          </w:p>
          <w:p>
            <w:pPr>
              <w:pStyle w:val="Normal"/>
              <w:spacing w:lineRule="auto" w:line="240" w:before="0" w:after="0"/>
              <w:ind w:hanging="422" w:left="422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3)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법인기업은 법인으로의 기술이전이 원칙</w:t>
            </w:r>
          </w:p>
          <w:p>
            <w:pPr>
              <w:pStyle w:val="Normal"/>
              <w:spacing w:lineRule="auto" w:line="240" w:before="0" w:after="0"/>
              <w:ind w:hanging="438" w:left="438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4)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기술이전 금액은 ‘기술의 이전 및 사업화 촉진에 관한 법률 제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>35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조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기술평가기관의 지정 등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>)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에 따른 기술평가 전문기관의 평가금액 또는 공공연구기관이 자체 기준에 따라 책정한 금액에 한해 인정하며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기술이전 금액산출을 위한 평가비는 사업비로 집행 불가</w:t>
            </w:r>
          </w:p>
          <w:p>
            <w:pPr>
              <w:pStyle w:val="Normal"/>
              <w:spacing w:lineRule="auto" w:line="240" w:before="0" w:after="0"/>
              <w:ind w:hanging="432" w:left="432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5)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 w:val="18"/>
                <w:szCs w:val="18"/>
              </w:rPr>
              <w:t>창업자 본인이 발명권자로 등재되어 있는 특허의 권리이전에 소요되는 비용 중 발명보상금 등 보상금 성격의 비용은 사업비로 집행 불가</w:t>
            </w:r>
          </w:p>
          <w:p>
            <w:pPr>
              <w:pStyle w:val="Normal"/>
              <w:spacing w:lineRule="auto" w:line="240" w:before="0" w:after="0"/>
              <w:ind w:hanging="266" w:left="266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8"/>
                <w:szCs w:val="8"/>
              </w:rPr>
            </w:r>
          </w:p>
          <w:p>
            <w:pPr>
              <w:pStyle w:val="Normal"/>
              <w:spacing w:lineRule="auto" w:line="240" w:before="0" w:after="0"/>
              <w:ind w:hanging="246" w:left="246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spacing w:val="-6"/>
                <w:kern w:val="0"/>
                <w:szCs w:val="20"/>
              </w:rPr>
              <w:t>·</w:t>
            </w:r>
            <w:r>
              <w:rPr>
                <w:rFonts w:eastAsia="맑은 고딕" w:cs="굴림" w:ascii="함초롬바탕" w:hAnsi="함초롬바탕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학회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세미나 참가비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)</w:t>
            </w:r>
            <w:r>
              <w:rPr>
                <w:rFonts w:eastAsia="맑은 고딕" w:cs="굴림" w:ascii="함초롬바탕" w:hAnsi="함초롬바탕"/>
                <w:color w:val="000000"/>
                <w:spacing w:val="-6"/>
                <w:kern w:val="0"/>
                <w:szCs w:val="20"/>
              </w:rPr>
              <w:t xml:space="preserve"> </w:t>
            </w:r>
            <w:r>
              <w:rPr>
                <w:rFonts w:ascii="맑은 고딕" w:hAnsi="맑은 고딕" w:cs="굴림"/>
                <w:color w:val="000000"/>
                <w:spacing w:val="-6"/>
                <w:kern w:val="0"/>
                <w:szCs w:val="20"/>
              </w:rPr>
              <w:t>협약기간 내 창업기업 대표</w:t>
            </w:r>
            <w:r>
              <w:rPr>
                <w:rFonts w:eastAsia="맑은 고딕" w:cs="굴림"/>
                <w:color w:val="000000"/>
                <w:spacing w:val="-6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6"/>
                <w:kern w:val="0"/>
                <w:szCs w:val="20"/>
              </w:rPr>
              <w:t>임직원 학회 또는 세미나 참가비</w:t>
            </w:r>
            <w:r>
              <w:rPr>
                <w:rFonts w:eastAsia="맑은 고딕" w:cs="굴림"/>
                <w:color w:val="000000"/>
                <w:spacing w:val="-6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color w:val="000000"/>
                <w:spacing w:val="-6"/>
                <w:kern w:val="0"/>
                <w:sz w:val="16"/>
                <w:szCs w:val="16"/>
              </w:rPr>
              <w:t>등록비</w:t>
            </w:r>
            <w:r>
              <w:rPr>
                <w:rFonts w:eastAsia="맑은 고딕" w:cs="굴림"/>
                <w:color w:val="000000"/>
                <w:spacing w:val="-6"/>
                <w:kern w:val="0"/>
                <w:sz w:val="16"/>
                <w:szCs w:val="16"/>
              </w:rPr>
              <w:t>)</w:t>
            </w:r>
          </w:p>
          <w:p>
            <w:pPr>
              <w:pStyle w:val="Normal"/>
              <w:spacing w:lineRule="auto" w:line="240" w:before="0" w:after="0"/>
              <w:ind w:hanging="266" w:left="266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8"/>
                <w:szCs w:val="8"/>
              </w:rPr>
            </w:r>
          </w:p>
          <w:p>
            <w:pPr>
              <w:pStyle w:val="Normal"/>
              <w:spacing w:lineRule="auto" w:line="240" w:before="0" w:after="0"/>
              <w:ind w:hanging="262" w:left="262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· 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전시회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박람회 참가비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)</w:t>
            </w:r>
            <w:r>
              <w:rPr>
                <w:rFonts w:eastAsia="맑은 고딕" w:cs="굴림" w:ascii="함초롬바탕" w:hAnsi="함초롬바탕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협약기간 내 제품 홍보를 위한 국내외 전시회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>·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박람회 참가 시 참가등록비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부스 임차비 및 장치비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통역비 등</w:t>
            </w:r>
          </w:p>
          <w:p>
            <w:pPr>
              <w:pStyle w:val="Normal"/>
              <w:spacing w:lineRule="auto" w:line="240" w:before="0" w:after="0"/>
              <w:ind w:hanging="262" w:left="262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8"/>
                <w:szCs w:val="8"/>
              </w:rPr>
            </w:r>
          </w:p>
          <w:p>
            <w:pPr>
              <w:pStyle w:val="Normal"/>
              <w:spacing w:lineRule="auto" w:line="240" w:before="0" w:after="0"/>
              <w:ind w:hanging="260" w:left="26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>·</w:t>
            </w:r>
            <w:r>
              <w:rPr>
                <w:rFonts w:eastAsia="맑은 고딕" w:cs="굴림" w:ascii="함초롬바탕" w:hAnsi="함초롬바탕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eastAsia="맑은 고딕" w:cs="굴림"/>
                <w:b/>
                <w:bCs/>
                <w:color w:val="000000"/>
                <w:spacing w:val="4"/>
                <w:kern w:val="0"/>
                <w:szCs w:val="20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4"/>
                <w:kern w:val="0"/>
                <w:szCs w:val="20"/>
              </w:rPr>
              <w:t xml:space="preserve">고영향 </w:t>
            </w:r>
            <w:r>
              <w:rPr>
                <w:rFonts w:eastAsia="맑은 고딕" w:cs="굴림"/>
                <w:b/>
                <w:bCs/>
                <w:color w:val="000000"/>
                <w:spacing w:val="4"/>
                <w:kern w:val="0"/>
                <w:szCs w:val="20"/>
              </w:rPr>
              <w:t xml:space="preserve">AI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4"/>
                <w:kern w:val="0"/>
                <w:szCs w:val="20"/>
              </w:rPr>
              <w:t>인증</w:t>
            </w:r>
            <w:r>
              <w:rPr>
                <w:rFonts w:eastAsia="맑은 고딕" w:cs="굴림"/>
                <w:b/>
                <w:bCs/>
                <w:color w:val="000000"/>
                <w:spacing w:val="4"/>
                <w:kern w:val="0"/>
                <w:szCs w:val="20"/>
              </w:rPr>
              <w:t>·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4"/>
                <w:kern w:val="0"/>
                <w:szCs w:val="20"/>
              </w:rPr>
              <w:t>검증</w:t>
            </w:r>
            <w:r>
              <w:rPr>
                <w:rFonts w:eastAsia="맑은 고딕" w:cs="굴림"/>
                <w:b/>
                <w:bCs/>
                <w:color w:val="000000"/>
                <w:spacing w:val="4"/>
                <w:kern w:val="0"/>
                <w:szCs w:val="20"/>
              </w:rPr>
              <w:t xml:space="preserve">) </w:t>
            </w:r>
            <w:r>
              <w:rPr>
                <w:rFonts w:eastAsia="맑은 고딕" w:cs="굴림"/>
                <w:color w:val="000000"/>
                <w:spacing w:val="4"/>
                <w:kern w:val="0"/>
                <w:szCs w:val="20"/>
              </w:rPr>
              <w:t>’</w:t>
            </w:r>
            <w:r>
              <w:rPr>
                <w:rFonts w:ascii="맑은 고딕" w:hAnsi="맑은 고딕" w:cs="굴림"/>
                <w:color w:val="000000"/>
                <w:spacing w:val="4"/>
                <w:kern w:val="0"/>
                <w:szCs w:val="20"/>
              </w:rPr>
              <w:t>인공지능 기본법‘ 관련 고영향 인공지능 확인 제도</w:t>
            </w:r>
            <w:r>
              <w:rPr>
                <w:rFonts w:eastAsia="맑은 고딕" w:cs="굴림"/>
                <w:color w:val="000000"/>
                <w:spacing w:val="4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4"/>
                <w:kern w:val="0"/>
                <w:szCs w:val="20"/>
              </w:rPr>
              <w:t>인공지능 신뢰성 인증</w:t>
            </w:r>
            <w:r>
              <w:rPr>
                <w:rFonts w:eastAsia="맑은 고딕" w:cs="굴림"/>
                <w:color w:val="000000"/>
                <w:spacing w:val="4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4"/>
                <w:kern w:val="0"/>
                <w:szCs w:val="20"/>
              </w:rPr>
              <w:t>기술 검증 및 안정성 평가 등 인증</w:t>
            </w:r>
            <w:r>
              <w:rPr>
                <w:rFonts w:eastAsia="맑은 고딕" w:cs="굴림"/>
                <w:color w:val="000000"/>
                <w:spacing w:val="4"/>
                <w:kern w:val="0"/>
                <w:szCs w:val="20"/>
              </w:rPr>
              <w:t>·</w:t>
            </w:r>
            <w:r>
              <w:rPr>
                <w:rFonts w:ascii="맑은 고딕" w:hAnsi="맑은 고딕" w:cs="굴림"/>
                <w:color w:val="000000"/>
                <w:spacing w:val="4"/>
                <w:kern w:val="0"/>
                <w:szCs w:val="20"/>
              </w:rPr>
              <w:t>검증 의무 비용</w:t>
            </w:r>
          </w:p>
          <w:p>
            <w:pPr>
              <w:pStyle w:val="Normal"/>
              <w:spacing w:lineRule="auto" w:line="240" w:before="0" w:after="0"/>
              <w:ind w:hanging="266" w:left="266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8"/>
                <w:szCs w:val="8"/>
              </w:rPr>
            </w:r>
          </w:p>
          <w:p>
            <w:pPr>
              <w:pStyle w:val="Normal"/>
              <w:spacing w:lineRule="auto" w:line="240" w:before="0" w:after="0"/>
              <w:ind w:hanging="244" w:left="244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>·</w:t>
            </w:r>
            <w:r>
              <w:rPr>
                <w:rFonts w:eastAsia="맑은 고딕" w:cs="굴림" w:ascii="함초롬바탕" w:hAnsi="함초롬바탕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시험인증비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)</w:t>
            </w:r>
            <w:r>
              <w:rPr>
                <w:rFonts w:eastAsia="맑은 고딕" w:cs="굴림" w:ascii="함초롬바탕" w:hAnsi="함초롬바탕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사업화를 위한 시험분석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제품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>·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시스템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>·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기업 인증 등에 소요되는 비용</w:t>
            </w:r>
          </w:p>
          <w:p>
            <w:pPr>
              <w:pStyle w:val="Normal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4"/>
                <w:szCs w:val="4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4"/>
                <w:szCs w:val="4"/>
              </w:rPr>
            </w:r>
          </w:p>
          <w:p>
            <w:pPr>
              <w:pStyle w:val="Normal"/>
              <w:spacing w:lineRule="auto" w:line="240" w:before="0" w:after="0"/>
              <w:ind w:hanging="436" w:left="436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*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인증완료 결과물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시험분석결과서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인증서 등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>)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은 협약기간 내에 발급</w:t>
            </w: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  <w:br/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 w:val="18"/>
                <w:szCs w:val="18"/>
              </w:rPr>
              <w:t>컨설팅이 수반되는 경우</w:t>
            </w:r>
            <w:r>
              <w:rPr>
                <w:rFonts w:eastAsia="맑은 고딕" w:cs="굴림"/>
                <w:color w:val="000000"/>
                <w:spacing w:val="-2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 w:val="18"/>
                <w:szCs w:val="18"/>
              </w:rPr>
              <w:t>참여 컨설턴트 이력 및 컨설팅일지 등 관련 보고서 함께 제출</w:t>
            </w:r>
          </w:p>
          <w:p>
            <w:pPr>
              <w:pStyle w:val="Normal"/>
              <w:spacing w:lineRule="auto" w:line="240" w:before="0" w:after="0"/>
              <w:ind w:hanging="266" w:left="266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8"/>
                <w:szCs w:val="8"/>
              </w:rPr>
            </w:r>
          </w:p>
          <w:p>
            <w:pPr>
              <w:pStyle w:val="Normal"/>
              <w:spacing w:lineRule="auto" w:line="240" w:before="0" w:after="0"/>
              <w:ind w:hanging="262" w:left="262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· 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멘토링비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)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사업모델 개발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제품 개선 등을 위한 멘토링 진행 후 지급하는 비용</w:t>
            </w:r>
          </w:p>
          <w:p>
            <w:pPr>
              <w:pStyle w:val="Normal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8"/>
                <w:szCs w:val="8"/>
              </w:rPr>
            </w:r>
          </w:p>
          <w:p>
            <w:pPr>
              <w:pStyle w:val="Normal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· 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기자재임차비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) </w:t>
            </w:r>
            <w:r>
              <w:rPr>
                <w:rFonts w:ascii="맑은 고딕" w:hAnsi="맑은 고딕" w:cs="굴림"/>
                <w:color w:val="000000"/>
                <w:spacing w:val="4"/>
                <w:kern w:val="0"/>
                <w:szCs w:val="20"/>
              </w:rPr>
              <w:t>아이템 개발을 위한 기기</w:t>
            </w:r>
            <w:r>
              <w:rPr>
                <w:rFonts w:eastAsia="맑은 고딕" w:cs="굴림"/>
                <w:color w:val="000000"/>
                <w:spacing w:val="4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4"/>
                <w:kern w:val="0"/>
                <w:szCs w:val="20"/>
              </w:rPr>
              <w:t>장비</w:t>
            </w:r>
            <w:r>
              <w:rPr>
                <w:rFonts w:eastAsia="맑은 고딕" w:cs="굴림"/>
                <w:color w:val="000000"/>
                <w:spacing w:val="4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4"/>
                <w:kern w:val="0"/>
                <w:szCs w:val="20"/>
              </w:rPr>
              <w:t>부수 기자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재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서버 등 임차 경비</w:t>
            </w:r>
          </w:p>
          <w:p>
            <w:pPr>
              <w:pStyle w:val="Normal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4"/>
                <w:szCs w:val="4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4"/>
                <w:szCs w:val="4"/>
              </w:rPr>
            </w:r>
          </w:p>
          <w:p>
            <w:pPr>
              <w:pStyle w:val="Normal"/>
              <w:spacing w:lineRule="auto" w:line="240" w:before="0" w:after="0"/>
              <w:ind w:hanging="448" w:left="448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1)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주관기관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대학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연구소 등에서 기자재 임차 시 해당 기관의 내부 기준단가 적용</w:t>
            </w:r>
          </w:p>
          <w:p>
            <w:pPr>
              <w:pStyle w:val="Normal"/>
              <w:spacing w:lineRule="auto" w:line="240" w:before="0" w:after="0"/>
              <w:ind w:hanging="526" w:left="526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2)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차량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승용차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화물차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이륜자동차 등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)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등은 임차가 불가하나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사업과 직접적인 연관성이 있는 등의 특정 사유가 있는 경우 주관기관 전담인력의 사전 검토 후 집행 가능</w:t>
            </w:r>
          </w:p>
          <w:p>
            <w:pPr>
              <w:pStyle w:val="Normal"/>
              <w:spacing w:lineRule="auto" w:line="240" w:before="0" w:after="0"/>
              <w:ind w:hanging="448" w:left="448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3)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기자재 임차료는 협약기간 내 월 납부 금액에 한해 집행 가능</w:t>
            </w:r>
          </w:p>
          <w:p>
            <w:pPr>
              <w:pStyle w:val="Normal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8"/>
                <w:szCs w:val="8"/>
              </w:rPr>
            </w:r>
          </w:p>
          <w:p>
            <w:pPr>
              <w:pStyle w:val="Normal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eastAsia="맑은 고딕" w:cs="굴림" w:ascii="함초롬바탕" w:hAnsi="함초롬바탕"/>
                <w:color w:val="000000"/>
                <w:kern w:val="0"/>
                <w:szCs w:val="20"/>
              </w:rPr>
              <w:t xml:space="preserve"> 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사무실임차료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)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창업아이템 개발 등을 위해 공간을 임차하는 경우 발생하는 월 임대료</w:t>
            </w:r>
          </w:p>
          <w:p>
            <w:pPr>
              <w:pStyle w:val="Normal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4"/>
                <w:szCs w:val="4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4"/>
                <w:szCs w:val="4"/>
              </w:rPr>
            </w:r>
          </w:p>
          <w:p>
            <w:pPr>
              <w:pStyle w:val="Normal"/>
              <w:spacing w:lineRule="auto" w:line="240" w:before="0" w:after="0"/>
              <w:ind w:hanging="448" w:left="448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1)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주관기관 담당자가 사전 임대 공간 방문 등을 통한 임차 여부 확인 가능</w:t>
            </w:r>
          </w:p>
          <w:p>
            <w:pPr>
              <w:pStyle w:val="Normal"/>
              <w:spacing w:lineRule="auto" w:line="240" w:before="0" w:after="0"/>
              <w:ind w:hanging="518" w:left="518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2) 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 w:val="18"/>
                <w:szCs w:val="18"/>
              </w:rPr>
              <w:t>임대인의 사업자등록증상 또는 법인등기부등본에 해당 주소가 확인되고</w:t>
            </w:r>
            <w:r>
              <w:rPr>
                <w:rFonts w:eastAsia="맑은 고딕" w:cs="굴림"/>
                <w:color w:val="000000"/>
                <w:spacing w:val="-4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 w:val="18"/>
                <w:szCs w:val="18"/>
              </w:rPr>
              <w:t>임대업 또는 부동산업 등이 업종</w:t>
            </w:r>
            <w:r>
              <w:rPr>
                <w:rFonts w:eastAsia="맑은 고딕" w:cs="굴림"/>
                <w:color w:val="000000"/>
                <w:spacing w:val="-4"/>
                <w:kern w:val="0"/>
                <w:sz w:val="18"/>
                <w:szCs w:val="18"/>
              </w:rPr>
              <w:t>·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 w:val="18"/>
                <w:szCs w:val="18"/>
              </w:rPr>
              <w:t>업태에 기재된 경우 월 단위 계약 시 집행 가능</w:t>
            </w:r>
          </w:p>
          <w:p>
            <w:pPr>
              <w:pStyle w:val="Normal"/>
              <w:spacing w:lineRule="auto" w:line="240" w:before="0" w:after="0"/>
              <w:ind w:hanging="518" w:left="518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3)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 w:val="18"/>
                <w:szCs w:val="18"/>
              </w:rPr>
              <w:t>공유 사무공간 등의 경우 전대업이 명시되어 있고 해당 주소가 확인되는 경우 월단위 계약이 가능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하며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이외 ’전대차 계약‘은 집행 불가</w:t>
            </w:r>
          </w:p>
          <w:p>
            <w:pPr>
              <w:pStyle w:val="Normal"/>
              <w:spacing w:lineRule="auto" w:line="240" w:before="0" w:after="0"/>
              <w:ind w:hanging="516" w:left="516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4) 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 w:val="18"/>
                <w:szCs w:val="18"/>
              </w:rPr>
              <w:t>정부</w:t>
            </w:r>
            <w:r>
              <w:rPr>
                <w:rFonts w:eastAsia="맑은 고딕" w:cs="굴림"/>
                <w:color w:val="000000"/>
                <w:spacing w:val="-4"/>
                <w:kern w:val="0"/>
                <w:sz w:val="18"/>
                <w:szCs w:val="18"/>
              </w:rPr>
              <w:t>·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 w:val="18"/>
                <w:szCs w:val="18"/>
              </w:rPr>
              <w:t>지자체 등이 지원하여 조성</w:t>
            </w:r>
            <w:r>
              <w:rPr>
                <w:rFonts w:eastAsia="맑은 고딕" w:cs="굴림"/>
                <w:color w:val="000000"/>
                <w:spacing w:val="-4"/>
                <w:kern w:val="0"/>
                <w:sz w:val="18"/>
                <w:szCs w:val="18"/>
              </w:rPr>
              <w:t>·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 w:val="18"/>
                <w:szCs w:val="18"/>
              </w:rPr>
              <w:t>운영 중인 공간</w:t>
            </w:r>
            <w:r>
              <w:rPr>
                <w:rFonts w:eastAsia="맑은 고딕" w:cs="굴림"/>
                <w:color w:val="000000"/>
                <w:spacing w:val="-4"/>
                <w:kern w:val="0"/>
                <w:sz w:val="16"/>
                <w:szCs w:val="16"/>
              </w:rPr>
              <w:t xml:space="preserve">(BI, 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 w:val="16"/>
                <w:szCs w:val="16"/>
              </w:rPr>
              <w:t>창업보육센터</w:t>
            </w:r>
            <w:r>
              <w:rPr>
                <w:rFonts w:eastAsia="맑은 고딕" w:cs="굴림"/>
                <w:color w:val="000000"/>
                <w:spacing w:val="-4"/>
                <w:kern w:val="0"/>
                <w:sz w:val="16"/>
                <w:szCs w:val="16"/>
              </w:rPr>
              <w:t>, 1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 w:val="16"/>
                <w:szCs w:val="16"/>
              </w:rPr>
              <w:t>인 창조기업 비즈니스 센터 등</w:t>
            </w:r>
            <w:r>
              <w:rPr>
                <w:rFonts w:eastAsia="맑은 고딕" w:cs="굴림"/>
                <w:color w:val="000000"/>
                <w:spacing w:val="-4"/>
                <w:kern w:val="0"/>
                <w:sz w:val="16"/>
                <w:szCs w:val="16"/>
              </w:rPr>
              <w:t>)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 w:val="18"/>
                <w:szCs w:val="18"/>
              </w:rPr>
              <w:t>의 임차료 집행 불가</w:t>
            </w:r>
          </w:p>
          <w:p>
            <w:pPr>
              <w:pStyle w:val="Normal"/>
              <w:spacing w:lineRule="auto" w:line="240" w:before="0" w:after="0"/>
              <w:ind w:hanging="448" w:left="448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5)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임대 보증금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관리비 집행 불가</w:t>
            </w:r>
          </w:p>
          <w:p>
            <w:pPr>
              <w:pStyle w:val="Normal"/>
              <w:spacing w:lineRule="auto" w:line="240" w:before="0" w:after="0"/>
              <w:ind w:hanging="448" w:left="448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6)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창업아이템 개발 등을 위한 공간 임대가 아닌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거주형태 공간의 임대료 집행 불가</w:t>
            </w:r>
          </w:p>
          <w:p>
            <w:pPr>
              <w:pStyle w:val="Normal"/>
              <w:spacing w:lineRule="auto" w:line="240" w:before="0" w:after="0"/>
              <w:ind w:hanging="448" w:left="448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7)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사무실 외 기업부설연구소 및 공장 등 시설 임대료 집행 불가</w:t>
            </w:r>
          </w:p>
          <w:p>
            <w:pPr>
              <w:pStyle w:val="Normal"/>
              <w:spacing w:lineRule="auto" w:line="240" w:before="0" w:after="0"/>
              <w:ind w:hanging="442" w:left="442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8"/>
                <w:szCs w:val="8"/>
              </w:rPr>
            </w:r>
          </w:p>
          <w:p>
            <w:pPr>
              <w:pStyle w:val="Normal"/>
              <w:spacing w:lineRule="auto" w:line="240" w:before="0" w:after="0"/>
              <w:ind w:hanging="244" w:left="244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· 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운반비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보험료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보관료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)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제품의 운반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수출 시 발생하는 운반비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보험료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보관료</w:t>
            </w:r>
          </w:p>
          <w:p>
            <w:pPr>
              <w:pStyle w:val="Normal"/>
              <w:spacing w:lineRule="auto" w:line="240" w:before="0" w:after="0"/>
              <w:ind w:hanging="442" w:left="442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8"/>
                <w:szCs w:val="8"/>
              </w:rPr>
            </w:r>
          </w:p>
          <w:p>
            <w:pPr>
              <w:pStyle w:val="Normal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· 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법인설립비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)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창업기업의 국내외 법인 설립에 소요되는 비용</w:t>
            </w:r>
          </w:p>
          <w:p>
            <w:pPr>
              <w:pStyle w:val="Normal"/>
              <w:spacing w:lineRule="auto" w:line="240" w:before="0" w:after="0"/>
              <w:ind w:hanging="442" w:left="442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8"/>
                <w:szCs w:val="8"/>
              </w:rPr>
            </w:r>
          </w:p>
          <w:p>
            <w:pPr>
              <w:pStyle w:val="Normal"/>
              <w:spacing w:lineRule="auto" w:line="240" w:before="0" w:after="0"/>
              <w:ind w:hanging="244" w:left="244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· </w:t>
            </w:r>
            <w:r>
              <w:rPr>
                <w:rFonts w:eastAsia="맑은 고딕" w:cs="굴림"/>
                <w:b/>
                <w:bCs/>
                <w:color w:val="000000"/>
                <w:spacing w:val="-6"/>
                <w:kern w:val="0"/>
                <w:szCs w:val="20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6"/>
                <w:kern w:val="0"/>
                <w:szCs w:val="20"/>
              </w:rPr>
              <w:t>세무</w:t>
            </w:r>
            <w:r>
              <w:rPr>
                <w:rFonts w:eastAsia="맑은 고딕" w:cs="굴림"/>
                <w:b/>
                <w:bCs/>
                <w:color w:val="000000"/>
                <w:spacing w:val="-6"/>
                <w:kern w:val="0"/>
                <w:szCs w:val="20"/>
              </w:rPr>
              <w:t>·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6"/>
                <w:kern w:val="0"/>
                <w:szCs w:val="20"/>
              </w:rPr>
              <w:t>법률컨설팅</w:t>
            </w:r>
            <w:r>
              <w:rPr>
                <w:rFonts w:eastAsia="맑은 고딕" w:cs="굴림"/>
                <w:b/>
                <w:bCs/>
                <w:color w:val="000000"/>
                <w:spacing w:val="-6"/>
                <w:kern w:val="0"/>
                <w:szCs w:val="20"/>
              </w:rPr>
              <w:t>·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6"/>
                <w:kern w:val="0"/>
                <w:szCs w:val="20"/>
              </w:rPr>
              <w:t>평가</w:t>
            </w:r>
            <w:r>
              <w:rPr>
                <w:rFonts w:eastAsia="맑은 고딕" w:cs="굴림"/>
                <w:b/>
                <w:bCs/>
                <w:color w:val="000000"/>
                <w:spacing w:val="-6"/>
                <w:kern w:val="0"/>
                <w:szCs w:val="20"/>
              </w:rPr>
              <w:t xml:space="preserve">) </w:t>
            </w:r>
            <w:r>
              <w:rPr>
                <w:rFonts w:ascii="맑은 고딕" w:hAnsi="맑은 고딕" w:cs="굴림"/>
                <w:color w:val="000000"/>
                <w:spacing w:val="-6"/>
                <w:kern w:val="0"/>
                <w:szCs w:val="20"/>
              </w:rPr>
              <w:t>기장대행 수수료</w:t>
            </w:r>
            <w:r>
              <w:rPr>
                <w:rFonts w:eastAsia="맑은 고딕" w:cs="굴림"/>
                <w:color w:val="000000"/>
                <w:spacing w:val="-6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6"/>
                <w:kern w:val="0"/>
                <w:szCs w:val="20"/>
              </w:rPr>
              <w:t>개인</w:t>
            </w:r>
            <w:r>
              <w:rPr>
                <w:rFonts w:eastAsia="맑은 고딕" w:cs="굴림"/>
                <w:color w:val="000000"/>
                <w:spacing w:val="-6"/>
                <w:kern w:val="0"/>
                <w:szCs w:val="20"/>
              </w:rPr>
              <w:t>·</w:t>
            </w:r>
            <w:r>
              <w:rPr>
                <w:rFonts w:ascii="맑은 고딕" w:hAnsi="맑은 고딕" w:cs="굴림"/>
                <w:color w:val="000000"/>
                <w:spacing w:val="-6"/>
                <w:kern w:val="0"/>
                <w:szCs w:val="20"/>
              </w:rPr>
              <w:t>법인사업자 결산 및 조정 수수료 관련 비용</w:t>
            </w: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  <w:br/>
            </w:r>
            <w:r>
              <w:rPr>
                <w:rFonts w:eastAsia="맑은 고딕" w:cs="굴림"/>
                <w:color w:val="000000"/>
                <w:spacing w:val="-2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창업아이템과 직접적인 관련이 있는 규제의 법률 검토 및 개선방안 마련 등을 위한 법률컨설팅 진행 후 지급하는 비용</w:t>
            </w:r>
            <w:r>
              <w:rPr>
                <w:rFonts w:eastAsia="맑은 고딕" w:cs="굴림"/>
                <w:color w:val="000000"/>
                <w:spacing w:val="-2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협약기간 내 상장</w:t>
            </w:r>
            <w:r>
              <w:rPr>
                <w:rFonts w:eastAsia="맑은 고딕" w:cs="굴림"/>
                <w:color w:val="000000"/>
                <w:spacing w:val="-2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투자유치 등 사업화 목적의 기술평가에 소요되는 비용</w:t>
            </w:r>
            <w:r>
              <w:rPr>
                <w:rFonts w:eastAsia="맑은 고딕" w:cs="굴림"/>
                <w:color w:val="000000"/>
                <w:spacing w:val="-2"/>
                <w:kern w:val="0"/>
                <w:szCs w:val="20"/>
              </w:rPr>
              <w:t>·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수수료</w:t>
            </w:r>
          </w:p>
          <w:p>
            <w:pPr>
              <w:pStyle w:val="Normal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8"/>
                <w:szCs w:val="8"/>
              </w:rPr>
            </w:r>
          </w:p>
          <w:p>
            <w:pPr>
              <w:pStyle w:val="Normal"/>
              <w:spacing w:lineRule="auto" w:line="240" w:before="0" w:after="0"/>
              <w:ind w:hanging="448" w:left="448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1)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총괄기관</w:t>
            </w:r>
            <w:r>
              <w:rPr>
                <w:rFonts w:eastAsia="맑은 고딕" w:cs="굴림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color w:val="000000"/>
                <w:kern w:val="0"/>
                <w:sz w:val="16"/>
                <w:szCs w:val="16"/>
              </w:rPr>
              <w:t>중소벤처기업부</w:t>
            </w:r>
            <w:r>
              <w:rPr>
                <w:rFonts w:eastAsia="맑은 고딕" w:cs="굴림"/>
                <w:color w:val="000000"/>
                <w:kern w:val="0"/>
                <w:sz w:val="16"/>
                <w:szCs w:val="16"/>
              </w:rPr>
              <w:t>)</w:t>
            </w:r>
            <w:r>
              <w:rPr>
                <w:rFonts w:eastAsia="맑은 고딕" w:cs="굴림" w:ascii="함초롬바탕" w:hAnsi="함초롬바탕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창업기업지원 서비스바우처 지원사업에 선정된 창업기업은 집행 불가</w:t>
            </w:r>
          </w:p>
          <w:p>
            <w:pPr>
              <w:pStyle w:val="Normal"/>
              <w:spacing w:lineRule="auto" w:line="240" w:before="0" w:after="0"/>
              <w:ind w:hanging="436" w:left="436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2)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기술평가 비용 및 수수료는 기술의 이전 및 사업화 촉진에 관한 법률 제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>35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조에 따라 지정된 전문평가기관으로 한정하여 지급 가능</w:t>
            </w:r>
          </w:p>
          <w:p>
            <w:pPr>
              <w:pStyle w:val="Normal"/>
              <w:spacing w:lineRule="auto" w:line="240" w:before="0" w:after="0"/>
              <w:ind w:hanging="442" w:left="442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8"/>
                <w:szCs w:val="8"/>
              </w:rPr>
            </w:r>
          </w:p>
          <w:p>
            <w:pPr>
              <w:pStyle w:val="Normal"/>
              <w:spacing w:lineRule="auto" w:line="240" w:before="0" w:after="0"/>
              <w:ind w:hanging="244" w:left="244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· 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기술보호비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)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기술 임치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>(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갱신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)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수수료</w:t>
            </w:r>
          </w:p>
          <w:p>
            <w:pPr>
              <w:pStyle w:val="Normal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8"/>
                <w:szCs w:val="8"/>
              </w:rPr>
            </w:r>
          </w:p>
          <w:p>
            <w:pPr>
              <w:pStyle w:val="Normal"/>
              <w:spacing w:lineRule="auto" w:line="240" w:before="0" w:after="0"/>
              <w:ind w:hanging="448" w:left="448"/>
              <w:textAlignment w:val="baseline"/>
              <w:rPr>
                <w:rFonts w:ascii="맑은 고딕" w:hAnsi="맑은 고딕" w:eastAsia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*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총괄기관</w:t>
            </w:r>
            <w:r>
              <w:rPr>
                <w:rFonts w:eastAsia="맑은 고딕" w:cs="굴림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color w:val="000000"/>
                <w:kern w:val="0"/>
                <w:sz w:val="16"/>
                <w:szCs w:val="16"/>
              </w:rPr>
              <w:t>중소벤처기업부</w:t>
            </w:r>
            <w:r>
              <w:rPr>
                <w:rFonts w:eastAsia="맑은 고딕" w:cs="굴림"/>
                <w:color w:val="000000"/>
                <w:kern w:val="0"/>
                <w:sz w:val="16"/>
                <w:szCs w:val="16"/>
              </w:rPr>
              <w:t>)</w:t>
            </w:r>
            <w:r>
              <w:rPr>
                <w:rFonts w:eastAsia="맑은 고딕" w:cs="굴림" w:ascii="함초롬바탕" w:hAnsi="함초롬바탕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창업기업지원 서비스바우처 지원사업에 선정된 창업기업은 집행 불가</w:t>
            </w:r>
          </w:p>
          <w:p>
            <w:pPr>
              <w:pStyle w:val="Normal"/>
              <w:spacing w:lineRule="auto" w:line="240" w:before="0" w:after="0"/>
              <w:ind w:hanging="448" w:left="448"/>
              <w:textAlignment w:val="baseline"/>
              <w:rPr>
                <w:rFonts w:ascii="맑은 고딕" w:hAnsi="맑은 고딕" w:eastAsia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264" w:left="264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•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공통 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: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세금계산서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6"/>
                <w:szCs w:val="16"/>
              </w:rPr>
              <w:t>신용카드 영수증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거래처 사업자등록증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거래처 통장사본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1440" w:left="144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•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기술이전비 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: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6"/>
                <w:kern w:val="0"/>
                <w:szCs w:val="20"/>
              </w:rPr>
              <w:t>기술요약 내용 포함 활용계획서</w:t>
            </w:r>
            <w:r>
              <w:rPr>
                <w:rFonts w:eastAsia="맑은 고딕" w:cs="굴림"/>
                <w:b/>
                <w:bCs/>
                <w:color w:val="000000"/>
                <w:spacing w:val="-6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6"/>
                <w:kern w:val="0"/>
                <w:szCs w:val="20"/>
              </w:rPr>
              <w:t>기술이전계약서</w:t>
            </w:r>
            <w:r>
              <w:rPr>
                <w:rFonts w:eastAsia="맑은 고딕" w:cs="굴림"/>
                <w:b/>
                <w:bCs/>
                <w:color w:val="000000"/>
                <w:spacing w:val="-6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6"/>
                <w:kern w:val="0"/>
                <w:szCs w:val="20"/>
              </w:rPr>
              <w:t>기술이전 완료보고서 또는</w:t>
            </w:r>
            <w:r>
              <w:rPr>
                <w:rFonts w:ascii="함초롬바탕" w:hAnsi="함초롬바탕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기술이전기업의 승인 공문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256" w:left="2256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•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학회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세미나 참가비 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: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학회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6"/>
                <w:szCs w:val="16"/>
              </w:rPr>
              <w:t>세미나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  <w:r>
              <w:rPr>
                <w:rFonts w:eastAsia="맑은 고딕" w:cs="굴림" w:ascii="함초롬바탕" w:hAnsi="함초롬바탕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카탈로그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참가 확인 문서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비용 납부 공문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6"/>
                <w:szCs w:val="16"/>
              </w:rPr>
              <w:t>세금계산서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6"/>
                <w:szCs w:val="16"/>
              </w:rPr>
              <w:t>카드영수증으로 대체 가능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444" w:left="2444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•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전시회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박람회 참가비 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: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전시회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박람회 카탈로그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참가 확인 문서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비용 납부요청 공문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6"/>
                <w:szCs w:val="16"/>
              </w:rPr>
              <w:t>세금계산서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6"/>
                <w:szCs w:val="16"/>
              </w:rPr>
              <w:t>카드영수증으로 대체 가능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1262" w:left="1262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•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2"/>
                <w:kern w:val="0"/>
                <w:szCs w:val="20"/>
              </w:rPr>
              <w:t xml:space="preserve">멘토링비 </w:t>
            </w:r>
            <w:r>
              <w:rPr>
                <w:rFonts w:eastAsia="맑은 고딕" w:cs="굴림"/>
                <w:b/>
                <w:bCs/>
                <w:color w:val="000000"/>
                <w:spacing w:val="2"/>
                <w:kern w:val="0"/>
                <w:szCs w:val="20"/>
              </w:rPr>
              <w:t xml:space="preserve">: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2"/>
                <w:kern w:val="0"/>
                <w:szCs w:val="20"/>
              </w:rPr>
              <w:t>멘토 이력서</w:t>
            </w:r>
            <w:r>
              <w:rPr>
                <w:rFonts w:eastAsia="맑은 고딕" w:cs="굴림"/>
                <w:b/>
                <w:bCs/>
                <w:color w:val="000000"/>
                <w:spacing w:val="2"/>
                <w:kern w:val="0"/>
                <w:szCs w:val="20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2"/>
                <w:kern w:val="0"/>
                <w:szCs w:val="20"/>
              </w:rPr>
              <w:t>최초</w:t>
            </w:r>
            <w:r>
              <w:rPr>
                <w:rFonts w:eastAsia="맑은 고딕" w:cs="굴림"/>
                <w:b/>
                <w:bCs/>
                <w:color w:val="000000"/>
                <w:spacing w:val="2"/>
                <w:kern w:val="0"/>
                <w:szCs w:val="20"/>
              </w:rPr>
              <w:t>), [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2"/>
                <w:kern w:val="0"/>
                <w:szCs w:val="20"/>
              </w:rPr>
              <w:t>양식</w:t>
            </w:r>
            <w:r>
              <w:rPr>
                <w:rFonts w:eastAsia="맑은 고딕" w:cs="굴림"/>
                <w:b/>
                <w:bCs/>
                <w:color w:val="000000"/>
                <w:spacing w:val="2"/>
                <w:kern w:val="0"/>
                <w:szCs w:val="20"/>
              </w:rPr>
              <w:t xml:space="preserve">3]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2"/>
                <w:kern w:val="0"/>
                <w:szCs w:val="20"/>
              </w:rPr>
              <w:t>멘토링 보고서</w:t>
            </w:r>
            <w:r>
              <w:rPr>
                <w:rFonts w:eastAsia="맑은 고딕" w:cs="굴림"/>
                <w:b/>
                <w:bCs/>
                <w:color w:val="000000"/>
                <w:spacing w:val="2"/>
                <w:kern w:val="0"/>
                <w:szCs w:val="20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2"/>
                <w:kern w:val="0"/>
                <w:szCs w:val="20"/>
              </w:rPr>
              <w:t>증빙사진 포함</w:t>
            </w:r>
            <w:r>
              <w:rPr>
                <w:rFonts w:eastAsia="맑은 고딕" w:cs="굴림"/>
                <w:b/>
                <w:bCs/>
                <w:color w:val="000000"/>
                <w:spacing w:val="2"/>
                <w:kern w:val="0"/>
                <w:szCs w:val="20"/>
              </w:rPr>
              <w:t xml:space="preserve">),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2"/>
                <w:kern w:val="0"/>
                <w:szCs w:val="20"/>
              </w:rPr>
              <w:t>멘토 주민등록증 사본</w:t>
            </w:r>
            <w:r>
              <w:rPr>
                <w:rFonts w:eastAsia="맑은 고딕" w:cs="굴림"/>
                <w:b/>
                <w:bCs/>
                <w:color w:val="000000"/>
                <w:spacing w:val="2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2"/>
                <w:kern w:val="0"/>
                <w:szCs w:val="20"/>
              </w:rPr>
              <w:t>입금확인증</w:t>
            </w:r>
            <w:r>
              <w:rPr>
                <w:rFonts w:eastAsia="맑은 고딕" w:cs="굴림"/>
                <w:b/>
                <w:bCs/>
                <w:color w:val="000000"/>
                <w:spacing w:val="2"/>
                <w:kern w:val="0"/>
                <w:szCs w:val="20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2"/>
                <w:kern w:val="0"/>
                <w:szCs w:val="20"/>
              </w:rPr>
              <w:t>송금증</w:t>
            </w:r>
            <w:r>
              <w:rPr>
                <w:rFonts w:eastAsia="맑은 고딕" w:cs="굴림"/>
                <w:b/>
                <w:bCs/>
                <w:color w:val="000000"/>
                <w:spacing w:val="2"/>
                <w:kern w:val="0"/>
                <w:szCs w:val="20"/>
              </w:rPr>
              <w:t>) (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2"/>
                <w:kern w:val="0"/>
                <w:szCs w:val="20"/>
              </w:rPr>
              <w:t>전자세금계산서 발급 불가 시</w:t>
            </w:r>
            <w:r>
              <w:rPr>
                <w:rFonts w:eastAsia="맑은 고딕" w:cs="굴림"/>
                <w:b/>
                <w:bCs/>
                <w:color w:val="000000"/>
                <w:spacing w:val="2"/>
                <w:kern w:val="0"/>
                <w:szCs w:val="20"/>
              </w:rPr>
              <w:t>)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64" w:left="264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•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시험</w:t>
            </w:r>
            <w:r>
              <w:rPr>
                <w:rFonts w:ascii="MS Gothic" w:hAnsi="MS Gothic" w:cs="MS Gothic" w:eastAsia="MS Gothic"/>
                <w:b/>
                <w:bCs/>
                <w:color w:val="000000"/>
                <w:kern w:val="0"/>
                <w:szCs w:val="20"/>
              </w:rPr>
              <w:t>․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인증비 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: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계약서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시험 인증서 또는 신청서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컨설팅일지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6"/>
                <w:szCs w:val="16"/>
              </w:rPr>
              <w:t>필요 시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64" w:left="264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•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기자재임차비 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: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임차 계약서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견적서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6"/>
                <w:szCs w:val="16"/>
              </w:rPr>
              <w:t>기자재기준단가표 포함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검수조서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6"/>
                <w:szCs w:val="16"/>
              </w:rPr>
              <w:t>증빙사진 포함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64" w:left="264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•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장비 수리비</w:t>
            </w:r>
            <w:r>
              <w:rPr>
                <w:rFonts w:ascii="함초롬바탕" w:hAnsi="함초롬바탕" w:cs="굴림" w:eastAsia="휴먼명조"/>
                <w:b/>
                <w:bCs/>
                <w:color w:val="000000"/>
                <w:kern w:val="0"/>
                <w:sz w:val="22"/>
              </w:rPr>
              <w:t xml:space="preserve"> </w:t>
            </w:r>
            <w:r>
              <w:rPr>
                <w:rFonts w:eastAsia="휴먼명조" w:cs="굴림" w:ascii="HCI Poppy" w:hAnsi="HCI Poppy"/>
                <w:b/>
                <w:bCs/>
                <w:color w:val="000000"/>
                <w:kern w:val="0"/>
                <w:sz w:val="22"/>
              </w:rPr>
              <w:t xml:space="preserve">: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거래명세서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견적서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6"/>
                <w:szCs w:val="16"/>
              </w:rPr>
              <w:t>신품 구매 견적 포함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검수조서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6"/>
                <w:szCs w:val="16"/>
              </w:rPr>
              <w:t>증빙사진 포함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64" w:left="264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•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12"/>
                <w:kern w:val="0"/>
                <w:szCs w:val="20"/>
              </w:rPr>
              <w:t xml:space="preserve">사무실임차료 </w:t>
            </w:r>
            <w:r>
              <w:rPr>
                <w:rFonts w:eastAsia="맑은 고딕" w:cs="굴림"/>
                <w:b/>
                <w:bCs/>
                <w:color w:val="000000"/>
                <w:spacing w:val="-12"/>
                <w:kern w:val="0"/>
                <w:szCs w:val="20"/>
              </w:rPr>
              <w:t xml:space="preserve">: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12"/>
                <w:kern w:val="0"/>
                <w:szCs w:val="20"/>
              </w:rPr>
              <w:t>임대 공간 증빙사진</w:t>
            </w:r>
            <w:r>
              <w:rPr>
                <w:rFonts w:eastAsia="맑은 고딕" w:cs="굴림"/>
                <w:b/>
                <w:bCs/>
                <w:color w:val="000000"/>
                <w:spacing w:val="-12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12"/>
                <w:kern w:val="0"/>
                <w:szCs w:val="20"/>
              </w:rPr>
              <w:t>임대차계약서</w:t>
            </w:r>
            <w:r>
              <w:rPr>
                <w:rFonts w:eastAsia="맑은 고딕" w:cs="굴림"/>
                <w:b/>
                <w:bCs/>
                <w:color w:val="000000"/>
                <w:spacing w:val="-12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12"/>
                <w:kern w:val="0"/>
                <w:szCs w:val="20"/>
              </w:rPr>
              <w:t>입금확인증</w:t>
            </w:r>
            <w:r>
              <w:rPr>
                <w:rFonts w:eastAsia="맑은 고딕" w:cs="굴림"/>
                <w:b/>
                <w:bCs/>
                <w:color w:val="000000"/>
                <w:spacing w:val="-12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12"/>
                <w:kern w:val="0"/>
                <w:sz w:val="16"/>
                <w:szCs w:val="16"/>
              </w:rPr>
              <w:t>송금증</w:t>
            </w:r>
            <w:r>
              <w:rPr>
                <w:rFonts w:eastAsia="맑은 고딕" w:cs="굴림"/>
                <w:b/>
                <w:bCs/>
                <w:color w:val="000000"/>
                <w:spacing w:val="-12"/>
                <w:kern w:val="0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12"/>
                <w:kern w:val="0"/>
                <w:sz w:val="16"/>
                <w:szCs w:val="16"/>
              </w:rPr>
              <w:t>전자세금계산서 발급 불가 시</w:t>
            </w:r>
            <w:r>
              <w:rPr>
                <w:rFonts w:eastAsia="맑은 고딕" w:cs="굴림"/>
                <w:b/>
                <w:bCs/>
                <w:color w:val="000000"/>
                <w:spacing w:val="-12"/>
                <w:kern w:val="0"/>
                <w:sz w:val="16"/>
                <w:szCs w:val="16"/>
              </w:rPr>
              <w:t>)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64" w:left="264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•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운반비 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: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운송확인증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인수증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64" w:left="264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•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보험료 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: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보험증권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보험가입서 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6"/>
                <w:szCs w:val="16"/>
              </w:rPr>
              <w:t>계약서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64" w:left="264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•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보관료 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: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보관물건 확인증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창고 임대 계약서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1484" w:left="1484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•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법인설립비 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: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법인설립신청서류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법인등기부등본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잔액고 증명 수수료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법인등록면허세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법인등기수수료 납부 확인서류 등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64" w:left="264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•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회계감사비 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: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회계감사보고서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64" w:left="264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•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세무</w:t>
            </w:r>
            <w:r>
              <w:rPr>
                <w:rFonts w:ascii="MS Gothic" w:hAnsi="MS Gothic" w:cs="MS Gothic" w:eastAsia="MS Gothic"/>
                <w:b/>
                <w:bCs/>
                <w:color w:val="000000"/>
                <w:kern w:val="0"/>
                <w:szCs w:val="20"/>
              </w:rPr>
              <w:t>‧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법률컨설팅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평가 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: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계약서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결과보고서 등</w:t>
            </w:r>
          </w:p>
          <w:p>
            <w:pPr>
              <w:pStyle w:val="Normal"/>
              <w:spacing w:lineRule="auto" w:line="240" w:before="0" w:after="0"/>
              <w:ind w:hanging="448" w:left="448"/>
              <w:textAlignment w:val="baseline"/>
              <w:rPr>
                <w:rFonts w:ascii="맑은 고딕" w:hAnsi="맑은 고딕" w:eastAsia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•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기술보호 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: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계약서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기술임치증 또는 최신본임치증</w:t>
            </w:r>
          </w:p>
        </w:tc>
      </w:tr>
      <w:tr>
        <w:trPr>
          <w:trHeight w:val="6933" w:hRule="atLeast"/>
        </w:trPr>
        <w:tc>
          <w:tcPr>
            <w:tcW w:w="117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tcMar>
              <w:top w:w="15" w:type="dxa"/>
              <w:left w:w="15" w:type="dxa"/>
              <w:bottom w:w="15" w:type="dxa"/>
              <w:right w:w="22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</w:r>
          </w:p>
        </w:tc>
        <w:tc>
          <w:tcPr>
            <w:tcW w:w="8458" w:type="dxa"/>
            <w:tcBorders>
              <w:top w:val="dotted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shd w:color="auto" w:fill="DFE6F7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264" w:left="264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•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공통 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: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세금계산서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6"/>
                <w:szCs w:val="16"/>
              </w:rPr>
              <w:t>신용카드 영수증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거래처 사업자등록증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거래처 통장사본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1440" w:left="144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•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기술이전비 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: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6"/>
                <w:kern w:val="0"/>
                <w:szCs w:val="20"/>
              </w:rPr>
              <w:t>기술요약 내용 포함 활용계획서</w:t>
            </w:r>
            <w:r>
              <w:rPr>
                <w:rFonts w:eastAsia="맑은 고딕" w:cs="굴림"/>
                <w:b/>
                <w:bCs/>
                <w:color w:val="000000"/>
                <w:spacing w:val="-6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6"/>
                <w:kern w:val="0"/>
                <w:szCs w:val="20"/>
              </w:rPr>
              <w:t>기술이전계약서</w:t>
            </w:r>
            <w:r>
              <w:rPr>
                <w:rFonts w:eastAsia="맑은 고딕" w:cs="굴림"/>
                <w:b/>
                <w:bCs/>
                <w:color w:val="000000"/>
                <w:spacing w:val="-6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6"/>
                <w:kern w:val="0"/>
                <w:szCs w:val="20"/>
              </w:rPr>
              <w:t>기술이전 완료보고서 또는</w:t>
            </w:r>
            <w:r>
              <w:rPr>
                <w:rFonts w:ascii="함초롬바탕" w:hAnsi="함초롬바탕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기술이전기업의 승인 공문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256" w:left="2256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•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학회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세미나 참가비 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: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학회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6"/>
                <w:szCs w:val="16"/>
              </w:rPr>
              <w:t>세미나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  <w:r>
              <w:rPr>
                <w:rFonts w:eastAsia="맑은 고딕" w:cs="굴림" w:ascii="함초롬바탕" w:hAnsi="함초롬바탕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카탈로그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참가 확인 문서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비용 납부 공문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6"/>
                <w:szCs w:val="16"/>
              </w:rPr>
              <w:t>세금계산서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6"/>
                <w:szCs w:val="16"/>
              </w:rPr>
              <w:t>카드영수증으로 대체 가능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444" w:left="2444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•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전시회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박람회 참가비 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: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전시회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박람회 카탈로그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참가 확인 문서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비용 납부요청 공문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6"/>
                <w:szCs w:val="16"/>
              </w:rPr>
              <w:t>세금계산서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6"/>
                <w:szCs w:val="16"/>
              </w:rPr>
              <w:t>카드영수증으로 대체 가능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1262" w:left="1262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•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2"/>
                <w:kern w:val="0"/>
                <w:szCs w:val="20"/>
              </w:rPr>
              <w:t xml:space="preserve">멘토링비 </w:t>
            </w:r>
            <w:r>
              <w:rPr>
                <w:rFonts w:eastAsia="맑은 고딕" w:cs="굴림"/>
                <w:b/>
                <w:bCs/>
                <w:color w:val="000000"/>
                <w:spacing w:val="2"/>
                <w:kern w:val="0"/>
                <w:szCs w:val="20"/>
              </w:rPr>
              <w:t xml:space="preserve">: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2"/>
                <w:kern w:val="0"/>
                <w:szCs w:val="20"/>
              </w:rPr>
              <w:t>멘토 이력서</w:t>
            </w:r>
            <w:r>
              <w:rPr>
                <w:rFonts w:eastAsia="맑은 고딕" w:cs="굴림"/>
                <w:b/>
                <w:bCs/>
                <w:color w:val="000000"/>
                <w:spacing w:val="2"/>
                <w:kern w:val="0"/>
                <w:szCs w:val="20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2"/>
                <w:kern w:val="0"/>
                <w:szCs w:val="20"/>
              </w:rPr>
              <w:t>최초</w:t>
            </w:r>
            <w:r>
              <w:rPr>
                <w:rFonts w:eastAsia="맑은 고딕" w:cs="굴림"/>
                <w:b/>
                <w:bCs/>
                <w:color w:val="000000"/>
                <w:spacing w:val="2"/>
                <w:kern w:val="0"/>
                <w:szCs w:val="20"/>
              </w:rPr>
              <w:t>), [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2"/>
                <w:kern w:val="0"/>
                <w:szCs w:val="20"/>
              </w:rPr>
              <w:t>양식</w:t>
            </w:r>
            <w:r>
              <w:rPr>
                <w:rFonts w:eastAsia="맑은 고딕" w:cs="굴림"/>
                <w:b/>
                <w:bCs/>
                <w:color w:val="000000"/>
                <w:spacing w:val="2"/>
                <w:kern w:val="0"/>
                <w:szCs w:val="20"/>
              </w:rPr>
              <w:t xml:space="preserve">3]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2"/>
                <w:kern w:val="0"/>
                <w:szCs w:val="20"/>
              </w:rPr>
              <w:t>멘토링 보고서</w:t>
            </w:r>
            <w:r>
              <w:rPr>
                <w:rFonts w:eastAsia="맑은 고딕" w:cs="굴림"/>
                <w:b/>
                <w:bCs/>
                <w:color w:val="000000"/>
                <w:spacing w:val="2"/>
                <w:kern w:val="0"/>
                <w:szCs w:val="20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2"/>
                <w:kern w:val="0"/>
                <w:szCs w:val="20"/>
              </w:rPr>
              <w:t>증빙사진 포함</w:t>
            </w:r>
            <w:r>
              <w:rPr>
                <w:rFonts w:eastAsia="맑은 고딕" w:cs="굴림"/>
                <w:b/>
                <w:bCs/>
                <w:color w:val="000000"/>
                <w:spacing w:val="2"/>
                <w:kern w:val="0"/>
                <w:szCs w:val="20"/>
              </w:rPr>
              <w:t xml:space="preserve">),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2"/>
                <w:kern w:val="0"/>
                <w:szCs w:val="20"/>
              </w:rPr>
              <w:t>멘토 주민등록증 사본</w:t>
            </w:r>
            <w:r>
              <w:rPr>
                <w:rFonts w:eastAsia="맑은 고딕" w:cs="굴림"/>
                <w:b/>
                <w:bCs/>
                <w:color w:val="000000"/>
                <w:spacing w:val="2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2"/>
                <w:kern w:val="0"/>
                <w:szCs w:val="20"/>
              </w:rPr>
              <w:t>입금확인증</w:t>
            </w:r>
            <w:r>
              <w:rPr>
                <w:rFonts w:eastAsia="맑은 고딕" w:cs="굴림"/>
                <w:b/>
                <w:bCs/>
                <w:color w:val="000000"/>
                <w:spacing w:val="2"/>
                <w:kern w:val="0"/>
                <w:szCs w:val="20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2"/>
                <w:kern w:val="0"/>
                <w:szCs w:val="20"/>
              </w:rPr>
              <w:t>송금증</w:t>
            </w:r>
            <w:r>
              <w:rPr>
                <w:rFonts w:eastAsia="맑은 고딕" w:cs="굴림"/>
                <w:b/>
                <w:bCs/>
                <w:color w:val="000000"/>
                <w:spacing w:val="2"/>
                <w:kern w:val="0"/>
                <w:szCs w:val="20"/>
              </w:rPr>
              <w:t>) (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2"/>
                <w:kern w:val="0"/>
                <w:szCs w:val="20"/>
              </w:rPr>
              <w:t>전자세금계산서 발급 불가 시</w:t>
            </w:r>
            <w:r>
              <w:rPr>
                <w:rFonts w:eastAsia="맑은 고딕" w:cs="굴림"/>
                <w:b/>
                <w:bCs/>
                <w:color w:val="000000"/>
                <w:spacing w:val="2"/>
                <w:kern w:val="0"/>
                <w:szCs w:val="20"/>
              </w:rPr>
              <w:t>)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64" w:left="264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•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시험</w:t>
            </w:r>
            <w:r>
              <w:rPr>
                <w:rFonts w:ascii="MS Gothic" w:hAnsi="MS Gothic" w:cs="MS Gothic" w:eastAsia="MS Gothic"/>
                <w:b/>
                <w:bCs/>
                <w:color w:val="000000"/>
                <w:kern w:val="0"/>
                <w:szCs w:val="20"/>
              </w:rPr>
              <w:t>․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인증비 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: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계약서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시험 인증서 또는 신청서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컨설팅일지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6"/>
                <w:szCs w:val="16"/>
              </w:rPr>
              <w:t>필요 시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64" w:left="264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•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기자재임차비 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: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임차 계약서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견적서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6"/>
                <w:szCs w:val="16"/>
              </w:rPr>
              <w:t>기자재기준단가표 포함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검수조서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6"/>
                <w:szCs w:val="16"/>
              </w:rPr>
              <w:t>증빙사진 포함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64" w:left="264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•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장비 수리비</w:t>
            </w:r>
            <w:r>
              <w:rPr>
                <w:rFonts w:ascii="함초롬바탕" w:hAnsi="함초롬바탕" w:cs="굴림" w:eastAsia="휴먼명조"/>
                <w:b/>
                <w:bCs/>
                <w:color w:val="000000"/>
                <w:kern w:val="0"/>
                <w:sz w:val="22"/>
              </w:rPr>
              <w:t xml:space="preserve"> </w:t>
            </w:r>
            <w:r>
              <w:rPr>
                <w:rFonts w:eastAsia="휴먼명조" w:cs="굴림" w:ascii="HCI Poppy" w:hAnsi="HCI Poppy"/>
                <w:b/>
                <w:bCs/>
                <w:color w:val="000000"/>
                <w:kern w:val="0"/>
                <w:sz w:val="22"/>
              </w:rPr>
              <w:t xml:space="preserve">: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거래명세서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견적서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6"/>
                <w:szCs w:val="16"/>
              </w:rPr>
              <w:t>신품 구매 견적 포함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검수조서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6"/>
                <w:szCs w:val="16"/>
              </w:rPr>
              <w:t>증빙사진 포함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64" w:left="264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•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12"/>
                <w:kern w:val="0"/>
                <w:szCs w:val="20"/>
              </w:rPr>
              <w:t xml:space="preserve">사무실임차료 </w:t>
            </w:r>
            <w:r>
              <w:rPr>
                <w:rFonts w:eastAsia="맑은 고딕" w:cs="굴림"/>
                <w:b/>
                <w:bCs/>
                <w:color w:val="000000"/>
                <w:spacing w:val="-12"/>
                <w:kern w:val="0"/>
                <w:szCs w:val="20"/>
              </w:rPr>
              <w:t xml:space="preserve">: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12"/>
                <w:kern w:val="0"/>
                <w:szCs w:val="20"/>
              </w:rPr>
              <w:t>임대 공간 증빙사진</w:t>
            </w:r>
            <w:r>
              <w:rPr>
                <w:rFonts w:eastAsia="맑은 고딕" w:cs="굴림"/>
                <w:b/>
                <w:bCs/>
                <w:color w:val="000000"/>
                <w:spacing w:val="-12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12"/>
                <w:kern w:val="0"/>
                <w:szCs w:val="20"/>
              </w:rPr>
              <w:t>임대차계약서</w:t>
            </w:r>
            <w:r>
              <w:rPr>
                <w:rFonts w:eastAsia="맑은 고딕" w:cs="굴림"/>
                <w:b/>
                <w:bCs/>
                <w:color w:val="000000"/>
                <w:spacing w:val="-12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12"/>
                <w:kern w:val="0"/>
                <w:szCs w:val="20"/>
              </w:rPr>
              <w:t>입금확인증</w:t>
            </w:r>
            <w:r>
              <w:rPr>
                <w:rFonts w:eastAsia="맑은 고딕" w:cs="굴림"/>
                <w:b/>
                <w:bCs/>
                <w:color w:val="000000"/>
                <w:spacing w:val="-12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12"/>
                <w:kern w:val="0"/>
                <w:sz w:val="16"/>
                <w:szCs w:val="16"/>
              </w:rPr>
              <w:t>송금증</w:t>
            </w:r>
            <w:r>
              <w:rPr>
                <w:rFonts w:eastAsia="맑은 고딕" w:cs="굴림"/>
                <w:b/>
                <w:bCs/>
                <w:color w:val="000000"/>
                <w:spacing w:val="-12"/>
                <w:kern w:val="0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12"/>
                <w:kern w:val="0"/>
                <w:sz w:val="16"/>
                <w:szCs w:val="16"/>
              </w:rPr>
              <w:t>전자세금계산서 발급 불가 시</w:t>
            </w:r>
            <w:r>
              <w:rPr>
                <w:rFonts w:eastAsia="맑은 고딕" w:cs="굴림"/>
                <w:b/>
                <w:bCs/>
                <w:color w:val="000000"/>
                <w:spacing w:val="-12"/>
                <w:kern w:val="0"/>
                <w:sz w:val="16"/>
                <w:szCs w:val="16"/>
              </w:rPr>
              <w:t>)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64" w:left="264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•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운반비 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: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운송확인증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인수증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64" w:left="264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•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보험료 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: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보험증권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보험가입서 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6"/>
                <w:szCs w:val="16"/>
              </w:rPr>
              <w:t>계약서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64" w:left="264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•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보관료 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: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보관물건 확인증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창고 임대 계약서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1484" w:left="1484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•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법인설립비 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: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법인설립신청서류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법인등기부등본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잔액고 증명 수수료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법인등록면허세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법인등기수수료 납부 확인서류 등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64" w:left="264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•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회계감사비 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: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회계감사보고서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64" w:left="264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•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세무</w:t>
            </w:r>
            <w:r>
              <w:rPr>
                <w:rFonts w:ascii="MS Gothic" w:hAnsi="MS Gothic" w:cs="MS Gothic" w:eastAsia="MS Gothic"/>
                <w:b/>
                <w:bCs/>
                <w:color w:val="000000"/>
                <w:kern w:val="0"/>
                <w:szCs w:val="20"/>
              </w:rPr>
              <w:t>‧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법률컨설팅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평가 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: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계약서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결과보고서 등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64" w:left="264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•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기술보호 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: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계약서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기술임치증 또는 최신본임치증</w:t>
            </w:r>
          </w:p>
        </w:tc>
      </w:tr>
      <w:tr>
        <w:trPr>
          <w:trHeight w:val="536" w:hRule="atLeast"/>
        </w:trPr>
        <w:tc>
          <w:tcPr>
            <w:tcW w:w="1173" w:type="dxa"/>
            <w:vMerge w:val="restart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double" w:sz="6" w:space="0" w:color="000000"/>
            </w:tcBorders>
            <w:shd w:color="auto" w:fill="FFE7D8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여비</w:t>
            </w:r>
          </w:p>
        </w:tc>
        <w:tc>
          <w:tcPr>
            <w:tcW w:w="8458" w:type="dxa"/>
            <w:tcBorders>
              <w:top w:val="single" w:sz="2" w:space="0" w:color="000000"/>
              <w:left w:val="double" w:sz="6" w:space="0" w:color="000000"/>
              <w:bottom w:val="dotted" w:sz="2" w:space="0" w:color="000000"/>
              <w:right w:val="single" w:sz="2" w:space="0" w:color="000000"/>
            </w:tcBorders>
            <w:shd w:color="auto" w:fill="FFE7D8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296" w:left="296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 xml:space="preserve">☞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>창업기업 대표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 xml:space="preserve">임직원이 사업화를 위해 사업장 소재지를 벗어나 출장 등의 사유로 </w:t>
            </w: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  <w:br/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>소요되는 여비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Cs w:val="20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>지침 제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Cs w:val="20"/>
              </w:rPr>
              <w:t>43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>조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Cs w:val="20"/>
              </w:rPr>
              <w:t>)</w:t>
            </w:r>
          </w:p>
        </w:tc>
      </w:tr>
      <w:tr>
        <w:trPr>
          <w:trHeight w:val="3848" w:hRule="atLeast"/>
        </w:trPr>
        <w:tc>
          <w:tcPr>
            <w:tcW w:w="1173" w:type="dxa"/>
            <w:vMerge w:val="continue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double" w:sz="6" w:space="0" w:color="000000"/>
            </w:tcBorders>
            <w:tcMar>
              <w:top w:w="15" w:type="dxa"/>
              <w:left w:w="15" w:type="dxa"/>
              <w:bottom w:w="15" w:type="dxa"/>
              <w:right w:w="22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</w:r>
          </w:p>
        </w:tc>
        <w:tc>
          <w:tcPr>
            <w:tcW w:w="8458" w:type="dxa"/>
            <w:tcBorders>
              <w:top w:val="dotted" w:sz="2" w:space="0" w:color="000000"/>
              <w:left w:val="double" w:sz="6" w:space="0" w:color="000000"/>
              <w:bottom w:val="dotted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260" w:left="26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실 지출금액의 증빙이 가능한 대중교통</w:t>
            </w:r>
            <w:r>
              <w:rPr>
                <w:rFonts w:eastAsia="맑은 고딕" w:cs="굴림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color w:val="000000"/>
                <w:kern w:val="0"/>
                <w:sz w:val="16"/>
                <w:szCs w:val="16"/>
              </w:rPr>
              <w:t>기차</w:t>
            </w:r>
            <w:r>
              <w:rPr>
                <w:rFonts w:eastAsia="맑은 고딕" w:cs="굴림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 w:val="16"/>
                <w:szCs w:val="16"/>
              </w:rPr>
              <w:t>버스</w:t>
            </w:r>
            <w:r>
              <w:rPr>
                <w:rFonts w:eastAsia="맑은 고딕" w:cs="굴림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 w:val="16"/>
                <w:szCs w:val="16"/>
              </w:rPr>
              <w:t>발권 수수료를 포함한 항공</w:t>
            </w:r>
            <w:r>
              <w:rPr>
                <w:rFonts w:eastAsia="맑은 고딕" w:cs="굴림"/>
                <w:color w:val="000000"/>
                <w:kern w:val="0"/>
                <w:sz w:val="16"/>
                <w:szCs w:val="16"/>
              </w:rPr>
              <w:t>)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숙박 비용에 한해 실비 집행 가능</w:t>
            </w:r>
            <w:r>
              <w:rPr>
                <w:rFonts w:eastAsia="맑은 고딕" w:cs="굴림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color w:val="000000"/>
                <w:kern w:val="0"/>
                <w:sz w:val="16"/>
                <w:szCs w:val="16"/>
              </w:rPr>
              <w:t>국내</w:t>
            </w:r>
            <w:r>
              <w:rPr>
                <w:rFonts w:eastAsia="맑은 고딕" w:cs="굴림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 w:val="16"/>
                <w:szCs w:val="16"/>
              </w:rPr>
              <w:t>해외 구분 없이 집행 가능</w:t>
            </w:r>
            <w:r>
              <w:rPr>
                <w:rFonts w:eastAsia="맑은 고딕" w:cs="굴림"/>
                <w:color w:val="000000"/>
                <w:kern w:val="0"/>
                <w:sz w:val="16"/>
                <w:szCs w:val="16"/>
              </w:rPr>
              <w:t>)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60" w:left="26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8"/>
                <w:szCs w:val="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442" w:left="442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*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단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숙박비는 숙박비 청구 시점 기준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>, ‘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공무원 여비 규정’ 내 금액을 상한액으로 제한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8"/>
                <w:szCs w:val="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248" w:left="248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Cs w:val="20"/>
              </w:rPr>
              <w:t>정부부처</w:t>
            </w:r>
            <w:r>
              <w:rPr>
                <w:rFonts w:eastAsia="맑은 고딕" w:cs="굴림"/>
                <w:color w:val="000000"/>
                <w:spacing w:val="-4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Cs w:val="20"/>
              </w:rPr>
              <w:t>지자체</w:t>
            </w:r>
            <w:r>
              <w:rPr>
                <w:rFonts w:eastAsia="맑은 고딕" w:cs="굴림"/>
                <w:color w:val="000000"/>
                <w:spacing w:val="-4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Cs w:val="20"/>
              </w:rPr>
              <w:t>유관기관 등으로부터 교육</w:t>
            </w:r>
            <w:r>
              <w:rPr>
                <w:rFonts w:eastAsia="맑은 고딕" w:cs="굴림"/>
                <w:color w:val="000000"/>
                <w:spacing w:val="-4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Cs w:val="20"/>
              </w:rPr>
              <w:t>컨설팅</w:t>
            </w:r>
            <w:r>
              <w:rPr>
                <w:rFonts w:eastAsia="맑은 고딕" w:cs="굴림"/>
                <w:color w:val="000000"/>
                <w:spacing w:val="-4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Cs w:val="20"/>
              </w:rPr>
              <w:t>인증</w:t>
            </w:r>
            <w:r>
              <w:rPr>
                <w:rFonts w:eastAsia="맑은 고딕" w:cs="굴림"/>
                <w:color w:val="000000"/>
                <w:spacing w:val="-4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Cs w:val="20"/>
              </w:rPr>
              <w:t>해외 전시회 참가 등 지원을 받는 경우 발생하는 자부담금액 집행 불가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spacing w:val="-16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00"/>
                <w:spacing w:val="-16"/>
                <w:kern w:val="0"/>
                <w:sz w:val="8"/>
                <w:szCs w:val="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 xml:space="preserve">본 사업의 여비는 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>4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대사회보험 가입 임직원 출장의 경우에 한해 집행 가능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8"/>
                <w:szCs w:val="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258" w:left="258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spacing w:val="4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국외 출장 사유 발생 시 출국일 이전에 주관기관 전담인력의 사전 검토를 통하여 해외</w:t>
            </w:r>
            <w:r>
              <w:rPr>
                <w:rFonts w:ascii="함초롬바탕" w:hAnsi="함초롬바탕" w:cs="굴림"/>
                <w:color w:val="000000"/>
                <w:spacing w:val="4"/>
                <w:kern w:val="0"/>
                <w:szCs w:val="20"/>
              </w:rPr>
              <w:t xml:space="preserve"> </w:t>
            </w:r>
            <w:r>
              <w:rPr>
                <w:rFonts w:ascii="맑은 고딕" w:hAnsi="맑은 고딕" w:cs="굴림"/>
                <w:color w:val="000000"/>
                <w:spacing w:val="4"/>
                <w:kern w:val="0"/>
                <w:szCs w:val="20"/>
              </w:rPr>
              <w:t>여비 집행의 적정성 검토 후 출장 수행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8"/>
                <w:szCs w:val="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 xml:space="preserve">항공운임은 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>Economy Class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급에 한해 집행 가능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8"/>
                <w:szCs w:val="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고속도로 통행료 집행 가능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8"/>
                <w:szCs w:val="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8"/>
                <w:szCs w:val="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유류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가스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전기 또는 수소 충전 등 자차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법인차량 운행 비용 집행 불가</w:t>
            </w:r>
          </w:p>
        </w:tc>
      </w:tr>
      <w:tr>
        <w:trPr>
          <w:trHeight w:val="313" w:hRule="atLeast"/>
        </w:trPr>
        <w:tc>
          <w:tcPr>
            <w:tcW w:w="1173" w:type="dxa"/>
            <w:vMerge w:val="continue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double" w:sz="6" w:space="0" w:color="000000"/>
            </w:tcBorders>
            <w:tcMar>
              <w:top w:w="15" w:type="dxa"/>
              <w:left w:w="15" w:type="dxa"/>
              <w:bottom w:w="15" w:type="dxa"/>
              <w:right w:w="22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</w:r>
          </w:p>
        </w:tc>
        <w:tc>
          <w:tcPr>
            <w:tcW w:w="8458" w:type="dxa"/>
            <w:tcBorders>
              <w:top w:val="dotted" w:sz="2" w:space="0" w:color="000000"/>
              <w:left w:val="double" w:sz="6" w:space="0" w:color="000000"/>
              <w:bottom w:val="double" w:sz="6" w:space="0" w:color="000000"/>
              <w:right w:val="single" w:sz="2" w:space="0" w:color="000000"/>
            </w:tcBorders>
            <w:shd w:color="auto" w:fill="DFE6F7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194" w:left="404" w:right="100"/>
              <w:jc w:val="left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맑은 고딕"/>
                <w:b/>
                <w:bCs/>
                <w:color w:val="000000"/>
                <w:spacing w:val="-8"/>
                <w:kern w:val="0"/>
                <w:szCs w:val="20"/>
              </w:rPr>
              <w:t>󰋯</w:t>
            </w:r>
            <w:r>
              <w:rPr>
                <w:rFonts w:eastAsia="맑은 고딕" w:cs="굴림"/>
                <w:b/>
                <w:bCs/>
                <w:color w:val="000000"/>
                <w:spacing w:val="-8"/>
                <w:kern w:val="0"/>
                <w:szCs w:val="20"/>
              </w:rPr>
              <w:t>4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8"/>
                <w:kern w:val="0"/>
                <w:szCs w:val="20"/>
              </w:rPr>
              <w:t>대사회보험가입증명원</w:t>
            </w:r>
            <w:r>
              <w:rPr>
                <w:rFonts w:eastAsia="맑은 고딕" w:cs="굴림"/>
                <w:b/>
                <w:bCs/>
                <w:color w:val="000000"/>
                <w:spacing w:val="-8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8"/>
                <w:kern w:val="0"/>
                <w:szCs w:val="20"/>
              </w:rPr>
              <w:t>교통비 증빙서류</w:t>
            </w:r>
            <w:r>
              <w:rPr>
                <w:rFonts w:eastAsia="맑은 고딕" w:cs="굴림"/>
                <w:b/>
                <w:bCs/>
                <w:color w:val="000000"/>
                <w:spacing w:val="-8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8"/>
                <w:kern w:val="0"/>
                <w:sz w:val="16"/>
                <w:szCs w:val="16"/>
              </w:rPr>
              <w:t>국내</w:t>
            </w:r>
            <w:r>
              <w:rPr>
                <w:rFonts w:eastAsia="맑은 고딕" w:cs="굴림"/>
                <w:b/>
                <w:bCs/>
                <w:color w:val="000000"/>
                <w:spacing w:val="-8"/>
                <w:kern w:val="0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8"/>
                <w:kern w:val="0"/>
                <w:sz w:val="16"/>
                <w:szCs w:val="16"/>
              </w:rPr>
              <w:t>해외</w:t>
            </w:r>
            <w:r>
              <w:rPr>
                <w:rFonts w:eastAsia="맑은 고딕" w:cs="굴림"/>
                <w:b/>
                <w:bCs/>
                <w:color w:val="000000"/>
                <w:spacing w:val="-8"/>
                <w:kern w:val="0"/>
                <w:sz w:val="16"/>
                <w:szCs w:val="16"/>
              </w:rPr>
              <w:t>)</w:t>
            </w:r>
            <w:r>
              <w:rPr>
                <w:rFonts w:eastAsia="맑은 고딕" w:cs="굴림"/>
                <w:b/>
                <w:bCs/>
                <w:color w:val="000000"/>
                <w:spacing w:val="-8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8"/>
                <w:kern w:val="0"/>
                <w:szCs w:val="20"/>
              </w:rPr>
              <w:t>출장계획서</w:t>
            </w:r>
            <w:r>
              <w:rPr>
                <w:rFonts w:eastAsia="맑은 고딕" w:cs="굴림"/>
                <w:b/>
                <w:bCs/>
                <w:color w:val="000000"/>
                <w:spacing w:val="-8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8"/>
                <w:kern w:val="0"/>
                <w:sz w:val="16"/>
                <w:szCs w:val="16"/>
              </w:rPr>
              <w:t>해외</w:t>
            </w:r>
            <w:r>
              <w:rPr>
                <w:rFonts w:eastAsia="맑은 고딕" w:cs="굴림"/>
                <w:b/>
                <w:bCs/>
                <w:color w:val="000000"/>
                <w:spacing w:val="-8"/>
                <w:kern w:val="0"/>
                <w:sz w:val="16"/>
                <w:szCs w:val="16"/>
              </w:rPr>
              <w:t>)</w:t>
            </w:r>
            <w:r>
              <w:rPr>
                <w:rFonts w:eastAsia="맑은 고딕" w:cs="굴림"/>
                <w:b/>
                <w:bCs/>
                <w:color w:val="000000"/>
                <w:spacing w:val="-8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8"/>
                <w:kern w:val="0"/>
                <w:szCs w:val="20"/>
              </w:rPr>
              <w:t>출장 결과보고서</w:t>
            </w:r>
            <w:r>
              <w:rPr>
                <w:rFonts w:eastAsia="맑은 고딕" w:cs="굴림"/>
                <w:b/>
                <w:bCs/>
                <w:color w:val="000000"/>
                <w:spacing w:val="-8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8"/>
                <w:kern w:val="0"/>
                <w:sz w:val="16"/>
                <w:szCs w:val="16"/>
              </w:rPr>
              <w:t>해외</w:t>
            </w:r>
            <w:r>
              <w:rPr>
                <w:rFonts w:eastAsia="맑은 고딕" w:cs="굴림"/>
                <w:b/>
                <w:bCs/>
                <w:color w:val="000000"/>
                <w:spacing w:val="-8"/>
                <w:kern w:val="0"/>
                <w:sz w:val="16"/>
                <w:szCs w:val="16"/>
              </w:rPr>
              <w:t>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9632" w:type="dxa"/>
        <w:jc w:val="left"/>
        <w:tblInd w:w="0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firstRow="1" w:noVBand="1" w:lastRow="0" w:firstColumn="1" w:lastColumn="0" w:noHBand="0" w:val="04a0"/>
      </w:tblPr>
      <w:tblGrid>
        <w:gridCol w:w="1173"/>
        <w:gridCol w:w="8458"/>
      </w:tblGrid>
      <w:tr>
        <w:trPr>
          <w:trHeight w:val="436" w:hRule="atLeast"/>
        </w:trPr>
        <w:tc>
          <w:tcPr>
            <w:tcW w:w="117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color="auto" w:fill="FFE7D8" w:val="clear"/>
            <w:vAlign w:val="center"/>
          </w:tcPr>
          <w:p>
            <w:pPr>
              <w:pStyle w:val="Normal"/>
              <w:pageBreakBefore/>
              <w:widowControl w:val="false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교육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훈련비</w:t>
            </w:r>
          </w:p>
        </w:tc>
        <w:tc>
          <w:tcPr>
            <w:tcW w:w="8458" w:type="dxa"/>
            <w:tcBorders>
              <w:top w:val="double" w:sz="6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shd w:color="auto" w:fill="FFE7D8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300" w:left="30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☞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>창업기업등 임직원의 사업화를 위한 기술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Cs w:val="20"/>
              </w:rPr>
              <w:t>·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>경영교육의 실제 소요되는 비용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Cs w:val="20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>지침 제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Cs w:val="20"/>
              </w:rPr>
              <w:t>44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>조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Cs w:val="20"/>
              </w:rPr>
              <w:t>)</w:t>
            </w:r>
          </w:p>
        </w:tc>
      </w:tr>
      <w:tr>
        <w:trPr>
          <w:trHeight w:val="1802" w:hRule="atLeast"/>
        </w:trPr>
        <w:tc>
          <w:tcPr>
            <w:tcW w:w="117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tcMar>
              <w:top w:w="15" w:type="dxa"/>
              <w:left w:w="15" w:type="dxa"/>
              <w:bottom w:w="15" w:type="dxa"/>
              <w:right w:w="22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</w:r>
          </w:p>
        </w:tc>
        <w:tc>
          <w:tcPr>
            <w:tcW w:w="8458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고용노동부 등 환급 과정 교육 참가 시 환급 금액을 제외한 금액에 한하여 지급 가능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300" w:left="30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4"/>
                <w:szCs w:val="4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4"/>
                <w:szCs w:val="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300" w:left="30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고용노동부 등이 주관하는 교육의 ‘본인부담금’은 사업비로 집행 불가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300" w:left="300"/>
              <w:textAlignment w:val="baseline"/>
              <w:rPr>
                <w:rFonts w:ascii="함초롬바탕" w:hAnsi="함초롬바탕" w:eastAsia="굴림" w:cs="굴림"/>
                <w:color w:val="000000"/>
                <w:spacing w:val="-2"/>
                <w:kern w:val="0"/>
                <w:sz w:val="4"/>
                <w:szCs w:val="4"/>
              </w:rPr>
            </w:pPr>
            <w:r>
              <w:rPr>
                <w:rFonts w:eastAsia="굴림" w:cs="굴림" w:ascii="함초롬바탕" w:hAnsi="함초롬바탕"/>
                <w:color w:val="000000"/>
                <w:spacing w:val="-2"/>
                <w:kern w:val="0"/>
                <w:sz w:val="4"/>
                <w:szCs w:val="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300" w:left="30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개인의 자격증 취득과 관련된 응시료 등의 비용은 사업비로 집행 불가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300" w:left="300"/>
              <w:textAlignment w:val="baseline"/>
              <w:rPr>
                <w:rFonts w:ascii="함초롬바탕" w:hAnsi="함초롬바탕" w:eastAsia="굴림" w:cs="굴림"/>
                <w:color w:val="000000"/>
                <w:spacing w:val="-2"/>
                <w:kern w:val="0"/>
                <w:sz w:val="4"/>
                <w:szCs w:val="4"/>
              </w:rPr>
            </w:pPr>
            <w:r>
              <w:rPr>
                <w:rFonts w:eastAsia="굴림" w:cs="굴림" w:ascii="함초롬바탕" w:hAnsi="함초롬바탕"/>
                <w:color w:val="000000"/>
                <w:spacing w:val="-2"/>
                <w:kern w:val="0"/>
                <w:sz w:val="4"/>
                <w:szCs w:val="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244" w:left="244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 xml:space="preserve">교육훈련비 지급 대상은 창업기업등 소속의 임직원이며 사업비 지급 신청시 임직원 </w:t>
            </w: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  <w:br/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 xml:space="preserve">재직 확인을 위한 </w:t>
            </w:r>
            <w:r>
              <w:rPr>
                <w:rFonts w:eastAsia="맑은 고딕" w:cs="굴림"/>
                <w:color w:val="000000"/>
                <w:spacing w:val="-2"/>
                <w:kern w:val="0"/>
                <w:szCs w:val="20"/>
              </w:rPr>
              <w:t>4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대사회보험가입자명부 제출</w:t>
            </w:r>
          </w:p>
        </w:tc>
      </w:tr>
      <w:tr>
        <w:trPr>
          <w:trHeight w:val="876" w:hRule="atLeast"/>
        </w:trPr>
        <w:tc>
          <w:tcPr>
            <w:tcW w:w="117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tcMar>
              <w:top w:w="15" w:type="dxa"/>
              <w:left w:w="15" w:type="dxa"/>
              <w:bottom w:w="15" w:type="dxa"/>
              <w:right w:w="22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</w:r>
          </w:p>
        </w:tc>
        <w:tc>
          <w:tcPr>
            <w:tcW w:w="8458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shd w:color="auto" w:fill="DFE6F7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244" w:left="244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교육참가 신청서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참가 전 사업비 집행신청 시에 한함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),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교육자료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신용카드 영수증</w:t>
            </w: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  <w:br/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입금증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),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교육 이수증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교육 참가 확인서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), 4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대사회보험가입증명원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대표자 이외 인력의 교육훈련비 집행에 한함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)</w:t>
            </w:r>
          </w:p>
        </w:tc>
      </w:tr>
      <w:tr>
        <w:trPr>
          <w:trHeight w:val="665" w:hRule="atLeast"/>
        </w:trPr>
        <w:tc>
          <w:tcPr>
            <w:tcW w:w="117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color="auto" w:fill="FFE7D8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광고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선전비</w:t>
            </w:r>
          </w:p>
        </w:tc>
        <w:tc>
          <w:tcPr>
            <w:tcW w:w="8458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shd w:color="auto" w:fill="FFE7D8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314" w:left="314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☞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>제품과 기업을 홍보하기 위한 홈페이지 제작비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>홍보영상 및 홍보물 제작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>포장디자인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>포털사이트 배너광고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>일간지 등의 광고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>기타 마케팅 소요 비용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Cs w:val="20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>지침 제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Cs w:val="20"/>
              </w:rPr>
              <w:t>45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>조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Cs w:val="20"/>
              </w:rPr>
              <w:t>)</w:t>
            </w:r>
          </w:p>
        </w:tc>
      </w:tr>
      <w:tr>
        <w:trPr>
          <w:trHeight w:val="2182" w:hRule="atLeast"/>
        </w:trPr>
        <w:tc>
          <w:tcPr>
            <w:tcW w:w="117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tcMar>
              <w:top w:w="15" w:type="dxa"/>
              <w:left w:w="15" w:type="dxa"/>
              <w:bottom w:w="15" w:type="dxa"/>
              <w:right w:w="22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</w:r>
          </w:p>
        </w:tc>
        <w:tc>
          <w:tcPr>
            <w:tcW w:w="8458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300" w:left="30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광고 선전을 위해 외주용역을 진행하는 경우</w:t>
            </w:r>
            <w:r>
              <w:rPr>
                <w:rFonts w:eastAsia="맑은 고딕" w:cs="굴림"/>
                <w:color w:val="000000"/>
                <w:spacing w:val="-2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지침 제</w:t>
            </w:r>
            <w:r>
              <w:rPr>
                <w:rFonts w:eastAsia="맑은 고딕" w:cs="굴림"/>
                <w:color w:val="000000"/>
                <w:spacing w:val="-2"/>
                <w:kern w:val="0"/>
                <w:szCs w:val="20"/>
              </w:rPr>
              <w:t>38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조</w:t>
            </w:r>
            <w:r>
              <w:rPr>
                <w:rFonts w:eastAsia="맑은 고딕" w:cs="굴림"/>
                <w:color w:val="000000"/>
                <w:spacing w:val="-2"/>
                <w:kern w:val="0"/>
                <w:szCs w:val="20"/>
              </w:rPr>
              <w:t>(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외주용역비</w:t>
            </w:r>
            <w:r>
              <w:rPr>
                <w:rFonts w:eastAsia="맑은 고딕" w:cs="굴림"/>
                <w:color w:val="000000"/>
                <w:spacing w:val="-2"/>
                <w:kern w:val="0"/>
                <w:szCs w:val="20"/>
              </w:rPr>
              <w:t>)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를 준용하여 집행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300" w:left="30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4"/>
                <w:szCs w:val="4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4"/>
                <w:szCs w:val="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260" w:left="26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온라인 쇼핑몰 입점비는 시제품 판로 확대를 위해 온라인 쇼핑몰 입점에 소요되는 실 소요비용을 지급하는 것을 말하며</w:t>
            </w:r>
            <w:r>
              <w:rPr>
                <w:rFonts w:eastAsia="맑은 고딕" w:cs="굴림"/>
                <w:color w:val="000000"/>
                <w:spacing w:val="-2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앱 스토어 등록비용 집행도 포함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300" w:left="30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4"/>
                <w:szCs w:val="4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4"/>
                <w:szCs w:val="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254" w:left="254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일회성</w:t>
            </w:r>
            <w:r>
              <w:rPr>
                <w:rFonts w:eastAsia="맑은 고딕" w:cs="굴림"/>
                <w:color w:val="000000"/>
                <w:spacing w:val="-2"/>
                <w:kern w:val="0"/>
                <w:szCs w:val="20"/>
              </w:rPr>
              <w:t>·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무작위 홍보를 위한 배포용 기념품</w:t>
            </w:r>
            <w:r>
              <w:rPr>
                <w:rFonts w:eastAsia="맑은 고딕" w:cs="굴림"/>
                <w:color w:val="000000"/>
                <w:spacing w:val="-2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유니폼</w:t>
            </w:r>
            <w:r>
              <w:rPr>
                <w:rFonts w:eastAsia="맑은 고딕" w:cs="굴림"/>
                <w:color w:val="000000"/>
                <w:spacing w:val="-2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기프티콘 등 소요 비용 집행 불가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300" w:left="30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4"/>
                <w:szCs w:val="4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4"/>
                <w:szCs w:val="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252" w:left="252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협약기간 이후 잔여금액 또는 이월하여 사용할 수 있는 전자화폐</w:t>
            </w:r>
            <w:r>
              <w:rPr>
                <w:rFonts w:eastAsia="맑은 고딕" w:cs="굴림"/>
                <w:color w:val="000000"/>
                <w:spacing w:val="-2"/>
                <w:kern w:val="0"/>
                <w:szCs w:val="20"/>
              </w:rPr>
              <w:t>(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온라인 광고</w:t>
            </w:r>
            <w:r>
              <w:rPr>
                <w:rFonts w:eastAsia="맑은 고딕" w:cs="굴림"/>
                <w:color w:val="000000"/>
                <w:spacing w:val="-2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문자 등 충전</w:t>
            </w:r>
            <w:r>
              <w:rPr>
                <w:rFonts w:ascii="MS Gothic" w:hAnsi="MS Gothic" w:cs="MS Gothic" w:eastAsia="MS Gothic"/>
                <w:color w:val="000000"/>
                <w:spacing w:val="-2"/>
                <w:kern w:val="0"/>
                <w:szCs w:val="20"/>
              </w:rPr>
              <w:t>‧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차감 방식 등</w:t>
            </w:r>
            <w:r>
              <w:rPr>
                <w:rFonts w:eastAsia="맑은 고딕" w:cs="굴림"/>
                <w:color w:val="000000"/>
                <w:spacing w:val="-2"/>
                <w:kern w:val="0"/>
                <w:szCs w:val="20"/>
              </w:rPr>
              <w:t>)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의 경우 협약기간 내 완료된 실소요 비용만 집행 가능</w:t>
            </w:r>
          </w:p>
        </w:tc>
      </w:tr>
      <w:tr>
        <w:trPr>
          <w:trHeight w:val="904" w:hRule="atLeast"/>
        </w:trPr>
        <w:tc>
          <w:tcPr>
            <w:tcW w:w="117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tcMar>
              <w:top w:w="15" w:type="dxa"/>
              <w:left w:w="15" w:type="dxa"/>
              <w:bottom w:w="15" w:type="dxa"/>
              <w:right w:w="22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</w:r>
          </w:p>
        </w:tc>
        <w:tc>
          <w:tcPr>
            <w:tcW w:w="8458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shd w:color="auto" w:fill="DFE6F7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244" w:left="244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>세금계산서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Cs w:val="20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>신용카드 영수증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Cs w:val="20"/>
              </w:rPr>
              <w:t xml:space="preserve">),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>거래처 사업자등록증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>거래처 통장사본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>계약서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Cs w:val="20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 xml:space="preserve">과업내용 </w:t>
            </w: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  <w:br/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>포함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Cs w:val="20"/>
              </w:rPr>
              <w:t xml:space="preserve">),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>결과보고서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Cs w:val="20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>결과물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Cs w:val="20"/>
              </w:rPr>
              <w:t xml:space="preserve">),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>검수확인서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Cs w:val="20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>증빙사진 포함</w:t>
            </w:r>
            <w:r>
              <w:rPr>
                <w:rFonts w:eastAsia="맑은 고딕" w:cs="굴림"/>
                <w:b/>
                <w:bCs/>
                <w:color w:val="000000"/>
                <w:spacing w:val="-2"/>
                <w:kern w:val="0"/>
                <w:szCs w:val="20"/>
              </w:rPr>
              <w:t xml:space="preserve">), </w:t>
            </w:r>
            <w:r>
              <w:rPr>
                <w:rFonts w:ascii="맑은 고딕" w:hAnsi="맑은 고딕" w:cs="굴림"/>
                <w:b/>
                <w:bCs/>
                <w:color w:val="000000"/>
                <w:spacing w:val="-2"/>
                <w:kern w:val="0"/>
                <w:szCs w:val="20"/>
              </w:rPr>
              <w:t>홍보제작물 등</w:t>
            </w:r>
          </w:p>
        </w:tc>
      </w:tr>
    </w:tbl>
    <w:p>
      <w:pPr>
        <w:pStyle w:val="Normal"/>
        <w:spacing w:lineRule="auto" w:line="396" w:before="0" w:after="0"/>
        <w:textAlignment w:val="baseline"/>
        <w:rPr>
          <w:rFonts w:ascii="HY헤드라인M" w:hAnsi="HY헤드라인M" w:eastAsia="HY헤드라인M" w:cs="굴림"/>
          <w:color w:val="000000"/>
          <w:kern w:val="0"/>
          <w:sz w:val="26"/>
          <w:szCs w:val="26"/>
        </w:rPr>
      </w:pPr>
      <w:r>
        <w:rPr>
          <w:rFonts w:eastAsia="HY헤드라인M" w:cs="굴림" w:ascii="HY헤드라인M" w:hAnsi="HY헤드라인M"/>
          <w:color w:val="000000"/>
          <w:kern w:val="0"/>
          <w:sz w:val="26"/>
          <w:szCs w:val="26"/>
        </w:rPr>
      </w:r>
    </w:p>
    <w:p>
      <w:pPr>
        <w:pStyle w:val="Normal"/>
        <w:rPr>
          <w:rFonts w:ascii="HY헤드라인M" w:hAnsi="HY헤드라인M" w:eastAsia="HY헤드라인M" w:cs="굴림"/>
          <w:color w:val="000000"/>
          <w:kern w:val="0"/>
          <w:sz w:val="26"/>
          <w:szCs w:val="26"/>
        </w:rPr>
      </w:pPr>
      <w:r>
        <w:rPr>
          <w:rFonts w:eastAsia="HY헤드라인M" w:cs="굴림" w:ascii="HY헤드라인M" w:hAnsi="HY헤드라인M"/>
          <w:color w:val="000000"/>
          <w:kern w:val="0"/>
          <w:sz w:val="26"/>
          <w:szCs w:val="26"/>
        </w:rPr>
      </w:r>
      <w:r>
        <w:br w:type="page"/>
      </w:r>
    </w:p>
    <w:p>
      <w:pPr>
        <w:pStyle w:val="Normal"/>
        <w:spacing w:lineRule="auto" w:line="396" w:before="0" w:after="0"/>
        <w:textAlignment w:val="baseline"/>
        <w:rPr>
          <w:rFonts w:ascii="함초롬바탕" w:hAnsi="함초롬바탕" w:eastAsia="굴림" w:cs="굴림"/>
          <w:color w:val="000000"/>
          <w:kern w:val="0"/>
          <w:szCs w:val="20"/>
        </w:rPr>
      </w:pPr>
      <w:r>
        <w:rPr>
          <w:rFonts w:eastAsia="HY헤드라인M" w:cs="굴림" w:ascii="HY헤드라인M" w:hAnsi="HY헤드라인M"/>
          <w:color w:val="000000"/>
          <w:kern w:val="0"/>
          <w:sz w:val="26"/>
          <w:szCs w:val="26"/>
        </w:rPr>
        <w:t>[</w:t>
      </w:r>
      <w:r>
        <w:rPr>
          <w:rFonts w:ascii="HY헤드라인M" w:hAnsi="HY헤드라인M" w:cs="굴림" w:eastAsia="HY헤드라인M"/>
          <w:color w:val="000000"/>
          <w:kern w:val="0"/>
          <w:sz w:val="26"/>
          <w:szCs w:val="26"/>
        </w:rPr>
        <w:t>참고</w:t>
      </w:r>
      <w:r>
        <w:rPr>
          <w:rFonts w:eastAsia="HY헤드라인M" w:cs="굴림" w:ascii="HY헤드라인M" w:hAnsi="HY헤드라인M"/>
          <w:color w:val="000000"/>
          <w:kern w:val="0"/>
          <w:sz w:val="26"/>
          <w:szCs w:val="26"/>
        </w:rPr>
        <w:t xml:space="preserve">3] </w:t>
      </w:r>
      <w:r>
        <w:rPr>
          <w:rFonts w:ascii="HY헤드라인M" w:hAnsi="HY헤드라인M" w:cs="굴림" w:eastAsia="HY헤드라인M"/>
          <w:color w:val="000000"/>
          <w:kern w:val="0"/>
          <w:sz w:val="26"/>
          <w:szCs w:val="26"/>
        </w:rPr>
        <w:t>초격차 창업기업 사업비 집행 유의사항</w:t>
      </w:r>
    </w:p>
    <w:tbl>
      <w:tblPr>
        <w:tblW w:w="9581" w:type="dxa"/>
        <w:jc w:val="left"/>
        <w:tblInd w:w="0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firstRow="1" w:noVBand="1" w:lastRow="0" w:firstColumn="1" w:lastColumn="0" w:noHBand="0" w:val="04a0"/>
      </w:tblPr>
      <w:tblGrid>
        <w:gridCol w:w="9581"/>
      </w:tblGrid>
      <w:tr>
        <w:trPr>
          <w:trHeight w:val="515" w:hRule="atLeast"/>
        </w:trPr>
        <w:tc>
          <w:tcPr>
            <w:tcW w:w="95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lineRule="auto" w:line="312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MS Mincho" w:hAnsi="MS Mincho" w:cs="MS Mincho" w:eastAsia="MS Mincho"/>
                <w:color w:val="000000"/>
                <w:kern w:val="0"/>
                <w:sz w:val="22"/>
              </w:rPr>
              <w:t>｢</w:t>
            </w:r>
            <w:r>
              <w:rPr>
                <w:rFonts w:ascii="HY헤드라인M" w:hAnsi="HY헤드라인M" w:cs="굴림" w:eastAsia="HY헤드라인M"/>
                <w:color w:val="000000"/>
                <w:kern w:val="0"/>
                <w:sz w:val="22"/>
              </w:rPr>
              <w:t>초격차 스타트업 프로젝트</w:t>
            </w:r>
            <w:r>
              <w:rPr>
                <w:rFonts w:eastAsia="HY헤드라인M" w:cs="굴림" w:ascii="HY헤드라인M" w:hAnsi="HY헤드라인M"/>
                <w:color w:val="000000"/>
                <w:kern w:val="0"/>
                <w:szCs w:val="20"/>
              </w:rPr>
              <w:t>(</w:t>
            </w:r>
            <w:r>
              <w:rPr>
                <w:rFonts w:ascii="HY헤드라인M" w:hAnsi="HY헤드라인M" w:cs="굴림" w:eastAsia="HY헤드라인M"/>
                <w:color w:val="000000"/>
                <w:kern w:val="0"/>
                <w:szCs w:val="20"/>
              </w:rPr>
              <w:t>세부관리기준</w:t>
            </w:r>
            <w:r>
              <w:rPr>
                <w:rFonts w:eastAsia="HY헤드라인M" w:cs="굴림" w:ascii="HY헤드라인M" w:hAnsi="HY헤드라인M"/>
                <w:color w:val="000000"/>
                <w:kern w:val="0"/>
                <w:szCs w:val="20"/>
              </w:rPr>
              <w:t>)</w:t>
            </w:r>
            <w:r>
              <w:rPr>
                <w:rFonts w:ascii="MS Mincho" w:hAnsi="MS Mincho" w:cs="MS Mincho" w:eastAsia="MS Mincho"/>
                <w:color w:val="000000"/>
                <w:kern w:val="0"/>
                <w:sz w:val="22"/>
              </w:rPr>
              <w:t>｣</w:t>
            </w:r>
          </w:p>
          <w:p>
            <w:pPr>
              <w:pStyle w:val="Normal"/>
              <w:tabs>
                <w:tab w:val="clear" w:pos="800"/>
                <w:tab w:val="right" w:pos="9566" w:leader="middleDot"/>
              </w:tabs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HY헤드라인M" w:hAnsi="HY헤드라인M" w:cs="굴림" w:eastAsia="HY헤드라인M"/>
                <w:b/>
                <w:bCs/>
                <w:color w:val="000000"/>
                <w:kern w:val="0"/>
                <w:sz w:val="32"/>
                <w:szCs w:val="32"/>
              </w:rPr>
              <w:t>초격차 창업기업 사업비 집행 유의사항</w:t>
            </w:r>
          </w:p>
        </w:tc>
      </w:tr>
    </w:tbl>
    <w:p>
      <w:pPr>
        <w:pStyle w:val="Normal"/>
        <w:spacing w:lineRule="auto" w:line="396" w:before="0" w:after="0"/>
        <w:textAlignment w:val="baseline"/>
        <w:rPr>
          <w:rFonts w:ascii="함초롬바탕" w:hAnsi="함초롬바탕" w:eastAsia="굴림" w:cs="굴림"/>
          <w:color w:val="000000"/>
          <w:kern w:val="0"/>
          <w:szCs w:val="20"/>
        </w:rPr>
      </w:pPr>
      <w:r>
        <w:rPr>
          <w:rFonts w:ascii="휴먼명조" w:hAnsi="휴먼명조" w:cs="굴림" w:eastAsia="휴먼명조"/>
          <w:color w:val="000000"/>
          <w:kern w:val="0"/>
          <w:sz w:val="30"/>
          <w:szCs w:val="30"/>
        </w:rPr>
        <w:t xml:space="preserve">□ </w:t>
      </w:r>
      <w:r>
        <w:rPr>
          <w:rFonts w:ascii="휴먼명조" w:hAnsi="휴먼명조" w:cs="굴림" w:eastAsia="휴먼명조"/>
          <w:b/>
          <w:bCs/>
          <w:color w:val="000000"/>
          <w:kern w:val="0"/>
          <w:sz w:val="30"/>
          <w:szCs w:val="30"/>
        </w:rPr>
        <w:t>사업비 집행 및 처리기간</w:t>
      </w:r>
    </w:p>
    <w:tbl>
      <w:tblPr>
        <w:tblW w:w="9577" w:type="dxa"/>
        <w:jc w:val="left"/>
        <w:tblInd w:w="0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firstRow="1" w:noVBand="1" w:lastRow="0" w:firstColumn="1" w:lastColumn="0" w:noHBand="0" w:val="04a0"/>
      </w:tblPr>
      <w:tblGrid>
        <w:gridCol w:w="1615"/>
        <w:gridCol w:w="7961"/>
      </w:tblGrid>
      <w:tr>
        <w:trPr>
          <w:trHeight w:val="370" w:hRule="atLeast"/>
        </w:trPr>
        <w:tc>
          <w:tcPr>
            <w:tcW w:w="1615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color="auto" w:fill="FFE7D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구분</w:t>
            </w:r>
          </w:p>
        </w:tc>
        <w:tc>
          <w:tcPr>
            <w:tcW w:w="7961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color="auto" w:fill="FFE7D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내용</w:t>
            </w:r>
          </w:p>
        </w:tc>
      </w:tr>
      <w:tr>
        <w:trPr>
          <w:trHeight w:val="1210" w:hRule="atLeast"/>
        </w:trPr>
        <w:tc>
          <w:tcPr>
            <w:tcW w:w="1615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E7D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사업비</w:t>
            </w:r>
          </w:p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집행 기간</w:t>
            </w:r>
          </w:p>
        </w:tc>
        <w:tc>
          <w:tcPr>
            <w:tcW w:w="7961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244" w:left="244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eastAsia="맑은 고딕" w:cs="굴림" w:ascii="함초롬바탕" w:hAnsi="함초롬바탕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협약 기간 이내의 지출원인 행위에 대해서만 사업비 집행 가능</w:t>
            </w:r>
          </w:p>
          <w:p>
            <w:pPr>
              <w:pStyle w:val="Normal"/>
              <w:spacing w:lineRule="auto" w:line="240" w:before="0" w:after="0"/>
              <w:ind w:hanging="244" w:left="244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eastAsia="맑은 고딕" w:cs="굴림" w:ascii="함초롬바탕" w:hAnsi="함초롬바탕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Cs w:val="20"/>
              </w:rPr>
              <w:t>서버 임차</w:t>
            </w:r>
            <w:r>
              <w:rPr>
                <w:rFonts w:eastAsia="맑은 고딕" w:cs="굴림"/>
                <w:color w:val="000000"/>
                <w:spacing w:val="-4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Cs w:val="20"/>
              </w:rPr>
              <w:t>쇼핑몰 입점 등의 구매</w:t>
            </w:r>
            <w:r>
              <w:rPr>
                <w:rFonts w:eastAsia="맑은 고딕" w:cs="굴림"/>
                <w:color w:val="000000"/>
                <w:spacing w:val="-4"/>
                <w:kern w:val="0"/>
                <w:szCs w:val="20"/>
              </w:rPr>
              <w:t>(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Cs w:val="20"/>
              </w:rPr>
              <w:t>이용</w:t>
            </w:r>
            <w:r>
              <w:rPr>
                <w:rFonts w:eastAsia="맑은 고딕" w:cs="굴림"/>
                <w:color w:val="000000"/>
                <w:spacing w:val="-4"/>
                <w:kern w:val="0"/>
                <w:szCs w:val="20"/>
              </w:rPr>
              <w:t>)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Cs w:val="20"/>
              </w:rPr>
              <w:t>기간이 협약기간을 초과하는 경우 협약기간</w:t>
            </w:r>
            <w:r>
              <w:rPr>
                <w:rFonts w:ascii="함초롬바탕" w:hAnsi="함초롬바탕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이내 구매</w:t>
            </w:r>
            <w:r>
              <w:rPr>
                <w:rFonts w:eastAsia="맑은 고딕" w:cs="굴림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color w:val="000000"/>
                <w:kern w:val="0"/>
                <w:sz w:val="16"/>
                <w:szCs w:val="16"/>
              </w:rPr>
              <w:t>이용</w:t>
            </w:r>
            <w:r>
              <w:rPr>
                <w:rFonts w:eastAsia="맑은 고딕" w:cs="굴림"/>
                <w:color w:val="000000"/>
                <w:kern w:val="0"/>
                <w:sz w:val="16"/>
                <w:szCs w:val="16"/>
              </w:rPr>
              <w:t>)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건에 대해서만 사업비 집행 가능</w:t>
            </w:r>
          </w:p>
        </w:tc>
      </w:tr>
    </w:tbl>
    <w:p>
      <w:pPr>
        <w:pStyle w:val="Normal"/>
        <w:spacing w:lineRule="auto" w:line="396" w:before="0" w:after="0"/>
        <w:textAlignment w:val="baseline"/>
        <w:rPr>
          <w:rFonts w:ascii="함초롬바탕" w:hAnsi="함초롬바탕" w:eastAsia="굴림" w:cs="굴림"/>
          <w:b/>
          <w:bCs/>
          <w:color w:val="000000"/>
          <w:kern w:val="0"/>
          <w:sz w:val="16"/>
          <w:szCs w:val="16"/>
        </w:rPr>
      </w:pPr>
      <w:r>
        <w:rPr>
          <w:rFonts w:eastAsia="굴림" w:cs="굴림" w:ascii="함초롬바탕" w:hAnsi="함초롬바탕"/>
          <w:b/>
          <w:bCs/>
          <w:color w:val="000000"/>
          <w:kern w:val="0"/>
          <w:sz w:val="16"/>
          <w:szCs w:val="16"/>
        </w:rPr>
      </w:r>
    </w:p>
    <w:p>
      <w:pPr>
        <w:pStyle w:val="Normal"/>
        <w:spacing w:lineRule="auto" w:line="396" w:before="0" w:after="0"/>
        <w:textAlignment w:val="baseline"/>
        <w:rPr>
          <w:rFonts w:ascii="함초롬바탕" w:hAnsi="함초롬바탕" w:eastAsia="굴림" w:cs="굴림"/>
          <w:color w:val="000000"/>
          <w:kern w:val="0"/>
          <w:szCs w:val="20"/>
        </w:rPr>
      </w:pPr>
      <w:r>
        <w:rPr>
          <w:rFonts w:ascii="휴먼명조" w:hAnsi="휴먼명조" w:cs="굴림" w:eastAsia="휴먼명조"/>
          <w:color w:val="000000"/>
          <w:kern w:val="0"/>
          <w:sz w:val="30"/>
          <w:szCs w:val="30"/>
        </w:rPr>
        <w:t xml:space="preserve">□ </w:t>
      </w:r>
      <w:r>
        <w:rPr>
          <w:rFonts w:ascii="휴먼명조" w:hAnsi="휴먼명조" w:cs="굴림" w:eastAsia="휴먼명조"/>
          <w:b/>
          <w:bCs/>
          <w:color w:val="000000"/>
          <w:kern w:val="0"/>
          <w:sz w:val="30"/>
          <w:szCs w:val="30"/>
        </w:rPr>
        <w:t>사업비 집행</w:t>
      </w:r>
      <w:r>
        <w:rPr>
          <w:rFonts w:eastAsia="휴먼명조" w:cs="굴림" w:ascii="HCI Poppy" w:hAnsi="HCI Poppy"/>
          <w:b/>
          <w:bCs/>
          <w:color w:val="000000"/>
          <w:kern w:val="0"/>
          <w:sz w:val="30"/>
          <w:szCs w:val="30"/>
        </w:rPr>
        <w:t>·</w:t>
      </w:r>
      <w:r>
        <w:rPr>
          <w:rFonts w:ascii="휴먼명조" w:hAnsi="휴먼명조" w:cs="굴림" w:eastAsia="휴먼명조"/>
          <w:b/>
          <w:bCs/>
          <w:color w:val="000000"/>
          <w:kern w:val="0"/>
          <w:sz w:val="30"/>
          <w:szCs w:val="30"/>
        </w:rPr>
        <w:t>청구</w:t>
      </w:r>
    </w:p>
    <w:tbl>
      <w:tblPr>
        <w:tblW w:w="9632" w:type="dxa"/>
        <w:jc w:val="left"/>
        <w:tblInd w:w="0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firstRow="1" w:noVBand="1" w:lastRow="0" w:firstColumn="1" w:lastColumn="0" w:noHBand="0" w:val="04a0"/>
      </w:tblPr>
      <w:tblGrid>
        <w:gridCol w:w="999"/>
        <w:gridCol w:w="1747"/>
        <w:gridCol w:w="6886"/>
      </w:tblGrid>
      <w:tr>
        <w:trPr>
          <w:trHeight w:val="370" w:hRule="atLeast"/>
        </w:trPr>
        <w:tc>
          <w:tcPr>
            <w:tcW w:w="2746" w:type="dxa"/>
            <w:gridSpan w:val="2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color="auto" w:fill="FFE7D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구분</w:t>
            </w:r>
          </w:p>
        </w:tc>
        <w:tc>
          <w:tcPr>
            <w:tcW w:w="6886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color="auto" w:fill="FFE7D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내용</w:t>
            </w:r>
          </w:p>
        </w:tc>
      </w:tr>
      <w:tr>
        <w:trPr>
          <w:trHeight w:val="2809" w:hRule="atLeast"/>
        </w:trPr>
        <w:tc>
          <w:tcPr>
            <w:tcW w:w="2746" w:type="dxa"/>
            <w:gridSpan w:val="2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E7D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공통</w:t>
            </w:r>
          </w:p>
        </w:tc>
        <w:tc>
          <w:tcPr>
            <w:tcW w:w="6886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254" w:left="254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eastAsia="맑은 고딕" w:cs="굴림" w:ascii="함초롬바탕" w:hAnsi="함초롬바탕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지출과 관련 증빙자료를 온라인시스템에 등록하여 사업비를 집행</w:t>
            </w:r>
          </w:p>
          <w:p>
            <w:pPr>
              <w:pStyle w:val="Normal"/>
              <w:spacing w:lineRule="auto" w:line="240" w:before="0" w:after="0"/>
              <w:ind w:hanging="278" w:left="278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eastAsia="맑은 고딕" w:cs="굴림" w:ascii="함초롬바탕" w:hAnsi="함초롬바탕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hAnsi="맑은 고딕" w:cs="굴림"/>
                <w:color w:val="000000"/>
                <w:spacing w:val="2"/>
                <w:kern w:val="0"/>
                <w:szCs w:val="20"/>
              </w:rPr>
              <w:t>주관기관과 회계법인은 창업기업등의 지출내역별 목적</w:t>
            </w:r>
            <w:r>
              <w:rPr>
                <w:rFonts w:eastAsia="맑은 고딕" w:cs="굴림"/>
                <w:color w:val="000000"/>
                <w:spacing w:val="2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2"/>
                <w:kern w:val="0"/>
                <w:szCs w:val="20"/>
              </w:rPr>
              <w:t>증빙 등을 지속 모니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터링하며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 xml:space="preserve">필요 시 </w:t>
            </w:r>
            <w:r>
              <w:rPr>
                <w:rFonts w:ascii="맑은 고딕" w:hAnsi="맑은 고딕" w:cs="굴림"/>
                <w:color w:val="000000"/>
                <w:spacing w:val="2"/>
                <w:kern w:val="0"/>
                <w:szCs w:val="20"/>
              </w:rPr>
              <w:t>창업기업등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에게 보완 요청</w:t>
            </w:r>
          </w:p>
          <w:p>
            <w:pPr>
              <w:pStyle w:val="Normal"/>
              <w:spacing w:lineRule="auto" w:line="240" w:before="0" w:after="0"/>
              <w:ind w:hanging="266" w:left="266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eastAsia="맑은 고딕" w:cs="굴림" w:ascii="함초롬바탕" w:hAnsi="함초롬바탕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 xml:space="preserve">주관기관 및 회계법인은 </w:t>
            </w:r>
            <w:r>
              <w:rPr>
                <w:rFonts w:ascii="맑은 고딕" w:hAnsi="맑은 고딕" w:cs="굴림"/>
                <w:color w:val="000000"/>
                <w:spacing w:val="2"/>
                <w:kern w:val="0"/>
                <w:szCs w:val="20"/>
              </w:rPr>
              <w:t>창업기업등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의 지출내역 및 증빙자료의 사업계획 부합 여부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지침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기준 등 규정 준수 여부를 점검</w:t>
            </w:r>
          </w:p>
          <w:p>
            <w:pPr>
              <w:pStyle w:val="Normal"/>
              <w:spacing w:lineRule="auto" w:line="240" w:before="0" w:after="0"/>
              <w:ind w:hanging="250" w:left="25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eastAsia="맑은 고딕" w:cs="굴림" w:ascii="함초롬바탕" w:hAnsi="함초롬바탕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임대료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서버임대료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도메인 등록비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라이센스 임차비 등과 같이 매월 납부하는 비용의 경우 협약기간 이내 납부금액에 한하여 집행 가능하며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지출 예정 금액을 일시납으로 지급 불가</w:t>
            </w:r>
          </w:p>
        </w:tc>
      </w:tr>
      <w:tr>
        <w:trPr>
          <w:trHeight w:val="1196" w:hRule="atLeast"/>
        </w:trPr>
        <w:tc>
          <w:tcPr>
            <w:tcW w:w="9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E7D8" w:val="clear"/>
            <w:vAlign w:val="center"/>
          </w:tcPr>
          <w:p>
            <w:pPr>
              <w:pStyle w:val="Normal"/>
              <w:spacing w:lineRule="auto" w:line="240" w:before="0" w:after="0"/>
              <w:ind w:hanging="308" w:left="308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결재수단</w:t>
            </w:r>
          </w:p>
          <w:p>
            <w:pPr>
              <w:pStyle w:val="Normal"/>
              <w:spacing w:lineRule="auto" w:line="240" w:before="0" w:after="0"/>
              <w:ind w:hanging="308" w:left="308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별</w:t>
            </w:r>
          </w:p>
        </w:tc>
        <w:tc>
          <w:tcPr>
            <w:tcW w:w="1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E7D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세금계산서</w:t>
            </w:r>
          </w:p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발행</w:t>
            </w:r>
          </w:p>
        </w:tc>
        <w:tc>
          <w:tcPr>
            <w:tcW w:w="6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244" w:left="244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eastAsia="맑은 고딕" w:cs="굴림" w:ascii="함초롬바탕" w:hAnsi="함초롬바탕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세금계산서 발행</w:t>
            </w:r>
            <w:r>
              <w:rPr>
                <w:rFonts w:eastAsia="맑은 고딕" w:cs="굴림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color w:val="000000"/>
                <w:kern w:val="0"/>
                <w:sz w:val="16"/>
                <w:szCs w:val="16"/>
              </w:rPr>
              <w:t>현금</w:t>
            </w:r>
            <w:r>
              <w:rPr>
                <w:rFonts w:eastAsia="맑은 고딕" w:cs="굴림"/>
                <w:color w:val="000000"/>
                <w:kern w:val="0"/>
                <w:sz w:val="16"/>
                <w:szCs w:val="16"/>
              </w:rPr>
              <w:t>)</w:t>
            </w:r>
            <w:r>
              <w:rPr>
                <w:rFonts w:eastAsia="맑은 고딕" w:cs="굴림" w:ascii="함초롬바탕" w:hAnsi="함초롬바탕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거래 시 공급가액에 한하여 사업비 지급 신청</w:t>
            </w: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  <w:br/>
            </w:r>
            <w:r>
              <w:rPr>
                <w:rFonts w:eastAsia="맑은 고딕" w:cs="굴림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color w:val="000000"/>
                <w:kern w:val="0"/>
                <w:sz w:val="16"/>
                <w:szCs w:val="16"/>
              </w:rPr>
              <w:t>부가세는 창업기업 부담</w:t>
            </w:r>
            <w:r>
              <w:rPr>
                <w:rFonts w:eastAsia="맑은 고딕" w:cs="굴림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 w:val="16"/>
                <w:szCs w:val="16"/>
              </w:rPr>
              <w:t>정부지원사업비 사용 불가</w:t>
            </w:r>
            <w:r>
              <w:rPr>
                <w:rFonts w:eastAsia="맑은 고딕" w:cs="굴림"/>
                <w:color w:val="000000"/>
                <w:kern w:val="0"/>
                <w:sz w:val="16"/>
                <w:szCs w:val="16"/>
              </w:rPr>
              <w:t>)</w:t>
            </w:r>
          </w:p>
          <w:p>
            <w:pPr>
              <w:pStyle w:val="Normal"/>
              <w:spacing w:lineRule="auto" w:line="240" w:before="0" w:after="0"/>
              <w:ind w:hanging="252" w:left="252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eastAsia="맑은 고딕" w:cs="굴림" w:ascii="함초롬바탕" w:hAnsi="함초롬바탕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세금계산서 공급 받는 자 기재는 창업자의 기업명으로 기재</w:t>
            </w:r>
          </w:p>
        </w:tc>
      </w:tr>
      <w:tr>
        <w:trPr>
          <w:trHeight w:val="1520" w:hRule="atLeast"/>
        </w:trPr>
        <w:tc>
          <w:tcPr>
            <w:tcW w:w="999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</w:r>
          </w:p>
        </w:tc>
        <w:tc>
          <w:tcPr>
            <w:tcW w:w="1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E7D8" w:val="clear"/>
            <w:vAlign w:val="center"/>
          </w:tcPr>
          <w:p>
            <w:pPr>
              <w:pStyle w:val="Normal"/>
              <w:spacing w:lineRule="auto" w:line="240" w:before="0" w:after="0"/>
              <w:ind w:hanging="308" w:left="308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사업비</w:t>
            </w:r>
          </w:p>
          <w:p>
            <w:pPr>
              <w:pStyle w:val="Normal"/>
              <w:spacing w:lineRule="auto" w:line="240" w:before="0" w:after="0"/>
              <w:ind w:hanging="308" w:left="308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카드</w:t>
            </w:r>
          </w:p>
        </w:tc>
        <w:tc>
          <w:tcPr>
            <w:tcW w:w="6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252" w:left="252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eastAsia="맑은 고딕" w:cs="굴림" w:ascii="함초롬바탕" w:hAnsi="함초롬바탕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사업비 지출 시 ‘사업비카드’ 사용이 원칙</w:t>
            </w:r>
            <w:r>
              <w:rPr>
                <w:rFonts w:eastAsia="맑은 고딕" w:cs="굴림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color w:val="000000"/>
                <w:kern w:val="0"/>
                <w:sz w:val="16"/>
                <w:szCs w:val="16"/>
              </w:rPr>
              <w:t>사업비카드 외 법인카드 사용금지</w:t>
            </w:r>
            <w:r>
              <w:rPr>
                <w:rFonts w:eastAsia="맑은 고딕" w:cs="굴림"/>
                <w:color w:val="000000"/>
                <w:kern w:val="0"/>
                <w:sz w:val="16"/>
                <w:szCs w:val="16"/>
              </w:rPr>
              <w:t>)</w:t>
            </w:r>
          </w:p>
          <w:p>
            <w:pPr>
              <w:pStyle w:val="Normal"/>
              <w:spacing w:lineRule="auto" w:line="240" w:before="0" w:after="0"/>
              <w:ind w:hanging="382" w:left="382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-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 xml:space="preserve">결제대금 중 공급가액에 한하여 사업비 지급 신청→ </w:t>
            </w: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  <w:br/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창업기업 사업비 계좌</w:t>
            </w:r>
            <w:r>
              <w:rPr>
                <w:rFonts w:eastAsia="맑은 고딕" w:cs="굴림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color w:val="000000"/>
                <w:kern w:val="0"/>
                <w:sz w:val="16"/>
                <w:szCs w:val="16"/>
              </w:rPr>
              <w:t>사업비통장</w:t>
            </w:r>
            <w:r>
              <w:rPr>
                <w:rFonts w:eastAsia="맑은 고딕" w:cs="굴림"/>
                <w:color w:val="000000"/>
                <w:kern w:val="0"/>
                <w:sz w:val="16"/>
                <w:szCs w:val="16"/>
              </w:rPr>
              <w:t>)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에 자동 입금처리</w:t>
            </w:r>
          </w:p>
          <w:p>
            <w:pPr>
              <w:pStyle w:val="Normal"/>
              <w:spacing w:lineRule="auto" w:line="240" w:before="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-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결제 시 사업비카드에 적립된 카드 포인트 사용금지</w:t>
            </w:r>
          </w:p>
        </w:tc>
      </w:tr>
      <w:tr>
        <w:trPr>
          <w:trHeight w:val="1520" w:hRule="atLeast"/>
        </w:trPr>
        <w:tc>
          <w:tcPr>
            <w:tcW w:w="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E7D8" w:val="clear"/>
            <w:vAlign w:val="center"/>
          </w:tcPr>
          <w:p>
            <w:pPr>
              <w:pStyle w:val="Normal"/>
              <w:spacing w:lineRule="auto" w:line="240" w:before="0" w:after="0"/>
              <w:ind w:hanging="308" w:left="308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금액별</w:t>
            </w:r>
          </w:p>
        </w:tc>
        <w:tc>
          <w:tcPr>
            <w:tcW w:w="1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E7D8" w:val="clear"/>
            <w:vAlign w:val="center"/>
          </w:tcPr>
          <w:p>
            <w:pPr>
              <w:pStyle w:val="Normal"/>
              <w:spacing w:lineRule="auto" w:line="240" w:before="0" w:after="0"/>
              <w:ind w:hanging="308" w:left="308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구매품목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6"/>
                <w:szCs w:val="16"/>
              </w:rPr>
              <w:t>합계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  <w:p>
            <w:pPr>
              <w:pStyle w:val="Normal"/>
              <w:spacing w:lineRule="auto" w:line="240" w:before="0" w:after="0"/>
              <w:ind w:hanging="308" w:left="308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2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천만원 초과 시</w:t>
            </w:r>
          </w:p>
        </w:tc>
        <w:tc>
          <w:tcPr>
            <w:tcW w:w="6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244" w:left="244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eastAsia="맑은 고딕" w:cs="굴림" w:ascii="함초롬바탕" w:hAnsi="함초롬바탕"/>
                <w:color w:val="000000"/>
                <w:kern w:val="0"/>
                <w:szCs w:val="20"/>
              </w:rPr>
              <w:t xml:space="preserve"> </w:t>
            </w:r>
            <w:r>
              <w:rPr>
                <w:rFonts w:eastAsia="맑은 고딕" w:cs="굴림"/>
                <w:color w:val="000000"/>
                <w:spacing w:val="-6"/>
                <w:kern w:val="0"/>
                <w:szCs w:val="20"/>
              </w:rPr>
              <w:t>2</w:t>
            </w:r>
            <w:r>
              <w:rPr>
                <w:rFonts w:ascii="맑은 고딕" w:hAnsi="맑은 고딕" w:cs="굴림"/>
                <w:color w:val="000000"/>
                <w:spacing w:val="-6"/>
                <w:kern w:val="0"/>
                <w:szCs w:val="20"/>
              </w:rPr>
              <w:t>천만원</w:t>
            </w:r>
            <w:r>
              <w:rPr>
                <w:rFonts w:eastAsia="맑은 고딕" w:cs="굴림"/>
                <w:color w:val="000000"/>
                <w:spacing w:val="-6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color w:val="000000"/>
                <w:spacing w:val="-6"/>
                <w:kern w:val="0"/>
                <w:sz w:val="16"/>
                <w:szCs w:val="16"/>
              </w:rPr>
              <w:t>부가세 포함</w:t>
            </w:r>
            <w:r>
              <w:rPr>
                <w:rFonts w:eastAsia="맑은 고딕" w:cs="굴림"/>
                <w:color w:val="000000"/>
                <w:spacing w:val="-6"/>
                <w:kern w:val="0"/>
                <w:sz w:val="16"/>
                <w:szCs w:val="16"/>
              </w:rPr>
              <w:t>)</w:t>
            </w:r>
            <w:r>
              <w:rPr>
                <w:rFonts w:ascii="맑은 고딕" w:hAnsi="맑은 고딕" w:cs="굴림"/>
                <w:color w:val="000000"/>
                <w:spacing w:val="-6"/>
                <w:kern w:val="0"/>
                <w:szCs w:val="20"/>
              </w:rPr>
              <w:t xml:space="preserve">을 이상하는 구매 시 타 기업의 비교견적서 </w:t>
            </w:r>
            <w:r>
              <w:rPr>
                <w:rFonts w:eastAsia="맑은 고딕" w:cs="굴림"/>
                <w:color w:val="000000"/>
                <w:spacing w:val="-6"/>
                <w:kern w:val="0"/>
                <w:szCs w:val="20"/>
              </w:rPr>
              <w:t>1</w:t>
            </w:r>
            <w:r>
              <w:rPr>
                <w:rFonts w:ascii="맑은 고딕" w:hAnsi="맑은 고딕" w:cs="굴림"/>
                <w:color w:val="000000"/>
                <w:spacing w:val="-6"/>
                <w:kern w:val="0"/>
                <w:szCs w:val="20"/>
              </w:rPr>
              <w:t>개 이상 제출</w:t>
            </w:r>
          </w:p>
          <w:p>
            <w:pPr>
              <w:pStyle w:val="Normal"/>
              <w:spacing w:lineRule="auto" w:line="240" w:before="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-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복수견적의 제출이 불가능한 경우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소명자료 제출을 통해 적정성 검토</w:t>
            </w:r>
          </w:p>
          <w:p>
            <w:pPr>
              <w:pStyle w:val="Normal"/>
              <w:spacing w:lineRule="auto" w:line="240" w:before="0" w:after="0"/>
              <w:ind w:hanging="386" w:left="386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- 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Cs w:val="20"/>
              </w:rPr>
              <w:t>결과물의 품질 등 최소 견적 업체 외 업체와 거래 추진 시</w:t>
            </w:r>
            <w:r>
              <w:rPr>
                <w:rFonts w:eastAsia="맑은 고딕" w:cs="굴림"/>
                <w:color w:val="000000"/>
                <w:spacing w:val="-4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Cs w:val="20"/>
              </w:rPr>
              <w:t>별도 사유서를</w:t>
            </w:r>
            <w:r>
              <w:rPr>
                <w:rFonts w:ascii="함초롬바탕" w:hAnsi="함초롬바탕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통한 거래가 가능하며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주관기관의 사전 승인 필요</w:t>
            </w:r>
          </w:p>
        </w:tc>
      </w:tr>
      <w:tr>
        <w:trPr>
          <w:trHeight w:val="1250" w:hRule="atLeast"/>
        </w:trPr>
        <w:tc>
          <w:tcPr>
            <w:tcW w:w="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E7D8" w:val="clear"/>
            <w:vAlign w:val="center"/>
          </w:tcPr>
          <w:p>
            <w:pPr>
              <w:pStyle w:val="Normal"/>
              <w:spacing w:lineRule="auto" w:line="240" w:before="0" w:after="0"/>
              <w:ind w:hanging="308" w:left="308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항목별</w:t>
            </w:r>
          </w:p>
        </w:tc>
        <w:tc>
          <w:tcPr>
            <w:tcW w:w="1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E7D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외주용역비</w:t>
            </w:r>
          </w:p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b/>
                <w:bCs/>
                <w:color w:val="000000"/>
                <w:kern w:val="0"/>
                <w:sz w:val="14"/>
                <w:szCs w:val="14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4"/>
                <w:szCs w:val="14"/>
              </w:rPr>
              <w:t>시제품 제작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4"/>
                <w:szCs w:val="14"/>
              </w:rPr>
              <w:t xml:space="preserve">, </w:t>
            </w: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  <w:br/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4"/>
                <w:szCs w:val="14"/>
              </w:rPr>
              <w:t>홈페이지 등</w:t>
            </w:r>
            <w:r>
              <w:rPr>
                <w:rFonts w:eastAsia="맑은 고딕" w:cs="굴림"/>
                <w:b/>
                <w:bCs/>
                <w:color w:val="000000"/>
                <w:kern w:val="0"/>
                <w:sz w:val="14"/>
                <w:szCs w:val="14"/>
              </w:rPr>
              <w:t>)</w:t>
            </w:r>
          </w:p>
        </w:tc>
        <w:tc>
          <w:tcPr>
            <w:tcW w:w="6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244" w:left="244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eastAsia="맑은 고딕" w:cs="굴림" w:ascii="함초롬바탕" w:hAnsi="함초롬바탕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시제품 제작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 xml:space="preserve">홈페이지 개발 등을 위한 외주용역 계약금액이 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>1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 xml:space="preserve">천만원 이상 </w:t>
            </w: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  <w:br/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Cs w:val="20"/>
              </w:rPr>
              <w:t xml:space="preserve">또는 외부전문 업체 업력이 </w:t>
            </w:r>
            <w:r>
              <w:rPr>
                <w:rFonts w:eastAsia="맑은 고딕" w:cs="굴림"/>
                <w:color w:val="000000"/>
                <w:spacing w:val="-4"/>
                <w:kern w:val="0"/>
                <w:szCs w:val="20"/>
              </w:rPr>
              <w:t>1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Cs w:val="20"/>
              </w:rPr>
              <w:t>년 미만일 경우 주관기관은 외주용역사의 용역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수행 이력 등을 요구할 수 있음</w:t>
            </w:r>
          </w:p>
        </w:tc>
      </w:tr>
    </w:tbl>
    <w:p>
      <w:pPr>
        <w:pStyle w:val="Normal"/>
        <w:spacing w:lineRule="auto" w:line="396" w:before="0" w:after="0"/>
        <w:textAlignment w:val="baseline"/>
        <w:rPr>
          <w:rFonts w:ascii="함초롬바탕" w:hAnsi="함초롬바탕" w:eastAsia="굴림" w:cs="굴림"/>
          <w:vanish/>
          <w:color w:val="000000"/>
          <w:kern w:val="0"/>
          <w:sz w:val="30"/>
          <w:szCs w:val="30"/>
        </w:rPr>
      </w:pPr>
      <w:r>
        <w:rPr>
          <w:rFonts w:eastAsia="굴림" w:cs="굴림" w:ascii="함초롬바탕" w:hAnsi="함초롬바탕"/>
          <w:vanish/>
          <w:color w:val="000000"/>
          <w:kern w:val="0"/>
          <w:sz w:val="30"/>
          <w:szCs w:val="30"/>
        </w:rPr>
      </w:r>
    </w:p>
    <w:tbl>
      <w:tblPr>
        <w:tblW w:w="9653" w:type="dxa"/>
        <w:jc w:val="left"/>
        <w:tblInd w:w="0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firstRow="1" w:noVBand="1" w:lastRow="0" w:firstColumn="1" w:lastColumn="0" w:noHBand="0" w:val="04a0"/>
      </w:tblPr>
      <w:tblGrid>
        <w:gridCol w:w="1001"/>
        <w:gridCol w:w="1722"/>
        <w:gridCol w:w="6930"/>
      </w:tblGrid>
      <w:tr>
        <w:trPr>
          <w:trHeight w:val="92" w:hRule="atLeast"/>
        </w:trPr>
        <w:tc>
          <w:tcPr>
            <w:tcW w:w="2723" w:type="dxa"/>
            <w:gridSpan w:val="2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color="auto" w:fill="FFE7D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구분</w:t>
            </w:r>
          </w:p>
        </w:tc>
        <w:tc>
          <w:tcPr>
            <w:tcW w:w="6930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color="auto" w:fill="FFE7D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내용</w:t>
            </w:r>
          </w:p>
        </w:tc>
      </w:tr>
      <w:tr>
        <w:trPr>
          <w:trHeight w:val="316" w:hRule="atLeast"/>
        </w:trPr>
        <w:tc>
          <w:tcPr>
            <w:tcW w:w="1001" w:type="dxa"/>
            <w:vMerge w:val="restart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E7D8" w:val="clear"/>
            <w:vAlign w:val="center"/>
          </w:tcPr>
          <w:p>
            <w:pPr>
              <w:pStyle w:val="Normal"/>
              <w:spacing w:lineRule="auto" w:line="240" w:before="0" w:after="0"/>
              <w:ind w:hanging="308" w:left="308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유의사항</w:t>
            </w:r>
          </w:p>
        </w:tc>
        <w:tc>
          <w:tcPr>
            <w:tcW w:w="1722" w:type="dxa"/>
            <w:tcBorders>
              <w:top w:val="double" w:sz="6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color="auto" w:fill="FFE7D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사업비카드 이용</w:t>
            </w:r>
          </w:p>
        </w:tc>
        <w:tc>
          <w:tcPr>
            <w:tcW w:w="6930" w:type="dxa"/>
            <w:tcBorders>
              <w:top w:val="double" w:sz="6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244" w:left="244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eastAsia="맑은 고딕" w:cs="굴림" w:ascii="함초롬바탕" w:hAnsi="함초롬바탕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사업 관련 전용카드인 ‘사업비카드’를 발급받아 이용</w:t>
            </w:r>
          </w:p>
        </w:tc>
      </w:tr>
      <w:tr>
        <w:trPr>
          <w:trHeight w:val="555" w:hRule="atLeast"/>
        </w:trPr>
        <w:tc>
          <w:tcPr>
            <w:tcW w:w="1001" w:type="dxa"/>
            <w:vMerge w:val="continue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</w:r>
          </w:p>
        </w:tc>
        <w:tc>
          <w:tcPr>
            <w:tcW w:w="172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color="auto" w:fill="FFE7D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증빙자료 인정범위</w:t>
            </w:r>
          </w:p>
        </w:tc>
        <w:tc>
          <w:tcPr>
            <w:tcW w:w="6930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248" w:left="248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eastAsia="맑은 고딕" w:cs="굴림" w:ascii="함초롬바탕" w:hAnsi="함초롬바탕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증빙자료 상에 거래처의 주소와 연락처 등이 미비한 경우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사업 관련 증빙자료로서의 효력 불인정</w:t>
            </w:r>
          </w:p>
        </w:tc>
      </w:tr>
      <w:tr>
        <w:trPr>
          <w:trHeight w:val="547" w:hRule="atLeast"/>
        </w:trPr>
        <w:tc>
          <w:tcPr>
            <w:tcW w:w="1001" w:type="dxa"/>
            <w:vMerge w:val="continue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</w:r>
          </w:p>
        </w:tc>
        <w:tc>
          <w:tcPr>
            <w:tcW w:w="172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color="auto" w:fill="FFE7D8" w:val="clear"/>
            <w:vAlign w:val="center"/>
          </w:tcPr>
          <w:p>
            <w:pPr>
              <w:pStyle w:val="Normal"/>
              <w:spacing w:lineRule="auto" w:line="240" w:before="0" w:after="0"/>
              <w:ind w:hanging="308" w:left="308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사업비 사용</w:t>
            </w:r>
          </w:p>
        </w:tc>
        <w:tc>
          <w:tcPr>
            <w:tcW w:w="6930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276" w:left="276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eastAsia="맑은 고딕" w:cs="굴림" w:ascii="함초롬바탕" w:hAnsi="함초롬바탕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사업비의 수입 또는 지출은 주관기관의 책임 하에 사업계획서에서 정한 비목별로 사용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다른 용도의 사용은 불가</w:t>
            </w:r>
          </w:p>
        </w:tc>
      </w:tr>
      <w:tr>
        <w:trPr>
          <w:trHeight w:val="547" w:hRule="atLeast"/>
        </w:trPr>
        <w:tc>
          <w:tcPr>
            <w:tcW w:w="1001" w:type="dxa"/>
            <w:vMerge w:val="continue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</w:r>
          </w:p>
        </w:tc>
        <w:tc>
          <w:tcPr>
            <w:tcW w:w="172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color="auto" w:fill="FFE7D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사업비 집행거부</w:t>
            </w:r>
          </w:p>
        </w:tc>
        <w:tc>
          <w:tcPr>
            <w:tcW w:w="6930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268" w:left="268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eastAsia="맑은 고딕" w:cs="굴림" w:ascii="함초롬바탕" w:hAnsi="함초롬바탕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거래기업이 창업기업등의 거래내역과 관련이 없는 업종을 영위하고 있는 경우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전문기관에서 사업비 집행을 제한할 수 있음</w:t>
            </w:r>
          </w:p>
        </w:tc>
      </w:tr>
      <w:tr>
        <w:trPr>
          <w:trHeight w:val="547" w:hRule="atLeast"/>
        </w:trPr>
        <w:tc>
          <w:tcPr>
            <w:tcW w:w="1001" w:type="dxa"/>
            <w:vMerge w:val="continue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</w:r>
          </w:p>
        </w:tc>
        <w:tc>
          <w:tcPr>
            <w:tcW w:w="172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color="auto" w:fill="FFE7D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거래기업 확인</w:t>
            </w:r>
          </w:p>
        </w:tc>
        <w:tc>
          <w:tcPr>
            <w:tcW w:w="6930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252" w:left="252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eastAsia="맑은 고딕" w:cs="굴림" w:ascii="함초롬바탕" w:hAnsi="함초롬바탕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 xml:space="preserve">사업비 집행 요청 건에 대한 거래처 등의 현장 확인이 필요하다고 판단될 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Cs w:val="20"/>
              </w:rPr>
              <w:t>경우</w:t>
            </w:r>
            <w:r>
              <w:rPr>
                <w:rFonts w:eastAsia="맑은 고딕" w:cs="굴림"/>
                <w:color w:val="000000"/>
                <w:spacing w:val="-4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Cs w:val="20"/>
              </w:rPr>
              <w:t>주관기관에서 거래처 현장방문을 통해 해당내용 확인가능</w:t>
            </w:r>
          </w:p>
        </w:tc>
      </w:tr>
      <w:tr>
        <w:trPr>
          <w:trHeight w:val="1009" w:hRule="atLeast"/>
        </w:trPr>
        <w:tc>
          <w:tcPr>
            <w:tcW w:w="1001" w:type="dxa"/>
            <w:vMerge w:val="continue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</w:r>
          </w:p>
        </w:tc>
        <w:tc>
          <w:tcPr>
            <w:tcW w:w="172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color="auto" w:fill="FFE7D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사업비 지출인정</w:t>
            </w:r>
          </w:p>
        </w:tc>
        <w:tc>
          <w:tcPr>
            <w:tcW w:w="6930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262" w:left="262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eastAsia="맑은 고딕" w:cs="굴림" w:ascii="함초롬바탕" w:hAnsi="함초롬바탕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협약 시 신고한 사업비 계좌에서의 직접 계좌이체 또는 사업비카드 사용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만을 인정</w:t>
            </w:r>
            <w:r>
              <w:rPr>
                <w:rFonts w:eastAsia="맑은 고딕" w:cs="굴림"/>
                <w:color w:val="000000"/>
                <w:spacing w:val="-2"/>
                <w:kern w:val="0"/>
                <w:szCs w:val="20"/>
              </w:rPr>
              <w:t xml:space="preserve">.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다만</w:t>
            </w:r>
            <w:r>
              <w:rPr>
                <w:rFonts w:eastAsia="맑은 고딕" w:cs="굴림"/>
                <w:color w:val="000000"/>
                <w:spacing w:val="-2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인건비</w:t>
            </w:r>
            <w:r>
              <w:rPr>
                <w:rFonts w:eastAsia="맑은 고딕" w:cs="굴림"/>
                <w:color w:val="000000"/>
                <w:spacing w:val="-2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수당 지급</w:t>
            </w:r>
            <w:r>
              <w:rPr>
                <w:rFonts w:eastAsia="맑은 고딕" w:cs="굴림"/>
                <w:color w:val="000000"/>
                <w:spacing w:val="-2"/>
                <w:kern w:val="0"/>
                <w:sz w:val="16"/>
                <w:szCs w:val="16"/>
              </w:rPr>
              <w:t>(4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 w:val="16"/>
                <w:szCs w:val="16"/>
              </w:rPr>
              <w:t>대사회보험 신고</w:t>
            </w:r>
            <w:r>
              <w:rPr>
                <w:rFonts w:eastAsia="맑은 고딕" w:cs="굴림"/>
                <w:color w:val="000000"/>
                <w:spacing w:val="-2"/>
                <w:kern w:val="0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 w:val="16"/>
                <w:szCs w:val="16"/>
              </w:rPr>
              <w:t>기타 소득세 신고 등</w:t>
            </w:r>
            <w:r>
              <w:rPr>
                <w:rFonts w:eastAsia="맑은 고딕" w:cs="굴림"/>
                <w:color w:val="000000"/>
                <w:spacing w:val="-2"/>
                <w:kern w:val="0"/>
                <w:sz w:val="16"/>
                <w:szCs w:val="16"/>
              </w:rPr>
              <w:t>)</w:t>
            </w:r>
            <w:r>
              <w:rPr>
                <w:rFonts w:eastAsia="맑은 고딕" w:cs="굴림" w:ascii="함초롬바탕" w:hAnsi="함초롬바탕"/>
                <w:color w:val="000000"/>
                <w:spacing w:val="-2"/>
                <w:kern w:val="0"/>
                <w:szCs w:val="20"/>
              </w:rPr>
              <w:t xml:space="preserve">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등 사업비</w:t>
            </w:r>
            <w:r>
              <w:rPr>
                <w:rFonts w:ascii="함초롬바탕" w:hAnsi="함초롬바탕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Cs w:val="20"/>
              </w:rPr>
              <w:t>카드로 사용이 불가한 해외거래 등 별도의 사유가 있는 경우 소명을 통하여</w:t>
            </w:r>
            <w:r>
              <w:rPr>
                <w:rFonts w:ascii="함초롬바탕" w:hAnsi="함초롬바탕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창업기업등의 계좌로 이체 후 최종지급자</w:t>
            </w:r>
            <w:r>
              <w:rPr>
                <w:rFonts w:eastAsia="맑은 고딕" w:cs="굴림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color w:val="000000"/>
                <w:kern w:val="0"/>
                <w:sz w:val="16"/>
                <w:szCs w:val="16"/>
              </w:rPr>
              <w:t>거래처</w:t>
            </w:r>
            <w:r>
              <w:rPr>
                <w:rFonts w:eastAsia="맑은 고딕" w:cs="굴림"/>
                <w:color w:val="000000"/>
                <w:kern w:val="0"/>
                <w:sz w:val="16"/>
                <w:szCs w:val="16"/>
              </w:rPr>
              <w:t>)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에게 지급 가능</w:t>
            </w:r>
          </w:p>
        </w:tc>
      </w:tr>
      <w:tr>
        <w:trPr>
          <w:trHeight w:val="555" w:hRule="atLeast"/>
        </w:trPr>
        <w:tc>
          <w:tcPr>
            <w:tcW w:w="1001" w:type="dxa"/>
            <w:vMerge w:val="continue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</w:r>
          </w:p>
        </w:tc>
        <w:tc>
          <w:tcPr>
            <w:tcW w:w="172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color="auto" w:fill="FFE7D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사후 환급금</w:t>
            </w:r>
          </w:p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집행 불인정</w:t>
            </w:r>
          </w:p>
        </w:tc>
        <w:tc>
          <w:tcPr>
            <w:tcW w:w="6930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244" w:left="244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eastAsia="맑은 고딕" w:cs="굴림" w:ascii="함초롬바탕" w:hAnsi="함초롬바탕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사업비 집행 시 부가세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관세 등 사후 환급금은 사업비에서 집행 불가</w:t>
            </w:r>
          </w:p>
        </w:tc>
      </w:tr>
      <w:tr>
        <w:trPr>
          <w:trHeight w:val="1472" w:hRule="atLeast"/>
        </w:trPr>
        <w:tc>
          <w:tcPr>
            <w:tcW w:w="1001" w:type="dxa"/>
            <w:vMerge w:val="continue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</w:r>
          </w:p>
        </w:tc>
        <w:tc>
          <w:tcPr>
            <w:tcW w:w="1722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E7D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해외업체 거래</w:t>
            </w:r>
          </w:p>
        </w:tc>
        <w:tc>
          <w:tcPr>
            <w:tcW w:w="6930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244" w:left="244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eastAsia="맑은 고딕" w:cs="굴림" w:ascii="함초롬바탕" w:hAnsi="함초롬바탕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해외업체를 통한 기자재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재료 등 구입 또는 위탁 용역을 진행하는 경우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사업비 카드를 통해 집행함을 원칙으로 하며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 xml:space="preserve">사업비 카드로 지출이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불가능한 경우 주관기관의 사전 승인을 통해 초격차 창업기업이</w:t>
            </w:r>
            <w:r>
              <w:rPr>
                <w:rFonts w:ascii="함초롬바탕" w:hAnsi="함초롬바탕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소요비용을 선부담하고</w:t>
            </w:r>
            <w:r>
              <w:rPr>
                <w:rFonts w:eastAsia="맑은 고딕" w:cs="굴림"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 xml:space="preserve">주관기관은 실 소요비용을 확인하여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창업기업등에 지급</w:t>
            </w:r>
            <w:r>
              <w:rPr>
                <w:rFonts w:eastAsia="맑은 고딕" w:cs="굴림"/>
                <w:color w:val="000000"/>
                <w:spacing w:val="-2"/>
                <w:kern w:val="0"/>
                <w:szCs w:val="20"/>
              </w:rPr>
              <w:t xml:space="preserve">.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단</w:t>
            </w:r>
            <w:r>
              <w:rPr>
                <w:rFonts w:eastAsia="맑은 고딕" w:cs="굴림"/>
                <w:color w:val="000000"/>
                <w:spacing w:val="-2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해외거래내역서</w:t>
            </w:r>
            <w:r>
              <w:rPr>
                <w:rFonts w:eastAsia="맑은 고딕" w:cs="굴림"/>
                <w:color w:val="000000"/>
                <w:spacing w:val="-2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 w:val="16"/>
                <w:szCs w:val="16"/>
              </w:rPr>
              <w:t>카드사용내역서</w:t>
            </w:r>
            <w:r>
              <w:rPr>
                <w:rFonts w:eastAsia="맑은 고딕" w:cs="굴림"/>
                <w:color w:val="000000"/>
                <w:spacing w:val="-2"/>
                <w:kern w:val="0"/>
                <w:sz w:val="16"/>
                <w:szCs w:val="16"/>
              </w:rPr>
              <w:t>)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Cs w:val="20"/>
              </w:rPr>
              <w:t>의 원화로 환산된</w:t>
            </w:r>
            <w:r>
              <w:rPr>
                <w:rFonts w:ascii="함초롬바탕" w:hAnsi="함초롬바탕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금액</w:t>
            </w:r>
            <w:r>
              <w:rPr>
                <w:rFonts w:eastAsia="맑은 고딕" w:cs="굴림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color w:val="000000"/>
                <w:kern w:val="0"/>
                <w:sz w:val="16"/>
                <w:szCs w:val="16"/>
              </w:rPr>
              <w:t>각종 수수료 제외</w:t>
            </w:r>
            <w:r>
              <w:rPr>
                <w:rFonts w:eastAsia="맑은 고딕" w:cs="굴림"/>
                <w:color w:val="000000"/>
                <w:kern w:val="0"/>
                <w:sz w:val="16"/>
                <w:szCs w:val="16"/>
              </w:rPr>
              <w:t>)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을 소급하여 지급</w:t>
            </w:r>
          </w:p>
        </w:tc>
      </w:tr>
    </w:tbl>
    <w:p>
      <w:pPr>
        <w:pStyle w:val="Normal"/>
        <w:spacing w:lineRule="auto" w:line="396" w:before="0" w:after="0"/>
        <w:textAlignment w:val="baseline"/>
        <w:rPr>
          <w:rFonts w:ascii="함초롬바탕" w:hAnsi="함초롬바탕" w:eastAsia="굴림" w:cs="굴림"/>
          <w:color w:val="000000"/>
          <w:kern w:val="0"/>
          <w:szCs w:val="20"/>
        </w:rPr>
      </w:pPr>
      <w:r>
        <w:rPr>
          <w:rFonts w:ascii="휴먼명조" w:hAnsi="휴먼명조" w:cs="굴림" w:eastAsia="휴먼명조"/>
          <w:color w:val="000000"/>
          <w:kern w:val="0"/>
          <w:sz w:val="30"/>
          <w:szCs w:val="30"/>
        </w:rPr>
        <w:t xml:space="preserve">□ </w:t>
      </w:r>
      <w:r>
        <w:rPr>
          <w:rFonts w:ascii="휴먼명조" w:hAnsi="휴먼명조" w:cs="굴림" w:eastAsia="휴먼명조"/>
          <w:b/>
          <w:bCs/>
          <w:color w:val="000000"/>
          <w:kern w:val="0"/>
          <w:sz w:val="30"/>
          <w:szCs w:val="30"/>
        </w:rPr>
        <w:t>사업비 지급제한 및 환수</w:t>
      </w:r>
    </w:p>
    <w:tbl>
      <w:tblPr>
        <w:tblW w:w="9578" w:type="dxa"/>
        <w:jc w:val="left"/>
        <w:tblInd w:w="0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firstRow="1" w:noVBand="1" w:lastRow="0" w:firstColumn="1" w:lastColumn="0" w:noHBand="0" w:val="04a0"/>
      </w:tblPr>
      <w:tblGrid>
        <w:gridCol w:w="2239"/>
        <w:gridCol w:w="7338"/>
      </w:tblGrid>
      <w:tr>
        <w:trPr>
          <w:trHeight w:val="426" w:hRule="atLeast"/>
        </w:trPr>
        <w:tc>
          <w:tcPr>
            <w:tcW w:w="2239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color="auto" w:fill="FFE7D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구분</w:t>
            </w:r>
          </w:p>
        </w:tc>
        <w:tc>
          <w:tcPr>
            <w:tcW w:w="7338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color="auto" w:fill="FFE7D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내용</w:t>
            </w:r>
          </w:p>
        </w:tc>
      </w:tr>
      <w:tr>
        <w:trPr>
          <w:trHeight w:val="1974" w:hRule="atLeast"/>
        </w:trPr>
        <w:tc>
          <w:tcPr>
            <w:tcW w:w="2239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E7D8" w:val="clear"/>
            <w:vAlign w:val="center"/>
          </w:tcPr>
          <w:p>
            <w:pPr>
              <w:pStyle w:val="Normal"/>
              <w:spacing w:lineRule="auto" w:line="240" w:before="0" w:after="0"/>
              <w:ind w:hanging="316" w:left="316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지급불가 대상</w:t>
            </w:r>
          </w:p>
        </w:tc>
        <w:tc>
          <w:tcPr>
            <w:tcW w:w="7338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262" w:left="262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b/>
                <w:bCs/>
                <w:color w:val="000000"/>
                <w:spacing w:val="2"/>
                <w:kern w:val="0"/>
                <w:szCs w:val="20"/>
              </w:rPr>
              <w:t>·</w:t>
            </w:r>
            <w:r>
              <w:rPr>
                <w:rFonts w:eastAsia="맑은 고딕" w:cs="굴림" w:ascii="함초롬바탕" w:hAnsi="함초롬바탕"/>
                <w:color w:val="000000"/>
                <w:spacing w:val="2"/>
                <w:kern w:val="0"/>
                <w:szCs w:val="20"/>
              </w:rPr>
              <w:t xml:space="preserve">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다음에 해당하는 경우 창업기업등이 수행하는 사업에 참여하여 정부지원사업비</w:t>
            </w:r>
            <w:r>
              <w:rPr>
                <w:rFonts w:eastAsia="맑은 고딕" w:cs="굴림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color w:val="000000"/>
                <w:kern w:val="0"/>
                <w:sz w:val="16"/>
                <w:szCs w:val="16"/>
              </w:rPr>
              <w:t>인건비</w:t>
            </w:r>
            <w:r>
              <w:rPr>
                <w:rFonts w:eastAsia="맑은 고딕" w:cs="굴림"/>
                <w:color w:val="000000"/>
                <w:kern w:val="0"/>
                <w:sz w:val="16"/>
                <w:szCs w:val="16"/>
              </w:rPr>
              <w:t>)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을</w:t>
            </w:r>
            <w:r>
              <w:rPr>
                <w:rFonts w:ascii="함초롬바탕" w:hAnsi="함초롬바탕" w:cs="굴림"/>
                <w:color w:val="000000"/>
                <w:spacing w:val="2"/>
                <w:kern w:val="0"/>
                <w:szCs w:val="20"/>
              </w:rPr>
              <w:t xml:space="preserve"> </w:t>
            </w:r>
            <w:r>
              <w:rPr>
                <w:rFonts w:ascii="맑은 고딕" w:hAnsi="맑은 고딕" w:cs="굴림"/>
                <w:color w:val="000000"/>
                <w:spacing w:val="2"/>
                <w:kern w:val="0"/>
                <w:szCs w:val="20"/>
              </w:rPr>
              <w:t>지급 및 집행 불가</w:t>
            </w:r>
          </w:p>
          <w:p>
            <w:pPr>
              <w:pStyle w:val="Normal"/>
              <w:spacing w:lineRule="auto" w:line="240" w:before="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4"/>
                <w:szCs w:val="4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4"/>
                <w:szCs w:val="4"/>
              </w:rPr>
            </w:r>
          </w:p>
          <w:p>
            <w:pPr>
              <w:pStyle w:val="Normal"/>
              <w:spacing w:lineRule="auto" w:line="240" w:before="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1.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창업자의 직계존비속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형제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자매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배우자</w:t>
            </w:r>
          </w:p>
          <w:p>
            <w:pPr>
              <w:pStyle w:val="Normal"/>
              <w:spacing w:lineRule="auto" w:line="240" w:before="0" w:after="0"/>
              <w:ind w:hanging="410" w:left="41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2. </w:t>
            </w:r>
            <w:r>
              <w:rPr>
                <w:rFonts w:ascii="맑은 고딕" w:hAnsi="맑은 고딕" w:cs="굴림"/>
                <w:color w:val="000000"/>
                <w:spacing w:val="-20"/>
                <w:kern w:val="0"/>
                <w:sz w:val="18"/>
                <w:szCs w:val="18"/>
              </w:rPr>
              <w:t xml:space="preserve">창업자가 재직 중이거나 퇴사 후 </w:t>
            </w:r>
            <w:r>
              <w:rPr>
                <w:rFonts w:eastAsia="맑은 고딕" w:cs="굴림"/>
                <w:color w:val="000000"/>
                <w:spacing w:val="-20"/>
                <w:kern w:val="0"/>
                <w:sz w:val="18"/>
                <w:szCs w:val="18"/>
              </w:rPr>
              <w:t>1</w:t>
            </w:r>
            <w:r>
              <w:rPr>
                <w:rFonts w:ascii="맑은 고딕" w:hAnsi="맑은 고딕" w:cs="굴림"/>
                <w:color w:val="000000"/>
                <w:spacing w:val="-20"/>
                <w:kern w:val="0"/>
                <w:sz w:val="18"/>
                <w:szCs w:val="18"/>
              </w:rPr>
              <w:t>년 이내 기업 또는 창업자가 재직 중인 기업의</w:t>
            </w:r>
            <w:r>
              <w:rPr>
                <w:rFonts w:ascii="함초롬바탕" w:hAnsi="함초롬바탕" w:cs="굴림"/>
                <w:color w:val="000000"/>
                <w:spacing w:val="-18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cs="굴림"/>
                <w:color w:val="000000"/>
                <w:spacing w:val="-18"/>
                <w:kern w:val="0"/>
                <w:sz w:val="18"/>
                <w:szCs w:val="18"/>
              </w:rPr>
              <w:t>임직원</w:t>
            </w:r>
          </w:p>
          <w:p>
            <w:pPr>
              <w:pStyle w:val="Normal"/>
              <w:spacing w:lineRule="auto" w:line="240" w:before="0" w:after="0"/>
              <w:ind w:hanging="438" w:left="438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* 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 w:val="18"/>
                <w:szCs w:val="18"/>
              </w:rPr>
              <w:t>단</w:t>
            </w:r>
            <w:r>
              <w:rPr>
                <w:rFonts w:eastAsia="맑은 고딕" w:cs="굴림"/>
                <w:color w:val="000000"/>
                <w:spacing w:val="-4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 w:val="18"/>
                <w:szCs w:val="18"/>
              </w:rPr>
              <w:t>객관적으로 타당한 거래사유가 있을 시</w:t>
            </w:r>
            <w:r>
              <w:rPr>
                <w:rFonts w:eastAsia="맑은 고딕" w:cs="굴림"/>
                <w:color w:val="000000"/>
                <w:spacing w:val="-4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 w:val="18"/>
                <w:szCs w:val="18"/>
              </w:rPr>
              <w:t>주관기관의 사전 승인</w:t>
            </w:r>
            <w:r>
              <w:rPr>
                <w:rFonts w:ascii="함초롬바탕" w:hAnsi="함초롬바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후 집행가능</w:t>
            </w:r>
          </w:p>
          <w:p>
            <w:pPr>
              <w:pStyle w:val="Normal"/>
              <w:spacing w:lineRule="auto" w:line="240" w:before="0" w:after="0"/>
              <w:ind w:hanging="632" w:left="632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3.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창업자와 민법 제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>767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조상의 친족관계에 있는자의 인건비</w:t>
            </w:r>
          </w:p>
        </w:tc>
      </w:tr>
      <w:tr>
        <w:trPr>
          <w:trHeight w:val="746" w:hRule="atLeast"/>
        </w:trPr>
        <w:tc>
          <w:tcPr>
            <w:tcW w:w="22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E7D8" w:val="clear"/>
            <w:vAlign w:val="center"/>
          </w:tcPr>
          <w:p>
            <w:pPr>
              <w:pStyle w:val="Normal"/>
              <w:spacing w:lineRule="auto" w:line="240" w:before="0" w:after="0"/>
              <w:ind w:hanging="316" w:left="316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타 지원 사업의</w:t>
            </w:r>
          </w:p>
          <w:p>
            <w:pPr>
              <w:pStyle w:val="Normal"/>
              <w:spacing w:lineRule="auto" w:line="240" w:before="0" w:after="0"/>
              <w:ind w:hanging="316" w:left="316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사업비 지급불가</w:t>
            </w:r>
          </w:p>
        </w:tc>
        <w:tc>
          <w:tcPr>
            <w:tcW w:w="7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248" w:left="248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eastAsia="맑은 고딕" w:cs="굴림" w:ascii="함초롬바탕" w:hAnsi="함초롬바탕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hAnsi="맑은 고딕" w:cs="굴림"/>
                <w:color w:val="000000"/>
                <w:spacing w:val="-18"/>
                <w:kern w:val="0"/>
                <w:szCs w:val="20"/>
              </w:rPr>
              <w:t>국가 및 지자체 등으로부터 컨설팅</w:t>
            </w:r>
            <w:r>
              <w:rPr>
                <w:rFonts w:eastAsia="맑은 고딕" w:cs="굴림"/>
                <w:color w:val="000000"/>
                <w:spacing w:val="-18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18"/>
                <w:kern w:val="0"/>
                <w:szCs w:val="20"/>
              </w:rPr>
              <w:t>지재권 취득</w:t>
            </w:r>
            <w:r>
              <w:rPr>
                <w:rFonts w:eastAsia="맑은 고딕" w:cs="굴림"/>
                <w:color w:val="000000"/>
                <w:spacing w:val="-18"/>
                <w:kern w:val="0"/>
                <w:szCs w:val="20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18"/>
                <w:kern w:val="0"/>
                <w:szCs w:val="20"/>
              </w:rPr>
              <w:t>인증 및 기타 지원을 받는</w:t>
            </w:r>
            <w:r>
              <w:rPr>
                <w:rFonts w:ascii="함초롬바탕" w:hAnsi="함초롬바탕" w:cs="굴림"/>
                <w:color w:val="000000"/>
                <w:spacing w:val="-12"/>
                <w:kern w:val="0"/>
                <w:szCs w:val="20"/>
              </w:rPr>
              <w:t xml:space="preserve"> </w:t>
            </w:r>
            <w:r>
              <w:rPr>
                <w:rFonts w:ascii="맑은 고딕" w:hAnsi="맑은 고딕" w:cs="굴림"/>
                <w:color w:val="000000"/>
                <w:spacing w:val="-18"/>
                <w:kern w:val="0"/>
                <w:szCs w:val="20"/>
              </w:rPr>
              <w:t>경우</w:t>
            </w:r>
            <w:r>
              <w:rPr>
                <w:rFonts w:eastAsia="맑은 고딕" w:cs="굴림"/>
                <w:color w:val="000000"/>
                <w:spacing w:val="-18"/>
                <w:kern w:val="0"/>
                <w:szCs w:val="20"/>
              </w:rPr>
              <w:t>,</w:t>
            </w:r>
            <w:r>
              <w:rPr>
                <w:rFonts w:eastAsia="맑은 고딕" w:cs="굴림" w:ascii="함초롬바탕" w:hAnsi="함초롬바탕"/>
                <w:color w:val="000000"/>
                <w:spacing w:val="-6"/>
                <w:kern w:val="0"/>
                <w:szCs w:val="20"/>
              </w:rPr>
              <w:t xml:space="preserve"> </w:t>
            </w:r>
            <w:r>
              <w:rPr>
                <w:rFonts w:ascii="맑은 고딕" w:hAnsi="맑은 고딕" w:cs="굴림"/>
                <w:color w:val="000000"/>
                <w:spacing w:val="-18"/>
                <w:kern w:val="0"/>
                <w:szCs w:val="20"/>
              </w:rPr>
              <w:t>창업기업등은 본 사업비를 해당 지원사업의 개인부담금으로 지급</w:t>
            </w:r>
            <w:r>
              <w:rPr>
                <w:rFonts w:ascii="맑은 고딕" w:hAnsi="맑은 고딕" w:cs="굴림"/>
                <w:color w:val="000000"/>
                <w:spacing w:val="-12"/>
                <w:kern w:val="0"/>
                <w:szCs w:val="20"/>
              </w:rPr>
              <w:t>할 수 없음</w:t>
            </w:r>
          </w:p>
        </w:tc>
      </w:tr>
      <w:tr>
        <w:trPr>
          <w:trHeight w:val="73" w:hRule="atLeast"/>
        </w:trPr>
        <w:tc>
          <w:tcPr>
            <w:tcW w:w="22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E7D8" w:val="clear"/>
            <w:vAlign w:val="center"/>
          </w:tcPr>
          <w:p>
            <w:pPr>
              <w:pStyle w:val="Normal"/>
              <w:spacing w:lineRule="auto" w:line="240" w:before="0" w:after="0"/>
              <w:ind w:hanging="316" w:left="316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Cs w:val="20"/>
              </w:rPr>
              <w:t>사업비 환수</w:t>
            </w:r>
          </w:p>
        </w:tc>
        <w:tc>
          <w:tcPr>
            <w:tcW w:w="7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244" w:left="244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eastAsia="맑은 고딕" w:cs="굴림" w:ascii="함초롬바탕" w:hAnsi="함초롬바탕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hAnsi="맑은 고딕" w:cs="굴림"/>
                <w:color w:val="000000"/>
                <w:kern w:val="0"/>
                <w:szCs w:val="20"/>
              </w:rPr>
              <w:t>다음에 해당하는 경우 사업비 전부 또는 일부를 환수할 수 있음</w:t>
            </w:r>
          </w:p>
          <w:p>
            <w:pPr>
              <w:pStyle w:val="Normal"/>
              <w:spacing w:lineRule="auto" w:line="240" w:before="0" w:after="0"/>
              <w:ind w:hanging="244" w:left="244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4"/>
                <w:szCs w:val="4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4"/>
                <w:szCs w:val="4"/>
              </w:rPr>
            </w:r>
          </w:p>
          <w:p>
            <w:pPr>
              <w:pStyle w:val="Normal"/>
              <w:spacing w:lineRule="auto" w:line="240" w:before="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1.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사업비를 지급목적에 위반하여 사용한 경우</w:t>
            </w:r>
          </w:p>
          <w:p>
            <w:pPr>
              <w:pStyle w:val="Normal"/>
              <w:spacing w:lineRule="auto" w:line="240" w:before="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2.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사업비의 지급목적이 달성될 수 없다고 인정될 경우</w:t>
            </w:r>
          </w:p>
          <w:p>
            <w:pPr>
              <w:pStyle w:val="Normal"/>
              <w:spacing w:lineRule="auto" w:line="240" w:before="0" w:after="0"/>
              <w:ind w:hanging="358" w:left="358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3.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주관기관에 제출한 사업계획 내용을 준수하지 않을 경우</w:t>
            </w:r>
          </w:p>
          <w:p>
            <w:pPr>
              <w:pStyle w:val="Normal"/>
              <w:spacing w:lineRule="auto" w:line="240" w:before="0" w:after="0"/>
              <w:ind w:hanging="480" w:left="48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4.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정당한 사유 없이 각종 보고서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사업비 집행실적보고서를 제출하지 아니한 경우</w:t>
            </w:r>
          </w:p>
          <w:p>
            <w:pPr>
              <w:pStyle w:val="Normal"/>
              <w:spacing w:lineRule="auto" w:line="240" w:before="0" w:after="0"/>
              <w:ind w:hanging="456" w:left="456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5. </w:t>
            </w:r>
            <w:r>
              <w:rPr>
                <w:rFonts w:ascii="맑은 고딕" w:hAnsi="맑은 고딕" w:cs="굴림"/>
                <w:color w:val="000000"/>
                <w:spacing w:val="-12"/>
                <w:kern w:val="0"/>
                <w:sz w:val="18"/>
                <w:szCs w:val="18"/>
              </w:rPr>
              <w:t>기타 총괄기관 또는 전문기관이 지원금을 환수할 필요가 있다고 인정하는 경우</w:t>
            </w:r>
          </w:p>
        </w:tc>
      </w:tr>
    </w:tbl>
    <w:p>
      <w:pPr>
        <w:pStyle w:val="Normal"/>
        <w:spacing w:lineRule="auto" w:line="396" w:before="0" w:after="0"/>
        <w:textAlignment w:val="baseline"/>
        <w:rPr>
          <w:rFonts w:ascii="함초롬바탕" w:hAnsi="함초롬바탕" w:eastAsia="굴림" w:cs="굴림"/>
          <w:color w:val="000000"/>
          <w:kern w:val="0"/>
          <w:szCs w:val="20"/>
        </w:rPr>
      </w:pPr>
      <w:r>
        <w:rPr>
          <w:rFonts w:eastAsia="HY헤드라인M" w:cs="굴림" w:ascii="HY헤드라인M" w:hAnsi="HY헤드라인M"/>
          <w:color w:val="000000"/>
          <w:kern w:val="0"/>
          <w:sz w:val="26"/>
          <w:szCs w:val="26"/>
        </w:rPr>
        <w:t>[</w:t>
      </w:r>
      <w:r>
        <w:rPr>
          <w:rFonts w:ascii="HY헤드라인M" w:hAnsi="HY헤드라인M" w:cs="굴림" w:eastAsia="HY헤드라인M"/>
          <w:color w:val="000000"/>
          <w:kern w:val="0"/>
          <w:sz w:val="26"/>
          <w:szCs w:val="26"/>
        </w:rPr>
        <w:t>참고</w:t>
      </w:r>
      <w:r>
        <w:rPr>
          <w:rFonts w:eastAsia="HY헤드라인M" w:cs="굴림" w:ascii="HY헤드라인M" w:hAnsi="HY헤드라인M"/>
          <w:color w:val="000000"/>
          <w:kern w:val="0"/>
          <w:sz w:val="26"/>
          <w:szCs w:val="26"/>
        </w:rPr>
        <w:t xml:space="preserve">5] </w:t>
      </w:r>
      <w:r>
        <w:rPr>
          <w:rFonts w:ascii="HY헤드라인M" w:hAnsi="HY헤드라인M" w:cs="굴림" w:eastAsia="HY헤드라인M"/>
          <w:color w:val="000000"/>
          <w:kern w:val="0"/>
          <w:sz w:val="26"/>
          <w:szCs w:val="26"/>
        </w:rPr>
        <w:t>초격차 창업기업 사업비 보조세목 정의</w:t>
      </w:r>
    </w:p>
    <w:tbl>
      <w:tblPr>
        <w:tblW w:w="9581" w:type="dxa"/>
        <w:jc w:val="left"/>
        <w:tblInd w:w="0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firstRow="1" w:noVBand="1" w:lastRow="0" w:firstColumn="1" w:lastColumn="0" w:noHBand="0" w:val="04a0"/>
      </w:tblPr>
      <w:tblGrid>
        <w:gridCol w:w="9581"/>
      </w:tblGrid>
      <w:tr>
        <w:trPr>
          <w:trHeight w:val="1038" w:hRule="atLeast"/>
        </w:trPr>
        <w:tc>
          <w:tcPr>
            <w:tcW w:w="95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lineRule="auto" w:line="312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MS Mincho" w:hAnsi="MS Mincho" w:cs="MS Mincho" w:eastAsia="MS Mincho"/>
                <w:color w:val="000000"/>
                <w:kern w:val="0"/>
                <w:sz w:val="28"/>
                <w:szCs w:val="28"/>
              </w:rPr>
              <w:t>｢</w:t>
            </w:r>
            <w:r>
              <w:rPr>
                <w:rFonts w:ascii="HY헤드라인M" w:hAnsi="HY헤드라인M" w:cs="굴림" w:eastAsia="HY헤드라인M"/>
                <w:color w:val="000000"/>
                <w:kern w:val="0"/>
                <w:sz w:val="28"/>
                <w:szCs w:val="28"/>
              </w:rPr>
              <w:t>초격차 스타트업 프로젝트</w:t>
            </w:r>
            <w:r>
              <w:rPr>
                <w:rFonts w:eastAsia="HY헤드라인M" w:cs="굴림" w:ascii="HY헤드라인M" w:hAnsi="HY헤드라인M"/>
                <w:color w:val="000000"/>
                <w:kern w:val="0"/>
                <w:sz w:val="24"/>
                <w:szCs w:val="24"/>
              </w:rPr>
              <w:t>(</w:t>
            </w:r>
            <w:r>
              <w:rPr>
                <w:rFonts w:ascii="HY헤드라인M" w:hAnsi="HY헤드라인M" w:cs="굴림" w:eastAsia="HY헤드라인M"/>
                <w:color w:val="000000"/>
                <w:kern w:val="0"/>
                <w:sz w:val="24"/>
                <w:szCs w:val="24"/>
              </w:rPr>
              <w:t>세부관리기준</w:t>
            </w:r>
            <w:r>
              <w:rPr>
                <w:rFonts w:eastAsia="HY헤드라인M" w:cs="굴림" w:ascii="HY헤드라인M" w:hAnsi="HY헤드라인M"/>
                <w:color w:val="000000"/>
                <w:kern w:val="0"/>
                <w:sz w:val="24"/>
                <w:szCs w:val="24"/>
              </w:rPr>
              <w:t>)</w:t>
            </w:r>
            <w:r>
              <w:rPr>
                <w:rFonts w:ascii="MS Mincho" w:hAnsi="MS Mincho" w:cs="MS Mincho" w:eastAsia="MS Mincho"/>
                <w:color w:val="000000"/>
                <w:kern w:val="0"/>
                <w:sz w:val="28"/>
                <w:szCs w:val="28"/>
              </w:rPr>
              <w:t>｣</w:t>
            </w:r>
          </w:p>
          <w:p>
            <w:pPr>
              <w:pStyle w:val="Normal"/>
              <w:tabs>
                <w:tab w:val="clear" w:pos="800"/>
                <w:tab w:val="right" w:pos="9566" w:leader="middleDot"/>
              </w:tabs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HY헤드라인M" w:hAnsi="HY헤드라인M" w:cs="굴림" w:eastAsia="HY헤드라인M"/>
                <w:b/>
                <w:bCs/>
                <w:color w:val="000000"/>
                <w:kern w:val="0"/>
                <w:sz w:val="40"/>
                <w:szCs w:val="40"/>
              </w:rPr>
              <w:t>창업기업 사업비 보조세목 정의</w:t>
            </w:r>
          </w:p>
        </w:tc>
      </w:tr>
    </w:tbl>
    <w:p>
      <w:pPr>
        <w:pStyle w:val="Normal"/>
        <w:spacing w:lineRule="auto" w:line="396" w:before="0" w:after="0"/>
        <w:textAlignment w:val="baseline"/>
        <w:rPr>
          <w:rFonts w:ascii="함초롬바탕" w:hAnsi="함초롬바탕" w:eastAsia="굴림" w:cs="굴림"/>
          <w:vanish/>
          <w:color w:val="000000"/>
          <w:kern w:val="0"/>
          <w:sz w:val="24"/>
          <w:szCs w:val="24"/>
        </w:rPr>
      </w:pPr>
      <w:r>
        <w:rPr>
          <w:rFonts w:eastAsia="굴림" w:cs="굴림" w:ascii="함초롬바탕" w:hAnsi="함초롬바탕"/>
          <w:vanish/>
          <w:color w:val="000000"/>
          <w:kern w:val="0"/>
          <w:sz w:val="24"/>
          <w:szCs w:val="24"/>
        </w:rPr>
      </w:r>
    </w:p>
    <w:tbl>
      <w:tblPr>
        <w:tblW w:w="9522" w:type="dxa"/>
        <w:jc w:val="left"/>
        <w:tblInd w:w="0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firstRow="1" w:noVBand="1" w:lastRow="0" w:firstColumn="1" w:lastColumn="0" w:noHBand="0" w:val="04a0"/>
      </w:tblPr>
      <w:tblGrid>
        <w:gridCol w:w="1366"/>
        <w:gridCol w:w="1362"/>
        <w:gridCol w:w="1315"/>
        <w:gridCol w:w="5478"/>
      </w:tblGrid>
      <w:tr>
        <w:trPr>
          <w:trHeight w:val="478" w:hRule="atLeast"/>
        </w:trPr>
        <w:tc>
          <w:tcPr>
            <w:tcW w:w="1366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color="auto" w:fill="FFE7D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한컴바탕" w:hAnsi="한컴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비목</w:t>
            </w: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color="auto" w:fill="FFE7D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한컴바탕" w:hAnsi="한컴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세목</w:t>
            </w:r>
          </w:p>
        </w:tc>
        <w:tc>
          <w:tcPr>
            <w:tcW w:w="1315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color="auto" w:fill="FFE7D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한컴바탕" w:hAnsi="한컴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보조세목</w:t>
            </w:r>
          </w:p>
        </w:tc>
        <w:tc>
          <w:tcPr>
            <w:tcW w:w="5478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color="auto" w:fill="FFE7D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한컴바탕" w:hAnsi="한컴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정의</w:t>
            </w:r>
          </w:p>
        </w:tc>
      </w:tr>
      <w:tr>
        <w:trPr>
          <w:trHeight w:val="730" w:hRule="atLeast"/>
        </w:trPr>
        <w:tc>
          <w:tcPr>
            <w:tcW w:w="1366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한컴바탕" w:hAnsi="한컴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재료비</w:t>
            </w:r>
          </w:p>
        </w:tc>
        <w:tc>
          <w:tcPr>
            <w:tcW w:w="1362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한컴바탕" w:hAnsi="한컴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재료비</w:t>
            </w:r>
          </w:p>
        </w:tc>
        <w:tc>
          <w:tcPr>
            <w:tcW w:w="1315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한컴바탕" w:hAnsi="한컴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재료비</w:t>
            </w:r>
          </w:p>
        </w:tc>
        <w:tc>
          <w:tcPr>
            <w:tcW w:w="5478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textAlignment w:val="center"/>
              <w:rPr>
                <w:rFonts w:ascii="맑은 고딕" w:hAnsi="맑은 고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color w:val="000000"/>
                <w:spacing w:val="-6"/>
                <w:kern w:val="0"/>
                <w:sz w:val="18"/>
                <w:szCs w:val="18"/>
              </w:rPr>
              <w:t>사업계획서 상의 사업화를 위해 소요되는 재료 또는 원료를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 xml:space="preserve"> 구입하는 비용</w:t>
            </w:r>
          </w:p>
        </w:tc>
      </w:tr>
      <w:tr>
        <w:trPr>
          <w:trHeight w:val="1119" w:hRule="atLeast"/>
        </w:trPr>
        <w:tc>
          <w:tcPr>
            <w:tcW w:w="1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한컴바탕" w:hAnsi="한컴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외주용역비</w:t>
            </w: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한컴바탕" w:hAnsi="한컴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외주용역비</w:t>
            </w:r>
          </w:p>
        </w:tc>
        <w:tc>
          <w:tcPr>
            <w:tcW w:w="1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한컴바탕" w:hAnsi="한컴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일반용역비</w:t>
            </w:r>
          </w:p>
        </w:tc>
        <w:tc>
          <w:tcPr>
            <w:tcW w:w="5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left="60" w:right="6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color w:val="000000"/>
                <w:spacing w:val="-6"/>
                <w:kern w:val="0"/>
                <w:sz w:val="18"/>
                <w:szCs w:val="18"/>
              </w:rPr>
              <w:t>자체적으로 시제품제작을 완성할 수 없는 경우</w:t>
            </w:r>
            <w:r>
              <w:rPr>
                <w:rFonts w:ascii="함초롬바탕" w:hAnsi="함초롬바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일부 공정에 대해 외부 업체에 의뢰하여 제작하고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이에 대한 대가를 지급하는 비용</w:t>
            </w:r>
          </w:p>
        </w:tc>
      </w:tr>
      <w:tr>
        <w:trPr>
          <w:trHeight w:val="915" w:hRule="atLeast"/>
        </w:trPr>
        <w:tc>
          <w:tcPr>
            <w:tcW w:w="1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한컴바탕" w:hAnsi="한컴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기계장치</w:t>
            </w:r>
          </w:p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한컴바탕" w:hAnsi="한컴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 w:ascii="한컴바탕" w:hAnsi="한컴바탕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6"/>
                <w:szCs w:val="16"/>
              </w:rPr>
              <w:t>공구</w:t>
            </w:r>
            <w:r>
              <w:rPr>
                <w:rFonts w:eastAsia="맑은 고딕" w:cs="굴림" w:ascii="한컴바탕" w:hAnsi="한컴바탕"/>
                <w:b/>
                <w:bCs/>
                <w:color w:val="000000"/>
                <w:kern w:val="0"/>
                <w:sz w:val="16"/>
                <w:szCs w:val="16"/>
              </w:rPr>
              <w:t>·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6"/>
                <w:szCs w:val="16"/>
              </w:rPr>
              <w:t>기구</w:t>
            </w:r>
            <w:r>
              <w:rPr>
                <w:rFonts w:eastAsia="맑은 고딕" w:cs="굴림" w:ascii="한컴바탕" w:hAnsi="한컴바탕"/>
                <w:b/>
                <w:bCs/>
                <w:color w:val="000000"/>
                <w:kern w:val="0"/>
                <w:sz w:val="16"/>
                <w:szCs w:val="16"/>
              </w:rPr>
              <w:t>,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6"/>
                <w:szCs w:val="16"/>
              </w:rPr>
              <w:t>비품</w:t>
            </w:r>
            <w:r>
              <w:rPr>
                <w:rFonts w:eastAsia="맑은 고딕" w:cs="굴림" w:ascii="한컴바탕" w:hAnsi="한컴바탕"/>
                <w:b/>
                <w:bCs/>
                <w:color w:val="000000"/>
                <w:kern w:val="0"/>
                <w:sz w:val="16"/>
                <w:szCs w:val="16"/>
              </w:rPr>
              <w:t>,</w:t>
            </w:r>
          </w:p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한컴바탕" w:hAnsi="한컴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맑은 고딕" w:cs="굴림" w:ascii="한컴바탕" w:hAnsi="한컴바탕"/>
                <w:b/>
                <w:bCs/>
                <w:color w:val="000000"/>
                <w:kern w:val="0"/>
                <w:sz w:val="16"/>
                <w:szCs w:val="16"/>
              </w:rPr>
              <w:t>SW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6"/>
                <w:szCs w:val="16"/>
              </w:rPr>
              <w:t>등</w:t>
            </w:r>
            <w:r>
              <w:rPr>
                <w:rFonts w:eastAsia="맑은 고딕" w:cs="굴림" w:ascii="한컴바탕" w:hAnsi="한컴바탕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한컴바탕" w:hAnsi="한컴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기계장치</w:t>
            </w:r>
          </w:p>
        </w:tc>
        <w:tc>
          <w:tcPr>
            <w:tcW w:w="1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한컴바탕" w:hAnsi="한컴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자산취득비</w:t>
            </w:r>
          </w:p>
        </w:tc>
        <w:tc>
          <w:tcPr>
            <w:tcW w:w="5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textAlignment w:val="center"/>
              <w:rPr>
                <w:rFonts w:ascii="맑은 고딕" w:hAnsi="맑은 고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color w:val="000000"/>
                <w:spacing w:val="-4"/>
                <w:kern w:val="0"/>
                <w:sz w:val="18"/>
                <w:szCs w:val="18"/>
              </w:rPr>
              <w:t>사업화를 위해 필요한 일정 횟수 또는 반영구적으로 사용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 xml:space="preserve"> 가능한 기계 또는 설비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비품을 구입하는 비용</w:t>
            </w:r>
          </w:p>
        </w:tc>
      </w:tr>
      <w:tr>
        <w:trPr>
          <w:trHeight w:val="1038" w:hRule="atLeast"/>
        </w:trPr>
        <w:tc>
          <w:tcPr>
            <w:tcW w:w="1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한컴바탕" w:hAnsi="한컴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특허권 등 무형자산 취득비</w:t>
            </w: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한컴바탕" w:hAnsi="한컴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spacing w:val="-4"/>
                <w:kern w:val="0"/>
                <w:sz w:val="18"/>
                <w:szCs w:val="18"/>
              </w:rPr>
              <w:t>특허권 등</w:t>
            </w:r>
            <w:r>
              <w:rPr>
                <w:rFonts w:ascii="한컴바탕" w:hAnsi="한컴바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무형자산 취득비</w:t>
            </w:r>
          </w:p>
        </w:tc>
        <w:tc>
          <w:tcPr>
            <w:tcW w:w="1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한컴바탕" w:hAnsi="한컴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일반수용비</w:t>
            </w:r>
          </w:p>
        </w:tc>
        <w:tc>
          <w:tcPr>
            <w:tcW w:w="5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textAlignment w:val="center"/>
              <w:rPr>
                <w:rFonts w:ascii="맑은 고딕" w:hAnsi="맑은 고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사업계획서 상의 창업아이템과 직접 관련있는 지식재산권 등의 출원</w:t>
            </w:r>
            <w:r>
              <w:rPr>
                <w:rFonts w:ascii="MS Gothic" w:hAnsi="MS Gothic" w:cs="MS Gothic" w:eastAsia="MS Gothic"/>
                <w:color w:val="000000"/>
                <w:kern w:val="0"/>
                <w:sz w:val="18"/>
                <w:szCs w:val="18"/>
              </w:rPr>
              <w:t>․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등록관련 비용</w:t>
            </w:r>
          </w:p>
        </w:tc>
      </w:tr>
      <w:tr>
        <w:trPr>
          <w:trHeight w:val="342" w:hRule="atLeast"/>
        </w:trPr>
        <w:tc>
          <w:tcPr>
            <w:tcW w:w="136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한컴바탕" w:hAnsi="한컴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인건비</w:t>
            </w:r>
          </w:p>
        </w:tc>
        <w:tc>
          <w:tcPr>
            <w:tcW w:w="136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한컴바탕" w:hAnsi="한컴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인건비</w:t>
            </w:r>
          </w:p>
        </w:tc>
        <w:tc>
          <w:tcPr>
            <w:tcW w:w="1315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한컴바탕" w:hAnsi="한컴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보수</w:t>
            </w:r>
          </w:p>
        </w:tc>
        <w:tc>
          <w:tcPr>
            <w:tcW w:w="5478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894" w:left="1846" w:right="6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신산업 기업 소속직원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정규직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>)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에 대한 보수</w:t>
            </w:r>
          </w:p>
        </w:tc>
      </w:tr>
      <w:tr>
        <w:trPr>
          <w:trHeight w:val="342" w:hRule="atLeast"/>
        </w:trPr>
        <w:tc>
          <w:tcPr>
            <w:tcW w:w="136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한컴바탕" w:hAnsi="한컴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굴림" w:cs="굴림" w:ascii="한컴바탕" w:hAnsi="한컴바탕"/>
                <w:color w:val="000000"/>
                <w:kern w:val="0"/>
                <w:szCs w:val="20"/>
              </w:rPr>
            </w:r>
          </w:p>
        </w:tc>
        <w:tc>
          <w:tcPr>
            <w:tcW w:w="1362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한컴바탕" w:hAnsi="한컴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굴림" w:cs="굴림" w:ascii="한컴바탕" w:hAnsi="한컴바탕"/>
                <w:color w:val="000000"/>
                <w:kern w:val="0"/>
                <w:szCs w:val="20"/>
              </w:rPr>
            </w:r>
          </w:p>
        </w:tc>
        <w:tc>
          <w:tcPr>
            <w:tcW w:w="131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한컴바탕" w:hAnsi="한컴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기타직보수</w:t>
            </w:r>
          </w:p>
        </w:tc>
        <w:tc>
          <w:tcPr>
            <w:tcW w:w="547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894" w:left="1846" w:right="6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신산업 기업 소속직원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비정규직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>)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에 대한 보수</w:t>
            </w:r>
          </w:p>
        </w:tc>
      </w:tr>
      <w:tr>
        <w:trPr>
          <w:trHeight w:val="342" w:hRule="atLeast"/>
        </w:trPr>
        <w:tc>
          <w:tcPr>
            <w:tcW w:w="136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한컴바탕" w:hAnsi="한컴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굴림" w:cs="굴림" w:ascii="한컴바탕" w:hAnsi="한컴바탕"/>
                <w:color w:val="000000"/>
                <w:kern w:val="0"/>
                <w:szCs w:val="20"/>
              </w:rPr>
            </w:r>
          </w:p>
        </w:tc>
        <w:tc>
          <w:tcPr>
            <w:tcW w:w="1362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한컴바탕" w:hAnsi="한컴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굴림" w:cs="굴림" w:ascii="한컴바탕" w:hAnsi="한컴바탕"/>
                <w:color w:val="000000"/>
                <w:kern w:val="0"/>
                <w:szCs w:val="20"/>
              </w:rPr>
            </w:r>
          </w:p>
        </w:tc>
        <w:tc>
          <w:tcPr>
            <w:tcW w:w="131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한컴바탕" w:hAnsi="한컴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상용임금</w:t>
            </w:r>
          </w:p>
        </w:tc>
        <w:tc>
          <w:tcPr>
            <w:tcW w:w="547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894" w:left="1846" w:right="6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신산업 기업 소속직원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무기계약직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>)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에 대한 보수</w:t>
            </w:r>
          </w:p>
        </w:tc>
      </w:tr>
      <w:tr>
        <w:trPr>
          <w:trHeight w:val="342" w:hRule="atLeast"/>
        </w:trPr>
        <w:tc>
          <w:tcPr>
            <w:tcW w:w="136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한컴바탕" w:hAnsi="한컴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굴림" w:cs="굴림" w:ascii="한컴바탕" w:hAnsi="한컴바탕"/>
                <w:color w:val="000000"/>
                <w:kern w:val="0"/>
                <w:szCs w:val="20"/>
              </w:rPr>
            </w:r>
          </w:p>
        </w:tc>
        <w:tc>
          <w:tcPr>
            <w:tcW w:w="1362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한컴바탕" w:hAnsi="한컴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굴림" w:cs="굴림" w:ascii="한컴바탕" w:hAnsi="한컴바탕"/>
                <w:color w:val="000000"/>
                <w:kern w:val="0"/>
                <w:szCs w:val="20"/>
              </w:rPr>
            </w:r>
          </w:p>
        </w:tc>
        <w:tc>
          <w:tcPr>
            <w:tcW w:w="1315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한컴바탕" w:hAnsi="한컴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일용임금</w:t>
            </w:r>
          </w:p>
        </w:tc>
        <w:tc>
          <w:tcPr>
            <w:tcW w:w="5478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textAlignment w:val="center"/>
              <w:rPr>
                <w:rFonts w:ascii="맑은 고딕" w:hAnsi="맑은 고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color w:val="000000"/>
                <w:spacing w:val="-22"/>
                <w:kern w:val="0"/>
                <w:sz w:val="18"/>
                <w:szCs w:val="18"/>
              </w:rPr>
              <w:t>사업 수행을 위한 일용직</w:t>
            </w:r>
            <w:r>
              <w:rPr>
                <w:rFonts w:eastAsia="맑은 고딕" w:cs="굴림"/>
                <w:color w:val="000000"/>
                <w:spacing w:val="-22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22"/>
                <w:kern w:val="0"/>
                <w:sz w:val="18"/>
                <w:szCs w:val="18"/>
              </w:rPr>
              <w:t>기간제 근로자 등 임시직에 대한 보수</w:t>
            </w:r>
          </w:p>
        </w:tc>
      </w:tr>
      <w:tr>
        <w:trPr>
          <w:trHeight w:val="1119" w:hRule="atLeast"/>
        </w:trPr>
        <w:tc>
          <w:tcPr>
            <w:tcW w:w="136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한컴바탕" w:hAnsi="한컴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지급수수료</w:t>
            </w:r>
          </w:p>
        </w:tc>
        <w:tc>
          <w:tcPr>
            <w:tcW w:w="136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한컴바탕" w:hAnsi="한컴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지급수수료</w:t>
            </w:r>
          </w:p>
        </w:tc>
        <w:tc>
          <w:tcPr>
            <w:tcW w:w="1315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한컴바탕" w:hAnsi="한컴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일반수용비</w:t>
            </w:r>
          </w:p>
        </w:tc>
        <w:tc>
          <w:tcPr>
            <w:tcW w:w="5478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textAlignment w:val="center"/>
              <w:rPr>
                <w:rFonts w:ascii="맑은 고딕" w:hAnsi="맑은 고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color w:val="000000"/>
                <w:spacing w:val="-4"/>
                <w:kern w:val="0"/>
                <w:sz w:val="18"/>
                <w:szCs w:val="18"/>
              </w:rPr>
              <w:t>기술이전비</w:t>
            </w:r>
            <w:r>
              <w:rPr>
                <w:rFonts w:eastAsia="맑은 고딕" w:cs="굴림"/>
                <w:color w:val="000000"/>
                <w:spacing w:val="-4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 w:val="18"/>
                <w:szCs w:val="18"/>
              </w:rPr>
              <w:t>학회 및 세미나 참가비</w:t>
            </w:r>
            <w:r>
              <w:rPr>
                <w:rFonts w:eastAsia="맑은 고딕" w:cs="굴림"/>
                <w:color w:val="000000"/>
                <w:spacing w:val="-4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 w:val="18"/>
                <w:szCs w:val="18"/>
              </w:rPr>
              <w:t>전시회</w:t>
            </w:r>
            <w:r>
              <w:rPr>
                <w:rFonts w:eastAsia="맑은 고딕" w:cs="굴림"/>
                <w:color w:val="000000"/>
                <w:spacing w:val="-4"/>
                <w:kern w:val="0"/>
                <w:sz w:val="18"/>
                <w:szCs w:val="18"/>
              </w:rPr>
              <w:t>(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 w:val="18"/>
                <w:szCs w:val="18"/>
              </w:rPr>
              <w:t>박람회</w:t>
            </w:r>
            <w:r>
              <w:rPr>
                <w:rFonts w:eastAsia="맑은 고딕" w:cs="굴림"/>
                <w:color w:val="000000"/>
                <w:spacing w:val="-4"/>
                <w:kern w:val="0"/>
                <w:sz w:val="18"/>
                <w:szCs w:val="18"/>
              </w:rPr>
              <w:t xml:space="preserve">) 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 w:val="18"/>
                <w:szCs w:val="18"/>
              </w:rPr>
              <w:t>참가비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시험</w:t>
            </w:r>
            <w:r>
              <w:rPr>
                <w:rFonts w:ascii="MS Gothic" w:hAnsi="MS Gothic" w:cs="MS Gothic" w:eastAsia="MS Gothic"/>
                <w:color w:val="000000"/>
                <w:kern w:val="0"/>
                <w:sz w:val="18"/>
                <w:szCs w:val="18"/>
              </w:rPr>
              <w:t>‧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인증비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멘토링비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운반비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보험료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법인설립비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온라인법인설립시스템 활용시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),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회계감사비</w:t>
            </w:r>
          </w:p>
        </w:tc>
      </w:tr>
      <w:tr>
        <w:trPr>
          <w:trHeight w:val="342" w:hRule="atLeast"/>
        </w:trPr>
        <w:tc>
          <w:tcPr>
            <w:tcW w:w="136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한컴바탕" w:hAnsi="한컴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굴림" w:cs="굴림" w:ascii="한컴바탕" w:hAnsi="한컴바탕"/>
                <w:color w:val="000000"/>
                <w:kern w:val="0"/>
                <w:szCs w:val="20"/>
              </w:rPr>
            </w:r>
          </w:p>
        </w:tc>
        <w:tc>
          <w:tcPr>
            <w:tcW w:w="1362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한컴바탕" w:hAnsi="한컴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굴림" w:cs="굴림" w:ascii="한컴바탕" w:hAnsi="한컴바탕"/>
                <w:color w:val="000000"/>
                <w:kern w:val="0"/>
                <w:szCs w:val="20"/>
              </w:rPr>
            </w:r>
          </w:p>
        </w:tc>
        <w:tc>
          <w:tcPr>
            <w:tcW w:w="1315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한컴바탕" w:hAnsi="한컴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임차료</w:t>
            </w:r>
          </w:p>
        </w:tc>
        <w:tc>
          <w:tcPr>
            <w:tcW w:w="5478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textAlignment w:val="center"/>
              <w:rPr>
                <w:rFonts w:ascii="맑은 고딕" w:hAnsi="맑은 고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기자재 임차료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사무실 임대료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보관료</w:t>
            </w:r>
          </w:p>
        </w:tc>
      </w:tr>
      <w:tr>
        <w:trPr>
          <w:trHeight w:val="730" w:hRule="atLeast"/>
        </w:trPr>
        <w:tc>
          <w:tcPr>
            <w:tcW w:w="136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한컴바탕" w:hAnsi="한컴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여비</w:t>
            </w:r>
          </w:p>
        </w:tc>
        <w:tc>
          <w:tcPr>
            <w:tcW w:w="136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한컴바탕" w:hAnsi="한컴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여비</w:t>
            </w:r>
          </w:p>
        </w:tc>
        <w:tc>
          <w:tcPr>
            <w:tcW w:w="1315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한컴바탕" w:hAnsi="한컴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국내여비</w:t>
            </w:r>
          </w:p>
        </w:tc>
        <w:tc>
          <w:tcPr>
            <w:tcW w:w="5478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left="60" w:right="6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신산업 기업 대표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재직 임직원이 사업화를 위해 국내 출장의 사유로 집행하는 비용</w:t>
            </w:r>
          </w:p>
        </w:tc>
      </w:tr>
      <w:tr>
        <w:trPr>
          <w:trHeight w:val="730" w:hRule="atLeast"/>
        </w:trPr>
        <w:tc>
          <w:tcPr>
            <w:tcW w:w="136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한컴바탕" w:hAnsi="한컴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굴림" w:cs="굴림" w:ascii="한컴바탕" w:hAnsi="한컴바탕"/>
                <w:color w:val="000000"/>
                <w:kern w:val="0"/>
                <w:szCs w:val="20"/>
              </w:rPr>
            </w:r>
          </w:p>
        </w:tc>
        <w:tc>
          <w:tcPr>
            <w:tcW w:w="1362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한컴바탕" w:hAnsi="한컴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굴림" w:cs="굴림" w:ascii="한컴바탕" w:hAnsi="한컴바탕"/>
                <w:color w:val="000000"/>
                <w:kern w:val="0"/>
                <w:szCs w:val="20"/>
              </w:rPr>
            </w:r>
          </w:p>
        </w:tc>
        <w:tc>
          <w:tcPr>
            <w:tcW w:w="1315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한컴바탕" w:hAnsi="한컴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국외여비</w:t>
            </w:r>
          </w:p>
        </w:tc>
        <w:tc>
          <w:tcPr>
            <w:tcW w:w="5478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left="60" w:right="6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신산업 기업 대표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재직 임직원이 사업화를 위해 국외 출장의 사유로 집행하는 비용</w:t>
            </w:r>
          </w:p>
        </w:tc>
      </w:tr>
      <w:tr>
        <w:trPr>
          <w:trHeight w:val="730" w:hRule="atLeast"/>
        </w:trPr>
        <w:tc>
          <w:tcPr>
            <w:tcW w:w="1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한컴바탕" w:hAnsi="한컴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교육훈련비</w:t>
            </w: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한컴바탕" w:hAnsi="한컴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교육훈련비</w:t>
            </w:r>
          </w:p>
        </w:tc>
        <w:tc>
          <w:tcPr>
            <w:tcW w:w="1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한컴바탕" w:hAnsi="한컴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복리후생비</w:t>
            </w:r>
          </w:p>
        </w:tc>
        <w:tc>
          <w:tcPr>
            <w:tcW w:w="5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left="60" w:right="6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color w:val="000000"/>
                <w:spacing w:val="-4"/>
                <w:kern w:val="0"/>
                <w:sz w:val="18"/>
                <w:szCs w:val="18"/>
              </w:rPr>
              <w:t>신산업 기업 대표</w:t>
            </w:r>
            <w:r>
              <w:rPr>
                <w:rFonts w:eastAsia="맑은 고딕" w:cs="굴림"/>
                <w:color w:val="000000"/>
                <w:spacing w:val="-4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4"/>
                <w:kern w:val="0"/>
                <w:sz w:val="18"/>
                <w:szCs w:val="18"/>
              </w:rPr>
              <w:t>재직 임직원이 사업화를 위해 기술 및</w:t>
            </w:r>
            <w:r>
              <w:rPr>
                <w:rFonts w:ascii="함초롬바탕" w:hAnsi="함초롬바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경영교육 이수 시 집행하는 비용</w:t>
            </w:r>
          </w:p>
        </w:tc>
      </w:tr>
      <w:tr>
        <w:trPr>
          <w:trHeight w:val="1119" w:hRule="atLeast"/>
        </w:trPr>
        <w:tc>
          <w:tcPr>
            <w:tcW w:w="136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한컴바탕" w:hAnsi="한컴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광고선전비</w:t>
            </w:r>
          </w:p>
        </w:tc>
        <w:tc>
          <w:tcPr>
            <w:tcW w:w="136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한컴바탕" w:hAnsi="한컴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광고선전비</w:t>
            </w:r>
          </w:p>
        </w:tc>
        <w:tc>
          <w:tcPr>
            <w:tcW w:w="1315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한컴바탕" w:hAnsi="한컴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일반수용비</w:t>
            </w:r>
          </w:p>
        </w:tc>
        <w:tc>
          <w:tcPr>
            <w:tcW w:w="5478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left="60" w:right="6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color w:val="000000"/>
                <w:spacing w:val="-12"/>
                <w:kern w:val="0"/>
                <w:sz w:val="18"/>
                <w:szCs w:val="18"/>
              </w:rPr>
              <w:t>신산업 기업 제품과 기업을 홍보하기 위한 홈페이지 제작비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홍보영상 및 홍보물 제작비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포장 디자인비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일간지 등의 광고게재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기타 마케팅에 소요되는 비용</w:t>
            </w:r>
          </w:p>
        </w:tc>
      </w:tr>
      <w:tr>
        <w:trPr>
          <w:trHeight w:val="1507" w:hRule="atLeast"/>
        </w:trPr>
        <w:tc>
          <w:tcPr>
            <w:tcW w:w="136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한컴바탕" w:hAnsi="한컴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굴림" w:cs="굴림" w:ascii="한컴바탕" w:hAnsi="한컴바탕"/>
                <w:color w:val="000000"/>
                <w:kern w:val="0"/>
                <w:szCs w:val="20"/>
              </w:rPr>
            </w:r>
          </w:p>
        </w:tc>
        <w:tc>
          <w:tcPr>
            <w:tcW w:w="1362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한컴바탕" w:hAnsi="한컴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굴림" w:cs="굴림" w:ascii="한컴바탕" w:hAnsi="한컴바탕"/>
                <w:color w:val="000000"/>
                <w:kern w:val="0"/>
                <w:szCs w:val="20"/>
              </w:rPr>
            </w:r>
          </w:p>
        </w:tc>
        <w:tc>
          <w:tcPr>
            <w:tcW w:w="1315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textAlignment w:val="baseline"/>
              <w:rPr>
                <w:rFonts w:ascii="한컴바탕" w:hAnsi="한컴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일반용역비</w:t>
            </w:r>
          </w:p>
        </w:tc>
        <w:tc>
          <w:tcPr>
            <w:tcW w:w="5478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left="60" w:right="6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cs="굴림"/>
                <w:color w:val="000000"/>
                <w:spacing w:val="-12"/>
                <w:kern w:val="0"/>
                <w:sz w:val="18"/>
                <w:szCs w:val="18"/>
              </w:rPr>
              <w:t>신산업 기업 제품과 기업을 홍보하기 위한 홈페이지 제작비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홍보영상 및 홍보물 제작비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포장 디자인비</w:t>
            </w:r>
            <w:r>
              <w:rPr>
                <w:rFonts w:eastAsia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 xml:space="preserve">일간지 등의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 w:val="18"/>
                <w:szCs w:val="18"/>
              </w:rPr>
              <w:t>광고게재</w:t>
            </w:r>
            <w:r>
              <w:rPr>
                <w:rFonts w:eastAsia="맑은 고딕" w:cs="굴림"/>
                <w:color w:val="000000"/>
                <w:spacing w:val="-2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굴림"/>
                <w:color w:val="000000"/>
                <w:spacing w:val="-2"/>
                <w:kern w:val="0"/>
                <w:sz w:val="18"/>
                <w:szCs w:val="18"/>
              </w:rPr>
              <w:t>기타 마케팅에 소요되는 비용으로 계약을 체결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  <w:t>하여 외부업체에 의뢰하는 경우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both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851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1"/>
    <w:family w:val="roman"/>
    <w:pitch w:val="variable"/>
  </w:font>
  <w:font w:name="맑은 고딕">
    <w:charset w:val="81"/>
    <w:family w:val="roman"/>
    <w:pitch w:val="variable"/>
  </w:font>
  <w:font w:name="함초롬바탕">
    <w:charset w:val="81"/>
    <w:family w:val="roman"/>
    <w:pitch w:val="variable"/>
  </w:font>
  <w:font w:name="Liberation Mono">
    <w:altName w:val="Courier New"/>
    <w:charset w:val="81"/>
    <w:family w:val="roman"/>
    <w:pitch w:val="variable"/>
  </w:font>
  <w:font w:name="OpenSymbol">
    <w:altName w:val="Arial Unicode MS"/>
    <w:charset w:val="81"/>
    <w:family w:val="roman"/>
    <w:pitch w:val="variable"/>
  </w:font>
  <w:font w:name="Liberation Sans">
    <w:altName w:val="Arial"/>
    <w:charset w:val="81"/>
    <w:family w:val="roman"/>
    <w:pitch w:val="variable"/>
  </w:font>
  <w:font w:name="굴림">
    <w:charset w:val="81"/>
    <w:family w:val="roman"/>
    <w:pitch w:val="variable"/>
  </w:font>
  <w:font w:name="한양신명조">
    <w:charset w:val="81"/>
    <w:family w:val="roman"/>
    <w:pitch w:val="variable"/>
  </w:font>
  <w:font w:name="한컴바탕">
    <w:charset w:val="81"/>
    <w:family w:val="roman"/>
    <w:pitch w:val="variable"/>
  </w:font>
  <w:font w:name="HY헤드라인M">
    <w:charset w:val="81"/>
    <w:family w:val="roman"/>
    <w:pitch w:val="variable"/>
  </w:font>
  <w:font w:name="HY태백B">
    <w:charset w:val="81"/>
    <w:family w:val="roman"/>
    <w:pitch w:val="variable"/>
  </w:font>
  <w:font w:name="맑은 고딕">
    <w:charset w:val="01"/>
    <w:family w:val="modern"/>
    <w:pitch w:val="variable"/>
  </w:font>
  <w:font w:name="HCI Poppy">
    <w:charset w:val="81"/>
    <w:family w:val="roman"/>
    <w:pitch w:val="variable"/>
  </w:font>
  <w:font w:name="휴먼명조">
    <w:charset w:val="81"/>
    <w:family w:val="roman"/>
    <w:pitch w:val="variable"/>
  </w:font>
  <w:font w:name="MS Gothic">
    <w:charset w:val="81"/>
    <w:family w:val="roman"/>
    <w:pitch w:val="variable"/>
  </w:font>
  <w:font w:name="바탕">
    <w:charset w:val="81"/>
    <w:family w:val="roman"/>
    <w:pitch w:val="variable"/>
  </w:font>
  <w:font w:name="MS Mincho">
    <w:charset w:val="81"/>
    <w:family w:val="roman"/>
    <w:pitch w:val="variable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80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ko-KR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" w:cs="" w:asciiTheme="minorHAnsi" w:cstheme="minorBidi" w:eastAsiaTheme="minorEastAsia" w:hAnsiTheme="minorHAnsi"/>
        <w:kern w:val="2"/>
        <w:szCs w:val="22"/>
        <w:lang w:val="en-US" w:eastAsia="ko-K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57" w:semiHidden="1" w:unhideWhenUsed="1"/>
    <w:lsdException w:name="toc 2" w:uiPriority="57" w:semiHidden="1" w:unhideWhenUsed="1"/>
    <w:lsdException w:name="toc 3" w:uiPriority="57" w:semiHidden="1" w:unhideWhenUsed="1"/>
    <w:lsdException w:name="toc 4" w:uiPriority="57" w:semiHidden="1" w:unhideWhenUsed="1"/>
    <w:lsdException w:name="toc 5" w:uiPriority="57" w:semiHidden="1" w:unhideWhenUsed="1"/>
    <w:lsdException w:name="toc 6" w:uiPriority="57" w:semiHidden="1" w:unhideWhenUsed="1"/>
    <w:lsdException w:name="toc 7" w:uiPriority="57" w:semiHidden="1" w:unhideWhenUsed="1"/>
    <w:lsdException w:name="toc 8" w:uiPriority="57" w:semiHidden="1" w:unhideWhenUsed="1"/>
    <w:lsdException w:name="toc 9" w:uiPriority="57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53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uiPriority="55" w:semiHidden="1" w:unhideWhenUsed="1"/>
    <w:lsdException w:name="TOC Heading" w:uiPriority="57" w:semiHidden="1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both"/>
    </w:pPr>
    <w:rPr>
      <w:rFonts w:ascii="맑은 고딕" w:hAnsi="맑은 고딕" w:eastAsia="" w:cs="" w:asciiTheme="minorHAnsi" w:cstheme="minorBidi" w:eastAsiaTheme="minorEastAsia" w:hAnsiTheme="minorHAnsi"/>
      <w:color w:val="auto"/>
      <w:kern w:val="2"/>
      <w:sz w:val="20"/>
      <w:szCs w:val="22"/>
      <w:lang w:val="en-US" w:eastAsia="ko-KR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Char" w:customStyle="1">
    <w:name w:val="본문 Char"/>
    <w:basedOn w:val="DefaultParagraphFont"/>
    <w:uiPriority w:val="99"/>
    <w:semiHidden/>
    <w:qFormat/>
    <w:rPr>
      <w:rFonts w:ascii="함초롬바탕" w:hAnsi="함초롬바탕" w:eastAsia="굴림" w:cs="굴림"/>
      <w:color w:val="000000"/>
      <w:kern w:val="0"/>
      <w:szCs w:val="20"/>
    </w:rPr>
  </w:style>
  <w:style w:type="character" w:styleId="Hyperlink">
    <w:name w:val="Hyperlink"/>
    <w:rPr>
      <w:color w:val="000080"/>
      <w:u w:val="single"/>
    </w:rPr>
  </w:style>
  <w:style w:type="character" w:styleId="Style14">
    <w:name w:val="원본 텍스트"/>
    <w:qFormat/>
    <w:rPr>
      <w:rFonts w:ascii="Liberation Mono" w:hAnsi="Liberation Mono" w:eastAsia="Noto Sans KR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Style15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KR" w:cs="Arial"/>
      <w:sz w:val="28"/>
      <w:szCs w:val="28"/>
    </w:rPr>
  </w:style>
  <w:style w:type="paragraph" w:styleId="BodyText">
    <w:name w:val="Body Text"/>
    <w:basedOn w:val="Normal"/>
    <w:link w:val="Char"/>
    <w:uiPriority w:val="99"/>
    <w:semiHidden/>
    <w:unhideWhenUsed/>
    <w:pPr>
      <w:spacing w:lineRule="auto" w:line="384" w:before="0" w:after="0"/>
      <w:ind w:left="300"/>
      <w:textAlignment w:val="baseline"/>
    </w:pPr>
    <w:rPr>
      <w:rFonts w:ascii="함초롬바탕" w:hAnsi="함초롬바탕" w:eastAsia="굴림" w:cs="굴림"/>
      <w:color w:val="000000"/>
      <w:kern w:val="0"/>
      <w:szCs w:val="20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색인"/>
    <w:basedOn w:val="Normal"/>
    <w:qFormat/>
    <w:pPr>
      <w:suppressLineNumbers/>
    </w:pPr>
    <w:rPr>
      <w:rFonts w:cs="Arial"/>
    </w:rPr>
  </w:style>
  <w:style w:type="paragraph" w:styleId="Msonormal" w:customStyle="1">
    <w:name w:val="msonormal"/>
    <w:basedOn w:val="Normal"/>
    <w:qFormat/>
    <w:pPr>
      <w:spacing w:lineRule="auto" w:line="240" w:beforeAutospacing="1" w:afterAutospacing="1"/>
      <w:jc w:val="left"/>
    </w:pPr>
    <w:rPr>
      <w:rFonts w:ascii="굴림" w:hAnsi="굴림" w:eastAsia="굴림" w:cs="굴림"/>
      <w:kern w:val="0"/>
      <w:sz w:val="24"/>
      <w:szCs w:val="24"/>
    </w:rPr>
  </w:style>
  <w:style w:type="paragraph" w:styleId="Style17" w:customStyle="1">
    <w:name w:val="바탕글"/>
    <w:basedOn w:val="Normal"/>
    <w:qFormat/>
    <w:pPr>
      <w:spacing w:lineRule="auto" w:line="384" w:before="0" w:after="0"/>
      <w:textAlignment w:val="baseline"/>
    </w:pPr>
    <w:rPr>
      <w:rFonts w:ascii="함초롬바탕" w:hAnsi="함초롬바탕" w:eastAsia="굴림" w:cs="굴림"/>
      <w:color w:val="000000"/>
      <w:kern w:val="0"/>
      <w:szCs w:val="20"/>
    </w:rPr>
  </w:style>
  <w:style w:type="paragraph" w:styleId="17" w:customStyle="1">
    <w:name w:val="17제목글"/>
    <w:basedOn w:val="Normal"/>
    <w:qFormat/>
    <w:pPr>
      <w:snapToGrid w:val="false"/>
      <w:spacing w:lineRule="auto" w:line="348" w:before="0" w:after="0"/>
      <w:ind w:hanging="840" w:left="1678"/>
      <w:textAlignment w:val="baseline"/>
    </w:pPr>
    <w:rPr>
      <w:rFonts w:ascii="한양신명조" w:hAnsi="한양신명조" w:eastAsia="굴림" w:cs="굴림"/>
      <w:b/>
      <w:bCs/>
      <w:color w:val="000000"/>
      <w:kern w:val="0"/>
      <w:sz w:val="34"/>
      <w:szCs w:val="34"/>
    </w:rPr>
  </w:style>
  <w:style w:type="paragraph" w:styleId="Xl65" w:customStyle="1">
    <w:name w:val="xl65"/>
    <w:basedOn w:val="Normal"/>
    <w:qFormat/>
    <w:pPr>
      <w:spacing w:lineRule="auto" w:line="384" w:before="0" w:after="0"/>
      <w:textAlignment w:val="baseline"/>
    </w:pPr>
    <w:rPr>
      <w:rFonts w:ascii="한컴바탕" w:hAnsi="한컴바탕" w:eastAsia="굴림" w:cs="굴림"/>
      <w:color w:val="000000"/>
      <w:kern w:val="0"/>
      <w:szCs w:val="20"/>
    </w:rPr>
  </w:style>
  <w:style w:type="paragraph" w:styleId="Xl67" w:customStyle="1">
    <w:name w:val="xl67"/>
    <w:basedOn w:val="Normal"/>
    <w:qFormat/>
    <w:pPr>
      <w:spacing w:lineRule="auto" w:line="384" w:before="0" w:after="0"/>
      <w:textAlignment w:val="baseline"/>
    </w:pPr>
    <w:rPr>
      <w:rFonts w:ascii="한컴바탕" w:hAnsi="한컴바탕" w:eastAsia="굴림" w:cs="굴림"/>
      <w:color w:val="000000"/>
      <w:kern w:val="0"/>
      <w:szCs w:val="20"/>
    </w:rPr>
  </w:style>
  <w:style w:type="paragraph" w:styleId="Xl66" w:customStyle="1">
    <w:name w:val="xl66"/>
    <w:basedOn w:val="Normal"/>
    <w:qFormat/>
    <w:pPr>
      <w:spacing w:lineRule="auto" w:line="384" w:before="0" w:after="0"/>
      <w:textAlignment w:val="baseline"/>
    </w:pPr>
    <w:rPr>
      <w:rFonts w:ascii="한컴바탕" w:hAnsi="한컴바탕" w:eastAsia="굴림" w:cs="굴림"/>
      <w:color w:val="000000"/>
      <w:kern w:val="0"/>
      <w:szCs w:val="20"/>
    </w:rPr>
  </w:style>
  <w:style w:type="paragraph" w:styleId="Xl68" w:customStyle="1">
    <w:name w:val="xl68"/>
    <w:basedOn w:val="Normal"/>
    <w:qFormat/>
    <w:pPr>
      <w:spacing w:lineRule="auto" w:line="240" w:before="0" w:after="0"/>
      <w:jc w:val="left"/>
      <w:textAlignment w:val="center"/>
    </w:pPr>
    <w:rPr>
      <w:rFonts w:ascii="맑은 고딕" w:hAnsi="맑은 고딕" w:eastAsia="굴림" w:cs="굴림"/>
      <w:color w:val="000000"/>
      <w:kern w:val="0"/>
      <w:szCs w:val="20"/>
    </w:rPr>
  </w:style>
  <w:style w:type="paragraph" w:styleId="Xl69" w:customStyle="1">
    <w:name w:val="xl69"/>
    <w:basedOn w:val="Normal"/>
    <w:qFormat/>
    <w:pPr>
      <w:snapToGrid w:val="false"/>
      <w:spacing w:lineRule="auto" w:line="384" w:before="0" w:after="0"/>
      <w:textAlignment w:val="baseline"/>
    </w:pPr>
    <w:rPr>
      <w:rFonts w:ascii="한컴바탕" w:hAnsi="한컴바탕" w:eastAsia="굴림" w:cs="굴림"/>
      <w:color w:val="000000"/>
      <w:kern w:val="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metaintelligence.github.io/hangarden" TargetMode="External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테마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itchFamily="0" charset="1"/>
        <a:ea typeface=""/>
        <a:cs typeface=""/>
      </a:majorFont>
      <a:minorFont>
        <a:latin typeface="맑은 고딕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67000"/>
              </a:schemeClr>
            </a:gs>
            <a:gs pos="50000">
              <a:schemeClr val="phClr">
                <a:tint val="73000"/>
              </a:schemeClr>
            </a:gs>
            <a:gs pos="100000">
              <a:schemeClr val="phClr"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tint val="94000"/>
              </a:schemeClr>
            </a:gs>
            <a:gs pos="50000">
              <a:schemeClr val="phClr">
                <a:shade val="100000"/>
              </a:schemeClr>
            </a:gs>
            <a:gs pos="100000">
              <a:schemeClr val="phClr"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>
          <a:miter lim="800000"/>
        </a:ln>
        <a:ln w="12700">
          <a:miter lim="800000"/>
        </a:ln>
        <a:ln w="19050"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7000"/>
              </a:schemeClr>
            </a:gs>
            <a:gs pos="50000">
              <a:schemeClr val="phClr">
                <a:tint val="73000"/>
              </a:schemeClr>
            </a:gs>
            <a:gs pos="100000">
              <a:schemeClr val="phClr"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tint val="94000"/>
              </a:schemeClr>
            </a:gs>
            <a:gs pos="50000">
              <a:schemeClr val="phClr">
                <a:shade val="100000"/>
              </a:schemeClr>
            </a:gs>
            <a:gs pos="100000">
              <a:schemeClr val="phClr">
                <a:shade val="78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Application>Docx_Editor_PLUS/1.0.0.0$Windows_X86_64 LibreOffice_project/</Application>
  <AppVersion>15.0000</AppVersion>
  <Pages>24</Pages>
  <Words>19865</Words>
  <Characters>20443</Characters>
  <CharactersWithSpaces>26273</CharactersWithSpaces>
  <Paragraphs>654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2026-06-02T04:17:00Z</dcterms:created>
  <dc:creator>양지민</dc:creator>
  <dc:description/>
  <dc:language>ko-KR</dc:language>
  <cp:lastModifiedBy/>
  <dcterms:modified xsi:type="dcterms:W3CDTF">2026-06-17T17:14:12Z</dcterms:modified>
  <cp:revision>73</cp:revision>
  <dc:subject/>
  <dc:title/>
  <cp:version>1000.0100.01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