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D83A" w14:textId="77777777" w:rsidR="00560ED1" w:rsidRDefault="00560ED1" w:rsidP="00560ED1">
      <w:pPr>
        <w:pStyle w:val="Sansinterligne"/>
        <w:rPr>
          <w:rFonts w:asciiTheme="majorHAnsi" w:hAnsiTheme="majorHAnsi" w:cstheme="majorHAnsi"/>
          <w:lang w:val="fr-FR"/>
        </w:rPr>
      </w:pPr>
      <w:bookmarkStart w:id="0" w:name="_Hlk107909793"/>
      <w:bookmarkEnd w:id="0"/>
    </w:p>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624413" w:rsidRPr="0026261D" w14:paraId="2A6D41B7" w14:textId="77777777" w:rsidTr="00332372">
        <w:trPr>
          <w:trHeight w:val="1665"/>
        </w:trPr>
        <w:tc>
          <w:tcPr>
            <w:tcW w:w="10348" w:type="dxa"/>
            <w:shd w:val="clear" w:color="auto" w:fill="F2F2F2" w:themeFill="background1" w:themeFillShade="F2"/>
          </w:tcPr>
          <w:p w14:paraId="2EB9F20E" w14:textId="77777777" w:rsidR="009E0CF0" w:rsidRDefault="00624413" w:rsidP="001624AA">
            <w:pPr>
              <w:jc w:val="center"/>
              <w:rPr>
                <w:rFonts w:ascii="Bahnschrift SemiBold" w:hAnsi="Bahnschrift SemiBold" w:cstheme="majorHAnsi"/>
                <w:b/>
                <w:sz w:val="72"/>
                <w:lang w:val="fr-FR"/>
              </w:rPr>
            </w:pPr>
            <w:r w:rsidRPr="00A65DE0">
              <w:rPr>
                <w:rFonts w:ascii="Bahnschrift SemiBold" w:hAnsi="Bahnschrift SemiBold" w:cstheme="majorHAnsi"/>
                <w:b/>
                <w:sz w:val="72"/>
                <w:lang w:val="fr-FR"/>
              </w:rPr>
              <w:t xml:space="preserve">CONTRAT DE </w:t>
            </w:r>
            <w:r w:rsidR="001624AA">
              <w:rPr>
                <w:rFonts w:ascii="Bahnschrift SemiBold" w:hAnsi="Bahnschrift SemiBold" w:cstheme="majorHAnsi"/>
                <w:b/>
                <w:sz w:val="72"/>
                <w:lang w:val="fr-FR"/>
              </w:rPr>
              <w:t>FOURNITURE</w:t>
            </w:r>
          </w:p>
          <w:p w14:paraId="2E87CA6B" w14:textId="77777777" w:rsidR="00624413" w:rsidRPr="001624AA" w:rsidRDefault="001624AA" w:rsidP="001624AA">
            <w:pPr>
              <w:jc w:val="center"/>
              <w:rPr>
                <w:rFonts w:ascii="Bahnschrift SemiBold" w:hAnsi="Bahnschrift SemiBold" w:cstheme="majorHAnsi"/>
                <w:b/>
                <w:sz w:val="72"/>
                <w:lang w:val="fr-FR"/>
              </w:rPr>
            </w:pPr>
            <w:r>
              <w:rPr>
                <w:rFonts w:ascii="Bahnschrift SemiBold" w:hAnsi="Bahnschrift SemiBold" w:cstheme="majorHAnsi"/>
                <w:b/>
                <w:sz w:val="72"/>
                <w:lang w:val="fr-FR"/>
              </w:rPr>
              <w:t xml:space="preserve"> DE MATERIAUX</w:t>
            </w:r>
          </w:p>
        </w:tc>
      </w:tr>
    </w:tbl>
    <w:p w14:paraId="3C7ED0F6" w14:textId="77777777" w:rsidR="00EF0756" w:rsidRDefault="00EF0756" w:rsidP="00EF0756">
      <w:pPr>
        <w:rPr>
          <w:lang w:eastAsia="en-US"/>
        </w:rPr>
      </w:pPr>
    </w:p>
    <w:p w14:paraId="68235225" w14:textId="77777777" w:rsidR="00EF0756" w:rsidRPr="007C74E2" w:rsidRDefault="00EF0756" w:rsidP="00EF0756">
      <w:pPr>
        <w:rPr>
          <w:lang w:eastAsia="en-US"/>
        </w:rPr>
      </w:pPr>
    </w:p>
    <w:p w14:paraId="2E133B0C" w14:textId="77777777" w:rsidR="00EF0756" w:rsidRDefault="00EF0756" w:rsidP="00EF0756">
      <w:pPr>
        <w:rPr>
          <w:lang w:eastAsia="en-US"/>
        </w:rPr>
      </w:pPr>
    </w:p>
    <w:p w14:paraId="32CCFA86" w14:textId="77777777" w:rsidR="00EF0756" w:rsidRDefault="00EF0756" w:rsidP="00EF0756">
      <w:pPr>
        <w:rPr>
          <w:lang w:eastAsia="en-US"/>
        </w:rPr>
      </w:pPr>
    </w:p>
    <w:p w14:paraId="7CB3C53C" w14:textId="77777777" w:rsidR="009E0CF0" w:rsidRDefault="009E0CF0" w:rsidP="00EF0756">
      <w:pPr>
        <w:rPr>
          <w:lang w:eastAsia="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E0CF0" w:rsidRPr="00A65DE0" w14:paraId="1C85686B" w14:textId="77777777" w:rsidTr="00AD4E7E">
        <w:tc>
          <w:tcPr>
            <w:tcW w:w="9016" w:type="dxa"/>
            <w:gridSpan w:val="2"/>
          </w:tcPr>
          <w:p w14:paraId="17A297D8" w14:textId="77777777" w:rsidR="009E0CF0" w:rsidRPr="00A65DE0" w:rsidRDefault="009E0CF0" w:rsidP="00AD4E7E">
            <w:pPr>
              <w:jc w:val="center"/>
              <w:rPr>
                <w:rFonts w:ascii="Bahnschrift SemiBold" w:hAnsi="Bahnschrift SemiBold" w:cstheme="majorHAnsi"/>
                <w:b/>
                <w:sz w:val="32"/>
                <w:u w:val="single"/>
                <w:lang w:val="fr-FR"/>
              </w:rPr>
            </w:pPr>
            <w:r w:rsidRPr="00A65DE0">
              <w:rPr>
                <w:rFonts w:ascii="Bahnschrift SemiBold" w:hAnsi="Bahnschrift SemiBold" w:cstheme="majorHAnsi"/>
                <w:b/>
                <w:sz w:val="32"/>
                <w:u w:val="single"/>
                <w:lang w:val="fr-FR"/>
              </w:rPr>
              <w:t>INFORMATIONS</w:t>
            </w:r>
            <w:r>
              <w:rPr>
                <w:rFonts w:ascii="Bahnschrift SemiBold" w:hAnsi="Bahnschrift SemiBold" w:cstheme="majorHAnsi"/>
                <w:b/>
                <w:sz w:val="32"/>
                <w:u w:val="single"/>
                <w:lang w:val="fr-FR"/>
              </w:rPr>
              <w:t xml:space="preserve"> CONTRACTUELLES</w:t>
            </w:r>
            <w:r w:rsidRPr="00A65DE0">
              <w:rPr>
                <w:rFonts w:ascii="Bahnschrift SemiBold" w:hAnsi="Bahnschrift SemiBold" w:cstheme="majorHAnsi"/>
                <w:b/>
                <w:sz w:val="32"/>
                <w:u w:val="single"/>
                <w:lang w:val="fr-FR"/>
              </w:rPr>
              <w:t xml:space="preserve"> PRINCIPALES</w:t>
            </w:r>
          </w:p>
          <w:p w14:paraId="53A7F57C" w14:textId="77777777" w:rsidR="009E0CF0" w:rsidRDefault="009E0CF0" w:rsidP="00AD4E7E">
            <w:pPr>
              <w:jc w:val="center"/>
              <w:rPr>
                <w:rFonts w:ascii="Bahnschrift SemiBold" w:hAnsi="Bahnschrift SemiBold" w:cstheme="majorHAnsi"/>
                <w:b/>
                <w:lang w:val="fr-FR"/>
              </w:rPr>
            </w:pPr>
          </w:p>
          <w:p w14:paraId="6D8182D7" w14:textId="77777777" w:rsidR="009E0CF0" w:rsidRPr="00A65DE0" w:rsidRDefault="009E0CF0" w:rsidP="00AD4E7E">
            <w:pPr>
              <w:jc w:val="center"/>
              <w:rPr>
                <w:rFonts w:ascii="Bahnschrift SemiBold" w:hAnsi="Bahnschrift SemiBold" w:cstheme="majorHAnsi"/>
                <w:b/>
                <w:lang w:val="fr-FR"/>
              </w:rPr>
            </w:pPr>
          </w:p>
        </w:tc>
      </w:tr>
      <w:tr w:rsidR="009E0CF0" w:rsidRPr="00A65DE0" w14:paraId="74A88530" w14:textId="77777777" w:rsidTr="00AD4E7E">
        <w:tc>
          <w:tcPr>
            <w:tcW w:w="4508" w:type="dxa"/>
          </w:tcPr>
          <w:p w14:paraId="4503A384" w14:textId="77777777" w:rsidR="009E0CF0" w:rsidRPr="00A65DE0" w:rsidRDefault="009E0CF0" w:rsidP="00AD4E7E">
            <w:pPr>
              <w:rPr>
                <w:rFonts w:ascii="Bahnschrift SemiBold" w:hAnsi="Bahnschrift SemiBold" w:cstheme="majorHAnsi"/>
                <w:b/>
                <w:lang w:val="fr-FR"/>
              </w:rPr>
            </w:pPr>
            <w:r w:rsidRPr="00A65DE0">
              <w:rPr>
                <w:rFonts w:ascii="Bahnschrift SemiBold" w:hAnsi="Bahnschrift SemiBold" w:cstheme="majorHAnsi"/>
                <w:b/>
                <w:lang w:val="fr-FR"/>
              </w:rPr>
              <w:t>Référence :</w:t>
            </w:r>
            <w:r>
              <w:rPr>
                <w:rFonts w:ascii="Bahnschrift SemiBold" w:hAnsi="Bahnschrift SemiBold" w:cstheme="majorHAnsi"/>
                <w:b/>
                <w:lang w:val="fr-FR"/>
              </w:rPr>
              <w:t xml:space="preserve"> </w:t>
            </w:r>
            <w:r w:rsidRPr="00BE5B00">
              <w:rPr>
                <w:rFonts w:ascii="Bahnschrift SemiBold" w:hAnsi="Bahnschrift SemiBold" w:cstheme="majorHAnsi"/>
                <w:b/>
                <w:highlight w:val="yellow"/>
                <w:lang w:val="fr-FR"/>
              </w:rPr>
              <w:t>[-</w:t>
            </w:r>
            <w:r>
              <w:rPr>
                <w:rFonts w:ascii="Bahnschrift SemiBold" w:hAnsi="Bahnschrift SemiBold" w:cstheme="majorHAnsi"/>
                <w:b/>
                <w:highlight w:val="yellow"/>
                <w:lang w:val="fr-FR"/>
              </w:rPr>
              <w:t>]</w:t>
            </w:r>
          </w:p>
          <w:p w14:paraId="37A4E635" w14:textId="77777777" w:rsidR="009E0CF0" w:rsidRPr="00A65DE0" w:rsidRDefault="009E0CF0" w:rsidP="00AD4E7E">
            <w:pPr>
              <w:rPr>
                <w:rFonts w:ascii="Bahnschrift SemiBold" w:hAnsi="Bahnschrift SemiBold" w:cstheme="majorHAnsi"/>
                <w:lang w:val="fr-FR"/>
              </w:rPr>
            </w:pPr>
          </w:p>
        </w:tc>
        <w:tc>
          <w:tcPr>
            <w:tcW w:w="4508" w:type="dxa"/>
          </w:tcPr>
          <w:p w14:paraId="4C203E45" w14:textId="77777777" w:rsidR="009E0CF0" w:rsidRPr="00B86B97" w:rsidRDefault="009E0CF0" w:rsidP="00AD4E7E">
            <w:pPr>
              <w:rPr>
                <w:rFonts w:ascii="Bahnschrift SemiBold" w:hAnsi="Bahnschrift SemiBold" w:cstheme="majorHAnsi"/>
                <w:lang w:val="fr-FR"/>
              </w:rPr>
            </w:pPr>
            <w:r>
              <w:rPr>
                <w:rFonts w:ascii="Bahnschrift SemiBold" w:hAnsi="Bahnschrift SemiBold" w:cstheme="majorHAnsi"/>
                <w:b/>
                <w:lang w:val="fr-FR"/>
              </w:rPr>
              <w:t>Transporteur</w:t>
            </w:r>
            <w:r w:rsidRPr="00A65DE0">
              <w:rPr>
                <w:rFonts w:ascii="Bahnschrift SemiBold" w:hAnsi="Bahnschrift SemiBold" w:cstheme="majorHAnsi"/>
                <w:b/>
                <w:lang w:val="fr-FR"/>
              </w:rPr>
              <w:t> :</w:t>
            </w:r>
            <w:r>
              <w:rPr>
                <w:rFonts w:ascii="Bahnschrift SemiBold" w:hAnsi="Bahnschrift SemiBold" w:cstheme="majorHAnsi"/>
                <w:b/>
                <w:lang w:val="fr-FR"/>
              </w:rPr>
              <w:t xml:space="preserve"> </w:t>
            </w:r>
            <w:r w:rsidRPr="00222662">
              <w:rPr>
                <w:rFonts w:ascii="Bahnschrift SemiBold" w:hAnsi="Bahnschrift SemiBold" w:cstheme="majorHAnsi"/>
                <w:b/>
                <w:highlight w:val="yellow"/>
              </w:rPr>
              <w:t>[-]</w:t>
            </w:r>
          </w:p>
          <w:p w14:paraId="0C01ADB1" w14:textId="77777777" w:rsidR="009E0CF0" w:rsidRPr="00B86B97" w:rsidRDefault="009E0CF0" w:rsidP="00AD4E7E">
            <w:pPr>
              <w:rPr>
                <w:rFonts w:ascii="Bahnschrift SemiBold" w:hAnsi="Bahnschrift SemiBold" w:cstheme="majorHAnsi"/>
                <w:b/>
                <w:lang w:val="fr-FR"/>
              </w:rPr>
            </w:pPr>
            <w:r w:rsidRPr="00B86B97">
              <w:rPr>
                <w:rFonts w:ascii="Bahnschrift SemiBold" w:hAnsi="Bahnschrift SemiBold" w:cstheme="majorHAnsi"/>
                <w:b/>
                <w:lang w:val="fr-FR"/>
              </w:rPr>
              <w:t>Tél. :</w:t>
            </w:r>
            <w:r>
              <w:rPr>
                <w:rFonts w:ascii="Bahnschrift SemiBold" w:hAnsi="Bahnschrift SemiBold" w:cstheme="majorHAnsi"/>
                <w:b/>
                <w:lang w:val="fr-FR"/>
              </w:rPr>
              <w:t xml:space="preserve"> </w:t>
            </w:r>
            <w:r w:rsidRPr="00222662">
              <w:rPr>
                <w:rFonts w:ascii="Bahnschrift SemiBold" w:hAnsi="Bahnschrift SemiBold" w:cstheme="majorHAnsi"/>
                <w:b/>
                <w:highlight w:val="yellow"/>
                <w:lang w:val="fr-FR"/>
              </w:rPr>
              <w:t>[-]</w:t>
            </w:r>
          </w:p>
          <w:p w14:paraId="377123DC" w14:textId="77777777" w:rsidR="009E0CF0" w:rsidRPr="00B86B97" w:rsidRDefault="009E0CF0" w:rsidP="00AD4E7E">
            <w:pPr>
              <w:rPr>
                <w:rFonts w:ascii="Bahnschrift SemiBold" w:hAnsi="Bahnschrift SemiBold" w:cstheme="majorHAnsi"/>
                <w:b/>
                <w:lang w:val="fr-FR"/>
              </w:rPr>
            </w:pPr>
            <w:r w:rsidRPr="00B86B97">
              <w:rPr>
                <w:rFonts w:ascii="Bahnschrift SemiBold" w:hAnsi="Bahnschrift SemiBold" w:cstheme="majorHAnsi"/>
                <w:b/>
                <w:lang w:val="fr-FR"/>
              </w:rPr>
              <w:t>Mail :</w:t>
            </w:r>
            <w:r w:rsidRPr="00B86B97">
              <w:rPr>
                <w:rFonts w:ascii="Bahnschrift SemiBold" w:hAnsi="Bahnschrift SemiBold"/>
                <w:b/>
              </w:rPr>
              <w:t xml:space="preserve"> </w:t>
            </w:r>
            <w:r w:rsidRPr="00222662">
              <w:rPr>
                <w:rFonts w:ascii="Bahnschrift SemiBold" w:hAnsi="Bahnschrift SemiBold"/>
                <w:b/>
                <w:highlight w:val="yellow"/>
              </w:rPr>
              <w:t>[-]</w:t>
            </w:r>
          </w:p>
          <w:p w14:paraId="0A79907B" w14:textId="77777777" w:rsidR="009E0CF0" w:rsidRPr="00A65DE0" w:rsidRDefault="009E0CF0" w:rsidP="00AD4E7E">
            <w:pPr>
              <w:rPr>
                <w:rFonts w:ascii="Bahnschrift SemiBold" w:hAnsi="Bahnschrift SemiBold" w:cstheme="majorHAnsi"/>
                <w:lang w:val="fr-FR"/>
              </w:rPr>
            </w:pPr>
          </w:p>
        </w:tc>
      </w:tr>
      <w:tr w:rsidR="009E0CF0" w:rsidRPr="00A65DE0" w14:paraId="002A11E9" w14:textId="77777777" w:rsidTr="00AD4E7E">
        <w:tc>
          <w:tcPr>
            <w:tcW w:w="9016" w:type="dxa"/>
            <w:gridSpan w:val="2"/>
          </w:tcPr>
          <w:p w14:paraId="000A7FB9" w14:textId="77777777" w:rsidR="009E0CF0" w:rsidRPr="00F62508" w:rsidRDefault="009E0CF0" w:rsidP="00AD4E7E">
            <w:pPr>
              <w:rPr>
                <w:rFonts w:ascii="Bahnschrift SemiBold" w:hAnsi="Bahnschrift SemiBold" w:cstheme="majorHAnsi"/>
                <w:b/>
                <w:lang w:val="fr-FR"/>
              </w:rPr>
            </w:pPr>
            <w:r w:rsidRPr="00F62508">
              <w:rPr>
                <w:rFonts w:ascii="Bahnschrift SemiBold" w:hAnsi="Bahnschrift SemiBold" w:cstheme="majorHAnsi"/>
                <w:b/>
                <w:lang w:val="fr-FR"/>
              </w:rPr>
              <w:t xml:space="preserve">Objet : </w:t>
            </w:r>
            <w:r w:rsidRPr="00222662">
              <w:rPr>
                <w:rFonts w:ascii="Bahnschrift SemiBold" w:hAnsi="Bahnschrift SemiBold" w:cstheme="majorHAnsi"/>
                <w:b/>
                <w:highlight w:val="yellow"/>
                <w:lang w:val="fr-FR"/>
              </w:rPr>
              <w:t>[-]</w:t>
            </w:r>
          </w:p>
          <w:p w14:paraId="2DD2844C" w14:textId="77777777" w:rsidR="009E0CF0" w:rsidRPr="00F62508" w:rsidRDefault="009E0CF0" w:rsidP="00AD4E7E">
            <w:pPr>
              <w:rPr>
                <w:rFonts w:ascii="Bahnschrift SemiBold" w:hAnsi="Bahnschrift SemiBold" w:cstheme="majorHAnsi"/>
                <w:b/>
                <w:lang w:val="fr-FR"/>
              </w:rPr>
            </w:pPr>
          </w:p>
        </w:tc>
      </w:tr>
      <w:tr w:rsidR="009E0CF0" w:rsidRPr="00A65DE0" w14:paraId="6CFA7BF7" w14:textId="77777777" w:rsidTr="00AD4E7E">
        <w:tc>
          <w:tcPr>
            <w:tcW w:w="9016" w:type="dxa"/>
            <w:gridSpan w:val="2"/>
          </w:tcPr>
          <w:p w14:paraId="38A8C0CD" w14:textId="77777777" w:rsidR="004726F5" w:rsidRDefault="004726F5" w:rsidP="00AD4E7E">
            <w:pPr>
              <w:rPr>
                <w:rFonts w:ascii="Bahnschrift SemiBold" w:hAnsi="Bahnschrift SemiBold" w:cstheme="majorHAnsi"/>
                <w:b/>
                <w:lang w:val="fr-FR"/>
              </w:rPr>
            </w:pPr>
          </w:p>
          <w:p w14:paraId="68FDBE88" w14:textId="3C41856F" w:rsidR="009E0CF0" w:rsidRPr="00A65DE0" w:rsidRDefault="009E0CF0" w:rsidP="00AD4E7E">
            <w:pPr>
              <w:rPr>
                <w:rFonts w:ascii="Bahnschrift SemiBold" w:hAnsi="Bahnschrift SemiBold" w:cstheme="majorHAnsi"/>
                <w:b/>
                <w:lang w:val="fr-FR"/>
              </w:rPr>
            </w:pPr>
            <w:r w:rsidRPr="00A65DE0">
              <w:rPr>
                <w:rFonts w:ascii="Bahnschrift SemiBold" w:hAnsi="Bahnschrift SemiBold" w:cstheme="majorHAnsi"/>
                <w:b/>
                <w:lang w:val="fr-FR"/>
              </w:rPr>
              <w:t xml:space="preserve">Service / Chantier bénéficiaire : </w:t>
            </w:r>
            <w:r w:rsidRPr="00BE5B00">
              <w:rPr>
                <w:rFonts w:ascii="Bahnschrift SemiBold" w:hAnsi="Bahnschrift SemiBold" w:cstheme="majorHAnsi"/>
                <w:b/>
                <w:highlight w:val="yellow"/>
                <w:lang w:val="fr-FR"/>
              </w:rPr>
              <w:t>[-]</w:t>
            </w:r>
          </w:p>
          <w:p w14:paraId="69834BA9" w14:textId="77777777" w:rsidR="009E0CF0" w:rsidRPr="00A65DE0" w:rsidRDefault="009E0CF0" w:rsidP="00AD4E7E">
            <w:pPr>
              <w:rPr>
                <w:rFonts w:ascii="Bahnschrift SemiBold" w:hAnsi="Bahnschrift SemiBold" w:cstheme="majorHAnsi"/>
                <w:b/>
                <w:lang w:val="fr-FR"/>
              </w:rPr>
            </w:pPr>
          </w:p>
        </w:tc>
      </w:tr>
      <w:tr w:rsidR="009E0CF0" w:rsidRPr="00A65DE0" w14:paraId="23EBF7B4" w14:textId="77777777" w:rsidTr="00AD4E7E">
        <w:tc>
          <w:tcPr>
            <w:tcW w:w="4508" w:type="dxa"/>
          </w:tcPr>
          <w:p w14:paraId="0FC37B2D" w14:textId="77777777" w:rsidR="009E0CF0" w:rsidRPr="00F8370B" w:rsidRDefault="009E0CF0" w:rsidP="00AD4E7E">
            <w:pPr>
              <w:rPr>
                <w:rFonts w:ascii="Bahnschrift SemiBold" w:hAnsi="Bahnschrift SemiBold" w:cstheme="majorHAnsi"/>
                <w:b/>
                <w:lang w:val="fr-FR"/>
              </w:rPr>
            </w:pPr>
          </w:p>
          <w:p w14:paraId="59591AE7" w14:textId="77777777" w:rsidR="009E0CF0" w:rsidRPr="00F8370B" w:rsidRDefault="009E0CF0" w:rsidP="00AD4E7E">
            <w:pPr>
              <w:rPr>
                <w:rFonts w:ascii="Bahnschrift SemiBold" w:hAnsi="Bahnschrift SemiBold" w:cstheme="majorHAnsi"/>
                <w:b/>
                <w:lang w:val="fr-FR"/>
              </w:rPr>
            </w:pPr>
            <w:r w:rsidRPr="00F8370B">
              <w:rPr>
                <w:rFonts w:ascii="Bahnschrift SemiBold" w:hAnsi="Bahnschrift SemiBold" w:cstheme="majorHAnsi"/>
                <w:b/>
                <w:lang w:val="fr-FR"/>
              </w:rPr>
              <w:t>Responsable du contrat</w:t>
            </w:r>
          </w:p>
        </w:tc>
        <w:tc>
          <w:tcPr>
            <w:tcW w:w="4508" w:type="dxa"/>
          </w:tcPr>
          <w:p w14:paraId="4A69FA8A" w14:textId="77777777" w:rsidR="009E0CF0" w:rsidRPr="00F8370B" w:rsidRDefault="009E0CF0" w:rsidP="00AD4E7E">
            <w:pPr>
              <w:rPr>
                <w:rFonts w:ascii="Bahnschrift SemiBold" w:hAnsi="Bahnschrift SemiBold" w:cstheme="majorHAnsi"/>
                <w:b/>
                <w:lang w:val="fr-FR"/>
              </w:rPr>
            </w:pPr>
          </w:p>
          <w:p w14:paraId="5EBD6C2E" w14:textId="77777777" w:rsidR="009E0CF0" w:rsidRPr="00F8370B" w:rsidRDefault="009E0CF0" w:rsidP="00AD4E7E">
            <w:pPr>
              <w:rPr>
                <w:rFonts w:ascii="Bahnschrift SemiBold" w:hAnsi="Bahnschrift SemiBold" w:cstheme="majorHAnsi"/>
                <w:b/>
                <w:lang w:val="fr-FR"/>
              </w:rPr>
            </w:pPr>
            <w:r>
              <w:rPr>
                <w:rFonts w:ascii="Bahnschrift SemiBold" w:hAnsi="Bahnschrift SemiBold" w:cstheme="majorHAnsi"/>
                <w:b/>
                <w:highlight w:val="yellow"/>
                <w:lang w:val="fr-FR"/>
              </w:rPr>
              <w:t>[-]</w:t>
            </w:r>
          </w:p>
        </w:tc>
      </w:tr>
    </w:tbl>
    <w:p w14:paraId="2E8A89CF" w14:textId="77777777" w:rsidR="009E0CF0" w:rsidRDefault="009E0CF0" w:rsidP="00EF0756">
      <w:pPr>
        <w:rPr>
          <w:lang w:eastAsia="en-US"/>
        </w:rPr>
      </w:pPr>
    </w:p>
    <w:p w14:paraId="13D5A6BD" w14:textId="77777777" w:rsidR="00EF0756" w:rsidRDefault="00EF0756" w:rsidP="00EF0756">
      <w:pPr>
        <w:rPr>
          <w:lang w:eastAsia="en-US"/>
        </w:rPr>
      </w:pPr>
    </w:p>
    <w:p w14:paraId="066A60A7" w14:textId="77777777" w:rsidR="007C74E2" w:rsidRDefault="007C74E2" w:rsidP="00EF0756">
      <w:pPr>
        <w:rPr>
          <w:lang w:eastAsia="en-US"/>
        </w:rPr>
      </w:pPr>
    </w:p>
    <w:p w14:paraId="3A0A9ECA" w14:textId="77777777" w:rsidR="00624413" w:rsidRDefault="00624413" w:rsidP="00EF0756">
      <w:pPr>
        <w:rPr>
          <w:lang w:eastAsia="en-US"/>
        </w:rPr>
      </w:pPr>
    </w:p>
    <w:p w14:paraId="447A8718" w14:textId="77777777" w:rsidR="007C74E2" w:rsidRDefault="007C74E2">
      <w:pPr>
        <w:rPr>
          <w:lang w:eastAsia="en-US"/>
        </w:rPr>
      </w:pPr>
      <w:r>
        <w:rPr>
          <w:lang w:eastAsia="en-US"/>
        </w:rPr>
        <w:br w:type="page"/>
      </w:r>
    </w:p>
    <w:p w14:paraId="2B9D8A26" w14:textId="77777777" w:rsidR="007C74E2" w:rsidRDefault="007C74E2" w:rsidP="00EF0756">
      <w:pPr>
        <w:rPr>
          <w:lang w:eastAsia="en-US"/>
        </w:rPr>
      </w:pPr>
    </w:p>
    <w:p w14:paraId="55C992E5" w14:textId="77777777" w:rsidR="00EF0756" w:rsidRPr="007C74E2" w:rsidRDefault="00EF0756" w:rsidP="00EF0756">
      <w:pPr>
        <w:rPr>
          <w:rFonts w:asciiTheme="majorHAnsi" w:hAnsiTheme="majorHAnsi" w:cstheme="majorHAnsi"/>
          <w:b/>
          <w:lang w:eastAsia="en-US"/>
        </w:rPr>
      </w:pPr>
      <w:r w:rsidRPr="007C74E2">
        <w:rPr>
          <w:rFonts w:asciiTheme="majorHAnsi" w:hAnsiTheme="majorHAnsi" w:cstheme="majorHAnsi"/>
          <w:b/>
          <w:lang w:eastAsia="en-US"/>
        </w:rPr>
        <w:t xml:space="preserve">ENTRE LES </w:t>
      </w:r>
      <w:r w:rsidR="007C74E2" w:rsidRPr="007C74E2">
        <w:rPr>
          <w:rFonts w:asciiTheme="majorHAnsi" w:hAnsiTheme="majorHAnsi" w:cstheme="majorHAnsi"/>
          <w:b/>
          <w:lang w:eastAsia="en-US"/>
        </w:rPr>
        <w:t>SOUSSIGNÉES</w:t>
      </w:r>
      <w:r w:rsidRPr="007C74E2">
        <w:rPr>
          <w:rFonts w:asciiTheme="majorHAnsi" w:hAnsiTheme="majorHAnsi" w:cstheme="majorHAnsi"/>
          <w:b/>
          <w:lang w:eastAsia="en-US"/>
        </w:rPr>
        <w:t xml:space="preserve"> :</w:t>
      </w:r>
    </w:p>
    <w:p w14:paraId="311532C9" w14:textId="77777777" w:rsidR="001624AA" w:rsidRPr="007C74E2" w:rsidRDefault="001624AA" w:rsidP="00EF0756">
      <w:pPr>
        <w:rPr>
          <w:rFonts w:asciiTheme="majorHAnsi" w:hAnsiTheme="majorHAnsi" w:cstheme="majorHAnsi"/>
          <w:lang w:eastAsia="en-US"/>
        </w:rPr>
      </w:pPr>
    </w:p>
    <w:p w14:paraId="154A0976" w14:textId="77777777" w:rsidR="001624AA" w:rsidRPr="007C74E2" w:rsidRDefault="001624AA" w:rsidP="008108E1">
      <w:pPr>
        <w:jc w:val="both"/>
        <w:rPr>
          <w:rFonts w:asciiTheme="majorHAnsi" w:hAnsiTheme="majorHAnsi" w:cstheme="majorHAnsi"/>
          <w:lang w:eastAsia="en-US"/>
        </w:rPr>
      </w:pPr>
      <w:r w:rsidRPr="007C74E2">
        <w:rPr>
          <w:rFonts w:asciiTheme="majorHAnsi" w:hAnsiTheme="majorHAnsi" w:cstheme="majorHAnsi"/>
          <w:b/>
          <w:lang w:eastAsia="en-US"/>
        </w:rPr>
        <w:t>PORTEO BTP</w:t>
      </w:r>
      <w:r w:rsidR="00EF0756" w:rsidRPr="007C74E2">
        <w:rPr>
          <w:rFonts w:asciiTheme="majorHAnsi" w:hAnsiTheme="majorHAnsi" w:cstheme="majorHAnsi"/>
          <w:lang w:eastAsia="en-US"/>
        </w:rPr>
        <w:t>,</w:t>
      </w:r>
    </w:p>
    <w:p w14:paraId="5459AF6F" w14:textId="77777777" w:rsidR="00EF0756" w:rsidRPr="007C74E2" w:rsidRDefault="001624AA" w:rsidP="008108E1">
      <w:pPr>
        <w:jc w:val="both"/>
        <w:rPr>
          <w:rFonts w:asciiTheme="majorHAnsi" w:hAnsiTheme="majorHAnsi" w:cstheme="majorHAnsi"/>
          <w:lang w:eastAsia="en-US"/>
        </w:rPr>
      </w:pPr>
      <w:r w:rsidRPr="007C74E2">
        <w:rPr>
          <w:rFonts w:asciiTheme="majorHAnsi" w:hAnsiTheme="majorHAnsi" w:cstheme="majorHAnsi"/>
          <w:lang w:eastAsia="en-US"/>
        </w:rPr>
        <w:t>Société anonyme</w:t>
      </w:r>
      <w:r w:rsidR="00EF0756" w:rsidRPr="007C74E2">
        <w:rPr>
          <w:rFonts w:asciiTheme="majorHAnsi" w:hAnsiTheme="majorHAnsi" w:cstheme="majorHAnsi"/>
          <w:lang w:eastAsia="en-US"/>
        </w:rPr>
        <w:t xml:space="preserve"> au capital social d</w:t>
      </w:r>
      <w:r w:rsidRPr="007C74E2">
        <w:rPr>
          <w:rFonts w:asciiTheme="majorHAnsi" w:hAnsiTheme="majorHAnsi" w:cstheme="majorHAnsi"/>
          <w:lang w:eastAsia="en-US"/>
        </w:rPr>
        <w:t>e 3 000 000 000</w:t>
      </w:r>
      <w:r w:rsidR="00EF0756" w:rsidRPr="007C74E2">
        <w:rPr>
          <w:rFonts w:asciiTheme="majorHAnsi" w:hAnsiTheme="majorHAnsi" w:cstheme="majorHAnsi"/>
          <w:lang w:eastAsia="en-US"/>
        </w:rPr>
        <w:t>, ayant son siège</w:t>
      </w:r>
      <w:r w:rsidRPr="007C74E2">
        <w:rPr>
          <w:rFonts w:asciiTheme="majorHAnsi" w:hAnsiTheme="majorHAnsi" w:cstheme="majorHAnsi"/>
          <w:lang w:eastAsia="en-US"/>
        </w:rPr>
        <w:t xml:space="preserve"> au PLATEAU IMMEUBLE TEYLIUM, 17BP 15 ABIDJAN 17,</w:t>
      </w:r>
      <w:r w:rsidR="00EF0756" w:rsidRPr="007C74E2">
        <w:rPr>
          <w:rFonts w:asciiTheme="majorHAnsi" w:hAnsiTheme="majorHAnsi" w:cstheme="majorHAnsi"/>
          <w:lang w:eastAsia="en-US"/>
        </w:rPr>
        <w:t xml:space="preserve"> inscrite au registre de commerce et du crédit mobilier sous le numéro </w:t>
      </w:r>
      <w:r w:rsidRPr="007C74E2">
        <w:rPr>
          <w:rFonts w:asciiTheme="majorHAnsi" w:hAnsiTheme="majorHAnsi" w:cstheme="majorHAnsi"/>
          <w:lang w:eastAsia="en-US"/>
        </w:rPr>
        <w:t>CI-ABJ-2011-B-9383</w:t>
      </w:r>
      <w:r w:rsidR="00EF0756" w:rsidRPr="007C74E2">
        <w:rPr>
          <w:rFonts w:asciiTheme="majorHAnsi" w:hAnsiTheme="majorHAnsi" w:cstheme="majorHAnsi"/>
          <w:lang w:eastAsia="en-US"/>
        </w:rPr>
        <w:t xml:space="preserve">, représentée par </w:t>
      </w:r>
      <w:r w:rsidR="00EF0756" w:rsidRPr="007C74E2">
        <w:rPr>
          <w:rFonts w:asciiTheme="majorHAnsi" w:hAnsiTheme="majorHAnsi" w:cstheme="majorHAnsi"/>
          <w:b/>
          <w:lang w:eastAsia="en-US"/>
        </w:rPr>
        <w:t>Monsieu</w:t>
      </w:r>
      <w:r w:rsidR="00A26A0C" w:rsidRPr="007C74E2">
        <w:rPr>
          <w:rFonts w:asciiTheme="majorHAnsi" w:hAnsiTheme="majorHAnsi" w:cstheme="majorHAnsi"/>
          <w:b/>
          <w:lang w:eastAsia="en-US"/>
        </w:rPr>
        <w:t>r Hassan DAKHLALLAH</w:t>
      </w:r>
      <w:r w:rsidR="00A26A0C" w:rsidRPr="007C74E2">
        <w:rPr>
          <w:rFonts w:asciiTheme="majorHAnsi" w:hAnsiTheme="majorHAnsi" w:cstheme="majorHAnsi"/>
          <w:lang w:eastAsia="en-US"/>
        </w:rPr>
        <w:t xml:space="preserve"> </w:t>
      </w:r>
      <w:r w:rsidR="00EF0756" w:rsidRPr="007C74E2">
        <w:rPr>
          <w:rFonts w:asciiTheme="majorHAnsi" w:hAnsiTheme="majorHAnsi" w:cstheme="majorHAnsi"/>
          <w:lang w:eastAsia="en-US"/>
        </w:rPr>
        <w:t>sa qualité d</w:t>
      </w:r>
      <w:r w:rsidR="00A26A0C" w:rsidRPr="007C74E2">
        <w:rPr>
          <w:rFonts w:asciiTheme="majorHAnsi" w:hAnsiTheme="majorHAnsi" w:cstheme="majorHAnsi"/>
          <w:lang w:eastAsia="en-US"/>
        </w:rPr>
        <w:t xml:space="preserve">e </w:t>
      </w:r>
      <w:r w:rsidR="00A26A0C" w:rsidRPr="007C74E2">
        <w:rPr>
          <w:rFonts w:asciiTheme="majorHAnsi" w:hAnsiTheme="majorHAnsi" w:cstheme="majorHAnsi"/>
          <w:b/>
          <w:lang w:eastAsia="en-US"/>
        </w:rPr>
        <w:t>Président Directeur Général</w:t>
      </w:r>
      <w:r w:rsidR="00A26A0C" w:rsidRPr="007C74E2">
        <w:rPr>
          <w:rFonts w:asciiTheme="majorHAnsi" w:hAnsiTheme="majorHAnsi" w:cstheme="majorHAnsi"/>
          <w:lang w:eastAsia="en-US"/>
        </w:rPr>
        <w:t>,</w:t>
      </w:r>
    </w:p>
    <w:p w14:paraId="0FAC1EAD" w14:textId="77777777" w:rsidR="00EF0756" w:rsidRPr="007C74E2" w:rsidRDefault="00EF0756" w:rsidP="008108E1">
      <w:pPr>
        <w:jc w:val="both"/>
        <w:rPr>
          <w:rFonts w:asciiTheme="majorHAnsi" w:hAnsiTheme="majorHAnsi" w:cstheme="majorHAnsi"/>
          <w:lang w:eastAsia="en-US"/>
        </w:rPr>
      </w:pPr>
      <w:r w:rsidRPr="007C74E2">
        <w:rPr>
          <w:rFonts w:asciiTheme="majorHAnsi" w:hAnsiTheme="majorHAnsi" w:cstheme="majorHAnsi"/>
          <w:lang w:eastAsia="en-US"/>
        </w:rPr>
        <w:t xml:space="preserve">Ci-après désignée par le « </w:t>
      </w:r>
      <w:r w:rsidRPr="007C74E2">
        <w:rPr>
          <w:rFonts w:asciiTheme="majorHAnsi" w:hAnsiTheme="majorHAnsi" w:cstheme="majorHAnsi"/>
          <w:b/>
          <w:lang w:eastAsia="en-US"/>
        </w:rPr>
        <w:t>Donneur d’ordres</w:t>
      </w:r>
      <w:r w:rsidRPr="007C74E2">
        <w:rPr>
          <w:rFonts w:asciiTheme="majorHAnsi" w:hAnsiTheme="majorHAnsi" w:cstheme="majorHAnsi"/>
          <w:lang w:eastAsia="en-US"/>
        </w:rPr>
        <w:t xml:space="preserve"> » ou le « </w:t>
      </w:r>
      <w:r w:rsidRPr="007C74E2">
        <w:rPr>
          <w:rFonts w:asciiTheme="majorHAnsi" w:hAnsiTheme="majorHAnsi" w:cstheme="majorHAnsi"/>
          <w:b/>
          <w:lang w:eastAsia="en-US"/>
        </w:rPr>
        <w:t>Client</w:t>
      </w:r>
      <w:r w:rsidRPr="007C74E2">
        <w:rPr>
          <w:rFonts w:asciiTheme="majorHAnsi" w:hAnsiTheme="majorHAnsi" w:cstheme="majorHAnsi"/>
          <w:lang w:eastAsia="en-US"/>
        </w:rPr>
        <w:t xml:space="preserve"> »,</w:t>
      </w:r>
    </w:p>
    <w:p w14:paraId="59219528" w14:textId="77777777" w:rsidR="00EF0756" w:rsidRPr="007C74E2" w:rsidRDefault="00EF0756" w:rsidP="00EF0756">
      <w:pPr>
        <w:rPr>
          <w:rFonts w:asciiTheme="majorHAnsi" w:hAnsiTheme="majorHAnsi" w:cstheme="majorHAnsi"/>
          <w:lang w:eastAsia="en-US"/>
        </w:rPr>
      </w:pPr>
    </w:p>
    <w:p w14:paraId="78641637" w14:textId="77777777" w:rsidR="00EF0756" w:rsidRPr="007C74E2" w:rsidRDefault="00EF0756" w:rsidP="003F7ED3">
      <w:pPr>
        <w:jc w:val="right"/>
        <w:rPr>
          <w:rFonts w:asciiTheme="majorHAnsi" w:hAnsiTheme="majorHAnsi" w:cstheme="majorHAnsi"/>
          <w:b/>
          <w:lang w:eastAsia="en-US"/>
        </w:rPr>
      </w:pPr>
      <w:r w:rsidRPr="007C74E2">
        <w:rPr>
          <w:rFonts w:asciiTheme="majorHAnsi" w:hAnsiTheme="majorHAnsi" w:cstheme="majorHAnsi"/>
          <w:b/>
          <w:lang w:eastAsia="en-US"/>
        </w:rPr>
        <w:t>D’une part,</w:t>
      </w:r>
    </w:p>
    <w:p w14:paraId="32B53165" w14:textId="77777777" w:rsidR="00EF0756" w:rsidRPr="007C74E2" w:rsidRDefault="00EF0756" w:rsidP="00EF0756">
      <w:pPr>
        <w:rPr>
          <w:rFonts w:asciiTheme="majorHAnsi" w:hAnsiTheme="majorHAnsi" w:cstheme="majorHAnsi"/>
          <w:lang w:eastAsia="en-US"/>
        </w:rPr>
      </w:pPr>
    </w:p>
    <w:p w14:paraId="6C34BB71" w14:textId="77777777" w:rsidR="00EF0756" w:rsidRPr="007C74E2" w:rsidRDefault="00EF0756" w:rsidP="00EF0756">
      <w:pPr>
        <w:rPr>
          <w:rFonts w:asciiTheme="majorHAnsi" w:hAnsiTheme="majorHAnsi" w:cstheme="majorHAnsi"/>
          <w:b/>
          <w:lang w:eastAsia="en-US"/>
        </w:rPr>
      </w:pPr>
      <w:r w:rsidRPr="007C74E2">
        <w:rPr>
          <w:rFonts w:asciiTheme="majorHAnsi" w:hAnsiTheme="majorHAnsi" w:cstheme="majorHAnsi"/>
          <w:b/>
          <w:lang w:eastAsia="en-US"/>
        </w:rPr>
        <w:t>ET :</w:t>
      </w:r>
    </w:p>
    <w:p w14:paraId="3E07D064" w14:textId="77777777" w:rsidR="00EF0756" w:rsidRPr="007C74E2" w:rsidRDefault="00EF0756" w:rsidP="00EF0756">
      <w:pPr>
        <w:rPr>
          <w:rFonts w:asciiTheme="majorHAnsi" w:hAnsiTheme="majorHAnsi" w:cstheme="majorHAnsi"/>
          <w:lang w:eastAsia="en-US"/>
        </w:rPr>
      </w:pPr>
    </w:p>
    <w:p w14:paraId="4CD26D5C" w14:textId="77777777" w:rsidR="009E0CF0" w:rsidRDefault="009E0CF0" w:rsidP="009E0CF0">
      <w:pPr>
        <w:spacing w:after="0"/>
        <w:jc w:val="both"/>
        <w:rPr>
          <w:rFonts w:asciiTheme="majorHAnsi" w:hAnsiTheme="majorHAnsi" w:cstheme="majorHAnsi"/>
          <w:b/>
        </w:rPr>
      </w:pPr>
      <w:r w:rsidRPr="00222662">
        <w:rPr>
          <w:rFonts w:asciiTheme="majorHAnsi" w:hAnsiTheme="majorHAnsi" w:cstheme="majorHAnsi"/>
          <w:b/>
          <w:highlight w:val="yellow"/>
        </w:rPr>
        <w:t>[-]</w:t>
      </w:r>
    </w:p>
    <w:p w14:paraId="3FBA44E1" w14:textId="77777777" w:rsidR="009E0CF0" w:rsidRPr="00907C3C" w:rsidRDefault="009E0CF0" w:rsidP="009E0CF0">
      <w:pPr>
        <w:spacing w:after="0"/>
        <w:jc w:val="both"/>
        <w:rPr>
          <w:rFonts w:asciiTheme="majorHAnsi" w:hAnsiTheme="majorHAnsi" w:cstheme="majorHAnsi"/>
          <w:b/>
        </w:rPr>
      </w:pPr>
      <w:r>
        <w:rPr>
          <w:rFonts w:asciiTheme="majorHAnsi" w:hAnsiTheme="majorHAnsi" w:cstheme="majorHAnsi"/>
        </w:rPr>
        <w:t>Ayant</w:t>
      </w:r>
      <w:r w:rsidRPr="00722E07">
        <w:rPr>
          <w:rFonts w:asciiTheme="majorHAnsi" w:hAnsiTheme="majorHAnsi" w:cstheme="majorHAnsi"/>
        </w:rPr>
        <w:t xml:space="preserve"> son siège </w:t>
      </w:r>
      <w:r>
        <w:rPr>
          <w:rFonts w:asciiTheme="majorHAnsi" w:hAnsiTheme="majorHAnsi" w:cstheme="majorHAnsi"/>
        </w:rPr>
        <w:t xml:space="preserve">à </w:t>
      </w:r>
      <w:r w:rsidRPr="00222662">
        <w:rPr>
          <w:rFonts w:asciiTheme="majorHAnsi" w:hAnsiTheme="majorHAnsi" w:cstheme="majorHAnsi"/>
          <w:highlight w:val="yellow"/>
        </w:rPr>
        <w:t>[-],</w:t>
      </w:r>
      <w:r>
        <w:rPr>
          <w:rFonts w:asciiTheme="majorHAnsi" w:hAnsiTheme="majorHAnsi" w:cstheme="majorHAnsi"/>
        </w:rPr>
        <w:t xml:space="preserve"> inscrite au Registre du Commerce et du Crédit Mobilier sous le numéro </w:t>
      </w:r>
      <w:r w:rsidRPr="00222662">
        <w:rPr>
          <w:rFonts w:asciiTheme="majorHAnsi" w:hAnsiTheme="majorHAnsi" w:cstheme="majorHAnsi"/>
          <w:highlight w:val="yellow"/>
        </w:rPr>
        <w:t>[-]</w:t>
      </w:r>
      <w:r>
        <w:rPr>
          <w:rFonts w:asciiTheme="majorHAnsi" w:hAnsiTheme="majorHAnsi" w:cstheme="majorHAnsi"/>
        </w:rPr>
        <w:t xml:space="preserve"> </w:t>
      </w:r>
      <w:r w:rsidRPr="00722E07">
        <w:rPr>
          <w:rFonts w:asciiTheme="majorHAnsi" w:hAnsiTheme="majorHAnsi" w:cstheme="majorHAnsi"/>
        </w:rPr>
        <w:t>Tél.</w:t>
      </w:r>
      <w:r>
        <w:rPr>
          <w:rFonts w:asciiTheme="majorHAnsi" w:hAnsiTheme="majorHAnsi" w:cstheme="majorHAnsi"/>
        </w:rPr>
        <w:t> </w:t>
      </w:r>
      <w:r w:rsidRPr="00222662">
        <w:rPr>
          <w:rFonts w:asciiTheme="majorHAnsi" w:hAnsiTheme="majorHAnsi" w:cstheme="majorHAnsi"/>
          <w:highlight w:val="yellow"/>
        </w:rPr>
        <w:t>[-]</w:t>
      </w:r>
      <w:r>
        <w:rPr>
          <w:rFonts w:asciiTheme="majorHAnsi" w:hAnsiTheme="majorHAnsi" w:cstheme="majorHAnsi"/>
        </w:rPr>
        <w:t xml:space="preserve"> </w:t>
      </w:r>
      <w:r w:rsidRPr="00722E07">
        <w:rPr>
          <w:rFonts w:asciiTheme="majorHAnsi" w:hAnsiTheme="majorHAnsi" w:cstheme="majorHAnsi"/>
        </w:rPr>
        <w:t xml:space="preserve">ci-après représentée par </w:t>
      </w:r>
      <w:r w:rsidRPr="006B1E4A">
        <w:rPr>
          <w:rFonts w:asciiTheme="majorHAnsi" w:hAnsiTheme="majorHAnsi" w:cstheme="majorHAnsi"/>
          <w:highlight w:val="yellow"/>
        </w:rPr>
        <w:t>[-]</w:t>
      </w:r>
      <w:r w:rsidRPr="002A27C3">
        <w:rPr>
          <w:rFonts w:asciiTheme="majorHAnsi" w:hAnsiTheme="majorHAnsi" w:cstheme="majorHAnsi"/>
        </w:rPr>
        <w:t>,</w:t>
      </w:r>
    </w:p>
    <w:p w14:paraId="67F13923" w14:textId="77777777" w:rsidR="00EF0756" w:rsidRPr="007C74E2" w:rsidRDefault="00EF0756" w:rsidP="00EF0756">
      <w:pPr>
        <w:rPr>
          <w:rFonts w:asciiTheme="majorHAnsi" w:hAnsiTheme="majorHAnsi" w:cstheme="majorHAnsi"/>
          <w:lang w:eastAsia="en-US"/>
        </w:rPr>
      </w:pPr>
      <w:r w:rsidRPr="007C74E2">
        <w:rPr>
          <w:rFonts w:asciiTheme="majorHAnsi" w:hAnsiTheme="majorHAnsi" w:cstheme="majorHAnsi"/>
          <w:lang w:eastAsia="en-US"/>
        </w:rPr>
        <w:t xml:space="preserve">Ci-après désignée le « </w:t>
      </w:r>
      <w:r w:rsidRPr="007C74E2">
        <w:rPr>
          <w:rFonts w:asciiTheme="majorHAnsi" w:hAnsiTheme="majorHAnsi" w:cstheme="majorHAnsi"/>
          <w:b/>
          <w:lang w:eastAsia="en-US"/>
        </w:rPr>
        <w:t>Fournisseur</w:t>
      </w:r>
      <w:r w:rsidRPr="007C74E2">
        <w:rPr>
          <w:rFonts w:asciiTheme="majorHAnsi" w:hAnsiTheme="majorHAnsi" w:cstheme="majorHAnsi"/>
          <w:lang w:eastAsia="en-US"/>
        </w:rPr>
        <w:t xml:space="preserve"> »</w:t>
      </w:r>
    </w:p>
    <w:p w14:paraId="2C29E5E8" w14:textId="77777777" w:rsidR="00EF0756" w:rsidRPr="007C74E2" w:rsidRDefault="00EF0756" w:rsidP="00EF0756">
      <w:pPr>
        <w:rPr>
          <w:rFonts w:asciiTheme="majorHAnsi" w:hAnsiTheme="majorHAnsi" w:cstheme="majorHAnsi"/>
          <w:lang w:eastAsia="en-US"/>
        </w:rPr>
      </w:pPr>
    </w:p>
    <w:p w14:paraId="5E65C83A" w14:textId="77777777" w:rsidR="00EF0756" w:rsidRPr="007C74E2" w:rsidRDefault="00EF0756" w:rsidP="003F7ED3">
      <w:pPr>
        <w:jc w:val="right"/>
        <w:rPr>
          <w:rFonts w:asciiTheme="majorHAnsi" w:hAnsiTheme="majorHAnsi" w:cstheme="majorHAnsi"/>
          <w:b/>
          <w:lang w:eastAsia="en-US"/>
        </w:rPr>
      </w:pPr>
      <w:r w:rsidRPr="007C74E2">
        <w:rPr>
          <w:rFonts w:asciiTheme="majorHAnsi" w:hAnsiTheme="majorHAnsi" w:cstheme="majorHAnsi"/>
          <w:b/>
          <w:lang w:eastAsia="en-US"/>
        </w:rPr>
        <w:t>D’autre part,</w:t>
      </w:r>
    </w:p>
    <w:p w14:paraId="01BF35D6" w14:textId="77777777" w:rsidR="00EF0756" w:rsidRPr="007C74E2" w:rsidRDefault="00EF0756" w:rsidP="00EF0756">
      <w:pPr>
        <w:rPr>
          <w:rFonts w:asciiTheme="majorHAnsi" w:hAnsiTheme="majorHAnsi" w:cstheme="majorHAnsi"/>
          <w:lang w:eastAsia="en-US"/>
        </w:rPr>
      </w:pPr>
    </w:p>
    <w:p w14:paraId="1F810146" w14:textId="77777777" w:rsidR="00EF0756" w:rsidRPr="007C74E2" w:rsidRDefault="00EF0756" w:rsidP="00EF0756">
      <w:pPr>
        <w:rPr>
          <w:rFonts w:asciiTheme="majorHAnsi" w:hAnsiTheme="majorHAnsi" w:cstheme="majorHAnsi"/>
          <w:lang w:eastAsia="en-US"/>
        </w:rPr>
      </w:pPr>
      <w:r w:rsidRPr="007C74E2">
        <w:rPr>
          <w:rFonts w:asciiTheme="majorHAnsi" w:hAnsiTheme="majorHAnsi" w:cstheme="majorHAnsi"/>
          <w:lang w:eastAsia="en-US"/>
        </w:rPr>
        <w:t xml:space="preserve">Ci-après désignées collectivement les « </w:t>
      </w:r>
      <w:r w:rsidRPr="007C74E2">
        <w:rPr>
          <w:rFonts w:asciiTheme="majorHAnsi" w:hAnsiTheme="majorHAnsi" w:cstheme="majorHAnsi"/>
          <w:b/>
          <w:lang w:eastAsia="en-US"/>
        </w:rPr>
        <w:t xml:space="preserve">Parties </w:t>
      </w:r>
      <w:r w:rsidRPr="007C74E2">
        <w:rPr>
          <w:rFonts w:asciiTheme="majorHAnsi" w:hAnsiTheme="majorHAnsi" w:cstheme="majorHAnsi"/>
          <w:lang w:eastAsia="en-US"/>
        </w:rPr>
        <w:t xml:space="preserve">» et individuellement la « </w:t>
      </w:r>
      <w:r w:rsidRPr="007C74E2">
        <w:rPr>
          <w:rFonts w:asciiTheme="majorHAnsi" w:hAnsiTheme="majorHAnsi" w:cstheme="majorHAnsi"/>
          <w:b/>
          <w:lang w:eastAsia="en-US"/>
        </w:rPr>
        <w:t>Partie</w:t>
      </w:r>
      <w:r w:rsidRPr="007C74E2">
        <w:rPr>
          <w:rFonts w:asciiTheme="majorHAnsi" w:hAnsiTheme="majorHAnsi" w:cstheme="majorHAnsi"/>
          <w:lang w:eastAsia="en-US"/>
        </w:rPr>
        <w:t xml:space="preserve"> ».</w:t>
      </w:r>
    </w:p>
    <w:p w14:paraId="331AAC8E" w14:textId="77777777" w:rsidR="00EF0756" w:rsidRPr="007C74E2" w:rsidRDefault="00EF0756" w:rsidP="00EF0756">
      <w:pPr>
        <w:rPr>
          <w:rFonts w:asciiTheme="majorHAnsi" w:hAnsiTheme="majorHAnsi" w:cstheme="majorHAnsi"/>
          <w:lang w:eastAsia="en-US"/>
        </w:rPr>
      </w:pPr>
      <w:r w:rsidRPr="007C74E2">
        <w:rPr>
          <w:rFonts w:asciiTheme="majorHAnsi" w:hAnsiTheme="majorHAnsi" w:cstheme="majorHAnsi"/>
          <w:lang w:eastAsia="en-US"/>
        </w:rPr>
        <w:tab/>
      </w:r>
    </w:p>
    <w:p w14:paraId="215A9110" w14:textId="77777777" w:rsidR="00C50DCA" w:rsidRPr="007C74E2" w:rsidRDefault="00EF0756" w:rsidP="008203EE">
      <w:pPr>
        <w:jc w:val="center"/>
        <w:rPr>
          <w:rFonts w:asciiTheme="majorHAnsi" w:hAnsiTheme="majorHAnsi" w:cstheme="majorHAnsi"/>
          <w:b/>
          <w:lang w:eastAsia="en-US"/>
        </w:rPr>
      </w:pPr>
      <w:r w:rsidRPr="007C74E2">
        <w:rPr>
          <w:rFonts w:asciiTheme="majorHAnsi" w:hAnsiTheme="majorHAnsi" w:cstheme="majorHAnsi"/>
          <w:b/>
          <w:lang w:eastAsia="en-US"/>
        </w:rPr>
        <w:t>ETANT PREALABLEMENT EXPOSE CE QUI SUIT :</w:t>
      </w:r>
    </w:p>
    <w:p w14:paraId="2A7BE59C" w14:textId="77777777" w:rsidR="00EF0756" w:rsidRPr="007C74E2" w:rsidRDefault="00EF0756" w:rsidP="007C74E2">
      <w:pPr>
        <w:spacing w:after="0"/>
        <w:jc w:val="both"/>
        <w:rPr>
          <w:rFonts w:asciiTheme="majorHAnsi" w:hAnsiTheme="majorHAnsi" w:cstheme="majorHAnsi"/>
          <w:lang w:eastAsia="en-US"/>
        </w:rPr>
      </w:pPr>
      <w:r w:rsidRPr="007C74E2">
        <w:rPr>
          <w:rFonts w:asciiTheme="majorHAnsi" w:hAnsiTheme="majorHAnsi" w:cstheme="majorHAnsi"/>
          <w:lang w:eastAsia="en-US"/>
        </w:rPr>
        <w:t xml:space="preserve">Le Fournisseur exerce son activité dans la fabrication et la fourniture de </w:t>
      </w:r>
      <w:r w:rsidR="007C74E2" w:rsidRPr="007C74E2">
        <w:rPr>
          <w:rFonts w:asciiTheme="majorHAnsi" w:hAnsiTheme="majorHAnsi" w:cstheme="majorHAnsi"/>
          <w:lang w:eastAsia="en-US"/>
        </w:rPr>
        <w:t xml:space="preserve">matériaux </w:t>
      </w:r>
      <w:r w:rsidR="0013298D">
        <w:rPr>
          <w:rFonts w:asciiTheme="majorHAnsi" w:hAnsiTheme="majorHAnsi" w:cstheme="majorHAnsi"/>
          <w:lang w:eastAsia="en-US"/>
        </w:rPr>
        <w:t>[-</w:t>
      </w:r>
      <w:proofErr w:type="gramStart"/>
      <w:r w:rsidR="0013298D">
        <w:rPr>
          <w:rFonts w:asciiTheme="majorHAnsi" w:hAnsiTheme="majorHAnsi" w:cstheme="majorHAnsi"/>
          <w:lang w:eastAsia="en-US"/>
        </w:rPr>
        <w:t xml:space="preserve">] </w:t>
      </w:r>
      <w:r w:rsidRPr="007C74E2">
        <w:rPr>
          <w:rFonts w:asciiTheme="majorHAnsi" w:hAnsiTheme="majorHAnsi" w:cstheme="majorHAnsi"/>
          <w:lang w:eastAsia="en-US"/>
        </w:rPr>
        <w:t>.</w:t>
      </w:r>
      <w:proofErr w:type="gramEnd"/>
    </w:p>
    <w:p w14:paraId="6E24607E" w14:textId="77777777" w:rsidR="007C74E2" w:rsidRDefault="007C74E2" w:rsidP="007C74E2">
      <w:pPr>
        <w:spacing w:after="0"/>
        <w:jc w:val="both"/>
        <w:rPr>
          <w:rFonts w:asciiTheme="majorHAnsi" w:hAnsiTheme="majorHAnsi" w:cstheme="majorHAnsi"/>
          <w:lang w:eastAsia="en-US"/>
        </w:rPr>
      </w:pPr>
    </w:p>
    <w:p w14:paraId="0496C547" w14:textId="77777777" w:rsidR="00EF0756" w:rsidRPr="007C74E2" w:rsidRDefault="00EF0756" w:rsidP="007C74E2">
      <w:pPr>
        <w:spacing w:after="0"/>
        <w:jc w:val="both"/>
        <w:rPr>
          <w:rFonts w:asciiTheme="majorHAnsi" w:hAnsiTheme="majorHAnsi" w:cstheme="majorHAnsi"/>
          <w:lang w:eastAsia="en-US"/>
        </w:rPr>
      </w:pPr>
      <w:r w:rsidRPr="007C74E2">
        <w:rPr>
          <w:rFonts w:asciiTheme="majorHAnsi" w:hAnsiTheme="majorHAnsi" w:cstheme="majorHAnsi"/>
          <w:lang w:eastAsia="en-US"/>
        </w:rPr>
        <w:t xml:space="preserve">Le Client souhaite s’approvisionner auprès du Fournisseur </w:t>
      </w:r>
      <w:r w:rsidR="007C74E2">
        <w:rPr>
          <w:rFonts w:asciiTheme="majorHAnsi" w:hAnsiTheme="majorHAnsi" w:cstheme="majorHAnsi"/>
          <w:lang w:eastAsia="en-US"/>
        </w:rPr>
        <w:t xml:space="preserve">en </w:t>
      </w:r>
      <w:r w:rsidR="0013298D">
        <w:rPr>
          <w:rFonts w:asciiTheme="majorHAnsi" w:hAnsiTheme="majorHAnsi" w:cstheme="majorHAnsi"/>
          <w:lang w:eastAsia="en-US"/>
        </w:rPr>
        <w:t>[-]</w:t>
      </w:r>
      <w:r w:rsidR="007C74E2">
        <w:rPr>
          <w:rFonts w:asciiTheme="majorHAnsi" w:hAnsiTheme="majorHAnsi" w:cstheme="majorHAnsi"/>
          <w:lang w:eastAsia="en-US"/>
        </w:rPr>
        <w:t xml:space="preserve"> </w:t>
      </w:r>
      <w:r w:rsidRPr="007C74E2">
        <w:rPr>
          <w:rFonts w:asciiTheme="majorHAnsi" w:hAnsiTheme="majorHAnsi" w:cstheme="majorHAnsi"/>
          <w:lang w:eastAsia="en-US"/>
        </w:rPr>
        <w:t>(le(s)</w:t>
      </w:r>
      <w:r w:rsidR="007C74E2">
        <w:rPr>
          <w:rFonts w:asciiTheme="majorHAnsi" w:hAnsiTheme="majorHAnsi" w:cstheme="majorHAnsi"/>
          <w:lang w:eastAsia="en-US"/>
        </w:rPr>
        <w:t xml:space="preserve"> </w:t>
      </w:r>
      <w:r w:rsidRPr="007C74E2">
        <w:rPr>
          <w:rFonts w:asciiTheme="majorHAnsi" w:hAnsiTheme="majorHAnsi" w:cstheme="majorHAnsi"/>
          <w:lang w:eastAsia="en-US"/>
        </w:rPr>
        <w:t xml:space="preserve">« </w:t>
      </w:r>
      <w:r w:rsidRPr="007C74E2">
        <w:rPr>
          <w:rFonts w:asciiTheme="majorHAnsi" w:hAnsiTheme="majorHAnsi" w:cstheme="majorHAnsi"/>
          <w:b/>
          <w:lang w:eastAsia="en-US"/>
        </w:rPr>
        <w:t>Matériau(x)</w:t>
      </w:r>
      <w:r w:rsidRPr="007C74E2">
        <w:rPr>
          <w:rFonts w:asciiTheme="majorHAnsi" w:hAnsiTheme="majorHAnsi" w:cstheme="majorHAnsi"/>
          <w:lang w:eastAsia="en-US"/>
        </w:rPr>
        <w:t xml:space="preserve"> ») à les fournir conformément aux conditions du présent contrat</w:t>
      </w:r>
      <w:r w:rsidR="007C74E2">
        <w:rPr>
          <w:rFonts w:asciiTheme="majorHAnsi" w:hAnsiTheme="majorHAnsi" w:cstheme="majorHAnsi"/>
          <w:lang w:eastAsia="en-US"/>
        </w:rPr>
        <w:t xml:space="preserve"> </w:t>
      </w:r>
      <w:r w:rsidRPr="007C74E2">
        <w:rPr>
          <w:rFonts w:asciiTheme="majorHAnsi" w:hAnsiTheme="majorHAnsi" w:cstheme="majorHAnsi"/>
          <w:lang w:eastAsia="en-US"/>
        </w:rPr>
        <w:t>(</w:t>
      </w:r>
      <w:r w:rsidR="003A3F1A" w:rsidRPr="007C74E2">
        <w:rPr>
          <w:rFonts w:asciiTheme="majorHAnsi" w:hAnsiTheme="majorHAnsi" w:cstheme="majorHAnsi"/>
          <w:lang w:eastAsia="en-US"/>
        </w:rPr>
        <w:t>le</w:t>
      </w:r>
      <w:r w:rsidRPr="007C74E2">
        <w:rPr>
          <w:rFonts w:asciiTheme="majorHAnsi" w:hAnsiTheme="majorHAnsi" w:cstheme="majorHAnsi"/>
          <w:lang w:eastAsia="en-US"/>
        </w:rPr>
        <w:t xml:space="preserve"> « </w:t>
      </w:r>
      <w:r w:rsidRPr="007C74E2">
        <w:rPr>
          <w:rFonts w:asciiTheme="majorHAnsi" w:hAnsiTheme="majorHAnsi" w:cstheme="majorHAnsi"/>
          <w:b/>
          <w:lang w:eastAsia="en-US"/>
        </w:rPr>
        <w:t>Contrat</w:t>
      </w:r>
      <w:r w:rsidRPr="007C74E2">
        <w:rPr>
          <w:rFonts w:asciiTheme="majorHAnsi" w:hAnsiTheme="majorHAnsi" w:cstheme="majorHAnsi"/>
          <w:lang w:eastAsia="en-US"/>
        </w:rPr>
        <w:t xml:space="preserve"> »)</w:t>
      </w:r>
      <w:r w:rsidR="00B20D34">
        <w:rPr>
          <w:rFonts w:asciiTheme="majorHAnsi" w:hAnsiTheme="majorHAnsi" w:cstheme="majorHAnsi"/>
          <w:lang w:eastAsia="en-US"/>
        </w:rPr>
        <w:t>.</w:t>
      </w:r>
    </w:p>
    <w:p w14:paraId="271ADFE1" w14:textId="77777777" w:rsidR="00EF0756" w:rsidRPr="007C74E2" w:rsidRDefault="00EF0756" w:rsidP="00EF0756">
      <w:pPr>
        <w:rPr>
          <w:rFonts w:asciiTheme="majorHAnsi" w:hAnsiTheme="majorHAnsi" w:cstheme="majorHAnsi"/>
          <w:lang w:eastAsia="en-US"/>
        </w:rPr>
      </w:pPr>
    </w:p>
    <w:p w14:paraId="4D0B7F39" w14:textId="77777777" w:rsidR="003F7ED3" w:rsidRPr="007C74E2" w:rsidRDefault="00EF0756" w:rsidP="00EF0756">
      <w:pPr>
        <w:rPr>
          <w:rFonts w:asciiTheme="majorHAnsi" w:hAnsiTheme="majorHAnsi" w:cstheme="majorHAnsi"/>
          <w:b/>
          <w:lang w:eastAsia="en-US"/>
        </w:rPr>
      </w:pPr>
      <w:r w:rsidRPr="007C74E2">
        <w:rPr>
          <w:rFonts w:asciiTheme="majorHAnsi" w:hAnsiTheme="majorHAnsi" w:cstheme="majorHAnsi"/>
          <w:b/>
          <w:lang w:eastAsia="en-US"/>
        </w:rPr>
        <w:t>Ceci étant exposé, les Parties ont convenu et arrêté ce qui suit :</w:t>
      </w:r>
    </w:p>
    <w:p w14:paraId="4D1C884B" w14:textId="77777777" w:rsidR="003F7ED3" w:rsidRPr="007C74E2" w:rsidRDefault="003F7ED3">
      <w:pPr>
        <w:rPr>
          <w:rFonts w:asciiTheme="majorHAnsi" w:hAnsiTheme="majorHAnsi" w:cstheme="majorHAnsi"/>
          <w:lang w:eastAsia="en-US"/>
        </w:rPr>
      </w:pPr>
      <w:r w:rsidRPr="007C74E2">
        <w:rPr>
          <w:rFonts w:asciiTheme="majorHAnsi" w:hAnsiTheme="majorHAnsi" w:cstheme="majorHAnsi"/>
          <w:lang w:eastAsia="en-US"/>
        </w:rPr>
        <w:br w:type="page"/>
      </w:r>
    </w:p>
    <w:p w14:paraId="5AA5963D" w14:textId="77777777" w:rsidR="00EF0756" w:rsidRDefault="00226FDD" w:rsidP="00226FDD">
      <w:pPr>
        <w:jc w:val="center"/>
        <w:rPr>
          <w:rFonts w:asciiTheme="majorHAnsi" w:hAnsiTheme="majorHAnsi" w:cstheme="majorHAnsi"/>
          <w:b/>
          <w:sz w:val="36"/>
          <w:szCs w:val="36"/>
          <w:lang w:eastAsia="en-US"/>
        </w:rPr>
      </w:pPr>
      <w:r w:rsidRPr="007C74E2">
        <w:rPr>
          <w:rFonts w:asciiTheme="majorHAnsi" w:hAnsiTheme="majorHAnsi" w:cstheme="majorHAnsi"/>
          <w:b/>
          <w:sz w:val="36"/>
          <w:szCs w:val="36"/>
          <w:lang w:eastAsia="en-US"/>
        </w:rPr>
        <w:t>CONDITIONS PARTICULIERES (CP)</w:t>
      </w:r>
    </w:p>
    <w:p w14:paraId="6C03275D" w14:textId="77777777" w:rsidR="00954B94" w:rsidRDefault="00954B94" w:rsidP="0034395A">
      <w:pPr>
        <w:rPr>
          <w:rFonts w:asciiTheme="majorHAnsi" w:hAnsiTheme="majorHAnsi" w:cstheme="majorHAnsi"/>
          <w:b/>
          <w:lang w:eastAsia="en-US"/>
        </w:rPr>
      </w:pPr>
    </w:p>
    <w:p w14:paraId="0B00635E" w14:textId="22F354A6" w:rsidR="00EF0756" w:rsidRPr="007C74E2" w:rsidRDefault="0034395A" w:rsidP="0034395A">
      <w:pPr>
        <w:rPr>
          <w:rFonts w:asciiTheme="majorHAnsi" w:hAnsiTheme="majorHAnsi" w:cstheme="majorHAnsi"/>
          <w:lang w:eastAsia="en-US"/>
        </w:rPr>
      </w:pPr>
      <w:r w:rsidRPr="0034395A">
        <w:rPr>
          <w:rFonts w:asciiTheme="majorHAnsi" w:hAnsiTheme="majorHAnsi" w:cstheme="majorHAnsi"/>
          <w:b/>
          <w:lang w:eastAsia="en-US"/>
        </w:rPr>
        <w:t xml:space="preserve">ARTICLE </w:t>
      </w:r>
      <w:r w:rsidR="00EF0756" w:rsidRPr="0034395A">
        <w:rPr>
          <w:rFonts w:asciiTheme="majorHAnsi" w:hAnsiTheme="majorHAnsi" w:cstheme="majorHAnsi"/>
          <w:b/>
          <w:lang w:eastAsia="en-US"/>
        </w:rPr>
        <w:t xml:space="preserve"> </w:t>
      </w:r>
      <w:r w:rsidRPr="0034395A">
        <w:rPr>
          <w:rFonts w:asciiTheme="majorHAnsi" w:hAnsiTheme="majorHAnsi" w:cstheme="majorHAnsi"/>
          <w:b/>
        </w:rPr>
        <w:t>1. OBJET</w:t>
      </w:r>
      <w:r w:rsidR="00EF0756" w:rsidRPr="007C74E2">
        <w:rPr>
          <w:rFonts w:asciiTheme="majorHAnsi" w:hAnsiTheme="majorHAnsi" w:cstheme="majorHAnsi"/>
          <w:b/>
        </w:rPr>
        <w:t>, DOMAINE D’APPLICATION</w:t>
      </w:r>
    </w:p>
    <w:p w14:paraId="28F0B5B0" w14:textId="77777777" w:rsidR="009A7D2C" w:rsidRDefault="00EF0756" w:rsidP="0034395A">
      <w:pPr>
        <w:spacing w:after="0"/>
        <w:rPr>
          <w:rFonts w:asciiTheme="majorHAnsi" w:hAnsiTheme="majorHAnsi" w:cstheme="majorHAnsi"/>
          <w:lang w:eastAsia="en-US"/>
        </w:rPr>
      </w:pPr>
      <w:r w:rsidRPr="007C74E2">
        <w:rPr>
          <w:rFonts w:asciiTheme="majorHAnsi" w:hAnsiTheme="majorHAnsi" w:cstheme="majorHAnsi"/>
          <w:lang w:eastAsia="en-US"/>
        </w:rPr>
        <w:t>Le Fournisseur s’engage au profit du Donneur d’ordres dans les conditions précisées dans le Contrat et dans ses annexes, à fournir le(s) Matériau(x) dont les caractéristiques sont les suivante</w:t>
      </w:r>
      <w:r w:rsidR="001624AA" w:rsidRPr="007C74E2">
        <w:rPr>
          <w:rFonts w:asciiTheme="majorHAnsi" w:hAnsiTheme="majorHAnsi" w:cstheme="majorHAnsi"/>
          <w:lang w:eastAsia="en-US"/>
        </w:rPr>
        <w:t>s</w:t>
      </w:r>
      <w:r w:rsidR="00CA3AFA">
        <w:rPr>
          <w:rFonts w:asciiTheme="majorHAnsi" w:hAnsiTheme="majorHAnsi" w:cstheme="majorHAnsi"/>
          <w:lang w:eastAsia="en-US"/>
        </w:rPr>
        <w:t xml:space="preserve"> : </w:t>
      </w:r>
      <w:commentRangeStart w:id="1"/>
      <w:r w:rsidR="0013298D" w:rsidRPr="0013298D">
        <w:rPr>
          <w:rFonts w:asciiTheme="majorHAnsi" w:hAnsiTheme="majorHAnsi" w:cstheme="majorHAnsi"/>
          <w:highlight w:val="yellow"/>
          <w:lang w:eastAsia="en-US"/>
        </w:rPr>
        <w:t>[-]</w:t>
      </w:r>
      <w:commentRangeEnd w:id="1"/>
      <w:r w:rsidR="009E0CF0">
        <w:rPr>
          <w:rStyle w:val="Marquedecommentaire"/>
        </w:rPr>
        <w:commentReference w:id="1"/>
      </w:r>
    </w:p>
    <w:p w14:paraId="3576DEAE" w14:textId="77777777" w:rsidR="0034395A" w:rsidRDefault="0034395A" w:rsidP="00C65D0A">
      <w:pPr>
        <w:rPr>
          <w:rFonts w:asciiTheme="majorHAnsi" w:hAnsiTheme="majorHAnsi" w:cstheme="majorHAnsi"/>
          <w:lang w:eastAsia="en-US"/>
        </w:rPr>
      </w:pPr>
    </w:p>
    <w:p w14:paraId="2C498677" w14:textId="500A0A6D" w:rsidR="00EF0756" w:rsidRPr="007C74E2" w:rsidRDefault="0034395A" w:rsidP="0034395A">
      <w:pPr>
        <w:rPr>
          <w:rFonts w:asciiTheme="majorHAnsi" w:hAnsiTheme="majorHAnsi" w:cstheme="majorHAnsi"/>
          <w:lang w:eastAsia="en-US"/>
        </w:rPr>
      </w:pPr>
      <w:r>
        <w:rPr>
          <w:rFonts w:asciiTheme="majorHAnsi" w:hAnsiTheme="majorHAnsi" w:cstheme="majorHAnsi"/>
          <w:b/>
          <w:lang w:eastAsia="en-US"/>
        </w:rPr>
        <w:t>ARTICLE 7</w:t>
      </w:r>
      <w:r w:rsidR="00EF0756" w:rsidRPr="007C74E2">
        <w:rPr>
          <w:rFonts w:asciiTheme="majorHAnsi" w:hAnsiTheme="majorHAnsi" w:cstheme="majorHAnsi"/>
          <w:b/>
          <w:lang w:eastAsia="en-US"/>
        </w:rPr>
        <w:t>.</w:t>
      </w:r>
      <w:r w:rsidR="00FB425A" w:rsidRPr="007C74E2">
        <w:rPr>
          <w:rFonts w:asciiTheme="majorHAnsi" w:hAnsiTheme="majorHAnsi" w:cstheme="majorHAnsi"/>
          <w:b/>
          <w:lang w:eastAsia="en-US"/>
        </w:rPr>
        <w:t xml:space="preserve"> </w:t>
      </w:r>
      <w:r w:rsidR="00EF0756" w:rsidRPr="007C74E2">
        <w:rPr>
          <w:rFonts w:asciiTheme="majorHAnsi" w:hAnsiTheme="majorHAnsi" w:cstheme="majorHAnsi"/>
          <w:b/>
          <w:lang w:eastAsia="en-US"/>
        </w:rPr>
        <w:t>DUREE, ENTREE EN VIGUEUR</w:t>
      </w:r>
    </w:p>
    <w:p w14:paraId="1BB84120" w14:textId="77777777" w:rsidR="00EF0756" w:rsidRDefault="00EF0756" w:rsidP="0034395A">
      <w:pPr>
        <w:spacing w:after="0"/>
        <w:rPr>
          <w:rFonts w:asciiTheme="majorHAnsi" w:hAnsiTheme="majorHAnsi" w:cstheme="majorHAnsi"/>
          <w:lang w:eastAsia="en-US"/>
        </w:rPr>
      </w:pPr>
      <w:r w:rsidRPr="007C74E2">
        <w:rPr>
          <w:rFonts w:asciiTheme="majorHAnsi" w:hAnsiTheme="majorHAnsi" w:cstheme="majorHAnsi"/>
          <w:lang w:eastAsia="en-US"/>
        </w:rPr>
        <w:t xml:space="preserve">Le Contrat est conclu pour une période de </w:t>
      </w:r>
      <w:r w:rsidRPr="007C74E2">
        <w:rPr>
          <w:rFonts w:asciiTheme="majorHAnsi" w:hAnsiTheme="majorHAnsi" w:cstheme="majorHAnsi"/>
          <w:highlight w:val="yellow"/>
          <w:lang w:eastAsia="en-US"/>
        </w:rPr>
        <w:t>[--]</w:t>
      </w:r>
      <w:r w:rsidRPr="007C74E2">
        <w:rPr>
          <w:rFonts w:asciiTheme="majorHAnsi" w:hAnsiTheme="majorHAnsi" w:cstheme="majorHAnsi"/>
          <w:lang w:eastAsia="en-US"/>
        </w:rPr>
        <w:t xml:space="preserve">, à compter du </w:t>
      </w:r>
      <w:r w:rsidRPr="007C74E2">
        <w:rPr>
          <w:rFonts w:asciiTheme="majorHAnsi" w:hAnsiTheme="majorHAnsi" w:cstheme="majorHAnsi"/>
          <w:highlight w:val="yellow"/>
          <w:lang w:eastAsia="en-US"/>
        </w:rPr>
        <w:t>[--]</w:t>
      </w:r>
      <w:r w:rsidRPr="007C74E2">
        <w:rPr>
          <w:rFonts w:asciiTheme="majorHAnsi" w:hAnsiTheme="majorHAnsi" w:cstheme="majorHAnsi"/>
          <w:lang w:eastAsia="en-US"/>
        </w:rPr>
        <w:t xml:space="preserve"> jusqu’au </w:t>
      </w:r>
      <w:r w:rsidRPr="007C74E2">
        <w:rPr>
          <w:rFonts w:asciiTheme="majorHAnsi" w:hAnsiTheme="majorHAnsi" w:cstheme="majorHAnsi"/>
          <w:highlight w:val="yellow"/>
          <w:lang w:eastAsia="en-US"/>
        </w:rPr>
        <w:t>[--]</w:t>
      </w:r>
      <w:r w:rsidRPr="007C74E2">
        <w:rPr>
          <w:rFonts w:asciiTheme="majorHAnsi" w:hAnsiTheme="majorHAnsi" w:cstheme="majorHAnsi"/>
          <w:lang w:eastAsia="en-US"/>
        </w:rPr>
        <w:t>.</w:t>
      </w:r>
    </w:p>
    <w:p w14:paraId="69A80182" w14:textId="77777777" w:rsidR="00954B94" w:rsidRDefault="00954B94" w:rsidP="0034395A">
      <w:pPr>
        <w:rPr>
          <w:rFonts w:asciiTheme="majorHAnsi" w:hAnsiTheme="majorHAnsi" w:cstheme="majorHAnsi"/>
          <w:b/>
        </w:rPr>
      </w:pPr>
    </w:p>
    <w:p w14:paraId="5421A0CA" w14:textId="04AFDC6D" w:rsidR="0034395A" w:rsidRDefault="0034395A" w:rsidP="0034395A">
      <w:pPr>
        <w:rPr>
          <w:rFonts w:asciiTheme="majorHAnsi" w:hAnsiTheme="majorHAnsi" w:cstheme="majorHAnsi"/>
          <w:b/>
        </w:rPr>
      </w:pPr>
      <w:r>
        <w:rPr>
          <w:rFonts w:asciiTheme="majorHAnsi" w:hAnsiTheme="majorHAnsi" w:cstheme="majorHAnsi"/>
          <w:b/>
        </w:rPr>
        <w:t>ARTICLE 8</w:t>
      </w:r>
      <w:r w:rsidRPr="007C74E2">
        <w:rPr>
          <w:rFonts w:asciiTheme="majorHAnsi" w:hAnsiTheme="majorHAnsi" w:cstheme="majorHAnsi"/>
          <w:b/>
        </w:rPr>
        <w:t>.</w:t>
      </w:r>
      <w:r>
        <w:rPr>
          <w:rFonts w:asciiTheme="majorHAnsi" w:hAnsiTheme="majorHAnsi" w:cstheme="majorHAnsi"/>
          <w:b/>
        </w:rPr>
        <w:t xml:space="preserve"> TRANSPORT </w:t>
      </w:r>
    </w:p>
    <w:p w14:paraId="29224152" w14:textId="77777777" w:rsidR="0034395A" w:rsidRPr="009E0CF0" w:rsidRDefault="009E0CF0" w:rsidP="0034395A">
      <w:pPr>
        <w:spacing w:after="0"/>
        <w:rPr>
          <w:rFonts w:asciiTheme="majorHAnsi" w:hAnsiTheme="majorHAnsi" w:cstheme="majorHAnsi"/>
        </w:rPr>
      </w:pPr>
      <w:r w:rsidRPr="009E0CF0">
        <w:rPr>
          <w:rFonts w:asciiTheme="majorHAnsi" w:hAnsiTheme="majorHAnsi" w:cstheme="majorHAnsi"/>
        </w:rPr>
        <w:t xml:space="preserve">Le Transport de Matériaux est effectué par : </w:t>
      </w:r>
    </w:p>
    <w:p w14:paraId="2230BBC3" w14:textId="10442DAA" w:rsidR="009E0CF0" w:rsidRPr="009E0CF0" w:rsidRDefault="009E0CF0" w:rsidP="009E0CF0">
      <w:pPr>
        <w:pStyle w:val="Paragraphedeliste"/>
        <w:numPr>
          <w:ilvl w:val="0"/>
          <w:numId w:val="28"/>
        </w:numPr>
        <w:rPr>
          <w:rFonts w:asciiTheme="majorHAnsi" w:hAnsiTheme="majorHAnsi" w:cstheme="majorHAnsi"/>
          <w:sz w:val="22"/>
        </w:rPr>
      </w:pPr>
      <w:r w:rsidRPr="009E0CF0">
        <w:rPr>
          <w:rFonts w:asciiTheme="majorHAnsi" w:hAnsiTheme="majorHAnsi" w:cstheme="majorHAnsi"/>
          <w:sz w:val="22"/>
        </w:rPr>
        <w:t xml:space="preserve">Le </w:t>
      </w:r>
      <w:r w:rsidR="00906FFB">
        <w:rPr>
          <w:rFonts w:asciiTheme="majorHAnsi" w:hAnsiTheme="majorHAnsi" w:cstheme="majorHAnsi"/>
          <w:sz w:val="22"/>
        </w:rPr>
        <w:t>Fournisseur</w:t>
      </w:r>
      <w:r>
        <w:rPr>
          <w:rFonts w:asciiTheme="majorHAnsi" w:hAnsiTheme="majorHAnsi" w:cstheme="majorHAnsi"/>
          <w:sz w:val="22"/>
        </w:rPr>
        <w:t> :</w:t>
      </w:r>
      <w:r w:rsidRPr="009E0CF0">
        <w:rPr>
          <w:rFonts w:asciiTheme="majorHAnsi" w:hAnsiTheme="majorHAnsi" w:cstheme="majorHAnsi"/>
          <w:sz w:val="22"/>
        </w:rPr>
        <w:t xml:space="preserve"> </w:t>
      </w:r>
      <w:r>
        <w:rPr>
          <w:rFonts w:asciiTheme="majorHAnsi" w:hAnsiTheme="majorHAnsi" w:cstheme="majorHAnsi"/>
          <w:sz w:val="22"/>
        </w:rPr>
        <w:t xml:space="preserve">     </w:t>
      </w:r>
      <w:sdt>
        <w:sdtPr>
          <w:rPr>
            <w:rFonts w:asciiTheme="majorHAnsi" w:hAnsiTheme="majorHAnsi" w:cstheme="majorHAnsi"/>
            <w:sz w:val="22"/>
          </w:rPr>
          <w:id w:val="1836344108"/>
          <w14:checkbox>
            <w14:checked w14:val="0"/>
            <w14:checkedState w14:val="2612" w14:font="MS Gothic"/>
            <w14:uncheckedState w14:val="2610" w14:font="MS Gothic"/>
          </w14:checkbox>
        </w:sdtPr>
        <w:sdtContent>
          <w:r>
            <w:rPr>
              <w:rFonts w:ascii="MS Gothic" w:eastAsia="MS Gothic" w:hAnsi="MS Gothic" w:cstheme="majorHAnsi" w:hint="eastAsia"/>
              <w:sz w:val="22"/>
            </w:rPr>
            <w:t>☐</w:t>
          </w:r>
        </w:sdtContent>
      </w:sdt>
    </w:p>
    <w:p w14:paraId="429FDA91" w14:textId="1F913089" w:rsidR="009E0CF0" w:rsidRPr="009E0CF0" w:rsidRDefault="009E0CF0" w:rsidP="009E0CF0">
      <w:pPr>
        <w:pStyle w:val="Paragraphedeliste"/>
        <w:numPr>
          <w:ilvl w:val="0"/>
          <w:numId w:val="28"/>
        </w:numPr>
        <w:rPr>
          <w:rFonts w:asciiTheme="majorHAnsi" w:hAnsiTheme="majorHAnsi" w:cstheme="majorHAnsi"/>
          <w:sz w:val="22"/>
        </w:rPr>
      </w:pPr>
      <w:r w:rsidRPr="009E0CF0">
        <w:rPr>
          <w:rFonts w:asciiTheme="majorHAnsi" w:hAnsiTheme="majorHAnsi" w:cstheme="majorHAnsi"/>
          <w:sz w:val="22"/>
        </w:rPr>
        <w:t xml:space="preserve">Le </w:t>
      </w:r>
      <w:r w:rsidR="00906FFB">
        <w:rPr>
          <w:rFonts w:asciiTheme="majorHAnsi" w:hAnsiTheme="majorHAnsi" w:cstheme="majorHAnsi"/>
          <w:sz w:val="22"/>
        </w:rPr>
        <w:t>Client</w:t>
      </w:r>
      <w:r>
        <w:rPr>
          <w:rFonts w:asciiTheme="majorHAnsi" w:hAnsiTheme="majorHAnsi" w:cstheme="majorHAnsi"/>
          <w:sz w:val="22"/>
        </w:rPr>
        <w:t> :</w:t>
      </w:r>
      <w:r w:rsidRPr="009E0CF0">
        <w:rPr>
          <w:rFonts w:asciiTheme="majorHAnsi" w:hAnsiTheme="majorHAnsi" w:cstheme="majorHAnsi"/>
          <w:sz w:val="22"/>
        </w:rPr>
        <w:t xml:space="preserve"> </w:t>
      </w:r>
      <w:r w:rsidR="00906FFB">
        <w:rPr>
          <w:rFonts w:asciiTheme="majorHAnsi" w:hAnsiTheme="majorHAnsi" w:cstheme="majorHAnsi"/>
          <w:sz w:val="22"/>
        </w:rPr>
        <w:t xml:space="preserve">        </w:t>
      </w:r>
      <w:r>
        <w:rPr>
          <w:rFonts w:asciiTheme="majorHAnsi" w:hAnsiTheme="majorHAnsi" w:cstheme="majorHAnsi"/>
          <w:sz w:val="22"/>
        </w:rPr>
        <w:t xml:space="preserve">        </w:t>
      </w:r>
      <w:sdt>
        <w:sdtPr>
          <w:rPr>
            <w:rFonts w:asciiTheme="majorHAnsi" w:hAnsiTheme="majorHAnsi" w:cstheme="majorHAnsi"/>
            <w:sz w:val="22"/>
          </w:rPr>
          <w:id w:val="-194378133"/>
          <w14:checkbox>
            <w14:checked w14:val="0"/>
            <w14:checkedState w14:val="2612" w14:font="MS Gothic"/>
            <w14:uncheckedState w14:val="2610" w14:font="MS Gothic"/>
          </w14:checkbox>
        </w:sdtPr>
        <w:sdtContent>
          <w:r>
            <w:rPr>
              <w:rFonts w:ascii="MS Gothic" w:eastAsia="MS Gothic" w:hAnsi="MS Gothic" w:cstheme="majorHAnsi" w:hint="eastAsia"/>
              <w:sz w:val="22"/>
            </w:rPr>
            <w:t>☐</w:t>
          </w:r>
        </w:sdtContent>
      </w:sdt>
    </w:p>
    <w:p w14:paraId="0990C565" w14:textId="77777777" w:rsidR="0034395A" w:rsidRPr="007C74E2" w:rsidRDefault="0034395A" w:rsidP="00C65D0A">
      <w:pPr>
        <w:rPr>
          <w:rFonts w:asciiTheme="majorHAnsi" w:hAnsiTheme="majorHAnsi" w:cstheme="majorHAnsi"/>
        </w:rPr>
      </w:pPr>
    </w:p>
    <w:p w14:paraId="5A416D83" w14:textId="6D4ED61B" w:rsidR="00256DD8" w:rsidRDefault="0034395A" w:rsidP="0034395A">
      <w:pPr>
        <w:rPr>
          <w:rFonts w:asciiTheme="majorHAnsi" w:hAnsiTheme="majorHAnsi" w:cstheme="majorHAnsi"/>
          <w:b/>
        </w:rPr>
      </w:pPr>
      <w:r>
        <w:rPr>
          <w:rFonts w:asciiTheme="majorHAnsi" w:hAnsiTheme="majorHAnsi" w:cstheme="majorHAnsi"/>
          <w:b/>
        </w:rPr>
        <w:t xml:space="preserve">ARTICLE 10. </w:t>
      </w:r>
      <w:r w:rsidR="00256DD8">
        <w:rPr>
          <w:rFonts w:asciiTheme="majorHAnsi" w:hAnsiTheme="majorHAnsi" w:cstheme="majorHAnsi"/>
          <w:b/>
        </w:rPr>
        <w:t>LIVRAISON</w:t>
      </w:r>
    </w:p>
    <w:p w14:paraId="23599D6E" w14:textId="7EE401C1" w:rsidR="00256DD8" w:rsidRDefault="00256DD8" w:rsidP="00256DD8">
      <w:pPr>
        <w:spacing w:after="0"/>
        <w:rPr>
          <w:rFonts w:asciiTheme="majorHAnsi" w:hAnsiTheme="majorHAnsi" w:cstheme="majorHAnsi"/>
          <w:b/>
        </w:rPr>
      </w:pPr>
      <w:r>
        <w:rPr>
          <w:rFonts w:asciiTheme="majorHAnsi" w:hAnsiTheme="majorHAnsi" w:cstheme="majorHAnsi"/>
          <w:b/>
        </w:rPr>
        <w:t xml:space="preserve">10.1. Livraison </w:t>
      </w:r>
    </w:p>
    <w:p w14:paraId="5783FF63" w14:textId="77777777" w:rsidR="00256DD8" w:rsidRPr="00F4683D" w:rsidRDefault="00256DD8" w:rsidP="00256DD8">
      <w:pPr>
        <w:spacing w:after="0"/>
        <w:jc w:val="both"/>
        <w:rPr>
          <w:rFonts w:asciiTheme="majorHAnsi" w:hAnsiTheme="majorHAnsi" w:cstheme="majorHAnsi"/>
        </w:rPr>
      </w:pPr>
      <w:r>
        <w:rPr>
          <w:rFonts w:asciiTheme="majorHAnsi" w:hAnsiTheme="majorHAnsi" w:cstheme="majorHAnsi"/>
        </w:rPr>
        <w:t>L</w:t>
      </w:r>
      <w:r w:rsidRPr="00F4683D">
        <w:rPr>
          <w:rFonts w:asciiTheme="majorHAnsi" w:hAnsiTheme="majorHAnsi" w:cstheme="majorHAnsi"/>
        </w:rPr>
        <w:t>es jours travaillés et les tranches horaires de service</w:t>
      </w:r>
      <w:r>
        <w:rPr>
          <w:rFonts w:asciiTheme="majorHAnsi" w:hAnsiTheme="majorHAnsi" w:cstheme="majorHAnsi"/>
        </w:rPr>
        <w:t xml:space="preserve"> </w:t>
      </w:r>
      <w:r w:rsidRPr="00F4683D">
        <w:rPr>
          <w:rFonts w:asciiTheme="majorHAnsi" w:hAnsiTheme="majorHAnsi" w:cstheme="majorHAnsi"/>
        </w:rPr>
        <w:t xml:space="preserve">arrêtés </w:t>
      </w:r>
      <w:r>
        <w:rPr>
          <w:rFonts w:asciiTheme="majorHAnsi" w:hAnsiTheme="majorHAnsi" w:cstheme="majorHAnsi"/>
        </w:rPr>
        <w:t xml:space="preserve">pour les livraisons sont les suivants </w:t>
      </w:r>
      <w:r w:rsidRPr="00F4683D">
        <w:rPr>
          <w:rFonts w:asciiTheme="majorHAnsi" w:hAnsiTheme="majorHAnsi" w:cstheme="majorHAnsi"/>
        </w:rPr>
        <w:t>:</w:t>
      </w:r>
    </w:p>
    <w:p w14:paraId="7DE94E74" w14:textId="77777777" w:rsidR="00256DD8" w:rsidRPr="00BE5630" w:rsidRDefault="00256DD8" w:rsidP="00256DD8">
      <w:pPr>
        <w:pStyle w:val="Paragraphedeliste"/>
        <w:numPr>
          <w:ilvl w:val="0"/>
          <w:numId w:val="29"/>
        </w:numPr>
        <w:ind w:left="567"/>
        <w:jc w:val="both"/>
        <w:rPr>
          <w:rFonts w:asciiTheme="majorHAnsi" w:hAnsiTheme="majorHAnsi" w:cstheme="majorHAnsi"/>
          <w:sz w:val="22"/>
          <w:highlight w:val="yellow"/>
        </w:rPr>
      </w:pPr>
      <w:r w:rsidRPr="00BE5630">
        <w:rPr>
          <w:rFonts w:asciiTheme="majorHAnsi" w:hAnsiTheme="majorHAnsi" w:cstheme="majorHAnsi"/>
          <w:sz w:val="22"/>
          <w:highlight w:val="yellow"/>
        </w:rPr>
        <w:t>Jours travaillés : du lundi au samedi ;</w:t>
      </w:r>
    </w:p>
    <w:p w14:paraId="7A73C201" w14:textId="1B22E384" w:rsidR="00256DD8" w:rsidRPr="00BE5630" w:rsidRDefault="00256DD8" w:rsidP="00373DF6">
      <w:pPr>
        <w:pStyle w:val="Paragraphedeliste"/>
        <w:numPr>
          <w:ilvl w:val="0"/>
          <w:numId w:val="29"/>
        </w:numPr>
        <w:spacing w:after="240"/>
        <w:ind w:left="567"/>
        <w:jc w:val="both"/>
        <w:rPr>
          <w:rFonts w:asciiTheme="majorHAnsi" w:hAnsiTheme="majorHAnsi" w:cstheme="majorHAnsi"/>
          <w:sz w:val="22"/>
          <w:highlight w:val="yellow"/>
        </w:rPr>
      </w:pPr>
      <w:r w:rsidRPr="00BE5630">
        <w:rPr>
          <w:rFonts w:asciiTheme="majorHAnsi" w:hAnsiTheme="majorHAnsi" w:cstheme="majorHAnsi"/>
          <w:sz w:val="22"/>
          <w:highlight w:val="yellow"/>
        </w:rPr>
        <w:t xml:space="preserve">Heures travaillées : de </w:t>
      </w:r>
      <w:proofErr w:type="spellStart"/>
      <w:r w:rsidRPr="00BE5630">
        <w:rPr>
          <w:rFonts w:asciiTheme="majorHAnsi" w:hAnsiTheme="majorHAnsi" w:cstheme="majorHAnsi"/>
          <w:sz w:val="22"/>
          <w:highlight w:val="yellow"/>
        </w:rPr>
        <w:t>07h00</w:t>
      </w:r>
      <w:proofErr w:type="spellEnd"/>
      <w:r>
        <w:rPr>
          <w:rFonts w:asciiTheme="majorHAnsi" w:hAnsiTheme="majorHAnsi" w:cstheme="majorHAnsi"/>
          <w:sz w:val="22"/>
          <w:highlight w:val="yellow"/>
        </w:rPr>
        <w:t xml:space="preserve"> </w:t>
      </w:r>
      <w:r w:rsidRPr="00BE5630">
        <w:rPr>
          <w:rFonts w:asciiTheme="majorHAnsi" w:hAnsiTheme="majorHAnsi" w:cstheme="majorHAnsi"/>
          <w:sz w:val="22"/>
          <w:highlight w:val="yellow"/>
        </w:rPr>
        <w:t xml:space="preserve">mn à </w:t>
      </w:r>
      <w:proofErr w:type="spellStart"/>
      <w:r w:rsidRPr="00BE5630">
        <w:rPr>
          <w:rFonts w:asciiTheme="majorHAnsi" w:hAnsiTheme="majorHAnsi" w:cstheme="majorHAnsi"/>
          <w:sz w:val="22"/>
          <w:highlight w:val="yellow"/>
        </w:rPr>
        <w:t>18h00</w:t>
      </w:r>
      <w:proofErr w:type="spellEnd"/>
      <w:r>
        <w:rPr>
          <w:rFonts w:asciiTheme="majorHAnsi" w:hAnsiTheme="majorHAnsi" w:cstheme="majorHAnsi"/>
          <w:sz w:val="22"/>
          <w:highlight w:val="yellow"/>
        </w:rPr>
        <w:t xml:space="preserve"> </w:t>
      </w:r>
      <w:r w:rsidRPr="00BE5630">
        <w:rPr>
          <w:rFonts w:asciiTheme="majorHAnsi" w:hAnsiTheme="majorHAnsi" w:cstheme="majorHAnsi"/>
          <w:sz w:val="22"/>
          <w:highlight w:val="yellow"/>
        </w:rPr>
        <w:t>mn.</w:t>
      </w:r>
    </w:p>
    <w:p w14:paraId="11F16991" w14:textId="64B694AB" w:rsidR="0034395A" w:rsidRPr="007C74E2" w:rsidRDefault="00256DD8" w:rsidP="00256DD8">
      <w:pPr>
        <w:spacing w:after="0"/>
        <w:rPr>
          <w:rFonts w:asciiTheme="majorHAnsi" w:hAnsiTheme="majorHAnsi" w:cstheme="majorHAnsi"/>
        </w:rPr>
      </w:pPr>
      <w:r>
        <w:rPr>
          <w:rFonts w:asciiTheme="majorHAnsi" w:hAnsiTheme="majorHAnsi" w:cstheme="majorHAnsi"/>
          <w:b/>
        </w:rPr>
        <w:t xml:space="preserve">10.2. </w:t>
      </w:r>
      <w:r w:rsidR="0034395A">
        <w:rPr>
          <w:rFonts w:asciiTheme="majorHAnsi" w:hAnsiTheme="majorHAnsi" w:cstheme="majorHAnsi"/>
          <w:b/>
        </w:rPr>
        <w:t xml:space="preserve"> </w:t>
      </w:r>
      <w:r>
        <w:rPr>
          <w:rFonts w:asciiTheme="majorHAnsi" w:hAnsiTheme="majorHAnsi" w:cstheme="majorHAnsi"/>
          <w:b/>
        </w:rPr>
        <w:t>Pesage</w:t>
      </w:r>
    </w:p>
    <w:p w14:paraId="756BAA27" w14:textId="0465A524" w:rsidR="0034395A" w:rsidRPr="00256DD8" w:rsidRDefault="00373267" w:rsidP="0034395A">
      <w:pPr>
        <w:spacing w:after="0"/>
        <w:jc w:val="both"/>
        <w:rPr>
          <w:rFonts w:asciiTheme="majorHAnsi" w:hAnsiTheme="majorHAnsi" w:cstheme="majorHAnsi"/>
        </w:rPr>
      </w:pPr>
      <w:r w:rsidRPr="00256DD8">
        <w:rPr>
          <w:rFonts w:asciiTheme="majorHAnsi" w:hAnsiTheme="majorHAnsi" w:cstheme="majorHAnsi"/>
        </w:rPr>
        <w:t>Le pont bascule à utiliser dans le cadre du Contrat est celui</w:t>
      </w:r>
      <w:r w:rsidR="00256DD8" w:rsidRPr="00256DD8">
        <w:rPr>
          <w:rFonts w:asciiTheme="majorHAnsi" w:hAnsiTheme="majorHAnsi" w:cstheme="majorHAnsi"/>
        </w:rPr>
        <w:t xml:space="preserve"> : </w:t>
      </w:r>
      <w:r w:rsidRPr="00256DD8">
        <w:rPr>
          <w:rFonts w:asciiTheme="majorHAnsi" w:hAnsiTheme="majorHAnsi" w:cstheme="majorHAnsi"/>
        </w:rPr>
        <w:t xml:space="preserve"> </w:t>
      </w:r>
    </w:p>
    <w:p w14:paraId="44639EDA" w14:textId="77777777" w:rsidR="00373DF6" w:rsidRPr="009E0CF0" w:rsidRDefault="00373DF6" w:rsidP="00373DF6">
      <w:pPr>
        <w:pStyle w:val="Paragraphedeliste"/>
        <w:numPr>
          <w:ilvl w:val="0"/>
          <w:numId w:val="28"/>
        </w:numPr>
        <w:rPr>
          <w:rFonts w:asciiTheme="majorHAnsi" w:hAnsiTheme="majorHAnsi" w:cstheme="majorHAnsi"/>
          <w:sz w:val="22"/>
        </w:rPr>
      </w:pPr>
      <w:r w:rsidRPr="009E0CF0">
        <w:rPr>
          <w:rFonts w:asciiTheme="majorHAnsi" w:hAnsiTheme="majorHAnsi" w:cstheme="majorHAnsi"/>
          <w:sz w:val="22"/>
        </w:rPr>
        <w:t xml:space="preserve">Le </w:t>
      </w:r>
      <w:r>
        <w:rPr>
          <w:rFonts w:asciiTheme="majorHAnsi" w:hAnsiTheme="majorHAnsi" w:cstheme="majorHAnsi"/>
          <w:sz w:val="22"/>
        </w:rPr>
        <w:t>Fournisseur :</w:t>
      </w:r>
      <w:r w:rsidRPr="009E0CF0">
        <w:rPr>
          <w:rFonts w:asciiTheme="majorHAnsi" w:hAnsiTheme="majorHAnsi" w:cstheme="majorHAnsi"/>
          <w:sz w:val="22"/>
        </w:rPr>
        <w:t xml:space="preserve"> </w:t>
      </w:r>
      <w:r>
        <w:rPr>
          <w:rFonts w:asciiTheme="majorHAnsi" w:hAnsiTheme="majorHAnsi" w:cstheme="majorHAnsi"/>
          <w:sz w:val="22"/>
        </w:rPr>
        <w:t xml:space="preserve">     </w:t>
      </w:r>
      <w:sdt>
        <w:sdtPr>
          <w:rPr>
            <w:rFonts w:asciiTheme="majorHAnsi" w:hAnsiTheme="majorHAnsi" w:cstheme="majorHAnsi"/>
            <w:sz w:val="22"/>
          </w:rPr>
          <w:id w:val="-1912990515"/>
          <w14:checkbox>
            <w14:checked w14:val="0"/>
            <w14:checkedState w14:val="2612" w14:font="MS Gothic"/>
            <w14:uncheckedState w14:val="2610" w14:font="MS Gothic"/>
          </w14:checkbox>
        </w:sdtPr>
        <w:sdtContent>
          <w:r>
            <w:rPr>
              <w:rFonts w:ascii="MS Gothic" w:eastAsia="MS Gothic" w:hAnsi="MS Gothic" w:cstheme="majorHAnsi" w:hint="eastAsia"/>
              <w:sz w:val="22"/>
            </w:rPr>
            <w:t>☐</w:t>
          </w:r>
        </w:sdtContent>
      </w:sdt>
    </w:p>
    <w:p w14:paraId="3CD1F945" w14:textId="77777777" w:rsidR="00373DF6" w:rsidRPr="009E0CF0" w:rsidRDefault="00373DF6" w:rsidP="00373DF6">
      <w:pPr>
        <w:pStyle w:val="Paragraphedeliste"/>
        <w:numPr>
          <w:ilvl w:val="0"/>
          <w:numId w:val="28"/>
        </w:numPr>
        <w:rPr>
          <w:rFonts w:asciiTheme="majorHAnsi" w:hAnsiTheme="majorHAnsi" w:cstheme="majorHAnsi"/>
          <w:sz w:val="22"/>
        </w:rPr>
      </w:pPr>
      <w:r w:rsidRPr="009E0CF0">
        <w:rPr>
          <w:rFonts w:asciiTheme="majorHAnsi" w:hAnsiTheme="majorHAnsi" w:cstheme="majorHAnsi"/>
          <w:sz w:val="22"/>
        </w:rPr>
        <w:t xml:space="preserve">Le </w:t>
      </w:r>
      <w:r>
        <w:rPr>
          <w:rFonts w:asciiTheme="majorHAnsi" w:hAnsiTheme="majorHAnsi" w:cstheme="majorHAnsi"/>
          <w:sz w:val="22"/>
        </w:rPr>
        <w:t>Client :</w:t>
      </w:r>
      <w:r w:rsidRPr="009E0CF0">
        <w:rPr>
          <w:rFonts w:asciiTheme="majorHAnsi" w:hAnsiTheme="majorHAnsi" w:cstheme="majorHAnsi"/>
          <w:sz w:val="22"/>
        </w:rPr>
        <w:t xml:space="preserve"> </w:t>
      </w:r>
      <w:r>
        <w:rPr>
          <w:rFonts w:asciiTheme="majorHAnsi" w:hAnsiTheme="majorHAnsi" w:cstheme="majorHAnsi"/>
          <w:sz w:val="22"/>
        </w:rPr>
        <w:t xml:space="preserve">                </w:t>
      </w:r>
      <w:sdt>
        <w:sdtPr>
          <w:rPr>
            <w:rFonts w:asciiTheme="majorHAnsi" w:hAnsiTheme="majorHAnsi" w:cstheme="majorHAnsi"/>
            <w:sz w:val="22"/>
          </w:rPr>
          <w:id w:val="1535006074"/>
          <w14:checkbox>
            <w14:checked w14:val="0"/>
            <w14:checkedState w14:val="2612" w14:font="MS Gothic"/>
            <w14:uncheckedState w14:val="2610" w14:font="MS Gothic"/>
          </w14:checkbox>
        </w:sdtPr>
        <w:sdtContent>
          <w:r>
            <w:rPr>
              <w:rFonts w:ascii="MS Gothic" w:eastAsia="MS Gothic" w:hAnsi="MS Gothic" w:cstheme="majorHAnsi" w:hint="eastAsia"/>
              <w:sz w:val="22"/>
            </w:rPr>
            <w:t>☐</w:t>
          </w:r>
        </w:sdtContent>
      </w:sdt>
    </w:p>
    <w:p w14:paraId="37FE941D" w14:textId="77777777" w:rsidR="00256DD8" w:rsidRDefault="00256DD8" w:rsidP="00256DD8">
      <w:pPr>
        <w:rPr>
          <w:rFonts w:asciiTheme="majorHAnsi" w:hAnsiTheme="majorHAnsi" w:cstheme="majorHAnsi"/>
          <w:b/>
          <w:lang w:eastAsia="en-US"/>
        </w:rPr>
      </w:pPr>
      <w:r>
        <w:rPr>
          <w:rFonts w:asciiTheme="majorHAnsi" w:hAnsiTheme="majorHAnsi" w:cstheme="majorHAnsi"/>
          <w:b/>
          <w:lang w:eastAsia="en-US"/>
        </w:rPr>
        <w:t xml:space="preserve"> </w:t>
      </w:r>
    </w:p>
    <w:p w14:paraId="3E78DE01" w14:textId="2410DEB5" w:rsidR="00EF0756" w:rsidRPr="007C74E2" w:rsidRDefault="0034395A" w:rsidP="00256DD8">
      <w:pPr>
        <w:rPr>
          <w:rFonts w:asciiTheme="majorHAnsi" w:hAnsiTheme="majorHAnsi" w:cstheme="majorHAnsi"/>
          <w:lang w:eastAsia="en-US"/>
        </w:rPr>
      </w:pPr>
      <w:r>
        <w:rPr>
          <w:rFonts w:asciiTheme="majorHAnsi" w:hAnsiTheme="majorHAnsi" w:cstheme="majorHAnsi"/>
          <w:b/>
          <w:lang w:eastAsia="en-US"/>
        </w:rPr>
        <w:t>ARTICLE 1</w:t>
      </w:r>
      <w:r w:rsidR="00EF0756" w:rsidRPr="007C74E2">
        <w:rPr>
          <w:rFonts w:asciiTheme="majorHAnsi" w:hAnsiTheme="majorHAnsi" w:cstheme="majorHAnsi"/>
          <w:b/>
          <w:lang w:eastAsia="en-US"/>
        </w:rPr>
        <w:t xml:space="preserve">3. CONDITIONS </w:t>
      </w:r>
      <w:r w:rsidRPr="007C74E2">
        <w:rPr>
          <w:rFonts w:asciiTheme="majorHAnsi" w:hAnsiTheme="majorHAnsi" w:cstheme="majorHAnsi"/>
          <w:b/>
          <w:lang w:eastAsia="en-US"/>
        </w:rPr>
        <w:t>FINANCIÈRES</w:t>
      </w:r>
    </w:p>
    <w:p w14:paraId="3BB46969" w14:textId="79D23D47" w:rsidR="00373DF6" w:rsidRDefault="00373DF6" w:rsidP="00373DF6">
      <w:pPr>
        <w:pStyle w:val="Paragraphedeliste"/>
        <w:numPr>
          <w:ilvl w:val="0"/>
          <w:numId w:val="30"/>
        </w:numPr>
        <w:spacing w:before="240" w:after="240"/>
        <w:ind w:left="426"/>
        <w:jc w:val="both"/>
        <w:rPr>
          <w:rFonts w:asciiTheme="majorHAnsi" w:hAnsiTheme="majorHAnsi" w:cstheme="majorHAnsi"/>
          <w:sz w:val="22"/>
          <w:szCs w:val="22"/>
        </w:rPr>
      </w:pPr>
      <w:r w:rsidRPr="00ED5233">
        <w:rPr>
          <w:rFonts w:asciiTheme="majorHAnsi" w:hAnsiTheme="majorHAnsi" w:cstheme="majorHAnsi"/>
          <w:sz w:val="22"/>
          <w:szCs w:val="22"/>
        </w:rPr>
        <w:t>Le prix d</w:t>
      </w:r>
      <w:r>
        <w:rPr>
          <w:rFonts w:asciiTheme="majorHAnsi" w:hAnsiTheme="majorHAnsi" w:cstheme="majorHAnsi"/>
          <w:sz w:val="22"/>
          <w:szCs w:val="22"/>
        </w:rPr>
        <w:t xml:space="preserve">u Matériau </w:t>
      </w:r>
      <w:r w:rsidRPr="00ED5233">
        <w:rPr>
          <w:rFonts w:asciiTheme="majorHAnsi" w:hAnsiTheme="majorHAnsi" w:cstheme="majorHAnsi"/>
          <w:sz w:val="22"/>
          <w:szCs w:val="22"/>
        </w:rPr>
        <w:t xml:space="preserve">est fixé à : </w:t>
      </w:r>
      <w:r w:rsidRPr="00451EEA">
        <w:rPr>
          <w:rFonts w:asciiTheme="majorHAnsi" w:hAnsiTheme="majorHAnsi" w:cstheme="majorHAnsi"/>
          <w:sz w:val="22"/>
          <w:szCs w:val="22"/>
          <w:highlight w:val="yellow"/>
        </w:rPr>
        <w:t>[-]</w:t>
      </w:r>
      <w:r w:rsidRPr="00ED5233">
        <w:rPr>
          <w:rFonts w:asciiTheme="majorHAnsi" w:hAnsiTheme="majorHAnsi" w:cstheme="majorHAnsi"/>
          <w:sz w:val="22"/>
          <w:szCs w:val="22"/>
        </w:rPr>
        <w:t xml:space="preserve"> FCFA.</w:t>
      </w:r>
    </w:p>
    <w:p w14:paraId="5286C1DE" w14:textId="77777777" w:rsidR="00C65D0A" w:rsidRPr="00C65D0A" w:rsidRDefault="00C65D0A" w:rsidP="00C65D0A">
      <w:pPr>
        <w:pStyle w:val="Paragraphedeliste"/>
        <w:ind w:left="426"/>
        <w:jc w:val="both"/>
        <w:rPr>
          <w:rFonts w:asciiTheme="majorHAnsi" w:hAnsiTheme="majorHAnsi" w:cstheme="majorHAnsi"/>
          <w:sz w:val="22"/>
        </w:rPr>
      </w:pPr>
      <w:r w:rsidRPr="00C65D0A">
        <w:rPr>
          <w:rFonts w:asciiTheme="majorHAnsi" w:hAnsiTheme="majorHAnsi" w:cstheme="majorHAnsi"/>
          <w:sz w:val="22"/>
        </w:rPr>
        <w:t xml:space="preserve">Le Fournisseur s'engage à fournir au Client les quantités de Matériau(x) nécessaires à ses besoins. La quantité mensuelle prévisionnelle est estimée à </w:t>
      </w:r>
      <w:r w:rsidRPr="00C65D0A">
        <w:rPr>
          <w:rFonts w:asciiTheme="majorHAnsi" w:hAnsiTheme="majorHAnsi" w:cstheme="majorHAnsi"/>
          <w:sz w:val="22"/>
          <w:highlight w:val="yellow"/>
        </w:rPr>
        <w:t>[-]</w:t>
      </w:r>
      <w:r w:rsidRPr="00C65D0A">
        <w:rPr>
          <w:rFonts w:asciiTheme="majorHAnsi" w:hAnsiTheme="majorHAnsi" w:cstheme="majorHAnsi"/>
          <w:sz w:val="22"/>
        </w:rPr>
        <w:t xml:space="preserve"> </w:t>
      </w:r>
    </w:p>
    <w:p w14:paraId="16C854E4" w14:textId="77777777" w:rsidR="00C65D0A" w:rsidRPr="00C65D0A" w:rsidRDefault="00C65D0A" w:rsidP="00C65D0A">
      <w:pPr>
        <w:pStyle w:val="Paragraphedeliste"/>
        <w:ind w:left="426"/>
        <w:rPr>
          <w:rFonts w:asciiTheme="majorHAnsi" w:hAnsiTheme="majorHAnsi" w:cstheme="majorHAnsi"/>
          <w:sz w:val="22"/>
        </w:rPr>
      </w:pPr>
      <w:r w:rsidRPr="00C65D0A">
        <w:rPr>
          <w:rFonts w:asciiTheme="majorHAnsi" w:hAnsiTheme="majorHAnsi" w:cstheme="majorHAnsi"/>
          <w:sz w:val="22"/>
        </w:rPr>
        <w:t>Le Fournisseur s’engage à exécuter les prestations objet du Contrat sur la base des prix unitaires de son offre. Ces prix sont fermes et non révisables pendant toute la durée du Contrat.</w:t>
      </w:r>
    </w:p>
    <w:p w14:paraId="1185BBEA" w14:textId="77777777" w:rsidR="00C65D0A" w:rsidRPr="00ED5233" w:rsidRDefault="00C65D0A" w:rsidP="00C65D0A">
      <w:pPr>
        <w:pStyle w:val="Paragraphedeliste"/>
        <w:spacing w:before="240"/>
        <w:ind w:left="426"/>
        <w:jc w:val="both"/>
        <w:rPr>
          <w:rFonts w:asciiTheme="majorHAnsi" w:hAnsiTheme="majorHAnsi" w:cstheme="majorHAnsi"/>
          <w:sz w:val="22"/>
          <w:szCs w:val="22"/>
        </w:rPr>
      </w:pPr>
    </w:p>
    <w:p w14:paraId="3EC34F61" w14:textId="77777777" w:rsidR="00373DF6" w:rsidRPr="00373DF6" w:rsidRDefault="00373DF6" w:rsidP="00373DF6">
      <w:pPr>
        <w:pStyle w:val="Sansinterligne"/>
        <w:numPr>
          <w:ilvl w:val="0"/>
          <w:numId w:val="31"/>
        </w:numPr>
        <w:ind w:left="426"/>
        <w:rPr>
          <w:rFonts w:asciiTheme="majorHAnsi" w:hAnsiTheme="majorHAnsi" w:cstheme="majorHAnsi"/>
          <w:lang w:val="fr-FR"/>
        </w:rPr>
      </w:pPr>
      <w:r w:rsidRPr="00373DF6">
        <w:rPr>
          <w:rFonts w:asciiTheme="majorHAnsi" w:hAnsiTheme="majorHAnsi" w:cstheme="majorHAnsi"/>
          <w:lang w:val="fr-FR"/>
        </w:rPr>
        <w:t>Avance de démarrage (</w:t>
      </w:r>
      <w:proofErr w:type="spellStart"/>
      <w:r w:rsidRPr="00373DF6">
        <w:rPr>
          <w:rFonts w:asciiTheme="majorHAnsi" w:hAnsiTheme="majorHAnsi" w:cstheme="majorHAnsi"/>
          <w:lang w:val="fr-FR"/>
        </w:rPr>
        <w:t>AVD</w:t>
      </w:r>
      <w:proofErr w:type="spellEnd"/>
      <w:r w:rsidRPr="00373DF6">
        <w:rPr>
          <w:rFonts w:asciiTheme="majorHAnsi" w:hAnsiTheme="majorHAnsi" w:cstheme="majorHAnsi"/>
          <w:lang w:val="fr-FR"/>
        </w:rPr>
        <w:t xml:space="preserve">) :  </w:t>
      </w:r>
      <w:sdt>
        <w:sdtPr>
          <w:rPr>
            <w:rFonts w:asciiTheme="majorHAnsi" w:hAnsiTheme="majorHAnsi" w:cstheme="majorHAnsi"/>
            <w:bCs/>
            <w:iCs/>
            <w:lang w:val="fr-FR"/>
          </w:rPr>
          <w:id w:val="1744605997"/>
          <w14:checkbox>
            <w14:checked w14:val="0"/>
            <w14:checkedState w14:val="2612" w14:font="MS Gothic"/>
            <w14:uncheckedState w14:val="2610" w14:font="MS Gothic"/>
          </w14:checkbox>
        </w:sdtPr>
        <w:sdtContent>
          <w:r w:rsidRPr="00373DF6">
            <w:rPr>
              <w:rFonts w:ascii="MS Gothic" w:eastAsia="MS Gothic" w:hAnsi="MS Gothic" w:cstheme="majorHAnsi"/>
              <w:bCs/>
              <w:iCs/>
              <w:lang w:val="fr-FR"/>
            </w:rPr>
            <w:t>☐</w:t>
          </w:r>
        </w:sdtContent>
      </w:sdt>
      <w:r w:rsidRPr="00373DF6">
        <w:rPr>
          <w:rFonts w:asciiTheme="majorHAnsi" w:hAnsiTheme="majorHAnsi" w:cstheme="majorHAnsi"/>
          <w:bCs/>
          <w:iCs/>
          <w:lang w:val="fr-FR"/>
        </w:rPr>
        <w:t xml:space="preserve"> OUI</w:t>
      </w:r>
      <w:r w:rsidRPr="00373DF6">
        <w:rPr>
          <w:rFonts w:asciiTheme="majorHAnsi" w:hAnsiTheme="majorHAnsi" w:cstheme="majorHAnsi"/>
          <w:bCs/>
          <w:iCs/>
          <w:lang w:val="fr-FR"/>
        </w:rPr>
        <w:tab/>
        <w:t xml:space="preserve"> </w:t>
      </w:r>
      <w:sdt>
        <w:sdtPr>
          <w:rPr>
            <w:rFonts w:asciiTheme="majorHAnsi" w:hAnsiTheme="majorHAnsi" w:cstheme="majorHAnsi"/>
            <w:bCs/>
            <w:iCs/>
            <w:lang w:val="fr-FR"/>
          </w:rPr>
          <w:id w:val="-2142019771"/>
          <w14:checkbox>
            <w14:checked w14:val="0"/>
            <w14:checkedState w14:val="2612" w14:font="MS Gothic"/>
            <w14:uncheckedState w14:val="2610" w14:font="MS Gothic"/>
          </w14:checkbox>
        </w:sdtPr>
        <w:sdtContent>
          <w:r w:rsidRPr="00373DF6">
            <w:rPr>
              <w:rFonts w:ascii="MS Gothic" w:eastAsia="MS Gothic" w:hAnsi="MS Gothic" w:cstheme="majorHAnsi"/>
              <w:bCs/>
              <w:iCs/>
              <w:lang w:val="fr-FR"/>
            </w:rPr>
            <w:t>☐</w:t>
          </w:r>
        </w:sdtContent>
      </w:sdt>
      <w:r w:rsidRPr="00373DF6">
        <w:rPr>
          <w:rFonts w:asciiTheme="majorHAnsi" w:hAnsiTheme="majorHAnsi" w:cstheme="majorHAnsi"/>
          <w:bCs/>
          <w:iCs/>
          <w:lang w:val="fr-FR"/>
        </w:rPr>
        <w:t xml:space="preserve"> NON</w:t>
      </w:r>
    </w:p>
    <w:p w14:paraId="65C90238" w14:textId="77777777" w:rsidR="00373DF6" w:rsidRPr="00373DF6" w:rsidRDefault="00373DF6" w:rsidP="00373DF6">
      <w:pPr>
        <w:pStyle w:val="Sansinterligne"/>
        <w:ind w:left="426"/>
        <w:rPr>
          <w:rFonts w:asciiTheme="majorHAnsi" w:hAnsiTheme="majorHAnsi" w:cstheme="majorHAnsi"/>
          <w:bCs/>
          <w:iCs/>
          <w:lang w:val="fr-FR"/>
        </w:rPr>
      </w:pPr>
      <w:r w:rsidRPr="00373DF6">
        <w:rPr>
          <w:rFonts w:asciiTheme="majorHAnsi" w:hAnsiTheme="majorHAnsi" w:cstheme="majorHAnsi"/>
          <w:bCs/>
          <w:iCs/>
          <w:highlight w:val="yellow"/>
          <w:lang w:val="fr-FR"/>
        </w:rPr>
        <w:t>[-]</w:t>
      </w:r>
      <w:r w:rsidRPr="00373DF6">
        <w:rPr>
          <w:rFonts w:asciiTheme="majorHAnsi" w:hAnsiTheme="majorHAnsi" w:cstheme="majorHAnsi"/>
          <w:bCs/>
          <w:iCs/>
          <w:lang w:val="fr-FR"/>
        </w:rPr>
        <w:t xml:space="preserve"> % du montant contractuel, soit </w:t>
      </w:r>
      <w:r w:rsidRPr="00373DF6">
        <w:rPr>
          <w:rFonts w:asciiTheme="majorHAnsi" w:hAnsiTheme="majorHAnsi" w:cstheme="majorHAnsi"/>
          <w:bCs/>
          <w:iCs/>
          <w:highlight w:val="yellow"/>
          <w:lang w:val="fr-FR"/>
        </w:rPr>
        <w:t>[-]</w:t>
      </w:r>
      <w:r w:rsidRPr="00373DF6">
        <w:rPr>
          <w:rFonts w:asciiTheme="majorHAnsi" w:hAnsiTheme="majorHAnsi" w:cstheme="majorHAnsi"/>
          <w:bCs/>
          <w:iCs/>
          <w:lang w:val="fr-FR"/>
        </w:rPr>
        <w:t xml:space="preserve"> FCFA.</w:t>
      </w:r>
    </w:p>
    <w:p w14:paraId="6B671135" w14:textId="77777777" w:rsidR="00373DF6" w:rsidRPr="00373DF6" w:rsidRDefault="00373DF6" w:rsidP="00373DF6">
      <w:pPr>
        <w:pStyle w:val="Sansinterligne"/>
        <w:spacing w:after="240"/>
        <w:ind w:left="426"/>
        <w:rPr>
          <w:rFonts w:asciiTheme="majorHAnsi" w:hAnsiTheme="majorHAnsi" w:cstheme="majorHAnsi"/>
          <w:bCs/>
          <w:iCs/>
          <w:lang w:val="fr-FR"/>
        </w:rPr>
      </w:pPr>
      <w:r w:rsidRPr="00373DF6">
        <w:rPr>
          <w:rFonts w:asciiTheme="majorHAnsi" w:hAnsiTheme="majorHAnsi" w:cstheme="majorHAnsi"/>
          <w:bCs/>
          <w:iCs/>
          <w:lang w:val="fr-FR"/>
        </w:rPr>
        <w:t xml:space="preserve">Cautionnement </w:t>
      </w:r>
      <w:proofErr w:type="spellStart"/>
      <w:r w:rsidRPr="00373DF6">
        <w:rPr>
          <w:rFonts w:asciiTheme="majorHAnsi" w:hAnsiTheme="majorHAnsi" w:cstheme="majorHAnsi"/>
          <w:bCs/>
          <w:iCs/>
          <w:lang w:val="fr-FR"/>
        </w:rPr>
        <w:t>AVD</w:t>
      </w:r>
      <w:proofErr w:type="spellEnd"/>
      <w:r w:rsidRPr="00373DF6">
        <w:rPr>
          <w:rFonts w:asciiTheme="majorHAnsi" w:hAnsiTheme="majorHAnsi" w:cstheme="majorHAnsi"/>
          <w:bCs/>
          <w:iCs/>
          <w:lang w:val="fr-FR"/>
        </w:rPr>
        <w:t xml:space="preserve"> :               </w:t>
      </w:r>
      <w:sdt>
        <w:sdtPr>
          <w:rPr>
            <w:rFonts w:asciiTheme="majorHAnsi" w:hAnsiTheme="majorHAnsi" w:cstheme="majorHAnsi"/>
            <w:bCs/>
            <w:iCs/>
            <w:lang w:val="fr-FR"/>
          </w:rPr>
          <w:id w:val="-887405282"/>
          <w14:checkbox>
            <w14:checked w14:val="0"/>
            <w14:checkedState w14:val="2612" w14:font="MS Gothic"/>
            <w14:uncheckedState w14:val="2610" w14:font="MS Gothic"/>
          </w14:checkbox>
        </w:sdtPr>
        <w:sdtContent>
          <w:r w:rsidRPr="00373DF6">
            <w:rPr>
              <w:rFonts w:ascii="MS Gothic" w:eastAsia="MS Gothic" w:hAnsi="MS Gothic" w:cstheme="majorHAnsi"/>
              <w:bCs/>
              <w:iCs/>
              <w:lang w:val="fr-FR"/>
            </w:rPr>
            <w:t>☐</w:t>
          </w:r>
        </w:sdtContent>
      </w:sdt>
      <w:r w:rsidRPr="00373DF6">
        <w:rPr>
          <w:rFonts w:asciiTheme="majorHAnsi" w:hAnsiTheme="majorHAnsi" w:cstheme="majorHAnsi"/>
          <w:bCs/>
          <w:iCs/>
          <w:lang w:val="fr-FR"/>
        </w:rPr>
        <w:t xml:space="preserve"> OUI            </w:t>
      </w:r>
      <w:sdt>
        <w:sdtPr>
          <w:rPr>
            <w:rFonts w:asciiTheme="majorHAnsi" w:hAnsiTheme="majorHAnsi" w:cstheme="majorHAnsi"/>
            <w:bCs/>
            <w:iCs/>
            <w:lang w:val="fr-FR"/>
          </w:rPr>
          <w:id w:val="-579291457"/>
          <w14:checkbox>
            <w14:checked w14:val="0"/>
            <w14:checkedState w14:val="2612" w14:font="MS Gothic"/>
            <w14:uncheckedState w14:val="2610" w14:font="MS Gothic"/>
          </w14:checkbox>
        </w:sdtPr>
        <w:sdtContent>
          <w:r w:rsidRPr="00373DF6">
            <w:rPr>
              <w:rFonts w:ascii="MS Gothic" w:eastAsia="MS Gothic" w:hAnsi="MS Gothic" w:cstheme="majorHAnsi"/>
              <w:bCs/>
              <w:iCs/>
              <w:lang w:val="fr-FR"/>
            </w:rPr>
            <w:t>☐</w:t>
          </w:r>
        </w:sdtContent>
      </w:sdt>
      <w:r w:rsidRPr="00373DF6">
        <w:rPr>
          <w:rFonts w:asciiTheme="majorHAnsi" w:hAnsiTheme="majorHAnsi" w:cstheme="majorHAnsi"/>
          <w:bCs/>
          <w:iCs/>
          <w:lang w:val="fr-FR"/>
        </w:rPr>
        <w:t xml:space="preserve"> NON</w:t>
      </w:r>
      <w:r w:rsidRPr="00373DF6">
        <w:rPr>
          <w:rFonts w:asciiTheme="majorHAnsi" w:hAnsiTheme="majorHAnsi" w:cstheme="majorHAnsi"/>
          <w:bCs/>
          <w:iCs/>
          <w:lang w:val="fr-FR"/>
        </w:rPr>
        <w:tab/>
      </w:r>
    </w:p>
    <w:p w14:paraId="6C0C098D" w14:textId="77777777" w:rsidR="00373DF6" w:rsidRPr="00373DF6" w:rsidRDefault="00373DF6" w:rsidP="00373DF6">
      <w:pPr>
        <w:pStyle w:val="Sansinterligne"/>
        <w:numPr>
          <w:ilvl w:val="0"/>
          <w:numId w:val="31"/>
        </w:numPr>
        <w:ind w:left="426"/>
        <w:rPr>
          <w:rFonts w:asciiTheme="majorHAnsi" w:hAnsiTheme="majorHAnsi" w:cstheme="majorHAnsi"/>
          <w:lang w:val="fr-FR"/>
        </w:rPr>
      </w:pPr>
      <w:r w:rsidRPr="00373DF6">
        <w:rPr>
          <w:rFonts w:asciiTheme="majorHAnsi" w:hAnsiTheme="majorHAnsi" w:cstheme="majorHAnsi"/>
          <w:lang w:val="fr-FR"/>
        </w:rPr>
        <w:t xml:space="preserve">Le délai de paiement des factures du Prestataire est de : </w:t>
      </w:r>
      <w:r w:rsidRPr="00373DF6">
        <w:rPr>
          <w:rFonts w:asciiTheme="majorHAnsi" w:hAnsiTheme="majorHAnsi" w:cstheme="majorHAnsi"/>
          <w:highlight w:val="yellow"/>
          <w:lang w:val="fr-FR"/>
        </w:rPr>
        <w:t>[-]</w:t>
      </w:r>
      <w:r w:rsidRPr="00373DF6">
        <w:rPr>
          <w:rFonts w:asciiTheme="majorHAnsi" w:hAnsiTheme="majorHAnsi" w:cstheme="majorHAnsi"/>
          <w:lang w:val="fr-FR"/>
        </w:rPr>
        <w:t xml:space="preserve"> jours.</w:t>
      </w:r>
    </w:p>
    <w:p w14:paraId="4FD1CD71" w14:textId="77777777" w:rsidR="00373DF6" w:rsidRPr="00373DF6" w:rsidRDefault="00373DF6" w:rsidP="008E6BA7">
      <w:pPr>
        <w:spacing w:after="0"/>
        <w:rPr>
          <w:rFonts w:asciiTheme="majorHAnsi" w:hAnsiTheme="majorHAnsi" w:cstheme="majorHAnsi"/>
          <w:lang w:eastAsia="en-US"/>
        </w:rPr>
      </w:pPr>
    </w:p>
    <w:p w14:paraId="53746097" w14:textId="77777777" w:rsidR="003F7ED3" w:rsidRPr="007C74E2" w:rsidRDefault="003F7ED3" w:rsidP="0034395A">
      <w:pPr>
        <w:spacing w:after="0"/>
        <w:rPr>
          <w:rFonts w:asciiTheme="majorHAnsi" w:hAnsiTheme="majorHAnsi" w:cstheme="majorHAnsi"/>
        </w:rPr>
      </w:pPr>
    </w:p>
    <w:p w14:paraId="3DF950F2" w14:textId="77777777" w:rsidR="00954B94" w:rsidRDefault="00954B94" w:rsidP="00EF0756">
      <w:pPr>
        <w:rPr>
          <w:rFonts w:asciiTheme="majorHAnsi" w:hAnsiTheme="majorHAnsi" w:cstheme="majorHAnsi"/>
          <w:b/>
          <w:lang w:eastAsia="en-US"/>
        </w:rPr>
      </w:pPr>
    </w:p>
    <w:p w14:paraId="2CB232B9" w14:textId="77777777" w:rsidR="00954B94" w:rsidRDefault="00954B94" w:rsidP="00EF0756">
      <w:pPr>
        <w:rPr>
          <w:rFonts w:asciiTheme="majorHAnsi" w:hAnsiTheme="majorHAnsi" w:cstheme="majorHAnsi"/>
          <w:b/>
          <w:lang w:eastAsia="en-US"/>
        </w:rPr>
      </w:pPr>
    </w:p>
    <w:p w14:paraId="32AA5DD8" w14:textId="28B50E9A" w:rsidR="00EF0756" w:rsidRDefault="0034395A" w:rsidP="00EF0756">
      <w:pPr>
        <w:rPr>
          <w:rFonts w:asciiTheme="majorHAnsi" w:hAnsiTheme="majorHAnsi" w:cstheme="majorHAnsi"/>
          <w:b/>
          <w:lang w:eastAsia="en-US"/>
        </w:rPr>
      </w:pPr>
      <w:r>
        <w:rPr>
          <w:rFonts w:asciiTheme="majorHAnsi" w:hAnsiTheme="majorHAnsi" w:cstheme="majorHAnsi"/>
          <w:b/>
          <w:lang w:eastAsia="en-US"/>
        </w:rPr>
        <w:t xml:space="preserve">ARTICLE 19. </w:t>
      </w:r>
      <w:r w:rsidR="00EF0756" w:rsidRPr="007C74E2">
        <w:rPr>
          <w:rFonts w:asciiTheme="majorHAnsi" w:hAnsiTheme="majorHAnsi" w:cstheme="majorHAnsi"/>
          <w:b/>
          <w:lang w:eastAsia="en-US"/>
        </w:rPr>
        <w:t xml:space="preserve">DROIT APPLICABLE, </w:t>
      </w:r>
      <w:r w:rsidR="008E6BA7" w:rsidRPr="007C74E2">
        <w:rPr>
          <w:rFonts w:asciiTheme="majorHAnsi" w:hAnsiTheme="majorHAnsi" w:cstheme="majorHAnsi"/>
          <w:b/>
          <w:lang w:eastAsia="en-US"/>
        </w:rPr>
        <w:t>RÈGLEMENT</w:t>
      </w:r>
      <w:r w:rsidR="00EF0756" w:rsidRPr="007C74E2">
        <w:rPr>
          <w:rFonts w:asciiTheme="majorHAnsi" w:hAnsiTheme="majorHAnsi" w:cstheme="majorHAnsi"/>
          <w:b/>
          <w:lang w:eastAsia="en-US"/>
        </w:rPr>
        <w:t xml:space="preserve"> DES </w:t>
      </w:r>
      <w:r w:rsidR="008E6BA7" w:rsidRPr="007C74E2">
        <w:rPr>
          <w:rFonts w:asciiTheme="majorHAnsi" w:hAnsiTheme="majorHAnsi" w:cstheme="majorHAnsi"/>
          <w:b/>
          <w:lang w:eastAsia="en-US"/>
        </w:rPr>
        <w:t>DIFFÉRENDS</w:t>
      </w:r>
    </w:p>
    <w:p w14:paraId="4CDEEAE7" w14:textId="77777777" w:rsidR="008E6BA7" w:rsidRPr="003907D9" w:rsidRDefault="008E6BA7" w:rsidP="008E6BA7">
      <w:pPr>
        <w:pStyle w:val="Paragraphedeliste"/>
        <w:numPr>
          <w:ilvl w:val="0"/>
          <w:numId w:val="26"/>
        </w:numPr>
        <w:ind w:left="426"/>
        <w:jc w:val="both"/>
        <w:rPr>
          <w:rFonts w:asciiTheme="majorHAnsi" w:hAnsiTheme="majorHAnsi" w:cstheme="majorHAnsi"/>
          <w:sz w:val="22"/>
        </w:rPr>
      </w:pPr>
      <w:r w:rsidRPr="003907D9">
        <w:rPr>
          <w:rFonts w:asciiTheme="majorHAnsi" w:hAnsiTheme="majorHAnsi" w:cstheme="majorHAnsi"/>
          <w:sz w:val="22"/>
        </w:rPr>
        <w:t>Droit ivoirien.</w:t>
      </w:r>
    </w:p>
    <w:p w14:paraId="1EE68C0B" w14:textId="77777777" w:rsidR="008E6BA7" w:rsidRPr="003907D9" w:rsidRDefault="008E6BA7" w:rsidP="008E6BA7">
      <w:pPr>
        <w:pStyle w:val="Paragraphedeliste"/>
        <w:numPr>
          <w:ilvl w:val="0"/>
          <w:numId w:val="26"/>
        </w:numPr>
        <w:ind w:left="426"/>
        <w:jc w:val="both"/>
        <w:rPr>
          <w:rFonts w:asciiTheme="majorHAnsi" w:hAnsiTheme="majorHAnsi" w:cstheme="majorHAnsi"/>
          <w:sz w:val="22"/>
        </w:rPr>
      </w:pPr>
      <w:r w:rsidRPr="003907D9">
        <w:rPr>
          <w:rFonts w:asciiTheme="majorHAnsi" w:hAnsiTheme="majorHAnsi" w:cstheme="majorHAnsi"/>
          <w:sz w:val="22"/>
        </w:rPr>
        <w:t>Les tribunaux d’Abidjan sont compétents pour connaitre de tous les litiges relatifs au présent Contrat.</w:t>
      </w:r>
    </w:p>
    <w:p w14:paraId="0D973999" w14:textId="77777777" w:rsidR="008E6BA7" w:rsidRPr="007C74E2" w:rsidRDefault="008E6BA7" w:rsidP="00EF0756">
      <w:pPr>
        <w:rPr>
          <w:rFonts w:asciiTheme="majorHAnsi" w:hAnsiTheme="majorHAnsi" w:cstheme="majorHAnsi"/>
          <w:lang w:eastAsia="en-US"/>
        </w:rPr>
      </w:pPr>
    </w:p>
    <w:p w14:paraId="7D894D83" w14:textId="77777777" w:rsidR="00D775E5" w:rsidRPr="009A7D2C" w:rsidRDefault="00D775E5" w:rsidP="00D775E5">
      <w:pPr>
        <w:spacing w:after="0" w:line="240" w:lineRule="auto"/>
        <w:jc w:val="both"/>
        <w:rPr>
          <w:rFonts w:asciiTheme="majorHAnsi" w:eastAsia="Times New Roman" w:hAnsiTheme="majorHAnsi" w:cstheme="majorHAnsi"/>
          <w:b/>
          <w:color w:val="auto"/>
          <w:sz w:val="21"/>
          <w:szCs w:val="21"/>
        </w:rPr>
      </w:pPr>
      <w:r w:rsidRPr="009A7D2C">
        <w:rPr>
          <w:rFonts w:asciiTheme="majorHAnsi" w:eastAsia="Times New Roman" w:hAnsiTheme="majorHAnsi" w:cstheme="majorHAnsi"/>
          <w:b/>
          <w:color w:val="auto"/>
          <w:sz w:val="21"/>
          <w:szCs w:val="21"/>
        </w:rPr>
        <w:t xml:space="preserve">Fait </w:t>
      </w:r>
      <w:r w:rsidR="003A3F1A" w:rsidRPr="009A7D2C">
        <w:rPr>
          <w:rFonts w:asciiTheme="majorHAnsi" w:eastAsia="Times New Roman" w:hAnsiTheme="majorHAnsi" w:cstheme="majorHAnsi"/>
          <w:b/>
          <w:color w:val="auto"/>
          <w:sz w:val="21"/>
          <w:szCs w:val="21"/>
        </w:rPr>
        <w:t>à Abidjan</w:t>
      </w:r>
      <w:r w:rsidR="009E0CF0">
        <w:rPr>
          <w:rFonts w:asciiTheme="majorHAnsi" w:eastAsia="Times New Roman" w:hAnsiTheme="majorHAnsi" w:cstheme="majorHAnsi"/>
          <w:b/>
          <w:color w:val="auto"/>
          <w:sz w:val="21"/>
          <w:szCs w:val="21"/>
        </w:rPr>
        <w:t>,</w:t>
      </w:r>
      <w:r w:rsidR="003A3F1A" w:rsidRPr="009A7D2C">
        <w:rPr>
          <w:rFonts w:asciiTheme="majorHAnsi" w:eastAsia="Times New Roman" w:hAnsiTheme="majorHAnsi" w:cstheme="majorHAnsi"/>
          <w:b/>
          <w:color w:val="auto"/>
          <w:sz w:val="21"/>
          <w:szCs w:val="21"/>
        </w:rPr>
        <w:t xml:space="preserve"> le </w:t>
      </w:r>
      <w:r w:rsidR="00703C3D" w:rsidRPr="009E0CF0">
        <w:rPr>
          <w:rFonts w:asciiTheme="majorHAnsi" w:eastAsia="Times New Roman" w:hAnsiTheme="majorHAnsi" w:cstheme="majorHAnsi"/>
          <w:b/>
          <w:color w:val="auto"/>
          <w:sz w:val="21"/>
          <w:szCs w:val="21"/>
          <w:highlight w:val="yellow"/>
        </w:rPr>
        <w:t>[-]</w:t>
      </w:r>
    </w:p>
    <w:p w14:paraId="176F9DDE" w14:textId="77777777" w:rsidR="00D775E5" w:rsidRDefault="00D775E5" w:rsidP="00D775E5">
      <w:pPr>
        <w:spacing w:after="0" w:line="240" w:lineRule="auto"/>
        <w:jc w:val="both"/>
        <w:rPr>
          <w:rFonts w:asciiTheme="majorHAnsi" w:eastAsia="Times New Roman" w:hAnsiTheme="majorHAnsi" w:cstheme="majorHAnsi"/>
          <w:b/>
          <w:color w:val="auto"/>
          <w:sz w:val="21"/>
          <w:szCs w:val="21"/>
        </w:rPr>
      </w:pPr>
      <w:r w:rsidRPr="009A7D2C">
        <w:rPr>
          <w:rFonts w:asciiTheme="majorHAnsi" w:eastAsia="Times New Roman" w:hAnsiTheme="majorHAnsi" w:cstheme="majorHAnsi"/>
          <w:b/>
          <w:color w:val="auto"/>
          <w:sz w:val="21"/>
          <w:szCs w:val="21"/>
        </w:rPr>
        <w:t xml:space="preserve">En </w:t>
      </w:r>
      <w:r w:rsidR="009A7D2C" w:rsidRPr="009A7D2C">
        <w:rPr>
          <w:rFonts w:asciiTheme="majorHAnsi" w:eastAsia="Times New Roman" w:hAnsiTheme="majorHAnsi" w:cstheme="majorHAnsi"/>
          <w:b/>
          <w:color w:val="auto"/>
          <w:sz w:val="21"/>
          <w:szCs w:val="21"/>
        </w:rPr>
        <w:t>deux</w:t>
      </w:r>
      <w:r w:rsidRPr="009A7D2C">
        <w:rPr>
          <w:rFonts w:asciiTheme="majorHAnsi" w:eastAsia="Times New Roman" w:hAnsiTheme="majorHAnsi" w:cstheme="majorHAnsi"/>
          <w:b/>
          <w:color w:val="auto"/>
          <w:sz w:val="21"/>
          <w:szCs w:val="21"/>
        </w:rPr>
        <w:t xml:space="preserve"> (</w:t>
      </w:r>
      <w:r w:rsidR="009A7D2C" w:rsidRPr="009A7D2C">
        <w:rPr>
          <w:rFonts w:asciiTheme="majorHAnsi" w:eastAsia="Times New Roman" w:hAnsiTheme="majorHAnsi" w:cstheme="majorHAnsi"/>
          <w:b/>
          <w:color w:val="auto"/>
          <w:sz w:val="21"/>
          <w:szCs w:val="21"/>
        </w:rPr>
        <w:t>2</w:t>
      </w:r>
      <w:r w:rsidRPr="009A7D2C">
        <w:rPr>
          <w:rFonts w:asciiTheme="majorHAnsi" w:eastAsia="Times New Roman" w:hAnsiTheme="majorHAnsi" w:cstheme="majorHAnsi"/>
          <w:b/>
          <w:color w:val="auto"/>
          <w:sz w:val="21"/>
          <w:szCs w:val="21"/>
        </w:rPr>
        <w:t>) exemplaires originaux</w:t>
      </w:r>
    </w:p>
    <w:p w14:paraId="30080A1E" w14:textId="77777777" w:rsidR="008E6BA7" w:rsidRPr="007C74E2" w:rsidRDefault="008E6BA7" w:rsidP="00D775E5">
      <w:pPr>
        <w:spacing w:after="0" w:line="240" w:lineRule="auto"/>
        <w:jc w:val="both"/>
        <w:rPr>
          <w:rFonts w:asciiTheme="majorHAnsi" w:eastAsia="Times New Roman" w:hAnsiTheme="majorHAnsi" w:cstheme="majorHAnsi"/>
          <w:b/>
          <w:color w:val="auto"/>
          <w:sz w:val="21"/>
          <w:szCs w:val="21"/>
        </w:rPr>
      </w:pPr>
    </w:p>
    <w:tbl>
      <w:tblPr>
        <w:tblStyle w:val="Grilledutableau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414"/>
        <w:gridCol w:w="222"/>
      </w:tblGrid>
      <w:tr w:rsidR="008E6BA7" w:rsidRPr="00A86F55" w14:paraId="5EB60E1A" w14:textId="77777777" w:rsidTr="00577416">
        <w:trPr>
          <w:jc w:val="center"/>
        </w:trPr>
        <w:tc>
          <w:tcPr>
            <w:tcW w:w="5380" w:type="dxa"/>
          </w:tcPr>
          <w:p w14:paraId="3F78EAC7" w14:textId="77777777" w:rsidR="008E6BA7" w:rsidRPr="00A86F55" w:rsidRDefault="008E6BA7" w:rsidP="00577416">
            <w:pPr>
              <w:spacing w:after="160" w:line="259" w:lineRule="auto"/>
              <w:jc w:val="center"/>
              <w:rPr>
                <w:rFonts w:asciiTheme="majorHAnsi" w:hAnsiTheme="majorHAnsi" w:cstheme="majorHAnsi"/>
                <w:b/>
                <w:lang w:val="fr-FR" w:eastAsia="fr-FR"/>
              </w:rPr>
            </w:pPr>
            <w:r w:rsidRPr="00A86F55">
              <w:rPr>
                <w:rFonts w:asciiTheme="majorHAnsi" w:hAnsiTheme="majorHAnsi" w:cstheme="majorHAnsi"/>
                <w:b/>
                <w:lang w:val="fr-FR" w:eastAsia="fr-FR"/>
              </w:rPr>
              <w:t>Pour PORTEO BTP</w:t>
            </w:r>
          </w:p>
        </w:tc>
        <w:tc>
          <w:tcPr>
            <w:tcW w:w="5381" w:type="dxa"/>
          </w:tcPr>
          <w:p w14:paraId="1CD3B1E2" w14:textId="63BA6860" w:rsidR="008E6BA7" w:rsidRPr="00A86F55" w:rsidRDefault="008E6BA7" w:rsidP="00577416">
            <w:pPr>
              <w:spacing w:after="160" w:line="259" w:lineRule="auto"/>
              <w:jc w:val="center"/>
              <w:rPr>
                <w:rFonts w:asciiTheme="majorHAnsi" w:hAnsiTheme="majorHAnsi" w:cstheme="majorHAnsi"/>
                <w:b/>
                <w:lang w:val="fr-FR" w:eastAsia="fr-FR"/>
              </w:rPr>
            </w:pPr>
            <w:r w:rsidRPr="00A86F55">
              <w:rPr>
                <w:rFonts w:asciiTheme="majorHAnsi" w:hAnsiTheme="majorHAnsi" w:cstheme="majorHAnsi"/>
                <w:b/>
                <w:lang w:val="fr-FR" w:eastAsia="fr-FR"/>
              </w:rPr>
              <w:t>Pour L</w:t>
            </w:r>
            <w:r w:rsidR="00954B94">
              <w:rPr>
                <w:rFonts w:asciiTheme="majorHAnsi" w:hAnsiTheme="majorHAnsi" w:cstheme="majorHAnsi"/>
                <w:b/>
                <w:lang w:val="fr-FR" w:eastAsia="fr-FR"/>
              </w:rPr>
              <w:t>e</w:t>
            </w:r>
            <w:r w:rsidRPr="00A86F55">
              <w:rPr>
                <w:rFonts w:asciiTheme="majorHAnsi" w:hAnsiTheme="majorHAnsi" w:cstheme="majorHAnsi"/>
                <w:b/>
                <w:lang w:val="fr-FR" w:eastAsia="fr-FR"/>
              </w:rPr>
              <w:t xml:space="preserve"> </w:t>
            </w:r>
            <w:r>
              <w:rPr>
                <w:rFonts w:asciiTheme="majorHAnsi" w:hAnsiTheme="majorHAnsi" w:cstheme="majorHAnsi"/>
                <w:b/>
                <w:lang w:val="fr-FR" w:eastAsia="fr-FR"/>
              </w:rPr>
              <w:t>FOURNISSEUR</w:t>
            </w:r>
          </w:p>
        </w:tc>
        <w:tc>
          <w:tcPr>
            <w:tcW w:w="0" w:type="auto"/>
          </w:tcPr>
          <w:p w14:paraId="005BD990" w14:textId="77777777" w:rsidR="008E6BA7" w:rsidRPr="00A86F55" w:rsidRDefault="008E6BA7" w:rsidP="00577416"/>
        </w:tc>
      </w:tr>
      <w:tr w:rsidR="008E6BA7" w:rsidRPr="00A86F55" w14:paraId="48819C4C" w14:textId="77777777" w:rsidTr="00577416">
        <w:trPr>
          <w:gridAfter w:val="1"/>
          <w:jc w:val="center"/>
        </w:trPr>
        <w:tc>
          <w:tcPr>
            <w:tcW w:w="5380" w:type="dxa"/>
          </w:tcPr>
          <w:p w14:paraId="0947DC68" w14:textId="77777777" w:rsidR="008E6BA7" w:rsidRPr="00A86F55" w:rsidRDefault="008E6BA7" w:rsidP="00577416">
            <w:pPr>
              <w:spacing w:after="160" w:line="259" w:lineRule="auto"/>
              <w:jc w:val="center"/>
              <w:rPr>
                <w:rFonts w:asciiTheme="majorHAnsi" w:hAnsiTheme="majorHAnsi" w:cstheme="majorHAnsi"/>
                <w:b/>
                <w:lang w:val="fr-FR" w:eastAsia="fr-FR"/>
              </w:rPr>
            </w:pPr>
            <w:r w:rsidRPr="00A86F55">
              <w:rPr>
                <w:rFonts w:asciiTheme="majorHAnsi" w:hAnsiTheme="majorHAnsi" w:cstheme="majorHAnsi"/>
                <w:b/>
                <w:lang w:val="fr-FR" w:eastAsia="fr-FR"/>
              </w:rPr>
              <w:t>Le Président Directeur Général</w:t>
            </w:r>
          </w:p>
        </w:tc>
        <w:tc>
          <w:tcPr>
            <w:tcW w:w="5381" w:type="dxa"/>
          </w:tcPr>
          <w:p w14:paraId="24DF454B" w14:textId="77777777" w:rsidR="008E6BA7" w:rsidRDefault="008E6BA7" w:rsidP="00577416">
            <w:pPr>
              <w:spacing w:line="259" w:lineRule="auto"/>
              <w:jc w:val="center"/>
              <w:rPr>
                <w:rFonts w:asciiTheme="majorHAnsi" w:hAnsiTheme="majorHAnsi" w:cstheme="majorHAnsi"/>
                <w:b/>
                <w:lang w:val="fr-FR" w:eastAsia="fr-FR"/>
              </w:rPr>
            </w:pPr>
            <w:r w:rsidRPr="00A86F55">
              <w:rPr>
                <w:rFonts w:asciiTheme="majorHAnsi" w:hAnsiTheme="majorHAnsi" w:cstheme="majorHAnsi"/>
                <w:b/>
                <w:lang w:val="fr-FR" w:eastAsia="fr-FR"/>
              </w:rPr>
              <w:t xml:space="preserve">Lu et Approuvé </w:t>
            </w:r>
          </w:p>
          <w:p w14:paraId="6EEABA56" w14:textId="77777777" w:rsidR="008E6BA7" w:rsidRDefault="008E6BA7" w:rsidP="00577416">
            <w:pPr>
              <w:spacing w:after="160" w:line="259" w:lineRule="auto"/>
              <w:jc w:val="center"/>
              <w:rPr>
                <w:rFonts w:asciiTheme="majorHAnsi" w:hAnsiTheme="majorHAnsi" w:cstheme="majorHAnsi"/>
                <w:lang w:val="fr-FR" w:eastAsia="fr-FR"/>
              </w:rPr>
            </w:pPr>
          </w:p>
          <w:p w14:paraId="24721AFA" w14:textId="2E257AF4" w:rsidR="00954B94" w:rsidRPr="009C748B" w:rsidRDefault="00954B94" w:rsidP="00577416">
            <w:pPr>
              <w:spacing w:after="160" w:line="259" w:lineRule="auto"/>
              <w:jc w:val="center"/>
              <w:rPr>
                <w:rFonts w:asciiTheme="majorHAnsi" w:hAnsiTheme="majorHAnsi" w:cstheme="majorHAnsi"/>
                <w:lang w:val="fr-FR" w:eastAsia="fr-FR"/>
              </w:rPr>
            </w:pPr>
          </w:p>
        </w:tc>
      </w:tr>
      <w:tr w:rsidR="008E6BA7" w:rsidRPr="00A86F55" w14:paraId="33C9775D" w14:textId="77777777" w:rsidTr="00577416">
        <w:trPr>
          <w:gridAfter w:val="1"/>
          <w:jc w:val="center"/>
        </w:trPr>
        <w:tc>
          <w:tcPr>
            <w:tcW w:w="5380" w:type="dxa"/>
          </w:tcPr>
          <w:p w14:paraId="2F55E148" w14:textId="77777777" w:rsidR="008E6BA7" w:rsidRPr="00A86F55" w:rsidRDefault="00EE7603" w:rsidP="00577416">
            <w:pPr>
              <w:spacing w:after="160" w:line="259" w:lineRule="auto"/>
              <w:jc w:val="center"/>
              <w:rPr>
                <w:rFonts w:asciiTheme="majorHAnsi" w:hAnsiTheme="majorHAnsi" w:cstheme="majorHAnsi"/>
                <w:b/>
                <w:lang w:val="fr-FR" w:eastAsia="fr-FR"/>
              </w:rPr>
            </w:pPr>
            <w:r>
              <w:rPr>
                <w:rFonts w:asciiTheme="majorHAnsi" w:hAnsiTheme="majorHAnsi" w:cstheme="majorHAnsi"/>
                <w:b/>
                <w:lang w:val="fr-FR" w:eastAsia="fr-FR"/>
              </w:rPr>
              <w:t>M. Hassan DAKHLALLAH</w:t>
            </w:r>
          </w:p>
          <w:p w14:paraId="0CB0608D" w14:textId="77777777" w:rsidR="008E6BA7" w:rsidRPr="00A86F55" w:rsidRDefault="008E6BA7" w:rsidP="008E6BA7">
            <w:pPr>
              <w:spacing w:after="160" w:line="259" w:lineRule="auto"/>
              <w:rPr>
                <w:rFonts w:asciiTheme="majorHAnsi" w:hAnsiTheme="majorHAnsi" w:cstheme="majorHAnsi"/>
                <w:b/>
                <w:lang w:val="fr-FR" w:eastAsia="fr-FR"/>
              </w:rPr>
            </w:pPr>
          </w:p>
        </w:tc>
        <w:tc>
          <w:tcPr>
            <w:tcW w:w="5381" w:type="dxa"/>
          </w:tcPr>
          <w:p w14:paraId="6574A915" w14:textId="042F859D" w:rsidR="008E6BA7" w:rsidRDefault="00954B94" w:rsidP="00577416">
            <w:pPr>
              <w:spacing w:after="160" w:line="259" w:lineRule="auto"/>
              <w:jc w:val="center"/>
              <w:rPr>
                <w:rFonts w:asciiTheme="majorHAnsi" w:hAnsiTheme="majorHAnsi" w:cstheme="majorHAnsi"/>
                <w:b/>
                <w:lang w:val="fr-FR" w:eastAsia="fr-FR"/>
              </w:rPr>
            </w:pPr>
            <w:r w:rsidRPr="009E0CF0">
              <w:rPr>
                <w:rFonts w:asciiTheme="majorHAnsi" w:eastAsia="Times New Roman" w:hAnsiTheme="majorHAnsi" w:cstheme="majorHAnsi"/>
                <w:b/>
                <w:color w:val="auto"/>
                <w:sz w:val="21"/>
                <w:szCs w:val="21"/>
                <w:highlight w:val="yellow"/>
              </w:rPr>
              <w:t>[-]</w:t>
            </w:r>
          </w:p>
          <w:p w14:paraId="47877CBF" w14:textId="77777777" w:rsidR="008E6BA7" w:rsidRPr="009C748B" w:rsidRDefault="008E6BA7" w:rsidP="00577416">
            <w:pPr>
              <w:spacing w:after="160" w:line="259" w:lineRule="auto"/>
              <w:jc w:val="center"/>
              <w:rPr>
                <w:rFonts w:asciiTheme="majorHAnsi" w:hAnsiTheme="majorHAnsi" w:cstheme="majorHAnsi"/>
                <w:b/>
                <w:lang w:val="fr-FR" w:eastAsia="fr-FR"/>
              </w:rPr>
            </w:pPr>
          </w:p>
        </w:tc>
      </w:tr>
    </w:tbl>
    <w:p w14:paraId="52F50BAB" w14:textId="77777777" w:rsidR="00C50DCA" w:rsidRPr="007C74E2" w:rsidRDefault="00C50DCA">
      <w:pPr>
        <w:rPr>
          <w:rFonts w:asciiTheme="majorHAnsi" w:hAnsiTheme="majorHAnsi" w:cstheme="majorHAnsi"/>
          <w:highlight w:val="yellow"/>
          <w:lang w:eastAsia="en-US"/>
        </w:rPr>
      </w:pPr>
      <w:r w:rsidRPr="007C74E2">
        <w:rPr>
          <w:rFonts w:asciiTheme="majorHAnsi" w:hAnsiTheme="majorHAnsi" w:cstheme="majorHAnsi"/>
          <w:highlight w:val="yellow"/>
          <w:lang w:eastAsia="en-US"/>
        </w:rPr>
        <w:br w:type="page"/>
      </w:r>
    </w:p>
    <w:p w14:paraId="1DCD73A5" w14:textId="77777777" w:rsidR="00EF0756" w:rsidRPr="00EE7603" w:rsidRDefault="00EF0756" w:rsidP="00226FDD">
      <w:pPr>
        <w:jc w:val="center"/>
        <w:rPr>
          <w:rFonts w:asciiTheme="majorHAnsi" w:hAnsiTheme="majorHAnsi" w:cstheme="majorHAnsi"/>
          <w:sz w:val="32"/>
          <w:szCs w:val="18"/>
          <w:lang w:eastAsia="en-US"/>
        </w:rPr>
      </w:pPr>
      <w:r w:rsidRPr="00EE7603">
        <w:rPr>
          <w:rFonts w:asciiTheme="majorHAnsi" w:hAnsiTheme="majorHAnsi" w:cstheme="majorHAnsi"/>
          <w:b/>
          <w:sz w:val="32"/>
          <w:szCs w:val="18"/>
          <w:lang w:eastAsia="en-US"/>
        </w:rPr>
        <w:t xml:space="preserve">CONDITIONS </w:t>
      </w:r>
      <w:r w:rsidR="008E6BA7" w:rsidRPr="00EE7603">
        <w:rPr>
          <w:rFonts w:asciiTheme="majorHAnsi" w:hAnsiTheme="majorHAnsi" w:cstheme="majorHAnsi"/>
          <w:b/>
          <w:sz w:val="32"/>
          <w:szCs w:val="18"/>
          <w:lang w:eastAsia="en-US"/>
        </w:rPr>
        <w:t>GÉNÉRALES</w:t>
      </w:r>
      <w:r w:rsidR="00226FDD" w:rsidRPr="00EE7603">
        <w:rPr>
          <w:rFonts w:asciiTheme="majorHAnsi" w:hAnsiTheme="majorHAnsi" w:cstheme="majorHAnsi"/>
          <w:b/>
          <w:sz w:val="32"/>
          <w:szCs w:val="18"/>
          <w:lang w:eastAsia="en-US"/>
        </w:rPr>
        <w:t xml:space="preserve"> (CG)</w:t>
      </w:r>
    </w:p>
    <w:p w14:paraId="6DDA3038" w14:textId="77777777" w:rsidR="00EF0756" w:rsidRPr="009A7D2C" w:rsidRDefault="00EF0756" w:rsidP="00EF0756">
      <w:pPr>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 </w:t>
      </w:r>
    </w:p>
    <w:p w14:paraId="6678C5C8" w14:textId="77777777" w:rsidR="00EF0756" w:rsidRPr="009A7D2C" w:rsidRDefault="00EF0756" w:rsidP="00EF0756">
      <w:pPr>
        <w:rPr>
          <w:rFonts w:asciiTheme="majorHAnsi" w:hAnsiTheme="majorHAnsi" w:cstheme="majorHAnsi"/>
          <w:sz w:val="18"/>
          <w:szCs w:val="18"/>
          <w:lang w:eastAsia="en-US"/>
        </w:rPr>
        <w:sectPr w:rsidR="00EF0756" w:rsidRPr="009A7D2C" w:rsidSect="0037003A">
          <w:headerReference w:type="even" r:id="rId11"/>
          <w:headerReference w:type="default" r:id="rId12"/>
          <w:footerReference w:type="default" r:id="rId13"/>
          <w:headerReference w:type="first" r:id="rId14"/>
          <w:pgSz w:w="11906" w:h="16838" w:code="9"/>
          <w:pgMar w:top="1440" w:right="1440" w:bottom="1440" w:left="1440" w:header="720" w:footer="720" w:gutter="0"/>
          <w:cols w:space="720"/>
          <w:docGrid w:linePitch="299"/>
        </w:sectPr>
      </w:pPr>
    </w:p>
    <w:p w14:paraId="42488A29"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GENERALITES</w:t>
      </w:r>
    </w:p>
    <w:p w14:paraId="73E90E13" w14:textId="77777777" w:rsidR="003A3F1A"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 </w:t>
      </w:r>
      <w:r w:rsidRPr="009A7D2C">
        <w:rPr>
          <w:rFonts w:asciiTheme="majorHAnsi" w:hAnsiTheme="majorHAnsi" w:cstheme="majorHAnsi"/>
          <w:b/>
          <w:sz w:val="18"/>
          <w:szCs w:val="18"/>
          <w:lang w:eastAsia="en-US"/>
        </w:rPr>
        <w:t>Donneur d’ordre</w:t>
      </w:r>
      <w:r w:rsidR="003A3F1A" w:rsidRPr="009A7D2C">
        <w:rPr>
          <w:rFonts w:asciiTheme="majorHAnsi" w:hAnsiTheme="majorHAnsi" w:cstheme="majorHAnsi"/>
          <w:b/>
          <w:sz w:val="18"/>
          <w:szCs w:val="18"/>
          <w:lang w:eastAsia="en-US"/>
        </w:rPr>
        <w:t>s</w:t>
      </w:r>
      <w:r w:rsidRPr="009A7D2C">
        <w:rPr>
          <w:rFonts w:asciiTheme="majorHAnsi" w:hAnsiTheme="majorHAnsi" w:cstheme="majorHAnsi"/>
          <w:sz w:val="18"/>
          <w:szCs w:val="18"/>
          <w:lang w:eastAsia="en-US"/>
        </w:rPr>
        <w:t xml:space="preserve"> » désigne </w:t>
      </w:r>
      <w:r w:rsidR="00FB425A" w:rsidRPr="009A7D2C">
        <w:rPr>
          <w:rFonts w:asciiTheme="majorHAnsi" w:hAnsiTheme="majorHAnsi" w:cstheme="majorHAnsi"/>
          <w:sz w:val="18"/>
          <w:szCs w:val="18"/>
          <w:lang w:eastAsia="en-US"/>
        </w:rPr>
        <w:t>PORTEO BTP</w:t>
      </w:r>
      <w:r w:rsidRPr="009A7D2C">
        <w:rPr>
          <w:rFonts w:asciiTheme="majorHAnsi" w:hAnsiTheme="majorHAnsi" w:cstheme="majorHAnsi"/>
          <w:sz w:val="18"/>
          <w:szCs w:val="18"/>
          <w:lang w:eastAsia="en-US"/>
        </w:rPr>
        <w:t xml:space="preserve">. </w:t>
      </w:r>
    </w:p>
    <w:p w14:paraId="4ECDDE2C" w14:textId="77777777" w:rsidR="003A3F1A"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w:t>
      </w:r>
      <w:r w:rsidR="00582D7E" w:rsidRPr="009A7D2C">
        <w:rPr>
          <w:rFonts w:asciiTheme="majorHAnsi" w:hAnsiTheme="majorHAnsi" w:cstheme="majorHAnsi"/>
          <w:sz w:val="18"/>
          <w:szCs w:val="18"/>
          <w:lang w:eastAsia="en-US"/>
        </w:rPr>
        <w:t xml:space="preserve"> </w:t>
      </w:r>
      <w:r w:rsidRPr="009A7D2C">
        <w:rPr>
          <w:rFonts w:asciiTheme="majorHAnsi" w:hAnsiTheme="majorHAnsi" w:cstheme="majorHAnsi"/>
          <w:b/>
          <w:sz w:val="18"/>
          <w:szCs w:val="18"/>
          <w:lang w:eastAsia="en-US"/>
        </w:rPr>
        <w:t>Fournisseur</w:t>
      </w:r>
      <w:r w:rsidRPr="009A7D2C">
        <w:rPr>
          <w:rFonts w:asciiTheme="majorHAnsi" w:hAnsiTheme="majorHAnsi" w:cstheme="majorHAnsi"/>
          <w:sz w:val="18"/>
          <w:szCs w:val="18"/>
          <w:lang w:eastAsia="en-US"/>
        </w:rPr>
        <w:t xml:space="preserve"> » désigne l’entreprise qui effectue la fourniture de Matériau(x).</w:t>
      </w:r>
      <w:r w:rsidR="003A3F1A" w:rsidRPr="009A7D2C">
        <w:rPr>
          <w:rFonts w:asciiTheme="majorHAnsi" w:hAnsiTheme="majorHAnsi" w:cstheme="majorHAnsi"/>
          <w:sz w:val="18"/>
          <w:szCs w:val="18"/>
          <w:lang w:eastAsia="en-US"/>
        </w:rPr>
        <w:t xml:space="preserve"> Tel(s) que ci-après défini(s).</w:t>
      </w:r>
    </w:p>
    <w:p w14:paraId="4AD10DC8" w14:textId="77777777" w:rsidR="003A3F1A" w:rsidRPr="009A7D2C" w:rsidRDefault="003A3F1A"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w:t>
      </w:r>
      <w:r w:rsidRPr="009A7D2C">
        <w:rPr>
          <w:rFonts w:asciiTheme="majorHAnsi" w:hAnsiTheme="majorHAnsi" w:cstheme="majorHAnsi"/>
          <w:b/>
          <w:sz w:val="18"/>
          <w:szCs w:val="18"/>
          <w:lang w:eastAsia="en-US"/>
        </w:rPr>
        <w:t>CP</w:t>
      </w:r>
      <w:r w:rsidRPr="009A7D2C">
        <w:rPr>
          <w:rFonts w:asciiTheme="majorHAnsi" w:hAnsiTheme="majorHAnsi" w:cstheme="majorHAnsi"/>
          <w:sz w:val="18"/>
          <w:szCs w:val="18"/>
          <w:lang w:eastAsia="en-US"/>
        </w:rPr>
        <w:t xml:space="preserve"> » désigne les conditions particulières qui précisent les caractéristiques du Matériau, la date et le lieu de mise à disposition, et récapitule l’accord entre les Parties sur le prix et les conditions de paiement de fourniture des Matériau(x), ainsi que toutes obligations et stipulations complémentaires.</w:t>
      </w:r>
    </w:p>
    <w:p w14:paraId="510A9CA7" w14:textId="77777777" w:rsidR="003A3F1A" w:rsidRPr="009A7D2C" w:rsidRDefault="003A3F1A"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Les CP comprennent, le cas échéant, les annexes.</w:t>
      </w:r>
    </w:p>
    <w:p w14:paraId="1F289B32" w14:textId="77777777" w:rsidR="003A3F1A" w:rsidRPr="009A7D2C" w:rsidRDefault="0044260D"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w:t>
      </w:r>
      <w:r w:rsidRPr="009A7D2C">
        <w:rPr>
          <w:rFonts w:asciiTheme="majorHAnsi" w:hAnsiTheme="majorHAnsi" w:cstheme="majorHAnsi"/>
          <w:b/>
          <w:sz w:val="18"/>
          <w:szCs w:val="18"/>
          <w:lang w:eastAsia="en-US"/>
        </w:rPr>
        <w:t>CG</w:t>
      </w:r>
      <w:r w:rsidRPr="009A7D2C">
        <w:rPr>
          <w:rFonts w:asciiTheme="majorHAnsi" w:hAnsiTheme="majorHAnsi" w:cstheme="majorHAnsi"/>
          <w:sz w:val="18"/>
          <w:szCs w:val="18"/>
          <w:lang w:eastAsia="en-US"/>
        </w:rPr>
        <w:t xml:space="preserve"> » désigne les présentes conditions générales. </w:t>
      </w:r>
    </w:p>
    <w:p w14:paraId="73D68F8C" w14:textId="77777777" w:rsidR="0044260D" w:rsidRPr="009A7D2C" w:rsidRDefault="0044260D"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Les CG sont </w:t>
      </w:r>
      <w:r w:rsidR="00CD6C7F" w:rsidRPr="009A7D2C">
        <w:rPr>
          <w:rFonts w:asciiTheme="majorHAnsi" w:hAnsiTheme="majorHAnsi" w:cstheme="majorHAnsi"/>
          <w:sz w:val="18"/>
          <w:szCs w:val="18"/>
          <w:lang w:eastAsia="en-US"/>
        </w:rPr>
        <w:t>réputés</w:t>
      </w:r>
      <w:r w:rsidRPr="009A7D2C">
        <w:rPr>
          <w:rFonts w:asciiTheme="majorHAnsi" w:hAnsiTheme="majorHAnsi" w:cstheme="majorHAnsi"/>
          <w:sz w:val="18"/>
          <w:szCs w:val="18"/>
          <w:lang w:eastAsia="en-US"/>
        </w:rPr>
        <w:t xml:space="preserve"> avoir été acceptées par le Fournisseur en cas de </w:t>
      </w:r>
      <w:r w:rsidR="00582D7E"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ommande faisant référence aux CG, en l’absence de contestation dans un délai de vingt-quatre (24) heures à compter de la Commande par le Fournisseur. Le Contrat annule et remplace tout accord antérieur concernant le transport, sauf si les Parties ont conclu un contrat cadre, auquel cas ce contrat se substitue aux présentes CG.</w:t>
      </w:r>
    </w:p>
    <w:p w14:paraId="094DEB85" w14:textId="77777777" w:rsidR="0044260D" w:rsidRPr="009A7D2C" w:rsidRDefault="0044260D"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w:t>
      </w:r>
      <w:r w:rsidRPr="009A7D2C">
        <w:rPr>
          <w:rFonts w:asciiTheme="majorHAnsi" w:hAnsiTheme="majorHAnsi" w:cstheme="majorHAnsi"/>
          <w:b/>
          <w:sz w:val="18"/>
          <w:szCs w:val="18"/>
          <w:lang w:eastAsia="en-US"/>
        </w:rPr>
        <w:t>Contrat</w:t>
      </w:r>
      <w:r w:rsidRPr="009A7D2C">
        <w:rPr>
          <w:rFonts w:asciiTheme="majorHAnsi" w:hAnsiTheme="majorHAnsi" w:cstheme="majorHAnsi"/>
          <w:sz w:val="18"/>
          <w:szCs w:val="18"/>
          <w:lang w:eastAsia="en-US"/>
        </w:rPr>
        <w:t xml:space="preserve"> » désigne le présent </w:t>
      </w:r>
      <w:r w:rsidR="00582D7E"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ontrat constitué par les CP, les CG ainsi que les autres pièces contractuelles listées à l’article 2.</w:t>
      </w:r>
    </w:p>
    <w:p w14:paraId="0D50F1F6" w14:textId="77777777" w:rsidR="003A3F1A"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 </w:t>
      </w:r>
      <w:r w:rsidR="003A3F1A" w:rsidRPr="009A7D2C">
        <w:rPr>
          <w:rFonts w:asciiTheme="majorHAnsi" w:hAnsiTheme="majorHAnsi" w:cstheme="majorHAnsi"/>
          <w:b/>
          <w:sz w:val="18"/>
          <w:szCs w:val="18"/>
          <w:lang w:eastAsia="en-US"/>
        </w:rPr>
        <w:t>C</w:t>
      </w:r>
      <w:r w:rsidRPr="009A7D2C">
        <w:rPr>
          <w:rFonts w:asciiTheme="majorHAnsi" w:hAnsiTheme="majorHAnsi" w:cstheme="majorHAnsi"/>
          <w:b/>
          <w:sz w:val="18"/>
          <w:szCs w:val="18"/>
          <w:lang w:eastAsia="en-US"/>
        </w:rPr>
        <w:t>ommande</w:t>
      </w:r>
      <w:r w:rsidRPr="009A7D2C">
        <w:rPr>
          <w:rFonts w:asciiTheme="majorHAnsi" w:hAnsiTheme="majorHAnsi" w:cstheme="majorHAnsi"/>
          <w:sz w:val="18"/>
          <w:szCs w:val="18"/>
          <w:lang w:eastAsia="en-US"/>
        </w:rPr>
        <w:t xml:space="preserve"> » désigne toute demande du Donneur d’ordre</w:t>
      </w:r>
      <w:r w:rsidR="00CE624E"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adressée au Fournisseur et faisant référence aux </w:t>
      </w:r>
      <w:r w:rsidR="0044260D" w:rsidRPr="009A7D2C">
        <w:rPr>
          <w:rFonts w:asciiTheme="majorHAnsi" w:hAnsiTheme="majorHAnsi" w:cstheme="majorHAnsi"/>
          <w:sz w:val="18"/>
          <w:szCs w:val="18"/>
          <w:lang w:eastAsia="en-US"/>
        </w:rPr>
        <w:t>CG.</w:t>
      </w:r>
      <w:r w:rsidRPr="009A7D2C">
        <w:rPr>
          <w:rFonts w:asciiTheme="majorHAnsi" w:hAnsiTheme="majorHAnsi" w:cstheme="majorHAnsi"/>
          <w:sz w:val="18"/>
          <w:szCs w:val="18"/>
          <w:lang w:eastAsia="en-US"/>
        </w:rPr>
        <w:t xml:space="preserve"> </w:t>
      </w:r>
    </w:p>
    <w:p w14:paraId="755F1706" w14:textId="77777777" w:rsidR="0044260D" w:rsidRPr="009A7D2C" w:rsidRDefault="0044260D"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w:t>
      </w:r>
      <w:r w:rsidRPr="009A7D2C">
        <w:rPr>
          <w:rFonts w:asciiTheme="majorHAnsi" w:hAnsiTheme="majorHAnsi" w:cstheme="majorHAnsi"/>
          <w:b/>
          <w:sz w:val="18"/>
          <w:szCs w:val="18"/>
          <w:lang w:eastAsia="en-US"/>
        </w:rPr>
        <w:t>Matériau(x)</w:t>
      </w:r>
      <w:r w:rsidRPr="009A7D2C">
        <w:rPr>
          <w:rFonts w:asciiTheme="majorHAnsi" w:hAnsiTheme="majorHAnsi" w:cstheme="majorHAnsi"/>
          <w:sz w:val="18"/>
          <w:szCs w:val="18"/>
          <w:lang w:eastAsia="en-US"/>
        </w:rPr>
        <w:t xml:space="preserve"> » désigne le(s) matériau(x) dont la fourniture est l’objet du Contrat et dont les caractéristiques sont définies aux CP.</w:t>
      </w:r>
    </w:p>
    <w:p w14:paraId="5C0324E8" w14:textId="77777777" w:rsidR="0044260D" w:rsidRDefault="0044260D" w:rsidP="009A7D2C">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w:t>
      </w:r>
      <w:r w:rsidRPr="009A7D2C">
        <w:rPr>
          <w:rFonts w:asciiTheme="majorHAnsi" w:hAnsiTheme="majorHAnsi" w:cstheme="majorHAnsi"/>
          <w:b/>
          <w:sz w:val="18"/>
          <w:szCs w:val="18"/>
          <w:lang w:eastAsia="en-US"/>
        </w:rPr>
        <w:t>Chantier</w:t>
      </w:r>
      <w:r w:rsidRPr="009A7D2C">
        <w:rPr>
          <w:rFonts w:asciiTheme="majorHAnsi" w:hAnsiTheme="majorHAnsi" w:cstheme="majorHAnsi"/>
          <w:sz w:val="18"/>
          <w:szCs w:val="18"/>
          <w:lang w:eastAsia="en-US"/>
        </w:rPr>
        <w:t xml:space="preserve"> » désigne le chantier pour les besoins duquel les Matériaux sont commandés et fournis.</w:t>
      </w:r>
    </w:p>
    <w:p w14:paraId="7FABCF7D" w14:textId="77777777" w:rsidR="009A7D2C" w:rsidRPr="009A7D2C" w:rsidRDefault="009A7D2C" w:rsidP="009A7D2C">
      <w:pPr>
        <w:jc w:val="both"/>
        <w:rPr>
          <w:rFonts w:asciiTheme="majorHAnsi" w:hAnsiTheme="majorHAnsi" w:cstheme="majorHAnsi"/>
          <w:sz w:val="18"/>
          <w:szCs w:val="18"/>
          <w:lang w:eastAsia="en-US"/>
        </w:rPr>
      </w:pPr>
    </w:p>
    <w:p w14:paraId="7D43EE3C"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1 : OBJET ET DOMAINE D’APPLICATION</w:t>
      </w:r>
    </w:p>
    <w:p w14:paraId="32176F81"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w:t>
      </w:r>
      <w:r w:rsidR="00646BD4" w:rsidRPr="009A7D2C">
        <w:rPr>
          <w:rFonts w:asciiTheme="majorHAnsi" w:hAnsiTheme="majorHAnsi" w:cstheme="majorHAnsi"/>
          <w:sz w:val="18"/>
          <w:szCs w:val="18"/>
          <w:lang w:eastAsia="en-US"/>
        </w:rPr>
        <w:t xml:space="preserve"> Contrat </w:t>
      </w:r>
      <w:r w:rsidRPr="009A7D2C">
        <w:rPr>
          <w:rFonts w:asciiTheme="majorHAnsi" w:hAnsiTheme="majorHAnsi" w:cstheme="majorHAnsi"/>
          <w:sz w:val="18"/>
          <w:szCs w:val="18"/>
          <w:lang w:eastAsia="en-US"/>
        </w:rPr>
        <w:t xml:space="preserve">a pour objet de décrire, à titre d’obligation de résultat, les conditions d’achat et le prix des Matériaux achetés auprès du Fournisseur par le Client. </w:t>
      </w:r>
      <w:r w:rsidR="00646BD4" w:rsidRPr="009A7D2C">
        <w:rPr>
          <w:rFonts w:asciiTheme="majorHAnsi" w:hAnsiTheme="majorHAnsi" w:cstheme="majorHAnsi"/>
          <w:sz w:val="18"/>
          <w:szCs w:val="18"/>
          <w:lang w:eastAsia="en-US"/>
        </w:rPr>
        <w:t>Le Contrat définit également de manière exhaustive le cadre juridique et technique dans lequel les Parties collabore</w:t>
      </w:r>
      <w:r w:rsidR="00D301A9" w:rsidRPr="009A7D2C">
        <w:rPr>
          <w:rFonts w:asciiTheme="majorHAnsi" w:hAnsiTheme="majorHAnsi" w:cstheme="majorHAnsi"/>
          <w:sz w:val="18"/>
          <w:szCs w:val="18"/>
          <w:lang w:eastAsia="en-US"/>
        </w:rPr>
        <w:t>ront.</w:t>
      </w:r>
    </w:p>
    <w:p w14:paraId="481D7D82" w14:textId="77777777" w:rsidR="00D301A9" w:rsidRPr="009A7D2C" w:rsidRDefault="00D301A9"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Il annule tout autre contrat qui aurait été conclu préalablement entre les Parties.</w:t>
      </w:r>
    </w:p>
    <w:p w14:paraId="2E64AF4E" w14:textId="77777777" w:rsidR="00D301A9" w:rsidRPr="009A7D2C" w:rsidRDefault="00D301A9"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Nonobstant ce qui précède et sauf disposition particulières, les termes et conditions de toutes </w:t>
      </w:r>
      <w:r w:rsidR="00582D7E"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 xml:space="preserve">ommandes passées antérieurement à la signature du Contrat entre le Client et le Fournisseur pour des prestations ou fournitures identiques, y compris si ladite </w:t>
      </w:r>
      <w:r w:rsidR="00582D7E"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ommande est en cours d’exécution à la date de signature du Contrat, demeurent inchangés.</w:t>
      </w:r>
    </w:p>
    <w:p w14:paraId="67A61D53" w14:textId="77777777" w:rsidR="00D301A9" w:rsidRPr="009A7D2C" w:rsidRDefault="00D301A9"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Ce Contrat ne constitue pas lui-même une Commande et ne saurait mettre à la charge du Client une obligation de commander.</w:t>
      </w:r>
    </w:p>
    <w:p w14:paraId="6ABFD8C2" w14:textId="77777777" w:rsidR="00EF0756" w:rsidRPr="009A7D2C" w:rsidRDefault="00D301A9"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Ce Contrat ne peut être compris comme un accord d’exclusivité.</w:t>
      </w:r>
    </w:p>
    <w:p w14:paraId="5CEB81FC" w14:textId="77777777" w:rsidR="00C50DCA" w:rsidRPr="009A7D2C" w:rsidRDefault="00C50DCA" w:rsidP="00832956">
      <w:pPr>
        <w:spacing w:after="0"/>
        <w:jc w:val="both"/>
        <w:rPr>
          <w:rFonts w:asciiTheme="majorHAnsi" w:hAnsiTheme="majorHAnsi" w:cstheme="majorHAnsi"/>
          <w:sz w:val="18"/>
          <w:szCs w:val="18"/>
          <w:lang w:eastAsia="en-US"/>
        </w:rPr>
      </w:pPr>
    </w:p>
    <w:p w14:paraId="51E695E2"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2 : PIECES CONTRACTUELLES</w:t>
      </w:r>
    </w:p>
    <w:p w14:paraId="1610EA2D"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Les pièces ci-après sont constitutives du Contrat et doivent être considérées comme explicatives les unes des autres. En cas de contradiction entre deux documents, le document qui porte le numéro le moins élevé prime. Il s’agit de :</w:t>
      </w:r>
    </w:p>
    <w:p w14:paraId="21F4897B"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1.</w:t>
      </w:r>
      <w:r w:rsidR="00832956" w:rsidRPr="009A7D2C">
        <w:rPr>
          <w:rFonts w:asciiTheme="majorHAnsi" w:hAnsiTheme="majorHAnsi" w:cstheme="majorHAnsi"/>
          <w:sz w:val="18"/>
          <w:szCs w:val="18"/>
          <w:lang w:eastAsia="en-US"/>
        </w:rPr>
        <w:t xml:space="preserve"> </w:t>
      </w:r>
      <w:r w:rsidRPr="009A7D2C">
        <w:rPr>
          <w:rFonts w:asciiTheme="majorHAnsi" w:hAnsiTheme="majorHAnsi" w:cstheme="majorHAnsi"/>
          <w:sz w:val="18"/>
          <w:szCs w:val="18"/>
          <w:lang w:eastAsia="en-US"/>
        </w:rPr>
        <w:t>Le</w:t>
      </w:r>
      <w:r w:rsidR="00D301A9" w:rsidRPr="009A7D2C">
        <w:rPr>
          <w:rFonts w:asciiTheme="majorHAnsi" w:hAnsiTheme="majorHAnsi" w:cstheme="majorHAnsi"/>
          <w:sz w:val="18"/>
          <w:szCs w:val="18"/>
          <w:lang w:eastAsia="en-US"/>
        </w:rPr>
        <w:t>s CP et leurs éventuels avenants</w:t>
      </w:r>
      <w:r w:rsidRPr="009A7D2C">
        <w:rPr>
          <w:rFonts w:asciiTheme="majorHAnsi" w:hAnsiTheme="majorHAnsi" w:cstheme="majorHAnsi"/>
          <w:sz w:val="18"/>
          <w:szCs w:val="18"/>
          <w:lang w:eastAsia="en-US"/>
        </w:rPr>
        <w:t xml:space="preserve"> ;</w:t>
      </w:r>
    </w:p>
    <w:p w14:paraId="3D4AF1F3"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2.</w:t>
      </w:r>
      <w:r w:rsidR="00832956" w:rsidRPr="009A7D2C">
        <w:rPr>
          <w:rFonts w:asciiTheme="majorHAnsi" w:hAnsiTheme="majorHAnsi" w:cstheme="majorHAnsi"/>
          <w:sz w:val="18"/>
          <w:szCs w:val="18"/>
          <w:lang w:eastAsia="en-US"/>
        </w:rPr>
        <w:t xml:space="preserve"> </w:t>
      </w:r>
      <w:r w:rsidRPr="009A7D2C">
        <w:rPr>
          <w:rFonts w:asciiTheme="majorHAnsi" w:hAnsiTheme="majorHAnsi" w:cstheme="majorHAnsi"/>
          <w:sz w:val="18"/>
          <w:szCs w:val="18"/>
          <w:lang w:eastAsia="en-US"/>
        </w:rPr>
        <w:t>L</w:t>
      </w:r>
      <w:r w:rsidR="00D301A9" w:rsidRPr="009A7D2C">
        <w:rPr>
          <w:rFonts w:asciiTheme="majorHAnsi" w:hAnsiTheme="majorHAnsi" w:cstheme="majorHAnsi"/>
          <w:sz w:val="18"/>
          <w:szCs w:val="18"/>
          <w:lang w:eastAsia="en-US"/>
        </w:rPr>
        <w:t>es CG</w:t>
      </w:r>
      <w:r w:rsidRPr="009A7D2C">
        <w:rPr>
          <w:rFonts w:asciiTheme="majorHAnsi" w:hAnsiTheme="majorHAnsi" w:cstheme="majorHAnsi"/>
          <w:sz w:val="18"/>
          <w:szCs w:val="18"/>
          <w:lang w:eastAsia="en-US"/>
        </w:rPr>
        <w:t xml:space="preserve"> ;</w:t>
      </w:r>
    </w:p>
    <w:p w14:paraId="7F30CEF1"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3.</w:t>
      </w:r>
      <w:r w:rsidR="00832956" w:rsidRPr="009A7D2C">
        <w:rPr>
          <w:rFonts w:asciiTheme="majorHAnsi" w:hAnsiTheme="majorHAnsi" w:cstheme="majorHAnsi"/>
          <w:sz w:val="18"/>
          <w:szCs w:val="18"/>
          <w:lang w:eastAsia="en-US"/>
        </w:rPr>
        <w:t xml:space="preserve"> </w:t>
      </w:r>
      <w:r w:rsidRPr="009A7D2C">
        <w:rPr>
          <w:rFonts w:asciiTheme="majorHAnsi" w:hAnsiTheme="majorHAnsi" w:cstheme="majorHAnsi"/>
          <w:sz w:val="18"/>
          <w:szCs w:val="18"/>
          <w:lang w:eastAsia="en-US"/>
        </w:rPr>
        <w:t>Le bordereau de prix unitaires ;</w:t>
      </w:r>
    </w:p>
    <w:p w14:paraId="0E7FE153"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4.</w:t>
      </w:r>
      <w:r w:rsidR="00832956" w:rsidRPr="009A7D2C">
        <w:rPr>
          <w:rFonts w:asciiTheme="majorHAnsi" w:hAnsiTheme="majorHAnsi" w:cstheme="majorHAnsi"/>
          <w:sz w:val="18"/>
          <w:szCs w:val="18"/>
          <w:lang w:eastAsia="en-US"/>
        </w:rPr>
        <w:t xml:space="preserve"> </w:t>
      </w:r>
      <w:r w:rsidRPr="009A7D2C">
        <w:rPr>
          <w:rFonts w:asciiTheme="majorHAnsi" w:hAnsiTheme="majorHAnsi" w:cstheme="majorHAnsi"/>
          <w:sz w:val="18"/>
          <w:szCs w:val="18"/>
          <w:lang w:eastAsia="en-US"/>
        </w:rPr>
        <w:t>Le(s) Bon(s) de commande.</w:t>
      </w:r>
    </w:p>
    <w:p w14:paraId="5AF3E4AC" w14:textId="77777777" w:rsidR="00C50DCA" w:rsidRPr="009A7D2C" w:rsidRDefault="00C50DCA" w:rsidP="00832956">
      <w:pPr>
        <w:spacing w:after="0"/>
        <w:jc w:val="both"/>
        <w:rPr>
          <w:rFonts w:asciiTheme="majorHAnsi" w:hAnsiTheme="majorHAnsi" w:cstheme="majorHAnsi"/>
          <w:sz w:val="18"/>
          <w:szCs w:val="18"/>
          <w:lang w:eastAsia="en-US"/>
        </w:rPr>
      </w:pPr>
    </w:p>
    <w:p w14:paraId="59988B2D"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w:t>
      </w:r>
      <w:r w:rsidR="00FB425A" w:rsidRPr="009A7D2C">
        <w:rPr>
          <w:rFonts w:asciiTheme="majorHAnsi" w:hAnsiTheme="majorHAnsi" w:cstheme="majorHAnsi"/>
          <w:b/>
          <w:sz w:val="18"/>
          <w:szCs w:val="18"/>
          <w:lang w:eastAsia="en-US"/>
        </w:rPr>
        <w:t>3</w:t>
      </w:r>
      <w:r w:rsidRPr="009A7D2C">
        <w:rPr>
          <w:rFonts w:asciiTheme="majorHAnsi" w:hAnsiTheme="majorHAnsi" w:cstheme="majorHAnsi"/>
          <w:b/>
          <w:sz w:val="18"/>
          <w:szCs w:val="18"/>
          <w:lang w:eastAsia="en-US"/>
        </w:rPr>
        <w:t xml:space="preserve"> : </w:t>
      </w:r>
      <w:r w:rsidR="00D301A9" w:rsidRPr="009A7D2C">
        <w:rPr>
          <w:rFonts w:asciiTheme="majorHAnsi" w:hAnsiTheme="majorHAnsi" w:cstheme="majorHAnsi"/>
          <w:b/>
          <w:sz w:val="18"/>
          <w:szCs w:val="18"/>
          <w:lang w:eastAsia="en-US"/>
        </w:rPr>
        <w:t>PIECES A FOURNIR PAR LE FOURNISSEUR</w:t>
      </w:r>
    </w:p>
    <w:p w14:paraId="4C201E61" w14:textId="77777777" w:rsidR="00D301A9" w:rsidRPr="009A7D2C" w:rsidRDefault="00D301A9" w:rsidP="00832956">
      <w:pPr>
        <w:jc w:val="both"/>
        <w:rPr>
          <w:rFonts w:asciiTheme="majorHAnsi" w:hAnsiTheme="majorHAnsi" w:cstheme="majorHAnsi"/>
          <w:sz w:val="18"/>
          <w:szCs w:val="18"/>
        </w:rPr>
      </w:pPr>
      <w:r w:rsidRPr="009A7D2C">
        <w:rPr>
          <w:rFonts w:asciiTheme="majorHAnsi" w:hAnsiTheme="majorHAnsi" w:cstheme="majorHAnsi"/>
          <w:sz w:val="18"/>
          <w:szCs w:val="18"/>
        </w:rPr>
        <w:t>Avant le début des prestations, le Fournisseur transmettra au Client les pièces suivantes :</w:t>
      </w:r>
    </w:p>
    <w:p w14:paraId="073A51B3" w14:textId="77777777" w:rsidR="00D301A9" w:rsidRPr="009A7D2C" w:rsidRDefault="00D301A9" w:rsidP="00832956">
      <w:pPr>
        <w:pStyle w:val="Paragraphedeliste"/>
        <w:numPr>
          <w:ilvl w:val="0"/>
          <w:numId w:val="18"/>
        </w:numPr>
        <w:ind w:left="426"/>
        <w:jc w:val="both"/>
        <w:rPr>
          <w:rFonts w:asciiTheme="majorHAnsi" w:hAnsiTheme="majorHAnsi" w:cstheme="majorHAnsi"/>
          <w:sz w:val="18"/>
          <w:szCs w:val="18"/>
        </w:rPr>
      </w:pPr>
      <w:r w:rsidRPr="009A7D2C">
        <w:rPr>
          <w:rFonts w:asciiTheme="majorHAnsi" w:hAnsiTheme="majorHAnsi" w:cstheme="majorHAnsi"/>
          <w:sz w:val="18"/>
          <w:szCs w:val="18"/>
        </w:rPr>
        <w:t>Une copie du Registre de Commerce ;</w:t>
      </w:r>
    </w:p>
    <w:p w14:paraId="635CE710" w14:textId="77777777" w:rsidR="00D301A9" w:rsidRPr="009A7D2C" w:rsidRDefault="00D301A9" w:rsidP="00832956">
      <w:pPr>
        <w:pStyle w:val="Paragraphedeliste"/>
        <w:numPr>
          <w:ilvl w:val="0"/>
          <w:numId w:val="18"/>
        </w:numPr>
        <w:ind w:left="426"/>
        <w:jc w:val="both"/>
        <w:rPr>
          <w:rFonts w:asciiTheme="majorHAnsi" w:hAnsiTheme="majorHAnsi" w:cstheme="majorHAnsi"/>
          <w:sz w:val="18"/>
          <w:szCs w:val="18"/>
        </w:rPr>
      </w:pPr>
      <w:r w:rsidRPr="009A7D2C">
        <w:rPr>
          <w:rFonts w:asciiTheme="majorHAnsi" w:hAnsiTheme="majorHAnsi" w:cstheme="majorHAnsi"/>
          <w:sz w:val="18"/>
          <w:szCs w:val="18"/>
        </w:rPr>
        <w:t xml:space="preserve">Son numéro d’identification fiscale unique </w:t>
      </w:r>
      <w:r w:rsidR="00003F29" w:rsidRPr="009A7D2C">
        <w:rPr>
          <w:rFonts w:asciiTheme="majorHAnsi" w:hAnsiTheme="majorHAnsi" w:cstheme="majorHAnsi"/>
          <w:sz w:val="18"/>
          <w:szCs w:val="18"/>
        </w:rPr>
        <w:t>(IFU) ;</w:t>
      </w:r>
    </w:p>
    <w:p w14:paraId="7E194300" w14:textId="77777777" w:rsidR="00003F29" w:rsidRPr="009A7D2C" w:rsidRDefault="00003F29" w:rsidP="00832956">
      <w:pPr>
        <w:pStyle w:val="Paragraphedeliste"/>
        <w:numPr>
          <w:ilvl w:val="0"/>
          <w:numId w:val="18"/>
        </w:numPr>
        <w:ind w:left="426"/>
        <w:jc w:val="both"/>
        <w:rPr>
          <w:rFonts w:asciiTheme="majorHAnsi" w:hAnsiTheme="majorHAnsi" w:cstheme="majorHAnsi"/>
          <w:sz w:val="18"/>
          <w:szCs w:val="18"/>
        </w:rPr>
      </w:pPr>
      <w:r w:rsidRPr="009A7D2C">
        <w:rPr>
          <w:rFonts w:asciiTheme="majorHAnsi" w:hAnsiTheme="majorHAnsi" w:cstheme="majorHAnsi"/>
          <w:sz w:val="18"/>
          <w:szCs w:val="18"/>
        </w:rPr>
        <w:t>Une attestation de régularité fiscale datant de moins de quatre (04) mois ;</w:t>
      </w:r>
    </w:p>
    <w:p w14:paraId="2A2C5050" w14:textId="77777777" w:rsidR="00003F29" w:rsidRPr="009A7D2C" w:rsidRDefault="00003F29" w:rsidP="00832956">
      <w:pPr>
        <w:pStyle w:val="Paragraphedeliste"/>
        <w:numPr>
          <w:ilvl w:val="0"/>
          <w:numId w:val="18"/>
        </w:numPr>
        <w:ind w:left="426"/>
        <w:jc w:val="both"/>
        <w:rPr>
          <w:rFonts w:asciiTheme="majorHAnsi" w:hAnsiTheme="majorHAnsi" w:cstheme="majorHAnsi"/>
          <w:sz w:val="18"/>
          <w:szCs w:val="18"/>
        </w:rPr>
      </w:pPr>
      <w:r w:rsidRPr="009A7D2C">
        <w:rPr>
          <w:rFonts w:asciiTheme="majorHAnsi" w:hAnsiTheme="majorHAnsi" w:cstheme="majorHAnsi"/>
          <w:sz w:val="18"/>
          <w:szCs w:val="18"/>
        </w:rPr>
        <w:t>Le Relevé d’Identité Bancaire, si l’option virement bancaire est retenu</w:t>
      </w:r>
    </w:p>
    <w:p w14:paraId="0111C38A" w14:textId="77777777" w:rsidR="00003F29" w:rsidRPr="009A7D2C" w:rsidRDefault="00003F29" w:rsidP="00832956">
      <w:pPr>
        <w:pStyle w:val="Paragraphedeliste"/>
        <w:numPr>
          <w:ilvl w:val="0"/>
          <w:numId w:val="18"/>
        </w:numPr>
        <w:ind w:left="426"/>
        <w:jc w:val="both"/>
        <w:rPr>
          <w:rFonts w:asciiTheme="majorHAnsi" w:hAnsiTheme="majorHAnsi" w:cstheme="majorHAnsi"/>
          <w:sz w:val="18"/>
          <w:szCs w:val="18"/>
        </w:rPr>
      </w:pPr>
      <w:r w:rsidRPr="009A7D2C">
        <w:rPr>
          <w:rFonts w:asciiTheme="majorHAnsi" w:hAnsiTheme="majorHAnsi" w:cstheme="majorHAnsi"/>
          <w:sz w:val="18"/>
          <w:szCs w:val="18"/>
        </w:rPr>
        <w:t>Copie de l’attestation d’assurance en cours de validité.</w:t>
      </w:r>
    </w:p>
    <w:p w14:paraId="21873AA2" w14:textId="77777777" w:rsidR="00003F29" w:rsidRPr="009A7D2C" w:rsidRDefault="00003F29" w:rsidP="00832956">
      <w:pPr>
        <w:jc w:val="both"/>
        <w:rPr>
          <w:rFonts w:asciiTheme="majorHAnsi" w:hAnsiTheme="majorHAnsi" w:cstheme="majorHAnsi"/>
          <w:sz w:val="18"/>
          <w:szCs w:val="18"/>
        </w:rPr>
      </w:pPr>
    </w:p>
    <w:p w14:paraId="5BE126DA" w14:textId="77777777" w:rsidR="00003F29" w:rsidRPr="009A7D2C" w:rsidRDefault="00003F29" w:rsidP="00832956">
      <w:pPr>
        <w:jc w:val="both"/>
        <w:rPr>
          <w:rFonts w:asciiTheme="majorHAnsi" w:hAnsiTheme="majorHAnsi" w:cstheme="majorHAnsi"/>
          <w:b/>
          <w:sz w:val="18"/>
          <w:szCs w:val="18"/>
        </w:rPr>
      </w:pPr>
      <w:r w:rsidRPr="009A7D2C">
        <w:rPr>
          <w:rFonts w:asciiTheme="majorHAnsi" w:hAnsiTheme="majorHAnsi" w:cstheme="majorHAnsi"/>
          <w:b/>
          <w:sz w:val="18"/>
          <w:szCs w:val="18"/>
        </w:rPr>
        <w:t>ARTICLE 4 : COMMANDE</w:t>
      </w:r>
    </w:p>
    <w:p w14:paraId="679C61E8" w14:textId="77777777" w:rsidR="009A7D2C" w:rsidRPr="00F254E7" w:rsidRDefault="00EF0756" w:rsidP="009A7D2C">
      <w:pPr>
        <w:spacing w:after="0"/>
        <w:jc w:val="both"/>
        <w:rPr>
          <w:rFonts w:asciiTheme="majorHAnsi" w:hAnsiTheme="majorHAnsi" w:cstheme="majorHAnsi"/>
          <w:sz w:val="18"/>
          <w:szCs w:val="18"/>
        </w:rPr>
      </w:pPr>
      <w:r w:rsidRPr="009A7D2C">
        <w:rPr>
          <w:rFonts w:asciiTheme="majorHAnsi" w:hAnsiTheme="majorHAnsi" w:cstheme="majorHAnsi"/>
          <w:sz w:val="18"/>
          <w:szCs w:val="18"/>
          <w:lang w:eastAsia="en-US"/>
        </w:rPr>
        <w:t xml:space="preserve">Les </w:t>
      </w:r>
      <w:r w:rsidR="00003F29"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 xml:space="preserve">ommandes effectuées par le </w:t>
      </w:r>
      <w:r w:rsidR="005F5337" w:rsidRPr="009A7D2C">
        <w:rPr>
          <w:rFonts w:asciiTheme="majorHAnsi" w:hAnsiTheme="majorHAnsi" w:cstheme="majorHAnsi"/>
          <w:sz w:val="18"/>
          <w:szCs w:val="18"/>
          <w:lang w:eastAsia="en-US"/>
        </w:rPr>
        <w:t>B</w:t>
      </w:r>
      <w:r w:rsidRPr="009A7D2C">
        <w:rPr>
          <w:rFonts w:asciiTheme="majorHAnsi" w:hAnsiTheme="majorHAnsi" w:cstheme="majorHAnsi"/>
          <w:sz w:val="18"/>
          <w:szCs w:val="18"/>
          <w:lang w:eastAsia="en-US"/>
        </w:rPr>
        <w:t xml:space="preserve">on de </w:t>
      </w:r>
      <w:r w:rsidR="005F5337"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 xml:space="preserve">ommande sont </w:t>
      </w:r>
      <w:r w:rsidR="009A7D2C" w:rsidRPr="00F254E7">
        <w:rPr>
          <w:rFonts w:asciiTheme="majorHAnsi" w:hAnsiTheme="majorHAnsi" w:cstheme="majorHAnsi"/>
          <w:sz w:val="18"/>
          <w:szCs w:val="18"/>
        </w:rPr>
        <w:t xml:space="preserve">commandes, qui apporteront des détails quant aux modalités d’exécutions de la commande globale. </w:t>
      </w:r>
    </w:p>
    <w:p w14:paraId="7564E83B" w14:textId="77777777" w:rsidR="009A7D2C" w:rsidRPr="00F254E7" w:rsidRDefault="009A7D2C" w:rsidP="009A7D2C">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signe pour acceptation et renvoie au Donneur d’ordres toute commande, au plus tard dans un délai de sept (7) jours, à compter de sa réception. À défaut de signature dans le délai ou dans l’hypothèse où 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débuterait l’exécution de la commande antérieurement à l’expiration de ce délai, la Commande sera réputée acceptée dans toutes ses conditions et modalités.</w:t>
      </w:r>
    </w:p>
    <w:p w14:paraId="3B2E0F4D" w14:textId="77777777" w:rsidR="009A7D2C" w:rsidRPr="00F254E7" w:rsidRDefault="009A7D2C" w:rsidP="009A7D2C">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L’acceptation par 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d’une commande particulière avec référence au Contrat vaut acceptation de celle-ci. Les stipulations du Contrat lui sont applicables.</w:t>
      </w:r>
    </w:p>
    <w:p w14:paraId="710DDE27" w14:textId="77777777" w:rsidR="009A7D2C" w:rsidRPr="009A7D2C" w:rsidRDefault="009A7D2C" w:rsidP="009A7D2C">
      <w:pPr>
        <w:spacing w:after="0"/>
        <w:jc w:val="both"/>
        <w:rPr>
          <w:rFonts w:asciiTheme="majorHAnsi" w:hAnsiTheme="majorHAnsi" w:cstheme="majorHAnsi"/>
          <w:sz w:val="18"/>
          <w:szCs w:val="18"/>
          <w:lang w:eastAsia="en-US"/>
        </w:rPr>
      </w:pPr>
    </w:p>
    <w:p w14:paraId="3C106E90" w14:textId="77777777" w:rsidR="00713EEC"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w:t>
      </w:r>
      <w:r w:rsidR="00713EEC" w:rsidRPr="009A7D2C">
        <w:rPr>
          <w:rFonts w:asciiTheme="majorHAnsi" w:hAnsiTheme="majorHAnsi" w:cstheme="majorHAnsi"/>
          <w:b/>
          <w:sz w:val="18"/>
          <w:szCs w:val="18"/>
          <w:lang w:eastAsia="en-US"/>
        </w:rPr>
        <w:t>5 : RESPECT DES OBLIGATIONS FISCALES ET SOCIALES</w:t>
      </w:r>
    </w:p>
    <w:p w14:paraId="5D6E4F78" w14:textId="77777777" w:rsidR="00713EEC" w:rsidRPr="009A7D2C" w:rsidRDefault="00713EEC"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déclare avoir connaissance de toutes les dispositions fiscales et sociales en vigueur qui lui sont applicables et s’engage à s</w:t>
      </w:r>
      <w:r w:rsidR="005F5337" w:rsidRPr="009A7D2C">
        <w:rPr>
          <w:rFonts w:asciiTheme="majorHAnsi" w:hAnsiTheme="majorHAnsi" w:cstheme="majorHAnsi"/>
          <w:sz w:val="18"/>
          <w:szCs w:val="18"/>
          <w:lang w:eastAsia="en-US"/>
        </w:rPr>
        <w:t xml:space="preserve">e </w:t>
      </w:r>
      <w:r w:rsidRPr="009A7D2C">
        <w:rPr>
          <w:rFonts w:asciiTheme="majorHAnsi" w:hAnsiTheme="majorHAnsi" w:cstheme="majorHAnsi"/>
          <w:sz w:val="18"/>
          <w:szCs w:val="18"/>
          <w:lang w:eastAsia="en-US"/>
        </w:rPr>
        <w:t>conformer à toutes les dispositions fiscales et sociales à venir en cours du Contrat.</w:t>
      </w:r>
    </w:p>
    <w:p w14:paraId="6BEBA188" w14:textId="77777777" w:rsidR="00713EEC" w:rsidRPr="009A7D2C" w:rsidRDefault="00713EEC"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déclare par ailleurs avoir également connaissance des dispositions légales et réglementaires afférentes à ses prestations et accepte de s’y conformer. Le non-respect des obligations légales et réglementaires en vigueur au cours de l’exécution du Contrat, s’il est avéré, constitue une défaillance.</w:t>
      </w:r>
    </w:p>
    <w:p w14:paraId="49A0D0AC" w14:textId="77777777" w:rsidR="00713EEC" w:rsidRPr="009A7D2C" w:rsidRDefault="00713EEC" w:rsidP="00832956">
      <w:pPr>
        <w:jc w:val="both"/>
        <w:rPr>
          <w:rFonts w:asciiTheme="majorHAnsi" w:hAnsiTheme="majorHAnsi" w:cstheme="majorHAnsi"/>
          <w:b/>
          <w:sz w:val="18"/>
          <w:szCs w:val="18"/>
          <w:lang w:eastAsia="en-US"/>
        </w:rPr>
      </w:pPr>
    </w:p>
    <w:p w14:paraId="39723079" w14:textId="77777777" w:rsidR="00EF0756" w:rsidRPr="009A7D2C" w:rsidRDefault="00CE624E"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6</w:t>
      </w:r>
      <w:r w:rsidR="00EF0756" w:rsidRPr="009A7D2C">
        <w:rPr>
          <w:rFonts w:asciiTheme="majorHAnsi" w:hAnsiTheme="majorHAnsi" w:cstheme="majorHAnsi"/>
          <w:b/>
          <w:sz w:val="18"/>
          <w:szCs w:val="18"/>
          <w:lang w:eastAsia="en-US"/>
        </w:rPr>
        <w:t xml:space="preserve"> : OBLIGATIONS DES PARTIES</w:t>
      </w:r>
    </w:p>
    <w:p w14:paraId="6CBA7190" w14:textId="77777777" w:rsidR="00EF0756" w:rsidRPr="009A7D2C" w:rsidRDefault="00CE624E" w:rsidP="009A7D2C">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6</w:t>
      </w:r>
      <w:r w:rsidR="00EF0756" w:rsidRPr="009A7D2C">
        <w:rPr>
          <w:rFonts w:asciiTheme="majorHAnsi" w:hAnsiTheme="majorHAnsi" w:cstheme="majorHAnsi"/>
          <w:b/>
          <w:sz w:val="18"/>
          <w:szCs w:val="18"/>
          <w:lang w:eastAsia="en-US"/>
        </w:rPr>
        <w:t>.1. Obligations du Donneur d’ordre</w:t>
      </w:r>
      <w:r w:rsidRPr="009A7D2C">
        <w:rPr>
          <w:rFonts w:asciiTheme="majorHAnsi" w:hAnsiTheme="majorHAnsi" w:cstheme="majorHAnsi"/>
          <w:b/>
          <w:sz w:val="18"/>
          <w:szCs w:val="18"/>
          <w:lang w:eastAsia="en-US"/>
        </w:rPr>
        <w:t>s</w:t>
      </w:r>
    </w:p>
    <w:p w14:paraId="47A398D3"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Donneur d’ordre</w:t>
      </w:r>
      <w:r w:rsidR="00CE624E"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fournit au Fournisseur préalablement à la présentation du Fournisseur, par écrit ou par tout autre procédé l’ensemble des éléments dont a besoin le Fournisseur dans le cadre du Contrat.</w:t>
      </w:r>
    </w:p>
    <w:p w14:paraId="6A2AA5B3"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Donneur d’ordre</w:t>
      </w:r>
      <w:r w:rsidR="00CE624E"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doit assurer l’accès aux camions du Fournisseur ainsi que la sécurité de ses chauffeurs sur le lieu de livraison.</w:t>
      </w:r>
    </w:p>
    <w:p w14:paraId="0123B613" w14:textId="77777777" w:rsidR="00320E23" w:rsidRPr="009A7D2C" w:rsidRDefault="00320E23" w:rsidP="00832956">
      <w:pPr>
        <w:spacing w:after="0"/>
        <w:jc w:val="both"/>
        <w:rPr>
          <w:rFonts w:asciiTheme="majorHAnsi" w:hAnsiTheme="majorHAnsi" w:cstheme="majorHAnsi"/>
          <w:sz w:val="18"/>
          <w:szCs w:val="18"/>
          <w:lang w:eastAsia="en-US"/>
        </w:rPr>
      </w:pPr>
    </w:p>
    <w:p w14:paraId="520C958C" w14:textId="77777777" w:rsidR="00EF0756" w:rsidRPr="009A7D2C" w:rsidRDefault="00CE624E" w:rsidP="009A7D2C">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6</w:t>
      </w:r>
      <w:r w:rsidR="00EF0756" w:rsidRPr="009A7D2C">
        <w:rPr>
          <w:rFonts w:asciiTheme="majorHAnsi" w:hAnsiTheme="majorHAnsi" w:cstheme="majorHAnsi"/>
          <w:b/>
          <w:sz w:val="18"/>
          <w:szCs w:val="18"/>
          <w:lang w:eastAsia="en-US"/>
        </w:rPr>
        <w:t>.2. Obligations du Fournisseur</w:t>
      </w:r>
    </w:p>
    <w:p w14:paraId="47D200DD"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est tenu de communiquer avant le démarrage de ses prestations, par</w:t>
      </w:r>
      <w:r w:rsidR="00CE624E" w:rsidRPr="009A7D2C">
        <w:rPr>
          <w:rFonts w:asciiTheme="majorHAnsi" w:hAnsiTheme="majorHAnsi" w:cstheme="majorHAnsi"/>
          <w:sz w:val="18"/>
          <w:szCs w:val="18"/>
          <w:lang w:eastAsia="en-US"/>
        </w:rPr>
        <w:t xml:space="preserve"> tout moyen faisant preuve,</w:t>
      </w:r>
      <w:r w:rsidRPr="009A7D2C">
        <w:rPr>
          <w:rFonts w:asciiTheme="majorHAnsi" w:hAnsiTheme="majorHAnsi" w:cstheme="majorHAnsi"/>
          <w:sz w:val="18"/>
          <w:szCs w:val="18"/>
          <w:lang w:eastAsia="en-US"/>
        </w:rPr>
        <w:t xml:space="preserve"> le nom de son représentant habilité à signer contradictoirement, dans le cadre du Contrat, les attachements en son nom et pour son compte</w:t>
      </w:r>
      <w:r w:rsidR="00CE624E" w:rsidRPr="009A7D2C">
        <w:rPr>
          <w:rFonts w:asciiTheme="majorHAnsi" w:hAnsiTheme="majorHAnsi" w:cstheme="majorHAnsi"/>
          <w:sz w:val="18"/>
          <w:szCs w:val="18"/>
          <w:lang w:eastAsia="en-US"/>
        </w:rPr>
        <w:t xml:space="preserve"> ainsi qu’une copie de la pièce d’identité de ce représentant</w:t>
      </w:r>
      <w:r w:rsidRPr="009A7D2C">
        <w:rPr>
          <w:rFonts w:asciiTheme="majorHAnsi" w:hAnsiTheme="majorHAnsi" w:cstheme="majorHAnsi"/>
          <w:sz w:val="18"/>
          <w:szCs w:val="18"/>
          <w:lang w:eastAsia="en-US"/>
        </w:rPr>
        <w:t>. A défaut, il est considéré qu’aucun mandat n’a été donné par lui à cette fin et qu’il est réputé signé lui-même lesdits attachements.</w:t>
      </w:r>
    </w:p>
    <w:p w14:paraId="5E77FDE4" w14:textId="77777777" w:rsidR="00CE624E"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Fournisseur doit effectuer les opérations de transport de Matériau(x) en conformité avec les prescriptions du Bon de commande et ce dans le strict respect de la réglementation applicable à ces opérations. A ce titre, il s’engage à livrer les Matériau(x) sur le lieu de livraison et aux heures travaillées convenus entre les Parties. </w:t>
      </w:r>
    </w:p>
    <w:p w14:paraId="3C540B57"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En outre, Les coûts de transport jusqu’au lieu de livraison seront</w:t>
      </w:r>
      <w:r w:rsidR="00CE624E" w:rsidRPr="009A7D2C">
        <w:rPr>
          <w:rFonts w:asciiTheme="majorHAnsi" w:hAnsiTheme="majorHAnsi" w:cstheme="majorHAnsi"/>
          <w:sz w:val="18"/>
          <w:szCs w:val="18"/>
          <w:lang w:eastAsia="en-US"/>
        </w:rPr>
        <w:t>, sauf stipulation contraire dans les CP,</w:t>
      </w:r>
      <w:r w:rsidRPr="009A7D2C">
        <w:rPr>
          <w:rFonts w:asciiTheme="majorHAnsi" w:hAnsiTheme="majorHAnsi" w:cstheme="majorHAnsi"/>
          <w:sz w:val="18"/>
          <w:szCs w:val="18"/>
          <w:lang w:eastAsia="en-US"/>
        </w:rPr>
        <w:t xml:space="preserve"> à la charge du Fournisseur.</w:t>
      </w:r>
    </w:p>
    <w:p w14:paraId="7F43D794" w14:textId="77777777" w:rsidR="00CE624E" w:rsidRPr="009A7D2C" w:rsidRDefault="00CE624E"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doit apporter tout conseil ou information utile au Donneur d’ordres sur les conditions de réalisation de l’opération de transport.</w:t>
      </w:r>
    </w:p>
    <w:p w14:paraId="68B233D6"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Fournisseur s’engage à mettre à disposition des </w:t>
      </w:r>
      <w:r w:rsidR="005F5337" w:rsidRPr="009A7D2C">
        <w:rPr>
          <w:rFonts w:asciiTheme="majorHAnsi" w:hAnsiTheme="majorHAnsi" w:cstheme="majorHAnsi"/>
          <w:sz w:val="18"/>
          <w:szCs w:val="18"/>
          <w:lang w:eastAsia="en-US"/>
        </w:rPr>
        <w:t>v</w:t>
      </w:r>
      <w:r w:rsidRPr="009A7D2C">
        <w:rPr>
          <w:rFonts w:asciiTheme="majorHAnsi" w:hAnsiTheme="majorHAnsi" w:cstheme="majorHAnsi"/>
          <w:sz w:val="18"/>
          <w:szCs w:val="18"/>
          <w:lang w:eastAsia="en-US"/>
        </w:rPr>
        <w:t>éhicules qui sont appropriés au(x) Matériau(x) en question.</w:t>
      </w:r>
    </w:p>
    <w:p w14:paraId="177B8850"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doit assurer un niveau de qualité conforme à celui que le Donneur d’ordre</w:t>
      </w:r>
      <w:r w:rsidR="00CE624E"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peut attendre d’un professionnel averti.</w:t>
      </w:r>
    </w:p>
    <w:p w14:paraId="79292A4B"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doit s’informer des attentes du Donneur d’ordre</w:t>
      </w:r>
      <w:r w:rsidR="00CE624E"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de sorte que ne subsiste aucune imprécision sur la nature du besoin exprimé dans le Bon de commande.</w:t>
      </w:r>
    </w:p>
    <w:p w14:paraId="3B487928"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doit apporter tout conseil ou information utile au Donneur d’ordre sur les conditions de réalisation de l’opération de transport.</w:t>
      </w:r>
    </w:p>
    <w:p w14:paraId="665CBB63" w14:textId="77777777" w:rsidR="00FB425A"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de veiller au strict respect des dispositions du Code de la route conditionnant et autorisant le transport routier des Matériaux qui lui sont confiés par le Donneur d’ordre</w:t>
      </w:r>
      <w:r w:rsidR="005F5337"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w:t>
      </w:r>
    </w:p>
    <w:p w14:paraId="0E8DA63A" w14:textId="77777777" w:rsidR="00CE624E" w:rsidRPr="009A7D2C" w:rsidRDefault="00CE624E"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Fournisseur assume notamment seul la charge de :  </w:t>
      </w:r>
    </w:p>
    <w:p w14:paraId="6B2EA9B4" w14:textId="77777777" w:rsidR="00CE624E" w:rsidRPr="009A7D2C" w:rsidRDefault="0042044B" w:rsidP="00767901">
      <w:pPr>
        <w:pStyle w:val="Paragraphedeliste"/>
        <w:numPr>
          <w:ilvl w:val="0"/>
          <w:numId w:val="19"/>
        </w:numPr>
        <w:ind w:left="426"/>
        <w:jc w:val="both"/>
        <w:rPr>
          <w:rFonts w:asciiTheme="majorHAnsi" w:hAnsiTheme="majorHAnsi" w:cstheme="majorHAnsi"/>
          <w:sz w:val="18"/>
          <w:szCs w:val="18"/>
        </w:rPr>
      </w:pPr>
      <w:r w:rsidRPr="009A7D2C">
        <w:rPr>
          <w:rFonts w:asciiTheme="majorHAnsi" w:hAnsiTheme="majorHAnsi" w:cstheme="majorHAnsi"/>
          <w:sz w:val="18"/>
          <w:szCs w:val="18"/>
        </w:rPr>
        <w:t>Du choix des véhicules et/ou remorques adéquats à chaque transfert ;</w:t>
      </w:r>
    </w:p>
    <w:p w14:paraId="783145CA" w14:textId="77777777" w:rsidR="0042044B" w:rsidRPr="009A7D2C" w:rsidRDefault="0042044B" w:rsidP="00767901">
      <w:pPr>
        <w:pStyle w:val="Paragraphedeliste"/>
        <w:numPr>
          <w:ilvl w:val="0"/>
          <w:numId w:val="19"/>
        </w:numPr>
        <w:ind w:left="426"/>
        <w:jc w:val="both"/>
        <w:rPr>
          <w:rFonts w:asciiTheme="majorHAnsi" w:hAnsiTheme="majorHAnsi" w:cstheme="majorHAnsi"/>
          <w:sz w:val="18"/>
          <w:szCs w:val="18"/>
        </w:rPr>
      </w:pPr>
      <w:r w:rsidRPr="009A7D2C">
        <w:rPr>
          <w:rFonts w:asciiTheme="majorHAnsi" w:hAnsiTheme="majorHAnsi" w:cstheme="majorHAnsi"/>
          <w:sz w:val="18"/>
          <w:szCs w:val="18"/>
        </w:rPr>
        <w:t>Du suivi des permis de conduire et habilitations diverses de son personnel, rendus obligatoires au titre du Code de la route et de la règlementation en fonction des caractéristiques des Matériaux ;</w:t>
      </w:r>
    </w:p>
    <w:p w14:paraId="154F49B3" w14:textId="77777777" w:rsidR="0042044B" w:rsidRPr="009A7D2C" w:rsidRDefault="005F5337" w:rsidP="00767901">
      <w:pPr>
        <w:pStyle w:val="Paragraphedeliste"/>
        <w:numPr>
          <w:ilvl w:val="0"/>
          <w:numId w:val="19"/>
        </w:numPr>
        <w:ind w:left="426"/>
        <w:jc w:val="both"/>
        <w:rPr>
          <w:rFonts w:asciiTheme="majorHAnsi" w:hAnsiTheme="majorHAnsi" w:cstheme="majorHAnsi"/>
          <w:sz w:val="18"/>
          <w:szCs w:val="18"/>
        </w:rPr>
      </w:pPr>
      <w:r w:rsidRPr="009A7D2C">
        <w:rPr>
          <w:rFonts w:asciiTheme="majorHAnsi" w:hAnsiTheme="majorHAnsi" w:cstheme="majorHAnsi"/>
          <w:sz w:val="18"/>
          <w:szCs w:val="18"/>
        </w:rPr>
        <w:t>L’</w:t>
      </w:r>
      <w:r w:rsidR="0042044B" w:rsidRPr="009A7D2C">
        <w:rPr>
          <w:rFonts w:asciiTheme="majorHAnsi" w:hAnsiTheme="majorHAnsi" w:cstheme="majorHAnsi"/>
          <w:sz w:val="18"/>
          <w:szCs w:val="18"/>
        </w:rPr>
        <w:t>’obtention et du respect des autorisations qui lui sont nécessaires au titre de la réglementation pour la circulation de ses véhicules et remorques utilisés en fonction de leur chargement lié aux Matériaux qui lui sont confiés.</w:t>
      </w:r>
    </w:p>
    <w:p w14:paraId="1DCB207C" w14:textId="77777777" w:rsidR="00320E23" w:rsidRPr="009A7D2C" w:rsidRDefault="0042044B"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D’une façon absolue, le Fournisseur s’interdit de réaliser toute opération de transport dès lors qu’il viendrait à constater qu’il ne dispose pas des moyens </w:t>
      </w:r>
      <w:r w:rsidR="00174BA2" w:rsidRPr="009A7D2C">
        <w:rPr>
          <w:rFonts w:asciiTheme="majorHAnsi" w:hAnsiTheme="majorHAnsi" w:cstheme="majorHAnsi"/>
          <w:sz w:val="18"/>
          <w:szCs w:val="18"/>
          <w:lang w:eastAsia="en-US"/>
        </w:rPr>
        <w:t>ou des autorisations nécessaires, et ce, quelle qu’en soit la cause. Il en sera de même lorsqu’il apparaît que la Commande serait incomplète ou lui parviendrait tardivement, notamment au regard des délais d’instruction des éventuelles demandes d’autorisation de circulation par les administrations compétentes.</w:t>
      </w:r>
    </w:p>
    <w:p w14:paraId="14AA0154" w14:textId="77777777" w:rsidR="00174BA2" w:rsidRDefault="00174BA2" w:rsidP="00832956">
      <w:pPr>
        <w:spacing w:after="0"/>
        <w:jc w:val="both"/>
        <w:rPr>
          <w:rFonts w:asciiTheme="majorHAnsi" w:hAnsiTheme="majorHAnsi" w:cstheme="majorHAnsi"/>
          <w:sz w:val="18"/>
          <w:szCs w:val="18"/>
          <w:lang w:eastAsia="en-US"/>
        </w:rPr>
      </w:pPr>
    </w:p>
    <w:p w14:paraId="5901A38B" w14:textId="77777777" w:rsidR="008E6BA7" w:rsidRPr="009A7D2C" w:rsidRDefault="008E6BA7" w:rsidP="00832956">
      <w:pPr>
        <w:spacing w:after="0"/>
        <w:jc w:val="both"/>
        <w:rPr>
          <w:rFonts w:asciiTheme="majorHAnsi" w:hAnsiTheme="majorHAnsi" w:cstheme="majorHAnsi"/>
          <w:sz w:val="18"/>
          <w:szCs w:val="18"/>
          <w:lang w:eastAsia="en-US"/>
        </w:rPr>
      </w:pPr>
    </w:p>
    <w:p w14:paraId="2EEBF5E5"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w:t>
      </w:r>
      <w:r w:rsidR="00174BA2" w:rsidRPr="009A7D2C">
        <w:rPr>
          <w:rFonts w:asciiTheme="majorHAnsi" w:hAnsiTheme="majorHAnsi" w:cstheme="majorHAnsi"/>
          <w:b/>
          <w:sz w:val="18"/>
          <w:szCs w:val="18"/>
          <w:lang w:eastAsia="en-US"/>
        </w:rPr>
        <w:t>7</w:t>
      </w:r>
      <w:r w:rsidRPr="009A7D2C">
        <w:rPr>
          <w:rFonts w:asciiTheme="majorHAnsi" w:hAnsiTheme="majorHAnsi" w:cstheme="majorHAnsi"/>
          <w:b/>
          <w:sz w:val="18"/>
          <w:szCs w:val="18"/>
          <w:lang w:eastAsia="en-US"/>
        </w:rPr>
        <w:t xml:space="preserve"> : ENTREE EN VIGUEUR</w:t>
      </w:r>
      <w:r w:rsidR="00174BA2" w:rsidRPr="009A7D2C">
        <w:rPr>
          <w:rFonts w:asciiTheme="majorHAnsi" w:hAnsiTheme="majorHAnsi" w:cstheme="majorHAnsi"/>
          <w:b/>
          <w:sz w:val="18"/>
          <w:szCs w:val="18"/>
          <w:lang w:eastAsia="en-US"/>
        </w:rPr>
        <w:t xml:space="preserve"> - DUREE</w:t>
      </w:r>
    </w:p>
    <w:p w14:paraId="2D452956" w14:textId="77777777" w:rsidR="00320E23" w:rsidRPr="009A7D2C" w:rsidRDefault="00174BA2"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Contrat est conclu pour une durée spécifiée aux CP. Les Parties se rapprochent avant la date d’expiration du Contrat pour déterminer si elles souhaitent renouveler cet accord et, le cas échéant, sous quelles conditions.</w:t>
      </w:r>
    </w:p>
    <w:p w14:paraId="514F853C" w14:textId="77777777" w:rsidR="00174BA2" w:rsidRPr="009A7D2C" w:rsidRDefault="00174BA2" w:rsidP="009A7D2C">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La reconduction devra être formalisée par un avenant au Contrat.</w:t>
      </w:r>
    </w:p>
    <w:p w14:paraId="72B72317" w14:textId="77777777" w:rsidR="00174BA2" w:rsidRPr="009A7D2C" w:rsidRDefault="00174BA2" w:rsidP="009A7D2C">
      <w:pPr>
        <w:jc w:val="both"/>
        <w:rPr>
          <w:rFonts w:asciiTheme="majorHAnsi" w:hAnsiTheme="majorHAnsi" w:cstheme="majorHAnsi"/>
          <w:sz w:val="18"/>
          <w:szCs w:val="18"/>
          <w:lang w:eastAsia="en-US"/>
        </w:rPr>
      </w:pPr>
    </w:p>
    <w:p w14:paraId="76CA1074" w14:textId="77777777" w:rsidR="00174BA2"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w:t>
      </w:r>
      <w:r w:rsidR="00174BA2" w:rsidRPr="009A7D2C">
        <w:rPr>
          <w:rFonts w:asciiTheme="majorHAnsi" w:hAnsiTheme="majorHAnsi" w:cstheme="majorHAnsi"/>
          <w:b/>
          <w:sz w:val="18"/>
          <w:szCs w:val="18"/>
          <w:lang w:eastAsia="en-US"/>
        </w:rPr>
        <w:t>8</w:t>
      </w:r>
      <w:r w:rsidRPr="009A7D2C">
        <w:rPr>
          <w:rFonts w:asciiTheme="majorHAnsi" w:hAnsiTheme="majorHAnsi" w:cstheme="majorHAnsi"/>
          <w:b/>
          <w:sz w:val="18"/>
          <w:szCs w:val="18"/>
          <w:lang w:eastAsia="en-US"/>
        </w:rPr>
        <w:t xml:space="preserve"> : </w:t>
      </w:r>
      <w:r w:rsidR="00174BA2" w:rsidRPr="009A7D2C">
        <w:rPr>
          <w:rFonts w:asciiTheme="majorHAnsi" w:hAnsiTheme="majorHAnsi" w:cstheme="majorHAnsi"/>
          <w:b/>
          <w:sz w:val="18"/>
          <w:szCs w:val="18"/>
          <w:lang w:eastAsia="en-US"/>
        </w:rPr>
        <w:t>TRANSPORT</w:t>
      </w:r>
    </w:p>
    <w:p w14:paraId="40E62FF2" w14:textId="77777777" w:rsidR="00174BA2" w:rsidRPr="009A7D2C" w:rsidRDefault="00174BA2"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Lors de la prise en charge des Matériaux, le Fournisseur est tenu de vérifier l’exactitude des mentions du </w:t>
      </w:r>
      <w:r w:rsidR="00E63EA8" w:rsidRPr="009A7D2C">
        <w:rPr>
          <w:rFonts w:asciiTheme="majorHAnsi" w:hAnsiTheme="majorHAnsi" w:cstheme="majorHAnsi"/>
          <w:sz w:val="18"/>
          <w:szCs w:val="18"/>
          <w:lang w:eastAsia="en-US"/>
        </w:rPr>
        <w:t>B</w:t>
      </w:r>
      <w:r w:rsidRPr="009A7D2C">
        <w:rPr>
          <w:rFonts w:asciiTheme="majorHAnsi" w:hAnsiTheme="majorHAnsi" w:cstheme="majorHAnsi"/>
          <w:sz w:val="18"/>
          <w:szCs w:val="18"/>
          <w:lang w:eastAsia="en-US"/>
        </w:rPr>
        <w:t xml:space="preserve">on de </w:t>
      </w:r>
      <w:r w:rsidR="00E63EA8"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ommande.</w:t>
      </w:r>
    </w:p>
    <w:p w14:paraId="59CA2FDA" w14:textId="41BCDDA0" w:rsidR="00174BA2" w:rsidRPr="009A7D2C" w:rsidRDefault="00174BA2"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Donneur d’ordres </w:t>
      </w:r>
      <w:r w:rsidR="00123213" w:rsidRPr="009A7D2C">
        <w:rPr>
          <w:rFonts w:asciiTheme="majorHAnsi" w:hAnsiTheme="majorHAnsi" w:cstheme="majorHAnsi"/>
          <w:sz w:val="18"/>
          <w:szCs w:val="18"/>
          <w:lang w:eastAsia="en-US"/>
        </w:rPr>
        <w:t>a</w:t>
      </w:r>
      <w:r w:rsidRPr="009A7D2C">
        <w:rPr>
          <w:rFonts w:asciiTheme="majorHAnsi" w:hAnsiTheme="majorHAnsi" w:cstheme="majorHAnsi"/>
          <w:sz w:val="18"/>
          <w:szCs w:val="18"/>
          <w:lang w:eastAsia="en-US"/>
        </w:rPr>
        <w:t xml:space="preserve"> le droit d’exiger la vérification pour le Fournisseur du poids brut ou de la quantité autrement </w:t>
      </w:r>
      <w:r w:rsidR="008E3DD9" w:rsidRPr="009A7D2C">
        <w:rPr>
          <w:rFonts w:asciiTheme="majorHAnsi" w:hAnsiTheme="majorHAnsi" w:cstheme="majorHAnsi"/>
          <w:sz w:val="18"/>
          <w:szCs w:val="18"/>
          <w:lang w:eastAsia="en-US"/>
        </w:rPr>
        <w:t>exprimée des Matériaux à la livraison.</w:t>
      </w:r>
    </w:p>
    <w:p w14:paraId="3C9AAF56" w14:textId="77777777" w:rsidR="008E3DD9" w:rsidRPr="009A7D2C" w:rsidRDefault="008E3DD9"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Les conducteurs des véhicules sont de la responsabilité du Fournisseur, si le transport est de son ressort.</w:t>
      </w:r>
    </w:p>
    <w:p w14:paraId="15455AB9" w14:textId="77777777" w:rsidR="008E3DD9" w:rsidRPr="009A7D2C" w:rsidRDefault="008E3DD9"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Ils doivent posséder un permis de conduire </w:t>
      </w:r>
      <w:proofErr w:type="gramStart"/>
      <w:r w:rsidRPr="009A7D2C">
        <w:rPr>
          <w:rFonts w:asciiTheme="majorHAnsi" w:hAnsiTheme="majorHAnsi" w:cstheme="majorHAnsi"/>
          <w:sz w:val="18"/>
          <w:szCs w:val="18"/>
          <w:lang w:eastAsia="en-US"/>
        </w:rPr>
        <w:t>adapté</w:t>
      </w:r>
      <w:proofErr w:type="gramEnd"/>
      <w:r w:rsidRPr="009A7D2C">
        <w:rPr>
          <w:rFonts w:asciiTheme="majorHAnsi" w:hAnsiTheme="majorHAnsi" w:cstheme="majorHAnsi"/>
          <w:sz w:val="18"/>
          <w:szCs w:val="18"/>
          <w:lang w:eastAsia="en-US"/>
        </w:rPr>
        <w:t xml:space="preserve"> au type de véhicule qui leur est affecté. Ils ne doivent jamais être sous l'effet de l'alcool et de la drogue. Le Donneur d'ordres se réserve le droit de rejeter un ou plusieurs conducteurs du Fournisseur qui ne satisfont pas aux exigences légales et réglementaire</w:t>
      </w:r>
      <w:r w:rsidR="00E63EA8"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applicables.</w:t>
      </w:r>
    </w:p>
    <w:p w14:paraId="20B634F0" w14:textId="77777777" w:rsidR="008E3DD9" w:rsidRPr="009A7D2C" w:rsidRDefault="008E3DD9"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Des contrôles inopinés pourront être effectués par le Donneur d’ordres, sans que cela ne décharge le Fournisseur de sa responsabilité à cet égard.</w:t>
      </w:r>
    </w:p>
    <w:p w14:paraId="0919AAD7" w14:textId="77777777" w:rsidR="000C358F" w:rsidRPr="009A7D2C" w:rsidRDefault="000C358F" w:rsidP="00832956">
      <w:pPr>
        <w:jc w:val="both"/>
        <w:rPr>
          <w:rFonts w:asciiTheme="majorHAnsi" w:hAnsiTheme="majorHAnsi" w:cstheme="majorHAnsi"/>
          <w:sz w:val="18"/>
          <w:szCs w:val="18"/>
          <w:lang w:eastAsia="en-US"/>
        </w:rPr>
      </w:pPr>
    </w:p>
    <w:p w14:paraId="38BBB0CE" w14:textId="77777777" w:rsidR="008E3DD9" w:rsidRPr="009A7D2C" w:rsidRDefault="008E3DD9"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9 : DROIT DE DISPOSER DES MATERIAUX EN COURS DE ROUTE</w:t>
      </w:r>
    </w:p>
    <w:p w14:paraId="137A993E" w14:textId="77777777" w:rsidR="008E3DD9" w:rsidRPr="009A7D2C" w:rsidRDefault="008E3DD9" w:rsidP="00832956">
      <w:pPr>
        <w:spacing w:after="0"/>
        <w:jc w:val="both"/>
        <w:rPr>
          <w:rFonts w:asciiTheme="majorHAnsi" w:hAnsiTheme="majorHAnsi" w:cstheme="majorHAnsi"/>
          <w:sz w:val="18"/>
          <w:szCs w:val="18"/>
          <w:lang w:eastAsia="en-US"/>
        </w:rPr>
      </w:pPr>
      <w:r w:rsidRPr="009A7D2C">
        <w:rPr>
          <w:rFonts w:asciiTheme="majorHAnsi" w:hAnsiTheme="majorHAnsi" w:cstheme="majorHAnsi"/>
          <w:b/>
          <w:sz w:val="18"/>
          <w:szCs w:val="18"/>
          <w:lang w:eastAsia="en-US"/>
        </w:rPr>
        <w:t>9.1.</w:t>
      </w:r>
      <w:r w:rsidRPr="009A7D2C">
        <w:rPr>
          <w:rFonts w:asciiTheme="majorHAnsi" w:hAnsiTheme="majorHAnsi" w:cstheme="majorHAnsi"/>
          <w:sz w:val="18"/>
          <w:szCs w:val="18"/>
          <w:lang w:eastAsia="en-US"/>
        </w:rPr>
        <w:t xml:space="preserve"> Le Donneur d’ordres </w:t>
      </w:r>
      <w:r w:rsidR="00953CD3">
        <w:rPr>
          <w:rFonts w:asciiTheme="majorHAnsi" w:hAnsiTheme="majorHAnsi" w:cstheme="majorHAnsi"/>
          <w:sz w:val="18"/>
          <w:szCs w:val="18"/>
          <w:lang w:eastAsia="en-US"/>
        </w:rPr>
        <w:t xml:space="preserve">a </w:t>
      </w:r>
      <w:r w:rsidRPr="009A7D2C">
        <w:rPr>
          <w:rFonts w:asciiTheme="majorHAnsi" w:hAnsiTheme="majorHAnsi" w:cstheme="majorHAnsi"/>
          <w:sz w:val="18"/>
          <w:szCs w:val="18"/>
          <w:lang w:eastAsia="en-US"/>
        </w:rPr>
        <w:t xml:space="preserve">le droit de disposer des Matériaux en cours de route, notamment en demandant au Fournisseur d’arrêter le transport, de modifier le lieu prévu pour la </w:t>
      </w:r>
      <w:r w:rsidR="00332372" w:rsidRPr="009A7D2C">
        <w:rPr>
          <w:rFonts w:asciiTheme="majorHAnsi" w:hAnsiTheme="majorHAnsi" w:cstheme="majorHAnsi"/>
          <w:sz w:val="18"/>
          <w:szCs w:val="18"/>
          <w:lang w:eastAsia="en-US"/>
        </w:rPr>
        <w:t xml:space="preserve">livraison ou de livrer les Matériaux à un destinataire différent de celui indiqué sur le Bon de </w:t>
      </w:r>
      <w:r w:rsidR="00E63EA8" w:rsidRPr="009A7D2C">
        <w:rPr>
          <w:rFonts w:asciiTheme="majorHAnsi" w:hAnsiTheme="majorHAnsi" w:cstheme="majorHAnsi"/>
          <w:sz w:val="18"/>
          <w:szCs w:val="18"/>
          <w:lang w:eastAsia="en-US"/>
        </w:rPr>
        <w:t>c</w:t>
      </w:r>
      <w:r w:rsidR="00332372" w:rsidRPr="009A7D2C">
        <w:rPr>
          <w:rFonts w:asciiTheme="majorHAnsi" w:hAnsiTheme="majorHAnsi" w:cstheme="majorHAnsi"/>
          <w:sz w:val="18"/>
          <w:szCs w:val="18"/>
          <w:lang w:eastAsia="en-US"/>
        </w:rPr>
        <w:t>ommande.</w:t>
      </w:r>
    </w:p>
    <w:p w14:paraId="6155A129" w14:textId="77777777" w:rsidR="00332372" w:rsidRPr="009A7D2C" w:rsidRDefault="00332372" w:rsidP="00832956">
      <w:pPr>
        <w:spacing w:after="0"/>
        <w:jc w:val="both"/>
        <w:rPr>
          <w:rFonts w:asciiTheme="majorHAnsi" w:hAnsiTheme="majorHAnsi" w:cstheme="majorHAnsi"/>
          <w:sz w:val="18"/>
          <w:szCs w:val="18"/>
          <w:lang w:eastAsia="en-US"/>
        </w:rPr>
      </w:pPr>
      <w:r w:rsidRPr="009A7D2C">
        <w:rPr>
          <w:rFonts w:asciiTheme="majorHAnsi" w:hAnsiTheme="majorHAnsi" w:cstheme="majorHAnsi"/>
          <w:b/>
          <w:sz w:val="18"/>
          <w:szCs w:val="18"/>
          <w:lang w:eastAsia="en-US"/>
        </w:rPr>
        <w:t>9.2.</w:t>
      </w:r>
      <w:r w:rsidRPr="009A7D2C">
        <w:rPr>
          <w:rFonts w:asciiTheme="majorHAnsi" w:hAnsiTheme="majorHAnsi" w:cstheme="majorHAnsi"/>
          <w:sz w:val="18"/>
          <w:szCs w:val="18"/>
          <w:lang w:eastAsia="en-US"/>
        </w:rPr>
        <w:t xml:space="preserve"> L’exercice du droit de disposition est subordonné aux conditions suivantes :</w:t>
      </w:r>
    </w:p>
    <w:p w14:paraId="2D14803B" w14:textId="77777777" w:rsidR="00332372" w:rsidRPr="009A7D2C" w:rsidRDefault="00332372" w:rsidP="00767901">
      <w:pPr>
        <w:pStyle w:val="Paragraphedeliste"/>
        <w:numPr>
          <w:ilvl w:val="0"/>
          <w:numId w:val="20"/>
        </w:numPr>
        <w:ind w:left="426"/>
        <w:jc w:val="both"/>
        <w:rPr>
          <w:rFonts w:asciiTheme="majorHAnsi" w:hAnsiTheme="majorHAnsi" w:cstheme="majorHAnsi"/>
          <w:sz w:val="18"/>
          <w:szCs w:val="18"/>
        </w:rPr>
      </w:pPr>
      <w:r w:rsidRPr="009A7D2C">
        <w:rPr>
          <w:rFonts w:asciiTheme="majorHAnsi" w:hAnsiTheme="majorHAnsi" w:cstheme="majorHAnsi"/>
          <w:sz w:val="18"/>
          <w:szCs w:val="18"/>
        </w:rPr>
        <w:t>Le Donneur d’ordres doit présenter l’original du bon de Commande sur lequel doivent être inscrite les nouvelles instructions données au Fournisseur, et dédommager le Fournisseur des frais qu’entraîne l’exécution de ces instructions, en cas d’augmentation de la distance.</w:t>
      </w:r>
    </w:p>
    <w:p w14:paraId="06882537" w14:textId="77777777" w:rsidR="00332372" w:rsidRPr="009A7D2C" w:rsidRDefault="00332372" w:rsidP="00767901">
      <w:pPr>
        <w:pStyle w:val="Paragraphedeliste"/>
        <w:numPr>
          <w:ilvl w:val="0"/>
          <w:numId w:val="20"/>
        </w:numPr>
        <w:ind w:left="426"/>
        <w:jc w:val="both"/>
        <w:rPr>
          <w:rFonts w:asciiTheme="majorHAnsi" w:hAnsiTheme="majorHAnsi" w:cstheme="majorHAnsi"/>
          <w:sz w:val="18"/>
          <w:szCs w:val="18"/>
        </w:rPr>
      </w:pPr>
      <w:r w:rsidRPr="009A7D2C">
        <w:rPr>
          <w:rFonts w:asciiTheme="majorHAnsi" w:hAnsiTheme="majorHAnsi" w:cstheme="majorHAnsi"/>
          <w:sz w:val="18"/>
          <w:szCs w:val="18"/>
        </w:rPr>
        <w:t xml:space="preserve">Les instructions doivent être transmises au Fournisseur en temps utile de sorte que l’exécution soit possible au moment où les nouvelles instructions parviennent au Fournisseur. </w:t>
      </w:r>
    </w:p>
    <w:p w14:paraId="300850ED" w14:textId="77777777" w:rsidR="00174BA2" w:rsidRPr="009A7D2C" w:rsidRDefault="00174BA2" w:rsidP="00832956">
      <w:pPr>
        <w:jc w:val="both"/>
        <w:rPr>
          <w:rFonts w:asciiTheme="majorHAnsi" w:hAnsiTheme="majorHAnsi" w:cstheme="majorHAnsi"/>
          <w:b/>
          <w:sz w:val="18"/>
          <w:szCs w:val="18"/>
          <w:lang w:eastAsia="en-US"/>
        </w:rPr>
      </w:pPr>
    </w:p>
    <w:p w14:paraId="4A155270" w14:textId="77777777" w:rsidR="00EF0756" w:rsidRPr="009A7D2C" w:rsidRDefault="00332372"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10 : </w:t>
      </w:r>
      <w:r w:rsidR="00EF0756" w:rsidRPr="009A7D2C">
        <w:rPr>
          <w:rFonts w:asciiTheme="majorHAnsi" w:hAnsiTheme="majorHAnsi" w:cstheme="majorHAnsi"/>
          <w:b/>
          <w:sz w:val="18"/>
          <w:szCs w:val="18"/>
          <w:lang w:eastAsia="en-US"/>
        </w:rPr>
        <w:t>LIVRAISON DES MATÉRIAUX</w:t>
      </w:r>
    </w:p>
    <w:p w14:paraId="2F087153" w14:textId="77777777" w:rsidR="00EF0756" w:rsidRPr="009A7D2C" w:rsidRDefault="00332372" w:rsidP="00953CD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10</w:t>
      </w:r>
      <w:r w:rsidR="00EF0756" w:rsidRPr="009A7D2C">
        <w:rPr>
          <w:rFonts w:asciiTheme="majorHAnsi" w:hAnsiTheme="majorHAnsi" w:cstheme="majorHAnsi"/>
          <w:b/>
          <w:sz w:val="18"/>
          <w:szCs w:val="18"/>
          <w:lang w:eastAsia="en-US"/>
        </w:rPr>
        <w:t>.1. Livraison</w:t>
      </w:r>
    </w:p>
    <w:p w14:paraId="71F0406F"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est tenu de livrer les Matériaux au Donneur d’ordre</w:t>
      </w:r>
      <w:r w:rsidR="00767901"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au lieu prévu pour la livraison et de lui remettre la copie du Bon de commande qui accompagne les Matériaux, le tout contre décharge. La livraison doit être faite dans le délai convenu dans le Bon de commande.</w:t>
      </w:r>
    </w:p>
    <w:p w14:paraId="28E4E6E0"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prendra contact avec le Client ou son représentant pour organiser la livraison.</w:t>
      </w:r>
    </w:p>
    <w:p w14:paraId="7079DF49"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La livraison s’effectue au lieu indiqué par le Client, aux frais et risques du Fournisseur. La livraison devra être accompagnée d’un bordereau en deux (2) exemplaires, qui seront remis au destinataire et comporteront le numéro de la </w:t>
      </w:r>
      <w:r w:rsidR="00767901"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ommande et le détail exact de du Matériau. Le bon de livraison devra être signé par les deux Parties.</w:t>
      </w:r>
    </w:p>
    <w:p w14:paraId="0E77F167"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A réception de la demande de livraison, le Fournisseur précisera au Client l’horaire et le jour de livraison. Elle sera effectuée pendant les jours de la semaine à l’exception du samedi, du dimanche et des jours fériés, aux horaires suivants, en présence du Client</w:t>
      </w:r>
    </w:p>
    <w:p w14:paraId="2A74B5E4"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transfert de la garde et de la propriété s’effectue à la livraison, sauf application de l’article 12 ci-après. Toute clause de réserve de propriété insérée par le Fournisseur dans ses documents est réputée non écrite et est inopposable au Client.</w:t>
      </w:r>
    </w:p>
    <w:p w14:paraId="5A72AB84" w14:textId="77777777" w:rsidR="00332372" w:rsidRPr="009A7D2C" w:rsidRDefault="00332372" w:rsidP="00832956">
      <w:pPr>
        <w:spacing w:after="0"/>
        <w:jc w:val="both"/>
        <w:rPr>
          <w:rFonts w:asciiTheme="majorHAnsi" w:hAnsiTheme="majorHAnsi" w:cstheme="majorHAnsi"/>
          <w:sz w:val="18"/>
          <w:szCs w:val="18"/>
          <w:lang w:eastAsia="en-US"/>
        </w:rPr>
      </w:pPr>
    </w:p>
    <w:p w14:paraId="7C2ACFED" w14:textId="77777777" w:rsidR="00332372" w:rsidRPr="009A7D2C" w:rsidRDefault="00332372" w:rsidP="00832956">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10.2. Pesage</w:t>
      </w:r>
    </w:p>
    <w:p w14:paraId="1177A34C" w14:textId="77777777" w:rsidR="00332372" w:rsidRPr="009A7D2C" w:rsidRDefault="00332372"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cas échéant, les véhicules</w:t>
      </w:r>
      <w:r w:rsidR="001761B9" w:rsidRPr="009A7D2C">
        <w:rPr>
          <w:rFonts w:asciiTheme="majorHAnsi" w:hAnsiTheme="majorHAnsi" w:cstheme="majorHAnsi"/>
          <w:sz w:val="18"/>
          <w:szCs w:val="18"/>
          <w:lang w:eastAsia="en-US"/>
        </w:rPr>
        <w:t xml:space="preserve"> seront pesés avant dépotage et après dépotage sur le pont bascule </w:t>
      </w:r>
      <w:proofErr w:type="gramStart"/>
      <w:r w:rsidR="001761B9" w:rsidRPr="009A7D2C">
        <w:rPr>
          <w:rFonts w:asciiTheme="majorHAnsi" w:hAnsiTheme="majorHAnsi" w:cstheme="majorHAnsi"/>
          <w:sz w:val="18"/>
          <w:szCs w:val="18"/>
          <w:lang w:eastAsia="en-US"/>
        </w:rPr>
        <w:t>étalonné</w:t>
      </w:r>
      <w:proofErr w:type="gramEnd"/>
      <w:r w:rsidR="001761B9" w:rsidRPr="009A7D2C">
        <w:rPr>
          <w:rFonts w:asciiTheme="majorHAnsi" w:hAnsiTheme="majorHAnsi" w:cstheme="majorHAnsi"/>
          <w:sz w:val="18"/>
          <w:szCs w:val="18"/>
          <w:lang w:eastAsia="en-US"/>
        </w:rPr>
        <w:t xml:space="preserve"> et certifié au Chantier. Dans le cas </w:t>
      </w:r>
      <w:r w:rsidR="00767901" w:rsidRPr="009A7D2C">
        <w:rPr>
          <w:rFonts w:asciiTheme="majorHAnsi" w:hAnsiTheme="majorHAnsi" w:cstheme="majorHAnsi"/>
          <w:sz w:val="18"/>
          <w:szCs w:val="18"/>
          <w:lang w:eastAsia="en-US"/>
        </w:rPr>
        <w:t>où</w:t>
      </w:r>
      <w:r w:rsidR="001761B9" w:rsidRPr="009A7D2C">
        <w:rPr>
          <w:rFonts w:asciiTheme="majorHAnsi" w:hAnsiTheme="majorHAnsi" w:cstheme="majorHAnsi"/>
          <w:sz w:val="18"/>
          <w:szCs w:val="18"/>
          <w:lang w:eastAsia="en-US"/>
        </w:rPr>
        <w:t xml:space="preserve"> la différence observée entre le poids net facturé par le Fournisseur et le poids net dépoté par le Client est supérieure à une tolérance admise de 2,5%, le Donneur d’ordres informera immédiatement le Fournisseur par écrit. Le Fournisseur, l’inspecteur du Fournisseur</w:t>
      </w:r>
      <w:r w:rsidR="003A7E18" w:rsidRPr="009A7D2C">
        <w:rPr>
          <w:rFonts w:asciiTheme="majorHAnsi" w:hAnsiTheme="majorHAnsi" w:cstheme="majorHAnsi"/>
          <w:sz w:val="18"/>
          <w:szCs w:val="18"/>
          <w:lang w:eastAsia="en-US"/>
        </w:rPr>
        <w:t xml:space="preserve"> et un inspecteur mandaté par le Donneur d’ordres feront un pesage contradictoirement en présence du Fournisseur.</w:t>
      </w:r>
    </w:p>
    <w:p w14:paraId="35C0592D" w14:textId="77777777" w:rsidR="003A7E18" w:rsidRPr="009A7D2C" w:rsidRDefault="003A7E18"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Si une différence supérieure à la tolérance est constatée lors du pesage contradictoire en présence du Client et des inspecteurs, un avoir ou une facture additionnelle sera établie par le Fournisseur, le cas échéant.</w:t>
      </w:r>
    </w:p>
    <w:p w14:paraId="2F29E086" w14:textId="77777777" w:rsidR="003A7E18" w:rsidRPr="009A7D2C" w:rsidRDefault="003A7E18" w:rsidP="00832956">
      <w:pPr>
        <w:spacing w:after="0"/>
        <w:jc w:val="both"/>
        <w:rPr>
          <w:rFonts w:asciiTheme="majorHAnsi" w:hAnsiTheme="majorHAnsi" w:cstheme="majorHAnsi"/>
          <w:sz w:val="18"/>
          <w:szCs w:val="18"/>
          <w:lang w:eastAsia="en-US"/>
        </w:rPr>
      </w:pPr>
    </w:p>
    <w:p w14:paraId="749751F6" w14:textId="77777777" w:rsidR="00320E23" w:rsidRPr="009A7D2C" w:rsidRDefault="00320E23" w:rsidP="008E6BA7">
      <w:pPr>
        <w:jc w:val="both"/>
        <w:rPr>
          <w:rFonts w:asciiTheme="majorHAnsi" w:hAnsiTheme="majorHAnsi" w:cstheme="majorHAnsi"/>
          <w:sz w:val="18"/>
          <w:szCs w:val="18"/>
          <w:lang w:eastAsia="en-US"/>
        </w:rPr>
      </w:pPr>
    </w:p>
    <w:p w14:paraId="6C305009"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w:t>
      </w:r>
      <w:r w:rsidR="003A7E18" w:rsidRPr="009A7D2C">
        <w:rPr>
          <w:rFonts w:asciiTheme="majorHAnsi" w:hAnsiTheme="majorHAnsi" w:cstheme="majorHAnsi"/>
          <w:b/>
          <w:sz w:val="18"/>
          <w:szCs w:val="18"/>
          <w:lang w:eastAsia="en-US"/>
        </w:rPr>
        <w:t xml:space="preserve">11 </w:t>
      </w:r>
      <w:r w:rsidRPr="009A7D2C">
        <w:rPr>
          <w:rFonts w:asciiTheme="majorHAnsi" w:hAnsiTheme="majorHAnsi" w:cstheme="majorHAnsi"/>
          <w:b/>
          <w:sz w:val="18"/>
          <w:szCs w:val="18"/>
          <w:lang w:eastAsia="en-US"/>
        </w:rPr>
        <w:t xml:space="preserve">: DELAIS ET RETARD DE LIVRAISON </w:t>
      </w:r>
      <w:r w:rsidR="003A7E18" w:rsidRPr="009A7D2C">
        <w:rPr>
          <w:rFonts w:asciiTheme="majorHAnsi" w:hAnsiTheme="majorHAnsi" w:cstheme="majorHAnsi"/>
          <w:b/>
          <w:sz w:val="18"/>
          <w:szCs w:val="18"/>
          <w:lang w:eastAsia="en-US"/>
        </w:rPr>
        <w:t>–</w:t>
      </w:r>
      <w:r w:rsidRPr="009A7D2C">
        <w:rPr>
          <w:rFonts w:asciiTheme="majorHAnsi" w:hAnsiTheme="majorHAnsi" w:cstheme="majorHAnsi"/>
          <w:b/>
          <w:sz w:val="18"/>
          <w:szCs w:val="18"/>
          <w:lang w:eastAsia="en-US"/>
        </w:rPr>
        <w:t xml:space="preserve"> PENALITES</w:t>
      </w:r>
      <w:r w:rsidR="003A7E18" w:rsidRPr="009A7D2C">
        <w:rPr>
          <w:rFonts w:asciiTheme="majorHAnsi" w:hAnsiTheme="majorHAnsi" w:cstheme="majorHAnsi"/>
          <w:b/>
          <w:sz w:val="18"/>
          <w:szCs w:val="18"/>
          <w:lang w:eastAsia="en-US"/>
        </w:rPr>
        <w:t xml:space="preserve"> – DEFAILLANCE</w:t>
      </w:r>
    </w:p>
    <w:p w14:paraId="147B6B46" w14:textId="77777777" w:rsidR="00EF0756" w:rsidRPr="009A7D2C" w:rsidRDefault="003A7E18" w:rsidP="00953CD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11</w:t>
      </w:r>
      <w:r w:rsidR="00EF0756" w:rsidRPr="009A7D2C">
        <w:rPr>
          <w:rFonts w:asciiTheme="majorHAnsi" w:hAnsiTheme="majorHAnsi" w:cstheme="majorHAnsi"/>
          <w:b/>
          <w:sz w:val="18"/>
          <w:szCs w:val="18"/>
          <w:lang w:eastAsia="en-US"/>
        </w:rPr>
        <w:t>.1. Délais et retard</w:t>
      </w:r>
    </w:p>
    <w:p w14:paraId="5DCF1599"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Un calendrier prévisionnel mensuel des livraisons devra être transmis au Fournisseur par le Donneur d’ordre</w:t>
      </w:r>
      <w:r w:rsidR="00767901"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pour la bonne exécution des livraisons. Le Fournisseur s’engage à aviser le Donneur d’ordre</w:t>
      </w:r>
      <w:r w:rsidR="00767901"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dans les meilleurs délais de tout éventuel retard de livraison qu’il pourrait subir. A ce titre, Le Fournisseur doit sans délai aviser et demander des instructions au Donneur d’ordre</w:t>
      </w:r>
      <w:r w:rsidR="00767901"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w:t>
      </w:r>
    </w:p>
    <w:p w14:paraId="6C7C7F1F" w14:textId="77777777" w:rsidR="00EF0756" w:rsidRPr="009A7D2C" w:rsidRDefault="00911F4B" w:rsidP="00767901">
      <w:pPr>
        <w:pStyle w:val="Paragraphedeliste"/>
        <w:numPr>
          <w:ilvl w:val="0"/>
          <w:numId w:val="21"/>
        </w:numPr>
        <w:ind w:left="426"/>
        <w:jc w:val="both"/>
        <w:rPr>
          <w:rFonts w:asciiTheme="majorHAnsi" w:hAnsiTheme="majorHAnsi" w:cstheme="majorHAnsi"/>
          <w:sz w:val="18"/>
          <w:szCs w:val="18"/>
        </w:rPr>
      </w:pPr>
      <w:r w:rsidRPr="009A7D2C">
        <w:rPr>
          <w:rFonts w:asciiTheme="majorHAnsi" w:hAnsiTheme="majorHAnsi" w:cstheme="majorHAnsi"/>
          <w:sz w:val="18"/>
          <w:szCs w:val="18"/>
        </w:rPr>
        <w:t>S</w:t>
      </w:r>
      <w:r w:rsidR="00EF0756" w:rsidRPr="009A7D2C">
        <w:rPr>
          <w:rFonts w:asciiTheme="majorHAnsi" w:hAnsiTheme="majorHAnsi" w:cstheme="majorHAnsi"/>
          <w:sz w:val="18"/>
          <w:szCs w:val="18"/>
        </w:rPr>
        <w:t>i, avant l’arrivée des Matériaux au lieu prévu pour la livraison, l’exécution du Contrat dans les conditions prévues au présent Contrat est ou devient impossible ;</w:t>
      </w:r>
    </w:p>
    <w:p w14:paraId="7F25C1B8" w14:textId="77777777" w:rsidR="00EF0756" w:rsidRPr="009A7D2C" w:rsidRDefault="00911F4B" w:rsidP="00767901">
      <w:pPr>
        <w:pStyle w:val="Paragraphedeliste"/>
        <w:numPr>
          <w:ilvl w:val="0"/>
          <w:numId w:val="21"/>
        </w:numPr>
        <w:ind w:left="426"/>
        <w:jc w:val="both"/>
        <w:rPr>
          <w:rFonts w:asciiTheme="majorHAnsi" w:hAnsiTheme="majorHAnsi" w:cstheme="majorHAnsi"/>
          <w:sz w:val="18"/>
          <w:szCs w:val="18"/>
        </w:rPr>
      </w:pPr>
      <w:r w:rsidRPr="009A7D2C">
        <w:rPr>
          <w:rFonts w:asciiTheme="majorHAnsi" w:hAnsiTheme="majorHAnsi" w:cstheme="majorHAnsi"/>
          <w:sz w:val="18"/>
          <w:szCs w:val="18"/>
        </w:rPr>
        <w:t>S</w:t>
      </w:r>
      <w:r w:rsidR="00EF0756" w:rsidRPr="009A7D2C">
        <w:rPr>
          <w:rFonts w:asciiTheme="majorHAnsi" w:hAnsiTheme="majorHAnsi" w:cstheme="majorHAnsi"/>
          <w:sz w:val="18"/>
          <w:szCs w:val="18"/>
        </w:rPr>
        <w:t>i, après l’arrivée du Matériau au lieu de destination, pour un motif quelconque et sans qu’il y ait faute de la part du Fournisseur, il ne peut effectuer la livraison.</w:t>
      </w:r>
    </w:p>
    <w:p w14:paraId="66859A9D" w14:textId="77777777" w:rsidR="003A7E18"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Les Parties conviennent d’une tolérance de retard d’un (01) jour ouvrable. </w:t>
      </w:r>
      <w:r w:rsidR="003A7E18" w:rsidRPr="009A7D2C">
        <w:rPr>
          <w:rFonts w:asciiTheme="majorHAnsi" w:hAnsiTheme="majorHAnsi" w:cstheme="majorHAnsi"/>
          <w:sz w:val="18"/>
          <w:szCs w:val="18"/>
          <w:lang w:eastAsia="en-US"/>
        </w:rPr>
        <w:t>En tout état de cause, tout retard de livraison supérieur à cinq (5) jours calendaires, sera traité comme une défaillance du Fournisseur.</w:t>
      </w:r>
    </w:p>
    <w:p w14:paraId="2E897318" w14:textId="77777777" w:rsidR="003A7E18" w:rsidRPr="009A7D2C" w:rsidRDefault="003A7E18" w:rsidP="00832956">
      <w:pPr>
        <w:spacing w:after="0"/>
        <w:jc w:val="both"/>
        <w:rPr>
          <w:rFonts w:asciiTheme="majorHAnsi" w:hAnsiTheme="majorHAnsi" w:cstheme="majorHAnsi"/>
          <w:sz w:val="18"/>
          <w:szCs w:val="18"/>
          <w:lang w:eastAsia="en-US"/>
        </w:rPr>
      </w:pPr>
    </w:p>
    <w:p w14:paraId="6A11356F" w14:textId="77777777" w:rsidR="00EF0756" w:rsidRPr="009A7D2C" w:rsidRDefault="003A7E18" w:rsidP="00832956">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11.2. Pénalités</w:t>
      </w:r>
    </w:p>
    <w:p w14:paraId="313BDBBC" w14:textId="77777777" w:rsidR="003A7E18" w:rsidRPr="009A7D2C" w:rsidRDefault="003A7E18"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Sans préjudice de l’article 11.1, le Donneur d’ordres peut appliquer une pénalité égale à 1/2000eme du montant correspondant aux Commandes </w:t>
      </w:r>
      <w:r w:rsidR="00832956" w:rsidRPr="009A7D2C">
        <w:rPr>
          <w:rFonts w:asciiTheme="majorHAnsi" w:hAnsiTheme="majorHAnsi" w:cstheme="majorHAnsi"/>
          <w:sz w:val="18"/>
          <w:szCs w:val="18"/>
          <w:lang w:eastAsia="en-US"/>
        </w:rPr>
        <w:t>non exécutées</w:t>
      </w:r>
      <w:r w:rsidRPr="009A7D2C">
        <w:rPr>
          <w:rFonts w:asciiTheme="majorHAnsi" w:hAnsiTheme="majorHAnsi" w:cstheme="majorHAnsi"/>
          <w:sz w:val="18"/>
          <w:szCs w:val="18"/>
          <w:lang w:eastAsia="en-US"/>
        </w:rPr>
        <w:t xml:space="preserve"> par jour calendrier de retard, à compter de la date de la notification au Fournisseur, par tout moyen laissant trace, </w:t>
      </w:r>
      <w:r w:rsidR="00B51E36" w:rsidRPr="009A7D2C">
        <w:rPr>
          <w:rFonts w:asciiTheme="majorHAnsi" w:hAnsiTheme="majorHAnsi" w:cstheme="majorHAnsi"/>
          <w:sz w:val="18"/>
          <w:szCs w:val="18"/>
          <w:lang w:eastAsia="en-US"/>
        </w:rPr>
        <w:t>du retard.</w:t>
      </w:r>
    </w:p>
    <w:p w14:paraId="6069912A" w14:textId="77777777" w:rsidR="00B51E36" w:rsidRPr="009A7D2C" w:rsidRDefault="00B51E3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montant total de la pénalité est plafonné à 10% du montant correspondant aux </w:t>
      </w:r>
      <w:r w:rsidR="00767901"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ommandes non exécutées. Ces pénalités peuvent être retenues sur les sommes restant à régler.</w:t>
      </w:r>
    </w:p>
    <w:p w14:paraId="4CF2D83E" w14:textId="77777777" w:rsidR="00B51E36" w:rsidRPr="009A7D2C" w:rsidRDefault="00B51E36" w:rsidP="00953CD3">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Les pénalités ne sont pas libératoires, l’application des pénalités est sans préjudice des autres droits du Client, en ce compris le droit d’exiger du Fournisseur qu’il exécute ses obligations contractuelles, le droit de demander des dommages et intérêts en réparation du préjudice et le droit de résilier la Commande. </w:t>
      </w:r>
    </w:p>
    <w:p w14:paraId="1B5E9027" w14:textId="77777777" w:rsidR="00B51E36" w:rsidRPr="009A7D2C" w:rsidRDefault="00B51E36" w:rsidP="00832956">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11.3. Défaillance</w:t>
      </w:r>
    </w:p>
    <w:p w14:paraId="15CCE28A" w14:textId="77777777" w:rsidR="00B51E36" w:rsidRPr="009A7D2C" w:rsidRDefault="00B51E3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Donneur d’ordres se réserve le droit, en cas de défaillance du Fournisseur, de faire exécuter par un autre Fournisseur ou par lui-même une partie ou la totalité des prestations initialement confiées au Fournisseur.</w:t>
      </w:r>
    </w:p>
    <w:p w14:paraId="701B8EB6" w14:textId="77777777" w:rsidR="00B51E36" w:rsidRPr="009A7D2C" w:rsidRDefault="00B51E36" w:rsidP="008E6BA7">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La défaillance contractuelle du Fournisseur concerne l’ensemble des obligations auxquelles il est tenu en application du Contrat.</w:t>
      </w:r>
    </w:p>
    <w:p w14:paraId="6C3EE05D" w14:textId="77777777" w:rsidR="000C358F" w:rsidRPr="009A7D2C" w:rsidRDefault="000C358F" w:rsidP="00832956">
      <w:pPr>
        <w:spacing w:after="0"/>
        <w:jc w:val="both"/>
        <w:rPr>
          <w:rFonts w:asciiTheme="majorHAnsi" w:hAnsiTheme="majorHAnsi" w:cstheme="majorHAnsi"/>
          <w:sz w:val="18"/>
          <w:szCs w:val="18"/>
          <w:lang w:eastAsia="en-US"/>
        </w:rPr>
      </w:pPr>
    </w:p>
    <w:p w14:paraId="4332408D" w14:textId="77777777" w:rsidR="000C358F" w:rsidRPr="009A7D2C" w:rsidRDefault="000C358F" w:rsidP="00832956">
      <w:pPr>
        <w:spacing w:after="0"/>
        <w:jc w:val="both"/>
        <w:rPr>
          <w:rFonts w:asciiTheme="majorHAnsi" w:hAnsiTheme="majorHAnsi" w:cstheme="majorHAnsi"/>
          <w:sz w:val="18"/>
          <w:szCs w:val="18"/>
          <w:lang w:eastAsia="en-US"/>
        </w:rPr>
      </w:pPr>
    </w:p>
    <w:p w14:paraId="79E3494B" w14:textId="77777777" w:rsidR="008E6BA7" w:rsidRDefault="008E6BA7" w:rsidP="00832956">
      <w:pPr>
        <w:spacing w:after="0"/>
        <w:jc w:val="both"/>
        <w:rPr>
          <w:rFonts w:asciiTheme="majorHAnsi" w:hAnsiTheme="majorHAnsi" w:cstheme="majorHAnsi"/>
          <w:b/>
          <w:sz w:val="18"/>
          <w:szCs w:val="18"/>
          <w:lang w:eastAsia="en-US"/>
        </w:rPr>
      </w:pPr>
    </w:p>
    <w:p w14:paraId="1F7FCDEA" w14:textId="77777777" w:rsidR="000C358F" w:rsidRPr="009A7D2C" w:rsidRDefault="000C358F" w:rsidP="00832956">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12 : </w:t>
      </w:r>
      <w:r w:rsidR="008E6BA7" w:rsidRPr="009A7D2C">
        <w:rPr>
          <w:rFonts w:asciiTheme="majorHAnsi" w:hAnsiTheme="majorHAnsi" w:cstheme="majorHAnsi"/>
          <w:b/>
          <w:sz w:val="18"/>
          <w:szCs w:val="18"/>
          <w:lang w:eastAsia="en-US"/>
        </w:rPr>
        <w:t>QUALITÉ</w:t>
      </w:r>
      <w:r w:rsidR="008E6BA7">
        <w:rPr>
          <w:rFonts w:asciiTheme="majorHAnsi" w:hAnsiTheme="majorHAnsi" w:cstheme="majorHAnsi"/>
          <w:b/>
          <w:sz w:val="18"/>
          <w:szCs w:val="18"/>
          <w:lang w:eastAsia="en-US"/>
        </w:rPr>
        <w:t xml:space="preserve"> </w:t>
      </w:r>
      <w:r w:rsidRPr="009A7D2C">
        <w:rPr>
          <w:rFonts w:asciiTheme="majorHAnsi" w:hAnsiTheme="majorHAnsi" w:cstheme="majorHAnsi"/>
          <w:b/>
          <w:sz w:val="18"/>
          <w:szCs w:val="18"/>
          <w:lang w:eastAsia="en-US"/>
        </w:rPr>
        <w:t>-</w:t>
      </w:r>
      <w:r w:rsidR="008E6BA7">
        <w:rPr>
          <w:rFonts w:asciiTheme="majorHAnsi" w:hAnsiTheme="majorHAnsi" w:cstheme="majorHAnsi"/>
          <w:b/>
          <w:sz w:val="18"/>
          <w:szCs w:val="18"/>
          <w:lang w:eastAsia="en-US"/>
        </w:rPr>
        <w:t xml:space="preserve"> </w:t>
      </w:r>
      <w:r w:rsidR="008E6BA7" w:rsidRPr="009A7D2C">
        <w:rPr>
          <w:rFonts w:asciiTheme="majorHAnsi" w:hAnsiTheme="majorHAnsi" w:cstheme="majorHAnsi"/>
          <w:b/>
          <w:sz w:val="18"/>
          <w:szCs w:val="18"/>
          <w:lang w:eastAsia="en-US"/>
        </w:rPr>
        <w:t>CONFORMITÉ</w:t>
      </w:r>
    </w:p>
    <w:p w14:paraId="050B53AB" w14:textId="77777777" w:rsidR="000C358F" w:rsidRPr="009A7D2C" w:rsidRDefault="000C358F" w:rsidP="00832956">
      <w:pPr>
        <w:spacing w:after="0"/>
        <w:jc w:val="both"/>
        <w:rPr>
          <w:rFonts w:asciiTheme="majorHAnsi" w:hAnsiTheme="majorHAnsi" w:cstheme="majorHAnsi"/>
          <w:sz w:val="18"/>
          <w:szCs w:val="18"/>
          <w:lang w:eastAsia="en-US"/>
        </w:rPr>
      </w:pPr>
    </w:p>
    <w:p w14:paraId="1E956971" w14:textId="77777777" w:rsidR="000C358F" w:rsidRPr="009A7D2C" w:rsidRDefault="000C358F"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Les Matériaux devront être livrés conformes aux spécifications convenues. Tout changement dans son origine fera l’objet d’une approbation préalable par le Donneur d’ordres.</w:t>
      </w:r>
    </w:p>
    <w:p w14:paraId="64FACEDE" w14:textId="77777777" w:rsidR="000C358F" w:rsidRPr="009A7D2C" w:rsidRDefault="000C358F"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A défaut, le Client mettra en demeure le Fournisseur par lettre recommandée avec avis de réception de remédier immédiatement à toute défaillance.</w:t>
      </w:r>
    </w:p>
    <w:p w14:paraId="04DF0B0B" w14:textId="77777777" w:rsidR="000C358F" w:rsidRPr="009A7D2C" w:rsidRDefault="000C358F" w:rsidP="00953CD3">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Si la </w:t>
      </w:r>
      <w:r w:rsidR="00EB430B" w:rsidRPr="009A7D2C">
        <w:rPr>
          <w:rFonts w:asciiTheme="majorHAnsi" w:hAnsiTheme="majorHAnsi" w:cstheme="majorHAnsi"/>
          <w:sz w:val="18"/>
          <w:szCs w:val="18"/>
          <w:lang w:eastAsia="en-US"/>
        </w:rPr>
        <w:t>C</w:t>
      </w:r>
      <w:r w:rsidRPr="009A7D2C">
        <w:rPr>
          <w:rFonts w:asciiTheme="majorHAnsi" w:hAnsiTheme="majorHAnsi" w:cstheme="majorHAnsi"/>
          <w:sz w:val="18"/>
          <w:szCs w:val="18"/>
          <w:lang w:eastAsia="en-US"/>
        </w:rPr>
        <w:t>ommande livrée ne correspond pas aux spécifications convenues, le Client sera en droit d’exiger du Fournisseur l’enlèvement des Matériaux non conformes aux frais du Fournisseur ou faire application des dispositions de l’article 1</w:t>
      </w:r>
      <w:r w:rsidR="00EB430B" w:rsidRPr="009A7D2C">
        <w:rPr>
          <w:rFonts w:asciiTheme="majorHAnsi" w:hAnsiTheme="majorHAnsi" w:cstheme="majorHAnsi"/>
          <w:sz w:val="18"/>
          <w:szCs w:val="18"/>
          <w:lang w:eastAsia="en-US"/>
        </w:rPr>
        <w:t>9</w:t>
      </w:r>
      <w:r w:rsidRPr="009A7D2C">
        <w:rPr>
          <w:rFonts w:asciiTheme="majorHAnsi" w:hAnsiTheme="majorHAnsi" w:cstheme="majorHAnsi"/>
          <w:sz w:val="18"/>
          <w:szCs w:val="18"/>
          <w:lang w:eastAsia="en-US"/>
        </w:rPr>
        <w:t>.</w:t>
      </w:r>
    </w:p>
    <w:p w14:paraId="7BB76A27" w14:textId="77777777" w:rsidR="00320E23" w:rsidRPr="009A7D2C" w:rsidRDefault="00320E23" w:rsidP="00953CD3">
      <w:pPr>
        <w:jc w:val="both"/>
        <w:rPr>
          <w:rFonts w:asciiTheme="majorHAnsi" w:hAnsiTheme="majorHAnsi" w:cstheme="majorHAnsi"/>
          <w:sz w:val="18"/>
          <w:szCs w:val="18"/>
          <w:lang w:eastAsia="en-US"/>
        </w:rPr>
      </w:pPr>
    </w:p>
    <w:p w14:paraId="46704D1C"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w:t>
      </w:r>
      <w:r w:rsidR="00B51E36" w:rsidRPr="009A7D2C">
        <w:rPr>
          <w:rFonts w:asciiTheme="majorHAnsi" w:hAnsiTheme="majorHAnsi" w:cstheme="majorHAnsi"/>
          <w:b/>
          <w:sz w:val="18"/>
          <w:szCs w:val="18"/>
          <w:lang w:eastAsia="en-US"/>
        </w:rPr>
        <w:t>1</w:t>
      </w:r>
      <w:r w:rsidR="000C358F" w:rsidRPr="009A7D2C">
        <w:rPr>
          <w:rFonts w:asciiTheme="majorHAnsi" w:hAnsiTheme="majorHAnsi" w:cstheme="majorHAnsi"/>
          <w:b/>
          <w:sz w:val="18"/>
          <w:szCs w:val="18"/>
          <w:lang w:eastAsia="en-US"/>
        </w:rPr>
        <w:t>3</w:t>
      </w:r>
      <w:r w:rsidRPr="009A7D2C">
        <w:rPr>
          <w:rFonts w:asciiTheme="majorHAnsi" w:hAnsiTheme="majorHAnsi" w:cstheme="majorHAnsi"/>
          <w:b/>
          <w:sz w:val="18"/>
          <w:szCs w:val="18"/>
          <w:lang w:eastAsia="en-US"/>
        </w:rPr>
        <w:t xml:space="preserve"> : CONDITIONS FINANCIERES</w:t>
      </w:r>
    </w:p>
    <w:p w14:paraId="5D4AF739" w14:textId="77777777" w:rsidR="00B51E36" w:rsidRPr="009A7D2C" w:rsidRDefault="00B51E36" w:rsidP="008E6BA7">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0C358F" w:rsidRPr="009A7D2C">
        <w:rPr>
          <w:rFonts w:asciiTheme="majorHAnsi" w:hAnsiTheme="majorHAnsi" w:cstheme="majorHAnsi"/>
          <w:b/>
          <w:sz w:val="18"/>
          <w:szCs w:val="18"/>
          <w:lang w:eastAsia="en-US"/>
        </w:rPr>
        <w:t>3</w:t>
      </w:r>
      <w:r w:rsidR="00EF0756" w:rsidRPr="009A7D2C">
        <w:rPr>
          <w:rFonts w:asciiTheme="majorHAnsi" w:hAnsiTheme="majorHAnsi" w:cstheme="majorHAnsi"/>
          <w:b/>
          <w:sz w:val="18"/>
          <w:szCs w:val="18"/>
          <w:lang w:eastAsia="en-US"/>
        </w:rPr>
        <w:t>.1. Tarif des Prestations</w:t>
      </w:r>
    </w:p>
    <w:p w14:paraId="1FFB2D8F"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Les prix sont calculés sur la base des informations fournies par le Donneur d’ordre</w:t>
      </w:r>
      <w:r w:rsidR="00B51E36"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en tenant compte notamment des prestations à effectuer, de la nature, du poids et du volume des Matériaux à transporter.</w:t>
      </w:r>
    </w:p>
    <w:p w14:paraId="020F975A" w14:textId="77777777" w:rsidR="00B51E36" w:rsidRPr="009A7D2C" w:rsidRDefault="00B51E3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tarif sera calculé selon les dispositions des CP et correspond à un prix </w:t>
      </w:r>
      <w:r w:rsidR="00E0407A" w:rsidRPr="009A7D2C">
        <w:rPr>
          <w:rFonts w:asciiTheme="majorHAnsi" w:hAnsiTheme="majorHAnsi" w:cstheme="majorHAnsi"/>
          <w:sz w:val="18"/>
          <w:szCs w:val="18"/>
          <w:lang w:eastAsia="en-US"/>
        </w:rPr>
        <w:t>unitaire appliqué aux quantités réellement livrées. Les prix unitaires appliqués dans le cadre du Contrat sont ceux référencés au bordereau des prix unitaires.</w:t>
      </w:r>
    </w:p>
    <w:p w14:paraId="2B2E075A"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s’engage à livrer le(s) Matériau(</w:t>
      </w:r>
      <w:r w:rsidR="00B51E36" w:rsidRPr="009A7D2C">
        <w:rPr>
          <w:rFonts w:asciiTheme="majorHAnsi" w:hAnsiTheme="majorHAnsi" w:cstheme="majorHAnsi"/>
          <w:sz w:val="18"/>
          <w:szCs w:val="18"/>
          <w:lang w:eastAsia="en-US"/>
        </w:rPr>
        <w:t>x</w:t>
      </w:r>
      <w:r w:rsidRPr="009A7D2C">
        <w:rPr>
          <w:rFonts w:asciiTheme="majorHAnsi" w:hAnsiTheme="majorHAnsi" w:cstheme="majorHAnsi"/>
          <w:sz w:val="18"/>
          <w:szCs w:val="18"/>
          <w:lang w:eastAsia="en-US"/>
        </w:rPr>
        <w:t xml:space="preserve">) sur la base des prix unitaires qu’il a consentis dans son devis estimatif et qui revêtent un caractère forfaitaire. Ce prix est réputé comprendre toutes les dépenses résultant de l’exécution des prestations, y compris les frais généraux et tous les impôts, droits, taxes, redevances et cotisations de toute </w:t>
      </w:r>
      <w:r w:rsidR="00FB4449" w:rsidRPr="009A7D2C">
        <w:rPr>
          <w:rFonts w:asciiTheme="majorHAnsi" w:hAnsiTheme="majorHAnsi" w:cstheme="majorHAnsi"/>
          <w:sz w:val="18"/>
          <w:szCs w:val="18"/>
          <w:lang w:eastAsia="en-US"/>
        </w:rPr>
        <w:t>nature exigible</w:t>
      </w:r>
      <w:r w:rsidRPr="009A7D2C">
        <w:rPr>
          <w:rFonts w:asciiTheme="majorHAnsi" w:hAnsiTheme="majorHAnsi" w:cstheme="majorHAnsi"/>
          <w:sz w:val="18"/>
          <w:szCs w:val="18"/>
          <w:lang w:eastAsia="en-US"/>
        </w:rPr>
        <w:t xml:space="preserve"> en raison de l’exécution desdites prestations et conformément aux dispositions légales et réglementaires en vigueur.</w:t>
      </w:r>
    </w:p>
    <w:p w14:paraId="1FDCCF42" w14:textId="77777777" w:rsidR="00320E23" w:rsidRPr="009A7D2C" w:rsidRDefault="00320E23" w:rsidP="00832956">
      <w:pPr>
        <w:spacing w:after="0"/>
        <w:jc w:val="both"/>
        <w:rPr>
          <w:rFonts w:asciiTheme="majorHAnsi" w:hAnsiTheme="majorHAnsi" w:cstheme="majorHAnsi"/>
          <w:sz w:val="18"/>
          <w:szCs w:val="18"/>
          <w:lang w:eastAsia="en-US"/>
        </w:rPr>
      </w:pPr>
    </w:p>
    <w:p w14:paraId="7507CCFF" w14:textId="77777777" w:rsidR="00EF0756" w:rsidRPr="009A7D2C" w:rsidRDefault="00B51E36" w:rsidP="00953CD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0C358F" w:rsidRPr="009A7D2C">
        <w:rPr>
          <w:rFonts w:asciiTheme="majorHAnsi" w:hAnsiTheme="majorHAnsi" w:cstheme="majorHAnsi"/>
          <w:b/>
          <w:sz w:val="18"/>
          <w:szCs w:val="18"/>
          <w:lang w:eastAsia="en-US"/>
        </w:rPr>
        <w:t>3</w:t>
      </w:r>
      <w:r w:rsidR="00EF0756" w:rsidRPr="009A7D2C">
        <w:rPr>
          <w:rFonts w:asciiTheme="majorHAnsi" w:hAnsiTheme="majorHAnsi" w:cstheme="majorHAnsi"/>
          <w:b/>
          <w:sz w:val="18"/>
          <w:szCs w:val="18"/>
          <w:lang w:eastAsia="en-US"/>
        </w:rPr>
        <w:t>.2. Modalités de paiement</w:t>
      </w:r>
    </w:p>
    <w:p w14:paraId="4750516A"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présente au Donneur d’ordre</w:t>
      </w:r>
      <w:r w:rsidR="00EB430B"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ses situations mensuelles et mémoires</w:t>
      </w:r>
      <w:r w:rsidR="00E0407A" w:rsidRPr="009A7D2C">
        <w:rPr>
          <w:rFonts w:asciiTheme="majorHAnsi" w:hAnsiTheme="majorHAnsi" w:cstheme="majorHAnsi"/>
          <w:sz w:val="18"/>
          <w:szCs w:val="18"/>
          <w:lang w:eastAsia="en-US"/>
        </w:rPr>
        <w:t xml:space="preserve"> dans les conditions indiquées ci-après : </w:t>
      </w:r>
    </w:p>
    <w:p w14:paraId="6F50363B" w14:textId="77777777" w:rsidR="00E0407A" w:rsidRPr="009A7D2C" w:rsidRDefault="00E0407A" w:rsidP="00832956">
      <w:pPr>
        <w:pStyle w:val="Paragraphedeliste"/>
        <w:numPr>
          <w:ilvl w:val="0"/>
          <w:numId w:val="22"/>
        </w:numPr>
        <w:ind w:left="426"/>
        <w:jc w:val="both"/>
        <w:rPr>
          <w:rFonts w:asciiTheme="majorHAnsi" w:hAnsiTheme="majorHAnsi" w:cstheme="majorHAnsi"/>
          <w:sz w:val="18"/>
          <w:szCs w:val="18"/>
        </w:rPr>
      </w:pPr>
      <w:r w:rsidRPr="009A7D2C">
        <w:rPr>
          <w:rFonts w:asciiTheme="majorHAnsi" w:hAnsiTheme="majorHAnsi" w:cstheme="majorHAnsi"/>
          <w:sz w:val="18"/>
          <w:szCs w:val="18"/>
        </w:rPr>
        <w:t>Les documents nécessaires à l’établissement de la situation mensuelle doivent être remis au Donneur d’ordres le 20 du mois en cours.</w:t>
      </w:r>
    </w:p>
    <w:p w14:paraId="733D76C2" w14:textId="77777777" w:rsidR="00EF0756" w:rsidRPr="009A7D2C" w:rsidRDefault="00EF0756" w:rsidP="00832956">
      <w:pPr>
        <w:pStyle w:val="Paragraphedeliste"/>
        <w:numPr>
          <w:ilvl w:val="0"/>
          <w:numId w:val="22"/>
        </w:numPr>
        <w:ind w:left="426"/>
        <w:jc w:val="both"/>
        <w:rPr>
          <w:rFonts w:asciiTheme="majorHAnsi" w:hAnsiTheme="majorHAnsi" w:cstheme="majorHAnsi"/>
          <w:sz w:val="18"/>
          <w:szCs w:val="18"/>
        </w:rPr>
      </w:pPr>
      <w:r w:rsidRPr="009A7D2C">
        <w:rPr>
          <w:rFonts w:asciiTheme="majorHAnsi" w:hAnsiTheme="majorHAnsi" w:cstheme="majorHAnsi"/>
          <w:sz w:val="18"/>
          <w:szCs w:val="18"/>
        </w:rPr>
        <w:t>Le Donneur d’ordre</w:t>
      </w:r>
      <w:r w:rsidR="00EB430B" w:rsidRPr="009A7D2C">
        <w:rPr>
          <w:rFonts w:asciiTheme="majorHAnsi" w:hAnsiTheme="majorHAnsi" w:cstheme="majorHAnsi"/>
          <w:sz w:val="18"/>
          <w:szCs w:val="18"/>
        </w:rPr>
        <w:t>s</w:t>
      </w:r>
      <w:r w:rsidRPr="009A7D2C">
        <w:rPr>
          <w:rFonts w:asciiTheme="majorHAnsi" w:hAnsiTheme="majorHAnsi" w:cstheme="majorHAnsi"/>
          <w:sz w:val="18"/>
          <w:szCs w:val="18"/>
        </w:rPr>
        <w:t xml:space="preserve"> réglera le Fournisseur par chèque bancaire barré ou par virement bancaire à l’ordre du Fournisseur, soixante (60) </w:t>
      </w:r>
      <w:r w:rsidR="00FB4449" w:rsidRPr="009A7D2C">
        <w:rPr>
          <w:rFonts w:asciiTheme="majorHAnsi" w:hAnsiTheme="majorHAnsi" w:cstheme="majorHAnsi"/>
          <w:sz w:val="18"/>
          <w:szCs w:val="18"/>
        </w:rPr>
        <w:t>jours fins</w:t>
      </w:r>
      <w:r w:rsidRPr="009A7D2C">
        <w:rPr>
          <w:rFonts w:asciiTheme="majorHAnsi" w:hAnsiTheme="majorHAnsi" w:cstheme="majorHAnsi"/>
          <w:sz w:val="18"/>
          <w:szCs w:val="18"/>
        </w:rPr>
        <w:t xml:space="preserve"> de mois suivant réception de la facture.</w:t>
      </w:r>
    </w:p>
    <w:p w14:paraId="1801DE19" w14:textId="77777777" w:rsidR="00320E23" w:rsidRDefault="00E0407A" w:rsidP="00953CD3">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règlement des factures sera effectué en tenant compte des dispositions fiscales en vigueur.</w:t>
      </w:r>
    </w:p>
    <w:p w14:paraId="1AB23508" w14:textId="77777777" w:rsidR="00953CD3" w:rsidRPr="009A7D2C" w:rsidRDefault="00953CD3" w:rsidP="00953CD3">
      <w:pPr>
        <w:jc w:val="both"/>
        <w:rPr>
          <w:rFonts w:asciiTheme="majorHAnsi" w:hAnsiTheme="majorHAnsi" w:cstheme="majorHAnsi"/>
          <w:sz w:val="18"/>
          <w:szCs w:val="18"/>
          <w:lang w:eastAsia="en-US"/>
        </w:rPr>
      </w:pPr>
    </w:p>
    <w:p w14:paraId="41A9467A" w14:textId="77777777" w:rsidR="009E0CF0" w:rsidRDefault="009E0CF0" w:rsidP="00832956">
      <w:pPr>
        <w:jc w:val="both"/>
        <w:rPr>
          <w:rFonts w:asciiTheme="majorHAnsi" w:hAnsiTheme="majorHAnsi" w:cstheme="majorHAnsi"/>
          <w:b/>
          <w:sz w:val="18"/>
          <w:szCs w:val="18"/>
          <w:lang w:eastAsia="en-US"/>
        </w:rPr>
      </w:pPr>
    </w:p>
    <w:p w14:paraId="1601969B" w14:textId="77777777" w:rsidR="009E0CF0" w:rsidRDefault="009E0CF0" w:rsidP="00832956">
      <w:pPr>
        <w:jc w:val="both"/>
        <w:rPr>
          <w:rFonts w:asciiTheme="majorHAnsi" w:hAnsiTheme="majorHAnsi" w:cstheme="majorHAnsi"/>
          <w:b/>
          <w:sz w:val="18"/>
          <w:szCs w:val="18"/>
          <w:lang w:eastAsia="en-US"/>
        </w:rPr>
      </w:pPr>
    </w:p>
    <w:p w14:paraId="55FB7B71"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 xml:space="preserve">ARTICLE </w:t>
      </w:r>
      <w:r w:rsidR="00E0407A" w:rsidRPr="009A7D2C">
        <w:rPr>
          <w:rFonts w:asciiTheme="majorHAnsi" w:hAnsiTheme="majorHAnsi" w:cstheme="majorHAnsi"/>
          <w:b/>
          <w:sz w:val="18"/>
          <w:szCs w:val="18"/>
          <w:lang w:eastAsia="en-US"/>
        </w:rPr>
        <w:t>1</w:t>
      </w:r>
      <w:r w:rsidR="000C358F" w:rsidRPr="009A7D2C">
        <w:rPr>
          <w:rFonts w:asciiTheme="majorHAnsi" w:hAnsiTheme="majorHAnsi" w:cstheme="majorHAnsi"/>
          <w:b/>
          <w:sz w:val="18"/>
          <w:szCs w:val="18"/>
          <w:lang w:eastAsia="en-US"/>
        </w:rPr>
        <w:t>4</w:t>
      </w:r>
      <w:r w:rsidRPr="009A7D2C">
        <w:rPr>
          <w:rFonts w:asciiTheme="majorHAnsi" w:hAnsiTheme="majorHAnsi" w:cstheme="majorHAnsi"/>
          <w:b/>
          <w:sz w:val="18"/>
          <w:szCs w:val="18"/>
          <w:lang w:eastAsia="en-US"/>
        </w:rPr>
        <w:t xml:space="preserve"> : FORCE MAJEURE</w:t>
      </w:r>
    </w:p>
    <w:p w14:paraId="2BBB94AA"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Une Partie ne sera pas considérée avoir manqué à ses obligations contractuelles dans la mesure où son inexécution est due à un cas de force majeure reconnu.</w:t>
      </w:r>
    </w:p>
    <w:p w14:paraId="564305D6"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cas de force majeure pourra être invoqué en particulier en cas de conflits du travail, d’interruption des travaux du Contrat principal, de grèves et de toutes autres circonstances extérieures aux Parties telles que les incendies, les guerres déclarées ou non, les mobilisations générales, insurrections, réquisitions, états de crise, embargos, restrictions d’énergie et défauts résultant des circonstances évoquées dans cette clause. </w:t>
      </w:r>
    </w:p>
    <w:p w14:paraId="6443D8E7"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La force majeure n’aura pour effet de libérer de ses obligations contractuelles la Partie qui en est victime que dans la mesure et pour la période durant laquelle cette Partie est empêchée de remplir ses obligations. Chaque Partie devra prendre en charge les frais qui lui incombent en cas de </w:t>
      </w:r>
      <w:r w:rsidR="00E0407A" w:rsidRPr="009A7D2C">
        <w:rPr>
          <w:rFonts w:asciiTheme="majorHAnsi" w:hAnsiTheme="majorHAnsi" w:cstheme="majorHAnsi"/>
          <w:sz w:val="18"/>
          <w:szCs w:val="18"/>
          <w:lang w:eastAsia="en-US"/>
        </w:rPr>
        <w:t>f</w:t>
      </w:r>
      <w:r w:rsidRPr="009A7D2C">
        <w:rPr>
          <w:rFonts w:asciiTheme="majorHAnsi" w:hAnsiTheme="majorHAnsi" w:cstheme="majorHAnsi"/>
          <w:sz w:val="18"/>
          <w:szCs w:val="18"/>
          <w:lang w:eastAsia="en-US"/>
        </w:rPr>
        <w:t xml:space="preserve">orce </w:t>
      </w:r>
      <w:r w:rsidR="00E0407A" w:rsidRPr="009A7D2C">
        <w:rPr>
          <w:rFonts w:asciiTheme="majorHAnsi" w:hAnsiTheme="majorHAnsi" w:cstheme="majorHAnsi"/>
          <w:sz w:val="18"/>
          <w:szCs w:val="18"/>
          <w:lang w:eastAsia="en-US"/>
        </w:rPr>
        <w:t>m</w:t>
      </w:r>
      <w:r w:rsidRPr="009A7D2C">
        <w:rPr>
          <w:rFonts w:asciiTheme="majorHAnsi" w:hAnsiTheme="majorHAnsi" w:cstheme="majorHAnsi"/>
          <w:sz w:val="18"/>
          <w:szCs w:val="18"/>
          <w:lang w:eastAsia="en-US"/>
        </w:rPr>
        <w:t>ajeure.</w:t>
      </w:r>
    </w:p>
    <w:p w14:paraId="19E500EB"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La Partie victime d’un cas de </w:t>
      </w:r>
      <w:r w:rsidR="00E0407A" w:rsidRPr="009A7D2C">
        <w:rPr>
          <w:rFonts w:asciiTheme="majorHAnsi" w:hAnsiTheme="majorHAnsi" w:cstheme="majorHAnsi"/>
          <w:sz w:val="18"/>
          <w:szCs w:val="18"/>
          <w:lang w:eastAsia="en-US"/>
        </w:rPr>
        <w:t>f</w:t>
      </w:r>
      <w:r w:rsidRPr="009A7D2C">
        <w:rPr>
          <w:rFonts w:asciiTheme="majorHAnsi" w:hAnsiTheme="majorHAnsi" w:cstheme="majorHAnsi"/>
          <w:sz w:val="18"/>
          <w:szCs w:val="18"/>
          <w:lang w:eastAsia="en-US"/>
        </w:rPr>
        <w:t xml:space="preserve">orce </w:t>
      </w:r>
      <w:r w:rsidR="00E0407A" w:rsidRPr="009A7D2C">
        <w:rPr>
          <w:rFonts w:asciiTheme="majorHAnsi" w:hAnsiTheme="majorHAnsi" w:cstheme="majorHAnsi"/>
          <w:sz w:val="18"/>
          <w:szCs w:val="18"/>
          <w:lang w:eastAsia="en-US"/>
        </w:rPr>
        <w:t>m</w:t>
      </w:r>
      <w:r w:rsidRPr="009A7D2C">
        <w:rPr>
          <w:rFonts w:asciiTheme="majorHAnsi" w:hAnsiTheme="majorHAnsi" w:cstheme="majorHAnsi"/>
          <w:sz w:val="18"/>
          <w:szCs w:val="18"/>
          <w:lang w:eastAsia="en-US"/>
        </w:rPr>
        <w:t>ajeure devra immédiatement aviser l’autre Partie (la « Partie Non-Défaillante ») de la situation par courrier écrit, en fournissant tous justificatifs nécessaires, et devra s’efforcer d’atténuer autant que possible tout effet négatif résultant de cette situation.</w:t>
      </w:r>
    </w:p>
    <w:p w14:paraId="0160F989" w14:textId="77777777" w:rsidR="00EF0756" w:rsidRPr="009A7D2C" w:rsidRDefault="00EF0756" w:rsidP="00953CD3">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Dans le cas où le Contrat serait suspendu pendant plus de trois (3) mois consécutifs, la Partie </w:t>
      </w:r>
      <w:r w:rsidR="00EB430B" w:rsidRPr="009A7D2C">
        <w:rPr>
          <w:rFonts w:asciiTheme="majorHAnsi" w:hAnsiTheme="majorHAnsi" w:cstheme="majorHAnsi"/>
          <w:sz w:val="18"/>
          <w:szCs w:val="18"/>
          <w:lang w:eastAsia="en-US"/>
        </w:rPr>
        <w:t>N</w:t>
      </w:r>
      <w:r w:rsidRPr="009A7D2C">
        <w:rPr>
          <w:rFonts w:asciiTheme="majorHAnsi" w:hAnsiTheme="majorHAnsi" w:cstheme="majorHAnsi"/>
          <w:sz w:val="18"/>
          <w:szCs w:val="18"/>
          <w:lang w:eastAsia="en-US"/>
        </w:rPr>
        <w:t>on-Défaillante sera en droit de résilier le Contrat de plein droit, avec effet immédiat, et sans qu’aucune indemnité ne soit due.</w:t>
      </w:r>
    </w:p>
    <w:p w14:paraId="0051BF29" w14:textId="77777777" w:rsidR="00320E23" w:rsidRPr="009A7D2C" w:rsidRDefault="00320E23" w:rsidP="00953CD3">
      <w:pPr>
        <w:jc w:val="both"/>
        <w:rPr>
          <w:rFonts w:asciiTheme="majorHAnsi" w:hAnsiTheme="majorHAnsi" w:cstheme="majorHAnsi"/>
          <w:sz w:val="18"/>
          <w:szCs w:val="18"/>
          <w:lang w:eastAsia="en-US"/>
        </w:rPr>
      </w:pPr>
    </w:p>
    <w:p w14:paraId="5B1F38D3"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1</w:t>
      </w:r>
      <w:r w:rsidR="000C358F" w:rsidRPr="009A7D2C">
        <w:rPr>
          <w:rFonts w:asciiTheme="majorHAnsi" w:hAnsiTheme="majorHAnsi" w:cstheme="majorHAnsi"/>
          <w:b/>
          <w:sz w:val="18"/>
          <w:szCs w:val="18"/>
          <w:lang w:eastAsia="en-US"/>
        </w:rPr>
        <w:t>5</w:t>
      </w:r>
      <w:r w:rsidRPr="009A7D2C">
        <w:rPr>
          <w:rFonts w:asciiTheme="majorHAnsi" w:hAnsiTheme="majorHAnsi" w:cstheme="majorHAnsi"/>
          <w:b/>
          <w:sz w:val="18"/>
          <w:szCs w:val="18"/>
          <w:lang w:eastAsia="en-US"/>
        </w:rPr>
        <w:t xml:space="preserve"> : RESPONSABILITE - ASSURANCE</w:t>
      </w:r>
    </w:p>
    <w:p w14:paraId="57D3CD14" w14:textId="77777777" w:rsidR="00EF0756" w:rsidRPr="009A7D2C" w:rsidRDefault="00EF0756" w:rsidP="00953CD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0C358F" w:rsidRPr="009A7D2C">
        <w:rPr>
          <w:rFonts w:asciiTheme="majorHAnsi" w:hAnsiTheme="majorHAnsi" w:cstheme="majorHAnsi"/>
          <w:b/>
          <w:sz w:val="18"/>
          <w:szCs w:val="18"/>
          <w:lang w:eastAsia="en-US"/>
        </w:rPr>
        <w:t>5</w:t>
      </w:r>
      <w:r w:rsidRPr="009A7D2C">
        <w:rPr>
          <w:rFonts w:asciiTheme="majorHAnsi" w:hAnsiTheme="majorHAnsi" w:cstheme="majorHAnsi"/>
          <w:b/>
          <w:sz w:val="18"/>
          <w:szCs w:val="18"/>
          <w:lang w:eastAsia="en-US"/>
        </w:rPr>
        <w:t>.1. Responsabilités</w:t>
      </w:r>
    </w:p>
    <w:p w14:paraId="736F6535"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est tenu de livrer les Matériaux à destination. Il est responsable de la perte totale ou partielle qui se produit pendant la période de transport, ainsi que du retard à la livraison. Il y a retard à la livraison lorsque les Matériaux n’ont pas été livrés dans le délai convenu.</w:t>
      </w:r>
    </w:p>
    <w:p w14:paraId="138AA681"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Donneur d’ordre</w:t>
      </w:r>
      <w:r w:rsidR="00E0407A"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peut, sans avoir à fournir d’autres preuves, considérer les Matériaux comme perdus en totalité ou en partie, suivant le cas, lorsqu’ils n’ont pas été livrés ou n’ont été que partiellement </w:t>
      </w:r>
      <w:r w:rsidRPr="0034395A">
        <w:rPr>
          <w:rFonts w:asciiTheme="majorHAnsi" w:hAnsiTheme="majorHAnsi" w:cstheme="majorHAnsi"/>
          <w:sz w:val="18"/>
          <w:szCs w:val="18"/>
          <w:lang w:eastAsia="en-US"/>
        </w:rPr>
        <w:t xml:space="preserve">livrés </w:t>
      </w:r>
      <w:r w:rsidR="0034395A">
        <w:rPr>
          <w:rFonts w:asciiTheme="majorHAnsi" w:hAnsiTheme="majorHAnsi" w:cstheme="majorHAnsi"/>
          <w:sz w:val="18"/>
          <w:szCs w:val="18"/>
          <w:lang w:eastAsia="en-US"/>
        </w:rPr>
        <w:t>5</w:t>
      </w:r>
      <w:r w:rsidR="0034395A" w:rsidRPr="0034395A">
        <w:rPr>
          <w:rFonts w:asciiTheme="majorHAnsi" w:hAnsiTheme="majorHAnsi" w:cstheme="majorHAnsi"/>
          <w:sz w:val="18"/>
          <w:szCs w:val="18"/>
          <w:lang w:eastAsia="en-US"/>
        </w:rPr>
        <w:t xml:space="preserve"> jours</w:t>
      </w:r>
      <w:r w:rsidR="00FB4449" w:rsidRPr="0034395A">
        <w:rPr>
          <w:rFonts w:asciiTheme="majorHAnsi" w:hAnsiTheme="majorHAnsi" w:cstheme="majorHAnsi"/>
          <w:sz w:val="18"/>
          <w:szCs w:val="18"/>
          <w:lang w:eastAsia="en-US"/>
        </w:rPr>
        <w:t xml:space="preserve"> </w:t>
      </w:r>
      <w:r w:rsidRPr="0034395A">
        <w:rPr>
          <w:rFonts w:asciiTheme="majorHAnsi" w:hAnsiTheme="majorHAnsi" w:cstheme="majorHAnsi"/>
          <w:sz w:val="18"/>
          <w:szCs w:val="18"/>
          <w:lang w:eastAsia="en-US"/>
        </w:rPr>
        <w:t>après</w:t>
      </w:r>
      <w:r w:rsidRPr="009A7D2C">
        <w:rPr>
          <w:rFonts w:asciiTheme="majorHAnsi" w:hAnsiTheme="majorHAnsi" w:cstheme="majorHAnsi"/>
          <w:sz w:val="18"/>
          <w:szCs w:val="18"/>
          <w:lang w:eastAsia="en-US"/>
        </w:rPr>
        <w:t xml:space="preserve"> l’expiration du délai de livraison convenu ou, s’il n’a pas été convenu de délai de livraison après la prise en charge des Matériaux par le Fournisseur.</w:t>
      </w:r>
    </w:p>
    <w:p w14:paraId="49226D44"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Fournisseur est responsable, comme de ses propres actes ou omissions, des actes ou omissions de ses préposés ou mandataires agissant dans l’exercice de leurs fonctions et de ceux de toute autre personne aux services desquels il </w:t>
      </w:r>
      <w:r w:rsidR="000C358F" w:rsidRPr="009A7D2C">
        <w:rPr>
          <w:rFonts w:asciiTheme="majorHAnsi" w:hAnsiTheme="majorHAnsi" w:cstheme="majorHAnsi"/>
          <w:sz w:val="18"/>
          <w:szCs w:val="18"/>
          <w:lang w:eastAsia="en-US"/>
        </w:rPr>
        <w:t xml:space="preserve">a </w:t>
      </w:r>
      <w:proofErr w:type="gramStart"/>
      <w:r w:rsidRPr="009A7D2C">
        <w:rPr>
          <w:rFonts w:asciiTheme="majorHAnsi" w:hAnsiTheme="majorHAnsi" w:cstheme="majorHAnsi"/>
          <w:sz w:val="18"/>
          <w:szCs w:val="18"/>
          <w:lang w:eastAsia="en-US"/>
        </w:rPr>
        <w:t>recourt</w:t>
      </w:r>
      <w:proofErr w:type="gramEnd"/>
      <w:r w:rsidRPr="009A7D2C">
        <w:rPr>
          <w:rFonts w:asciiTheme="majorHAnsi" w:hAnsiTheme="majorHAnsi" w:cstheme="majorHAnsi"/>
          <w:sz w:val="18"/>
          <w:szCs w:val="18"/>
          <w:lang w:eastAsia="en-US"/>
        </w:rPr>
        <w:t xml:space="preserve"> pour l’exécution du contrat de transport, lorsque cette personne agit aux fins de l’exécution du Contrat.</w:t>
      </w:r>
    </w:p>
    <w:p w14:paraId="48C6B1B4"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est exonéré de responsabilité s’il prouve que la perte ou le retard a eu pour cause une faute ou un ordre du Donneur d’ordre</w:t>
      </w:r>
      <w:r w:rsidR="00B573B0"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ou des circonstances que le Fournisseur ne pouvait pas éviter et aux conséquences desquelles il ne pouvait remédier.</w:t>
      </w:r>
    </w:p>
    <w:p w14:paraId="099C24BB"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En cas de retard, indépendamment de l’indemnité prévue pour la perte des Matériaux, si le Donneur d’ordre</w:t>
      </w:r>
      <w:r w:rsidR="00B573B0"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prouve qu’un dommage supplémentaire a résulté du retard, le Fournisseur est tenu de payer pour ce préjudice une indemnité qui ne peut dépasser le prix du transport.</w:t>
      </w:r>
    </w:p>
    <w:p w14:paraId="4639C159"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est responsable des dommages causés à autrui à l'occasion de l'exécution des obligations résultant du Contrat et garantit le Donneur</w:t>
      </w:r>
      <w:r w:rsidR="00B573B0" w:rsidRPr="009A7D2C">
        <w:rPr>
          <w:rFonts w:asciiTheme="majorHAnsi" w:hAnsiTheme="majorHAnsi" w:cstheme="majorHAnsi"/>
          <w:sz w:val="18"/>
          <w:szCs w:val="18"/>
          <w:lang w:eastAsia="en-US"/>
        </w:rPr>
        <w:t xml:space="preserve"> d’ordres</w:t>
      </w:r>
      <w:r w:rsidRPr="009A7D2C">
        <w:rPr>
          <w:rFonts w:asciiTheme="majorHAnsi" w:hAnsiTheme="majorHAnsi" w:cstheme="majorHAnsi"/>
          <w:sz w:val="18"/>
          <w:szCs w:val="18"/>
          <w:lang w:eastAsia="en-US"/>
        </w:rPr>
        <w:t xml:space="preserve"> contre tous recours et actions exercées contre ce dernier de ce chef, et ce aussi longtemps que la responsabilité du Donneur d’ordre</w:t>
      </w:r>
      <w:r w:rsidR="00B573B0"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peut être recherchée.</w:t>
      </w:r>
    </w:p>
    <w:p w14:paraId="30BB3BA4"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est également responsable de ses équipements, outils de travail, accessoires et véhicules, qu’ils soient loués ou non, jusqu'à la fin du Contrat. Il doit assumer tous remplacements et réparations indépendamment de toutes assurances, quitte à exercer les recours qu'il juge utiles afin d'obtenir éventuellement réparation. La garde des équipements, outils de travail, accessoires et véhicules qu’il serait amené à déployer dans le cadre de ses prestations lui incombe entièrement.</w:t>
      </w:r>
    </w:p>
    <w:p w14:paraId="19EBC0EC"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est en outre responsable de son personnel. Dans le cadre du Contrat, le personnel déployé par le Fournisseur est réputé travailler sous son contrôle et sous sa garde.</w:t>
      </w:r>
    </w:p>
    <w:p w14:paraId="0454D602" w14:textId="77777777" w:rsidR="00320E23" w:rsidRPr="009A7D2C" w:rsidRDefault="00320E23" w:rsidP="00832956">
      <w:pPr>
        <w:spacing w:after="0"/>
        <w:jc w:val="both"/>
        <w:rPr>
          <w:rFonts w:asciiTheme="majorHAnsi" w:hAnsiTheme="majorHAnsi" w:cstheme="majorHAnsi"/>
          <w:sz w:val="18"/>
          <w:szCs w:val="18"/>
          <w:lang w:eastAsia="en-US"/>
        </w:rPr>
      </w:pPr>
    </w:p>
    <w:p w14:paraId="45A2CE03" w14:textId="77777777" w:rsidR="00EF0756" w:rsidRPr="009A7D2C" w:rsidRDefault="00EF0756" w:rsidP="009A7D2C">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0C358F" w:rsidRPr="009A7D2C">
        <w:rPr>
          <w:rFonts w:asciiTheme="majorHAnsi" w:hAnsiTheme="majorHAnsi" w:cstheme="majorHAnsi"/>
          <w:b/>
          <w:sz w:val="18"/>
          <w:szCs w:val="18"/>
          <w:lang w:eastAsia="en-US"/>
        </w:rPr>
        <w:t>5</w:t>
      </w:r>
      <w:r w:rsidRPr="009A7D2C">
        <w:rPr>
          <w:rFonts w:asciiTheme="majorHAnsi" w:hAnsiTheme="majorHAnsi" w:cstheme="majorHAnsi"/>
          <w:b/>
          <w:sz w:val="18"/>
          <w:szCs w:val="18"/>
          <w:lang w:eastAsia="en-US"/>
        </w:rPr>
        <w:t>.2. A</w:t>
      </w:r>
      <w:r w:rsidR="008E6BA7">
        <w:rPr>
          <w:rFonts w:asciiTheme="majorHAnsi" w:hAnsiTheme="majorHAnsi" w:cstheme="majorHAnsi"/>
          <w:b/>
          <w:sz w:val="18"/>
          <w:szCs w:val="18"/>
          <w:lang w:eastAsia="en-US"/>
        </w:rPr>
        <w:t xml:space="preserve">ssurances </w:t>
      </w:r>
    </w:p>
    <w:p w14:paraId="11C62747"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s’engage à souscrire et à maintenir à ses frais les assurances garantissant les conséquences pécuniaires des responsabilités qu’il est susceptible d’encourir au titre de l’exécution du Contrat, couvrant sa responsabilité civile avant et après livraison, tant délictuelle que contractuelle.</w:t>
      </w:r>
    </w:p>
    <w:p w14:paraId="79DD8EA1"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Donneur d’ordre</w:t>
      </w:r>
      <w:r w:rsidR="00B573B0"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se réserve le droit de demander au Fournisseur de souscrire toute police complémentaire ou d’apporter aux polices existantes les modifications jugées nécessaires.</w:t>
      </w:r>
    </w:p>
    <w:p w14:paraId="43B5AD66"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Fournisseur fournira les attestations correspondantes sous cinq (5) jours à compter de la signature du Contrat. Le défaut d’assurance peut entraîner la résiliation du Contrat aux frais et risques du Fournisseur. Les polices d'assurances devront prévoir des montants de garantie suffisants pour la couverture des risques encourus et inclure les conséquences de toute solidarité.</w:t>
      </w:r>
    </w:p>
    <w:p w14:paraId="2BCA0616" w14:textId="77777777" w:rsidR="00EF0756" w:rsidRPr="009A7D2C" w:rsidRDefault="00EF0756" w:rsidP="009A7D2C">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Il s'engage à maintenir les assurances requises en état de validité pour la durée de ses responsabilités.</w:t>
      </w:r>
    </w:p>
    <w:p w14:paraId="00584047" w14:textId="77777777" w:rsidR="00AC5D47" w:rsidRPr="009A7D2C" w:rsidRDefault="00AC5D47" w:rsidP="00832956">
      <w:pPr>
        <w:jc w:val="both"/>
        <w:rPr>
          <w:rFonts w:asciiTheme="majorHAnsi" w:hAnsiTheme="majorHAnsi" w:cstheme="majorHAnsi"/>
          <w:b/>
          <w:sz w:val="18"/>
          <w:szCs w:val="18"/>
          <w:lang w:eastAsia="en-US"/>
        </w:rPr>
      </w:pPr>
    </w:p>
    <w:p w14:paraId="54A6A5CE"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1</w:t>
      </w:r>
      <w:r w:rsidR="000C358F" w:rsidRPr="009A7D2C">
        <w:rPr>
          <w:rFonts w:asciiTheme="majorHAnsi" w:hAnsiTheme="majorHAnsi" w:cstheme="majorHAnsi"/>
          <w:b/>
          <w:sz w:val="18"/>
          <w:szCs w:val="18"/>
          <w:lang w:eastAsia="en-US"/>
        </w:rPr>
        <w:t>6</w:t>
      </w:r>
      <w:r w:rsidRPr="009A7D2C">
        <w:rPr>
          <w:rFonts w:asciiTheme="majorHAnsi" w:hAnsiTheme="majorHAnsi" w:cstheme="majorHAnsi"/>
          <w:b/>
          <w:sz w:val="18"/>
          <w:szCs w:val="18"/>
          <w:lang w:eastAsia="en-US"/>
        </w:rPr>
        <w:t xml:space="preserve"> : HYGIENE, SECURITE, ENVIRONNEMENT</w:t>
      </w:r>
    </w:p>
    <w:p w14:paraId="1833AAA7" w14:textId="77777777" w:rsidR="00953CD3" w:rsidRPr="00F254E7" w:rsidRDefault="00953CD3" w:rsidP="00953CD3">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Pr>
          <w:rFonts w:asciiTheme="majorHAnsi" w:hAnsiTheme="majorHAnsi" w:cstheme="majorHAnsi"/>
          <w:b/>
          <w:sz w:val="18"/>
          <w:szCs w:val="18"/>
        </w:rPr>
        <w:t>6</w:t>
      </w:r>
      <w:r w:rsidRPr="00F254E7">
        <w:rPr>
          <w:rFonts w:asciiTheme="majorHAnsi" w:hAnsiTheme="majorHAnsi" w:cstheme="majorHAnsi"/>
          <w:b/>
          <w:sz w:val="18"/>
          <w:szCs w:val="18"/>
        </w:rPr>
        <w:t>.1. Dispositif à mettre en place</w:t>
      </w:r>
    </w:p>
    <w:p w14:paraId="1126903A"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Avant d’entamer les </w:t>
      </w:r>
      <w:r>
        <w:rPr>
          <w:rFonts w:asciiTheme="majorHAnsi" w:hAnsiTheme="majorHAnsi" w:cstheme="majorHAnsi"/>
          <w:sz w:val="18"/>
          <w:szCs w:val="18"/>
        </w:rPr>
        <w:t>p</w:t>
      </w:r>
      <w:r w:rsidRPr="00F254E7">
        <w:rPr>
          <w:rFonts w:asciiTheme="majorHAnsi" w:hAnsiTheme="majorHAnsi" w:cstheme="majorHAnsi"/>
          <w:sz w:val="18"/>
          <w:szCs w:val="18"/>
        </w:rPr>
        <w:t xml:space="preserve">restations, 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est tenu d’une façon générale de se mettre au courant des conditions particulières de travail et des risques inhérents aux </w:t>
      </w:r>
      <w:r>
        <w:rPr>
          <w:rFonts w:asciiTheme="majorHAnsi" w:hAnsiTheme="majorHAnsi" w:cstheme="majorHAnsi"/>
          <w:sz w:val="18"/>
          <w:szCs w:val="18"/>
        </w:rPr>
        <w:t>p</w:t>
      </w:r>
      <w:r w:rsidRPr="00F254E7">
        <w:rPr>
          <w:rFonts w:asciiTheme="majorHAnsi" w:hAnsiTheme="majorHAnsi" w:cstheme="majorHAnsi"/>
          <w:sz w:val="18"/>
          <w:szCs w:val="18"/>
        </w:rPr>
        <w:t>restations à exécuter, ainsi que des mesures de protection et de prévention.</w:t>
      </w:r>
    </w:p>
    <w:p w14:paraId="0F77C675"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Il doit plus particulièrement s’informer au sujet du fonctionnement des installations électriques, des dangers spécifiques de ces installations, du matériel spécifique du Donneur d’ordre</w:t>
      </w:r>
      <w:r>
        <w:rPr>
          <w:rFonts w:asciiTheme="majorHAnsi" w:hAnsiTheme="majorHAnsi" w:cstheme="majorHAnsi"/>
          <w:sz w:val="18"/>
          <w:szCs w:val="18"/>
        </w:rPr>
        <w:t>s</w:t>
      </w:r>
      <w:r w:rsidRPr="00F254E7">
        <w:rPr>
          <w:rFonts w:asciiTheme="majorHAnsi" w:hAnsiTheme="majorHAnsi" w:cstheme="majorHAnsi"/>
          <w:sz w:val="18"/>
          <w:szCs w:val="18"/>
        </w:rPr>
        <w:t>, des signaux et panneaux d’information, d’avertissement ou d’interdiction utilisés.</w:t>
      </w:r>
    </w:p>
    <w:p w14:paraId="010531A0" w14:textId="77777777" w:rsidR="00953CD3" w:rsidRPr="00F254E7" w:rsidRDefault="00953CD3" w:rsidP="00953CD3">
      <w:pPr>
        <w:jc w:val="both"/>
        <w:rPr>
          <w:rFonts w:asciiTheme="majorHAnsi" w:hAnsiTheme="majorHAnsi" w:cstheme="majorHAnsi"/>
          <w:sz w:val="18"/>
          <w:szCs w:val="18"/>
        </w:rPr>
      </w:pPr>
      <w:r w:rsidRPr="00F254E7">
        <w:rPr>
          <w:rFonts w:asciiTheme="majorHAnsi" w:hAnsiTheme="majorHAnsi" w:cstheme="majorHAnsi"/>
          <w:sz w:val="18"/>
          <w:szCs w:val="18"/>
        </w:rPr>
        <w:t xml:space="preserve">À cet effet, si la nature des prestations ou de l’environnement de travail le requiert, 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se rendra préalablement sur place pour examiner les lieux où les </w:t>
      </w:r>
      <w:r>
        <w:rPr>
          <w:rFonts w:asciiTheme="majorHAnsi" w:hAnsiTheme="majorHAnsi" w:cstheme="majorHAnsi"/>
          <w:sz w:val="18"/>
          <w:szCs w:val="18"/>
        </w:rPr>
        <w:t>p</w:t>
      </w:r>
      <w:r w:rsidRPr="00F254E7">
        <w:rPr>
          <w:rFonts w:asciiTheme="majorHAnsi" w:hAnsiTheme="majorHAnsi" w:cstheme="majorHAnsi"/>
          <w:sz w:val="18"/>
          <w:szCs w:val="18"/>
        </w:rPr>
        <w:t>restations doivent être effectuées pour ainsi se familiariser avec les conditions de travail et de proposer toutes les mesures de sécurité et de protection de l’environnement nécessaires.</w:t>
      </w:r>
    </w:p>
    <w:p w14:paraId="3F4D86AA" w14:textId="77777777" w:rsidR="00953CD3" w:rsidRPr="00F254E7" w:rsidRDefault="00953CD3" w:rsidP="00953CD3">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Pr>
          <w:rFonts w:asciiTheme="majorHAnsi" w:hAnsiTheme="majorHAnsi" w:cstheme="majorHAnsi"/>
          <w:b/>
          <w:sz w:val="18"/>
          <w:szCs w:val="18"/>
        </w:rPr>
        <w:t>6</w:t>
      </w:r>
      <w:r w:rsidRPr="00F254E7">
        <w:rPr>
          <w:rFonts w:asciiTheme="majorHAnsi" w:hAnsiTheme="majorHAnsi" w:cstheme="majorHAnsi"/>
          <w:b/>
          <w:sz w:val="18"/>
          <w:szCs w:val="18"/>
        </w:rPr>
        <w:t>.2. Mesures d’hygiène et Sécurité</w:t>
      </w:r>
    </w:p>
    <w:p w14:paraId="1C3402CD"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Le Donneur d’ordre</w:t>
      </w:r>
      <w:r>
        <w:rPr>
          <w:rFonts w:asciiTheme="majorHAnsi" w:hAnsiTheme="majorHAnsi" w:cstheme="majorHAnsi"/>
          <w:sz w:val="18"/>
          <w:szCs w:val="18"/>
        </w:rPr>
        <w:t>s</w:t>
      </w:r>
      <w:r w:rsidRPr="00F254E7">
        <w:rPr>
          <w:rFonts w:asciiTheme="majorHAnsi" w:hAnsiTheme="majorHAnsi" w:cstheme="majorHAnsi"/>
          <w:sz w:val="18"/>
          <w:szCs w:val="18"/>
        </w:rPr>
        <w:t xml:space="preserve"> informe 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des dispositions applicables au chantier en matière d'hygiène et de sécurité.</w:t>
      </w:r>
    </w:p>
    <w:p w14:paraId="125C25A7"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pour ce qui le concerne, est tenu de prendre ou de faire prendre toutes dispositions afin d'assurer la sécurité du chantier, l'hygiène, la santé et la sécurité de ses travailleurs et la sécurité publique, en répondant à toutes les obligations mises à sa charge par les textes réglementaires en vigueur dans le pays relatifs aux </w:t>
      </w:r>
      <w:r>
        <w:rPr>
          <w:rFonts w:asciiTheme="majorHAnsi" w:hAnsiTheme="majorHAnsi" w:cstheme="majorHAnsi"/>
          <w:sz w:val="18"/>
          <w:szCs w:val="18"/>
        </w:rPr>
        <w:t>p</w:t>
      </w:r>
      <w:r w:rsidRPr="00F254E7">
        <w:rPr>
          <w:rFonts w:asciiTheme="majorHAnsi" w:hAnsiTheme="majorHAnsi" w:cstheme="majorHAnsi"/>
          <w:sz w:val="18"/>
          <w:szCs w:val="18"/>
        </w:rPr>
        <w:t>restations en objet, et suivant les recommandations du Maître d’Ouvrage s’il y en a.</w:t>
      </w:r>
    </w:p>
    <w:p w14:paraId="741D2D77"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doit procéder ou faire procéder aux certifications et vérifications réglementaires du matériel qu'il utilise sur le chantier.</w:t>
      </w:r>
    </w:p>
    <w:p w14:paraId="1E66181B"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pour ce qui le concerne, doit exercer une surveillance continue sur le chantier à l'égard de son personnel et de celui qu'il a sous son autorité, pour leur propre sécurité et celle des tiers du fait de ses </w:t>
      </w:r>
      <w:r>
        <w:rPr>
          <w:rFonts w:asciiTheme="majorHAnsi" w:hAnsiTheme="majorHAnsi" w:cstheme="majorHAnsi"/>
          <w:sz w:val="18"/>
          <w:szCs w:val="18"/>
        </w:rPr>
        <w:t>p</w:t>
      </w:r>
      <w:r w:rsidRPr="00F254E7">
        <w:rPr>
          <w:rFonts w:asciiTheme="majorHAnsi" w:hAnsiTheme="majorHAnsi" w:cstheme="majorHAnsi"/>
          <w:sz w:val="18"/>
          <w:szCs w:val="18"/>
        </w:rPr>
        <w:t>restations.</w:t>
      </w:r>
    </w:p>
    <w:p w14:paraId="4DB7909C"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est responsable de tous les accidents ou dommages causés à toute personne et résultant d’une faute dans l’exécution de ses </w:t>
      </w:r>
      <w:r>
        <w:rPr>
          <w:rFonts w:asciiTheme="majorHAnsi" w:hAnsiTheme="majorHAnsi" w:cstheme="majorHAnsi"/>
          <w:sz w:val="18"/>
          <w:szCs w:val="18"/>
        </w:rPr>
        <w:t>p</w:t>
      </w:r>
      <w:r w:rsidRPr="00F254E7">
        <w:rPr>
          <w:rFonts w:asciiTheme="majorHAnsi" w:hAnsiTheme="majorHAnsi" w:cstheme="majorHAnsi"/>
          <w:sz w:val="18"/>
          <w:szCs w:val="18"/>
        </w:rPr>
        <w:t>restations ou du fait de ses travailleurs.</w:t>
      </w:r>
    </w:p>
    <w:p w14:paraId="1633917B"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est tenu de prendre sous sa responsabilité et à ses frais :</w:t>
      </w:r>
    </w:p>
    <w:p w14:paraId="5360E93C"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Toutes les mesures particulières de sécurité qui sont nécessaires eu égard à la nature des </w:t>
      </w:r>
      <w:r>
        <w:rPr>
          <w:rFonts w:asciiTheme="majorHAnsi" w:hAnsiTheme="majorHAnsi" w:cstheme="majorHAnsi"/>
          <w:sz w:val="18"/>
          <w:szCs w:val="18"/>
        </w:rPr>
        <w:t>p</w:t>
      </w:r>
      <w:r w:rsidRPr="00F254E7">
        <w:rPr>
          <w:rFonts w:asciiTheme="majorHAnsi" w:hAnsiTheme="majorHAnsi" w:cstheme="majorHAnsi"/>
          <w:sz w:val="18"/>
          <w:szCs w:val="18"/>
        </w:rPr>
        <w:t>restations et des matières qu’il emploie et aux dangers que celles-ci comportent, notamment en ce qui concerne les dangers provenant de l’utilisation des matières dangereuses, les risques d’incendie et les dangers d’origine électrique ; Toutes les mesures communes de sécurité concernant l’hygiène, la prévention des accidents, la médecine du travail, les premiers secours ou soins aux accidentés et malades ainsi que la protection contre l’incendie, les dangers d’origine électrique conformément au programme HSE contractuel établi par le Donneur d’ordres.</w:t>
      </w:r>
    </w:p>
    <w:p w14:paraId="47E07C90"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En conséquence, il appartient au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de donner à son personnel la formation nécessaire et de lui prescrire les consignes à observer concernant la prévention des accidents et qui sont prévues par des textes réglementaires.</w:t>
      </w:r>
    </w:p>
    <w:p w14:paraId="0A176B05"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Il est tenu ainsi que son personnel de se conformer aux dispositions réglementaires de sécurité.</w:t>
      </w:r>
    </w:p>
    <w:p w14:paraId="3F7155F7"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Il est tenu de se conformer aux prescriptions de la charte HSE d</w:t>
      </w:r>
      <w:r>
        <w:rPr>
          <w:rFonts w:asciiTheme="majorHAnsi" w:hAnsiTheme="majorHAnsi" w:cstheme="majorHAnsi"/>
          <w:sz w:val="18"/>
          <w:szCs w:val="18"/>
        </w:rPr>
        <w:t xml:space="preserve">u </w:t>
      </w:r>
      <w:r w:rsidRPr="00F254E7">
        <w:rPr>
          <w:rFonts w:asciiTheme="majorHAnsi" w:hAnsiTheme="majorHAnsi" w:cstheme="majorHAnsi"/>
          <w:sz w:val="18"/>
          <w:szCs w:val="18"/>
        </w:rPr>
        <w:t>Donneur d’ordre</w:t>
      </w:r>
      <w:r>
        <w:rPr>
          <w:rFonts w:asciiTheme="majorHAnsi" w:hAnsiTheme="majorHAnsi" w:cstheme="majorHAnsi"/>
          <w:sz w:val="18"/>
          <w:szCs w:val="18"/>
        </w:rPr>
        <w:t>s</w:t>
      </w:r>
      <w:r w:rsidRPr="00F254E7">
        <w:rPr>
          <w:rFonts w:asciiTheme="majorHAnsi" w:hAnsiTheme="majorHAnsi" w:cstheme="majorHAnsi"/>
          <w:sz w:val="18"/>
          <w:szCs w:val="18"/>
        </w:rPr>
        <w:t xml:space="preserve"> ou à celle du Maître d’Ouvrage s’il en existe.</w:t>
      </w:r>
    </w:p>
    <w:p w14:paraId="79FBB294"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est tenu de faire respecter par son personnel le port des EPI (Équipement de Protection Individuelle) sur chantier. En cas d’inobservation de la consigne, le personnel devra immédiatement quitter les lieux.</w:t>
      </w:r>
    </w:p>
    <w:p w14:paraId="47FECD67"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Tous les documents nécessaires pour une bonne compréhension des précédentes réglementations, exigences, obligations, politiques et lignes de conduite seront fournis au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par l</w:t>
      </w:r>
      <w:r>
        <w:rPr>
          <w:rFonts w:asciiTheme="majorHAnsi" w:hAnsiTheme="majorHAnsi" w:cstheme="majorHAnsi"/>
          <w:sz w:val="18"/>
          <w:szCs w:val="18"/>
        </w:rPr>
        <w:t xml:space="preserve">e </w:t>
      </w:r>
      <w:r w:rsidRPr="00F254E7">
        <w:rPr>
          <w:rFonts w:asciiTheme="majorHAnsi" w:hAnsiTheme="majorHAnsi" w:cstheme="majorHAnsi"/>
          <w:sz w:val="18"/>
          <w:szCs w:val="18"/>
        </w:rPr>
        <w:t>Donneur d’ordre</w:t>
      </w:r>
      <w:r>
        <w:rPr>
          <w:rFonts w:asciiTheme="majorHAnsi" w:hAnsiTheme="majorHAnsi" w:cstheme="majorHAnsi"/>
          <w:sz w:val="18"/>
          <w:szCs w:val="18"/>
        </w:rPr>
        <w:t>s</w:t>
      </w:r>
      <w:r w:rsidRPr="00F254E7">
        <w:rPr>
          <w:rFonts w:asciiTheme="majorHAnsi" w:hAnsiTheme="majorHAnsi" w:cstheme="majorHAnsi"/>
          <w:sz w:val="18"/>
          <w:szCs w:val="18"/>
        </w:rPr>
        <w:t>.</w:t>
      </w:r>
    </w:p>
    <w:p w14:paraId="151AC927" w14:textId="77777777" w:rsidR="00953CD3" w:rsidRPr="00F254E7" w:rsidRDefault="00953CD3" w:rsidP="00953CD3">
      <w:pPr>
        <w:jc w:val="both"/>
        <w:rPr>
          <w:rFonts w:asciiTheme="majorHAnsi" w:hAnsiTheme="majorHAnsi" w:cstheme="majorHAnsi"/>
          <w:sz w:val="18"/>
          <w:szCs w:val="18"/>
        </w:rPr>
      </w:pPr>
      <w:r w:rsidRPr="00F254E7">
        <w:rPr>
          <w:rFonts w:asciiTheme="majorHAnsi" w:hAnsiTheme="majorHAnsi" w:cstheme="majorHAnsi"/>
          <w:sz w:val="18"/>
          <w:szCs w:val="18"/>
        </w:rPr>
        <w:t xml:space="preserve">Toute violation des exigences HSE du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et de l’Autorité Contractante peut entraîner la résiliation immédiate du présent Contrat, toutes les dépenses et dommages y afférant étant entièrement à la charge du </w:t>
      </w:r>
      <w:r w:rsidR="00617B43">
        <w:rPr>
          <w:rFonts w:asciiTheme="majorHAnsi" w:hAnsiTheme="majorHAnsi" w:cstheme="majorHAnsi"/>
          <w:sz w:val="18"/>
          <w:szCs w:val="18"/>
        </w:rPr>
        <w:t>Fournisseur</w:t>
      </w:r>
      <w:r w:rsidRPr="00F254E7">
        <w:rPr>
          <w:rFonts w:asciiTheme="majorHAnsi" w:hAnsiTheme="majorHAnsi" w:cstheme="majorHAnsi"/>
          <w:sz w:val="18"/>
          <w:szCs w:val="18"/>
        </w:rPr>
        <w:t>.</w:t>
      </w:r>
    </w:p>
    <w:p w14:paraId="3FA3A3C0" w14:textId="77777777" w:rsidR="00953CD3" w:rsidRPr="00F254E7" w:rsidRDefault="00953CD3" w:rsidP="00953CD3">
      <w:pPr>
        <w:spacing w:after="0"/>
        <w:jc w:val="both"/>
        <w:rPr>
          <w:rFonts w:asciiTheme="majorHAnsi" w:hAnsiTheme="majorHAnsi" w:cstheme="majorHAnsi"/>
          <w:b/>
          <w:sz w:val="18"/>
          <w:szCs w:val="18"/>
        </w:rPr>
      </w:pPr>
      <w:r w:rsidRPr="00F254E7">
        <w:rPr>
          <w:rFonts w:asciiTheme="majorHAnsi" w:hAnsiTheme="majorHAnsi" w:cstheme="majorHAnsi"/>
          <w:b/>
          <w:sz w:val="18"/>
          <w:szCs w:val="18"/>
        </w:rPr>
        <w:t>1</w:t>
      </w:r>
      <w:r>
        <w:rPr>
          <w:rFonts w:asciiTheme="majorHAnsi" w:hAnsiTheme="majorHAnsi" w:cstheme="majorHAnsi"/>
          <w:b/>
          <w:sz w:val="18"/>
          <w:szCs w:val="18"/>
        </w:rPr>
        <w:t>6</w:t>
      </w:r>
      <w:r w:rsidRPr="00F254E7">
        <w:rPr>
          <w:rFonts w:asciiTheme="majorHAnsi" w:hAnsiTheme="majorHAnsi" w:cstheme="majorHAnsi"/>
          <w:b/>
          <w:sz w:val="18"/>
          <w:szCs w:val="18"/>
        </w:rPr>
        <w:t>.3. Mesures environnementales</w:t>
      </w:r>
    </w:p>
    <w:p w14:paraId="03CDDAA4" w14:textId="77777777" w:rsidR="00953CD3" w:rsidRPr="00F254E7" w:rsidRDefault="00953CD3" w:rsidP="00953CD3">
      <w:pPr>
        <w:spacing w:after="0"/>
        <w:jc w:val="both"/>
        <w:rPr>
          <w:rFonts w:asciiTheme="majorHAnsi" w:hAnsiTheme="majorHAnsi" w:cstheme="majorHAnsi"/>
          <w:b/>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prendra toutes les mesures pour respecter et faire respecter par son personnel les dispositions contenues dans les documents relatifs à la législation et à la réglementation sur l’environnement.</w:t>
      </w:r>
    </w:p>
    <w:p w14:paraId="0B49698C"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w:t>
      </w:r>
      <w:r w:rsidR="00617B43">
        <w:rPr>
          <w:rFonts w:asciiTheme="majorHAnsi" w:hAnsiTheme="majorHAnsi" w:cstheme="majorHAnsi"/>
          <w:sz w:val="18"/>
          <w:szCs w:val="18"/>
        </w:rPr>
        <w:t>Fournisseur</w:t>
      </w:r>
      <w:r w:rsidRPr="00F254E7">
        <w:rPr>
          <w:rFonts w:asciiTheme="majorHAnsi" w:hAnsiTheme="majorHAnsi" w:cstheme="majorHAnsi"/>
          <w:sz w:val="18"/>
          <w:szCs w:val="18"/>
        </w:rPr>
        <w:t xml:space="preserve">, pour ce qui le concerne, doit exercer une surveillance continue sur le chantier à l'égard de son personnel et de celui qu'il a sous son autorité pour leur propre sécurité et celle des tiers du fait des </w:t>
      </w:r>
      <w:r>
        <w:rPr>
          <w:rFonts w:asciiTheme="majorHAnsi" w:hAnsiTheme="majorHAnsi" w:cstheme="majorHAnsi"/>
          <w:sz w:val="18"/>
          <w:szCs w:val="18"/>
        </w:rPr>
        <w:t>p</w:t>
      </w:r>
      <w:r w:rsidRPr="00F254E7">
        <w:rPr>
          <w:rFonts w:asciiTheme="majorHAnsi" w:hAnsiTheme="majorHAnsi" w:cstheme="majorHAnsi"/>
          <w:sz w:val="18"/>
          <w:szCs w:val="18"/>
        </w:rPr>
        <w:t>restations.</w:t>
      </w:r>
    </w:p>
    <w:p w14:paraId="1A62DA88" w14:textId="77777777" w:rsidR="00953CD3" w:rsidRPr="00F254E7" w:rsidRDefault="00953CD3" w:rsidP="00953CD3">
      <w:pPr>
        <w:spacing w:after="0"/>
        <w:jc w:val="both"/>
        <w:rPr>
          <w:rFonts w:asciiTheme="majorHAnsi" w:hAnsiTheme="majorHAnsi" w:cstheme="majorHAnsi"/>
          <w:sz w:val="18"/>
          <w:szCs w:val="18"/>
        </w:rPr>
      </w:pPr>
      <w:r w:rsidRPr="00F254E7">
        <w:rPr>
          <w:rFonts w:asciiTheme="majorHAnsi" w:hAnsiTheme="majorHAnsi" w:cstheme="majorHAnsi"/>
          <w:sz w:val="18"/>
          <w:szCs w:val="18"/>
        </w:rPr>
        <w:t xml:space="preserve">Le non-respect de cette clause entraîne une résiliation immédiate aux torts du </w:t>
      </w:r>
      <w:r w:rsidR="00617B43">
        <w:rPr>
          <w:rFonts w:asciiTheme="majorHAnsi" w:hAnsiTheme="majorHAnsi" w:cstheme="majorHAnsi"/>
          <w:sz w:val="18"/>
          <w:szCs w:val="18"/>
        </w:rPr>
        <w:t>Fournisseur</w:t>
      </w:r>
      <w:r w:rsidRPr="00F254E7">
        <w:rPr>
          <w:rFonts w:asciiTheme="majorHAnsi" w:hAnsiTheme="majorHAnsi" w:cstheme="majorHAnsi"/>
          <w:sz w:val="18"/>
          <w:szCs w:val="18"/>
        </w:rPr>
        <w:t>.</w:t>
      </w:r>
    </w:p>
    <w:p w14:paraId="5D664F7F" w14:textId="77777777" w:rsidR="00953CD3" w:rsidRPr="00F254E7" w:rsidRDefault="00953CD3" w:rsidP="00953CD3">
      <w:pPr>
        <w:spacing w:after="0"/>
        <w:jc w:val="both"/>
        <w:rPr>
          <w:rFonts w:asciiTheme="majorHAnsi" w:hAnsiTheme="majorHAnsi" w:cstheme="majorHAnsi"/>
          <w:sz w:val="18"/>
          <w:szCs w:val="18"/>
        </w:rPr>
      </w:pPr>
    </w:p>
    <w:p w14:paraId="3904AEE7" w14:textId="77777777" w:rsidR="00953CD3" w:rsidRPr="00F254E7" w:rsidRDefault="00953CD3" w:rsidP="00953CD3">
      <w:pPr>
        <w:spacing w:after="0" w:line="276" w:lineRule="auto"/>
        <w:ind w:left="340" w:hanging="340"/>
        <w:jc w:val="both"/>
        <w:rPr>
          <w:rFonts w:asciiTheme="majorHAnsi" w:hAnsiTheme="majorHAnsi" w:cstheme="majorHAnsi"/>
          <w:b/>
          <w:sz w:val="18"/>
          <w:szCs w:val="18"/>
        </w:rPr>
      </w:pPr>
      <w:r w:rsidRPr="00F254E7">
        <w:rPr>
          <w:rFonts w:asciiTheme="majorHAnsi" w:hAnsiTheme="majorHAnsi" w:cstheme="majorHAnsi"/>
          <w:b/>
          <w:sz w:val="18"/>
          <w:szCs w:val="18"/>
        </w:rPr>
        <w:t>1</w:t>
      </w:r>
      <w:r w:rsidR="0034395A">
        <w:rPr>
          <w:rFonts w:asciiTheme="majorHAnsi" w:hAnsiTheme="majorHAnsi" w:cstheme="majorHAnsi"/>
          <w:b/>
          <w:sz w:val="18"/>
          <w:szCs w:val="18"/>
        </w:rPr>
        <w:t>6</w:t>
      </w:r>
      <w:r w:rsidRPr="00F254E7">
        <w:rPr>
          <w:rFonts w:asciiTheme="majorHAnsi" w:hAnsiTheme="majorHAnsi" w:cstheme="majorHAnsi"/>
          <w:b/>
          <w:sz w:val="18"/>
          <w:szCs w:val="18"/>
        </w:rPr>
        <w:t>.</w:t>
      </w:r>
      <w:r w:rsidR="0034395A">
        <w:rPr>
          <w:rFonts w:asciiTheme="majorHAnsi" w:hAnsiTheme="majorHAnsi" w:cstheme="majorHAnsi"/>
          <w:b/>
          <w:sz w:val="18"/>
          <w:szCs w:val="18"/>
        </w:rPr>
        <w:t>4</w:t>
      </w:r>
      <w:r w:rsidRPr="00F254E7">
        <w:rPr>
          <w:rFonts w:asciiTheme="majorHAnsi" w:hAnsiTheme="majorHAnsi" w:cstheme="majorHAnsi"/>
          <w:b/>
          <w:sz w:val="18"/>
          <w:szCs w:val="18"/>
        </w:rPr>
        <w:t xml:space="preserve">. Non-respect </w:t>
      </w:r>
      <w:r>
        <w:rPr>
          <w:rFonts w:asciiTheme="majorHAnsi" w:hAnsiTheme="majorHAnsi" w:cstheme="majorHAnsi"/>
          <w:b/>
          <w:sz w:val="18"/>
          <w:szCs w:val="18"/>
        </w:rPr>
        <w:t>des règles HSE</w:t>
      </w:r>
      <w:r w:rsidRPr="00F254E7">
        <w:rPr>
          <w:rFonts w:asciiTheme="majorHAnsi" w:hAnsiTheme="majorHAnsi" w:cstheme="majorHAnsi"/>
          <w:b/>
          <w:sz w:val="18"/>
          <w:szCs w:val="18"/>
        </w:rPr>
        <w:t xml:space="preserve"> </w:t>
      </w:r>
    </w:p>
    <w:p w14:paraId="03B69FC0" w14:textId="77777777" w:rsidR="00953CD3" w:rsidRPr="00F254E7" w:rsidRDefault="00953CD3" w:rsidP="00953CD3">
      <w:pPr>
        <w:spacing w:after="0" w:line="276" w:lineRule="auto"/>
        <w:jc w:val="both"/>
        <w:rPr>
          <w:rFonts w:asciiTheme="majorHAnsi" w:hAnsiTheme="majorHAnsi" w:cstheme="majorHAnsi"/>
          <w:sz w:val="18"/>
          <w:szCs w:val="18"/>
        </w:rPr>
      </w:pPr>
      <w:r w:rsidRPr="00F254E7">
        <w:rPr>
          <w:rFonts w:asciiTheme="majorHAnsi" w:hAnsiTheme="majorHAnsi" w:cstheme="majorHAnsi"/>
          <w:sz w:val="18"/>
          <w:szCs w:val="18"/>
        </w:rPr>
        <w:t>En cas de manquement aux règles relatives à l’hygiène, à la sécurité et à l’environnement, une pénalité de 50 000 FCFA HT/infraction sera déduite des sommes dues au Prestataire. Pour les cas de récidive, celle-ci sera de 100 000 FCFA/infraction.</w:t>
      </w:r>
    </w:p>
    <w:p w14:paraId="101B3556" w14:textId="77777777" w:rsidR="00AC5D47" w:rsidRPr="009A7D2C" w:rsidRDefault="00AC5D47" w:rsidP="00832956">
      <w:pPr>
        <w:jc w:val="both"/>
        <w:rPr>
          <w:rFonts w:asciiTheme="majorHAnsi" w:hAnsiTheme="majorHAnsi" w:cstheme="majorHAnsi"/>
          <w:sz w:val="18"/>
          <w:szCs w:val="18"/>
          <w:lang w:eastAsia="en-US"/>
        </w:rPr>
      </w:pPr>
    </w:p>
    <w:p w14:paraId="7ED9DAA3" w14:textId="77777777" w:rsidR="008329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1</w:t>
      </w:r>
      <w:r w:rsidR="000F11E5" w:rsidRPr="009A7D2C">
        <w:rPr>
          <w:rFonts w:asciiTheme="majorHAnsi" w:hAnsiTheme="majorHAnsi" w:cstheme="majorHAnsi"/>
          <w:b/>
          <w:sz w:val="18"/>
          <w:szCs w:val="18"/>
          <w:lang w:eastAsia="en-US"/>
        </w:rPr>
        <w:t>7</w:t>
      </w:r>
      <w:r w:rsidRPr="009A7D2C">
        <w:rPr>
          <w:rFonts w:asciiTheme="majorHAnsi" w:hAnsiTheme="majorHAnsi" w:cstheme="majorHAnsi"/>
          <w:b/>
          <w:sz w:val="18"/>
          <w:szCs w:val="18"/>
          <w:lang w:eastAsia="en-US"/>
        </w:rPr>
        <w:t xml:space="preserve"> : RESILIATION</w:t>
      </w:r>
    </w:p>
    <w:p w14:paraId="06A59A7A"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0F11E5" w:rsidRPr="009A7D2C">
        <w:rPr>
          <w:rFonts w:asciiTheme="majorHAnsi" w:hAnsiTheme="majorHAnsi" w:cstheme="majorHAnsi"/>
          <w:b/>
          <w:sz w:val="18"/>
          <w:szCs w:val="18"/>
          <w:lang w:eastAsia="en-US"/>
        </w:rPr>
        <w:t>7</w:t>
      </w:r>
      <w:r w:rsidRPr="009A7D2C">
        <w:rPr>
          <w:rFonts w:asciiTheme="majorHAnsi" w:hAnsiTheme="majorHAnsi" w:cstheme="majorHAnsi"/>
          <w:b/>
          <w:sz w:val="18"/>
          <w:szCs w:val="18"/>
          <w:lang w:eastAsia="en-US"/>
        </w:rPr>
        <w:t>.1. Résiliation de plein droit</w:t>
      </w:r>
    </w:p>
    <w:p w14:paraId="1A23E628"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Donneur d’ordre</w:t>
      </w:r>
      <w:r w:rsidR="000F11E5"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peut résilier de plein droit, sans intervention judiciaire, et sans indemnité, par lettre recommandée avec avis de réception, tout ou partie du Contrat dans les cas suivants :</w:t>
      </w:r>
    </w:p>
    <w:p w14:paraId="6E4149F8" w14:textId="77777777" w:rsidR="00EF0756" w:rsidRPr="009A7D2C" w:rsidRDefault="001A6AC5" w:rsidP="00207307">
      <w:pPr>
        <w:pStyle w:val="Paragraphedeliste"/>
        <w:numPr>
          <w:ilvl w:val="0"/>
          <w:numId w:val="24"/>
        </w:numPr>
        <w:ind w:left="426"/>
        <w:jc w:val="both"/>
        <w:rPr>
          <w:rFonts w:asciiTheme="majorHAnsi" w:hAnsiTheme="majorHAnsi" w:cstheme="majorHAnsi"/>
          <w:sz w:val="18"/>
          <w:szCs w:val="18"/>
        </w:rPr>
      </w:pPr>
      <w:r w:rsidRPr="009A7D2C">
        <w:rPr>
          <w:rFonts w:asciiTheme="majorHAnsi" w:hAnsiTheme="majorHAnsi" w:cstheme="majorHAnsi"/>
          <w:sz w:val="18"/>
          <w:szCs w:val="18"/>
        </w:rPr>
        <w:t>Si</w:t>
      </w:r>
      <w:r w:rsidR="00EF0756" w:rsidRPr="009A7D2C">
        <w:rPr>
          <w:rFonts w:asciiTheme="majorHAnsi" w:hAnsiTheme="majorHAnsi" w:cstheme="majorHAnsi"/>
          <w:sz w:val="18"/>
          <w:szCs w:val="18"/>
        </w:rPr>
        <w:t xml:space="preserve"> le Fournisseur est en état ou fait l'objet d'une procédure de faillite, de liquidation, de règlement judiciaire ou de concordat préventif, de cessation d'activité, ou s'il est dans toute situation analogue résultant d'une procédure de même nature ;</w:t>
      </w:r>
    </w:p>
    <w:p w14:paraId="59BFAD32" w14:textId="77777777" w:rsidR="00EF0756" w:rsidRPr="009A7D2C" w:rsidRDefault="001A6AC5" w:rsidP="00207307">
      <w:pPr>
        <w:pStyle w:val="Paragraphedeliste"/>
        <w:numPr>
          <w:ilvl w:val="0"/>
          <w:numId w:val="24"/>
        </w:numPr>
        <w:ind w:left="426"/>
        <w:jc w:val="both"/>
        <w:rPr>
          <w:rFonts w:asciiTheme="majorHAnsi" w:hAnsiTheme="majorHAnsi" w:cstheme="majorHAnsi"/>
          <w:sz w:val="18"/>
          <w:szCs w:val="18"/>
        </w:rPr>
      </w:pPr>
      <w:r w:rsidRPr="009A7D2C">
        <w:rPr>
          <w:rFonts w:asciiTheme="majorHAnsi" w:hAnsiTheme="majorHAnsi" w:cstheme="majorHAnsi"/>
          <w:sz w:val="18"/>
          <w:szCs w:val="18"/>
        </w:rPr>
        <w:t>Si</w:t>
      </w:r>
      <w:r w:rsidR="00EF0756" w:rsidRPr="009A7D2C">
        <w:rPr>
          <w:rFonts w:asciiTheme="majorHAnsi" w:hAnsiTheme="majorHAnsi" w:cstheme="majorHAnsi"/>
          <w:sz w:val="18"/>
          <w:szCs w:val="18"/>
        </w:rPr>
        <w:t xml:space="preserve"> le Fournisseur ou une personne ayant sur lui le pouvoir de représentation, de décision ou de contrôle, a fait l'objet d'une condamnation prononcée par un jugement ayant autorité de chose jugée, pour tout délit affectant sa moralité professionnelle ;</w:t>
      </w:r>
    </w:p>
    <w:p w14:paraId="29644BFB" w14:textId="77777777" w:rsidR="00EF0756" w:rsidRPr="009A7D2C" w:rsidRDefault="001A6AC5" w:rsidP="00207307">
      <w:pPr>
        <w:pStyle w:val="Paragraphedeliste"/>
        <w:numPr>
          <w:ilvl w:val="0"/>
          <w:numId w:val="24"/>
        </w:numPr>
        <w:ind w:left="426"/>
        <w:jc w:val="both"/>
        <w:rPr>
          <w:rFonts w:asciiTheme="majorHAnsi" w:hAnsiTheme="majorHAnsi" w:cstheme="majorHAnsi"/>
          <w:sz w:val="18"/>
          <w:szCs w:val="18"/>
        </w:rPr>
      </w:pPr>
      <w:r w:rsidRPr="009A7D2C">
        <w:rPr>
          <w:rFonts w:asciiTheme="majorHAnsi" w:hAnsiTheme="majorHAnsi" w:cstheme="majorHAnsi"/>
          <w:sz w:val="18"/>
          <w:szCs w:val="18"/>
        </w:rPr>
        <w:t>Si</w:t>
      </w:r>
      <w:r w:rsidR="00EF0756" w:rsidRPr="009A7D2C">
        <w:rPr>
          <w:rFonts w:asciiTheme="majorHAnsi" w:hAnsiTheme="majorHAnsi" w:cstheme="majorHAnsi"/>
          <w:sz w:val="18"/>
          <w:szCs w:val="18"/>
        </w:rPr>
        <w:t xml:space="preserve"> le Fournisseur n’a pas rempli ses obligations relatives au paiement des cotisations de sécurité sociale ou ses obligations relatives au paiement de ses impôts selon les dispositions légales du pays où </w:t>
      </w:r>
      <w:r w:rsidR="000F11E5" w:rsidRPr="009A7D2C">
        <w:rPr>
          <w:rFonts w:asciiTheme="majorHAnsi" w:hAnsiTheme="majorHAnsi" w:cstheme="majorHAnsi"/>
          <w:sz w:val="18"/>
          <w:szCs w:val="18"/>
        </w:rPr>
        <w:t>il est établi, ou celles du pays dont le droit est applicable au Contrat ou encore celles du pays où le Contrat doit s’exécuter ;</w:t>
      </w:r>
    </w:p>
    <w:p w14:paraId="07C3967B" w14:textId="77777777" w:rsidR="000F11E5" w:rsidRPr="009A7D2C" w:rsidRDefault="000F11E5" w:rsidP="00207307">
      <w:pPr>
        <w:pStyle w:val="Paragraphedeliste"/>
        <w:numPr>
          <w:ilvl w:val="0"/>
          <w:numId w:val="24"/>
        </w:numPr>
        <w:ind w:left="426"/>
        <w:jc w:val="both"/>
        <w:rPr>
          <w:rFonts w:asciiTheme="majorHAnsi" w:hAnsiTheme="majorHAnsi" w:cstheme="majorHAnsi"/>
          <w:sz w:val="18"/>
          <w:szCs w:val="18"/>
        </w:rPr>
      </w:pPr>
      <w:r w:rsidRPr="009A7D2C">
        <w:rPr>
          <w:rFonts w:asciiTheme="majorHAnsi" w:hAnsiTheme="majorHAnsi" w:cstheme="majorHAnsi"/>
          <w:sz w:val="18"/>
          <w:szCs w:val="18"/>
        </w:rPr>
        <w:t xml:space="preserve">Si le Fournisseur ou une personne ayant sur lui le pouvoir de </w:t>
      </w:r>
      <w:r w:rsidR="00207307" w:rsidRPr="009A7D2C">
        <w:rPr>
          <w:rFonts w:asciiTheme="majorHAnsi" w:hAnsiTheme="majorHAnsi" w:cstheme="majorHAnsi"/>
          <w:sz w:val="18"/>
          <w:szCs w:val="18"/>
        </w:rPr>
        <w:t>représentation,</w:t>
      </w:r>
      <w:r w:rsidRPr="009A7D2C">
        <w:rPr>
          <w:rFonts w:asciiTheme="majorHAnsi" w:hAnsiTheme="majorHAnsi" w:cstheme="majorHAnsi"/>
          <w:sz w:val="18"/>
          <w:szCs w:val="18"/>
        </w:rPr>
        <w:t xml:space="preserve"> de décision ou de </w:t>
      </w:r>
      <w:r w:rsidR="00207307" w:rsidRPr="009A7D2C">
        <w:rPr>
          <w:rFonts w:asciiTheme="majorHAnsi" w:hAnsiTheme="majorHAnsi" w:cstheme="majorHAnsi"/>
          <w:sz w:val="18"/>
          <w:szCs w:val="18"/>
        </w:rPr>
        <w:t>contrôle,</w:t>
      </w:r>
      <w:r w:rsidRPr="009A7D2C">
        <w:rPr>
          <w:rFonts w:asciiTheme="majorHAnsi" w:hAnsiTheme="majorHAnsi" w:cstheme="majorHAnsi"/>
          <w:sz w:val="18"/>
          <w:szCs w:val="18"/>
        </w:rPr>
        <w:t xml:space="preserve"> fait l’objet d’un jugement ayant autorité de chose jugée pour fraude, corruption, participation à une organisation criminelle ou tout autre activité illégale ;</w:t>
      </w:r>
    </w:p>
    <w:p w14:paraId="7570AC4B" w14:textId="77777777" w:rsidR="000F11E5" w:rsidRPr="009A7D2C" w:rsidRDefault="000F11E5" w:rsidP="00207307">
      <w:pPr>
        <w:pStyle w:val="Paragraphedeliste"/>
        <w:numPr>
          <w:ilvl w:val="0"/>
          <w:numId w:val="24"/>
        </w:numPr>
        <w:ind w:left="567"/>
        <w:jc w:val="both"/>
        <w:rPr>
          <w:rFonts w:asciiTheme="majorHAnsi" w:hAnsiTheme="majorHAnsi" w:cstheme="majorHAnsi"/>
          <w:sz w:val="18"/>
          <w:szCs w:val="18"/>
        </w:rPr>
      </w:pPr>
      <w:r w:rsidRPr="009A7D2C">
        <w:rPr>
          <w:rFonts w:asciiTheme="majorHAnsi" w:hAnsiTheme="majorHAnsi" w:cstheme="majorHAnsi"/>
          <w:sz w:val="18"/>
          <w:szCs w:val="18"/>
        </w:rPr>
        <w:t>Si le Fournisseur s’est rendu coupable de fausses déclarations en fournissant les renseignements exigés par le Donneur d’ordres</w:t>
      </w:r>
      <w:r w:rsidR="008B30EB" w:rsidRPr="009A7D2C">
        <w:rPr>
          <w:rFonts w:asciiTheme="majorHAnsi" w:hAnsiTheme="majorHAnsi" w:cstheme="majorHAnsi"/>
          <w:sz w:val="18"/>
          <w:szCs w:val="18"/>
        </w:rPr>
        <w:t xml:space="preserve"> pour sa participation au Contrat, ou n’a pas fourni ces renseignements ;</w:t>
      </w:r>
    </w:p>
    <w:p w14:paraId="7E8EC19D" w14:textId="77777777" w:rsidR="008B30EB" w:rsidRPr="009A7D2C" w:rsidRDefault="008B30EB" w:rsidP="00207307">
      <w:pPr>
        <w:pStyle w:val="Paragraphedeliste"/>
        <w:numPr>
          <w:ilvl w:val="0"/>
          <w:numId w:val="24"/>
        </w:numPr>
        <w:ind w:left="567"/>
        <w:jc w:val="both"/>
        <w:rPr>
          <w:rFonts w:asciiTheme="majorHAnsi" w:hAnsiTheme="majorHAnsi" w:cstheme="majorHAnsi"/>
          <w:sz w:val="18"/>
          <w:szCs w:val="18"/>
        </w:rPr>
      </w:pPr>
      <w:r w:rsidRPr="009A7D2C">
        <w:rPr>
          <w:rFonts w:asciiTheme="majorHAnsi" w:hAnsiTheme="majorHAnsi" w:cstheme="majorHAnsi"/>
          <w:sz w:val="18"/>
          <w:szCs w:val="18"/>
        </w:rPr>
        <w:t>Si le Fournisseur ne peut, par sa propre faute obtenir un permis ou une autorisation nécessaire à l’exécution du Contrat ;</w:t>
      </w:r>
    </w:p>
    <w:p w14:paraId="45A6945A" w14:textId="77777777" w:rsidR="008B30EB" w:rsidRPr="009A7D2C" w:rsidRDefault="008B30EB" w:rsidP="00207307">
      <w:pPr>
        <w:pStyle w:val="Paragraphedeliste"/>
        <w:numPr>
          <w:ilvl w:val="0"/>
          <w:numId w:val="24"/>
        </w:numPr>
        <w:ind w:left="567"/>
        <w:jc w:val="both"/>
        <w:rPr>
          <w:rFonts w:asciiTheme="majorHAnsi" w:hAnsiTheme="majorHAnsi" w:cstheme="majorHAnsi"/>
          <w:sz w:val="18"/>
          <w:szCs w:val="18"/>
        </w:rPr>
      </w:pPr>
      <w:r w:rsidRPr="009A7D2C">
        <w:rPr>
          <w:rFonts w:asciiTheme="majorHAnsi" w:hAnsiTheme="majorHAnsi" w:cstheme="majorHAnsi"/>
          <w:sz w:val="18"/>
          <w:szCs w:val="18"/>
        </w:rPr>
        <w:t>Si le Fournisseur se trouve en situation de conflit d’intérêts sans y mettre fin.</w:t>
      </w:r>
    </w:p>
    <w:p w14:paraId="22962553" w14:textId="77777777" w:rsidR="008B30EB" w:rsidRPr="009A7D2C" w:rsidRDefault="008B30EB" w:rsidP="00832956">
      <w:pPr>
        <w:ind w:left="360"/>
        <w:jc w:val="both"/>
        <w:rPr>
          <w:rFonts w:asciiTheme="majorHAnsi" w:hAnsiTheme="majorHAnsi" w:cstheme="majorHAnsi"/>
          <w:sz w:val="18"/>
          <w:szCs w:val="18"/>
        </w:rPr>
      </w:pPr>
      <w:r w:rsidRPr="009A7D2C">
        <w:rPr>
          <w:rFonts w:asciiTheme="majorHAnsi" w:hAnsiTheme="majorHAnsi" w:cstheme="majorHAnsi"/>
          <w:sz w:val="18"/>
          <w:szCs w:val="18"/>
        </w:rPr>
        <w:t>Le Donneur d’ordres pourra, en outre, résilier le Contrat, en cas de retard imputable au Fournisseur de plus de dix (10) jours sur le planning approuvé, sans possibilité de recours du Fournisseur.</w:t>
      </w:r>
    </w:p>
    <w:p w14:paraId="7522B8D1" w14:textId="77777777" w:rsidR="008B30EB" w:rsidRPr="009A7D2C" w:rsidRDefault="008B30EB" w:rsidP="00832956">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La résiliation s’effectuera sans préjudice de la mise à la charge de la Partie défaillante de tous les frais, retards et conséquences dommageables dus à sa défaillance.</w:t>
      </w:r>
    </w:p>
    <w:p w14:paraId="501917B2" w14:textId="77777777" w:rsidR="00EF0756" w:rsidRPr="009A7D2C" w:rsidRDefault="00EF0756" w:rsidP="00617B4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8B30EB" w:rsidRPr="009A7D2C">
        <w:rPr>
          <w:rFonts w:asciiTheme="majorHAnsi" w:hAnsiTheme="majorHAnsi" w:cstheme="majorHAnsi"/>
          <w:b/>
          <w:sz w:val="18"/>
          <w:szCs w:val="18"/>
          <w:lang w:eastAsia="en-US"/>
        </w:rPr>
        <w:t>7</w:t>
      </w:r>
      <w:r w:rsidRPr="009A7D2C">
        <w:rPr>
          <w:rFonts w:asciiTheme="majorHAnsi" w:hAnsiTheme="majorHAnsi" w:cstheme="majorHAnsi"/>
          <w:b/>
          <w:sz w:val="18"/>
          <w:szCs w:val="18"/>
          <w:lang w:eastAsia="en-US"/>
        </w:rPr>
        <w:t>.2. Résiliation pour cas de force majeure</w:t>
      </w:r>
    </w:p>
    <w:p w14:paraId="6DAEE58C" w14:textId="77777777" w:rsidR="00EF0756" w:rsidRPr="009A7D2C" w:rsidRDefault="00EF0756" w:rsidP="00832956">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En cas de force majeure, notifiée conformément à l'article 14, chaque Partie peut résilier le Contrat si leur exécution ne peut être assurée pendant une durée correspondant à au moins </w:t>
      </w:r>
      <w:r w:rsidR="008B30EB" w:rsidRPr="009A7D2C">
        <w:rPr>
          <w:rFonts w:asciiTheme="majorHAnsi" w:hAnsiTheme="majorHAnsi" w:cstheme="majorHAnsi"/>
          <w:sz w:val="18"/>
          <w:szCs w:val="18"/>
          <w:lang w:eastAsia="en-US"/>
        </w:rPr>
        <w:t>un</w:t>
      </w:r>
      <w:r w:rsidRPr="009A7D2C">
        <w:rPr>
          <w:rFonts w:asciiTheme="majorHAnsi" w:hAnsiTheme="majorHAnsi" w:cstheme="majorHAnsi"/>
          <w:sz w:val="18"/>
          <w:szCs w:val="18"/>
          <w:lang w:eastAsia="en-US"/>
        </w:rPr>
        <w:t xml:space="preserve"> (</w:t>
      </w:r>
      <w:r w:rsidR="008B30EB" w:rsidRPr="009A7D2C">
        <w:rPr>
          <w:rFonts w:asciiTheme="majorHAnsi" w:hAnsiTheme="majorHAnsi" w:cstheme="majorHAnsi"/>
          <w:sz w:val="18"/>
          <w:szCs w:val="18"/>
          <w:lang w:eastAsia="en-US"/>
        </w:rPr>
        <w:t>1</w:t>
      </w:r>
      <w:r w:rsidRPr="009A7D2C">
        <w:rPr>
          <w:rFonts w:asciiTheme="majorHAnsi" w:hAnsiTheme="majorHAnsi" w:cstheme="majorHAnsi"/>
          <w:sz w:val="18"/>
          <w:szCs w:val="18"/>
          <w:lang w:eastAsia="en-US"/>
        </w:rPr>
        <w:t>) mois.</w:t>
      </w:r>
    </w:p>
    <w:p w14:paraId="69A91C8D" w14:textId="77777777" w:rsidR="00EF0756" w:rsidRPr="009A7D2C" w:rsidRDefault="00EF0756" w:rsidP="00617B4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8B30EB" w:rsidRPr="009A7D2C">
        <w:rPr>
          <w:rFonts w:asciiTheme="majorHAnsi" w:hAnsiTheme="majorHAnsi" w:cstheme="majorHAnsi"/>
          <w:b/>
          <w:sz w:val="18"/>
          <w:szCs w:val="18"/>
          <w:lang w:eastAsia="en-US"/>
        </w:rPr>
        <w:t>7</w:t>
      </w:r>
      <w:r w:rsidRPr="009A7D2C">
        <w:rPr>
          <w:rFonts w:asciiTheme="majorHAnsi" w:hAnsiTheme="majorHAnsi" w:cstheme="majorHAnsi"/>
          <w:b/>
          <w:sz w:val="18"/>
          <w:szCs w:val="18"/>
          <w:lang w:eastAsia="en-US"/>
        </w:rPr>
        <w:t>.3. Inexécution des obligations</w:t>
      </w:r>
    </w:p>
    <w:p w14:paraId="17B92E42"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Le Contrat pourra être résilié par l’une des Parties en cas d’inexécution par l’autre Partie de ses obligations contractuelles. </w:t>
      </w:r>
    </w:p>
    <w:p w14:paraId="36305612"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Cette résiliation sera effective à l’expiration d’un délai de quinze (15) jours à compter de la réception d’une mise en demeure par lettre recommandée avec accusé de réception, restée infructueuse.</w:t>
      </w:r>
    </w:p>
    <w:p w14:paraId="7762BDF0"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La décision de résiliation pour faute, devra être notifiée par courrier en recommandé avec accusé de réception. </w:t>
      </w:r>
    </w:p>
    <w:p w14:paraId="221D9261"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Contrat pourra le cas échéant être résilié en tout ou en partie. La continuité d’une partie du contrat est toutefois conditionnée à l’accord exprès et écrit de la partie ayant sollicité la résiliation.</w:t>
      </w:r>
    </w:p>
    <w:p w14:paraId="6385662F"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w:t>
      </w:r>
      <w:r w:rsidR="00320E23" w:rsidRPr="009A7D2C">
        <w:rPr>
          <w:rFonts w:asciiTheme="majorHAnsi" w:hAnsiTheme="majorHAnsi" w:cstheme="majorHAnsi"/>
          <w:sz w:val="18"/>
          <w:szCs w:val="18"/>
          <w:lang w:eastAsia="en-US"/>
        </w:rPr>
        <w:t xml:space="preserve">e </w:t>
      </w:r>
      <w:r w:rsidR="00207307" w:rsidRPr="009A7D2C">
        <w:rPr>
          <w:rFonts w:asciiTheme="majorHAnsi" w:hAnsiTheme="majorHAnsi" w:cstheme="majorHAnsi"/>
          <w:sz w:val="18"/>
          <w:szCs w:val="18"/>
          <w:lang w:eastAsia="en-US"/>
        </w:rPr>
        <w:t>D</w:t>
      </w:r>
      <w:r w:rsidRPr="009A7D2C">
        <w:rPr>
          <w:rFonts w:asciiTheme="majorHAnsi" w:hAnsiTheme="majorHAnsi" w:cstheme="majorHAnsi"/>
          <w:sz w:val="18"/>
          <w:szCs w:val="18"/>
          <w:lang w:eastAsia="en-US"/>
        </w:rPr>
        <w:t>onneur d’ordre</w:t>
      </w:r>
      <w:r w:rsidR="00207307" w:rsidRPr="009A7D2C">
        <w:rPr>
          <w:rFonts w:asciiTheme="majorHAnsi" w:hAnsiTheme="majorHAnsi" w:cstheme="majorHAnsi"/>
          <w:sz w:val="18"/>
          <w:szCs w:val="18"/>
          <w:lang w:eastAsia="en-US"/>
        </w:rPr>
        <w:t>s</w:t>
      </w:r>
      <w:r w:rsidRPr="009A7D2C">
        <w:rPr>
          <w:rFonts w:asciiTheme="majorHAnsi" w:hAnsiTheme="majorHAnsi" w:cstheme="majorHAnsi"/>
          <w:sz w:val="18"/>
          <w:szCs w:val="18"/>
          <w:lang w:eastAsia="en-US"/>
        </w:rPr>
        <w:t xml:space="preserve"> organisera par la suite un constat contradictoire d’avancement des Prestations. La date de ce constat sera notifiée au Fournisseur, par courrier recommandé avec accusé de réception.</w:t>
      </w:r>
    </w:p>
    <w:p w14:paraId="0FADF5D7"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Il est convenu entre les Parties que cette résiliation s’effectue sans préjudice des éventuels dommages et intérêts qui pourraient résulter des manquements constatés et imputables à la partie fautive.</w:t>
      </w:r>
    </w:p>
    <w:p w14:paraId="1FBCE7A3" w14:textId="77777777" w:rsidR="00320E23" w:rsidRPr="009A7D2C" w:rsidRDefault="00320E23" w:rsidP="00832956">
      <w:pPr>
        <w:jc w:val="both"/>
        <w:rPr>
          <w:rFonts w:asciiTheme="majorHAnsi" w:hAnsiTheme="majorHAnsi" w:cstheme="majorHAnsi"/>
          <w:sz w:val="18"/>
          <w:szCs w:val="18"/>
          <w:lang w:eastAsia="en-US"/>
        </w:rPr>
      </w:pPr>
    </w:p>
    <w:p w14:paraId="2D0F2A56" w14:textId="77777777" w:rsidR="00EF0756" w:rsidRPr="009A7D2C" w:rsidRDefault="00EF0756" w:rsidP="00832956">
      <w:pPr>
        <w:jc w:val="both"/>
        <w:rPr>
          <w:rFonts w:asciiTheme="majorHAnsi" w:hAnsiTheme="majorHAnsi" w:cstheme="majorHAnsi"/>
          <w:sz w:val="18"/>
          <w:szCs w:val="18"/>
          <w:lang w:eastAsia="en-US"/>
        </w:rPr>
      </w:pPr>
      <w:r w:rsidRPr="009A7D2C">
        <w:rPr>
          <w:rFonts w:asciiTheme="majorHAnsi" w:hAnsiTheme="majorHAnsi" w:cstheme="majorHAnsi"/>
          <w:b/>
          <w:sz w:val="18"/>
          <w:szCs w:val="18"/>
          <w:lang w:eastAsia="en-US"/>
        </w:rPr>
        <w:t>1</w:t>
      </w:r>
      <w:r w:rsidR="008B30EB" w:rsidRPr="009A7D2C">
        <w:rPr>
          <w:rFonts w:asciiTheme="majorHAnsi" w:hAnsiTheme="majorHAnsi" w:cstheme="majorHAnsi"/>
          <w:b/>
          <w:sz w:val="18"/>
          <w:szCs w:val="18"/>
          <w:lang w:eastAsia="en-US"/>
        </w:rPr>
        <w:t>7</w:t>
      </w:r>
      <w:r w:rsidRPr="009A7D2C">
        <w:rPr>
          <w:rFonts w:asciiTheme="majorHAnsi" w:hAnsiTheme="majorHAnsi" w:cstheme="majorHAnsi"/>
          <w:b/>
          <w:sz w:val="18"/>
          <w:szCs w:val="18"/>
          <w:lang w:eastAsia="en-US"/>
        </w:rPr>
        <w:t>.4</w:t>
      </w:r>
      <w:r w:rsidRPr="009A7D2C">
        <w:rPr>
          <w:rFonts w:asciiTheme="majorHAnsi" w:hAnsiTheme="majorHAnsi" w:cstheme="majorHAnsi"/>
          <w:sz w:val="18"/>
          <w:szCs w:val="18"/>
          <w:lang w:eastAsia="en-US"/>
        </w:rPr>
        <w:t>. Préalablement à toute résiliation en application du paragraphe 1, le Fournisseur aura la possibilité de soumettre ses observations dans un délai maximum de sept (7) jours calendrier à compter de la date d'envoi, par lettre recommandée avec avis de réception, de la mise en demeure.</w:t>
      </w:r>
    </w:p>
    <w:p w14:paraId="39D80214" w14:textId="77777777" w:rsidR="00EF0756" w:rsidRPr="009A7D2C" w:rsidRDefault="00EF0756" w:rsidP="00832956">
      <w:pPr>
        <w:jc w:val="both"/>
        <w:rPr>
          <w:rFonts w:asciiTheme="majorHAnsi" w:hAnsiTheme="majorHAnsi" w:cstheme="majorHAnsi"/>
          <w:sz w:val="18"/>
          <w:szCs w:val="18"/>
          <w:lang w:eastAsia="en-US"/>
        </w:rPr>
      </w:pPr>
      <w:r w:rsidRPr="009A7D2C">
        <w:rPr>
          <w:rFonts w:asciiTheme="majorHAnsi" w:hAnsiTheme="majorHAnsi" w:cstheme="majorHAnsi"/>
          <w:b/>
          <w:sz w:val="18"/>
          <w:szCs w:val="18"/>
          <w:lang w:eastAsia="en-US"/>
        </w:rPr>
        <w:t>1</w:t>
      </w:r>
      <w:r w:rsidR="00965B9D" w:rsidRPr="009A7D2C">
        <w:rPr>
          <w:rFonts w:asciiTheme="majorHAnsi" w:hAnsiTheme="majorHAnsi" w:cstheme="majorHAnsi"/>
          <w:b/>
          <w:sz w:val="18"/>
          <w:szCs w:val="18"/>
          <w:lang w:eastAsia="en-US"/>
        </w:rPr>
        <w:t>7</w:t>
      </w:r>
      <w:r w:rsidRPr="009A7D2C">
        <w:rPr>
          <w:rFonts w:asciiTheme="majorHAnsi" w:hAnsiTheme="majorHAnsi" w:cstheme="majorHAnsi"/>
          <w:b/>
          <w:sz w:val="18"/>
          <w:szCs w:val="18"/>
          <w:lang w:eastAsia="en-US"/>
        </w:rPr>
        <w:t>.5</w:t>
      </w:r>
      <w:r w:rsidRPr="009A7D2C">
        <w:rPr>
          <w:rFonts w:asciiTheme="majorHAnsi" w:hAnsiTheme="majorHAnsi" w:cstheme="majorHAnsi"/>
          <w:sz w:val="18"/>
          <w:szCs w:val="18"/>
          <w:lang w:eastAsia="en-US"/>
        </w:rPr>
        <w:t>. La résiliation prend effet à compter de la date de réception de la lettre recommandée avec avis de réception résiliant le Contrat, ou à compter de toute autre date mentionnée dans la lettre de résiliation.</w:t>
      </w:r>
    </w:p>
    <w:p w14:paraId="2ED49521" w14:textId="77777777" w:rsidR="00EF0756" w:rsidRPr="009A7D2C" w:rsidRDefault="00EF0756" w:rsidP="00617B4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965B9D" w:rsidRPr="009A7D2C">
        <w:rPr>
          <w:rFonts w:asciiTheme="majorHAnsi" w:hAnsiTheme="majorHAnsi" w:cstheme="majorHAnsi"/>
          <w:b/>
          <w:sz w:val="18"/>
          <w:szCs w:val="18"/>
          <w:lang w:eastAsia="en-US"/>
        </w:rPr>
        <w:t>7</w:t>
      </w:r>
      <w:r w:rsidRPr="009A7D2C">
        <w:rPr>
          <w:rFonts w:asciiTheme="majorHAnsi" w:hAnsiTheme="majorHAnsi" w:cstheme="majorHAnsi"/>
          <w:b/>
          <w:sz w:val="18"/>
          <w:szCs w:val="18"/>
          <w:lang w:eastAsia="en-US"/>
        </w:rPr>
        <w:t>.6. Effets de la résiliation</w:t>
      </w:r>
    </w:p>
    <w:p w14:paraId="2C69E0FD"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Si le Fournisseur résilie le Contrat conformément au présent article, et sous réserve des autres dispositions du Contrat, le Fournisseur renonce à réclamer l'indemnisation des préjudices directs ou indirects, notamment la perte de bénéfices attendus consécutive à l'inachèvement des prestations.</w:t>
      </w:r>
    </w:p>
    <w:p w14:paraId="74E9271E"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Dès la réception de la lettre de résiliation du Contrat, le Fournisseur prend toutes les mesures nécessaires pour réduire les coûts à un minimum, pour éviter des dommages et pour annuler ou réduire ses engagements. Il établit les documents requis pour les tâches exécutées jusqu'à la date de prise d'effet de la résiliation, dans un délai maximum de soixante (60) jours calendrier à compter de celle-ci.</w:t>
      </w:r>
    </w:p>
    <w:p w14:paraId="2F8EA89A" w14:textId="77777777" w:rsidR="00320E23" w:rsidRDefault="00320E23" w:rsidP="00832956">
      <w:pPr>
        <w:spacing w:after="0"/>
        <w:jc w:val="both"/>
        <w:rPr>
          <w:rFonts w:asciiTheme="majorHAnsi" w:hAnsiTheme="majorHAnsi" w:cstheme="majorHAnsi"/>
          <w:sz w:val="18"/>
          <w:szCs w:val="18"/>
          <w:lang w:eastAsia="en-US"/>
        </w:rPr>
      </w:pPr>
    </w:p>
    <w:p w14:paraId="0EE6FBC8" w14:textId="77777777" w:rsidR="0034395A" w:rsidRPr="009A7D2C" w:rsidRDefault="0034395A" w:rsidP="0034395A">
      <w:pPr>
        <w:jc w:val="both"/>
        <w:rPr>
          <w:rFonts w:asciiTheme="majorHAnsi" w:hAnsiTheme="majorHAnsi" w:cstheme="majorHAnsi"/>
          <w:sz w:val="18"/>
          <w:szCs w:val="18"/>
          <w:lang w:eastAsia="en-US"/>
        </w:rPr>
      </w:pPr>
    </w:p>
    <w:p w14:paraId="4E55E758"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1</w:t>
      </w:r>
      <w:r w:rsidR="00965B9D" w:rsidRPr="009A7D2C">
        <w:rPr>
          <w:rFonts w:asciiTheme="majorHAnsi" w:hAnsiTheme="majorHAnsi" w:cstheme="majorHAnsi"/>
          <w:b/>
          <w:sz w:val="18"/>
          <w:szCs w:val="18"/>
          <w:lang w:eastAsia="en-US"/>
        </w:rPr>
        <w:t>8</w:t>
      </w:r>
      <w:r w:rsidRPr="009A7D2C">
        <w:rPr>
          <w:rFonts w:asciiTheme="majorHAnsi" w:hAnsiTheme="majorHAnsi" w:cstheme="majorHAnsi"/>
          <w:b/>
          <w:sz w:val="18"/>
          <w:szCs w:val="18"/>
          <w:lang w:eastAsia="en-US"/>
        </w:rPr>
        <w:t xml:space="preserve"> : CLAUSES GENERALES</w:t>
      </w:r>
    </w:p>
    <w:p w14:paraId="509903F1"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965B9D" w:rsidRPr="009A7D2C">
        <w:rPr>
          <w:rFonts w:asciiTheme="majorHAnsi" w:hAnsiTheme="majorHAnsi" w:cstheme="majorHAnsi"/>
          <w:b/>
          <w:sz w:val="18"/>
          <w:szCs w:val="18"/>
          <w:lang w:eastAsia="en-US"/>
        </w:rPr>
        <w:t>8</w:t>
      </w:r>
      <w:r w:rsidRPr="009A7D2C">
        <w:rPr>
          <w:rFonts w:asciiTheme="majorHAnsi" w:hAnsiTheme="majorHAnsi" w:cstheme="majorHAnsi"/>
          <w:b/>
          <w:sz w:val="18"/>
          <w:szCs w:val="18"/>
          <w:lang w:eastAsia="en-US"/>
        </w:rPr>
        <w:t>.1. Modification</w:t>
      </w:r>
    </w:p>
    <w:p w14:paraId="193920C0" w14:textId="77777777" w:rsidR="00EF0756" w:rsidRPr="009A7D2C" w:rsidRDefault="00EF0756" w:rsidP="00832956">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Les conditions du Contrat ne pourront être modifiées ou complétées, qu'après accord préalable et écrit des Parties.</w:t>
      </w:r>
    </w:p>
    <w:p w14:paraId="3FAA2451"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965B9D" w:rsidRPr="009A7D2C">
        <w:rPr>
          <w:rFonts w:asciiTheme="majorHAnsi" w:hAnsiTheme="majorHAnsi" w:cstheme="majorHAnsi"/>
          <w:b/>
          <w:sz w:val="18"/>
          <w:szCs w:val="18"/>
          <w:lang w:eastAsia="en-US"/>
        </w:rPr>
        <w:t>8</w:t>
      </w:r>
      <w:r w:rsidRPr="009A7D2C">
        <w:rPr>
          <w:rFonts w:asciiTheme="majorHAnsi" w:hAnsiTheme="majorHAnsi" w:cstheme="majorHAnsi"/>
          <w:b/>
          <w:sz w:val="18"/>
          <w:szCs w:val="18"/>
          <w:lang w:eastAsia="en-US"/>
        </w:rPr>
        <w:t>.</w:t>
      </w:r>
      <w:r w:rsidR="00965B9D" w:rsidRPr="009A7D2C">
        <w:rPr>
          <w:rFonts w:asciiTheme="majorHAnsi" w:hAnsiTheme="majorHAnsi" w:cstheme="majorHAnsi"/>
          <w:b/>
          <w:sz w:val="18"/>
          <w:szCs w:val="18"/>
          <w:lang w:eastAsia="en-US"/>
        </w:rPr>
        <w:t>2</w:t>
      </w:r>
      <w:r w:rsidRPr="009A7D2C">
        <w:rPr>
          <w:rFonts w:asciiTheme="majorHAnsi" w:hAnsiTheme="majorHAnsi" w:cstheme="majorHAnsi"/>
          <w:b/>
          <w:sz w:val="18"/>
          <w:szCs w:val="18"/>
          <w:lang w:eastAsia="en-US"/>
        </w:rPr>
        <w:t>. Indépendance des clauses</w:t>
      </w:r>
    </w:p>
    <w:p w14:paraId="7D400499" w14:textId="77777777" w:rsidR="00EF0756" w:rsidRPr="009A7D2C" w:rsidRDefault="00EF0756" w:rsidP="00832956">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Si une disposition du Contrat était jugée non valable, contraire au droit applicable, inopposable ou entachée d'un quelconque autre défaut de validité, les autres dispositions resteraient en vigueur et de plein effet. Ladite disposition serait ensuite réputée non écrite et remplacée d'un commun accord entre les Parties par une disposition valable, d'un effet équivalent à la disposition initiale.</w:t>
      </w:r>
    </w:p>
    <w:p w14:paraId="1BFD653C" w14:textId="77777777" w:rsidR="00EF0756" w:rsidRPr="009A7D2C" w:rsidRDefault="00EF0756"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1</w:t>
      </w:r>
      <w:r w:rsidR="00965B9D" w:rsidRPr="009A7D2C">
        <w:rPr>
          <w:rFonts w:asciiTheme="majorHAnsi" w:hAnsiTheme="majorHAnsi" w:cstheme="majorHAnsi"/>
          <w:b/>
          <w:sz w:val="18"/>
          <w:szCs w:val="18"/>
          <w:lang w:eastAsia="en-US"/>
        </w:rPr>
        <w:t>9</w:t>
      </w:r>
      <w:r w:rsidRPr="009A7D2C">
        <w:rPr>
          <w:rFonts w:asciiTheme="majorHAnsi" w:hAnsiTheme="majorHAnsi" w:cstheme="majorHAnsi"/>
          <w:b/>
          <w:sz w:val="18"/>
          <w:szCs w:val="18"/>
          <w:lang w:eastAsia="en-US"/>
        </w:rPr>
        <w:t xml:space="preserve"> : DROIT APPLICABLE - REGLEMENT DES LITIGES</w:t>
      </w:r>
    </w:p>
    <w:p w14:paraId="632167D1" w14:textId="77777777" w:rsidR="00EF0756" w:rsidRPr="009A7D2C" w:rsidRDefault="00EF0756" w:rsidP="00617B4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965B9D" w:rsidRPr="009A7D2C">
        <w:rPr>
          <w:rFonts w:asciiTheme="majorHAnsi" w:hAnsiTheme="majorHAnsi" w:cstheme="majorHAnsi"/>
          <w:b/>
          <w:sz w:val="18"/>
          <w:szCs w:val="18"/>
          <w:lang w:eastAsia="en-US"/>
        </w:rPr>
        <w:t>9</w:t>
      </w:r>
      <w:r w:rsidRPr="009A7D2C">
        <w:rPr>
          <w:rFonts w:asciiTheme="majorHAnsi" w:hAnsiTheme="majorHAnsi" w:cstheme="majorHAnsi"/>
          <w:b/>
          <w:sz w:val="18"/>
          <w:szCs w:val="18"/>
          <w:lang w:eastAsia="en-US"/>
        </w:rPr>
        <w:t>.1. Droit applicable</w:t>
      </w:r>
    </w:p>
    <w:p w14:paraId="13989F89" w14:textId="77777777" w:rsidR="00EF0756" w:rsidRPr="009A7D2C" w:rsidRDefault="00EF0756" w:rsidP="00832956">
      <w:pPr>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 Contrat est régi par le droit OHADA et le droit du pays dans lequel les Prestations sont exécutés. La langue utilisée sera le français.</w:t>
      </w:r>
    </w:p>
    <w:p w14:paraId="612CFFBE" w14:textId="77777777" w:rsidR="00EF0756" w:rsidRPr="009A7D2C" w:rsidRDefault="00EF0756" w:rsidP="00617B43">
      <w:pPr>
        <w:spacing w:after="0"/>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1</w:t>
      </w:r>
      <w:r w:rsidR="00965B9D" w:rsidRPr="009A7D2C">
        <w:rPr>
          <w:rFonts w:asciiTheme="majorHAnsi" w:hAnsiTheme="majorHAnsi" w:cstheme="majorHAnsi"/>
          <w:b/>
          <w:sz w:val="18"/>
          <w:szCs w:val="18"/>
          <w:lang w:eastAsia="en-US"/>
        </w:rPr>
        <w:t>9</w:t>
      </w:r>
      <w:r w:rsidRPr="009A7D2C">
        <w:rPr>
          <w:rFonts w:asciiTheme="majorHAnsi" w:hAnsiTheme="majorHAnsi" w:cstheme="majorHAnsi"/>
          <w:b/>
          <w:sz w:val="18"/>
          <w:szCs w:val="18"/>
          <w:lang w:eastAsia="en-US"/>
        </w:rPr>
        <w:t>.2. Règlement des litiges</w:t>
      </w:r>
    </w:p>
    <w:p w14:paraId="165C05FA" w14:textId="77777777" w:rsidR="00EF0756" w:rsidRPr="009A7D2C" w:rsidRDefault="00EF0756"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Tout différend découlant de l’interprétation ou de l’exécution du Contrat ou en relation avec celui-ci devra d’abord faire l’objet d’une négociation à l’amiable entre les Parties.</w:t>
      </w:r>
    </w:p>
    <w:p w14:paraId="635DF526" w14:textId="77777777" w:rsidR="00965B9D" w:rsidRPr="009A7D2C" w:rsidRDefault="00965B9D"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En cas d’échec de la procédure amiable dans un délai de quinze (15) jours suivant la notification du différend d’une partie à l’autre </w:t>
      </w:r>
      <w:r w:rsidR="00855637" w:rsidRPr="009A7D2C">
        <w:rPr>
          <w:rFonts w:asciiTheme="majorHAnsi" w:hAnsiTheme="majorHAnsi" w:cstheme="majorHAnsi"/>
          <w:sz w:val="18"/>
          <w:szCs w:val="18"/>
          <w:lang w:eastAsia="en-US"/>
        </w:rPr>
        <w:t>Partie,</w:t>
      </w:r>
      <w:r w:rsidRPr="009A7D2C">
        <w:rPr>
          <w:rFonts w:asciiTheme="majorHAnsi" w:hAnsiTheme="majorHAnsi" w:cstheme="majorHAnsi"/>
          <w:sz w:val="18"/>
          <w:szCs w:val="18"/>
          <w:lang w:eastAsia="en-US"/>
        </w:rPr>
        <w:t xml:space="preserve"> le litige sera soumis selon les </w:t>
      </w:r>
      <w:r w:rsidR="00855637" w:rsidRPr="009A7D2C">
        <w:rPr>
          <w:rFonts w:asciiTheme="majorHAnsi" w:hAnsiTheme="majorHAnsi" w:cstheme="majorHAnsi"/>
          <w:sz w:val="18"/>
          <w:szCs w:val="18"/>
          <w:lang w:eastAsia="en-US"/>
        </w:rPr>
        <w:t>CP,</w:t>
      </w:r>
      <w:r w:rsidRPr="009A7D2C">
        <w:rPr>
          <w:rFonts w:asciiTheme="majorHAnsi" w:hAnsiTheme="majorHAnsi" w:cstheme="majorHAnsi"/>
          <w:sz w:val="18"/>
          <w:szCs w:val="18"/>
          <w:lang w:eastAsia="en-US"/>
        </w:rPr>
        <w:t xml:space="preserve"> soit aux </w:t>
      </w:r>
      <w:r w:rsidR="003B242D" w:rsidRPr="009A7D2C">
        <w:rPr>
          <w:rFonts w:asciiTheme="majorHAnsi" w:hAnsiTheme="majorHAnsi" w:cstheme="majorHAnsi"/>
          <w:sz w:val="18"/>
          <w:szCs w:val="18"/>
          <w:lang w:eastAsia="en-US"/>
        </w:rPr>
        <w:t>tribunaux compétents</w:t>
      </w:r>
      <w:r w:rsidRPr="009A7D2C">
        <w:rPr>
          <w:rFonts w:asciiTheme="majorHAnsi" w:hAnsiTheme="majorHAnsi" w:cstheme="majorHAnsi"/>
          <w:sz w:val="18"/>
          <w:szCs w:val="18"/>
          <w:lang w:eastAsia="en-US"/>
        </w:rPr>
        <w:t xml:space="preserve"> en la matière, soit à l’arbitrage de la Cour Commune de Justice et d’Arbitrage (CCJA) de l’OHADA par trois (3) arbitres nommés conformément à ce règlement. La procédure et la décision seront confidentielles.</w:t>
      </w:r>
    </w:p>
    <w:p w14:paraId="2692AEE3" w14:textId="77777777" w:rsidR="00965B9D" w:rsidRPr="009A7D2C" w:rsidRDefault="00965B9D" w:rsidP="00832956">
      <w:pPr>
        <w:jc w:val="both"/>
        <w:rPr>
          <w:rFonts w:asciiTheme="majorHAnsi" w:hAnsiTheme="majorHAnsi" w:cstheme="majorHAnsi"/>
          <w:sz w:val="18"/>
          <w:szCs w:val="18"/>
          <w:lang w:eastAsia="en-US"/>
        </w:rPr>
      </w:pPr>
    </w:p>
    <w:p w14:paraId="644C0C82" w14:textId="77777777" w:rsidR="00965B9D" w:rsidRPr="009A7D2C" w:rsidRDefault="00965B9D" w:rsidP="00832956">
      <w:pPr>
        <w:jc w:val="both"/>
        <w:rPr>
          <w:rFonts w:asciiTheme="majorHAnsi" w:hAnsiTheme="majorHAnsi" w:cstheme="majorHAnsi"/>
          <w:b/>
          <w:sz w:val="18"/>
          <w:szCs w:val="18"/>
          <w:lang w:eastAsia="en-US"/>
        </w:rPr>
      </w:pPr>
      <w:r w:rsidRPr="009A7D2C">
        <w:rPr>
          <w:rFonts w:asciiTheme="majorHAnsi" w:hAnsiTheme="majorHAnsi" w:cstheme="majorHAnsi"/>
          <w:b/>
          <w:sz w:val="18"/>
          <w:szCs w:val="18"/>
          <w:lang w:eastAsia="en-US"/>
        </w:rPr>
        <w:t>ARTICLE 2</w:t>
      </w:r>
      <w:r w:rsidR="0034395A">
        <w:rPr>
          <w:rFonts w:asciiTheme="majorHAnsi" w:hAnsiTheme="majorHAnsi" w:cstheme="majorHAnsi"/>
          <w:b/>
          <w:sz w:val="18"/>
          <w:szCs w:val="18"/>
          <w:lang w:eastAsia="en-US"/>
        </w:rPr>
        <w:t>0</w:t>
      </w:r>
      <w:r w:rsidRPr="009A7D2C">
        <w:rPr>
          <w:rFonts w:asciiTheme="majorHAnsi" w:hAnsiTheme="majorHAnsi" w:cstheme="majorHAnsi"/>
          <w:b/>
          <w:sz w:val="18"/>
          <w:szCs w:val="18"/>
          <w:lang w:eastAsia="en-US"/>
        </w:rPr>
        <w:t xml:space="preserve"> : </w:t>
      </w:r>
      <w:r w:rsidR="0034395A" w:rsidRPr="009A7D2C">
        <w:rPr>
          <w:rFonts w:asciiTheme="majorHAnsi" w:hAnsiTheme="majorHAnsi" w:cstheme="majorHAnsi"/>
          <w:b/>
          <w:sz w:val="18"/>
          <w:szCs w:val="18"/>
          <w:lang w:eastAsia="en-US"/>
        </w:rPr>
        <w:t>ÉLECTION</w:t>
      </w:r>
      <w:r w:rsidRPr="009A7D2C">
        <w:rPr>
          <w:rFonts w:asciiTheme="majorHAnsi" w:hAnsiTheme="majorHAnsi" w:cstheme="majorHAnsi"/>
          <w:b/>
          <w:sz w:val="18"/>
          <w:szCs w:val="18"/>
          <w:lang w:eastAsia="en-US"/>
        </w:rPr>
        <w:t xml:space="preserve"> DE DOMICILE – CORRESPONDANCES ET COMMUNICATIONS</w:t>
      </w:r>
    </w:p>
    <w:p w14:paraId="5488D375" w14:textId="77777777" w:rsidR="00965B9D" w:rsidRPr="009A7D2C" w:rsidRDefault="00965B9D" w:rsidP="00832956">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 xml:space="preserve">Pour l’exécution du Contrat, les Parties déclarent faire élection de domicile à leur siège social, </w:t>
      </w:r>
      <w:r w:rsidR="00832956" w:rsidRPr="009A7D2C">
        <w:rPr>
          <w:rFonts w:asciiTheme="majorHAnsi" w:hAnsiTheme="majorHAnsi" w:cstheme="majorHAnsi"/>
          <w:sz w:val="18"/>
          <w:szCs w:val="18"/>
          <w:lang w:eastAsia="en-US"/>
        </w:rPr>
        <w:t>où</w:t>
      </w:r>
      <w:r w:rsidRPr="009A7D2C">
        <w:rPr>
          <w:rFonts w:asciiTheme="majorHAnsi" w:hAnsiTheme="majorHAnsi" w:cstheme="majorHAnsi"/>
          <w:sz w:val="18"/>
          <w:szCs w:val="18"/>
          <w:lang w:eastAsia="en-US"/>
        </w:rPr>
        <w:t xml:space="preserve"> seront faites toutes les notifications.</w:t>
      </w:r>
    </w:p>
    <w:p w14:paraId="20250F7D" w14:textId="77777777" w:rsidR="003B242D" w:rsidRDefault="00965B9D" w:rsidP="003B242D">
      <w:pPr>
        <w:spacing w:after="0"/>
        <w:jc w:val="both"/>
        <w:rPr>
          <w:rFonts w:asciiTheme="majorHAnsi" w:hAnsiTheme="majorHAnsi" w:cstheme="majorHAnsi"/>
          <w:sz w:val="18"/>
          <w:szCs w:val="18"/>
          <w:lang w:eastAsia="en-US"/>
        </w:rPr>
      </w:pPr>
      <w:r w:rsidRPr="009A7D2C">
        <w:rPr>
          <w:rFonts w:asciiTheme="majorHAnsi" w:hAnsiTheme="majorHAnsi" w:cstheme="majorHAnsi"/>
          <w:sz w:val="18"/>
          <w:szCs w:val="18"/>
          <w:lang w:eastAsia="en-US"/>
        </w:rPr>
        <w:t>Les communications et correspondances dans le cadre du Contrat seront transmises, sauf indication contraire, soit par simple lettre dûment réceptionnée (date-heure-nom et signature du réceptionnaire et cachet de la société) ou par tout autre moyen constitutif de preuve forme</w:t>
      </w:r>
      <w:r w:rsidR="0055612C" w:rsidRPr="009A7D2C">
        <w:rPr>
          <w:rFonts w:asciiTheme="majorHAnsi" w:hAnsiTheme="majorHAnsi" w:cstheme="majorHAnsi"/>
          <w:sz w:val="18"/>
          <w:szCs w:val="18"/>
          <w:lang w:eastAsia="en-US"/>
        </w:rPr>
        <w:t>.</w:t>
      </w:r>
    </w:p>
    <w:p w14:paraId="48CFFC09" w14:textId="77777777" w:rsidR="009A7D2C" w:rsidRDefault="009A7D2C" w:rsidP="003B242D">
      <w:pPr>
        <w:spacing w:after="0"/>
        <w:jc w:val="both"/>
        <w:rPr>
          <w:rFonts w:asciiTheme="majorHAnsi" w:hAnsiTheme="majorHAnsi" w:cstheme="majorHAnsi"/>
          <w:sz w:val="18"/>
          <w:szCs w:val="18"/>
          <w:lang w:eastAsia="en-US"/>
        </w:rPr>
      </w:pPr>
    </w:p>
    <w:p w14:paraId="6E04C600" w14:textId="77777777" w:rsidR="009A7D2C" w:rsidRPr="009A7D2C" w:rsidRDefault="009A7D2C" w:rsidP="003B242D">
      <w:pPr>
        <w:spacing w:after="0"/>
        <w:jc w:val="both"/>
        <w:rPr>
          <w:rFonts w:asciiTheme="majorHAnsi" w:hAnsiTheme="majorHAnsi" w:cstheme="majorHAnsi"/>
          <w:sz w:val="18"/>
          <w:szCs w:val="18"/>
          <w:lang w:eastAsia="en-US"/>
        </w:rPr>
      </w:pPr>
    </w:p>
    <w:p w14:paraId="482CDAF2" w14:textId="77777777" w:rsidR="00FB425A" w:rsidRPr="003B242D" w:rsidRDefault="003B242D" w:rsidP="0055612C">
      <w:pPr>
        <w:rPr>
          <w:sz w:val="18"/>
          <w:szCs w:val="18"/>
          <w:lang w:eastAsia="en-US"/>
        </w:rPr>
        <w:sectPr w:rsidR="00FB425A" w:rsidRPr="003B242D" w:rsidSect="00FB425A">
          <w:type w:val="continuous"/>
          <w:pgSz w:w="11906" w:h="16838" w:code="9"/>
          <w:pgMar w:top="1440" w:right="1440" w:bottom="1440" w:left="1440" w:header="720" w:footer="720" w:gutter="0"/>
          <w:cols w:num="2" w:space="720"/>
          <w:docGrid w:linePitch="299"/>
        </w:sectPr>
      </w:pPr>
      <w:r w:rsidRPr="009A7D2C">
        <w:rPr>
          <w:rFonts w:asciiTheme="majorHAnsi" w:hAnsiTheme="majorHAnsi" w:cstheme="majorHAnsi"/>
          <w:sz w:val="18"/>
          <w:szCs w:val="18"/>
          <w:lang w:eastAsia="en-US"/>
        </w:rPr>
        <w:br w:type="page"/>
      </w:r>
    </w:p>
    <w:p w14:paraId="7BD853F2" w14:textId="77777777" w:rsidR="003B242D" w:rsidRPr="003B242D" w:rsidRDefault="003B242D" w:rsidP="00EF0756">
      <w:pPr>
        <w:rPr>
          <w:sz w:val="16"/>
          <w:szCs w:val="16"/>
          <w:lang w:eastAsia="en-US"/>
        </w:rPr>
        <w:sectPr w:rsidR="003B242D" w:rsidRPr="003B242D" w:rsidSect="00EF0756">
          <w:type w:val="continuous"/>
          <w:pgSz w:w="11906" w:h="16838" w:code="9"/>
          <w:pgMar w:top="1440" w:right="1440" w:bottom="1440" w:left="1440" w:header="720" w:footer="720" w:gutter="0"/>
          <w:cols w:num="3" w:space="720"/>
          <w:docGrid w:linePitch="299"/>
        </w:sectPr>
      </w:pPr>
    </w:p>
    <w:p w14:paraId="3519698B" w14:textId="77777777" w:rsidR="003B242D" w:rsidRDefault="0034395A" w:rsidP="007454B9">
      <w:pPr>
        <w:tabs>
          <w:tab w:val="left" w:pos="2595"/>
        </w:tabs>
        <w:spacing w:after="0"/>
        <w:jc w:val="both"/>
        <w:rPr>
          <w:sz w:val="16"/>
          <w:szCs w:val="16"/>
          <w:lang w:eastAsia="en-US"/>
        </w:rPr>
      </w:pPr>
      <w:r>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39F81B8E" wp14:editId="7E45E688">
                <wp:simplePos x="0" y="0"/>
                <wp:positionH relativeFrom="margin">
                  <wp:align>left</wp:align>
                </wp:positionH>
                <wp:positionV relativeFrom="paragraph">
                  <wp:posOffset>90805</wp:posOffset>
                </wp:positionV>
                <wp:extent cx="5522400" cy="331200"/>
                <wp:effectExtent l="0" t="0" r="21590" b="12065"/>
                <wp:wrapNone/>
                <wp:docPr id="1" name="Rectangle : coins arrondis 1"/>
                <wp:cNvGraphicFramePr/>
                <a:graphic xmlns:a="http://schemas.openxmlformats.org/drawingml/2006/main">
                  <a:graphicData uri="http://schemas.microsoft.com/office/word/2010/wordprocessingShape">
                    <wps:wsp>
                      <wps:cNvSpPr/>
                      <wps:spPr>
                        <a:xfrm>
                          <a:off x="0" y="0"/>
                          <a:ext cx="5522400" cy="3312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A6831CF" w14:textId="504DFE7A" w:rsidR="0034395A" w:rsidRPr="00610EE3" w:rsidRDefault="0034395A" w:rsidP="0034395A">
                            <w:pPr>
                              <w:jc w:val="center"/>
                              <w:rPr>
                                <w:rFonts w:asciiTheme="majorHAnsi" w:hAnsiTheme="majorHAnsi" w:cstheme="majorHAnsi"/>
                                <w:b/>
                              </w:rPr>
                            </w:pPr>
                            <w:r w:rsidRPr="00610EE3">
                              <w:rPr>
                                <w:rFonts w:asciiTheme="majorHAnsi" w:hAnsiTheme="majorHAnsi" w:cstheme="majorHAnsi"/>
                                <w:b/>
                              </w:rPr>
                              <w:t>ANNEXE </w:t>
                            </w:r>
                            <w:r>
                              <w:rPr>
                                <w:rFonts w:asciiTheme="majorHAnsi" w:hAnsiTheme="majorHAnsi" w:cstheme="majorHAnsi"/>
                                <w:b/>
                              </w:rPr>
                              <w:t xml:space="preserve">1 </w:t>
                            </w:r>
                            <w:r w:rsidRPr="00610EE3">
                              <w:rPr>
                                <w:rFonts w:asciiTheme="majorHAnsi" w:hAnsiTheme="majorHAnsi" w:cstheme="majorHAnsi"/>
                                <w:b/>
                              </w:rPr>
                              <w:t xml:space="preserve">: </w:t>
                            </w:r>
                            <w:r w:rsidR="009E0CF0">
                              <w:rPr>
                                <w:rFonts w:asciiTheme="majorHAnsi" w:hAnsiTheme="majorHAnsi" w:cstheme="majorHAnsi"/>
                                <w:b/>
                              </w:rPr>
                              <w:t>SPÉCIFICATIONS TECHNIQUES</w:t>
                            </w:r>
                            <w:r w:rsidR="00362CB8">
                              <w:rPr>
                                <w:rFonts w:asciiTheme="majorHAnsi" w:hAnsiTheme="majorHAnsi" w:cstheme="majorHAnsi"/>
                                <w:b/>
                              </w:rPr>
                              <w:t xml:space="preserve"> DES </w:t>
                            </w:r>
                            <w:r w:rsidR="00EB70B9">
                              <w:rPr>
                                <w:rFonts w:asciiTheme="majorHAnsi" w:hAnsiTheme="majorHAnsi" w:cstheme="majorHAnsi"/>
                                <w:b/>
                              </w:rPr>
                              <w:t>MATÉRIAUX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F81B8E" id="Rectangle : coins arrondis 1" o:spid="_x0000_s1026" style="position:absolute;left:0;text-align:left;margin-left:0;margin-top:7.15pt;width:434.85pt;height:26.1pt;z-index:25165926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" fillcolor="#f2f2f2 [3052]" strokecolor="#1f4d78 [1604]" strokeweight="1pt">
                <v:stroke joinstyle="miter"/>
                <v:textbox>
                  <w:txbxContent>
                    <w:p w14:paraId="2A6831CF" w14:textId="504DFE7A" w:rsidR="0034395A" w:rsidRPr="00610EE3" w:rsidRDefault="0034395A" w:rsidP="0034395A">
                      <w:pPr>
                        <w:jc w:val="center"/>
                        <w:rPr>
                          <w:rFonts w:asciiTheme="majorHAnsi" w:hAnsiTheme="majorHAnsi" w:cstheme="majorHAnsi"/>
                          <w:b/>
                        </w:rPr>
                      </w:pPr>
                      <w:r w:rsidRPr="00610EE3">
                        <w:rPr>
                          <w:rFonts w:asciiTheme="majorHAnsi" w:hAnsiTheme="majorHAnsi" w:cstheme="majorHAnsi"/>
                          <w:b/>
                        </w:rPr>
                        <w:t>ANNEXE </w:t>
                      </w:r>
                      <w:r>
                        <w:rPr>
                          <w:rFonts w:asciiTheme="majorHAnsi" w:hAnsiTheme="majorHAnsi" w:cstheme="majorHAnsi"/>
                          <w:b/>
                        </w:rPr>
                        <w:t xml:space="preserve">1 </w:t>
                      </w:r>
                      <w:r w:rsidRPr="00610EE3">
                        <w:rPr>
                          <w:rFonts w:asciiTheme="majorHAnsi" w:hAnsiTheme="majorHAnsi" w:cstheme="majorHAnsi"/>
                          <w:b/>
                        </w:rPr>
                        <w:t xml:space="preserve">: </w:t>
                      </w:r>
                      <w:r w:rsidR="009E0CF0">
                        <w:rPr>
                          <w:rFonts w:asciiTheme="majorHAnsi" w:hAnsiTheme="majorHAnsi" w:cstheme="majorHAnsi"/>
                          <w:b/>
                        </w:rPr>
                        <w:t>SPÉCIFICATIONS TECHNIQUES</w:t>
                      </w:r>
                      <w:r w:rsidR="00362CB8">
                        <w:rPr>
                          <w:rFonts w:asciiTheme="majorHAnsi" w:hAnsiTheme="majorHAnsi" w:cstheme="majorHAnsi"/>
                          <w:b/>
                        </w:rPr>
                        <w:t xml:space="preserve"> DES </w:t>
                      </w:r>
                      <w:r w:rsidR="00EB70B9">
                        <w:rPr>
                          <w:rFonts w:asciiTheme="majorHAnsi" w:hAnsiTheme="majorHAnsi" w:cstheme="majorHAnsi"/>
                          <w:b/>
                        </w:rPr>
                        <w:t>MATÉRIAUX</w:t>
                      </w:r>
                    </w:p>
                  </w:txbxContent>
                </v:textbox>
                <w10:wrap anchorx="margin"/>
              </v:roundrect>
            </w:pict>
          </mc:Fallback>
        </mc:AlternateContent>
      </w:r>
    </w:p>
    <w:p w14:paraId="2AF2D270" w14:textId="77777777" w:rsidR="0034395A" w:rsidRDefault="0034395A" w:rsidP="007454B9">
      <w:pPr>
        <w:tabs>
          <w:tab w:val="left" w:pos="2595"/>
        </w:tabs>
        <w:spacing w:after="0"/>
        <w:jc w:val="both"/>
        <w:rPr>
          <w:sz w:val="16"/>
          <w:szCs w:val="16"/>
          <w:lang w:eastAsia="en-US"/>
        </w:rPr>
      </w:pPr>
    </w:p>
    <w:p w14:paraId="407FDD77" w14:textId="77777777" w:rsidR="0034395A" w:rsidRDefault="0034395A" w:rsidP="007454B9">
      <w:pPr>
        <w:tabs>
          <w:tab w:val="left" w:pos="2595"/>
        </w:tabs>
        <w:spacing w:after="0"/>
        <w:jc w:val="both"/>
        <w:rPr>
          <w:sz w:val="16"/>
          <w:szCs w:val="16"/>
          <w:lang w:eastAsia="en-US"/>
        </w:rPr>
      </w:pPr>
    </w:p>
    <w:p w14:paraId="046002B7" w14:textId="77777777" w:rsidR="0034395A" w:rsidRDefault="0034395A" w:rsidP="007454B9">
      <w:pPr>
        <w:tabs>
          <w:tab w:val="left" w:pos="2595"/>
        </w:tabs>
        <w:spacing w:after="0"/>
        <w:jc w:val="both"/>
        <w:rPr>
          <w:sz w:val="16"/>
          <w:szCs w:val="16"/>
          <w:lang w:eastAsia="en-US"/>
        </w:rPr>
      </w:pPr>
    </w:p>
    <w:p w14:paraId="7254C9D8" w14:textId="77777777" w:rsidR="0034395A" w:rsidRDefault="0034395A" w:rsidP="007454B9">
      <w:pPr>
        <w:tabs>
          <w:tab w:val="left" w:pos="2595"/>
        </w:tabs>
        <w:spacing w:after="0"/>
        <w:jc w:val="both"/>
        <w:rPr>
          <w:sz w:val="16"/>
          <w:szCs w:val="16"/>
          <w:lang w:eastAsia="en-US"/>
        </w:rPr>
      </w:pPr>
    </w:p>
    <w:p w14:paraId="39D0597B" w14:textId="77777777" w:rsidR="0034395A" w:rsidRDefault="0034395A" w:rsidP="007454B9">
      <w:pPr>
        <w:tabs>
          <w:tab w:val="left" w:pos="2595"/>
        </w:tabs>
        <w:spacing w:after="0"/>
        <w:jc w:val="both"/>
        <w:rPr>
          <w:sz w:val="16"/>
          <w:szCs w:val="16"/>
          <w:lang w:eastAsia="en-US"/>
        </w:rPr>
      </w:pPr>
    </w:p>
    <w:p w14:paraId="0905A0D3" w14:textId="77777777" w:rsidR="0034395A" w:rsidRDefault="0034395A" w:rsidP="007454B9">
      <w:pPr>
        <w:tabs>
          <w:tab w:val="left" w:pos="2595"/>
        </w:tabs>
        <w:spacing w:after="0"/>
        <w:jc w:val="both"/>
        <w:rPr>
          <w:sz w:val="16"/>
          <w:szCs w:val="16"/>
          <w:lang w:eastAsia="en-US"/>
        </w:rPr>
      </w:pPr>
    </w:p>
    <w:p w14:paraId="37F769A9" w14:textId="77777777" w:rsidR="0034395A" w:rsidRDefault="0034395A" w:rsidP="007454B9">
      <w:pPr>
        <w:tabs>
          <w:tab w:val="left" w:pos="2595"/>
        </w:tabs>
        <w:spacing w:after="0"/>
        <w:jc w:val="both"/>
        <w:rPr>
          <w:sz w:val="16"/>
          <w:szCs w:val="16"/>
          <w:lang w:eastAsia="en-US"/>
        </w:rPr>
      </w:pPr>
    </w:p>
    <w:p w14:paraId="299D5C47" w14:textId="77777777" w:rsidR="0034395A" w:rsidRDefault="0034395A" w:rsidP="007454B9">
      <w:pPr>
        <w:tabs>
          <w:tab w:val="left" w:pos="2595"/>
        </w:tabs>
        <w:spacing w:after="0"/>
        <w:jc w:val="both"/>
        <w:rPr>
          <w:sz w:val="16"/>
          <w:szCs w:val="16"/>
          <w:lang w:eastAsia="en-US"/>
        </w:rPr>
      </w:pPr>
    </w:p>
    <w:p w14:paraId="14E9C824" w14:textId="77777777" w:rsidR="0034395A" w:rsidRDefault="0034395A" w:rsidP="007454B9">
      <w:pPr>
        <w:tabs>
          <w:tab w:val="left" w:pos="2595"/>
        </w:tabs>
        <w:spacing w:after="0"/>
        <w:jc w:val="both"/>
        <w:rPr>
          <w:sz w:val="16"/>
          <w:szCs w:val="16"/>
          <w:lang w:eastAsia="en-US"/>
        </w:rPr>
      </w:pPr>
    </w:p>
    <w:p w14:paraId="67AFD754" w14:textId="77777777" w:rsidR="0034395A" w:rsidRDefault="0034395A" w:rsidP="007454B9">
      <w:pPr>
        <w:tabs>
          <w:tab w:val="left" w:pos="2595"/>
        </w:tabs>
        <w:spacing w:after="0"/>
        <w:jc w:val="both"/>
        <w:rPr>
          <w:sz w:val="16"/>
          <w:szCs w:val="16"/>
          <w:lang w:eastAsia="en-US"/>
        </w:rPr>
      </w:pPr>
    </w:p>
    <w:p w14:paraId="5FE4B1F1" w14:textId="77777777" w:rsidR="0034395A" w:rsidRDefault="0034395A" w:rsidP="007454B9">
      <w:pPr>
        <w:tabs>
          <w:tab w:val="left" w:pos="2595"/>
        </w:tabs>
        <w:spacing w:after="0"/>
        <w:jc w:val="both"/>
        <w:rPr>
          <w:sz w:val="16"/>
          <w:szCs w:val="16"/>
          <w:lang w:eastAsia="en-US"/>
        </w:rPr>
      </w:pPr>
    </w:p>
    <w:p w14:paraId="638B5120" w14:textId="77777777" w:rsidR="0034395A" w:rsidRDefault="0034395A">
      <w:pPr>
        <w:rPr>
          <w:sz w:val="16"/>
          <w:szCs w:val="16"/>
          <w:lang w:eastAsia="en-US"/>
        </w:rPr>
      </w:pPr>
      <w:r>
        <w:rPr>
          <w:sz w:val="16"/>
          <w:szCs w:val="16"/>
          <w:lang w:eastAsia="en-US"/>
        </w:rPr>
        <w:br w:type="page"/>
      </w:r>
    </w:p>
    <w:p w14:paraId="72B42C03" w14:textId="77777777" w:rsidR="0034395A" w:rsidRDefault="0034395A" w:rsidP="007454B9">
      <w:pPr>
        <w:tabs>
          <w:tab w:val="left" w:pos="2595"/>
        </w:tabs>
        <w:spacing w:after="0"/>
        <w:jc w:val="both"/>
        <w:rPr>
          <w:sz w:val="16"/>
          <w:szCs w:val="16"/>
          <w:lang w:eastAsia="en-US"/>
        </w:rPr>
      </w:pPr>
    </w:p>
    <w:p w14:paraId="050964CE" w14:textId="77777777" w:rsidR="0034395A" w:rsidRDefault="0034395A" w:rsidP="007454B9">
      <w:pPr>
        <w:tabs>
          <w:tab w:val="left" w:pos="2595"/>
        </w:tabs>
        <w:spacing w:after="0"/>
        <w:jc w:val="both"/>
        <w:rPr>
          <w:sz w:val="16"/>
          <w:szCs w:val="16"/>
          <w:lang w:eastAsia="en-US"/>
        </w:rPr>
      </w:pPr>
    </w:p>
    <w:p w14:paraId="546CF419" w14:textId="77777777" w:rsidR="0034395A" w:rsidRDefault="0034395A" w:rsidP="007454B9">
      <w:pPr>
        <w:tabs>
          <w:tab w:val="left" w:pos="2595"/>
        </w:tabs>
        <w:spacing w:after="0"/>
        <w:jc w:val="both"/>
        <w:rPr>
          <w:sz w:val="16"/>
          <w:szCs w:val="16"/>
          <w:lang w:eastAsia="en-US"/>
        </w:rPr>
      </w:pPr>
      <w:r>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5AA9E857" wp14:editId="4343320A">
                <wp:simplePos x="0" y="0"/>
                <wp:positionH relativeFrom="margin">
                  <wp:align>left</wp:align>
                </wp:positionH>
                <wp:positionV relativeFrom="paragraph">
                  <wp:posOffset>9525</wp:posOffset>
                </wp:positionV>
                <wp:extent cx="5522400" cy="331200"/>
                <wp:effectExtent l="0" t="0" r="21590" b="12065"/>
                <wp:wrapNone/>
                <wp:docPr id="2" name="Rectangle : coins arrondis 2"/>
                <wp:cNvGraphicFramePr/>
                <a:graphic xmlns:a="http://schemas.openxmlformats.org/drawingml/2006/main">
                  <a:graphicData uri="http://schemas.microsoft.com/office/word/2010/wordprocessingShape">
                    <wps:wsp>
                      <wps:cNvSpPr/>
                      <wps:spPr>
                        <a:xfrm>
                          <a:off x="0" y="0"/>
                          <a:ext cx="5522400" cy="331200"/>
                        </a:xfrm>
                        <a:prstGeom prst="roundRect">
                          <a:avLst/>
                        </a:prstGeom>
                        <a:solidFill>
                          <a:schemeClr val="bg1">
                            <a:lumMod val="9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7B9FAB" w14:textId="77777777" w:rsidR="0034395A" w:rsidRPr="00610EE3" w:rsidRDefault="0034395A" w:rsidP="0034395A">
                            <w:pPr>
                              <w:jc w:val="center"/>
                              <w:rPr>
                                <w:rFonts w:asciiTheme="majorHAnsi" w:hAnsiTheme="majorHAnsi" w:cstheme="majorHAnsi"/>
                                <w:b/>
                              </w:rPr>
                            </w:pPr>
                            <w:r w:rsidRPr="00610EE3">
                              <w:rPr>
                                <w:rFonts w:asciiTheme="majorHAnsi" w:hAnsiTheme="majorHAnsi" w:cstheme="majorHAnsi"/>
                                <w:b/>
                              </w:rPr>
                              <w:t>ANNEXE </w:t>
                            </w:r>
                            <w:r>
                              <w:rPr>
                                <w:rFonts w:asciiTheme="majorHAnsi" w:hAnsiTheme="majorHAnsi" w:cstheme="majorHAnsi"/>
                                <w:b/>
                              </w:rPr>
                              <w:t xml:space="preserve">2 </w:t>
                            </w:r>
                            <w:r w:rsidRPr="00610EE3">
                              <w:rPr>
                                <w:rFonts w:asciiTheme="majorHAnsi" w:hAnsiTheme="majorHAnsi" w:cstheme="majorHAnsi"/>
                                <w:b/>
                              </w:rPr>
                              <w:t>:</w:t>
                            </w:r>
                            <w:r w:rsidR="009E0CF0">
                              <w:rPr>
                                <w:rFonts w:asciiTheme="majorHAnsi" w:hAnsiTheme="majorHAnsi" w:cstheme="majorHAnsi"/>
                                <w:b/>
                              </w:rPr>
                              <w:t xml:space="preserve"> DEVIS DU FOURNISSEUR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A9E857" id="Rectangle : coins arrondis 2" o:spid="_x0000_s1027" style="position:absolute;left:0;text-align:left;margin-left:0;margin-top:.75pt;width:434.85pt;height:26.1pt;z-index:25166131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" fillcolor="#f2f2f2 [3052]" strokecolor="#1f4d78 [1604]" strokeweight="1pt">
                <v:stroke joinstyle="miter"/>
                <v:textbox>
                  <w:txbxContent>
                    <w:p w14:paraId="427B9FAB" w14:textId="77777777" w:rsidR="0034395A" w:rsidRPr="00610EE3" w:rsidRDefault="0034395A" w:rsidP="0034395A">
                      <w:pPr>
                        <w:jc w:val="center"/>
                        <w:rPr>
                          <w:rFonts w:asciiTheme="majorHAnsi" w:hAnsiTheme="majorHAnsi" w:cstheme="majorHAnsi"/>
                          <w:b/>
                        </w:rPr>
                      </w:pPr>
                      <w:r w:rsidRPr="00610EE3">
                        <w:rPr>
                          <w:rFonts w:asciiTheme="majorHAnsi" w:hAnsiTheme="majorHAnsi" w:cstheme="majorHAnsi"/>
                          <w:b/>
                        </w:rPr>
                        <w:t>ANNEXE </w:t>
                      </w:r>
                      <w:r>
                        <w:rPr>
                          <w:rFonts w:asciiTheme="majorHAnsi" w:hAnsiTheme="majorHAnsi" w:cstheme="majorHAnsi"/>
                          <w:b/>
                        </w:rPr>
                        <w:t xml:space="preserve">2 </w:t>
                      </w:r>
                      <w:r w:rsidRPr="00610EE3">
                        <w:rPr>
                          <w:rFonts w:asciiTheme="majorHAnsi" w:hAnsiTheme="majorHAnsi" w:cstheme="majorHAnsi"/>
                          <w:b/>
                        </w:rPr>
                        <w:t>:</w:t>
                      </w:r>
                      <w:r w:rsidR="009E0CF0">
                        <w:rPr>
                          <w:rFonts w:asciiTheme="majorHAnsi" w:hAnsiTheme="majorHAnsi" w:cstheme="majorHAnsi"/>
                          <w:b/>
                        </w:rPr>
                        <w:t xml:space="preserve"> DEVIS DU FOURNISSEUR</w:t>
                      </w:r>
                    </w:p>
                  </w:txbxContent>
                </v:textbox>
                <w10:wrap anchorx="margin"/>
              </v:roundrect>
            </w:pict>
          </mc:Fallback>
        </mc:AlternateContent>
      </w:r>
    </w:p>
    <w:p w14:paraId="72DD44F0" w14:textId="77777777" w:rsidR="0034395A" w:rsidRDefault="0034395A" w:rsidP="007454B9">
      <w:pPr>
        <w:tabs>
          <w:tab w:val="left" w:pos="2595"/>
        </w:tabs>
        <w:spacing w:after="0"/>
        <w:jc w:val="both"/>
        <w:rPr>
          <w:sz w:val="16"/>
          <w:szCs w:val="16"/>
          <w:lang w:eastAsia="en-US"/>
        </w:rPr>
      </w:pPr>
    </w:p>
    <w:p w14:paraId="2DAA8D92" w14:textId="77777777" w:rsidR="0034395A" w:rsidRDefault="0034395A" w:rsidP="007454B9">
      <w:pPr>
        <w:tabs>
          <w:tab w:val="left" w:pos="2595"/>
        </w:tabs>
        <w:spacing w:after="0"/>
        <w:jc w:val="both"/>
        <w:rPr>
          <w:sz w:val="16"/>
          <w:szCs w:val="16"/>
          <w:lang w:eastAsia="en-US"/>
        </w:rPr>
      </w:pPr>
    </w:p>
    <w:p w14:paraId="0305E08D" w14:textId="77777777" w:rsidR="0034395A" w:rsidRDefault="0034395A" w:rsidP="007454B9">
      <w:pPr>
        <w:tabs>
          <w:tab w:val="left" w:pos="2595"/>
        </w:tabs>
        <w:spacing w:after="0"/>
        <w:jc w:val="both"/>
        <w:rPr>
          <w:sz w:val="16"/>
          <w:szCs w:val="16"/>
          <w:lang w:eastAsia="en-US"/>
        </w:rPr>
      </w:pPr>
    </w:p>
    <w:p w14:paraId="138431C7" w14:textId="77777777" w:rsidR="0034395A" w:rsidRDefault="0034395A" w:rsidP="007454B9">
      <w:pPr>
        <w:tabs>
          <w:tab w:val="left" w:pos="2595"/>
        </w:tabs>
        <w:spacing w:after="0"/>
        <w:jc w:val="both"/>
        <w:rPr>
          <w:sz w:val="16"/>
          <w:szCs w:val="16"/>
          <w:lang w:eastAsia="en-US"/>
        </w:rPr>
      </w:pPr>
    </w:p>
    <w:p w14:paraId="51766DBF" w14:textId="77777777" w:rsidR="0034395A" w:rsidRDefault="0034395A" w:rsidP="007454B9">
      <w:pPr>
        <w:tabs>
          <w:tab w:val="left" w:pos="2595"/>
        </w:tabs>
        <w:spacing w:after="0"/>
        <w:jc w:val="both"/>
        <w:rPr>
          <w:sz w:val="16"/>
          <w:szCs w:val="16"/>
          <w:lang w:eastAsia="en-US"/>
        </w:rPr>
      </w:pPr>
    </w:p>
    <w:p w14:paraId="475D09AF" w14:textId="77777777" w:rsidR="00AA7F5B" w:rsidRDefault="00AA7F5B" w:rsidP="007454B9">
      <w:pPr>
        <w:tabs>
          <w:tab w:val="left" w:pos="2595"/>
        </w:tabs>
        <w:spacing w:after="0"/>
        <w:jc w:val="both"/>
        <w:rPr>
          <w:sz w:val="16"/>
          <w:szCs w:val="16"/>
          <w:lang w:eastAsia="en-US"/>
        </w:rPr>
        <w:sectPr w:rsidR="00AA7F5B" w:rsidSect="003B242D">
          <w:type w:val="continuous"/>
          <w:pgSz w:w="11906" w:h="16838" w:code="9"/>
          <w:pgMar w:top="1440" w:right="1440" w:bottom="1440" w:left="1440" w:header="720" w:footer="720" w:gutter="0"/>
          <w:cols w:num="2" w:space="720"/>
          <w:docGrid w:linePitch="299"/>
        </w:sectPr>
      </w:pPr>
    </w:p>
    <w:p w14:paraId="57495B7C" w14:textId="77777777" w:rsidR="0034395A" w:rsidRDefault="0034395A" w:rsidP="007454B9">
      <w:pPr>
        <w:tabs>
          <w:tab w:val="left" w:pos="2595"/>
        </w:tabs>
        <w:spacing w:after="0"/>
        <w:jc w:val="both"/>
        <w:rPr>
          <w:sz w:val="16"/>
          <w:szCs w:val="16"/>
          <w:lang w:eastAsia="en-US"/>
        </w:rPr>
      </w:pPr>
    </w:p>
    <w:p w14:paraId="344786E1" w14:textId="77777777" w:rsidR="0034395A" w:rsidRDefault="0034395A" w:rsidP="007454B9">
      <w:pPr>
        <w:tabs>
          <w:tab w:val="left" w:pos="2595"/>
        </w:tabs>
        <w:spacing w:after="0"/>
        <w:jc w:val="both"/>
        <w:rPr>
          <w:sz w:val="16"/>
          <w:szCs w:val="16"/>
          <w:lang w:eastAsia="en-US"/>
        </w:rPr>
      </w:pPr>
    </w:p>
    <w:p w14:paraId="370E2F9E" w14:textId="77777777" w:rsidR="00AA7F5B" w:rsidRDefault="00AA7F5B" w:rsidP="007454B9">
      <w:pPr>
        <w:tabs>
          <w:tab w:val="left" w:pos="2595"/>
        </w:tabs>
        <w:spacing w:after="0"/>
        <w:jc w:val="both"/>
        <w:rPr>
          <w:sz w:val="16"/>
          <w:szCs w:val="16"/>
          <w:lang w:eastAsia="en-US"/>
        </w:rPr>
      </w:pPr>
    </w:p>
    <w:p w14:paraId="36459DFC" w14:textId="77777777" w:rsidR="00AA7F5B" w:rsidRDefault="00AA7F5B" w:rsidP="007454B9">
      <w:pPr>
        <w:tabs>
          <w:tab w:val="left" w:pos="2595"/>
        </w:tabs>
        <w:spacing w:after="0"/>
        <w:jc w:val="both"/>
        <w:rPr>
          <w:sz w:val="16"/>
          <w:szCs w:val="16"/>
          <w:lang w:eastAsia="en-US"/>
        </w:rPr>
      </w:pPr>
    </w:p>
    <w:p w14:paraId="27CAA15E" w14:textId="77777777" w:rsidR="00AA7F5B" w:rsidRDefault="00AA7F5B" w:rsidP="007454B9">
      <w:pPr>
        <w:tabs>
          <w:tab w:val="left" w:pos="2595"/>
        </w:tabs>
        <w:spacing w:after="0"/>
        <w:jc w:val="both"/>
        <w:rPr>
          <w:sz w:val="16"/>
          <w:szCs w:val="16"/>
          <w:lang w:eastAsia="en-US"/>
        </w:rPr>
      </w:pPr>
    </w:p>
    <w:p w14:paraId="239D5E4E" w14:textId="77777777" w:rsidR="0034395A" w:rsidRDefault="0034395A" w:rsidP="007454B9">
      <w:pPr>
        <w:tabs>
          <w:tab w:val="left" w:pos="2595"/>
        </w:tabs>
        <w:spacing w:after="0"/>
        <w:jc w:val="both"/>
        <w:rPr>
          <w:sz w:val="16"/>
          <w:szCs w:val="16"/>
          <w:lang w:eastAsia="en-US"/>
        </w:rPr>
      </w:pPr>
    </w:p>
    <w:p w14:paraId="673790EE" w14:textId="77777777" w:rsidR="00AA7F5B" w:rsidRDefault="00AA7F5B" w:rsidP="007454B9">
      <w:pPr>
        <w:tabs>
          <w:tab w:val="left" w:pos="2595"/>
        </w:tabs>
        <w:spacing w:after="0"/>
        <w:jc w:val="both"/>
        <w:rPr>
          <w:sz w:val="16"/>
          <w:szCs w:val="16"/>
          <w:lang w:eastAsia="en-US"/>
        </w:rPr>
        <w:sectPr w:rsidR="00AA7F5B" w:rsidSect="00AA7F5B">
          <w:type w:val="continuous"/>
          <w:pgSz w:w="11906" w:h="16838" w:code="9"/>
          <w:pgMar w:top="1440" w:right="1440" w:bottom="1440" w:left="1440" w:header="720" w:footer="720" w:gutter="0"/>
          <w:cols w:space="720"/>
          <w:docGrid w:linePitch="299"/>
        </w:sectPr>
      </w:pPr>
    </w:p>
    <w:p w14:paraId="59BFD5F2" w14:textId="77777777" w:rsidR="0034395A" w:rsidRDefault="0034395A" w:rsidP="007454B9">
      <w:pPr>
        <w:tabs>
          <w:tab w:val="left" w:pos="2595"/>
        </w:tabs>
        <w:spacing w:after="0"/>
        <w:jc w:val="both"/>
        <w:rPr>
          <w:sz w:val="16"/>
          <w:szCs w:val="16"/>
          <w:lang w:eastAsia="en-US"/>
        </w:rPr>
      </w:pPr>
    </w:p>
    <w:p w14:paraId="2F7F9CCD" w14:textId="77777777" w:rsidR="0034395A" w:rsidRDefault="0034395A" w:rsidP="007454B9">
      <w:pPr>
        <w:tabs>
          <w:tab w:val="left" w:pos="2595"/>
        </w:tabs>
        <w:spacing w:after="0"/>
        <w:jc w:val="both"/>
        <w:rPr>
          <w:sz w:val="16"/>
          <w:szCs w:val="16"/>
          <w:lang w:eastAsia="en-US"/>
        </w:rPr>
      </w:pPr>
    </w:p>
    <w:p w14:paraId="4DAF2FED" w14:textId="77777777" w:rsidR="0034395A" w:rsidRDefault="0034395A" w:rsidP="007454B9">
      <w:pPr>
        <w:tabs>
          <w:tab w:val="left" w:pos="2595"/>
        </w:tabs>
        <w:spacing w:after="0"/>
        <w:jc w:val="both"/>
        <w:rPr>
          <w:sz w:val="16"/>
          <w:szCs w:val="16"/>
          <w:lang w:eastAsia="en-US"/>
        </w:rPr>
      </w:pPr>
    </w:p>
    <w:p w14:paraId="54CE6D90" w14:textId="77777777" w:rsidR="0034395A" w:rsidRDefault="0034395A" w:rsidP="007454B9">
      <w:pPr>
        <w:tabs>
          <w:tab w:val="left" w:pos="2595"/>
        </w:tabs>
        <w:spacing w:after="0"/>
        <w:jc w:val="both"/>
        <w:rPr>
          <w:sz w:val="16"/>
          <w:szCs w:val="16"/>
          <w:lang w:eastAsia="en-US"/>
        </w:rPr>
      </w:pPr>
    </w:p>
    <w:p w14:paraId="0E4E1EAF" w14:textId="77777777" w:rsidR="0034395A" w:rsidRDefault="0034395A" w:rsidP="007454B9">
      <w:pPr>
        <w:tabs>
          <w:tab w:val="left" w:pos="2595"/>
        </w:tabs>
        <w:spacing w:after="0"/>
        <w:jc w:val="both"/>
        <w:rPr>
          <w:sz w:val="16"/>
          <w:szCs w:val="16"/>
          <w:lang w:eastAsia="en-US"/>
        </w:rPr>
      </w:pPr>
    </w:p>
    <w:p w14:paraId="65FBCC3B" w14:textId="77777777" w:rsidR="0034395A" w:rsidRDefault="0034395A" w:rsidP="007454B9">
      <w:pPr>
        <w:tabs>
          <w:tab w:val="left" w:pos="2595"/>
        </w:tabs>
        <w:spacing w:after="0"/>
        <w:jc w:val="both"/>
        <w:rPr>
          <w:sz w:val="16"/>
          <w:szCs w:val="16"/>
          <w:lang w:eastAsia="en-US"/>
        </w:rPr>
      </w:pPr>
    </w:p>
    <w:p w14:paraId="07D6D72B" w14:textId="77777777" w:rsidR="0034395A" w:rsidRDefault="0034395A" w:rsidP="007454B9">
      <w:pPr>
        <w:tabs>
          <w:tab w:val="left" w:pos="2595"/>
        </w:tabs>
        <w:spacing w:after="0"/>
        <w:jc w:val="both"/>
        <w:rPr>
          <w:sz w:val="16"/>
          <w:szCs w:val="16"/>
          <w:lang w:eastAsia="en-US"/>
        </w:rPr>
      </w:pPr>
    </w:p>
    <w:p w14:paraId="58093708" w14:textId="77777777" w:rsidR="0034395A" w:rsidRDefault="0034395A" w:rsidP="007454B9">
      <w:pPr>
        <w:tabs>
          <w:tab w:val="left" w:pos="2595"/>
        </w:tabs>
        <w:spacing w:after="0"/>
        <w:jc w:val="both"/>
        <w:rPr>
          <w:sz w:val="16"/>
          <w:szCs w:val="16"/>
          <w:lang w:eastAsia="en-US"/>
        </w:rPr>
      </w:pPr>
    </w:p>
    <w:p w14:paraId="74910066" w14:textId="77777777" w:rsidR="0034395A" w:rsidRDefault="0034395A" w:rsidP="007454B9">
      <w:pPr>
        <w:tabs>
          <w:tab w:val="left" w:pos="2595"/>
        </w:tabs>
        <w:spacing w:after="0"/>
        <w:jc w:val="both"/>
        <w:rPr>
          <w:sz w:val="16"/>
          <w:szCs w:val="16"/>
          <w:lang w:eastAsia="en-US"/>
        </w:rPr>
      </w:pPr>
    </w:p>
    <w:p w14:paraId="79C948BB" w14:textId="77777777" w:rsidR="0034395A" w:rsidRPr="003B242D" w:rsidRDefault="0034395A" w:rsidP="007454B9">
      <w:pPr>
        <w:tabs>
          <w:tab w:val="left" w:pos="2595"/>
        </w:tabs>
        <w:spacing w:after="0"/>
        <w:jc w:val="both"/>
        <w:rPr>
          <w:sz w:val="16"/>
          <w:szCs w:val="16"/>
          <w:lang w:eastAsia="en-US"/>
        </w:rPr>
      </w:pPr>
    </w:p>
    <w:sectPr w:rsidR="0034395A" w:rsidRPr="003B242D" w:rsidSect="003B242D">
      <w:type w:val="continuous"/>
      <w:pgSz w:w="11906" w:h="16838" w:code="9"/>
      <w:pgMar w:top="1440" w:right="1440" w:bottom="1440" w:left="1440" w:header="720" w:footer="72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annick ATTOLOU GBOHOUN" w:date="2022-09-30T11:52:00Z" w:initials="YAG">
    <w:p w14:paraId="0FC194ED" w14:textId="77777777" w:rsidR="009E0CF0" w:rsidRDefault="009E0CF0">
      <w:pPr>
        <w:pStyle w:val="Commentaire"/>
      </w:pPr>
      <w:r>
        <w:rPr>
          <w:rStyle w:val="Marquedecommentaire"/>
        </w:rPr>
        <w:annotationRef/>
      </w:r>
      <w:r>
        <w:t xml:space="preserve">Possibilité de mettre en annexe une fiche technique </w:t>
      </w:r>
    </w:p>
    <w:p w14:paraId="107AF775" w14:textId="77777777" w:rsidR="009E0CF0" w:rsidRDefault="009E0CF0">
      <w:pPr>
        <w:pStyle w:val="Commentaire"/>
      </w:pPr>
      <w:r>
        <w:t>(cf. annexe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7AF7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7AF775" w16cid:durableId="26E156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34B0D" w14:textId="77777777" w:rsidR="008212BD" w:rsidRDefault="008212BD" w:rsidP="005252EF">
      <w:pPr>
        <w:spacing w:after="0" w:line="240" w:lineRule="auto"/>
      </w:pPr>
      <w:r>
        <w:separator/>
      </w:r>
    </w:p>
  </w:endnote>
  <w:endnote w:type="continuationSeparator" w:id="0">
    <w:p w14:paraId="5D41FA23" w14:textId="77777777" w:rsidR="008212BD" w:rsidRDefault="008212BD"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A71E0" w14:textId="6497E3AF" w:rsidR="003A5FD0" w:rsidRPr="003A5FD0" w:rsidRDefault="00366F0B" w:rsidP="003A5FD0">
    <w:pPr>
      <w:pStyle w:val="Pieddepage"/>
      <w:jc w:val="center"/>
      <w:rPr>
        <w:rFonts w:asciiTheme="majorHAnsi" w:hAnsiTheme="majorHAnsi" w:cstheme="majorHAnsi"/>
        <w:i/>
        <w:sz w:val="16"/>
      </w:rPr>
    </w:pPr>
    <w:r>
      <w:rPr>
        <w:rFonts w:asciiTheme="majorHAnsi" w:hAnsiTheme="majorHAnsi" w:cstheme="majorHAnsi"/>
        <w:i/>
        <w:sz w:val="16"/>
      </w:rPr>
      <w:t>Direction Juridique</w:t>
    </w:r>
  </w:p>
  <w:sdt>
    <w:sdtPr>
      <w:id w:val="352468234"/>
      <w:docPartObj>
        <w:docPartGallery w:val="Page Numbers (Bottom of Page)"/>
        <w:docPartUnique/>
      </w:docPartObj>
    </w:sdtPr>
    <w:sdtContent>
      <w:p w14:paraId="791F8938" w14:textId="77777777" w:rsidR="003A5FD0" w:rsidRDefault="003A5FD0">
        <w:pPr>
          <w:pStyle w:val="Pieddepage"/>
          <w:jc w:val="right"/>
        </w:pPr>
        <w:r>
          <w:fldChar w:fldCharType="begin"/>
        </w:r>
        <w:r>
          <w:instrText>PAGE   \* MERGEFORMAT</w:instrText>
        </w:r>
        <w:r>
          <w:fldChar w:fldCharType="separate"/>
        </w:r>
        <w:r>
          <w:t>2</w:t>
        </w:r>
        <w:r>
          <w:fldChar w:fldCharType="end"/>
        </w:r>
      </w:p>
    </w:sdtContent>
  </w:sdt>
  <w:p w14:paraId="49E02A72" w14:textId="77777777" w:rsidR="003A5FD0" w:rsidRDefault="003A5F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25064" w14:textId="77777777" w:rsidR="008212BD" w:rsidRDefault="008212BD" w:rsidP="005252EF">
      <w:pPr>
        <w:spacing w:after="0" w:line="240" w:lineRule="auto"/>
      </w:pPr>
      <w:r>
        <w:separator/>
      </w:r>
    </w:p>
  </w:footnote>
  <w:footnote w:type="continuationSeparator" w:id="0">
    <w:p w14:paraId="4F8DE908" w14:textId="77777777" w:rsidR="008212BD" w:rsidRDefault="008212BD"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3F2" w14:textId="77777777" w:rsidR="00332372" w:rsidRDefault="00000000">
    <w:pPr>
      <w:pStyle w:val="En-tte"/>
    </w:pPr>
    <w:r>
      <w:rPr>
        <w:noProof/>
      </w:rPr>
      <w:pict w14:anchorId="14F93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1027"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536E" w14:textId="77777777" w:rsidR="00332372" w:rsidRDefault="00332372">
    <w:pPr>
      <w:pStyle w:val="En-tte"/>
    </w:pPr>
    <w:r>
      <w:rPr>
        <w:noProof/>
      </w:rPr>
      <mc:AlternateContent>
        <mc:Choice Requires="wpg">
          <w:drawing>
            <wp:anchor distT="0" distB="0" distL="114300" distR="114300" simplePos="0" relativeHeight="251664384" behindDoc="0" locked="0" layoutInCell="1" allowOverlap="1" wp14:anchorId="37941BAE" wp14:editId="47F6A51F">
              <wp:simplePos x="0" y="0"/>
              <wp:positionH relativeFrom="column">
                <wp:posOffset>-681355</wp:posOffset>
              </wp:positionH>
              <wp:positionV relativeFrom="topMargin">
                <wp:align>bottom</wp:align>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5381A86" id="Group 1252" o:spid="_x0000_s1026" style="position:absolute;margin-left:-53.65pt;margin-top:0;width:137.25pt;height:60.3pt;z-index:251664384;mso-position-vertical:bottom;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000000">
      <w:rPr>
        <w:noProof/>
      </w:rPr>
      <w:pict w14:anchorId="5C2977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1026"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5E5B" w14:textId="77777777" w:rsidR="00332372" w:rsidRDefault="00000000">
    <w:pPr>
      <w:pStyle w:val="En-tte"/>
    </w:pPr>
    <w:r>
      <w:rPr>
        <w:noProof/>
      </w:rPr>
      <w:pict w14:anchorId="3DEC3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1025"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D94"/>
    <w:multiLevelType w:val="hybridMultilevel"/>
    <w:tmpl w:val="A4B2E226"/>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D5640F0"/>
    <w:multiLevelType w:val="hybridMultilevel"/>
    <w:tmpl w:val="6B3656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208307A8"/>
    <w:multiLevelType w:val="hybridMultilevel"/>
    <w:tmpl w:val="681693FA"/>
    <w:lvl w:ilvl="0" w:tplc="F55C4A58">
      <w:start w:val="3"/>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493311F"/>
    <w:multiLevelType w:val="hybridMultilevel"/>
    <w:tmpl w:val="3C04C6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7FC0D2D"/>
    <w:multiLevelType w:val="hybridMultilevel"/>
    <w:tmpl w:val="A8FEB2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227CCB"/>
    <w:multiLevelType w:val="hybridMultilevel"/>
    <w:tmpl w:val="79320C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483761"/>
    <w:multiLevelType w:val="hybridMultilevel"/>
    <w:tmpl w:val="C61009DA"/>
    <w:lvl w:ilvl="0" w:tplc="14BA8340">
      <w:start w:val="1"/>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E7E3805"/>
    <w:multiLevelType w:val="hybridMultilevel"/>
    <w:tmpl w:val="6D30416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09B3DA0"/>
    <w:multiLevelType w:val="hybridMultilevel"/>
    <w:tmpl w:val="CD142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8A945C6"/>
    <w:multiLevelType w:val="hybridMultilevel"/>
    <w:tmpl w:val="DCB83E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2C4E6D"/>
    <w:multiLevelType w:val="hybridMultilevel"/>
    <w:tmpl w:val="11F0A314"/>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D7703BD"/>
    <w:multiLevelType w:val="hybridMultilevel"/>
    <w:tmpl w:val="D3DC5E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23B5D80"/>
    <w:multiLevelType w:val="hybridMultilevel"/>
    <w:tmpl w:val="A21A5E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2FF580D"/>
    <w:multiLevelType w:val="hybridMultilevel"/>
    <w:tmpl w:val="5E4048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CF1E1E"/>
    <w:multiLevelType w:val="hybridMultilevel"/>
    <w:tmpl w:val="2B46A1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553956"/>
    <w:multiLevelType w:val="hybridMultilevel"/>
    <w:tmpl w:val="49189B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4B00C61"/>
    <w:multiLevelType w:val="hybridMultilevel"/>
    <w:tmpl w:val="14E4BB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7189782B"/>
    <w:multiLevelType w:val="hybridMultilevel"/>
    <w:tmpl w:val="AD4266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CF527A"/>
    <w:multiLevelType w:val="hybridMultilevel"/>
    <w:tmpl w:val="AA04C570"/>
    <w:lvl w:ilvl="0" w:tplc="040C0005">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23" w15:restartNumberingAfterBreak="0">
    <w:nsid w:val="72E75387"/>
    <w:multiLevelType w:val="hybridMultilevel"/>
    <w:tmpl w:val="74CAEC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4A70B8D"/>
    <w:multiLevelType w:val="hybridMultilevel"/>
    <w:tmpl w:val="BF362C3E"/>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5" w15:restartNumberingAfterBreak="0">
    <w:nsid w:val="777935EC"/>
    <w:multiLevelType w:val="hybridMultilevel"/>
    <w:tmpl w:val="CF8015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80815EF"/>
    <w:multiLevelType w:val="hybridMultilevel"/>
    <w:tmpl w:val="614C0C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1D61DE"/>
    <w:multiLevelType w:val="hybridMultilevel"/>
    <w:tmpl w:val="93882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7686444">
    <w:abstractNumId w:val="20"/>
  </w:num>
  <w:num w:numId="2" w16cid:durableId="877086075">
    <w:abstractNumId w:val="3"/>
  </w:num>
  <w:num w:numId="3" w16cid:durableId="1571890038">
    <w:abstractNumId w:val="1"/>
  </w:num>
  <w:num w:numId="4" w16cid:durableId="1124009049">
    <w:abstractNumId w:val="20"/>
  </w:num>
  <w:num w:numId="5" w16cid:durableId="1449540654">
    <w:abstractNumId w:val="3"/>
  </w:num>
  <w:num w:numId="6" w16cid:durableId="531498311">
    <w:abstractNumId w:val="1"/>
  </w:num>
  <w:num w:numId="7" w16cid:durableId="2059283496">
    <w:abstractNumId w:val="5"/>
  </w:num>
  <w:num w:numId="8" w16cid:durableId="887229321">
    <w:abstractNumId w:val="11"/>
  </w:num>
  <w:num w:numId="9" w16cid:durableId="820928389">
    <w:abstractNumId w:val="2"/>
  </w:num>
  <w:num w:numId="10" w16cid:durableId="1970553675">
    <w:abstractNumId w:val="18"/>
  </w:num>
  <w:num w:numId="11" w16cid:durableId="97139113">
    <w:abstractNumId w:val="22"/>
  </w:num>
  <w:num w:numId="12" w16cid:durableId="614337563">
    <w:abstractNumId w:val="4"/>
  </w:num>
  <w:num w:numId="13" w16cid:durableId="472479470">
    <w:abstractNumId w:val="16"/>
  </w:num>
  <w:num w:numId="14" w16cid:durableId="294601239">
    <w:abstractNumId w:val="13"/>
  </w:num>
  <w:num w:numId="15" w16cid:durableId="614288974">
    <w:abstractNumId w:val="15"/>
  </w:num>
  <w:num w:numId="16" w16cid:durableId="529417472">
    <w:abstractNumId w:val="27"/>
  </w:num>
  <w:num w:numId="17" w16cid:durableId="326591240">
    <w:abstractNumId w:val="21"/>
  </w:num>
  <w:num w:numId="18" w16cid:durableId="332727176">
    <w:abstractNumId w:val="19"/>
  </w:num>
  <w:num w:numId="19" w16cid:durableId="571043183">
    <w:abstractNumId w:val="17"/>
  </w:num>
  <w:num w:numId="20" w16cid:durableId="644895960">
    <w:abstractNumId w:val="25"/>
  </w:num>
  <w:num w:numId="21" w16cid:durableId="1334648539">
    <w:abstractNumId w:val="10"/>
  </w:num>
  <w:num w:numId="22" w16cid:durableId="665327280">
    <w:abstractNumId w:val="7"/>
  </w:num>
  <w:num w:numId="23" w16cid:durableId="779953034">
    <w:abstractNumId w:val="26"/>
  </w:num>
  <w:num w:numId="24" w16cid:durableId="1752194459">
    <w:abstractNumId w:val="8"/>
  </w:num>
  <w:num w:numId="25" w16cid:durableId="240022544">
    <w:abstractNumId w:val="9"/>
  </w:num>
  <w:num w:numId="26" w16cid:durableId="1382442255">
    <w:abstractNumId w:val="24"/>
  </w:num>
  <w:num w:numId="27" w16cid:durableId="695471093">
    <w:abstractNumId w:val="12"/>
  </w:num>
  <w:num w:numId="28" w16cid:durableId="661859725">
    <w:abstractNumId w:val="23"/>
  </w:num>
  <w:num w:numId="29" w16cid:durableId="1298686414">
    <w:abstractNumId w:val="0"/>
  </w:num>
  <w:num w:numId="30" w16cid:durableId="209659951">
    <w:abstractNumId w:val="6"/>
  </w:num>
  <w:num w:numId="31" w16cid:durableId="36355477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nick ATTOLOU GBOHOUN">
    <w15:presenceInfo w15:providerId="None" w15:userId="Yannick ATTOLOU GBOHO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3F29"/>
    <w:rsid w:val="000276B5"/>
    <w:rsid w:val="000335C1"/>
    <w:rsid w:val="000510E0"/>
    <w:rsid w:val="00056366"/>
    <w:rsid w:val="0006773C"/>
    <w:rsid w:val="000835CF"/>
    <w:rsid w:val="00087143"/>
    <w:rsid w:val="0009200E"/>
    <w:rsid w:val="000936C4"/>
    <w:rsid w:val="000A3EC4"/>
    <w:rsid w:val="000A4D3A"/>
    <w:rsid w:val="000C27CC"/>
    <w:rsid w:val="000C358F"/>
    <w:rsid w:val="000C7E71"/>
    <w:rsid w:val="000D3EA2"/>
    <w:rsid w:val="000E24D5"/>
    <w:rsid w:val="000E512D"/>
    <w:rsid w:val="000F0088"/>
    <w:rsid w:val="000F11E5"/>
    <w:rsid w:val="000F3A31"/>
    <w:rsid w:val="00104364"/>
    <w:rsid w:val="00106194"/>
    <w:rsid w:val="001113E9"/>
    <w:rsid w:val="00111B9E"/>
    <w:rsid w:val="0011391E"/>
    <w:rsid w:val="00114333"/>
    <w:rsid w:val="00123213"/>
    <w:rsid w:val="0013298D"/>
    <w:rsid w:val="0013770F"/>
    <w:rsid w:val="00137F1F"/>
    <w:rsid w:val="00152A08"/>
    <w:rsid w:val="00155456"/>
    <w:rsid w:val="00160C3E"/>
    <w:rsid w:val="001624AA"/>
    <w:rsid w:val="001670EB"/>
    <w:rsid w:val="00174BA2"/>
    <w:rsid w:val="001761B9"/>
    <w:rsid w:val="0018085F"/>
    <w:rsid w:val="001931B2"/>
    <w:rsid w:val="001937D1"/>
    <w:rsid w:val="001952F6"/>
    <w:rsid w:val="0019535F"/>
    <w:rsid w:val="001A6AC5"/>
    <w:rsid w:val="001C7F49"/>
    <w:rsid w:val="001D5C5C"/>
    <w:rsid w:val="001F2AE1"/>
    <w:rsid w:val="001F5564"/>
    <w:rsid w:val="001F68BB"/>
    <w:rsid w:val="001F7CF8"/>
    <w:rsid w:val="00202FB3"/>
    <w:rsid w:val="00207307"/>
    <w:rsid w:val="00226FDD"/>
    <w:rsid w:val="00230CD1"/>
    <w:rsid w:val="00234349"/>
    <w:rsid w:val="002418F0"/>
    <w:rsid w:val="00245B19"/>
    <w:rsid w:val="00246239"/>
    <w:rsid w:val="00256DD8"/>
    <w:rsid w:val="00261A81"/>
    <w:rsid w:val="00265532"/>
    <w:rsid w:val="00293A05"/>
    <w:rsid w:val="00293A66"/>
    <w:rsid w:val="002A6CC7"/>
    <w:rsid w:val="002B451E"/>
    <w:rsid w:val="002C68E9"/>
    <w:rsid w:val="002C6A75"/>
    <w:rsid w:val="002C7091"/>
    <w:rsid w:val="003009AD"/>
    <w:rsid w:val="00320E23"/>
    <w:rsid w:val="00321A0C"/>
    <w:rsid w:val="00325AFD"/>
    <w:rsid w:val="003272AE"/>
    <w:rsid w:val="00332372"/>
    <w:rsid w:val="00337B64"/>
    <w:rsid w:val="00343303"/>
    <w:rsid w:val="0034395A"/>
    <w:rsid w:val="003473AA"/>
    <w:rsid w:val="0035198D"/>
    <w:rsid w:val="0035443D"/>
    <w:rsid w:val="00362CB8"/>
    <w:rsid w:val="00366816"/>
    <w:rsid w:val="00366F0B"/>
    <w:rsid w:val="0037003A"/>
    <w:rsid w:val="00373267"/>
    <w:rsid w:val="00373DF6"/>
    <w:rsid w:val="00375443"/>
    <w:rsid w:val="0039004B"/>
    <w:rsid w:val="003A3F1A"/>
    <w:rsid w:val="003A594A"/>
    <w:rsid w:val="003A5FD0"/>
    <w:rsid w:val="003A7E18"/>
    <w:rsid w:val="003B242D"/>
    <w:rsid w:val="003C45D3"/>
    <w:rsid w:val="003F7ED3"/>
    <w:rsid w:val="0042044B"/>
    <w:rsid w:val="004220EA"/>
    <w:rsid w:val="00423F8C"/>
    <w:rsid w:val="004266AE"/>
    <w:rsid w:val="00426FD7"/>
    <w:rsid w:val="0043311C"/>
    <w:rsid w:val="0044260D"/>
    <w:rsid w:val="004438DC"/>
    <w:rsid w:val="004455F8"/>
    <w:rsid w:val="00454DD4"/>
    <w:rsid w:val="004726F5"/>
    <w:rsid w:val="00495ABA"/>
    <w:rsid w:val="004A18EB"/>
    <w:rsid w:val="004E14A3"/>
    <w:rsid w:val="004E3426"/>
    <w:rsid w:val="004F4B5B"/>
    <w:rsid w:val="004F4B9D"/>
    <w:rsid w:val="00506117"/>
    <w:rsid w:val="005252EF"/>
    <w:rsid w:val="005263CF"/>
    <w:rsid w:val="005264A2"/>
    <w:rsid w:val="0053039E"/>
    <w:rsid w:val="0055211D"/>
    <w:rsid w:val="00552773"/>
    <w:rsid w:val="00553919"/>
    <w:rsid w:val="0055612C"/>
    <w:rsid w:val="00560ED1"/>
    <w:rsid w:val="00561FCB"/>
    <w:rsid w:val="005640F8"/>
    <w:rsid w:val="00582D7E"/>
    <w:rsid w:val="00592412"/>
    <w:rsid w:val="00597D76"/>
    <w:rsid w:val="005A09BD"/>
    <w:rsid w:val="005C616A"/>
    <w:rsid w:val="005D2ADF"/>
    <w:rsid w:val="005D550C"/>
    <w:rsid w:val="005F1A85"/>
    <w:rsid w:val="005F45EA"/>
    <w:rsid w:val="005F5337"/>
    <w:rsid w:val="006008B4"/>
    <w:rsid w:val="0061238D"/>
    <w:rsid w:val="00617B43"/>
    <w:rsid w:val="006225AE"/>
    <w:rsid w:val="00624413"/>
    <w:rsid w:val="006257FF"/>
    <w:rsid w:val="00646BD4"/>
    <w:rsid w:val="006472EF"/>
    <w:rsid w:val="00651F45"/>
    <w:rsid w:val="00660AA8"/>
    <w:rsid w:val="00665E31"/>
    <w:rsid w:val="00667466"/>
    <w:rsid w:val="006711E8"/>
    <w:rsid w:val="00674B06"/>
    <w:rsid w:val="00683976"/>
    <w:rsid w:val="00693ADC"/>
    <w:rsid w:val="00695559"/>
    <w:rsid w:val="006B02AC"/>
    <w:rsid w:val="006B0F42"/>
    <w:rsid w:val="006D6181"/>
    <w:rsid w:val="006E16BD"/>
    <w:rsid w:val="006E3A18"/>
    <w:rsid w:val="006E61B4"/>
    <w:rsid w:val="006F1232"/>
    <w:rsid w:val="006F2B11"/>
    <w:rsid w:val="006F76DA"/>
    <w:rsid w:val="00702878"/>
    <w:rsid w:val="00702D54"/>
    <w:rsid w:val="00703C3D"/>
    <w:rsid w:val="0071038C"/>
    <w:rsid w:val="00710917"/>
    <w:rsid w:val="007120A0"/>
    <w:rsid w:val="00713EEC"/>
    <w:rsid w:val="00715225"/>
    <w:rsid w:val="007250D4"/>
    <w:rsid w:val="0072683E"/>
    <w:rsid w:val="00736E1C"/>
    <w:rsid w:val="00741C6D"/>
    <w:rsid w:val="007454B9"/>
    <w:rsid w:val="00754915"/>
    <w:rsid w:val="00766576"/>
    <w:rsid w:val="00767901"/>
    <w:rsid w:val="007746CC"/>
    <w:rsid w:val="00776068"/>
    <w:rsid w:val="00783E46"/>
    <w:rsid w:val="00786525"/>
    <w:rsid w:val="007B2D2A"/>
    <w:rsid w:val="007B2E3E"/>
    <w:rsid w:val="007C0BE4"/>
    <w:rsid w:val="007C2094"/>
    <w:rsid w:val="007C4E03"/>
    <w:rsid w:val="007C74E2"/>
    <w:rsid w:val="007E6EF3"/>
    <w:rsid w:val="007F43DE"/>
    <w:rsid w:val="008108E1"/>
    <w:rsid w:val="008203EE"/>
    <w:rsid w:val="008212BD"/>
    <w:rsid w:val="00832956"/>
    <w:rsid w:val="00833F10"/>
    <w:rsid w:val="008447C4"/>
    <w:rsid w:val="008501F2"/>
    <w:rsid w:val="00852717"/>
    <w:rsid w:val="00855637"/>
    <w:rsid w:val="00857395"/>
    <w:rsid w:val="00862767"/>
    <w:rsid w:val="00872AB9"/>
    <w:rsid w:val="00876E77"/>
    <w:rsid w:val="008837A3"/>
    <w:rsid w:val="008A0535"/>
    <w:rsid w:val="008B19C8"/>
    <w:rsid w:val="008B30EB"/>
    <w:rsid w:val="008E31D2"/>
    <w:rsid w:val="008E3DD9"/>
    <w:rsid w:val="008E6BA7"/>
    <w:rsid w:val="008F3E7A"/>
    <w:rsid w:val="008F5F5B"/>
    <w:rsid w:val="00906FFB"/>
    <w:rsid w:val="00911F4B"/>
    <w:rsid w:val="009147AD"/>
    <w:rsid w:val="00920609"/>
    <w:rsid w:val="009269FA"/>
    <w:rsid w:val="0094645A"/>
    <w:rsid w:val="00946CD2"/>
    <w:rsid w:val="00953CD3"/>
    <w:rsid w:val="00954B94"/>
    <w:rsid w:val="00962DB2"/>
    <w:rsid w:val="00965B9D"/>
    <w:rsid w:val="00972B6F"/>
    <w:rsid w:val="00975525"/>
    <w:rsid w:val="0098614F"/>
    <w:rsid w:val="00996B89"/>
    <w:rsid w:val="009A2BA7"/>
    <w:rsid w:val="009A35C5"/>
    <w:rsid w:val="009A445D"/>
    <w:rsid w:val="009A7D2C"/>
    <w:rsid w:val="009B305E"/>
    <w:rsid w:val="009B4986"/>
    <w:rsid w:val="009B4F84"/>
    <w:rsid w:val="009C7982"/>
    <w:rsid w:val="009D0E8F"/>
    <w:rsid w:val="009E0CF0"/>
    <w:rsid w:val="009E236F"/>
    <w:rsid w:val="00A26A0C"/>
    <w:rsid w:val="00A41975"/>
    <w:rsid w:val="00A46B03"/>
    <w:rsid w:val="00A607E0"/>
    <w:rsid w:val="00A8047F"/>
    <w:rsid w:val="00A93A5D"/>
    <w:rsid w:val="00A96BF9"/>
    <w:rsid w:val="00A96DCC"/>
    <w:rsid w:val="00AA4110"/>
    <w:rsid w:val="00AA51A3"/>
    <w:rsid w:val="00AA7F5B"/>
    <w:rsid w:val="00AC4425"/>
    <w:rsid w:val="00AC5D47"/>
    <w:rsid w:val="00AC6120"/>
    <w:rsid w:val="00AC6E6E"/>
    <w:rsid w:val="00AC7EA5"/>
    <w:rsid w:val="00AC7F7D"/>
    <w:rsid w:val="00AD2DF3"/>
    <w:rsid w:val="00AD6D71"/>
    <w:rsid w:val="00AE050A"/>
    <w:rsid w:val="00AF337B"/>
    <w:rsid w:val="00AF36BD"/>
    <w:rsid w:val="00B126BB"/>
    <w:rsid w:val="00B20D34"/>
    <w:rsid w:val="00B23611"/>
    <w:rsid w:val="00B27B0E"/>
    <w:rsid w:val="00B36C64"/>
    <w:rsid w:val="00B408DF"/>
    <w:rsid w:val="00B4513C"/>
    <w:rsid w:val="00B51E36"/>
    <w:rsid w:val="00B546E4"/>
    <w:rsid w:val="00B573B0"/>
    <w:rsid w:val="00B57C2A"/>
    <w:rsid w:val="00B61D1C"/>
    <w:rsid w:val="00B64338"/>
    <w:rsid w:val="00B6442C"/>
    <w:rsid w:val="00B673F2"/>
    <w:rsid w:val="00B72030"/>
    <w:rsid w:val="00B73FC3"/>
    <w:rsid w:val="00B9209A"/>
    <w:rsid w:val="00BA0741"/>
    <w:rsid w:val="00BA6841"/>
    <w:rsid w:val="00BB300F"/>
    <w:rsid w:val="00BB6407"/>
    <w:rsid w:val="00BC23BE"/>
    <w:rsid w:val="00BC5682"/>
    <w:rsid w:val="00BD71B0"/>
    <w:rsid w:val="00BE01D1"/>
    <w:rsid w:val="00BE162C"/>
    <w:rsid w:val="00BE4404"/>
    <w:rsid w:val="00BF1374"/>
    <w:rsid w:val="00C030FC"/>
    <w:rsid w:val="00C10811"/>
    <w:rsid w:val="00C11157"/>
    <w:rsid w:val="00C1229B"/>
    <w:rsid w:val="00C130E4"/>
    <w:rsid w:val="00C13B76"/>
    <w:rsid w:val="00C15CB3"/>
    <w:rsid w:val="00C21D44"/>
    <w:rsid w:val="00C50DCA"/>
    <w:rsid w:val="00C5342A"/>
    <w:rsid w:val="00C65D0A"/>
    <w:rsid w:val="00C9384C"/>
    <w:rsid w:val="00CA1ADD"/>
    <w:rsid w:val="00CA207C"/>
    <w:rsid w:val="00CA3AFA"/>
    <w:rsid w:val="00CB222C"/>
    <w:rsid w:val="00CB7790"/>
    <w:rsid w:val="00CC3A2A"/>
    <w:rsid w:val="00CC428C"/>
    <w:rsid w:val="00CC4E62"/>
    <w:rsid w:val="00CC612F"/>
    <w:rsid w:val="00CD6C7F"/>
    <w:rsid w:val="00CE2743"/>
    <w:rsid w:val="00CE624E"/>
    <w:rsid w:val="00CF29FE"/>
    <w:rsid w:val="00CF46C9"/>
    <w:rsid w:val="00D019FC"/>
    <w:rsid w:val="00D301A9"/>
    <w:rsid w:val="00D44D73"/>
    <w:rsid w:val="00D52F9A"/>
    <w:rsid w:val="00D5308C"/>
    <w:rsid w:val="00D53D65"/>
    <w:rsid w:val="00D71A09"/>
    <w:rsid w:val="00D775E5"/>
    <w:rsid w:val="00D85EB5"/>
    <w:rsid w:val="00D87C61"/>
    <w:rsid w:val="00DB03D3"/>
    <w:rsid w:val="00DC0D61"/>
    <w:rsid w:val="00DD4582"/>
    <w:rsid w:val="00DF5F96"/>
    <w:rsid w:val="00E0396C"/>
    <w:rsid w:val="00E0407A"/>
    <w:rsid w:val="00E219AA"/>
    <w:rsid w:val="00E24149"/>
    <w:rsid w:val="00E24788"/>
    <w:rsid w:val="00E605BA"/>
    <w:rsid w:val="00E60A5A"/>
    <w:rsid w:val="00E63EA8"/>
    <w:rsid w:val="00E67A5F"/>
    <w:rsid w:val="00E71C34"/>
    <w:rsid w:val="00E96A50"/>
    <w:rsid w:val="00EA2A16"/>
    <w:rsid w:val="00EB430B"/>
    <w:rsid w:val="00EB70B9"/>
    <w:rsid w:val="00EC1DF1"/>
    <w:rsid w:val="00ED11CB"/>
    <w:rsid w:val="00ED3694"/>
    <w:rsid w:val="00EE3A0E"/>
    <w:rsid w:val="00EE7603"/>
    <w:rsid w:val="00EF0756"/>
    <w:rsid w:val="00F02D14"/>
    <w:rsid w:val="00F128DA"/>
    <w:rsid w:val="00F14A4F"/>
    <w:rsid w:val="00F23602"/>
    <w:rsid w:val="00F42A32"/>
    <w:rsid w:val="00F50C23"/>
    <w:rsid w:val="00F60168"/>
    <w:rsid w:val="00F6564C"/>
    <w:rsid w:val="00F6623F"/>
    <w:rsid w:val="00F673FC"/>
    <w:rsid w:val="00F75B5B"/>
    <w:rsid w:val="00F872AE"/>
    <w:rsid w:val="00F96E3E"/>
    <w:rsid w:val="00F96F66"/>
    <w:rsid w:val="00FA28D5"/>
    <w:rsid w:val="00FB3A95"/>
    <w:rsid w:val="00FB425A"/>
    <w:rsid w:val="00FB4449"/>
    <w:rsid w:val="00FB6EF4"/>
    <w:rsid w:val="00FC72EE"/>
    <w:rsid w:val="00FD2B1F"/>
    <w:rsid w:val="00FD5CEB"/>
    <w:rsid w:val="00FD7823"/>
    <w:rsid w:val="00FF6238"/>
    <w:rsid w:val="00FF6A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4758B"/>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560ED1"/>
    <w:pPr>
      <w:spacing w:after="0" w:line="240" w:lineRule="auto"/>
    </w:pPr>
    <w:rPr>
      <w:rFonts w:eastAsiaTheme="minorHAnsi"/>
      <w:lang w:val="en-US" w:eastAsia="en-US"/>
    </w:rPr>
  </w:style>
  <w:style w:type="table" w:customStyle="1" w:styleId="Grilledutableau1">
    <w:name w:val="Grille du tableau1"/>
    <w:basedOn w:val="TableauNormal"/>
    <w:next w:val="Grilledutableau"/>
    <w:uiPriority w:val="39"/>
    <w:rsid w:val="00624413"/>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8E6BA7"/>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sinterligneCar">
    <w:name w:val="Sans interligne Car"/>
    <w:basedOn w:val="Policepardfaut"/>
    <w:link w:val="Sansinterligne"/>
    <w:uiPriority w:val="1"/>
    <w:rsid w:val="00373DF6"/>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D3E53-8444-4DD4-B21F-EEBEF22A6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5542</Words>
  <Characters>30481</Characters>
  <Application>Microsoft Office Word</Application>
  <DocSecurity>0</DocSecurity>
  <Lines>254</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35952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ATTOLOU-GBOHOUN</cp:lastModifiedBy>
  <cp:revision>14</cp:revision>
  <cp:lastPrinted>2022-09-30T14:01:00Z</cp:lastPrinted>
  <dcterms:created xsi:type="dcterms:W3CDTF">2022-09-30T11:57:00Z</dcterms:created>
  <dcterms:modified xsi:type="dcterms:W3CDTF">2025-07-07T15:47:00Z</dcterms:modified>
</cp:coreProperties>
</file>