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60" w:line="276" w:lineRule="auto"/>
      </w:pPr>
      <w:r>
        <w:t>顧客管理システム刷新プロジェクト 進捗報告書</w:t>
      </w:r>
    </w:p>
    <w:p>
      <w:pPr>
        <w:keepNext w:val="0"/>
        <w:spacing w:before="0" w:after="160" w:line="276" w:lineRule="auto"/>
      </w:pPr>
      <w:r>
        <w:rPr>
          <w:rFonts w:ascii="Noto Sans CJK JP" w:hAnsi="Noto Sans CJK JP" w:eastAsia="Noto Sans CJK JP"/>
          <w:b w:val="0"/>
          <w:color w:val="667085"/>
          <w:sz w:val="22"/>
        </w:rPr>
        <w:t>2026年9月19日時点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文書番号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PRG-2026-038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対象期間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2026年9月14日から9月18日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作成者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山田 プロジェクトマネージャー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報告先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プロジェクト責任者及び関係部門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版数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第1版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作成日</w:t>
            </w:r>
          </w:p>
        </w:tc>
        <w:tc>
          <w:tcPr>
            <w:tcW w:type="dxa" w:w="40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2026年9月19日</w:t>
            </w:r>
          </w:p>
        </w:tc>
      </w:tr>
    </w:tbl>
    <w:p>
      <w:pPr>
        <w:keepNext w:val="0"/>
        <w:spacing w:before="0" w:after="100" w:line="264" w:lineRule="auto"/>
      </w:pPr>
      <w:r>
        <w:rPr>
          <w:rFonts w:ascii="Noto Sans CJK JP" w:hAnsi="Noto Sans CJK JP" w:eastAsia="Noto Sans CJK JP"/>
          <w:b/>
          <w:color w:val="000000"/>
          <w:sz w:val="20"/>
        </w:rPr>
        <w:t>結論として、本番移行日は変更しません。</w:t>
      </w:r>
      <w:r>
        <w:rPr>
          <w:rFonts w:ascii="Noto Sans CJK JP" w:hAnsi="Noto Sans CJK JP" w:eastAsia="Noto Sans CJK JP"/>
          <w:b w:val="0"/>
          <w:color w:val="000000"/>
          <w:sz w:val="20"/>
        </w:rPr>
        <w:t>全体進捗は計画70パーセントに対して実績68パーセントです。外部認証APIの応答遅延で結合テストの一部を中断しましたが、暫定対策後の再試験は50件すべて成功しました。9月26日の本番メンテナンスに向けて監視設定と切戻し準備を進めます。</w:t>
      </w:r>
    </w:p>
    <w:p>
      <w:pPr>
        <w:pStyle w:val="Heading1"/>
        <w:keepNext/>
        <w:spacing w:before="140" w:after="80" w:line="276" w:lineRule="auto"/>
      </w:pPr>
      <w:r>
        <w:t>全体状況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管理項目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計画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実績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状況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進捗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4CE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9A6700"/>
                <w:sz w:val="16"/>
              </w:rPr>
              <w:t>注意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70％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68％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認証API調査のため2ポイント遅延。9月25日までに回復予定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予算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6"/>
              </w:rPr>
              <w:t>正常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55％消化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52％消化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追加費用は発生しておらず予算内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品質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6"/>
              </w:rPr>
              <w:t>正常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重大未解決0件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重大未解決0件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未解決は中1件。9月22日に修正予定</w:t>
            </w:r>
          </w:p>
        </w:tc>
      </w:tr>
      <w:tr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範囲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6"/>
              </w:rPr>
              <w:t>正常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承認済み範囲</w:t>
            </w:r>
          </w:p>
        </w:tc>
        <w:tc>
          <w:tcPr>
            <w:tcW w:type="dxa" w:w="16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変更1件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CHG-20260926-01は納期と費用に影響なし</w:t>
            </w:r>
          </w:p>
        </w:tc>
      </w:tr>
    </w:tbl>
    <w:p>
      <w:r>
        <w:br w:type="page"/>
      </w:r>
    </w:p>
    <w:p>
      <w:pPr>
        <w:pStyle w:val="Heading1"/>
        <w:keepNext/>
        <w:spacing w:before="140" w:after="80" w:line="276" w:lineRule="auto"/>
      </w:pPr>
      <w:r>
        <w:t>工程別進捗</w:t>
      </w:r>
    </w:p>
    <w:p>
      <w:pPr>
        <w:keepNext w:val="0"/>
        <w:spacing w:before="0" w:after="80" w:line="276" w:lineRule="auto"/>
      </w:pPr>
      <w:r>
        <w:rPr>
          <w:rFonts w:ascii="Noto Sans CJK JP" w:hAnsi="Noto Sans CJK JP" w:eastAsia="Noto Sans CJK JP"/>
          <w:b w:val="0"/>
          <w:color w:val="000000"/>
          <w:sz w:val="19"/>
        </w:rPr>
        <w:t>進捗率は工程ごとの作業量を加味した加重平均です。開発、単体テスト及び結合テストで遅れがあります。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工程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計画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実績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差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判定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補足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要件定義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100％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100％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6"/>
              </w:rPr>
              <w:t>完了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承認済み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基本設計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100％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100％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6"/>
              </w:rPr>
              <w:t>完了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承認済み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詳細設計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100％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100％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6"/>
              </w:rPr>
              <w:t>完了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承認済み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開発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95％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92％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-3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4CE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9A6700"/>
                <w:sz w:val="16"/>
              </w:rPr>
              <w:t>注意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認証設定変更を反映中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単体テスト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92％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90％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-2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4CE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9A6700"/>
                <w:sz w:val="16"/>
              </w:rPr>
              <w:t>注意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修正分の再試験を実施中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結合テスト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60％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58％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-2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4CE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9A6700"/>
                <w:sz w:val="16"/>
              </w:rPr>
              <w:t>注意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認証関連を優先して再開</w:t>
            </w:r>
          </w:p>
        </w:tc>
      </w:tr>
      <w:tr>
        <w:tc>
          <w:tcPr>
            <w:tcW w:type="dxa" w:w="18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本番準備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45％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48％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+3</w:t>
            </w:r>
          </w:p>
        </w:tc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6"/>
              </w:rPr>
              <w:t>正常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手順書と周知案を作成済み</w:t>
            </w:r>
          </w:p>
        </w:tc>
      </w:tr>
    </w:tbl>
    <w:p>
      <w:pPr>
        <w:pStyle w:val="Heading1"/>
        <w:keepNext/>
        <w:spacing w:before="140" w:after="80" w:line="276" w:lineRule="auto"/>
      </w:pPr>
      <w:r>
        <w:t>対象期間に完了した作業</w:t>
      </w:r>
    </w:p>
    <w:p>
      <w:pPr>
        <w:pStyle w:val="ListBullet"/>
        <w:keepNext w:val="0"/>
        <w:spacing w:before="0" w:after="20" w:line="252" w:lineRule="auto"/>
      </w:pPr>
      <w:r>
        <w:rPr>
          <w:rFonts w:ascii="Noto Sans CJK JP" w:hAnsi="Noto Sans CJK JP" w:eastAsia="Noto Sans CJK JP"/>
          <w:b w:val="0"/>
          <w:color w:val="000000"/>
          <w:sz w:val="19"/>
        </w:rPr>
        <w:t>外部認証APIの応答遅延を調査し、アプリケーションの読取タイムアウトを3秒から8秒へ変更した。</w:t>
      </w:r>
    </w:p>
    <w:p>
      <w:pPr>
        <w:pStyle w:val="ListBullet"/>
        <w:keepNext w:val="0"/>
        <w:spacing w:before="0" w:after="20" w:line="252" w:lineRule="auto"/>
      </w:pPr>
      <w:r>
        <w:rPr>
          <w:rFonts w:ascii="Noto Sans CJK JP" w:hAnsi="Noto Sans CJK JP" w:eastAsia="Noto Sans CJK JP"/>
          <w:b w:val="0"/>
          <w:color w:val="000000"/>
          <w:sz w:val="19"/>
        </w:rPr>
        <w:t>結合テスト環境でログイン確認を50回連続実施し、すべて成功した。</w:t>
      </w:r>
    </w:p>
    <w:p>
      <w:pPr>
        <w:pStyle w:val="ListBullet"/>
        <w:keepNext w:val="0"/>
        <w:spacing w:before="0" w:after="20" w:line="252" w:lineRule="auto"/>
      </w:pPr>
      <w:r>
        <w:rPr>
          <w:rFonts w:ascii="Noto Sans CJK JP" w:hAnsi="Noto Sans CJK JP" w:eastAsia="Noto Sans CJK JP"/>
          <w:b w:val="0"/>
          <w:color w:val="000000"/>
          <w:sz w:val="19"/>
        </w:rPr>
        <w:t>crm-app 1.2.3とECSタスク定義 crm-app:124のステージング配備を確認した。</w:t>
      </w:r>
    </w:p>
    <w:p>
      <w:pPr>
        <w:pStyle w:val="ListBullet"/>
        <w:keepNext w:val="0"/>
        <w:spacing w:before="0" w:after="20" w:line="252" w:lineRule="auto"/>
      </w:pPr>
      <w:r>
        <w:rPr>
          <w:rFonts w:ascii="Noto Sans CJK JP" w:hAnsi="Noto Sans CJK JP" w:eastAsia="Noto Sans CJK JP"/>
          <w:b w:val="0"/>
          <w:color w:val="000000"/>
          <w:sz w:val="19"/>
        </w:rPr>
        <w:t>移行リハーサルで顧客データ10,000件を処理し、不一致32件を特定した。</w:t>
      </w:r>
    </w:p>
    <w:p>
      <w:pPr>
        <w:pStyle w:val="ListBullet"/>
        <w:keepNext w:val="0"/>
        <w:spacing w:before="0" w:after="20" w:line="252" w:lineRule="auto"/>
      </w:pPr>
      <w:r>
        <w:rPr>
          <w:rFonts w:ascii="Noto Sans CJK JP" w:hAnsi="Noto Sans CJK JP" w:eastAsia="Noto Sans CJK JP"/>
          <w:b w:val="0"/>
          <w:color w:val="000000"/>
          <w:sz w:val="19"/>
        </w:rPr>
        <w:t>本番メンテナンス手順書 OPS-MNT-2026-009と変更申請 CHG-20260926-01を作成した。</w:t>
      </w:r>
    </w:p>
    <w:p>
      <w:pPr>
        <w:pStyle w:val="Heading1"/>
        <w:keepNext/>
        <w:spacing w:before="140" w:after="80" w:line="276" w:lineRule="auto"/>
      </w:pPr>
      <w:r>
        <w:t>テスト実績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予定件数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実施件数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合格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不合格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未実施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単体テスト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480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468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466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12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結合テスト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180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158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154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22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合計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660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626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620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55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34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Noto Sans CJK JP" w:hAnsi="Noto Sans CJK JP" w:eastAsia="Noto Sans CJK JP"/>
          <w:b w:val="0"/>
          <w:color w:val="000000"/>
          <w:sz w:val="18"/>
        </w:rPr>
        <w:t>不合格6件のうち5件は修正済みです。残る1件は住所更新時の重複チェックで、9月22日に修正します。</w:t>
      </w:r>
    </w:p>
    <w:p>
      <w:r>
        <w:br w:type="page"/>
      </w:r>
    </w:p>
    <w:p>
      <w:pPr>
        <w:pStyle w:val="Heading1"/>
        <w:keepNext/>
        <w:spacing w:before="140" w:after="80" w:line="276" w:lineRule="auto"/>
      </w:pPr>
      <w:r>
        <w:t>課題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影響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対応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担当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期限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状態</w:t>
            </w:r>
          </w:p>
        </w:tc>
      </w:tr>
      <w:t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I-001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外部認証APIの応答が4秒から6秒まで遅延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ログイン失敗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読取8秒へ変更し、p95と5xx率を監視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佐藤・鈴木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9月26日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4CE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9A6700"/>
                <w:sz w:val="15"/>
              </w:rPr>
              <w:t>対応中</w:t>
            </w:r>
          </w:p>
        </w:tc>
      </w:tr>
      <w:t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I-002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移行データ10,000件中32件で顧客番号が不一致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移行対象を確定できない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業務部門が原票を確認し、変換表を補正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伊藤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9月23日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4CE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9A6700"/>
                <w:sz w:val="15"/>
              </w:rPr>
              <w:t>対応中</w:t>
            </w:r>
          </w:p>
        </w:tc>
      </w:tr>
      <w:t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I-003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住所更新時の重複チェックで1件不合格</w:t>
            </w:r>
          </w:p>
        </w:tc>
        <w:tc>
          <w:tcPr>
            <w:tcW w:type="dxa" w:w="15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結合テストを1件保留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判定条件を修正し再試験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佐藤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9月22日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4CE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9A6700"/>
                <w:sz w:val="15"/>
              </w:rPr>
              <w:t>対応中</w:t>
            </w:r>
          </w:p>
        </w:tc>
      </w:tr>
    </w:tbl>
    <w:p>
      <w:pPr>
        <w:pStyle w:val="Heading1"/>
        <w:keepNext/>
        <w:spacing w:before="140" w:after="80" w:line="276" w:lineRule="auto"/>
      </w:pPr>
      <w:r>
        <w:t>リスク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</w:trP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リスク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確率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影響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予防策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担当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判定</w:t>
            </w:r>
          </w:p>
        </w:tc>
      </w:tr>
      <w:t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R-001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本番で認証APIの遅延が再発する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中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高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監視を追加し、ログイン失敗時は旧設定へ切り戻す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鈴木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4CE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9A6700"/>
                <w:sz w:val="15"/>
              </w:rPr>
              <w:t>中</w:t>
            </w:r>
          </w:p>
        </w:tc>
      </w:tr>
      <w:t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R-002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業務確認担当者をシステムテスト日に確保できない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低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中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9月24日までに代理担当者を登録する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山田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5"/>
              </w:rPr>
              <w:t>低</w:t>
            </w:r>
          </w:p>
        </w:tc>
      </w:tr>
      <w:tr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R-003</w:t>
            </w:r>
          </w:p>
        </w:tc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本番作業が停止予定の22時50分を超える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中</w:t>
            </w:r>
          </w:p>
        </w:tc>
        <w:tc>
          <w:tcPr>
            <w:tcW w:type="dxa" w:w="7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中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22時42分に再開可否を判断し、条件該当時は切り戻す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5"/>
              </w:rPr>
              <w:t>山田</w:t>
            </w:r>
          </w:p>
        </w:tc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4CE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9A6700"/>
                <w:sz w:val="15"/>
              </w:rPr>
              <w:t>中</w:t>
            </w:r>
          </w:p>
        </w:tc>
      </w:tr>
    </w:tbl>
    <w:p>
      <w:pPr>
        <w:pStyle w:val="Heading1"/>
        <w:keepNext/>
        <w:spacing w:before="140" w:after="80" w:line="276" w:lineRule="auto"/>
      </w:pPr>
      <w:r>
        <w:t>障害対応状況</w:t>
      </w:r>
    </w:p>
    <w:p>
      <w:pPr>
        <w:keepNext w:val="0"/>
        <w:spacing w:before="0" w:after="60" w:line="259" w:lineRule="auto"/>
      </w:pPr>
      <w:r>
        <w:rPr>
          <w:rFonts w:ascii="Noto Sans CJK JP" w:hAnsi="Noto Sans CJK JP" w:eastAsia="Noto Sans CJK JP"/>
          <w:b w:val="0"/>
          <w:color w:val="000000"/>
          <w:sz w:val="19"/>
        </w:rPr>
        <w:t>INC-2026-001は結合テスト環境で発生し、126回のログイン試行のうち14回が失敗しました。本番利用者と顧客データへの影響はありません。</w:t>
      </w:r>
      <w:r>
        <w:rPr>
          <w:rFonts w:ascii="Noto Sans CJK JP" w:hAnsi="Noto Sans CJK JP" w:eastAsia="Noto Sans CJK JP"/>
          <w:b/>
          <w:color w:val="000000"/>
          <w:sz w:val="19"/>
        </w:rPr>
        <w:t>暫定対策後は再発しておらず、恒久対応は9月26日に実施します。</w:t>
      </w:r>
    </w:p>
    <w:p>
      <w:pPr>
        <w:pStyle w:val="Heading1"/>
        <w:keepNext/>
        <w:spacing w:before="140" w:after="80" w:line="276" w:lineRule="auto"/>
      </w:pPr>
      <w:r>
        <w:t>管理上の確認事項</w:t>
      </w:r>
    </w:p>
    <w:p>
      <w:pPr>
        <w:pStyle w:val="ListBullet"/>
        <w:keepNext w:val="0"/>
        <w:spacing w:before="0" w:after="20" w:line="252" w:lineRule="auto"/>
      </w:pPr>
      <w:r>
        <w:rPr>
          <w:rFonts w:ascii="Noto Sans CJK JP" w:hAnsi="Noto Sans CJK JP" w:eastAsia="Noto Sans CJK JP"/>
          <w:b w:val="0"/>
          <w:color w:val="000000"/>
          <w:sz w:val="19"/>
        </w:rPr>
        <w:t>9月24日までに認証APIのp95応答時間、5xx率及びログイン失敗件数の警報しきい値を確定する。</w:t>
      </w:r>
    </w:p>
    <w:p>
      <w:pPr>
        <w:pStyle w:val="ListBullet"/>
        <w:keepNext w:val="0"/>
        <w:spacing w:before="0" w:after="20" w:line="252" w:lineRule="auto"/>
      </w:pPr>
      <w:r>
        <w:rPr>
          <w:rFonts w:ascii="Noto Sans CJK JP" w:hAnsi="Noto Sans CJK JP" w:eastAsia="Noto Sans CJK JP"/>
          <w:b w:val="0"/>
          <w:color w:val="000000"/>
          <w:sz w:val="19"/>
        </w:rPr>
        <w:t>9月25日の作業前確認で、切戻し用のECSタスク定義 crm-app:123とSSM設定値3000 msを再確認する。</w:t>
      </w:r>
    </w:p>
    <w:p>
      <w:r>
        <w:br w:type="page"/>
      </w:r>
    </w:p>
    <w:p>
      <w:pPr>
        <w:pStyle w:val="Heading1"/>
        <w:keepNext/>
        <w:spacing w:before="140" w:after="80" w:line="276" w:lineRule="auto"/>
      </w:pPr>
      <w:r>
        <w:t>次週の作業計画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作業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担当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期限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完了条件</w:t>
            </w:r>
          </w:p>
        </w:tc>
      </w:tr>
      <w:tr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PM-001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本番変更申請の最終承認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山田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9月22日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承認記録が変更申請に登録されている</w:t>
            </w:r>
          </w:p>
        </w:tc>
      </w:tr>
      <w:tr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PM-002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設定値とタスク定義の事前確認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佐藤・鈴木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9月24日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変更前後の値と切戻し資材を照合済み</w:t>
            </w:r>
          </w:p>
        </w:tc>
      </w:tr>
      <w:tr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PM-003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試験項目と確認用アカウントの準備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高橋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9月25日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ログイン確認20件を実施できる</w:t>
            </w:r>
          </w:p>
        </w:tc>
      </w:tr>
      <w:tr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PM-004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利用部門への停止案内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伊藤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9月24日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対象部門へ停止時間を通知済み</w:t>
            </w:r>
          </w:p>
        </w:tc>
      </w:tr>
      <w:tr>
        <w:tc>
          <w:tcPr>
            <w:tcW w:type="dxa" w:w="10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PM-005</w:t>
            </w:r>
          </w:p>
        </w:tc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当日ログと監視記録の保管準備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鈴木</w:t>
            </w:r>
          </w:p>
        </w:tc>
        <w:tc>
          <w:tcPr>
            <w:tcW w:type="dxa" w:w="12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9月25日</w:t>
            </w:r>
          </w:p>
        </w:tc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6"/>
              </w:rPr>
              <w:t>保存先と記録様式を確認済み</w:t>
            </w:r>
          </w:p>
        </w:tc>
      </w:tr>
    </w:tbl>
    <w:p>
      <w:pPr>
        <w:pStyle w:val="Heading1"/>
        <w:keepNext/>
        <w:spacing w:before="140" w:after="80" w:line="276" w:lineRule="auto"/>
      </w:pPr>
      <w:r>
        <w:t>決定事項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決定ID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決定内容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決定日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結果</w:t>
            </w:r>
          </w:p>
        </w:tc>
      </w:tr>
      <w:tr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D01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9月26日の本番メンテナンスを実施する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9月19日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7"/>
              </w:rPr>
              <w:t>承認</w:t>
            </w:r>
          </w:p>
        </w:tc>
      </w:tr>
      <w:tr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D02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サービス停止予定を22時00分から22時50分までとする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9月19日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7"/>
              </w:rPr>
              <w:t>承認</w:t>
            </w:r>
          </w:p>
        </w:tc>
      </w:tr>
      <w:tr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D03</w:t>
            </w:r>
          </w:p>
        </w:tc>
        <w:tc>
          <w:tcPr>
            <w:tcW w:type="dxa" w:w="59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メンテナンス手順書に記載した中止条件を当日の判断基準とする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9月19日</w:t>
            </w:r>
          </w:p>
        </w:tc>
        <w:tc>
          <w:tcPr>
            <w:tcW w:type="dxa" w:w="15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7"/>
              </w:rPr>
              <w:t>承認</w:t>
            </w:r>
          </w:p>
        </w:tc>
      </w:tr>
    </w:tbl>
    <w:p>
      <w:pPr>
        <w:pStyle w:val="Heading1"/>
        <w:keepNext/>
        <w:spacing w:before="140" w:after="80" w:line="276" w:lineRule="auto"/>
      </w:pPr>
      <w:r>
        <w:t>依頼事項</w:t>
      </w:r>
    </w:p>
    <w:p>
      <w:pPr>
        <w:pStyle w:val="ListBullet"/>
        <w:keepNext w:val="0"/>
        <w:spacing w:before="0" w:after="20" w:line="252" w:lineRule="auto"/>
      </w:pPr>
      <w:r>
        <w:rPr>
          <w:rFonts w:ascii="Noto Sans CJK JP" w:hAnsi="Noto Sans CJK JP" w:eastAsia="Noto Sans CJK JP"/>
          <w:b w:val="0"/>
          <w:color w:val="000000"/>
          <w:sz w:val="19"/>
        </w:rPr>
        <w:t>伊藤は移行データの不一致32件について、9月23日までに採用する顧客番号を確定してください。</w:t>
      </w:r>
    </w:p>
    <w:p>
      <w:pPr>
        <w:pStyle w:val="ListBullet"/>
        <w:keepNext w:val="0"/>
        <w:spacing w:before="0" w:after="20" w:line="252" w:lineRule="auto"/>
      </w:pPr>
      <w:r>
        <w:rPr>
          <w:rFonts w:ascii="Noto Sans CJK JP" w:hAnsi="Noto Sans CJK JP" w:eastAsia="Noto Sans CJK JP"/>
          <w:b w:val="0"/>
          <w:color w:val="000000"/>
          <w:sz w:val="19"/>
        </w:rPr>
        <w:t>鈴木は本番監視の警報しきい値と通知先を9月24日までに確定してください。</w:t>
      </w:r>
    </w:p>
    <w:p>
      <w:pPr>
        <w:pStyle w:val="ListBullet"/>
        <w:keepNext w:val="0"/>
        <w:spacing w:before="0" w:after="20" w:line="252" w:lineRule="auto"/>
      </w:pPr>
      <w:r>
        <w:rPr>
          <w:rFonts w:ascii="Noto Sans CJK JP" w:hAnsi="Noto Sans CJK JP" w:eastAsia="Noto Sans CJK JP"/>
          <w:b w:val="0"/>
          <w:color w:val="000000"/>
          <w:sz w:val="19"/>
        </w:rPr>
        <w:t>各担当者は9月25日15時の作業前確認会までに、担当手順と切戻し手順を確認してください。</w:t>
      </w:r>
    </w:p>
    <w:p>
      <w:pPr>
        <w:pStyle w:val="Heading1"/>
        <w:keepNext/>
        <w:spacing w:before="140" w:after="80" w:line="276" w:lineRule="auto"/>
      </w:pPr>
      <w:r>
        <w:t>承認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氏名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役割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日付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0B1F3A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結果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作成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山田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プロジェクトマネージャー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2026年9月19日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7"/>
              </w:rPr>
              <w:t>完了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確認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高橋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品質保証責任者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AF2F8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2026年9月19日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7"/>
              </w:rPr>
              <w:t>完了</w:t>
            </w:r>
          </w:p>
        </w:tc>
      </w:tr>
      <w:tr>
        <w:tc>
          <w:tcPr>
            <w:tcW w:type="dxa" w:w="11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承認</w:t>
            </w:r>
          </w:p>
        </w:tc>
        <w:tc>
          <w:tcPr>
            <w:tcW w:type="dxa" w:w="12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加藤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プロジェクト責任者</w:t>
            </w:r>
          </w:p>
        </w:tc>
        <w:tc>
          <w:tcPr>
            <w:tcW w:type="dxa" w:w="216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 w:val="0"/>
                <w:color w:val="000000"/>
                <w:sz w:val="17"/>
              </w:rPr>
              <w:t>2026年9月19日</w:t>
            </w:r>
          </w:p>
        </w:tc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E7F3EC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07C41"/>
                <w:sz w:val="17"/>
              </w:rPr>
              <w:t>承認</w:t>
            </w:r>
          </w:p>
        </w:tc>
      </w:tr>
    </w:tbl>
    <w:p>
      <w:pPr>
        <w:keepNext w:val="0"/>
        <w:spacing w:before="60" w:after="0" w:line="276" w:lineRule="auto"/>
        <w:jc w:val="right"/>
      </w:pPr>
      <w:r>
        <w:rPr>
          <w:rFonts w:ascii="Noto Sans CJK JP" w:hAnsi="Noto Sans CJK JP" w:eastAsia="Noto Sans CJK JP"/>
          <w:b w:val="0"/>
          <w:color w:val="667085"/>
          <w:sz w:val="17"/>
        </w:rPr>
        <w:t>記入例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670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76" w:lineRule="auto"/>
      <w:jc w:val="right"/>
    </w:pPr>
    <w:r>
      <w:rPr>
        <w:rFonts w:ascii="Noto Sans CJK JP" w:hAnsi="Noto Sans CJK JP" w:eastAsia="Noto Sans CJK JP"/>
        <w:b w:val="0"/>
        <w:color w:val="667085"/>
        <w:sz w:val="17"/>
      </w:rPr>
      <w:t>顧客管理システム刷新プロジェクト 進捗報告書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6" w:hanging="230"/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顧客管理システム刷新プロジェクト 進捗報告書</dc:title>
  <dc:subject>2026年9月19日時点の進捗報告</dc:subject>
  <dc:creator>顧客管理システム刷新プロジェクト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