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顧客検索画面 CSV出力条件不一致 バグチケット</w:t>
      </w:r>
    </w:p>
    <w:p>
      <w:pPr>
        <w:spacing w:after="200"/>
      </w:pPr>
      <w:r>
        <w:rPr>
          <w:rFonts w:ascii="Noto Sans CJK JP" w:hAnsi="Noto Sans CJK JP" w:eastAsia="Noto Sans CJK JP"/>
          <w:b w:val="0"/>
          <w:color w:val="6B7785"/>
          <w:sz w:val="22"/>
        </w:rPr>
        <w:t>顧客管理システム刷新プロジェクト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チケットID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BUG-2026-014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状態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修正済み 確認待ち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登録日時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2026-09-18 15:20 JST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登録者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佐藤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担当者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鈴木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確認者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山田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重要度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高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優先度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高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対象環境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結合テスト環境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対象版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crm-app 1.2.3-rc2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対象機能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SCR-CUS-001 顧客検索</w:t>
            </w:r>
          </w:p>
        </w:tc>
        <w:tc>
          <w:tcPr>
            <w:tcW w:type="dxa" w:w="151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関連API</w:t>
            </w:r>
          </w:p>
        </w:tc>
        <w:tc>
          <w:tcPr>
            <w:tcW w:type="dxa" w:w="36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GET /api/v1/customers/export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概要</w:t>
      </w:r>
    </w:p>
    <w:p>
      <w:pPr>
        <w:spacing w:after="120" w:line="283" w:lineRule="auto"/>
      </w:pPr>
      <w:r>
        <w:rPr>
          <w:rFonts w:ascii="Noto Sans CJK JP" w:hAnsi="Noto Sans CJK JP" w:eastAsia="Noto Sans CJK JP"/>
          <w:b w:val="0"/>
          <w:color w:val="243447"/>
          <w:sz w:val="21"/>
        </w:rPr>
        <w:t>都道府県に東京都を指定して検索すると、画面には東京都の顧客だけが表示される。一方、同じ条件でCSV出力すると都道府県条件が適用されず、他都道府県の顧客も出力される。個人情報を意図しない範囲まで取得できるため、本番リリースの停止条件とする。</w:t>
      </w:r>
    </w:p>
    <w:p>
      <w:pPr>
        <w:pStyle w:val="Heading1"/>
        <w:keepNext/>
        <w:spacing w:before="200" w:after="100"/>
      </w:pPr>
      <w:r>
        <w:t>影響範囲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CSV出力機能を利用できる担当者ロールと管理者ロールに影響する。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顧客番号、氏名、住所、電話番号を含むCSVに、検索条件外の顧客が混入する。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画面一覧と通常の顧客検索APIは正しく絞り込まれるため、CSV出力APIだけが影響を受ける。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結合テスト環境で検出しており、本番環境へのリリース前である。</w:t>
      </w:r>
    </w:p>
    <w:p>
      <w:pPr>
        <w:pStyle w:val="Heading1"/>
        <w:keepNext/>
        <w:spacing w:before="200" w:after="100"/>
      </w:pPr>
      <w:r>
        <w:t>再現条件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設定値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利用者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test_operator01 担当者ロール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ブラウザ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Google Chrome 社内標準版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検索条件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都道府県 東京都 その他の条件は未指定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テストデータ</w:t>
            </w:r>
          </w:p>
        </w:tc>
        <w:tc>
          <w:tcPr>
            <w:tcW w:type="dxa" w:w="820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全顧客 1,248件 うち東京都 217件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再現手順</w:t>
      </w:r>
    </w:p>
    <w:p>
      <w:pPr>
        <w:pStyle w:val="ListNumber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担当者ロールの利用者で顧客管理システムへログインする。</w:t>
      </w:r>
    </w:p>
    <w:p>
      <w:pPr>
        <w:pStyle w:val="ListNumber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顧客検索画面 SCR-CUS-001 を開く。</w:t>
      </w:r>
    </w:p>
    <w:p>
      <w:pPr>
        <w:pStyle w:val="ListNumber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都道府県に東京都を指定し、検索ボタンを押す。</w:t>
      </w:r>
    </w:p>
    <w:p>
      <w:pPr>
        <w:pStyle w:val="ListNumber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検索結果が217件であり、表示された顧客の都道府県が東京都であることを確認する。</w:t>
      </w:r>
    </w:p>
    <w:p>
      <w:pPr>
        <w:pStyle w:val="ListNumber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検索条件を変更せずにCSV出力ボタンを押し、ダウンロードしたCSVの件数と内容を確認する。</w:t>
      </w:r>
    </w:p>
    <w:p>
      <w:pPr>
        <w:pStyle w:val="Heading1"/>
        <w:keepNext/>
        <w:spacing w:before="200" w:after="100"/>
      </w:pPr>
      <w:r>
        <w:t>期待結果と実際結果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5170"/>
        <w:gridCol w:w="517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86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期待結果</w:t>
            </w:r>
          </w:p>
        </w:tc>
        <w:tc>
          <w:tcPr>
            <w:tcW w:type="dxa" w:w="86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E2F0D9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CSVには東京都の顧客217件だけが出力される。画面の検索結果件数とCSVのデータ件数が一致する。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D9E7F5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243447"/>
                <w:sz w:val="18"/>
              </w:rPr>
              <w:t>実際結果</w:t>
            </w:r>
          </w:p>
        </w:tc>
        <w:tc>
          <w:tcPr>
            <w:tcW w:type="dxa" w:w="86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CE4D6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b w:val="0"/>
                <w:color w:val="243447"/>
                <w:sz w:val="18"/>
              </w:rPr>
              <w:t>CSVには全顧客1,248件が出力され、東京都以外の顧客1,031件が含まれる。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確認した証跡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確認対象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結果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補足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画面検索結果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217件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正常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東京都の顧客のみ表示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顧客検索API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217件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正常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prefectureCode=13 が送信される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CSV出力結果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1,248件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不具合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東京都以外1,031件を含む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CSV出力APIログ</w:t>
            </w:r>
          </w:p>
        </w:tc>
        <w:tc>
          <w:tcPr>
            <w:tcW w:type="dxa" w:w="115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1リクエスト</w:t>
            </w:r>
          </w:p>
        </w:tc>
        <w:tc>
          <w:tcPr>
            <w:tcW w:type="dxa" w:w="12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不具合</w:t>
            </w:r>
          </w:p>
        </w:tc>
        <w:tc>
          <w:tcPr>
            <w:tcW w:type="dxa" w:w="568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prefectureCode が検索条件に設定されていない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原因</w:t>
      </w:r>
    </w:p>
    <w:p>
      <w:pPr>
        <w:spacing w:after="120" w:line="283" w:lineRule="auto"/>
      </w:pPr>
      <w:r>
        <w:rPr>
          <w:rFonts w:ascii="Noto Sans CJK JP" w:hAnsi="Noto Sans CJK JP" w:eastAsia="Noto Sans CJK JP"/>
          <w:b w:val="0"/>
          <w:color w:val="243447"/>
          <w:sz w:val="21"/>
        </w:rPr>
        <w:t>CSV出力APIでは、画面から受け取った検索条件を CustomerExportCondition に変換している。変換処理 CustomerExportConditionMapper に prefectureCode の設定がなく、都道府県条件だけが出力用検索条件から欠落していた。通常の顧客検索APIは別の変換処理を使うため影響を受けなかった。</w:t>
      </w:r>
    </w:p>
    <w:p>
      <w:pPr>
        <w:pStyle w:val="Heading1"/>
        <w:keepNext/>
        <w:spacing w:before="200" w:after="100"/>
      </w:pPr>
      <w:r>
        <w:t>修正内容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CustomerExportConditionMapper に prefectureCode のコピー処理を追加した。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CSV出力APIの単体テストに、都道府県条件の設定有無を確認するケースを追加した。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画面検索結果とCSV出力件数を比較する結合テストを追加した。</w:t>
      </w:r>
    </w:p>
    <w:p>
      <w:pPr>
        <w:pStyle w:val="ListBullet"/>
        <w:spacing w:after="60" w:line="269" w:lineRule="auto"/>
      </w:pPr>
      <w:r>
        <w:rPr>
          <w:rFonts w:ascii="Noto Sans CJK JP" w:hAnsi="Noto Sans CJK JP" w:eastAsia="Noto Sans CJK JP"/>
          <w:b w:val="0"/>
          <w:color w:val="243447"/>
          <w:sz w:val="20"/>
        </w:rPr>
        <w:t>CSV出力条件の項目一覧を API仕様書 API-2026-001 に追記した。</w:t>
      </w:r>
    </w:p>
    <w:p>
      <w:pPr>
        <w:pStyle w:val="Heading1"/>
        <w:keepNext/>
        <w:spacing w:before="200" w:after="100"/>
      </w:pPr>
      <w:r>
        <w:t>修正対象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種別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変更内容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Java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CustomerExportConditionMapper.java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prefectureCode のマッピング追加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単体テスト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CustomerExportConditionMapperTest.java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都道府県条件の正常系と未指定ケースを追加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結合テスト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IT-CSV-012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画面条件とCSVデータの一致確認を追加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仕様書</w:t>
            </w:r>
          </w:p>
        </w:tc>
        <w:tc>
          <w:tcPr>
            <w:tcW w:type="dxa" w:w="403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API-2026-001</w:t>
            </w:r>
          </w:p>
        </w:tc>
        <w:tc>
          <w:tcPr>
            <w:tcW w:type="dxa" w:w="489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CSV出力APIの検索条件に都道府県を明記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確認結果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No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確認内容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期待結果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実施結果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1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東京都を指定してCSV出力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217件で都道府県が東京都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合格 217件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大阪府を指定してCSV出力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大阪府の顧客だけを出力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合格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3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都道府県を未指定でCSV出力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全顧客を出力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合格 1,248件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4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都道府県と状態を同時指定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両方の条件に一致する顧客だけを出力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合格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5</w:t>
            </w:r>
          </w:p>
        </w:tc>
        <w:tc>
          <w:tcPr>
            <w:tcW w:type="dxa" w:w="3528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権限のない閲覧者でCSV出力</w:t>
            </w:r>
          </w:p>
        </w:tc>
        <w:tc>
          <w:tcPr>
            <w:tcW w:type="dxa" w:w="446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CSV出力ボタンを表示しない</w:t>
            </w:r>
          </w:p>
        </w:tc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合格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リリース判定と残対応</w:t>
      </w:r>
    </w:p>
    <w:p>
      <w:pPr>
        <w:spacing w:after="120" w:line="283" w:lineRule="auto"/>
      </w:pPr>
      <w:r>
        <w:rPr>
          <w:rFonts w:ascii="Noto Sans CJK JP" w:hAnsi="Noto Sans CJK JP" w:eastAsia="Noto Sans CJK JP"/>
          <w:b w:val="0"/>
          <w:color w:val="243447"/>
          <w:sz w:val="21"/>
        </w:rPr>
        <w:t>修正版 crm-app 1.2.3-rc3 で再現手順と回帰テストを実施し、すべて合格した。山田による確認後にチケットを完了とし、1.2.3のリリース対象へ含める。修正前に出力されたCSVは結合テスト用データであり、社外提供はない。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585"/>
        <w:gridCol w:w="2585"/>
        <w:gridCol w:w="2585"/>
        <w:gridCol w:w="2585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対応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担当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期限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状態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修正版の確認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山田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2026-09-21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未完了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API仕様書のレビュー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高橋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2026-09-22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未完了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1.2.3 リリース判定会議</w:t>
            </w:r>
          </w:p>
        </w:tc>
        <w:tc>
          <w:tcPr>
            <w:tcW w:type="dxa" w:w="1440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高橋</w:t>
            </w:r>
          </w:p>
        </w:tc>
        <w:tc>
          <w:tcPr>
            <w:tcW w:type="dxa" w:w="187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2026-10-02</w:t>
            </w:r>
          </w:p>
        </w:tc>
        <w:tc>
          <w:tcPr>
            <w:tcW w:type="dxa" w:w="2736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予定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100"/>
      </w:pPr>
      <w:r>
        <w:t>関連情報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3447"/>
        <w:gridCol w:w="3447"/>
        <w:gridCol w:w="344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識別子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17365D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画面設計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SCR-2026-001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顧客検索画面設計書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API仕様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API-2026-001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顧客検索API仕様書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結合テスト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IT-CSV-012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顧客検索条件付きCSV出力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コミット</w:t>
            </w:r>
          </w:p>
        </w:tc>
        <w:tc>
          <w:tcPr>
            <w:tcW w:type="dxa" w:w="25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fix/BUG-2026-014</w:t>
            </w:r>
          </w:p>
        </w:tc>
        <w:tc>
          <w:tcPr>
            <w:tcW w:type="dxa" w:w="6192"/>
            <w:vAlign w:val="center"/>
            <w:tcMar>
              <w:top w:w="110" w:type="dxa"/>
              <w:start w:w="120" w:type="dxa"/>
              <w:bottom w:w="110" w:type="dxa"/>
              <w:end w:w="120" w:type="dxa"/>
            </w:tcMar>
            <w:shd w:fill="F3F7FB"/>
          </w:tcPr>
          <w:p>
            <w:pPr>
              <w:spacing w:after="0" w:line="259" w:lineRule="auto"/>
              <w:jc w:val="left"/>
            </w:pPr>
            <w:r/>
            <w:r>
              <w:rPr>
                <w:rFonts w:ascii="Noto Sans CJK JP" w:hAnsi="Noto Sans CJK JP" w:eastAsia="Noto Sans CJK JP"/>
                <w:color w:val="243447"/>
                <w:sz w:val="18"/>
              </w:rPr>
              <w:t>都道府県条件のマッピング修正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b w:val="0"/>
        <w:color w:val="243447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