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2D350" w14:textId="77777777" w:rsidR="00DB20C4" w:rsidRDefault="00DB20C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391"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4110"/>
        <w:gridCol w:w="3870"/>
      </w:tblGrid>
      <w:tr w:rsidR="00DB20C4" w14:paraId="35BD797A" w14:textId="77777777">
        <w:trPr>
          <w:trHeight w:val="531"/>
        </w:trPr>
        <w:tc>
          <w:tcPr>
            <w:tcW w:w="2411" w:type="dxa"/>
          </w:tcPr>
          <w:p w14:paraId="5E817967" w14:textId="77777777" w:rsidR="00DB20C4" w:rsidRDefault="008456C3">
            <w:pPr>
              <w:rPr>
                <w:sz w:val="28"/>
                <w:szCs w:val="28"/>
              </w:rPr>
            </w:pPr>
            <w:r>
              <w:rPr>
                <w:b/>
                <w:sz w:val="28"/>
                <w:szCs w:val="28"/>
              </w:rPr>
              <w:t>AU :</w:t>
            </w:r>
            <w:r>
              <w:rPr>
                <w:sz w:val="28"/>
                <w:szCs w:val="28"/>
              </w:rPr>
              <w:t xml:space="preserve"> 2020-2021</w:t>
            </w:r>
          </w:p>
          <w:p w14:paraId="281B605A" w14:textId="77777777" w:rsidR="00DB20C4" w:rsidRDefault="008456C3">
            <w:pPr>
              <w:rPr>
                <w:sz w:val="28"/>
                <w:szCs w:val="28"/>
              </w:rPr>
            </w:pPr>
            <w:r>
              <w:rPr>
                <w:b/>
                <w:sz w:val="28"/>
                <w:szCs w:val="28"/>
              </w:rPr>
              <w:t>Niveau :</w:t>
            </w:r>
            <w:r>
              <w:rPr>
                <w:sz w:val="28"/>
                <w:szCs w:val="28"/>
              </w:rPr>
              <w:t xml:space="preserve"> L2</w:t>
            </w:r>
          </w:p>
        </w:tc>
        <w:tc>
          <w:tcPr>
            <w:tcW w:w="4110" w:type="dxa"/>
          </w:tcPr>
          <w:p w14:paraId="3D4C20CE" w14:textId="346A20E7" w:rsidR="00DB20C4" w:rsidRDefault="008456C3">
            <w:pPr>
              <w:jc w:val="center"/>
              <w:rPr>
                <w:b/>
                <w:sz w:val="28"/>
                <w:szCs w:val="28"/>
              </w:rPr>
            </w:pPr>
            <w:r>
              <w:rPr>
                <w:b/>
                <w:sz w:val="28"/>
                <w:szCs w:val="28"/>
              </w:rPr>
              <w:t xml:space="preserve">TD </w:t>
            </w:r>
            <w:r w:rsidR="00EE4B05">
              <w:rPr>
                <w:b/>
                <w:sz w:val="28"/>
                <w:szCs w:val="28"/>
              </w:rPr>
              <w:t>3</w:t>
            </w:r>
            <w:r>
              <w:rPr>
                <w:b/>
                <w:sz w:val="28"/>
                <w:szCs w:val="28"/>
              </w:rPr>
              <w:t xml:space="preserve"> PHP</w:t>
            </w:r>
            <w:r w:rsidR="007D0C15">
              <w:rPr>
                <w:b/>
                <w:sz w:val="28"/>
                <w:szCs w:val="28"/>
              </w:rPr>
              <w:br/>
              <w:t>String</w:t>
            </w:r>
          </w:p>
        </w:tc>
        <w:tc>
          <w:tcPr>
            <w:tcW w:w="3870" w:type="dxa"/>
          </w:tcPr>
          <w:p w14:paraId="2C935CF3" w14:textId="77777777" w:rsidR="00DB20C4" w:rsidRDefault="008456C3">
            <w:pPr>
              <w:rPr>
                <w:sz w:val="28"/>
                <w:szCs w:val="28"/>
              </w:rPr>
            </w:pPr>
            <w:r>
              <w:rPr>
                <w:b/>
                <w:sz w:val="28"/>
                <w:szCs w:val="28"/>
              </w:rPr>
              <w:t>Enseignants :</w:t>
            </w:r>
            <w:r>
              <w:rPr>
                <w:sz w:val="28"/>
                <w:szCs w:val="28"/>
              </w:rPr>
              <w:t xml:space="preserve"> Sabrine </w:t>
            </w:r>
            <w:proofErr w:type="spellStart"/>
            <w:r>
              <w:rPr>
                <w:sz w:val="28"/>
                <w:szCs w:val="28"/>
              </w:rPr>
              <w:t>Edded</w:t>
            </w:r>
            <w:proofErr w:type="spellEnd"/>
          </w:p>
          <w:p w14:paraId="2C618F26" w14:textId="44F06903" w:rsidR="00DB20C4" w:rsidRDefault="008456C3">
            <w:pPr>
              <w:rPr>
                <w:sz w:val="28"/>
                <w:szCs w:val="28"/>
              </w:rPr>
            </w:pPr>
            <w:r>
              <w:rPr>
                <w:sz w:val="28"/>
                <w:szCs w:val="28"/>
              </w:rPr>
              <w:t xml:space="preserve">                        Fabrice Boissier</w:t>
            </w:r>
          </w:p>
        </w:tc>
      </w:tr>
    </w:tbl>
    <w:p w14:paraId="40E9FA89" w14:textId="77777777" w:rsidR="00DB20C4" w:rsidRDefault="00DB20C4"/>
    <w:p w14:paraId="6B3D42F7" w14:textId="77777777" w:rsidR="00DB20C4" w:rsidRDefault="00DB20C4"/>
    <w:p w14:paraId="283EFED5" w14:textId="77777777" w:rsidR="00DB20C4" w:rsidRDefault="00DB20C4"/>
    <w:p w14:paraId="13C30A06" w14:textId="066C92C8" w:rsidR="00DB20C4" w:rsidRDefault="00855167">
      <w:pPr>
        <w:rPr>
          <w:rFonts w:ascii="Helvetica Neue" w:eastAsia="Helvetica Neue" w:hAnsi="Helvetica Neue" w:cs="Helvetica Neue"/>
          <w:b/>
          <w:color w:val="8EAADB"/>
          <w:sz w:val="25"/>
          <w:szCs w:val="25"/>
        </w:rPr>
      </w:pPr>
      <w:r>
        <w:rPr>
          <w:rFonts w:ascii="Helvetica Neue" w:eastAsia="Helvetica Neue" w:hAnsi="Helvetica Neue" w:cs="Helvetica Neue"/>
          <w:b/>
          <w:color w:val="8EAADB"/>
          <w:sz w:val="25"/>
          <w:szCs w:val="25"/>
          <w:highlight w:val="white"/>
        </w:rPr>
        <w:t xml:space="preserve">Exercice </w:t>
      </w:r>
      <w:r w:rsidR="008456C3">
        <w:rPr>
          <w:rFonts w:ascii="Helvetica Neue" w:eastAsia="Helvetica Neue" w:hAnsi="Helvetica Neue" w:cs="Helvetica Neue"/>
          <w:b/>
          <w:color w:val="8EAADB"/>
          <w:sz w:val="25"/>
          <w:szCs w:val="25"/>
          <w:highlight w:val="white"/>
        </w:rPr>
        <w:t>1</w:t>
      </w:r>
      <w:r>
        <w:rPr>
          <w:rFonts w:ascii="Helvetica Neue" w:eastAsia="Helvetica Neue" w:hAnsi="Helvetica Neue" w:cs="Helvetica Neue"/>
          <w:b/>
          <w:color w:val="8EAADB"/>
          <w:sz w:val="25"/>
          <w:szCs w:val="25"/>
          <w:highlight w:val="white"/>
        </w:rPr>
        <w:t> :</w:t>
      </w:r>
      <w:r>
        <w:rPr>
          <w:color w:val="8EAADB"/>
        </w:rPr>
        <w:t xml:space="preserve"> </w:t>
      </w:r>
      <w:r>
        <w:rPr>
          <w:rFonts w:ascii="Helvetica Neue" w:eastAsia="Helvetica Neue" w:hAnsi="Helvetica Neue" w:cs="Helvetica Neue"/>
          <w:b/>
          <w:color w:val="8EAADB"/>
          <w:sz w:val="25"/>
          <w:szCs w:val="25"/>
        </w:rPr>
        <w:t>URL (</w:t>
      </w:r>
      <w:r w:rsidR="00896159">
        <w:rPr>
          <w:rFonts w:ascii="Helvetica Neue" w:eastAsia="Helvetica Neue" w:hAnsi="Helvetica Neue" w:cs="Helvetica Neue"/>
          <w:b/>
          <w:color w:val="8EAADB"/>
          <w:sz w:val="25"/>
          <w:szCs w:val="25"/>
        </w:rPr>
        <w:t>2</w:t>
      </w:r>
      <w:r>
        <w:rPr>
          <w:rFonts w:ascii="Helvetica Neue" w:eastAsia="Helvetica Neue" w:hAnsi="Helvetica Neue" w:cs="Helvetica Neue"/>
          <w:b/>
          <w:color w:val="8EAADB"/>
          <w:sz w:val="25"/>
          <w:szCs w:val="25"/>
        </w:rPr>
        <w:t>)</w:t>
      </w:r>
    </w:p>
    <w:p w14:paraId="0E47BE61" w14:textId="77777777" w:rsidR="00800716" w:rsidRDefault="00800716">
      <w:pPr>
        <w:rPr>
          <w:rFonts w:ascii="Helvetica Neue" w:eastAsia="Helvetica Neue" w:hAnsi="Helvetica Neue" w:cs="Helvetica Neue"/>
          <w:b/>
          <w:color w:val="8EAADB"/>
          <w:sz w:val="25"/>
          <w:szCs w:val="25"/>
        </w:rPr>
      </w:pPr>
    </w:p>
    <w:p w14:paraId="29AA66C5" w14:textId="17B4471D" w:rsidR="00855167" w:rsidRPr="00855167" w:rsidRDefault="00855167" w:rsidP="00855167">
      <w:pPr>
        <w:pStyle w:val="Paragraphedeliste"/>
        <w:numPr>
          <w:ilvl w:val="0"/>
          <w:numId w:val="3"/>
        </w:numPr>
        <w:rPr>
          <w:rFonts w:eastAsia="Helvetica Neue"/>
        </w:rPr>
      </w:pPr>
      <w:r>
        <w:rPr>
          <w:rFonts w:ascii="Arial" w:eastAsia="Arial" w:hAnsi="Arial" w:cs="Arial"/>
          <w:color w:val="000000"/>
        </w:rPr>
        <w:t>Indiquer le protocole</w:t>
      </w:r>
      <w:r w:rsidR="00D21371">
        <w:rPr>
          <w:rFonts w:ascii="Arial" w:eastAsia="Arial" w:hAnsi="Arial" w:cs="Arial"/>
          <w:color w:val="000000"/>
        </w:rPr>
        <w:t xml:space="preserve"> de communication</w:t>
      </w:r>
      <w:r>
        <w:rPr>
          <w:rFonts w:ascii="Arial" w:eastAsia="Arial" w:hAnsi="Arial" w:cs="Arial"/>
          <w:color w:val="000000"/>
        </w:rPr>
        <w:t xml:space="preserve">, le domaine complet, </w:t>
      </w:r>
      <w:r w:rsidR="00D21371">
        <w:rPr>
          <w:rFonts w:ascii="Arial" w:eastAsia="Arial" w:hAnsi="Arial" w:cs="Arial"/>
          <w:color w:val="000000"/>
        </w:rPr>
        <w:t>le port de connexion,</w:t>
      </w:r>
      <w:r>
        <w:rPr>
          <w:rFonts w:ascii="Arial" w:eastAsia="Arial" w:hAnsi="Arial" w:cs="Arial"/>
          <w:color w:val="000000"/>
        </w:rPr>
        <w:t xml:space="preserve"> la ressource</w:t>
      </w:r>
      <w:r w:rsidR="00EE4B05">
        <w:rPr>
          <w:rFonts w:ascii="Arial" w:eastAsia="Arial" w:hAnsi="Arial" w:cs="Arial"/>
          <w:color w:val="000000"/>
        </w:rPr>
        <w:t>, puis les variables</w:t>
      </w:r>
      <w:r>
        <w:rPr>
          <w:rFonts w:ascii="Arial" w:eastAsia="Arial" w:hAnsi="Arial" w:cs="Arial"/>
          <w:color w:val="000000"/>
        </w:rPr>
        <w:t xml:space="preserve"> </w:t>
      </w:r>
      <w:r w:rsidR="00EE4B05">
        <w:rPr>
          <w:rFonts w:ascii="Arial" w:eastAsia="Arial" w:hAnsi="Arial" w:cs="Arial"/>
          <w:color w:val="000000"/>
        </w:rPr>
        <w:t>pour ce</w:t>
      </w:r>
      <w:r>
        <w:rPr>
          <w:rFonts w:ascii="Arial" w:eastAsia="Arial" w:hAnsi="Arial" w:cs="Arial"/>
          <w:color w:val="000000"/>
        </w:rPr>
        <w:t>s URL :</w:t>
      </w:r>
    </w:p>
    <w:p w14:paraId="34B6C1C2" w14:textId="2FD3BDF9" w:rsidR="00D21371" w:rsidRPr="00D21371" w:rsidRDefault="00EE4B05" w:rsidP="00D21371">
      <w:pPr>
        <w:pStyle w:val="Paragraphedeliste"/>
        <w:numPr>
          <w:ilvl w:val="1"/>
          <w:numId w:val="3"/>
        </w:numPr>
        <w:rPr>
          <w:rFonts w:eastAsia="Helvetica Neue"/>
        </w:rPr>
      </w:pPr>
      <w:r>
        <w:rPr>
          <w:rFonts w:ascii="Arial" w:eastAsia="Arial" w:hAnsi="Arial" w:cs="Arial"/>
        </w:rPr>
        <w:t>ftp</w:t>
      </w:r>
      <w:r w:rsidR="00D21371" w:rsidRPr="00D21371">
        <w:rPr>
          <w:rFonts w:ascii="Arial" w:eastAsia="Arial" w:hAnsi="Arial" w:cs="Arial"/>
        </w:rPr>
        <w:t>://</w:t>
      </w:r>
      <w:r>
        <w:rPr>
          <w:rFonts w:ascii="Arial" w:eastAsia="Arial" w:hAnsi="Arial" w:cs="Arial"/>
        </w:rPr>
        <w:t>fr.domain.com</w:t>
      </w:r>
      <w:r w:rsidR="00D21371" w:rsidRPr="00D21371">
        <w:rPr>
          <w:rFonts w:ascii="Arial" w:eastAsia="Arial" w:hAnsi="Arial" w:cs="Arial"/>
        </w:rPr>
        <w:t>:</w:t>
      </w:r>
      <w:r>
        <w:rPr>
          <w:rFonts w:ascii="Arial" w:eastAsia="Arial" w:hAnsi="Arial" w:cs="Arial"/>
        </w:rPr>
        <w:t>7890</w:t>
      </w:r>
      <w:r w:rsidR="00D21371" w:rsidRPr="00D21371">
        <w:rPr>
          <w:rFonts w:ascii="Arial" w:eastAsia="Arial" w:hAnsi="Arial" w:cs="Arial"/>
        </w:rPr>
        <w:t>/</w:t>
      </w:r>
      <w:r>
        <w:rPr>
          <w:rFonts w:ascii="Arial" w:eastAsia="Arial" w:hAnsi="Arial" w:cs="Arial"/>
        </w:rPr>
        <w:t>file/folder?p=42&amp;var=abcdef</w:t>
      </w:r>
    </w:p>
    <w:p w14:paraId="7F38263A" w14:textId="77655DE2" w:rsidR="00855167" w:rsidRPr="00855167" w:rsidRDefault="00EE4B05" w:rsidP="00855167">
      <w:pPr>
        <w:pStyle w:val="Paragraphedeliste"/>
        <w:numPr>
          <w:ilvl w:val="1"/>
          <w:numId w:val="3"/>
        </w:numPr>
        <w:rPr>
          <w:rFonts w:eastAsia="Helvetica Neue"/>
        </w:rPr>
      </w:pPr>
      <w:proofErr w:type="spellStart"/>
      <w:r>
        <w:rPr>
          <w:rFonts w:ascii="Arial" w:eastAsia="Arial" w:hAnsi="Arial" w:cs="Arial"/>
        </w:rPr>
        <w:t>ssh+</w:t>
      </w:r>
      <w:r w:rsidR="00D21371" w:rsidRPr="00D21371">
        <w:rPr>
          <w:rFonts w:ascii="Arial" w:eastAsia="Arial" w:hAnsi="Arial" w:cs="Arial"/>
        </w:rPr>
        <w:t>http</w:t>
      </w:r>
      <w:proofErr w:type="spellEnd"/>
      <w:r w:rsidR="00D21371" w:rsidRPr="00D21371">
        <w:rPr>
          <w:rFonts w:ascii="Arial" w:eastAsia="Arial" w:hAnsi="Arial" w:cs="Arial"/>
        </w:rPr>
        <w:t>://</w:t>
      </w:r>
      <w:r>
        <w:rPr>
          <w:rFonts w:ascii="Arial" w:eastAsia="Arial" w:hAnsi="Arial" w:cs="Arial"/>
        </w:rPr>
        <w:t>dgcia.gouv.com</w:t>
      </w:r>
      <w:r w:rsidR="00D21371" w:rsidRPr="00D21371">
        <w:rPr>
          <w:rFonts w:ascii="Arial" w:eastAsia="Arial" w:hAnsi="Arial" w:cs="Arial"/>
        </w:rPr>
        <w:t>:</w:t>
      </w:r>
      <w:r>
        <w:rPr>
          <w:rFonts w:ascii="Arial" w:eastAsia="Arial" w:hAnsi="Arial" w:cs="Arial"/>
        </w:rPr>
        <w:t>123</w:t>
      </w:r>
      <w:r w:rsidR="00D21371" w:rsidRPr="00D21371">
        <w:rPr>
          <w:rFonts w:ascii="Arial" w:eastAsia="Arial" w:hAnsi="Arial" w:cs="Arial"/>
        </w:rPr>
        <w:t>/</w:t>
      </w:r>
      <w:r>
        <w:rPr>
          <w:rFonts w:ascii="Arial" w:eastAsia="Arial" w:hAnsi="Arial" w:cs="Arial"/>
        </w:rPr>
        <w:t>456</w:t>
      </w:r>
      <w:r w:rsidR="00D21371" w:rsidRPr="00D21371">
        <w:rPr>
          <w:rFonts w:ascii="Arial" w:eastAsia="Arial" w:hAnsi="Arial" w:cs="Arial"/>
        </w:rPr>
        <w:t>/</w:t>
      </w:r>
      <w:r>
        <w:rPr>
          <w:rFonts w:ascii="Arial" w:eastAsia="Arial" w:hAnsi="Arial" w:cs="Arial"/>
        </w:rPr>
        <w:t>789</w:t>
      </w:r>
      <w:r w:rsidR="00D21371" w:rsidRPr="00D21371">
        <w:rPr>
          <w:rFonts w:ascii="Arial" w:eastAsia="Arial" w:hAnsi="Arial" w:cs="Arial"/>
        </w:rPr>
        <w:t>.</w:t>
      </w:r>
      <w:r>
        <w:rPr>
          <w:rFonts w:ascii="Arial" w:eastAsia="Arial" w:hAnsi="Arial" w:cs="Arial"/>
        </w:rPr>
        <w:t>012?345=678&amp;901=234</w:t>
      </w:r>
    </w:p>
    <w:p w14:paraId="49FE75E9" w14:textId="77777777" w:rsidR="00855167" w:rsidRPr="00855167" w:rsidRDefault="00855167" w:rsidP="00855167">
      <w:pPr>
        <w:rPr>
          <w:rFonts w:eastAsia="Helvetica Neue"/>
        </w:rPr>
      </w:pPr>
    </w:p>
    <w:p w14:paraId="55B60CD2" w14:textId="2D9EE58C" w:rsidR="00855167" w:rsidRPr="00855167" w:rsidRDefault="00855167" w:rsidP="00855167">
      <w:pPr>
        <w:pStyle w:val="Paragraphedeliste"/>
        <w:numPr>
          <w:ilvl w:val="0"/>
          <w:numId w:val="3"/>
        </w:numPr>
        <w:rPr>
          <w:rFonts w:eastAsia="Helvetica Neue"/>
        </w:rPr>
      </w:pPr>
      <w:r>
        <w:rPr>
          <w:rFonts w:ascii="Arial" w:eastAsia="Arial" w:hAnsi="Arial" w:cs="Arial"/>
          <w:color w:val="000000"/>
        </w:rPr>
        <w:t>Construire l’URL pour les ressources suivantes :</w:t>
      </w:r>
    </w:p>
    <w:p w14:paraId="722002F3" w14:textId="3362A15E" w:rsidR="00EE4B05" w:rsidRPr="00EE4B05" w:rsidRDefault="008456C3" w:rsidP="00D21371">
      <w:pPr>
        <w:pStyle w:val="Paragraphedeliste"/>
        <w:numPr>
          <w:ilvl w:val="1"/>
          <w:numId w:val="3"/>
        </w:numPr>
        <w:rPr>
          <w:rFonts w:eastAsia="Helvetica Neue"/>
        </w:rPr>
      </w:pPr>
      <w:r w:rsidRPr="008456C3">
        <w:rPr>
          <w:rFonts w:ascii="Arial" w:eastAsia="Arial" w:hAnsi="Arial" w:cs="Arial"/>
          <w:color w:val="000000"/>
        </w:rPr>
        <w:t>Protocole :</w:t>
      </w:r>
      <w:r>
        <w:rPr>
          <w:rFonts w:ascii="Arial" w:eastAsia="Arial" w:hAnsi="Arial" w:cs="Arial"/>
          <w:color w:val="000000"/>
        </w:rPr>
        <w:t xml:space="preserve"> </w:t>
      </w:r>
      <w:proofErr w:type="spellStart"/>
      <w:r w:rsidR="00EE4B05">
        <w:rPr>
          <w:rFonts w:ascii="Arial" w:eastAsia="Arial" w:hAnsi="Arial" w:cs="Arial"/>
          <w:i/>
          <w:iCs/>
          <w:color w:val="000000"/>
        </w:rPr>
        <w:t>imap</w:t>
      </w:r>
      <w:proofErr w:type="spellEnd"/>
      <w:r w:rsidR="00D21371">
        <w:rPr>
          <w:rFonts w:ascii="Arial" w:eastAsia="Arial" w:hAnsi="Arial" w:cs="Arial"/>
          <w:color w:val="000000"/>
        </w:rPr>
        <w:br/>
        <w:t xml:space="preserve">Sous-domaine : </w:t>
      </w:r>
      <w:r w:rsidR="00EE4B05">
        <w:rPr>
          <w:rFonts w:ascii="Arial" w:eastAsia="Arial" w:hAnsi="Arial" w:cs="Arial"/>
          <w:i/>
          <w:iCs/>
          <w:color w:val="000000"/>
        </w:rPr>
        <w:t>machine</w:t>
      </w:r>
      <w:r>
        <w:rPr>
          <w:rFonts w:ascii="Arial" w:eastAsia="Arial" w:hAnsi="Arial" w:cs="Arial"/>
          <w:color w:val="000000"/>
        </w:rPr>
        <w:br/>
        <w:t xml:space="preserve">Domaine : </w:t>
      </w:r>
      <w:r w:rsidR="00EE4B05">
        <w:rPr>
          <w:rFonts w:ascii="Arial" w:eastAsia="Arial" w:hAnsi="Arial" w:cs="Arial"/>
          <w:i/>
          <w:iCs/>
          <w:color w:val="000000"/>
        </w:rPr>
        <w:t>courrier</w:t>
      </w:r>
      <w:r w:rsidR="00D21371">
        <w:rPr>
          <w:rFonts w:ascii="Arial" w:eastAsia="Arial" w:hAnsi="Arial" w:cs="Arial"/>
          <w:color w:val="000000"/>
        </w:rPr>
        <w:br/>
        <w:t xml:space="preserve">TLD : </w:t>
      </w:r>
      <w:proofErr w:type="spellStart"/>
      <w:r w:rsidR="00EE4B05">
        <w:rPr>
          <w:rFonts w:ascii="Arial" w:eastAsia="Arial" w:hAnsi="Arial" w:cs="Arial"/>
          <w:i/>
          <w:iCs/>
          <w:color w:val="000000"/>
        </w:rPr>
        <w:t>fr</w:t>
      </w:r>
      <w:proofErr w:type="spellEnd"/>
      <w:r w:rsidRPr="00D21371">
        <w:rPr>
          <w:rFonts w:ascii="Arial" w:eastAsia="Arial" w:hAnsi="Arial" w:cs="Arial"/>
          <w:color w:val="000000"/>
        </w:rPr>
        <w:br/>
      </w:r>
      <w:r w:rsidR="00EE4B05">
        <w:rPr>
          <w:rFonts w:ascii="Arial" w:eastAsia="Arial" w:hAnsi="Arial" w:cs="Arial"/>
          <w:color w:val="000000"/>
        </w:rPr>
        <w:t>Dossier</w:t>
      </w:r>
      <w:r w:rsidRPr="00D21371">
        <w:rPr>
          <w:rFonts w:ascii="Arial" w:eastAsia="Arial" w:hAnsi="Arial" w:cs="Arial"/>
          <w:color w:val="000000"/>
        </w:rPr>
        <w:t xml:space="preserve"> : </w:t>
      </w:r>
      <w:r w:rsidR="00EE4B05">
        <w:rPr>
          <w:rFonts w:ascii="Arial" w:eastAsia="Arial" w:hAnsi="Arial" w:cs="Arial"/>
          <w:i/>
          <w:iCs/>
          <w:color w:val="000000"/>
        </w:rPr>
        <w:t>main</w:t>
      </w:r>
      <w:r w:rsidR="00D21371">
        <w:rPr>
          <w:rFonts w:ascii="Arial" w:eastAsia="Arial" w:hAnsi="Arial" w:cs="Arial"/>
          <w:color w:val="000000"/>
        </w:rPr>
        <w:br/>
      </w:r>
      <w:r w:rsidR="00EE4B05">
        <w:rPr>
          <w:rFonts w:ascii="Arial" w:eastAsia="Arial" w:hAnsi="Arial" w:cs="Arial"/>
          <w:color w:val="000000"/>
        </w:rPr>
        <w:t>Variables</w:t>
      </w:r>
      <w:r w:rsidR="00D21371">
        <w:rPr>
          <w:rFonts w:ascii="Arial" w:eastAsia="Arial" w:hAnsi="Arial" w:cs="Arial"/>
          <w:color w:val="000000"/>
        </w:rPr>
        <w:t> :</w:t>
      </w:r>
    </w:p>
    <w:p w14:paraId="63A6B1D9" w14:textId="332A9D42" w:rsidR="00EE4B05" w:rsidRPr="00EE4B05" w:rsidRDefault="00EE4B05" w:rsidP="00EE4B05">
      <w:pPr>
        <w:pStyle w:val="Paragraphedeliste"/>
        <w:numPr>
          <w:ilvl w:val="2"/>
          <w:numId w:val="3"/>
        </w:numPr>
        <w:rPr>
          <w:rFonts w:eastAsia="Helvetica Neue"/>
        </w:rPr>
      </w:pPr>
      <w:r>
        <w:rPr>
          <w:rFonts w:ascii="Arial" w:eastAsia="Arial" w:hAnsi="Arial" w:cs="Arial"/>
          <w:i/>
          <w:iCs/>
          <w:color w:val="000000"/>
        </w:rPr>
        <w:t>« boite » contenant « user2865 »</w:t>
      </w:r>
    </w:p>
    <w:p w14:paraId="0396D5C0" w14:textId="77777777" w:rsidR="00EE4B05" w:rsidRPr="00EE4B05" w:rsidRDefault="00EE4B05" w:rsidP="00EE4B05">
      <w:pPr>
        <w:rPr>
          <w:rFonts w:eastAsia="Helvetica Neue"/>
        </w:rPr>
      </w:pPr>
    </w:p>
    <w:p w14:paraId="4718BAED" w14:textId="4C93916D" w:rsidR="00EE4B05" w:rsidRPr="00EE4B05" w:rsidRDefault="00855167" w:rsidP="00EE4B05">
      <w:pPr>
        <w:pStyle w:val="Paragraphedeliste"/>
        <w:numPr>
          <w:ilvl w:val="1"/>
          <w:numId w:val="3"/>
        </w:numPr>
        <w:rPr>
          <w:rFonts w:eastAsia="Helvetica Neue"/>
        </w:rPr>
      </w:pPr>
      <w:r w:rsidRPr="008456C3">
        <w:rPr>
          <w:rFonts w:ascii="Arial" w:eastAsia="Arial" w:hAnsi="Arial" w:cs="Arial"/>
          <w:color w:val="000000"/>
        </w:rPr>
        <w:t xml:space="preserve">Fichier : </w:t>
      </w:r>
      <w:r w:rsidR="00EE4B05">
        <w:rPr>
          <w:rFonts w:ascii="Arial" w:eastAsia="Arial" w:hAnsi="Arial" w:cs="Arial"/>
          <w:i/>
          <w:iCs/>
          <w:color w:val="000000"/>
        </w:rPr>
        <w:t>38</w:t>
      </w:r>
      <w:r w:rsidR="008456C3" w:rsidRPr="008456C3">
        <w:rPr>
          <w:rFonts w:ascii="Arial" w:eastAsia="Arial" w:hAnsi="Arial" w:cs="Arial"/>
          <w:color w:val="000000"/>
        </w:rPr>
        <w:br/>
      </w:r>
      <w:r w:rsidR="00CC239E" w:rsidRPr="00D21371">
        <w:rPr>
          <w:rFonts w:ascii="Arial" w:eastAsia="Arial" w:hAnsi="Arial" w:cs="Arial"/>
          <w:color w:val="000000"/>
        </w:rPr>
        <w:t xml:space="preserve">Domaine : </w:t>
      </w:r>
      <w:r w:rsidR="00EE4B05">
        <w:rPr>
          <w:rFonts w:ascii="Arial" w:eastAsia="Arial" w:hAnsi="Arial" w:cs="Arial"/>
          <w:i/>
          <w:iCs/>
          <w:color w:val="000000"/>
        </w:rPr>
        <w:t>voilou</w:t>
      </w:r>
      <w:r w:rsidR="00CC239E">
        <w:rPr>
          <w:rFonts w:ascii="Arial" w:eastAsia="Arial" w:hAnsi="Arial" w:cs="Arial"/>
          <w:color w:val="000000"/>
        </w:rPr>
        <w:br/>
      </w:r>
      <w:r w:rsidRPr="008456C3">
        <w:rPr>
          <w:rFonts w:ascii="Arial" w:eastAsia="Arial" w:hAnsi="Arial" w:cs="Arial"/>
          <w:color w:val="000000"/>
        </w:rPr>
        <w:t xml:space="preserve">Protocole : </w:t>
      </w:r>
      <w:proofErr w:type="spellStart"/>
      <w:r w:rsidR="00EE4B05">
        <w:rPr>
          <w:rFonts w:ascii="Arial" w:eastAsia="Arial" w:hAnsi="Arial" w:cs="Arial"/>
          <w:i/>
          <w:iCs/>
          <w:color w:val="000000"/>
        </w:rPr>
        <w:t>svn</w:t>
      </w:r>
      <w:proofErr w:type="spellEnd"/>
      <w:r w:rsidR="00D21371">
        <w:rPr>
          <w:rFonts w:ascii="Arial" w:eastAsia="Arial" w:hAnsi="Arial" w:cs="Arial"/>
          <w:i/>
          <w:iCs/>
          <w:color w:val="000000"/>
        </w:rPr>
        <w:br/>
      </w:r>
      <w:r w:rsidR="00D21371">
        <w:rPr>
          <w:rFonts w:ascii="Arial" w:eastAsia="Arial" w:hAnsi="Arial" w:cs="Arial"/>
          <w:color w:val="000000"/>
        </w:rPr>
        <w:t>Sous-domaine :</w:t>
      </w:r>
      <w:r w:rsidR="00CC239E">
        <w:rPr>
          <w:rFonts w:ascii="Arial" w:eastAsia="Arial" w:hAnsi="Arial" w:cs="Arial"/>
          <w:color w:val="000000"/>
        </w:rPr>
        <w:t xml:space="preserve"> </w:t>
      </w:r>
      <w:proofErr w:type="spellStart"/>
      <w:r w:rsidR="00EE4B05">
        <w:rPr>
          <w:rFonts w:ascii="Arial" w:eastAsia="Arial" w:hAnsi="Arial" w:cs="Arial"/>
          <w:i/>
          <w:iCs/>
          <w:color w:val="000000"/>
        </w:rPr>
        <w:t>search</w:t>
      </w:r>
      <w:proofErr w:type="spellEnd"/>
      <w:r w:rsidR="00EE4B05">
        <w:rPr>
          <w:rFonts w:ascii="Arial" w:eastAsia="Arial" w:hAnsi="Arial" w:cs="Arial"/>
          <w:i/>
          <w:iCs/>
          <w:color w:val="000000"/>
        </w:rPr>
        <w:t>-engine</w:t>
      </w:r>
      <w:r w:rsidR="00D21371">
        <w:rPr>
          <w:rFonts w:ascii="Arial" w:eastAsia="Arial" w:hAnsi="Arial" w:cs="Arial"/>
          <w:color w:val="000000"/>
        </w:rPr>
        <w:t xml:space="preserve"> </w:t>
      </w:r>
      <w:r w:rsidR="00CC239E">
        <w:rPr>
          <w:rFonts w:ascii="Arial" w:eastAsia="Arial" w:hAnsi="Arial" w:cs="Arial"/>
          <w:color w:val="000000"/>
        </w:rPr>
        <w:br/>
        <w:t xml:space="preserve">Chemin : </w:t>
      </w:r>
      <w:r w:rsidR="00CC239E" w:rsidRPr="00CC239E">
        <w:rPr>
          <w:rFonts w:ascii="Arial" w:eastAsia="Arial" w:hAnsi="Arial" w:cs="Arial"/>
          <w:i/>
          <w:iCs/>
          <w:color w:val="000000"/>
        </w:rPr>
        <w:t>annuaire</w:t>
      </w:r>
      <w:r w:rsidR="00CC239E">
        <w:rPr>
          <w:rFonts w:ascii="Arial" w:eastAsia="Arial" w:hAnsi="Arial" w:cs="Arial"/>
          <w:color w:val="000000"/>
        </w:rPr>
        <w:br/>
        <w:t xml:space="preserve">Port : </w:t>
      </w:r>
      <w:r w:rsidR="00EE4B05">
        <w:rPr>
          <w:rFonts w:ascii="Arial" w:eastAsia="Arial" w:hAnsi="Arial" w:cs="Arial"/>
          <w:i/>
          <w:iCs/>
          <w:color w:val="000000"/>
        </w:rPr>
        <w:t>1986</w:t>
      </w:r>
      <w:r w:rsidR="00CC239E">
        <w:rPr>
          <w:rFonts w:ascii="Arial" w:eastAsia="Arial" w:hAnsi="Arial" w:cs="Arial"/>
          <w:color w:val="000000"/>
        </w:rPr>
        <w:br/>
        <w:t xml:space="preserve">TLD : </w:t>
      </w:r>
      <w:r w:rsidR="00EE4B05">
        <w:rPr>
          <w:rFonts w:ascii="Arial" w:eastAsia="Arial" w:hAnsi="Arial" w:cs="Arial"/>
          <w:i/>
          <w:iCs/>
          <w:color w:val="000000"/>
        </w:rPr>
        <w:t>ca</w:t>
      </w:r>
      <w:r w:rsidR="00EE4B05">
        <w:rPr>
          <w:rFonts w:ascii="Arial" w:eastAsia="Arial" w:hAnsi="Arial" w:cs="Arial"/>
          <w:i/>
          <w:iCs/>
          <w:color w:val="000000"/>
        </w:rPr>
        <w:br/>
      </w:r>
      <w:r w:rsidR="00EE4B05" w:rsidRPr="00EE4B05">
        <w:rPr>
          <w:rFonts w:ascii="Arial" w:eastAsia="Arial" w:hAnsi="Arial" w:cs="Arial"/>
          <w:color w:val="000000"/>
        </w:rPr>
        <w:t>Variables :</w:t>
      </w:r>
    </w:p>
    <w:p w14:paraId="1AC7FF13" w14:textId="799290A5" w:rsidR="00EE4B05" w:rsidRPr="00EE4B05" w:rsidRDefault="00EE4B05" w:rsidP="00EE4B05">
      <w:pPr>
        <w:pStyle w:val="Paragraphedeliste"/>
        <w:numPr>
          <w:ilvl w:val="2"/>
          <w:numId w:val="3"/>
        </w:numPr>
        <w:rPr>
          <w:rFonts w:eastAsia="Helvetica Neue"/>
        </w:rPr>
      </w:pPr>
      <w:r>
        <w:rPr>
          <w:rFonts w:ascii="Arial" w:eastAsia="Arial" w:hAnsi="Arial" w:cs="Arial"/>
          <w:i/>
          <w:iCs/>
          <w:color w:val="000000"/>
        </w:rPr>
        <w:t>« </w:t>
      </w:r>
      <w:proofErr w:type="spellStart"/>
      <w:r w:rsidR="00BE58DD">
        <w:rPr>
          <w:rFonts w:ascii="Arial" w:eastAsia="Arial" w:hAnsi="Arial" w:cs="Arial"/>
          <w:i/>
          <w:iCs/>
          <w:color w:val="000000"/>
        </w:rPr>
        <w:t>req</w:t>
      </w:r>
      <w:proofErr w:type="spellEnd"/>
      <w:r>
        <w:rPr>
          <w:rFonts w:ascii="Arial" w:eastAsia="Arial" w:hAnsi="Arial" w:cs="Arial"/>
          <w:i/>
          <w:iCs/>
          <w:color w:val="000000"/>
        </w:rPr>
        <w:t> » contenant « </w:t>
      </w:r>
      <w:proofErr w:type="spellStart"/>
      <w:r w:rsidR="00BE58DD">
        <w:rPr>
          <w:rFonts w:ascii="Arial" w:eastAsia="Arial" w:hAnsi="Arial" w:cs="Arial"/>
          <w:i/>
          <w:iCs/>
          <w:color w:val="000000"/>
        </w:rPr>
        <w:t>rick+roll</w:t>
      </w:r>
      <w:proofErr w:type="spellEnd"/>
      <w:r>
        <w:rPr>
          <w:rFonts w:ascii="Arial" w:eastAsia="Arial" w:hAnsi="Arial" w:cs="Arial"/>
          <w:i/>
          <w:iCs/>
          <w:color w:val="000000"/>
        </w:rPr>
        <w:t> »</w:t>
      </w:r>
    </w:p>
    <w:p w14:paraId="468E3307" w14:textId="06C4105E" w:rsidR="008456C3" w:rsidRPr="00EE4B05" w:rsidRDefault="00EE4B05" w:rsidP="00EE4B05">
      <w:pPr>
        <w:pStyle w:val="Paragraphedeliste"/>
        <w:numPr>
          <w:ilvl w:val="2"/>
          <w:numId w:val="3"/>
        </w:numPr>
        <w:rPr>
          <w:rFonts w:eastAsia="Helvetica Neue"/>
        </w:rPr>
      </w:pPr>
      <w:r>
        <w:rPr>
          <w:rFonts w:ascii="Arial" w:eastAsia="Arial" w:hAnsi="Arial" w:cs="Arial"/>
          <w:i/>
          <w:iCs/>
          <w:color w:val="000000"/>
        </w:rPr>
        <w:t>« page » contenant « 42 »</w:t>
      </w:r>
    </w:p>
    <w:p w14:paraId="6CB2E997" w14:textId="77777777" w:rsidR="00BE58DD" w:rsidRDefault="00BE58DD">
      <w:pPr>
        <w:rPr>
          <w:rFonts w:eastAsia="Helvetica Neue"/>
        </w:rPr>
      </w:pPr>
    </w:p>
    <w:p w14:paraId="55144A20" w14:textId="2AB49488" w:rsidR="00546163" w:rsidRDefault="00546163">
      <w:pPr>
        <w:rPr>
          <w:rFonts w:eastAsia="Helvetica Neue"/>
        </w:rPr>
      </w:pPr>
      <w:r>
        <w:rPr>
          <w:rFonts w:eastAsia="Helvetica Neue"/>
        </w:rPr>
        <w:br w:type="page"/>
      </w:r>
    </w:p>
    <w:p w14:paraId="6BA21597" w14:textId="56715400" w:rsidR="00DB20C4" w:rsidRPr="007315BB" w:rsidRDefault="008456C3">
      <w:pPr>
        <w:rPr>
          <w:rFonts w:ascii="Helvetica Neue" w:eastAsia="Helvetica Neue" w:hAnsi="Helvetica Neue" w:cs="Helvetica Neue"/>
          <w:b/>
          <w:color w:val="8EAADB"/>
          <w:sz w:val="25"/>
          <w:szCs w:val="25"/>
          <w:highlight w:val="white"/>
        </w:rPr>
      </w:pPr>
      <w:r>
        <w:rPr>
          <w:rFonts w:ascii="Helvetica Neue" w:eastAsia="Helvetica Neue" w:hAnsi="Helvetica Neue" w:cs="Helvetica Neue"/>
          <w:b/>
          <w:color w:val="8EAADB"/>
          <w:sz w:val="25"/>
          <w:szCs w:val="25"/>
          <w:highlight w:val="white"/>
        </w:rPr>
        <w:lastRenderedPageBreak/>
        <w:t>Exercice 2 :</w:t>
      </w:r>
      <w:r w:rsidR="007D0C15">
        <w:rPr>
          <w:rFonts w:ascii="Helvetica Neue" w:eastAsia="Helvetica Neue" w:hAnsi="Helvetica Neue" w:cs="Helvetica Neue"/>
          <w:b/>
          <w:color w:val="8EAADB"/>
          <w:sz w:val="25"/>
          <w:szCs w:val="25"/>
          <w:highlight w:val="white"/>
        </w:rPr>
        <w:t xml:space="preserve"> </w:t>
      </w:r>
      <w:r w:rsidR="00800716">
        <w:rPr>
          <w:rFonts w:ascii="Helvetica Neue" w:eastAsia="Helvetica Neue" w:hAnsi="Helvetica Neue" w:cs="Helvetica Neue"/>
          <w:b/>
          <w:color w:val="8EAADB"/>
          <w:sz w:val="25"/>
          <w:szCs w:val="25"/>
          <w:highlight w:val="white"/>
        </w:rPr>
        <w:t>Variables GET et URL</w:t>
      </w:r>
    </w:p>
    <w:p w14:paraId="07507C8A" w14:textId="77777777" w:rsidR="007315BB" w:rsidRDefault="007315BB"/>
    <w:p w14:paraId="7C6B0CFF" w14:textId="38C7D4B3" w:rsidR="007315BB" w:rsidRDefault="007315BB" w:rsidP="007315BB">
      <w:pPr>
        <w:rPr>
          <w:rFonts w:ascii="Arial" w:eastAsia="Arial" w:hAnsi="Arial" w:cs="Arial"/>
          <w:color w:val="000000"/>
          <w:highlight w:val="white"/>
        </w:rPr>
      </w:pPr>
      <w:r>
        <w:rPr>
          <w:rFonts w:ascii="Arial" w:eastAsia="Arial" w:hAnsi="Arial" w:cs="Arial"/>
          <w:color w:val="000000"/>
          <w:highlight w:val="white"/>
        </w:rPr>
        <w:t xml:space="preserve">Dans cet exercice, vous apprendrez </w:t>
      </w:r>
      <w:r w:rsidR="00800716">
        <w:rPr>
          <w:rFonts w:ascii="Arial" w:eastAsia="Arial" w:hAnsi="Arial" w:cs="Arial"/>
          <w:color w:val="000000"/>
          <w:highlight w:val="white"/>
        </w:rPr>
        <w:t>à gérer des pages pour afficher des résultats, en utilisant le passage de variables par la méthode GET</w:t>
      </w:r>
      <w:r w:rsidR="00546163">
        <w:rPr>
          <w:rFonts w:ascii="Arial" w:eastAsia="Arial" w:hAnsi="Arial" w:cs="Arial"/>
          <w:color w:val="000000"/>
          <w:highlight w:val="white"/>
        </w:rPr>
        <w:t>.</w:t>
      </w:r>
      <w:r>
        <w:rPr>
          <w:rFonts w:ascii="Arial" w:eastAsia="Arial" w:hAnsi="Arial" w:cs="Arial"/>
          <w:color w:val="000000"/>
          <w:highlight w:val="white"/>
        </w:rPr>
        <w:br/>
      </w:r>
    </w:p>
    <w:p w14:paraId="26D0199F" w14:textId="2982C9EE" w:rsidR="00546163" w:rsidRDefault="00546163" w:rsidP="00546163">
      <w:pPr>
        <w:numPr>
          <w:ilvl w:val="0"/>
          <w:numId w:val="1"/>
        </w:numPr>
        <w:rPr>
          <w:rFonts w:ascii="Arial" w:eastAsia="Arial" w:hAnsi="Arial" w:cs="Arial"/>
          <w:color w:val="000000"/>
          <w:highlight w:val="white"/>
        </w:rPr>
      </w:pPr>
      <w:r>
        <w:rPr>
          <w:rFonts w:ascii="Arial" w:eastAsia="Arial" w:hAnsi="Arial" w:cs="Arial"/>
          <w:color w:val="000000"/>
          <w:highlight w:val="white"/>
        </w:rPr>
        <w:t>Créer une page nommée « </w:t>
      </w:r>
      <w:proofErr w:type="spellStart"/>
      <w:r w:rsidRPr="00546163">
        <w:rPr>
          <w:rFonts w:ascii="Arial" w:eastAsia="Arial" w:hAnsi="Arial" w:cs="Arial"/>
          <w:i/>
          <w:iCs/>
          <w:color w:val="000000"/>
          <w:highlight w:val="white"/>
        </w:rPr>
        <w:t>page</w:t>
      </w:r>
      <w:r w:rsidR="007357D5">
        <w:rPr>
          <w:rFonts w:ascii="Arial" w:eastAsia="Arial" w:hAnsi="Arial" w:cs="Arial"/>
          <w:i/>
          <w:iCs/>
          <w:color w:val="000000"/>
          <w:highlight w:val="white"/>
        </w:rPr>
        <w:t>Tests</w:t>
      </w:r>
      <w:r w:rsidRPr="00546163">
        <w:rPr>
          <w:rFonts w:ascii="Arial" w:eastAsia="Arial" w:hAnsi="Arial" w:cs="Arial"/>
          <w:i/>
          <w:iCs/>
          <w:color w:val="000000"/>
          <w:highlight w:val="white"/>
        </w:rPr>
        <w:t>.php</w:t>
      </w:r>
      <w:proofErr w:type="spellEnd"/>
      <w:r>
        <w:rPr>
          <w:rFonts w:ascii="Arial" w:eastAsia="Arial" w:hAnsi="Arial" w:cs="Arial"/>
          <w:color w:val="000000"/>
          <w:highlight w:val="white"/>
        </w:rPr>
        <w:t xml:space="preserve"> » dans laquelle vous ferez </w:t>
      </w:r>
      <w:r w:rsidR="00071935">
        <w:rPr>
          <w:rFonts w:ascii="Arial" w:eastAsia="Arial" w:hAnsi="Arial" w:cs="Arial"/>
          <w:color w:val="000000"/>
          <w:highlight w:val="white"/>
        </w:rPr>
        <w:t>la première partie de</w:t>
      </w:r>
      <w:r>
        <w:rPr>
          <w:rFonts w:ascii="Arial" w:eastAsia="Arial" w:hAnsi="Arial" w:cs="Arial"/>
          <w:color w:val="000000"/>
          <w:highlight w:val="white"/>
        </w:rPr>
        <w:t xml:space="preserve"> cet exercice.</w:t>
      </w:r>
    </w:p>
    <w:p w14:paraId="16BFC51C" w14:textId="77777777" w:rsidR="00546163" w:rsidRPr="00546163" w:rsidRDefault="00546163" w:rsidP="00546163">
      <w:pPr>
        <w:ind w:left="360"/>
        <w:rPr>
          <w:rFonts w:ascii="Arial" w:eastAsia="Arial" w:hAnsi="Arial" w:cs="Arial"/>
          <w:color w:val="000000"/>
          <w:highlight w:val="white"/>
        </w:rPr>
      </w:pPr>
    </w:p>
    <w:p w14:paraId="44233073" w14:textId="18783DCD" w:rsidR="00DB20C4" w:rsidRPr="00EB6ED7" w:rsidRDefault="008456C3" w:rsidP="00EB6ED7">
      <w:pPr>
        <w:numPr>
          <w:ilvl w:val="1"/>
          <w:numId w:val="1"/>
        </w:numPr>
        <w:rPr>
          <w:rFonts w:ascii="Arial" w:eastAsia="Arial" w:hAnsi="Arial" w:cs="Arial"/>
          <w:b/>
          <w:bCs/>
          <w:color w:val="000000"/>
        </w:rPr>
      </w:pPr>
      <w:r>
        <w:rPr>
          <w:rFonts w:ascii="Arial" w:eastAsia="Arial" w:hAnsi="Arial" w:cs="Arial"/>
          <w:color w:val="000000"/>
          <w:highlight w:val="white"/>
        </w:rPr>
        <w:t>Écrire un</w:t>
      </w:r>
      <w:r w:rsidR="007315BB">
        <w:rPr>
          <w:rFonts w:ascii="Arial" w:eastAsia="Arial" w:hAnsi="Arial" w:cs="Arial"/>
          <w:color w:val="000000"/>
          <w:highlight w:val="white"/>
        </w:rPr>
        <w:t>e</w:t>
      </w:r>
      <w:r>
        <w:rPr>
          <w:rFonts w:ascii="Arial" w:eastAsia="Arial" w:hAnsi="Arial" w:cs="Arial"/>
          <w:color w:val="000000"/>
          <w:highlight w:val="white"/>
        </w:rPr>
        <w:t xml:space="preserve"> </w:t>
      </w:r>
      <w:r w:rsidR="007315BB">
        <w:rPr>
          <w:rFonts w:ascii="Arial" w:eastAsia="Arial" w:hAnsi="Arial" w:cs="Arial"/>
          <w:color w:val="000000"/>
          <w:highlight w:val="white"/>
        </w:rPr>
        <w:t xml:space="preserve">fonction </w:t>
      </w:r>
      <w:r w:rsidR="00AE1932">
        <w:rPr>
          <w:rFonts w:ascii="Arial" w:eastAsia="Arial" w:hAnsi="Arial" w:cs="Arial"/>
          <w:color w:val="000000"/>
          <w:highlight w:val="white"/>
        </w:rPr>
        <w:t>« </w:t>
      </w:r>
      <w:proofErr w:type="spellStart"/>
      <w:r w:rsidR="00766365">
        <w:rPr>
          <w:rFonts w:ascii="Arial" w:eastAsia="Arial" w:hAnsi="Arial" w:cs="Arial"/>
          <w:i/>
          <w:iCs/>
          <w:color w:val="000000"/>
          <w:highlight w:val="white"/>
        </w:rPr>
        <w:t>data_generation</w:t>
      </w:r>
      <w:proofErr w:type="spellEnd"/>
      <w:r w:rsidR="00AE1932" w:rsidRPr="006A338F">
        <w:rPr>
          <w:rFonts w:ascii="Arial" w:eastAsia="Arial" w:hAnsi="Arial" w:cs="Arial"/>
          <w:i/>
          <w:iCs/>
          <w:color w:val="000000"/>
          <w:highlight w:val="white"/>
        </w:rPr>
        <w:t>()</w:t>
      </w:r>
      <w:r w:rsidR="00AE1932">
        <w:rPr>
          <w:rFonts w:ascii="Arial" w:eastAsia="Arial" w:hAnsi="Arial" w:cs="Arial"/>
          <w:color w:val="000000"/>
          <w:highlight w:val="white"/>
        </w:rPr>
        <w:t xml:space="preserve"> » </w:t>
      </w:r>
      <w:r w:rsidR="007315BB">
        <w:rPr>
          <w:rFonts w:ascii="Arial" w:eastAsia="Arial" w:hAnsi="Arial" w:cs="Arial"/>
          <w:color w:val="000000"/>
          <w:highlight w:val="white"/>
        </w:rPr>
        <w:t xml:space="preserve">qui renvoie </w:t>
      </w:r>
      <w:r w:rsidR="00766365">
        <w:rPr>
          <w:rFonts w:ascii="Arial" w:eastAsia="Arial" w:hAnsi="Arial" w:cs="Arial"/>
          <w:color w:val="000000"/>
          <w:highlight w:val="white"/>
        </w:rPr>
        <w:t>un tableau contenant une centaine de données</w:t>
      </w:r>
      <w:r w:rsidR="00EB6ED7">
        <w:rPr>
          <w:rFonts w:ascii="Arial" w:eastAsia="Arial" w:hAnsi="Arial" w:cs="Arial"/>
          <w:color w:val="000000"/>
        </w:rPr>
        <w:t xml:space="preserve"> allant de 0 à 100 (inclus).</w:t>
      </w:r>
      <w:r w:rsidR="00AE1932" w:rsidRPr="00EB6ED7">
        <w:rPr>
          <w:rFonts w:ascii="Arial" w:eastAsia="Arial" w:hAnsi="Arial" w:cs="Arial"/>
          <w:b/>
          <w:bCs/>
          <w:color w:val="000000"/>
          <w:highlight w:val="white"/>
        </w:rPr>
        <w:br/>
      </w:r>
    </w:p>
    <w:p w14:paraId="09388957" w14:textId="77777777" w:rsidR="0010195C" w:rsidRDefault="00766365" w:rsidP="007357D5">
      <w:pPr>
        <w:numPr>
          <w:ilvl w:val="1"/>
          <w:numId w:val="1"/>
        </w:numPr>
        <w:rPr>
          <w:rFonts w:ascii="Arial" w:eastAsia="Arial" w:hAnsi="Arial" w:cs="Arial"/>
          <w:color w:val="000000"/>
          <w:highlight w:val="white"/>
        </w:rPr>
      </w:pPr>
      <w:r>
        <w:rPr>
          <w:rFonts w:ascii="Arial" w:eastAsia="Arial" w:hAnsi="Arial" w:cs="Arial"/>
          <w:color w:val="000000"/>
          <w:highlight w:val="white"/>
        </w:rPr>
        <w:t>Stocke</w:t>
      </w:r>
      <w:r w:rsidR="00782820">
        <w:rPr>
          <w:rFonts w:ascii="Arial" w:eastAsia="Arial" w:hAnsi="Arial" w:cs="Arial"/>
          <w:color w:val="000000"/>
          <w:highlight w:val="white"/>
        </w:rPr>
        <w:t>r</w:t>
      </w:r>
      <w:r>
        <w:rPr>
          <w:rFonts w:ascii="Arial" w:eastAsia="Arial" w:hAnsi="Arial" w:cs="Arial"/>
          <w:color w:val="000000"/>
          <w:highlight w:val="white"/>
        </w:rPr>
        <w:t xml:space="preserve"> le résultat de la fonction dans une variable nommée </w:t>
      </w:r>
      <w:r>
        <w:rPr>
          <w:rFonts w:ascii="Arial" w:eastAsia="Arial" w:hAnsi="Arial" w:cs="Arial"/>
          <w:i/>
          <w:iCs/>
          <w:color w:val="000000"/>
          <w:highlight w:val="white"/>
        </w:rPr>
        <w:t>$</w:t>
      </w:r>
      <w:proofErr w:type="spellStart"/>
      <w:r>
        <w:rPr>
          <w:rFonts w:ascii="Arial" w:eastAsia="Arial" w:hAnsi="Arial" w:cs="Arial"/>
          <w:i/>
          <w:iCs/>
          <w:color w:val="000000"/>
          <w:highlight w:val="white"/>
        </w:rPr>
        <w:t>d</w:t>
      </w:r>
      <w:r w:rsidRPr="00766365">
        <w:rPr>
          <w:rFonts w:ascii="Arial" w:eastAsia="Arial" w:hAnsi="Arial" w:cs="Arial"/>
          <w:i/>
          <w:iCs/>
          <w:color w:val="000000"/>
          <w:highlight w:val="white"/>
        </w:rPr>
        <w:t>onn</w:t>
      </w:r>
      <w:r>
        <w:rPr>
          <w:rFonts w:ascii="Arial" w:eastAsia="Arial" w:hAnsi="Arial" w:cs="Arial"/>
          <w:i/>
          <w:iCs/>
          <w:color w:val="000000"/>
          <w:highlight w:val="white"/>
        </w:rPr>
        <w:t>e</w:t>
      </w:r>
      <w:r w:rsidRPr="00766365">
        <w:rPr>
          <w:rFonts w:ascii="Arial" w:eastAsia="Arial" w:hAnsi="Arial" w:cs="Arial"/>
          <w:i/>
          <w:iCs/>
          <w:color w:val="000000"/>
          <w:highlight w:val="white"/>
        </w:rPr>
        <w:t>es</w:t>
      </w:r>
      <w:proofErr w:type="spellEnd"/>
      <w:r>
        <w:rPr>
          <w:rFonts w:ascii="Arial" w:eastAsia="Arial" w:hAnsi="Arial" w:cs="Arial"/>
          <w:i/>
          <w:iCs/>
          <w:color w:val="000000"/>
          <w:highlight w:val="white"/>
        </w:rPr>
        <w:t xml:space="preserve"> </w:t>
      </w:r>
      <w:r>
        <w:rPr>
          <w:rFonts w:ascii="Arial" w:eastAsia="Arial" w:hAnsi="Arial" w:cs="Arial"/>
          <w:color w:val="000000"/>
          <w:highlight w:val="white"/>
        </w:rPr>
        <w:t>q</w:t>
      </w:r>
      <w:r w:rsidR="00782820">
        <w:rPr>
          <w:rFonts w:ascii="Arial" w:eastAsia="Arial" w:hAnsi="Arial" w:cs="Arial"/>
          <w:color w:val="000000"/>
          <w:highlight w:val="white"/>
        </w:rPr>
        <w:t xml:space="preserve">ui sera </w:t>
      </w:r>
      <w:r>
        <w:rPr>
          <w:rFonts w:ascii="Arial" w:eastAsia="Arial" w:hAnsi="Arial" w:cs="Arial"/>
          <w:color w:val="000000"/>
          <w:highlight w:val="white"/>
        </w:rPr>
        <w:t>réutilis</w:t>
      </w:r>
      <w:r w:rsidR="00782820">
        <w:rPr>
          <w:rFonts w:ascii="Arial" w:eastAsia="Arial" w:hAnsi="Arial" w:cs="Arial"/>
          <w:color w:val="000000"/>
          <w:highlight w:val="white"/>
        </w:rPr>
        <w:t>ée</w:t>
      </w:r>
      <w:r>
        <w:rPr>
          <w:rFonts w:ascii="Arial" w:eastAsia="Arial" w:hAnsi="Arial" w:cs="Arial"/>
          <w:color w:val="000000"/>
          <w:highlight w:val="white"/>
        </w:rPr>
        <w:t xml:space="preserve"> dans tout l’exercice.</w:t>
      </w:r>
    </w:p>
    <w:p w14:paraId="475ECB3C" w14:textId="6670159A" w:rsidR="00F60CBA" w:rsidRPr="007357D5" w:rsidRDefault="00F60CBA" w:rsidP="007357D5">
      <w:pPr>
        <w:numPr>
          <w:ilvl w:val="2"/>
          <w:numId w:val="1"/>
        </w:numPr>
        <w:spacing w:line="276" w:lineRule="auto"/>
        <w:rPr>
          <w:rFonts w:ascii="Arial" w:eastAsia="Arial" w:hAnsi="Arial" w:cs="Arial"/>
          <w:color w:val="000000"/>
          <w:sz w:val="22"/>
          <w:szCs w:val="22"/>
          <w:highlight w:val="white"/>
        </w:rPr>
      </w:pPr>
      <w:r w:rsidRPr="007357D5">
        <w:rPr>
          <w:rFonts w:ascii="Arial" w:eastAsia="Arial" w:hAnsi="Arial" w:cs="Arial"/>
          <w:color w:val="000000"/>
          <w:sz w:val="22"/>
          <w:szCs w:val="22"/>
          <w:highlight w:val="white"/>
        </w:rPr>
        <w:t>Affiche</w:t>
      </w:r>
      <w:r w:rsidR="00782820" w:rsidRPr="007357D5">
        <w:rPr>
          <w:rFonts w:ascii="Arial" w:eastAsia="Arial" w:hAnsi="Arial" w:cs="Arial"/>
          <w:color w:val="000000"/>
          <w:sz w:val="22"/>
          <w:szCs w:val="22"/>
          <w:highlight w:val="white"/>
        </w:rPr>
        <w:t>r</w:t>
      </w:r>
      <w:r w:rsidRPr="007357D5">
        <w:rPr>
          <w:rFonts w:ascii="Arial" w:eastAsia="Arial" w:hAnsi="Arial" w:cs="Arial"/>
          <w:color w:val="000000"/>
          <w:sz w:val="22"/>
          <w:szCs w:val="22"/>
          <w:highlight w:val="white"/>
        </w:rPr>
        <w:t xml:space="preserve"> ensuite tous les résultats sur la page courante</w:t>
      </w:r>
      <w:r w:rsidR="00782820" w:rsidRPr="007357D5">
        <w:rPr>
          <w:rFonts w:ascii="Arial" w:eastAsia="Arial" w:hAnsi="Arial" w:cs="Arial"/>
          <w:color w:val="000000"/>
          <w:sz w:val="22"/>
          <w:szCs w:val="22"/>
          <w:highlight w:val="white"/>
        </w:rPr>
        <w:t xml:space="preserve"> : affichez </w:t>
      </w:r>
      <w:r w:rsidR="00071935" w:rsidRPr="007357D5">
        <w:rPr>
          <w:rFonts w:ascii="Arial" w:eastAsia="Arial" w:hAnsi="Arial" w:cs="Arial"/>
          <w:color w:val="000000"/>
          <w:sz w:val="22"/>
          <w:szCs w:val="22"/>
          <w:highlight w:val="white"/>
        </w:rPr>
        <w:t>une case du tableau par ligne.</w:t>
      </w:r>
    </w:p>
    <w:p w14:paraId="74F9A170" w14:textId="63B9B501" w:rsidR="0010195C" w:rsidRPr="007357D5" w:rsidRDefault="0010195C" w:rsidP="007357D5">
      <w:pPr>
        <w:numPr>
          <w:ilvl w:val="2"/>
          <w:numId w:val="1"/>
        </w:numPr>
        <w:spacing w:line="276" w:lineRule="auto"/>
        <w:rPr>
          <w:rFonts w:ascii="Arial" w:eastAsia="Arial" w:hAnsi="Arial" w:cs="Arial"/>
          <w:color w:val="000000"/>
          <w:sz w:val="22"/>
          <w:szCs w:val="22"/>
          <w:highlight w:val="white"/>
        </w:rPr>
      </w:pPr>
      <w:r w:rsidRPr="007357D5">
        <w:rPr>
          <w:rFonts w:ascii="Arial" w:eastAsia="Arial" w:hAnsi="Arial" w:cs="Arial"/>
          <w:color w:val="000000"/>
          <w:sz w:val="22"/>
          <w:szCs w:val="22"/>
          <w:highlight w:val="white"/>
        </w:rPr>
        <w:t>Ecrire une fonction « </w:t>
      </w:r>
      <w:r w:rsidRPr="007357D5">
        <w:rPr>
          <w:rFonts w:ascii="Arial" w:eastAsia="Arial" w:hAnsi="Arial" w:cs="Arial"/>
          <w:i/>
          <w:iCs/>
          <w:color w:val="000000"/>
          <w:sz w:val="22"/>
          <w:szCs w:val="22"/>
          <w:highlight w:val="white"/>
        </w:rPr>
        <w:t>affiche10(</w:t>
      </w:r>
      <w:r w:rsidR="00C909B0" w:rsidRPr="007357D5">
        <w:rPr>
          <w:rFonts w:ascii="Arial" w:eastAsia="Arial" w:hAnsi="Arial" w:cs="Arial"/>
          <w:i/>
          <w:iCs/>
          <w:color w:val="000000"/>
          <w:sz w:val="22"/>
          <w:szCs w:val="22"/>
          <w:highlight w:val="white"/>
        </w:rPr>
        <w:t>$tab</w:t>
      </w:r>
      <w:r w:rsidRPr="007357D5">
        <w:rPr>
          <w:rFonts w:ascii="Arial" w:eastAsia="Arial" w:hAnsi="Arial" w:cs="Arial"/>
          <w:i/>
          <w:iCs/>
          <w:color w:val="000000"/>
          <w:sz w:val="22"/>
          <w:szCs w:val="22"/>
          <w:highlight w:val="white"/>
        </w:rPr>
        <w:t>)</w:t>
      </w:r>
      <w:r w:rsidRPr="007357D5">
        <w:rPr>
          <w:rFonts w:ascii="Arial" w:eastAsia="Arial" w:hAnsi="Arial" w:cs="Arial"/>
          <w:color w:val="000000"/>
          <w:sz w:val="22"/>
          <w:szCs w:val="22"/>
          <w:highlight w:val="white"/>
        </w:rPr>
        <w:t> » qui affiche les 10 premières cases du tableau (une case par ligne)</w:t>
      </w:r>
    </w:p>
    <w:p w14:paraId="5400FFEA" w14:textId="2620E4C1" w:rsidR="0010195C" w:rsidRDefault="00C909B0" w:rsidP="007357D5">
      <w:pPr>
        <w:numPr>
          <w:ilvl w:val="2"/>
          <w:numId w:val="1"/>
        </w:numPr>
        <w:spacing w:line="276" w:lineRule="auto"/>
        <w:rPr>
          <w:rFonts w:ascii="Arial" w:eastAsia="Arial" w:hAnsi="Arial" w:cs="Arial"/>
          <w:color w:val="000000"/>
          <w:sz w:val="22"/>
          <w:szCs w:val="22"/>
          <w:highlight w:val="white"/>
        </w:rPr>
      </w:pPr>
      <w:r w:rsidRPr="007357D5">
        <w:rPr>
          <w:rFonts w:ascii="Arial" w:eastAsia="Arial" w:hAnsi="Arial" w:cs="Arial"/>
          <w:color w:val="000000"/>
          <w:sz w:val="22"/>
          <w:szCs w:val="22"/>
          <w:highlight w:val="white"/>
        </w:rPr>
        <w:t>Ecrire une fonction « </w:t>
      </w:r>
      <w:proofErr w:type="spellStart"/>
      <w:r w:rsidRPr="007357D5">
        <w:rPr>
          <w:rFonts w:ascii="Arial" w:eastAsia="Arial" w:hAnsi="Arial" w:cs="Arial"/>
          <w:i/>
          <w:iCs/>
          <w:color w:val="000000"/>
          <w:sz w:val="22"/>
          <w:szCs w:val="22"/>
          <w:highlight w:val="white"/>
        </w:rPr>
        <w:t>afficheN</w:t>
      </w:r>
      <w:proofErr w:type="spellEnd"/>
      <w:r w:rsidRPr="007357D5">
        <w:rPr>
          <w:rFonts w:ascii="Arial" w:eastAsia="Arial" w:hAnsi="Arial" w:cs="Arial"/>
          <w:i/>
          <w:iCs/>
          <w:color w:val="000000"/>
          <w:sz w:val="22"/>
          <w:szCs w:val="22"/>
          <w:highlight w:val="white"/>
        </w:rPr>
        <w:t>($tab, $index, $longueur)</w:t>
      </w:r>
      <w:r w:rsidRPr="007357D5">
        <w:rPr>
          <w:rFonts w:ascii="Arial" w:eastAsia="Arial" w:hAnsi="Arial" w:cs="Arial"/>
          <w:color w:val="000000"/>
          <w:sz w:val="22"/>
          <w:szCs w:val="22"/>
          <w:highlight w:val="white"/>
        </w:rPr>
        <w:t xml:space="preserve"> » qui affiche les N cases du tableau </w:t>
      </w:r>
      <w:r w:rsidRPr="007357D5">
        <w:rPr>
          <w:rFonts w:ascii="Arial" w:eastAsia="Arial" w:hAnsi="Arial" w:cs="Arial"/>
          <w:i/>
          <w:iCs/>
          <w:color w:val="000000"/>
          <w:sz w:val="22"/>
          <w:szCs w:val="22"/>
          <w:highlight w:val="white"/>
        </w:rPr>
        <w:t>$tab</w:t>
      </w:r>
      <w:r w:rsidRPr="007357D5">
        <w:rPr>
          <w:rFonts w:ascii="Arial" w:eastAsia="Arial" w:hAnsi="Arial" w:cs="Arial"/>
          <w:color w:val="000000"/>
          <w:sz w:val="22"/>
          <w:szCs w:val="22"/>
          <w:highlight w:val="white"/>
        </w:rPr>
        <w:t xml:space="preserve"> à partir d’un index. C’est-à-dire : vous devez afficher les cases de </w:t>
      </w:r>
      <w:r w:rsidRPr="007357D5">
        <w:rPr>
          <w:rFonts w:ascii="Arial" w:eastAsia="Arial" w:hAnsi="Arial" w:cs="Arial"/>
          <w:i/>
          <w:iCs/>
          <w:color w:val="000000"/>
          <w:sz w:val="22"/>
          <w:szCs w:val="22"/>
          <w:highlight w:val="white"/>
        </w:rPr>
        <w:t>$tab</w:t>
      </w:r>
      <w:r w:rsidRPr="007357D5">
        <w:rPr>
          <w:rFonts w:ascii="Arial" w:eastAsia="Arial" w:hAnsi="Arial" w:cs="Arial"/>
          <w:color w:val="000000"/>
          <w:sz w:val="22"/>
          <w:szCs w:val="22"/>
          <w:highlight w:val="white"/>
        </w:rPr>
        <w:t xml:space="preserve"> à partir de la case numéro </w:t>
      </w:r>
      <w:r w:rsidRPr="007357D5">
        <w:rPr>
          <w:rFonts w:ascii="Arial" w:eastAsia="Arial" w:hAnsi="Arial" w:cs="Arial"/>
          <w:i/>
          <w:iCs/>
          <w:color w:val="000000"/>
          <w:sz w:val="22"/>
          <w:szCs w:val="22"/>
          <w:highlight w:val="white"/>
        </w:rPr>
        <w:t>$index</w:t>
      </w:r>
      <w:r w:rsidRPr="007357D5">
        <w:rPr>
          <w:rFonts w:ascii="Arial" w:eastAsia="Arial" w:hAnsi="Arial" w:cs="Arial"/>
          <w:color w:val="000000"/>
          <w:sz w:val="22"/>
          <w:szCs w:val="22"/>
          <w:highlight w:val="white"/>
        </w:rPr>
        <w:t xml:space="preserve">, puis les </w:t>
      </w:r>
      <w:r w:rsidRPr="007357D5">
        <w:rPr>
          <w:rFonts w:ascii="Arial" w:eastAsia="Arial" w:hAnsi="Arial" w:cs="Arial"/>
          <w:i/>
          <w:iCs/>
          <w:color w:val="000000"/>
          <w:sz w:val="22"/>
          <w:szCs w:val="22"/>
          <w:highlight w:val="white"/>
        </w:rPr>
        <w:t>$longueur</w:t>
      </w:r>
      <w:r w:rsidRPr="007357D5">
        <w:rPr>
          <w:rFonts w:ascii="Arial" w:eastAsia="Arial" w:hAnsi="Arial" w:cs="Arial"/>
          <w:color w:val="000000"/>
          <w:sz w:val="22"/>
          <w:szCs w:val="22"/>
          <w:highlight w:val="white"/>
        </w:rPr>
        <w:t xml:space="preserve"> cases suivantes.</w:t>
      </w:r>
      <w:r w:rsidR="007357D5" w:rsidRPr="007357D5">
        <w:rPr>
          <w:rFonts w:ascii="Arial" w:eastAsia="Arial" w:hAnsi="Arial" w:cs="Arial"/>
          <w:color w:val="000000"/>
          <w:sz w:val="22"/>
          <w:szCs w:val="22"/>
          <w:highlight w:val="white"/>
        </w:rPr>
        <w:t xml:space="preserve"> (une case par ligne)</w:t>
      </w:r>
      <w:r w:rsidR="007357D5">
        <w:rPr>
          <w:rFonts w:ascii="Arial" w:eastAsia="Arial" w:hAnsi="Arial" w:cs="Arial"/>
          <w:color w:val="000000"/>
          <w:sz w:val="22"/>
          <w:szCs w:val="22"/>
          <w:highlight w:val="white"/>
        </w:rPr>
        <w:br/>
        <w:t>Pensez à gérer les index et longueurs hors du tableau : si on demande la case 149 lorsque l’on a que 100 cases, on affiche rien.</w:t>
      </w:r>
    </w:p>
    <w:p w14:paraId="666D7C6C" w14:textId="77777777" w:rsidR="007357D5" w:rsidRDefault="007357D5" w:rsidP="007357D5">
      <w:pPr>
        <w:spacing w:line="276" w:lineRule="auto"/>
        <w:rPr>
          <w:rFonts w:ascii="Arial" w:eastAsia="Arial" w:hAnsi="Arial" w:cs="Arial"/>
          <w:color w:val="000000"/>
          <w:sz w:val="22"/>
          <w:szCs w:val="22"/>
          <w:highlight w:val="white"/>
        </w:rPr>
      </w:pPr>
    </w:p>
    <w:p w14:paraId="0790490A" w14:textId="03454567" w:rsidR="007357D5" w:rsidRDefault="007357D5" w:rsidP="007357D5">
      <w:pPr>
        <w:numPr>
          <w:ilvl w:val="1"/>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Afficher les résultats pour plusieurs cas (une case par ligne) :</w:t>
      </w:r>
    </w:p>
    <w:p w14:paraId="46496834" w14:textId="58770D5F" w:rsidR="007357D5" w:rsidRDefault="007357D5" w:rsidP="007357D5">
      <w:pPr>
        <w:numPr>
          <w:ilvl w:val="2"/>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Afficher les 10 premiers résultats</w:t>
      </w:r>
    </w:p>
    <w:p w14:paraId="6A48E1C8" w14:textId="4BB69BCA" w:rsidR="007357D5" w:rsidRDefault="007357D5" w:rsidP="007357D5">
      <w:pPr>
        <w:numPr>
          <w:ilvl w:val="2"/>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Afficher les 10 derniers résultats</w:t>
      </w:r>
    </w:p>
    <w:p w14:paraId="378381A1" w14:textId="6FE51A92" w:rsidR="007357D5" w:rsidRDefault="007357D5" w:rsidP="007357D5">
      <w:pPr>
        <w:numPr>
          <w:ilvl w:val="2"/>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Afficher 10 résultats à partir de l’index 25</w:t>
      </w:r>
    </w:p>
    <w:p w14:paraId="0295E121" w14:textId="222F047F" w:rsidR="007357D5" w:rsidRDefault="007357D5" w:rsidP="007357D5">
      <w:pPr>
        <w:numPr>
          <w:ilvl w:val="2"/>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Afficher 5 résultats à partir de l’index 10</w:t>
      </w:r>
    </w:p>
    <w:p w14:paraId="00CC3DC7" w14:textId="6F4C430D" w:rsidR="007357D5" w:rsidRDefault="007357D5" w:rsidP="007357D5">
      <w:pPr>
        <w:numPr>
          <w:ilvl w:val="2"/>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Afficher 10 résultats à partir de l’index 95</w:t>
      </w:r>
    </w:p>
    <w:p w14:paraId="5BB53C83" w14:textId="77777777" w:rsidR="00ED3258" w:rsidRDefault="00ED3258" w:rsidP="00ED3258">
      <w:pPr>
        <w:spacing w:line="276" w:lineRule="auto"/>
        <w:rPr>
          <w:rFonts w:ascii="Arial" w:eastAsia="Arial" w:hAnsi="Arial" w:cs="Arial"/>
          <w:color w:val="000000"/>
          <w:sz w:val="22"/>
          <w:szCs w:val="22"/>
          <w:highlight w:val="white"/>
        </w:rPr>
      </w:pPr>
    </w:p>
    <w:p w14:paraId="6160EFD9" w14:textId="172143DA" w:rsidR="00ED3258" w:rsidRDefault="00ED3258" w:rsidP="00372E1D">
      <w:pPr>
        <w:numPr>
          <w:ilvl w:val="1"/>
          <w:numId w:val="1"/>
        </w:numPr>
        <w:rPr>
          <w:rFonts w:ascii="Arial" w:eastAsia="Arial" w:hAnsi="Arial" w:cs="Arial"/>
          <w:color w:val="000000"/>
          <w:sz w:val="22"/>
          <w:szCs w:val="22"/>
          <w:highlight w:val="white"/>
        </w:rPr>
      </w:pPr>
      <w:r>
        <w:rPr>
          <w:rFonts w:ascii="Arial" w:eastAsia="Arial" w:hAnsi="Arial" w:cs="Arial"/>
          <w:color w:val="000000"/>
          <w:sz w:val="22"/>
          <w:szCs w:val="22"/>
          <w:highlight w:val="white"/>
        </w:rPr>
        <w:t>Ecrire une fonction « </w:t>
      </w:r>
      <w:r w:rsidR="00372E1D" w:rsidRPr="00372E1D">
        <w:rPr>
          <w:rFonts w:ascii="Arial" w:eastAsia="Arial" w:hAnsi="Arial" w:cs="Arial"/>
          <w:i/>
          <w:iCs/>
          <w:color w:val="000000"/>
          <w:sz w:val="22"/>
          <w:szCs w:val="22"/>
          <w:highlight w:val="white"/>
        </w:rPr>
        <w:t>nbPacks</w:t>
      </w:r>
      <w:r w:rsidR="00372E1D">
        <w:rPr>
          <w:rFonts w:ascii="Arial" w:eastAsia="Arial" w:hAnsi="Arial" w:cs="Arial"/>
          <w:i/>
          <w:iCs/>
          <w:color w:val="000000"/>
          <w:sz w:val="22"/>
          <w:szCs w:val="22"/>
          <w:highlight w:val="white"/>
        </w:rPr>
        <w:t>10</w:t>
      </w:r>
      <w:r w:rsidR="00372E1D" w:rsidRPr="00372E1D">
        <w:rPr>
          <w:rFonts w:ascii="Arial" w:eastAsia="Arial" w:hAnsi="Arial" w:cs="Arial"/>
          <w:i/>
          <w:iCs/>
          <w:color w:val="000000"/>
          <w:sz w:val="22"/>
          <w:szCs w:val="22"/>
          <w:highlight w:val="white"/>
        </w:rPr>
        <w:t>($tab)</w:t>
      </w:r>
      <w:r w:rsidR="00372E1D">
        <w:rPr>
          <w:rFonts w:ascii="Arial" w:eastAsia="Arial" w:hAnsi="Arial" w:cs="Arial"/>
          <w:color w:val="000000"/>
          <w:sz w:val="22"/>
          <w:szCs w:val="22"/>
          <w:highlight w:val="white"/>
        </w:rPr>
        <w:t> » qui affiche le nombre de groupes de 10 cases du tableau. C’est-à-dire, pour un tableau de taille 42, on a 5 groupes de 10 résultats : 10</w:t>
      </w:r>
      <w:r w:rsidR="00D36443">
        <w:rPr>
          <w:rFonts w:ascii="Arial" w:eastAsia="Arial" w:hAnsi="Arial" w:cs="Arial"/>
          <w:color w:val="000000"/>
          <w:sz w:val="22"/>
          <w:szCs w:val="22"/>
          <w:highlight w:val="white"/>
        </w:rPr>
        <w:t xml:space="preserve"> [0-9]</w:t>
      </w:r>
      <w:r w:rsidR="00372E1D">
        <w:rPr>
          <w:rFonts w:ascii="Arial" w:eastAsia="Arial" w:hAnsi="Arial" w:cs="Arial"/>
          <w:color w:val="000000"/>
          <w:sz w:val="22"/>
          <w:szCs w:val="22"/>
          <w:highlight w:val="white"/>
        </w:rPr>
        <w:t>, 10</w:t>
      </w:r>
      <w:r w:rsidR="00D36443">
        <w:rPr>
          <w:rFonts w:ascii="Arial" w:eastAsia="Arial" w:hAnsi="Arial" w:cs="Arial"/>
          <w:color w:val="000000"/>
          <w:sz w:val="22"/>
          <w:szCs w:val="22"/>
          <w:highlight w:val="white"/>
        </w:rPr>
        <w:t xml:space="preserve"> [10-19</w:t>
      </w:r>
      <w:r w:rsidR="00D36443">
        <w:rPr>
          <w:rFonts w:ascii="Arial" w:eastAsia="Arial" w:hAnsi="Arial" w:cs="Arial"/>
          <w:color w:val="000000"/>
          <w:sz w:val="22"/>
          <w:szCs w:val="22"/>
          <w:highlight w:val="white"/>
        </w:rPr>
        <w:t>]</w:t>
      </w:r>
      <w:r w:rsidR="00372E1D">
        <w:rPr>
          <w:rFonts w:ascii="Arial" w:eastAsia="Arial" w:hAnsi="Arial" w:cs="Arial"/>
          <w:color w:val="000000"/>
          <w:sz w:val="22"/>
          <w:szCs w:val="22"/>
          <w:highlight w:val="white"/>
        </w:rPr>
        <w:t>, 10</w:t>
      </w:r>
      <w:r w:rsidR="00D36443">
        <w:rPr>
          <w:rFonts w:ascii="Arial" w:eastAsia="Arial" w:hAnsi="Arial" w:cs="Arial"/>
          <w:color w:val="000000"/>
          <w:sz w:val="22"/>
          <w:szCs w:val="22"/>
          <w:highlight w:val="white"/>
        </w:rPr>
        <w:t xml:space="preserve"> </w:t>
      </w:r>
      <w:r w:rsidR="00D36443">
        <w:rPr>
          <w:rFonts w:ascii="Arial" w:eastAsia="Arial" w:hAnsi="Arial" w:cs="Arial"/>
          <w:color w:val="000000"/>
          <w:sz w:val="22"/>
          <w:szCs w:val="22"/>
          <w:highlight w:val="white"/>
        </w:rPr>
        <w:t>[</w:t>
      </w:r>
      <w:r w:rsidR="00D36443">
        <w:rPr>
          <w:rFonts w:ascii="Arial" w:eastAsia="Arial" w:hAnsi="Arial" w:cs="Arial"/>
          <w:color w:val="000000"/>
          <w:sz w:val="22"/>
          <w:szCs w:val="22"/>
          <w:highlight w:val="white"/>
        </w:rPr>
        <w:t>20-29</w:t>
      </w:r>
      <w:r w:rsidR="00D36443">
        <w:rPr>
          <w:rFonts w:ascii="Arial" w:eastAsia="Arial" w:hAnsi="Arial" w:cs="Arial"/>
          <w:color w:val="000000"/>
          <w:sz w:val="22"/>
          <w:szCs w:val="22"/>
          <w:highlight w:val="white"/>
        </w:rPr>
        <w:t>]</w:t>
      </w:r>
      <w:r w:rsidR="00372E1D">
        <w:rPr>
          <w:rFonts w:ascii="Arial" w:eastAsia="Arial" w:hAnsi="Arial" w:cs="Arial"/>
          <w:color w:val="000000"/>
          <w:sz w:val="22"/>
          <w:szCs w:val="22"/>
          <w:highlight w:val="white"/>
        </w:rPr>
        <w:t>, 10</w:t>
      </w:r>
      <w:r w:rsidR="00D36443">
        <w:rPr>
          <w:rFonts w:ascii="Arial" w:eastAsia="Arial" w:hAnsi="Arial" w:cs="Arial"/>
          <w:color w:val="000000"/>
          <w:sz w:val="22"/>
          <w:szCs w:val="22"/>
          <w:highlight w:val="white"/>
        </w:rPr>
        <w:t xml:space="preserve"> </w:t>
      </w:r>
      <w:r w:rsidR="00D36443">
        <w:rPr>
          <w:rFonts w:ascii="Arial" w:eastAsia="Arial" w:hAnsi="Arial" w:cs="Arial"/>
          <w:color w:val="000000"/>
          <w:sz w:val="22"/>
          <w:szCs w:val="22"/>
          <w:highlight w:val="white"/>
        </w:rPr>
        <w:t>[</w:t>
      </w:r>
      <w:r w:rsidR="00D36443">
        <w:rPr>
          <w:rFonts w:ascii="Arial" w:eastAsia="Arial" w:hAnsi="Arial" w:cs="Arial"/>
          <w:color w:val="000000"/>
          <w:sz w:val="22"/>
          <w:szCs w:val="22"/>
          <w:highlight w:val="white"/>
        </w:rPr>
        <w:t>30-39</w:t>
      </w:r>
      <w:r w:rsidR="00D36443">
        <w:rPr>
          <w:rFonts w:ascii="Arial" w:eastAsia="Arial" w:hAnsi="Arial" w:cs="Arial"/>
          <w:color w:val="000000"/>
          <w:sz w:val="22"/>
          <w:szCs w:val="22"/>
          <w:highlight w:val="white"/>
        </w:rPr>
        <w:t>]</w:t>
      </w:r>
      <w:r w:rsidR="00372E1D">
        <w:rPr>
          <w:rFonts w:ascii="Arial" w:eastAsia="Arial" w:hAnsi="Arial" w:cs="Arial"/>
          <w:color w:val="000000"/>
          <w:sz w:val="22"/>
          <w:szCs w:val="22"/>
          <w:highlight w:val="white"/>
        </w:rPr>
        <w:t>, 2</w:t>
      </w:r>
      <w:r w:rsidR="00D36443">
        <w:rPr>
          <w:rFonts w:ascii="Arial" w:eastAsia="Arial" w:hAnsi="Arial" w:cs="Arial"/>
          <w:color w:val="000000"/>
          <w:sz w:val="22"/>
          <w:szCs w:val="22"/>
          <w:highlight w:val="white"/>
        </w:rPr>
        <w:t xml:space="preserve"> </w:t>
      </w:r>
      <w:r w:rsidR="00D36443">
        <w:rPr>
          <w:rFonts w:ascii="Arial" w:eastAsia="Arial" w:hAnsi="Arial" w:cs="Arial"/>
          <w:color w:val="000000"/>
          <w:sz w:val="22"/>
          <w:szCs w:val="22"/>
          <w:highlight w:val="white"/>
        </w:rPr>
        <w:t>[</w:t>
      </w:r>
      <w:r w:rsidR="00D36443">
        <w:rPr>
          <w:rFonts w:ascii="Arial" w:eastAsia="Arial" w:hAnsi="Arial" w:cs="Arial"/>
          <w:color w:val="000000"/>
          <w:sz w:val="22"/>
          <w:szCs w:val="22"/>
          <w:highlight w:val="white"/>
        </w:rPr>
        <w:t>40-42]</w:t>
      </w:r>
    </w:p>
    <w:p w14:paraId="1C545038" w14:textId="1B523E56" w:rsidR="00372E1D" w:rsidRDefault="00372E1D" w:rsidP="00372E1D">
      <w:pPr>
        <w:numPr>
          <w:ilvl w:val="2"/>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Ecrire ensuite une fonction « </w:t>
      </w:r>
      <w:proofErr w:type="spellStart"/>
      <w:r w:rsidRPr="00372E1D">
        <w:rPr>
          <w:rFonts w:ascii="Arial" w:eastAsia="Arial" w:hAnsi="Arial" w:cs="Arial"/>
          <w:i/>
          <w:iCs/>
          <w:color w:val="000000"/>
          <w:sz w:val="22"/>
          <w:szCs w:val="22"/>
          <w:highlight w:val="white"/>
        </w:rPr>
        <w:t>nbPacks</w:t>
      </w:r>
      <w:proofErr w:type="spellEnd"/>
      <w:r w:rsidRPr="00372E1D">
        <w:rPr>
          <w:rFonts w:ascii="Arial" w:eastAsia="Arial" w:hAnsi="Arial" w:cs="Arial"/>
          <w:i/>
          <w:iCs/>
          <w:color w:val="000000"/>
          <w:sz w:val="22"/>
          <w:szCs w:val="22"/>
          <w:highlight w:val="white"/>
        </w:rPr>
        <w:t>($tab</w:t>
      </w:r>
      <w:r>
        <w:rPr>
          <w:rFonts w:ascii="Arial" w:eastAsia="Arial" w:hAnsi="Arial" w:cs="Arial"/>
          <w:i/>
          <w:iCs/>
          <w:color w:val="000000"/>
          <w:sz w:val="22"/>
          <w:szCs w:val="22"/>
          <w:highlight w:val="white"/>
        </w:rPr>
        <w:t>, $base</w:t>
      </w:r>
      <w:r w:rsidRPr="00372E1D">
        <w:rPr>
          <w:rFonts w:ascii="Arial" w:eastAsia="Arial" w:hAnsi="Arial" w:cs="Arial"/>
          <w:i/>
          <w:iCs/>
          <w:color w:val="000000"/>
          <w:sz w:val="22"/>
          <w:szCs w:val="22"/>
          <w:highlight w:val="white"/>
        </w:rPr>
        <w:t>)</w:t>
      </w:r>
      <w:r>
        <w:rPr>
          <w:rFonts w:ascii="Arial" w:eastAsia="Arial" w:hAnsi="Arial" w:cs="Arial"/>
          <w:color w:val="000000"/>
          <w:sz w:val="22"/>
          <w:szCs w:val="22"/>
          <w:highlight w:val="white"/>
        </w:rPr>
        <w:t xml:space="preserve"> » qui affiche le nombre de groupes de </w:t>
      </w:r>
      <w:r w:rsidRPr="00372E1D">
        <w:rPr>
          <w:rFonts w:ascii="Arial" w:eastAsia="Arial" w:hAnsi="Arial" w:cs="Arial"/>
          <w:i/>
          <w:iCs/>
          <w:color w:val="000000"/>
          <w:sz w:val="22"/>
          <w:szCs w:val="22"/>
          <w:highlight w:val="white"/>
        </w:rPr>
        <w:t>$base</w:t>
      </w:r>
      <w:r>
        <w:rPr>
          <w:rFonts w:ascii="Arial" w:eastAsia="Arial" w:hAnsi="Arial" w:cs="Arial"/>
          <w:color w:val="000000"/>
          <w:sz w:val="22"/>
          <w:szCs w:val="22"/>
          <w:highlight w:val="white"/>
        </w:rPr>
        <w:t xml:space="preserve"> cases du tableau. C’est-à-dire, au lieu de groupes de 10, on a des groupes de taille N (où N est </w:t>
      </w:r>
      <w:r w:rsidRPr="00372E1D">
        <w:rPr>
          <w:rFonts w:ascii="Arial" w:eastAsia="Arial" w:hAnsi="Arial" w:cs="Arial"/>
          <w:i/>
          <w:iCs/>
          <w:color w:val="000000"/>
          <w:sz w:val="22"/>
          <w:szCs w:val="22"/>
          <w:highlight w:val="white"/>
        </w:rPr>
        <w:t>$base</w:t>
      </w:r>
      <w:r>
        <w:rPr>
          <w:rFonts w:ascii="Arial" w:eastAsia="Arial" w:hAnsi="Arial" w:cs="Arial"/>
          <w:color w:val="000000"/>
          <w:sz w:val="22"/>
          <w:szCs w:val="22"/>
          <w:highlight w:val="white"/>
        </w:rPr>
        <w:t>).</w:t>
      </w:r>
    </w:p>
    <w:p w14:paraId="3D2E3C43" w14:textId="77777777" w:rsidR="008019AC" w:rsidRDefault="008019AC" w:rsidP="008019AC">
      <w:pPr>
        <w:spacing w:line="276" w:lineRule="auto"/>
        <w:rPr>
          <w:rFonts w:ascii="Arial" w:eastAsia="Arial" w:hAnsi="Arial" w:cs="Arial"/>
          <w:color w:val="000000"/>
          <w:sz w:val="22"/>
          <w:szCs w:val="22"/>
          <w:highlight w:val="white"/>
        </w:rPr>
      </w:pPr>
    </w:p>
    <w:p w14:paraId="66E67A05" w14:textId="1205B006" w:rsidR="008019AC" w:rsidRPr="007357D5" w:rsidRDefault="008019AC" w:rsidP="008019AC">
      <w:pPr>
        <w:numPr>
          <w:ilvl w:val="1"/>
          <w:numId w:val="1"/>
        </w:numPr>
        <w:spacing w:line="276" w:lineRule="auto"/>
        <w:rPr>
          <w:rFonts w:ascii="Arial" w:eastAsia="Arial" w:hAnsi="Arial" w:cs="Arial"/>
          <w:color w:val="000000"/>
          <w:sz w:val="22"/>
          <w:szCs w:val="22"/>
          <w:highlight w:val="white"/>
        </w:rPr>
      </w:pPr>
      <w:r>
        <w:rPr>
          <w:rFonts w:ascii="Arial" w:eastAsia="Arial" w:hAnsi="Arial" w:cs="Arial"/>
          <w:color w:val="000000"/>
          <w:sz w:val="22"/>
          <w:szCs w:val="22"/>
          <w:highlight w:val="white"/>
        </w:rPr>
        <w:t>Ecrire une fonction « </w:t>
      </w:r>
      <w:proofErr w:type="spellStart"/>
      <w:r w:rsidRPr="008019AC">
        <w:rPr>
          <w:rFonts w:ascii="Arial" w:eastAsia="Arial" w:hAnsi="Arial" w:cs="Arial"/>
          <w:i/>
          <w:iCs/>
          <w:color w:val="000000"/>
          <w:sz w:val="22"/>
          <w:szCs w:val="22"/>
          <w:highlight w:val="white"/>
        </w:rPr>
        <w:t>afficheGroupe</w:t>
      </w:r>
      <w:proofErr w:type="spellEnd"/>
      <w:r w:rsidRPr="008019AC">
        <w:rPr>
          <w:rFonts w:ascii="Arial" w:eastAsia="Arial" w:hAnsi="Arial" w:cs="Arial"/>
          <w:i/>
          <w:iCs/>
          <w:color w:val="000000"/>
          <w:sz w:val="22"/>
          <w:szCs w:val="22"/>
          <w:highlight w:val="white"/>
        </w:rPr>
        <w:t>($tab, $</w:t>
      </w:r>
      <w:r w:rsidR="00D36443">
        <w:rPr>
          <w:rFonts w:ascii="Arial" w:eastAsia="Arial" w:hAnsi="Arial" w:cs="Arial"/>
          <w:i/>
          <w:iCs/>
          <w:color w:val="000000"/>
          <w:sz w:val="22"/>
          <w:szCs w:val="22"/>
          <w:highlight w:val="white"/>
        </w:rPr>
        <w:t>page</w:t>
      </w:r>
      <w:r w:rsidRPr="008019AC">
        <w:rPr>
          <w:rFonts w:ascii="Arial" w:eastAsia="Arial" w:hAnsi="Arial" w:cs="Arial"/>
          <w:i/>
          <w:iCs/>
          <w:color w:val="000000"/>
          <w:sz w:val="22"/>
          <w:szCs w:val="22"/>
          <w:highlight w:val="white"/>
        </w:rPr>
        <w:t>, $</w:t>
      </w:r>
      <w:proofErr w:type="spellStart"/>
      <w:r w:rsidR="00D36443">
        <w:rPr>
          <w:rFonts w:ascii="Arial" w:eastAsia="Arial" w:hAnsi="Arial" w:cs="Arial"/>
          <w:i/>
          <w:iCs/>
          <w:color w:val="000000"/>
          <w:sz w:val="22"/>
          <w:szCs w:val="22"/>
          <w:highlight w:val="white"/>
        </w:rPr>
        <w:t>nbGroupes</w:t>
      </w:r>
      <w:proofErr w:type="spellEnd"/>
      <w:r w:rsidRPr="008019AC">
        <w:rPr>
          <w:rFonts w:ascii="Arial" w:eastAsia="Arial" w:hAnsi="Arial" w:cs="Arial"/>
          <w:i/>
          <w:iCs/>
          <w:color w:val="000000"/>
          <w:sz w:val="22"/>
          <w:szCs w:val="22"/>
          <w:highlight w:val="white"/>
        </w:rPr>
        <w:t>)</w:t>
      </w:r>
      <w:r>
        <w:rPr>
          <w:rFonts w:ascii="Arial" w:eastAsia="Arial" w:hAnsi="Arial" w:cs="Arial"/>
          <w:color w:val="000000"/>
          <w:sz w:val="22"/>
          <w:szCs w:val="22"/>
          <w:highlight w:val="white"/>
        </w:rPr>
        <w:t xml:space="preserve"> » qui affiche les résultats à partir du </w:t>
      </w:r>
      <w:r w:rsidR="00D36443">
        <w:rPr>
          <w:rFonts w:ascii="Arial" w:eastAsia="Arial" w:hAnsi="Arial" w:cs="Arial"/>
          <w:color w:val="000000"/>
          <w:sz w:val="22"/>
          <w:szCs w:val="22"/>
          <w:highlight w:val="white"/>
        </w:rPr>
        <w:t xml:space="preserve">numéro de </w:t>
      </w:r>
      <w:r>
        <w:rPr>
          <w:rFonts w:ascii="Arial" w:eastAsia="Arial" w:hAnsi="Arial" w:cs="Arial"/>
          <w:color w:val="000000"/>
          <w:sz w:val="22"/>
          <w:szCs w:val="22"/>
          <w:highlight w:val="white"/>
        </w:rPr>
        <w:t xml:space="preserve">groupe </w:t>
      </w:r>
      <w:r w:rsidRPr="008019AC">
        <w:rPr>
          <w:rFonts w:ascii="Arial" w:eastAsia="Arial" w:hAnsi="Arial" w:cs="Arial"/>
          <w:i/>
          <w:iCs/>
          <w:color w:val="000000"/>
          <w:sz w:val="22"/>
          <w:szCs w:val="22"/>
          <w:highlight w:val="white"/>
        </w:rPr>
        <w:t>$</w:t>
      </w:r>
      <w:r w:rsidR="00D36443">
        <w:rPr>
          <w:rFonts w:ascii="Arial" w:eastAsia="Arial" w:hAnsi="Arial" w:cs="Arial"/>
          <w:i/>
          <w:iCs/>
          <w:color w:val="000000"/>
          <w:sz w:val="22"/>
          <w:szCs w:val="22"/>
          <w:highlight w:val="white"/>
        </w:rPr>
        <w:t>page</w:t>
      </w:r>
      <w:r>
        <w:rPr>
          <w:rFonts w:ascii="Arial" w:eastAsia="Arial" w:hAnsi="Arial" w:cs="Arial"/>
          <w:color w:val="000000"/>
          <w:sz w:val="22"/>
          <w:szCs w:val="22"/>
          <w:highlight w:val="white"/>
        </w:rPr>
        <w:t xml:space="preserve">, en considérant des groupes de taille </w:t>
      </w:r>
      <w:r w:rsidRPr="008019AC">
        <w:rPr>
          <w:rFonts w:ascii="Arial" w:eastAsia="Arial" w:hAnsi="Arial" w:cs="Arial"/>
          <w:i/>
          <w:iCs/>
          <w:color w:val="000000"/>
          <w:sz w:val="22"/>
          <w:szCs w:val="22"/>
          <w:highlight w:val="white"/>
        </w:rPr>
        <w:t>$</w:t>
      </w:r>
      <w:proofErr w:type="spellStart"/>
      <w:r w:rsidR="00D36443">
        <w:rPr>
          <w:rFonts w:ascii="Arial" w:eastAsia="Arial" w:hAnsi="Arial" w:cs="Arial"/>
          <w:i/>
          <w:iCs/>
          <w:color w:val="000000"/>
          <w:sz w:val="22"/>
          <w:szCs w:val="22"/>
          <w:highlight w:val="white"/>
        </w:rPr>
        <w:t>nbGroupes</w:t>
      </w:r>
      <w:proofErr w:type="spellEnd"/>
      <w:r>
        <w:rPr>
          <w:rFonts w:ascii="Arial" w:eastAsia="Arial" w:hAnsi="Arial" w:cs="Arial"/>
          <w:color w:val="000000"/>
          <w:sz w:val="22"/>
          <w:szCs w:val="22"/>
          <w:highlight w:val="white"/>
        </w:rPr>
        <w:t>.</w:t>
      </w:r>
      <w:r w:rsidR="00F36ECA">
        <w:rPr>
          <w:rFonts w:ascii="Arial" w:eastAsia="Arial" w:hAnsi="Arial" w:cs="Arial"/>
          <w:color w:val="000000"/>
          <w:sz w:val="22"/>
          <w:szCs w:val="22"/>
          <w:highlight w:val="white"/>
        </w:rPr>
        <w:t xml:space="preserve"> (une case par ligne)</w:t>
      </w:r>
    </w:p>
    <w:p w14:paraId="43E28966" w14:textId="25673D02" w:rsidR="00372E1D" w:rsidRDefault="00372E1D">
      <w:pPr>
        <w:rPr>
          <w:rFonts w:ascii="Arial" w:eastAsia="Arial" w:hAnsi="Arial" w:cs="Arial"/>
          <w:color w:val="000000"/>
          <w:highlight w:val="white"/>
        </w:rPr>
      </w:pPr>
      <w:r>
        <w:rPr>
          <w:rFonts w:ascii="Arial" w:eastAsia="Arial" w:hAnsi="Arial" w:cs="Arial"/>
          <w:color w:val="000000"/>
          <w:highlight w:val="white"/>
        </w:rPr>
        <w:br w:type="page"/>
      </w:r>
    </w:p>
    <w:p w14:paraId="7D1EDF90" w14:textId="7EBFA07A" w:rsidR="007357D5" w:rsidRDefault="007357D5" w:rsidP="007357D5">
      <w:pPr>
        <w:numPr>
          <w:ilvl w:val="0"/>
          <w:numId w:val="1"/>
        </w:numPr>
        <w:rPr>
          <w:rFonts w:ascii="Arial" w:eastAsia="Arial" w:hAnsi="Arial" w:cs="Arial"/>
          <w:color w:val="000000"/>
          <w:highlight w:val="white"/>
        </w:rPr>
      </w:pPr>
      <w:r>
        <w:rPr>
          <w:rFonts w:ascii="Arial" w:eastAsia="Arial" w:hAnsi="Arial" w:cs="Arial"/>
          <w:color w:val="000000"/>
          <w:highlight w:val="white"/>
        </w:rPr>
        <w:lastRenderedPageBreak/>
        <w:t>Créer une page nommée « </w:t>
      </w:r>
      <w:r>
        <w:rPr>
          <w:rFonts w:ascii="Arial" w:eastAsia="Arial" w:hAnsi="Arial" w:cs="Arial"/>
          <w:i/>
          <w:iCs/>
          <w:color w:val="000000"/>
          <w:highlight w:val="white"/>
        </w:rPr>
        <w:t>functionsTD3</w:t>
      </w:r>
      <w:r w:rsidRPr="00546163">
        <w:rPr>
          <w:rFonts w:ascii="Arial" w:eastAsia="Arial" w:hAnsi="Arial" w:cs="Arial"/>
          <w:i/>
          <w:iCs/>
          <w:color w:val="000000"/>
          <w:highlight w:val="white"/>
        </w:rPr>
        <w:t>.php</w:t>
      </w:r>
      <w:r>
        <w:rPr>
          <w:rFonts w:ascii="Arial" w:eastAsia="Arial" w:hAnsi="Arial" w:cs="Arial"/>
          <w:color w:val="000000"/>
          <w:highlight w:val="white"/>
        </w:rPr>
        <w:t> » et une autre page nommée « </w:t>
      </w:r>
      <w:proofErr w:type="spellStart"/>
      <w:r w:rsidRPr="00546163">
        <w:rPr>
          <w:rFonts w:ascii="Arial" w:eastAsia="Arial" w:hAnsi="Arial" w:cs="Arial"/>
          <w:i/>
          <w:iCs/>
          <w:color w:val="000000"/>
          <w:highlight w:val="white"/>
        </w:rPr>
        <w:t>page</w:t>
      </w:r>
      <w:r w:rsidR="00ED3258">
        <w:rPr>
          <w:rFonts w:ascii="Arial" w:eastAsia="Arial" w:hAnsi="Arial" w:cs="Arial"/>
          <w:i/>
          <w:iCs/>
          <w:color w:val="000000"/>
          <w:highlight w:val="white"/>
        </w:rPr>
        <w:t>Reponse</w:t>
      </w:r>
      <w:r>
        <w:rPr>
          <w:rFonts w:ascii="Arial" w:eastAsia="Arial" w:hAnsi="Arial" w:cs="Arial"/>
          <w:i/>
          <w:iCs/>
          <w:color w:val="000000"/>
          <w:highlight w:val="white"/>
        </w:rPr>
        <w:t>s</w:t>
      </w:r>
      <w:r w:rsidRPr="00546163">
        <w:rPr>
          <w:rFonts w:ascii="Arial" w:eastAsia="Arial" w:hAnsi="Arial" w:cs="Arial"/>
          <w:i/>
          <w:iCs/>
          <w:color w:val="000000"/>
          <w:highlight w:val="white"/>
        </w:rPr>
        <w:t>.php</w:t>
      </w:r>
      <w:proofErr w:type="spellEnd"/>
      <w:r>
        <w:rPr>
          <w:rFonts w:ascii="Arial" w:eastAsia="Arial" w:hAnsi="Arial" w:cs="Arial"/>
          <w:color w:val="000000"/>
          <w:highlight w:val="white"/>
        </w:rPr>
        <w:t> » dans laquelle vous ferez la deuxième partie.</w:t>
      </w:r>
    </w:p>
    <w:p w14:paraId="187C763D" w14:textId="77777777" w:rsidR="00ED3258" w:rsidRDefault="00ED3258" w:rsidP="00ED3258">
      <w:pPr>
        <w:ind w:left="360"/>
        <w:rPr>
          <w:rFonts w:ascii="Arial" w:eastAsia="Arial" w:hAnsi="Arial" w:cs="Arial"/>
          <w:color w:val="000000"/>
          <w:highlight w:val="white"/>
        </w:rPr>
      </w:pPr>
    </w:p>
    <w:p w14:paraId="6C859332" w14:textId="6E63B55B" w:rsidR="007357D5" w:rsidRDefault="007357D5" w:rsidP="007357D5">
      <w:pPr>
        <w:numPr>
          <w:ilvl w:val="1"/>
          <w:numId w:val="1"/>
        </w:numPr>
        <w:rPr>
          <w:rFonts w:ascii="Arial" w:eastAsia="Arial" w:hAnsi="Arial" w:cs="Arial"/>
          <w:color w:val="000000"/>
          <w:highlight w:val="white"/>
        </w:rPr>
      </w:pPr>
      <w:r>
        <w:rPr>
          <w:rFonts w:ascii="Arial" w:eastAsia="Arial" w:hAnsi="Arial" w:cs="Arial"/>
          <w:color w:val="000000"/>
          <w:highlight w:val="white"/>
        </w:rPr>
        <w:t>Recopier les fonctions de la première page, sans les appeler, dans « </w:t>
      </w:r>
      <w:r w:rsidRPr="007357D5">
        <w:rPr>
          <w:rFonts w:ascii="Arial" w:eastAsia="Arial" w:hAnsi="Arial" w:cs="Arial"/>
          <w:i/>
          <w:iCs/>
          <w:color w:val="000000"/>
          <w:highlight w:val="white"/>
        </w:rPr>
        <w:t>functionsTD3.php</w:t>
      </w:r>
      <w:r>
        <w:rPr>
          <w:rFonts w:ascii="Arial" w:eastAsia="Arial" w:hAnsi="Arial" w:cs="Arial"/>
          <w:color w:val="000000"/>
          <w:highlight w:val="white"/>
        </w:rPr>
        <w:t> ». </w:t>
      </w:r>
      <w:r w:rsidR="00ED3258">
        <w:rPr>
          <w:rFonts w:ascii="Arial" w:eastAsia="Arial" w:hAnsi="Arial" w:cs="Arial"/>
          <w:color w:val="000000"/>
          <w:highlight w:val="white"/>
        </w:rPr>
        <w:t>Puis, dans « </w:t>
      </w:r>
      <w:proofErr w:type="spellStart"/>
      <w:r w:rsidR="00ED3258" w:rsidRPr="00546163">
        <w:rPr>
          <w:rFonts w:ascii="Arial" w:eastAsia="Arial" w:hAnsi="Arial" w:cs="Arial"/>
          <w:i/>
          <w:iCs/>
          <w:color w:val="000000"/>
          <w:highlight w:val="white"/>
        </w:rPr>
        <w:t>page</w:t>
      </w:r>
      <w:r w:rsidR="00ED3258">
        <w:rPr>
          <w:rFonts w:ascii="Arial" w:eastAsia="Arial" w:hAnsi="Arial" w:cs="Arial"/>
          <w:i/>
          <w:iCs/>
          <w:color w:val="000000"/>
          <w:highlight w:val="white"/>
        </w:rPr>
        <w:t>Reponses</w:t>
      </w:r>
      <w:r w:rsidR="00ED3258" w:rsidRPr="00546163">
        <w:rPr>
          <w:rFonts w:ascii="Arial" w:eastAsia="Arial" w:hAnsi="Arial" w:cs="Arial"/>
          <w:i/>
          <w:iCs/>
          <w:color w:val="000000"/>
          <w:highlight w:val="white"/>
        </w:rPr>
        <w:t>.php</w:t>
      </w:r>
      <w:proofErr w:type="spellEnd"/>
      <w:r w:rsidR="00ED3258">
        <w:rPr>
          <w:rFonts w:ascii="Arial" w:eastAsia="Arial" w:hAnsi="Arial" w:cs="Arial"/>
          <w:color w:val="000000"/>
          <w:highlight w:val="white"/>
        </w:rPr>
        <w:t> », faites une inclusion de la page « </w:t>
      </w:r>
      <w:r w:rsidR="00ED3258">
        <w:rPr>
          <w:rFonts w:ascii="Arial" w:eastAsia="Arial" w:hAnsi="Arial" w:cs="Arial"/>
          <w:i/>
          <w:iCs/>
          <w:color w:val="000000"/>
          <w:highlight w:val="white"/>
        </w:rPr>
        <w:t>functionsTD3</w:t>
      </w:r>
      <w:r w:rsidR="00ED3258" w:rsidRPr="00546163">
        <w:rPr>
          <w:rFonts w:ascii="Arial" w:eastAsia="Arial" w:hAnsi="Arial" w:cs="Arial"/>
          <w:i/>
          <w:iCs/>
          <w:color w:val="000000"/>
          <w:highlight w:val="white"/>
        </w:rPr>
        <w:t>.php</w:t>
      </w:r>
      <w:r w:rsidR="00ED3258">
        <w:rPr>
          <w:rFonts w:ascii="Arial" w:eastAsia="Arial" w:hAnsi="Arial" w:cs="Arial"/>
          <w:color w:val="000000"/>
          <w:highlight w:val="white"/>
        </w:rPr>
        <w:t> » afin d’importer les fonctions.</w:t>
      </w:r>
    </w:p>
    <w:p w14:paraId="5702FDD1" w14:textId="77777777" w:rsidR="00ED3258" w:rsidRDefault="00ED3258" w:rsidP="00ED3258">
      <w:pPr>
        <w:rPr>
          <w:rFonts w:ascii="Arial" w:eastAsia="Arial" w:hAnsi="Arial" w:cs="Arial"/>
          <w:color w:val="000000"/>
          <w:highlight w:val="white"/>
        </w:rPr>
      </w:pPr>
    </w:p>
    <w:p w14:paraId="7CFB814E" w14:textId="40D3F6B8" w:rsidR="00ED3258" w:rsidRPr="00372E1D" w:rsidRDefault="00ED3258" w:rsidP="00372E1D">
      <w:pPr>
        <w:numPr>
          <w:ilvl w:val="1"/>
          <w:numId w:val="1"/>
        </w:numPr>
        <w:rPr>
          <w:rFonts w:ascii="Arial" w:eastAsia="Arial" w:hAnsi="Arial" w:cs="Arial"/>
          <w:color w:val="000000"/>
          <w:highlight w:val="white"/>
        </w:rPr>
      </w:pPr>
      <w:r>
        <w:rPr>
          <w:rFonts w:ascii="Arial" w:eastAsia="Arial" w:hAnsi="Arial" w:cs="Arial"/>
          <w:color w:val="000000"/>
          <w:highlight w:val="white"/>
        </w:rPr>
        <w:t>Ecrire le code faisant en sorte que lorsque la page « </w:t>
      </w:r>
      <w:proofErr w:type="spellStart"/>
      <w:r w:rsidRPr="00546163">
        <w:rPr>
          <w:rFonts w:ascii="Arial" w:eastAsia="Arial" w:hAnsi="Arial" w:cs="Arial"/>
          <w:i/>
          <w:iCs/>
          <w:color w:val="000000"/>
          <w:highlight w:val="white"/>
        </w:rPr>
        <w:t>page</w:t>
      </w:r>
      <w:r>
        <w:rPr>
          <w:rFonts w:ascii="Arial" w:eastAsia="Arial" w:hAnsi="Arial" w:cs="Arial"/>
          <w:i/>
          <w:iCs/>
          <w:color w:val="000000"/>
          <w:highlight w:val="white"/>
        </w:rPr>
        <w:t>Reponses</w:t>
      </w:r>
      <w:r w:rsidRPr="00546163">
        <w:rPr>
          <w:rFonts w:ascii="Arial" w:eastAsia="Arial" w:hAnsi="Arial" w:cs="Arial"/>
          <w:i/>
          <w:iCs/>
          <w:color w:val="000000"/>
          <w:highlight w:val="white"/>
        </w:rPr>
        <w:t>.php</w:t>
      </w:r>
      <w:proofErr w:type="spellEnd"/>
      <w:r>
        <w:rPr>
          <w:rFonts w:ascii="Arial" w:eastAsia="Arial" w:hAnsi="Arial" w:cs="Arial"/>
          <w:color w:val="000000"/>
          <w:highlight w:val="white"/>
        </w:rPr>
        <w:t> » est appelée sans paramètre GET « </w:t>
      </w:r>
      <w:r w:rsidRPr="00ED3258">
        <w:rPr>
          <w:rFonts w:ascii="Arial" w:eastAsia="Arial" w:hAnsi="Arial" w:cs="Arial"/>
          <w:i/>
          <w:iCs/>
          <w:color w:val="000000"/>
          <w:highlight w:val="white"/>
        </w:rPr>
        <w:t>page</w:t>
      </w:r>
      <w:r>
        <w:rPr>
          <w:rFonts w:ascii="Arial" w:eastAsia="Arial" w:hAnsi="Arial" w:cs="Arial"/>
          <w:color w:val="000000"/>
          <w:highlight w:val="white"/>
        </w:rPr>
        <w:t> », seuls les 10 premiers résultats sont affichés.</w:t>
      </w:r>
    </w:p>
    <w:p w14:paraId="52901827" w14:textId="77777777" w:rsidR="00ED3258" w:rsidRDefault="00ED3258" w:rsidP="00ED3258">
      <w:pPr>
        <w:rPr>
          <w:rFonts w:ascii="Arial" w:eastAsia="Arial" w:hAnsi="Arial" w:cs="Arial"/>
          <w:color w:val="000000"/>
          <w:highlight w:val="white"/>
        </w:rPr>
      </w:pPr>
    </w:p>
    <w:p w14:paraId="07E5A0C1" w14:textId="7AC99E38" w:rsidR="00ED3258" w:rsidRDefault="00ED3258" w:rsidP="00ED3258">
      <w:pPr>
        <w:numPr>
          <w:ilvl w:val="1"/>
          <w:numId w:val="1"/>
        </w:numPr>
        <w:rPr>
          <w:rFonts w:ascii="Arial" w:eastAsia="Arial" w:hAnsi="Arial" w:cs="Arial"/>
          <w:color w:val="000000"/>
          <w:highlight w:val="white"/>
        </w:rPr>
      </w:pPr>
      <w:r>
        <w:rPr>
          <w:rFonts w:ascii="Arial" w:eastAsia="Arial" w:hAnsi="Arial" w:cs="Arial"/>
          <w:color w:val="000000"/>
          <w:highlight w:val="white"/>
        </w:rPr>
        <w:t>Ecrire le code faisant en sorte que lorsque la page « </w:t>
      </w:r>
      <w:proofErr w:type="spellStart"/>
      <w:r w:rsidRPr="00546163">
        <w:rPr>
          <w:rFonts w:ascii="Arial" w:eastAsia="Arial" w:hAnsi="Arial" w:cs="Arial"/>
          <w:i/>
          <w:iCs/>
          <w:color w:val="000000"/>
          <w:highlight w:val="white"/>
        </w:rPr>
        <w:t>page</w:t>
      </w:r>
      <w:r>
        <w:rPr>
          <w:rFonts w:ascii="Arial" w:eastAsia="Arial" w:hAnsi="Arial" w:cs="Arial"/>
          <w:i/>
          <w:iCs/>
          <w:color w:val="000000"/>
          <w:highlight w:val="white"/>
        </w:rPr>
        <w:t>Reponses</w:t>
      </w:r>
      <w:r w:rsidRPr="00546163">
        <w:rPr>
          <w:rFonts w:ascii="Arial" w:eastAsia="Arial" w:hAnsi="Arial" w:cs="Arial"/>
          <w:i/>
          <w:iCs/>
          <w:color w:val="000000"/>
          <w:highlight w:val="white"/>
        </w:rPr>
        <w:t>.php</w:t>
      </w:r>
      <w:proofErr w:type="spellEnd"/>
      <w:r>
        <w:rPr>
          <w:rFonts w:ascii="Arial" w:eastAsia="Arial" w:hAnsi="Arial" w:cs="Arial"/>
          <w:color w:val="000000"/>
          <w:highlight w:val="white"/>
        </w:rPr>
        <w:t> » est appelée avec un paramètre GET « </w:t>
      </w:r>
      <w:r w:rsidRPr="00ED3258">
        <w:rPr>
          <w:rFonts w:ascii="Arial" w:eastAsia="Arial" w:hAnsi="Arial" w:cs="Arial"/>
          <w:i/>
          <w:iCs/>
          <w:color w:val="000000"/>
          <w:highlight w:val="white"/>
        </w:rPr>
        <w:t>page</w:t>
      </w:r>
      <w:r>
        <w:rPr>
          <w:rFonts w:ascii="Arial" w:eastAsia="Arial" w:hAnsi="Arial" w:cs="Arial"/>
          <w:color w:val="000000"/>
          <w:highlight w:val="white"/>
        </w:rPr>
        <w:t> », on affiche les résultats à partir de l’index fourni par « </w:t>
      </w:r>
      <w:r w:rsidRPr="00ED3258">
        <w:rPr>
          <w:rFonts w:ascii="Arial" w:eastAsia="Arial" w:hAnsi="Arial" w:cs="Arial"/>
          <w:i/>
          <w:iCs/>
          <w:color w:val="000000"/>
          <w:highlight w:val="white"/>
        </w:rPr>
        <w:t>page</w:t>
      </w:r>
      <w:r>
        <w:rPr>
          <w:rFonts w:ascii="Arial" w:eastAsia="Arial" w:hAnsi="Arial" w:cs="Arial"/>
          <w:color w:val="000000"/>
          <w:highlight w:val="white"/>
        </w:rPr>
        <w:t> ».</w:t>
      </w:r>
    </w:p>
    <w:p w14:paraId="6C0FE758" w14:textId="415FC647" w:rsidR="00D36443" w:rsidRPr="00D36443" w:rsidRDefault="00ED3258" w:rsidP="00D36443">
      <w:pPr>
        <w:numPr>
          <w:ilvl w:val="2"/>
          <w:numId w:val="1"/>
        </w:numPr>
        <w:spacing w:line="276" w:lineRule="auto"/>
        <w:rPr>
          <w:rFonts w:ascii="Arial" w:eastAsia="Arial" w:hAnsi="Arial" w:cs="Arial"/>
          <w:color w:val="000000"/>
          <w:highlight w:val="white"/>
        </w:rPr>
      </w:pPr>
      <w:r>
        <w:rPr>
          <w:rFonts w:ascii="Arial" w:eastAsia="Arial" w:hAnsi="Arial" w:cs="Arial"/>
          <w:color w:val="000000"/>
          <w:highlight w:val="white"/>
        </w:rPr>
        <w:t>Afin de tester</w:t>
      </w:r>
      <w:r w:rsidR="00D36443">
        <w:rPr>
          <w:rFonts w:ascii="Arial" w:eastAsia="Arial" w:hAnsi="Arial" w:cs="Arial"/>
          <w:color w:val="000000"/>
          <w:highlight w:val="white"/>
        </w:rPr>
        <w:t>, utilisez l’URL suivante. Vous l’adapterez selon vos besoins !</w:t>
      </w:r>
      <w:r w:rsidR="00D36443">
        <w:rPr>
          <w:rFonts w:ascii="Arial" w:eastAsia="Arial" w:hAnsi="Arial" w:cs="Arial"/>
          <w:color w:val="000000"/>
          <w:highlight w:val="white"/>
        </w:rPr>
        <w:br/>
        <w:t>http://localhost/</w:t>
      </w:r>
      <w:r w:rsidR="00D36443" w:rsidRPr="00546163">
        <w:rPr>
          <w:rFonts w:ascii="Arial" w:eastAsia="Arial" w:hAnsi="Arial" w:cs="Arial"/>
          <w:i/>
          <w:iCs/>
          <w:color w:val="000000"/>
          <w:highlight w:val="white"/>
        </w:rPr>
        <w:t>page</w:t>
      </w:r>
      <w:r w:rsidR="00D36443">
        <w:rPr>
          <w:rFonts w:ascii="Arial" w:eastAsia="Arial" w:hAnsi="Arial" w:cs="Arial"/>
          <w:i/>
          <w:iCs/>
          <w:color w:val="000000"/>
          <w:highlight w:val="white"/>
        </w:rPr>
        <w:t>Reponses</w:t>
      </w:r>
      <w:r w:rsidR="00D36443" w:rsidRPr="00546163">
        <w:rPr>
          <w:rFonts w:ascii="Arial" w:eastAsia="Arial" w:hAnsi="Arial" w:cs="Arial"/>
          <w:i/>
          <w:iCs/>
          <w:color w:val="000000"/>
          <w:highlight w:val="white"/>
        </w:rPr>
        <w:t>.php</w:t>
      </w:r>
      <w:r w:rsidR="00D36443">
        <w:rPr>
          <w:rFonts w:ascii="Arial" w:eastAsia="Arial" w:hAnsi="Arial" w:cs="Arial"/>
          <w:i/>
          <w:iCs/>
          <w:color w:val="000000"/>
          <w:highlight w:val="white"/>
        </w:rPr>
        <w:t>?page=0</w:t>
      </w:r>
    </w:p>
    <w:p w14:paraId="4EEF7EA7" w14:textId="77777777" w:rsidR="00ED3258" w:rsidRDefault="00ED3258" w:rsidP="00ED3258">
      <w:pPr>
        <w:spacing w:line="276" w:lineRule="auto"/>
        <w:rPr>
          <w:rFonts w:ascii="Arial" w:eastAsia="Arial" w:hAnsi="Arial" w:cs="Arial"/>
          <w:color w:val="000000"/>
          <w:highlight w:val="white"/>
        </w:rPr>
      </w:pPr>
    </w:p>
    <w:p w14:paraId="494807D9" w14:textId="53BDDB36" w:rsidR="00ED3258" w:rsidRDefault="00F36ECA" w:rsidP="00ED3258">
      <w:pPr>
        <w:numPr>
          <w:ilvl w:val="1"/>
          <w:numId w:val="1"/>
        </w:numPr>
        <w:spacing w:line="276" w:lineRule="auto"/>
        <w:rPr>
          <w:rFonts w:ascii="Arial" w:eastAsia="Arial" w:hAnsi="Arial" w:cs="Arial"/>
          <w:color w:val="000000"/>
          <w:highlight w:val="white"/>
        </w:rPr>
      </w:pPr>
      <w:r>
        <w:rPr>
          <w:rFonts w:ascii="Arial" w:eastAsia="Arial" w:hAnsi="Arial" w:cs="Arial"/>
          <w:color w:val="000000"/>
          <w:highlight w:val="white"/>
        </w:rPr>
        <w:t>Améliorer le code pour qu’il affiche les résultats par groupes. La variable GET « page » indique le groupe à afficher (on considère des groupes de taille 10).</w:t>
      </w:r>
    </w:p>
    <w:p w14:paraId="4AD36DF2" w14:textId="77777777" w:rsidR="00F36ECA" w:rsidRDefault="00F36ECA" w:rsidP="00F36ECA">
      <w:pPr>
        <w:spacing w:line="276" w:lineRule="auto"/>
        <w:rPr>
          <w:rFonts w:ascii="Arial" w:eastAsia="Arial" w:hAnsi="Arial" w:cs="Arial"/>
          <w:color w:val="000000"/>
          <w:highlight w:val="white"/>
        </w:rPr>
      </w:pPr>
    </w:p>
    <w:p w14:paraId="473CE542" w14:textId="682EBF99" w:rsidR="00F36ECA" w:rsidRPr="00F36ECA" w:rsidRDefault="00F36ECA" w:rsidP="00F36ECA">
      <w:pPr>
        <w:numPr>
          <w:ilvl w:val="1"/>
          <w:numId w:val="1"/>
        </w:numPr>
        <w:spacing w:line="276" w:lineRule="auto"/>
        <w:rPr>
          <w:rFonts w:ascii="Arial" w:eastAsia="Arial" w:hAnsi="Arial" w:cs="Arial"/>
          <w:color w:val="000000"/>
          <w:highlight w:val="white"/>
        </w:rPr>
      </w:pPr>
      <w:r>
        <w:rPr>
          <w:rFonts w:ascii="Arial" w:eastAsia="Arial" w:hAnsi="Arial" w:cs="Arial"/>
          <w:color w:val="000000"/>
          <w:highlight w:val="white"/>
        </w:rPr>
        <w:t>Ecrire le code affichant tous les groupes possibles sur une seule ligne (le numéro de chaque groupe doit être séparé des autres par un(e) espace). Le groupe courant sera mis en gras.</w:t>
      </w:r>
    </w:p>
    <w:p w14:paraId="42E09278" w14:textId="39BC4664" w:rsidR="00071935" w:rsidRDefault="00F36ECA" w:rsidP="00F36ECA">
      <w:pPr>
        <w:numPr>
          <w:ilvl w:val="2"/>
          <w:numId w:val="1"/>
        </w:numPr>
        <w:spacing w:line="276" w:lineRule="auto"/>
        <w:rPr>
          <w:rFonts w:ascii="Arial" w:eastAsia="Arial" w:hAnsi="Arial" w:cs="Arial"/>
          <w:color w:val="000000"/>
          <w:highlight w:val="white"/>
        </w:rPr>
      </w:pPr>
      <w:r>
        <w:rPr>
          <w:rFonts w:ascii="Arial" w:eastAsia="Arial" w:hAnsi="Arial" w:cs="Arial"/>
          <w:color w:val="000000"/>
          <w:highlight w:val="white"/>
        </w:rPr>
        <w:t>Testez plusieurs valeurs de groupes pour vérifier que cela fonctionne</w:t>
      </w:r>
    </w:p>
    <w:p w14:paraId="06E53988" w14:textId="77777777" w:rsidR="00F36ECA" w:rsidRDefault="00F36ECA" w:rsidP="00F36ECA">
      <w:pPr>
        <w:spacing w:line="276" w:lineRule="auto"/>
        <w:rPr>
          <w:rFonts w:ascii="Arial" w:eastAsia="Arial" w:hAnsi="Arial" w:cs="Arial"/>
          <w:color w:val="000000"/>
          <w:highlight w:val="white"/>
        </w:rPr>
      </w:pPr>
    </w:p>
    <w:p w14:paraId="33E23470" w14:textId="6B255AE6" w:rsidR="00F36ECA" w:rsidRDefault="002C0870" w:rsidP="00F36ECA">
      <w:pPr>
        <w:numPr>
          <w:ilvl w:val="1"/>
          <w:numId w:val="1"/>
        </w:numPr>
        <w:spacing w:line="276" w:lineRule="auto"/>
        <w:rPr>
          <w:rFonts w:ascii="Arial" w:eastAsia="Arial" w:hAnsi="Arial" w:cs="Arial"/>
          <w:color w:val="000000"/>
          <w:highlight w:val="white"/>
        </w:rPr>
      </w:pPr>
      <w:r>
        <w:rPr>
          <w:rFonts w:ascii="Arial" w:eastAsia="Arial" w:hAnsi="Arial" w:cs="Arial"/>
          <w:color w:val="000000"/>
          <w:highlight w:val="white"/>
        </w:rPr>
        <w:t>Améliorer le code pour le 1</w:t>
      </w:r>
      <w:r w:rsidRPr="002C0870">
        <w:rPr>
          <w:rFonts w:ascii="Arial" w:eastAsia="Arial" w:hAnsi="Arial" w:cs="Arial"/>
          <w:color w:val="000000"/>
          <w:highlight w:val="white"/>
          <w:vertAlign w:val="superscript"/>
        </w:rPr>
        <w:t>er</w:t>
      </w:r>
      <w:r>
        <w:rPr>
          <w:rFonts w:ascii="Arial" w:eastAsia="Arial" w:hAnsi="Arial" w:cs="Arial"/>
          <w:color w:val="000000"/>
          <w:highlight w:val="white"/>
        </w:rPr>
        <w:t xml:space="preserve"> groupe ne soit pas nommé « </w:t>
      </w:r>
      <w:r w:rsidRPr="002C0870">
        <w:rPr>
          <w:rFonts w:ascii="Arial" w:eastAsia="Arial" w:hAnsi="Arial" w:cs="Arial"/>
          <w:i/>
          <w:iCs/>
          <w:color w:val="000000"/>
          <w:highlight w:val="white"/>
        </w:rPr>
        <w:t>0</w:t>
      </w:r>
      <w:r>
        <w:rPr>
          <w:rFonts w:ascii="Arial" w:eastAsia="Arial" w:hAnsi="Arial" w:cs="Arial"/>
          <w:color w:val="000000"/>
          <w:highlight w:val="white"/>
        </w:rPr>
        <w:t> » mais bien « </w:t>
      </w:r>
      <w:r w:rsidRPr="002C0870">
        <w:rPr>
          <w:rFonts w:ascii="Arial" w:eastAsia="Arial" w:hAnsi="Arial" w:cs="Arial"/>
          <w:i/>
          <w:iCs/>
          <w:color w:val="000000"/>
          <w:highlight w:val="white"/>
        </w:rPr>
        <w:t>1</w:t>
      </w:r>
      <w:r>
        <w:rPr>
          <w:rFonts w:ascii="Arial" w:eastAsia="Arial" w:hAnsi="Arial" w:cs="Arial"/>
          <w:color w:val="000000"/>
          <w:highlight w:val="white"/>
        </w:rPr>
        <w:t> » dans le navigateur en HTML.</w:t>
      </w:r>
    </w:p>
    <w:p w14:paraId="131D21AB" w14:textId="77777777" w:rsidR="002C0870" w:rsidRDefault="002C0870" w:rsidP="002C0870">
      <w:pPr>
        <w:spacing w:line="276" w:lineRule="auto"/>
        <w:rPr>
          <w:rFonts w:ascii="Arial" w:eastAsia="Arial" w:hAnsi="Arial" w:cs="Arial"/>
          <w:color w:val="000000"/>
          <w:highlight w:val="white"/>
        </w:rPr>
      </w:pPr>
    </w:p>
    <w:p w14:paraId="50B9408D" w14:textId="0EB2C658" w:rsidR="002C0870" w:rsidRDefault="002C0870" w:rsidP="00F36ECA">
      <w:pPr>
        <w:numPr>
          <w:ilvl w:val="1"/>
          <w:numId w:val="1"/>
        </w:numPr>
        <w:spacing w:line="276" w:lineRule="auto"/>
        <w:rPr>
          <w:rFonts w:ascii="Arial" w:eastAsia="Arial" w:hAnsi="Arial" w:cs="Arial"/>
          <w:color w:val="000000"/>
          <w:highlight w:val="white"/>
        </w:rPr>
      </w:pPr>
      <w:r>
        <w:rPr>
          <w:rFonts w:ascii="Arial" w:eastAsia="Arial" w:hAnsi="Arial" w:cs="Arial"/>
          <w:color w:val="000000"/>
          <w:highlight w:val="white"/>
        </w:rPr>
        <w:t>Améliorer le code pour que chaque groupe soit un lien vers la page elle-même « </w:t>
      </w:r>
      <w:proofErr w:type="spellStart"/>
      <w:r w:rsidRPr="00546163">
        <w:rPr>
          <w:rFonts w:ascii="Arial" w:eastAsia="Arial" w:hAnsi="Arial" w:cs="Arial"/>
          <w:i/>
          <w:iCs/>
          <w:color w:val="000000"/>
          <w:highlight w:val="white"/>
        </w:rPr>
        <w:t>page</w:t>
      </w:r>
      <w:r>
        <w:rPr>
          <w:rFonts w:ascii="Arial" w:eastAsia="Arial" w:hAnsi="Arial" w:cs="Arial"/>
          <w:i/>
          <w:iCs/>
          <w:color w:val="000000"/>
          <w:highlight w:val="white"/>
        </w:rPr>
        <w:t>Reponses</w:t>
      </w:r>
      <w:r w:rsidRPr="00546163">
        <w:rPr>
          <w:rFonts w:ascii="Arial" w:eastAsia="Arial" w:hAnsi="Arial" w:cs="Arial"/>
          <w:i/>
          <w:iCs/>
          <w:color w:val="000000"/>
          <w:highlight w:val="white"/>
        </w:rPr>
        <w:t>.php</w:t>
      </w:r>
      <w:proofErr w:type="spellEnd"/>
      <w:r>
        <w:rPr>
          <w:rFonts w:ascii="Arial" w:eastAsia="Arial" w:hAnsi="Arial" w:cs="Arial"/>
          <w:color w:val="000000"/>
          <w:highlight w:val="white"/>
        </w:rPr>
        <w:t> ». Vous ajouterez une variable dans l’URL afin de demander le bon numéro de page en paramètre GET.</w:t>
      </w:r>
    </w:p>
    <w:p w14:paraId="0A27C695" w14:textId="77777777" w:rsidR="002C0870" w:rsidRDefault="002C0870" w:rsidP="002C0870">
      <w:pPr>
        <w:pStyle w:val="Paragraphedeliste"/>
        <w:rPr>
          <w:rFonts w:ascii="Arial" w:eastAsia="Arial" w:hAnsi="Arial" w:cs="Arial"/>
          <w:color w:val="000000"/>
          <w:highlight w:val="white"/>
        </w:rPr>
      </w:pPr>
    </w:p>
    <w:p w14:paraId="2B2059AB" w14:textId="636BB3AB" w:rsidR="002C0870" w:rsidRPr="002C0870" w:rsidRDefault="002C0870" w:rsidP="002C0870">
      <w:pPr>
        <w:numPr>
          <w:ilvl w:val="1"/>
          <w:numId w:val="1"/>
        </w:numPr>
        <w:spacing w:line="276" w:lineRule="auto"/>
        <w:rPr>
          <w:rFonts w:ascii="Arial" w:eastAsia="Arial" w:hAnsi="Arial" w:cs="Arial"/>
          <w:color w:val="000000"/>
          <w:highlight w:val="white"/>
        </w:rPr>
      </w:pPr>
      <w:r>
        <w:rPr>
          <w:rFonts w:ascii="Arial" w:eastAsia="Arial" w:hAnsi="Arial" w:cs="Arial"/>
          <w:color w:val="000000"/>
          <w:highlight w:val="white"/>
        </w:rPr>
        <w:t xml:space="preserve">Testez, en modifiant </w:t>
      </w:r>
      <w:r w:rsidR="00903687">
        <w:rPr>
          <w:rFonts w:ascii="Arial" w:eastAsia="Arial" w:hAnsi="Arial" w:cs="Arial"/>
          <w:color w:val="000000"/>
          <w:highlight w:val="white"/>
        </w:rPr>
        <w:t xml:space="preserve">à la main </w:t>
      </w:r>
      <w:r>
        <w:rPr>
          <w:rFonts w:ascii="Arial" w:eastAsia="Arial" w:hAnsi="Arial" w:cs="Arial"/>
          <w:color w:val="000000"/>
          <w:highlight w:val="white"/>
        </w:rPr>
        <w:t>l’URL de votre navigateur, pour demander la page 1337.</w:t>
      </w:r>
    </w:p>
    <w:p w14:paraId="0B31152A" w14:textId="1943B256" w:rsidR="00F36ECA" w:rsidRDefault="002C0870" w:rsidP="00F36ECA">
      <w:pPr>
        <w:numPr>
          <w:ilvl w:val="2"/>
          <w:numId w:val="1"/>
        </w:numPr>
        <w:spacing w:line="276" w:lineRule="auto"/>
        <w:rPr>
          <w:rFonts w:ascii="Arial" w:eastAsia="Arial" w:hAnsi="Arial" w:cs="Arial"/>
          <w:color w:val="000000"/>
          <w:highlight w:val="white"/>
        </w:rPr>
      </w:pPr>
      <w:r w:rsidRPr="0043424D">
        <w:rPr>
          <w:rFonts w:ascii="Arial" w:eastAsia="Arial" w:hAnsi="Arial" w:cs="Arial"/>
          <w:color w:val="000000"/>
          <w:highlight w:val="white"/>
        </w:rPr>
        <w:t xml:space="preserve">Améliorer votre code pour </w:t>
      </w:r>
      <w:r w:rsidR="0043424D" w:rsidRPr="0043424D">
        <w:rPr>
          <w:rFonts w:ascii="Arial" w:eastAsia="Arial" w:hAnsi="Arial" w:cs="Arial"/>
          <w:color w:val="000000"/>
          <w:highlight w:val="white"/>
        </w:rPr>
        <w:t>afficher le 1</w:t>
      </w:r>
      <w:r w:rsidR="0043424D" w:rsidRPr="0043424D">
        <w:rPr>
          <w:rFonts w:ascii="Arial" w:eastAsia="Arial" w:hAnsi="Arial" w:cs="Arial"/>
          <w:color w:val="000000"/>
          <w:highlight w:val="white"/>
          <w:vertAlign w:val="superscript"/>
        </w:rPr>
        <w:t>er</w:t>
      </w:r>
      <w:r w:rsidR="0043424D" w:rsidRPr="0043424D">
        <w:rPr>
          <w:rFonts w:ascii="Arial" w:eastAsia="Arial" w:hAnsi="Arial" w:cs="Arial"/>
          <w:color w:val="000000"/>
          <w:highlight w:val="white"/>
        </w:rPr>
        <w:t xml:space="preserve"> groupe aux utilisateurs </w:t>
      </w:r>
      <w:r w:rsidR="0043424D">
        <w:rPr>
          <w:rFonts w:ascii="Arial" w:eastAsia="Arial" w:hAnsi="Arial" w:cs="Arial"/>
          <w:color w:val="000000"/>
          <w:highlight w:val="white"/>
        </w:rPr>
        <w:t>qui demandent des pages hors de l’ensemble des groupes possibles.</w:t>
      </w:r>
    </w:p>
    <w:p w14:paraId="551D583F" w14:textId="77777777" w:rsidR="0043424D" w:rsidRPr="0043424D" w:rsidRDefault="0043424D" w:rsidP="0043424D">
      <w:pPr>
        <w:spacing w:line="276" w:lineRule="auto"/>
        <w:rPr>
          <w:rFonts w:ascii="Arial" w:eastAsia="Arial" w:hAnsi="Arial" w:cs="Arial"/>
          <w:color w:val="000000"/>
          <w:highlight w:val="white"/>
        </w:rPr>
      </w:pPr>
    </w:p>
    <w:sectPr w:rsidR="0043424D" w:rsidRPr="0043424D">
      <w:pgSz w:w="11900" w:h="16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42D8A"/>
    <w:multiLevelType w:val="multilevel"/>
    <w:tmpl w:val="757214C8"/>
    <w:lvl w:ilvl="0">
      <w:start w:val="1"/>
      <w:numFmt w:val="decimal"/>
      <w:lvlText w:val="%1."/>
      <w:lvlJc w:val="left"/>
      <w:pPr>
        <w:ind w:left="720" w:hanging="360"/>
      </w:pPr>
      <w:rPr>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A75241"/>
    <w:multiLevelType w:val="hybridMultilevel"/>
    <w:tmpl w:val="3E7C71CA"/>
    <w:lvl w:ilvl="0" w:tplc="7A3A7388">
      <w:start w:val="1"/>
      <w:numFmt w:val="decimal"/>
      <w:lvlText w:val="%1."/>
      <w:lvlJc w:val="left"/>
      <w:pPr>
        <w:ind w:left="720" w:hanging="360"/>
      </w:pPr>
      <w:rPr>
        <w:rFonts w:ascii="Arial" w:hAnsi="Arial" w:cs="Arial" w:hint="default"/>
      </w:rPr>
    </w:lvl>
    <w:lvl w:ilvl="1" w:tplc="857C8620">
      <w:start w:val="1"/>
      <w:numFmt w:val="lowerLetter"/>
      <w:lvlText w:val="%2."/>
      <w:lvlJc w:val="left"/>
      <w:pPr>
        <w:ind w:left="1440" w:hanging="360"/>
      </w:pPr>
      <w:rPr>
        <w:rFonts w:ascii="Arial" w:hAnsi="Arial" w:cs="Arial" w:hint="default"/>
      </w:r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481CA0"/>
    <w:multiLevelType w:val="hybridMultilevel"/>
    <w:tmpl w:val="B9E2A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C4"/>
    <w:rsid w:val="00071935"/>
    <w:rsid w:val="0010195C"/>
    <w:rsid w:val="002C0870"/>
    <w:rsid w:val="002C50E5"/>
    <w:rsid w:val="00357007"/>
    <w:rsid w:val="00372E1D"/>
    <w:rsid w:val="00402103"/>
    <w:rsid w:val="0043424D"/>
    <w:rsid w:val="00441A47"/>
    <w:rsid w:val="004E2430"/>
    <w:rsid w:val="00501121"/>
    <w:rsid w:val="00546163"/>
    <w:rsid w:val="006804A6"/>
    <w:rsid w:val="006A338F"/>
    <w:rsid w:val="007315BB"/>
    <w:rsid w:val="007357D5"/>
    <w:rsid w:val="00766365"/>
    <w:rsid w:val="00782820"/>
    <w:rsid w:val="007D0C15"/>
    <w:rsid w:val="00800716"/>
    <w:rsid w:val="008019AC"/>
    <w:rsid w:val="008456C3"/>
    <w:rsid w:val="00855167"/>
    <w:rsid w:val="0086505D"/>
    <w:rsid w:val="00896159"/>
    <w:rsid w:val="008C68E7"/>
    <w:rsid w:val="008D56A7"/>
    <w:rsid w:val="00903687"/>
    <w:rsid w:val="00AA42D9"/>
    <w:rsid w:val="00AE1932"/>
    <w:rsid w:val="00AF1C00"/>
    <w:rsid w:val="00BE58DD"/>
    <w:rsid w:val="00C00750"/>
    <w:rsid w:val="00C86ADD"/>
    <w:rsid w:val="00C909B0"/>
    <w:rsid w:val="00CC239E"/>
    <w:rsid w:val="00D21371"/>
    <w:rsid w:val="00D36443"/>
    <w:rsid w:val="00D41874"/>
    <w:rsid w:val="00D91020"/>
    <w:rsid w:val="00DB20C4"/>
    <w:rsid w:val="00DB5A0F"/>
    <w:rsid w:val="00EB6ED7"/>
    <w:rsid w:val="00ED3258"/>
    <w:rsid w:val="00EE4B05"/>
    <w:rsid w:val="00EF7AC8"/>
    <w:rsid w:val="00F36ECA"/>
    <w:rsid w:val="00F60CBA"/>
    <w:rsid w:val="00FF2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46DC"/>
  <w15:docId w15:val="{AA67A563-BCFC-4615-9501-248C8DD7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28"/>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uiPriority w:val="39"/>
    <w:rsid w:val="00C83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831EB"/>
    <w:rPr>
      <w:b/>
      <w:bCs/>
    </w:rPr>
  </w:style>
  <w:style w:type="character" w:styleId="Lienhypertexte">
    <w:name w:val="Hyperlink"/>
    <w:basedOn w:val="Policepardfaut"/>
    <w:uiPriority w:val="99"/>
    <w:unhideWhenUsed/>
    <w:rsid w:val="00132228"/>
    <w:rPr>
      <w:color w:val="0000FF"/>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Paragraphedeliste">
    <w:name w:val="List Paragraph"/>
    <w:basedOn w:val="Normal"/>
    <w:uiPriority w:val="34"/>
    <w:qFormat/>
    <w:rsid w:val="00855167"/>
    <w:pPr>
      <w:ind w:left="720"/>
      <w:contextualSpacing/>
    </w:pPr>
  </w:style>
  <w:style w:type="character" w:styleId="Mentionnonrsolue">
    <w:name w:val="Unresolved Mention"/>
    <w:basedOn w:val="Policepardfaut"/>
    <w:uiPriority w:val="99"/>
    <w:semiHidden/>
    <w:unhideWhenUsed/>
    <w:rsid w:val="00855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81i2EHF53tpnGgL8caSgdrf6aA==">AMUW2mUYtdhlX5VKznkZQ49IkC4hEVWWRsmG5WCeAu0xOfOzN35eulvx4Y6uu0qpcYMqeGcW5KXhagm0Piq9dCHTNysuEt/ecyaajQ3vMBoy24Mm15m/fflr6CfHns3TeQSmxCzirBmP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Pages>
  <Words>692</Words>
  <Characters>3811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Sabrine E</dc:creator>
  <cp:lastModifiedBy>Fabrice Boissier</cp:lastModifiedBy>
  <cp:revision>37</cp:revision>
  <cp:lastPrinted>2021-02-04T13:49:00Z</cp:lastPrinted>
  <dcterms:created xsi:type="dcterms:W3CDTF">2021-01-17T13:26:00Z</dcterms:created>
  <dcterms:modified xsi:type="dcterms:W3CDTF">2021-02-08T14:19:00Z</dcterms:modified>
</cp:coreProperties>
</file>