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1A3" w:rsidRDefault="00C821A3">
      <w:pPr>
        <w:pStyle w:val="Puesto"/>
        <w:jc w:val="right"/>
      </w:pPr>
      <w:r>
        <w:fldChar w:fldCharType="begin"/>
      </w:r>
      <w:r>
        <w:instrText xml:space="preserve"> SUBJECT  \* MERGEFORMAT </w:instrText>
      </w:r>
      <w:r>
        <w:fldChar w:fldCharType="separate"/>
      </w:r>
      <w:r w:rsidR="009404AF">
        <w:t>&lt;Project Name&gt;</w:t>
      </w:r>
      <w:r>
        <w:fldChar w:fldCharType="end"/>
      </w:r>
    </w:p>
    <w:p w:rsidR="00C821A3" w:rsidRDefault="00E31FDF">
      <w:pPr>
        <w:pStyle w:val="Puesto"/>
        <w:jc w:val="right"/>
      </w:pPr>
      <w:r>
        <w:fldChar w:fldCharType="begin"/>
      </w:r>
      <w:r>
        <w:instrText xml:space="preserve"> TITLE  \* MERGEFORMAT </w:instrText>
      </w:r>
      <w:r>
        <w:fldChar w:fldCharType="separate"/>
      </w:r>
      <w:r w:rsidR="009404AF">
        <w:t>Configuration Management Plan</w:t>
      </w:r>
      <w:r>
        <w:fldChar w:fldCharType="end"/>
      </w:r>
    </w:p>
    <w:p w:rsidR="00C821A3" w:rsidRDefault="00C821A3">
      <w:pPr>
        <w:pStyle w:val="Puesto"/>
        <w:jc w:val="right"/>
      </w:pPr>
    </w:p>
    <w:p w:rsidR="00C821A3" w:rsidRDefault="00C821A3">
      <w:pPr>
        <w:pStyle w:val="Puesto"/>
        <w:jc w:val="right"/>
        <w:rPr>
          <w:sz w:val="28"/>
        </w:rPr>
      </w:pPr>
      <w:r>
        <w:rPr>
          <w:sz w:val="28"/>
        </w:rPr>
        <w:t>Version &lt;1.0&gt;</w:t>
      </w:r>
    </w:p>
    <w:p w:rsidR="00C821A3" w:rsidRDefault="00C821A3">
      <w:pPr>
        <w:pStyle w:val="Puesto"/>
        <w:rPr>
          <w:sz w:val="28"/>
        </w:rPr>
      </w:pPr>
    </w:p>
    <w:p w:rsidR="00C821A3" w:rsidRDefault="00C821A3"/>
    <w:p w:rsidR="00C821A3" w:rsidRDefault="00C821A3">
      <w:pPr>
        <w:pStyle w:val="InfoBlue"/>
      </w:pPr>
      <w: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C821A3" w:rsidRDefault="00C821A3">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C821A3" w:rsidRDefault="00C821A3">
      <w:pPr>
        <w:pStyle w:val="InfoBlue"/>
      </w:pPr>
    </w:p>
    <w:p w:rsidR="00C821A3" w:rsidRDefault="00C821A3">
      <w:pPr>
        <w:sectPr w:rsidR="00C821A3">
          <w:headerReference w:type="default" r:id="rId7"/>
          <w:footerReference w:type="even" r:id="rId8"/>
          <w:pgSz w:w="12240" w:h="15840" w:code="1"/>
          <w:pgMar w:top="1440" w:right="1440" w:bottom="1440" w:left="1440" w:header="720" w:footer="720" w:gutter="0"/>
          <w:cols w:space="720"/>
          <w:vAlign w:val="center"/>
        </w:sectPr>
      </w:pPr>
    </w:p>
    <w:p w:rsidR="00C821A3" w:rsidRDefault="00C821A3">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821A3">
        <w:tc>
          <w:tcPr>
            <w:tcW w:w="2304" w:type="dxa"/>
          </w:tcPr>
          <w:p w:rsidR="00C821A3" w:rsidRDefault="00C821A3">
            <w:pPr>
              <w:pStyle w:val="Tabletext"/>
              <w:jc w:val="center"/>
              <w:rPr>
                <w:b/>
              </w:rPr>
            </w:pPr>
            <w:r>
              <w:rPr>
                <w:b/>
              </w:rPr>
              <w:t>Date</w:t>
            </w:r>
          </w:p>
        </w:tc>
        <w:tc>
          <w:tcPr>
            <w:tcW w:w="1152" w:type="dxa"/>
          </w:tcPr>
          <w:p w:rsidR="00C821A3" w:rsidRDefault="00C821A3">
            <w:pPr>
              <w:pStyle w:val="Tabletext"/>
              <w:jc w:val="center"/>
              <w:rPr>
                <w:b/>
              </w:rPr>
            </w:pPr>
            <w:r>
              <w:rPr>
                <w:b/>
              </w:rPr>
              <w:t>Version</w:t>
            </w:r>
          </w:p>
        </w:tc>
        <w:tc>
          <w:tcPr>
            <w:tcW w:w="3744" w:type="dxa"/>
          </w:tcPr>
          <w:p w:rsidR="00C821A3" w:rsidRDefault="00C821A3">
            <w:pPr>
              <w:pStyle w:val="Tabletext"/>
              <w:jc w:val="center"/>
              <w:rPr>
                <w:b/>
              </w:rPr>
            </w:pPr>
            <w:r>
              <w:rPr>
                <w:b/>
              </w:rPr>
              <w:t>Description</w:t>
            </w:r>
          </w:p>
        </w:tc>
        <w:tc>
          <w:tcPr>
            <w:tcW w:w="2304" w:type="dxa"/>
          </w:tcPr>
          <w:p w:rsidR="00C821A3" w:rsidRDefault="00C821A3">
            <w:pPr>
              <w:pStyle w:val="Tabletext"/>
              <w:jc w:val="center"/>
              <w:rPr>
                <w:b/>
              </w:rPr>
            </w:pPr>
            <w:r>
              <w:rPr>
                <w:b/>
              </w:rPr>
              <w:t>Author</w:t>
            </w:r>
          </w:p>
        </w:tc>
      </w:tr>
      <w:tr w:rsidR="00C821A3">
        <w:tc>
          <w:tcPr>
            <w:tcW w:w="2304" w:type="dxa"/>
          </w:tcPr>
          <w:p w:rsidR="00C821A3" w:rsidRDefault="0076655F">
            <w:pPr>
              <w:pStyle w:val="Tabletext"/>
            </w:pPr>
            <w:r>
              <w:t>&lt;12</w:t>
            </w:r>
            <w:bookmarkStart w:id="0" w:name="_GoBack"/>
            <w:bookmarkEnd w:id="0"/>
            <w:r>
              <w:t>/05/2019</w:t>
            </w:r>
            <w:r w:rsidR="00C821A3">
              <w:t>&gt;</w:t>
            </w:r>
          </w:p>
        </w:tc>
        <w:tc>
          <w:tcPr>
            <w:tcW w:w="1152" w:type="dxa"/>
          </w:tcPr>
          <w:p w:rsidR="00C821A3" w:rsidRDefault="0076655F">
            <w:pPr>
              <w:pStyle w:val="Tabletext"/>
            </w:pPr>
            <w:r>
              <w:t>&lt;1.0</w:t>
            </w:r>
            <w:r w:rsidR="00C821A3">
              <w:t>&gt;</w:t>
            </w:r>
          </w:p>
        </w:tc>
        <w:tc>
          <w:tcPr>
            <w:tcW w:w="3744" w:type="dxa"/>
          </w:tcPr>
          <w:p w:rsidR="00C821A3" w:rsidRPr="0076655F" w:rsidRDefault="0076655F">
            <w:pPr>
              <w:pStyle w:val="Tabletext"/>
              <w:rPr>
                <w:lang w:val="es-MX"/>
              </w:rPr>
            </w:pPr>
            <w:r w:rsidRPr="0076655F">
              <w:rPr>
                <w:lang w:val="es-MX"/>
              </w:rPr>
              <w:t>Versión inicial para la revisi</w:t>
            </w:r>
            <w:r>
              <w:rPr>
                <w:lang w:val="es-MX"/>
              </w:rPr>
              <w:t>ón</w:t>
            </w:r>
          </w:p>
        </w:tc>
        <w:tc>
          <w:tcPr>
            <w:tcW w:w="2304" w:type="dxa"/>
          </w:tcPr>
          <w:p w:rsidR="00C821A3" w:rsidRDefault="0076655F">
            <w:pPr>
              <w:pStyle w:val="Tabletext"/>
            </w:pPr>
            <w:r>
              <w:t>Marlene Tapia</w:t>
            </w:r>
          </w:p>
        </w:tc>
      </w:tr>
      <w:tr w:rsidR="00C821A3">
        <w:tc>
          <w:tcPr>
            <w:tcW w:w="2304" w:type="dxa"/>
          </w:tcPr>
          <w:p w:rsidR="00C821A3" w:rsidRDefault="00C821A3">
            <w:pPr>
              <w:pStyle w:val="Tabletext"/>
            </w:pPr>
          </w:p>
        </w:tc>
        <w:tc>
          <w:tcPr>
            <w:tcW w:w="1152" w:type="dxa"/>
          </w:tcPr>
          <w:p w:rsidR="00C821A3" w:rsidRDefault="00C821A3">
            <w:pPr>
              <w:pStyle w:val="Tabletext"/>
            </w:pPr>
          </w:p>
        </w:tc>
        <w:tc>
          <w:tcPr>
            <w:tcW w:w="3744" w:type="dxa"/>
          </w:tcPr>
          <w:p w:rsidR="00C821A3" w:rsidRDefault="00C821A3">
            <w:pPr>
              <w:pStyle w:val="Tabletext"/>
            </w:pPr>
          </w:p>
        </w:tc>
        <w:tc>
          <w:tcPr>
            <w:tcW w:w="2304" w:type="dxa"/>
          </w:tcPr>
          <w:p w:rsidR="00C821A3" w:rsidRDefault="0076655F">
            <w:pPr>
              <w:pStyle w:val="Tabletext"/>
            </w:pPr>
            <w:r>
              <w:t>Adan</w:t>
            </w:r>
          </w:p>
        </w:tc>
      </w:tr>
      <w:tr w:rsidR="00C821A3">
        <w:tc>
          <w:tcPr>
            <w:tcW w:w="2304" w:type="dxa"/>
          </w:tcPr>
          <w:p w:rsidR="00C821A3" w:rsidRDefault="00C821A3">
            <w:pPr>
              <w:pStyle w:val="Tabletext"/>
            </w:pPr>
          </w:p>
        </w:tc>
        <w:tc>
          <w:tcPr>
            <w:tcW w:w="1152" w:type="dxa"/>
          </w:tcPr>
          <w:p w:rsidR="00C821A3" w:rsidRDefault="00C821A3">
            <w:pPr>
              <w:pStyle w:val="Tabletext"/>
            </w:pPr>
          </w:p>
        </w:tc>
        <w:tc>
          <w:tcPr>
            <w:tcW w:w="3744" w:type="dxa"/>
          </w:tcPr>
          <w:p w:rsidR="00C821A3" w:rsidRDefault="00C821A3">
            <w:pPr>
              <w:pStyle w:val="Tabletext"/>
            </w:pPr>
          </w:p>
        </w:tc>
        <w:tc>
          <w:tcPr>
            <w:tcW w:w="2304" w:type="dxa"/>
          </w:tcPr>
          <w:p w:rsidR="00C821A3" w:rsidRDefault="00C821A3">
            <w:pPr>
              <w:pStyle w:val="Tabletext"/>
            </w:pPr>
          </w:p>
        </w:tc>
      </w:tr>
      <w:tr w:rsidR="00C821A3">
        <w:tc>
          <w:tcPr>
            <w:tcW w:w="2304" w:type="dxa"/>
          </w:tcPr>
          <w:p w:rsidR="00C821A3" w:rsidRDefault="00C821A3">
            <w:pPr>
              <w:pStyle w:val="Tabletext"/>
            </w:pPr>
          </w:p>
        </w:tc>
        <w:tc>
          <w:tcPr>
            <w:tcW w:w="1152" w:type="dxa"/>
          </w:tcPr>
          <w:p w:rsidR="00C821A3" w:rsidRDefault="00C821A3">
            <w:pPr>
              <w:pStyle w:val="Tabletext"/>
            </w:pPr>
          </w:p>
        </w:tc>
        <w:tc>
          <w:tcPr>
            <w:tcW w:w="3744" w:type="dxa"/>
          </w:tcPr>
          <w:p w:rsidR="00C821A3" w:rsidRDefault="00C821A3">
            <w:pPr>
              <w:pStyle w:val="Tabletext"/>
            </w:pPr>
          </w:p>
        </w:tc>
        <w:tc>
          <w:tcPr>
            <w:tcW w:w="2304" w:type="dxa"/>
          </w:tcPr>
          <w:p w:rsidR="00C821A3" w:rsidRDefault="00C821A3">
            <w:pPr>
              <w:pStyle w:val="Tabletext"/>
            </w:pPr>
          </w:p>
        </w:tc>
      </w:tr>
    </w:tbl>
    <w:p w:rsidR="00C821A3" w:rsidRDefault="00C821A3"/>
    <w:p w:rsidR="00C821A3" w:rsidRDefault="00C821A3">
      <w:pPr>
        <w:pStyle w:val="Puesto"/>
      </w:pPr>
      <w:r>
        <w:br w:type="page"/>
      </w:r>
      <w:r>
        <w:lastRenderedPageBreak/>
        <w:t>Table of Contents</w:t>
      </w:r>
    </w:p>
    <w:p w:rsidR="00C821A3" w:rsidRDefault="00C821A3">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404AF">
        <w:rPr>
          <w:noProof/>
        </w:rPr>
        <w:t>4</w:t>
      </w:r>
      <w:r>
        <w:rPr>
          <w:noProof/>
        </w:rPr>
        <w:fldChar w:fldCharType="end"/>
      </w:r>
    </w:p>
    <w:p w:rsidR="00C821A3" w:rsidRDefault="00C821A3">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404AF">
        <w:rPr>
          <w:noProof/>
        </w:rPr>
        <w:t>4</w:t>
      </w:r>
      <w:r>
        <w:rPr>
          <w:noProof/>
        </w:rPr>
        <w:fldChar w:fldCharType="end"/>
      </w:r>
    </w:p>
    <w:p w:rsidR="00C821A3" w:rsidRDefault="00C821A3">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404AF">
        <w:rPr>
          <w:noProof/>
        </w:rPr>
        <w:t>4</w:t>
      </w:r>
      <w:r>
        <w:rPr>
          <w:noProof/>
        </w:rPr>
        <w:fldChar w:fldCharType="end"/>
      </w:r>
    </w:p>
    <w:p w:rsidR="00C821A3" w:rsidRDefault="00C821A3">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404AF">
        <w:rPr>
          <w:noProof/>
        </w:rPr>
        <w:t>4</w:t>
      </w:r>
      <w:r>
        <w:rPr>
          <w:noProof/>
        </w:rPr>
        <w:fldChar w:fldCharType="end"/>
      </w:r>
    </w:p>
    <w:p w:rsidR="00C821A3" w:rsidRDefault="00C821A3">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404AF">
        <w:rPr>
          <w:noProof/>
        </w:rPr>
        <w:t>4</w:t>
      </w:r>
      <w:r>
        <w:rPr>
          <w:noProof/>
        </w:rPr>
        <w:fldChar w:fldCharType="end"/>
      </w:r>
    </w:p>
    <w:p w:rsidR="00C821A3" w:rsidRDefault="00C821A3">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404AF">
        <w:rPr>
          <w:noProof/>
        </w:rPr>
        <w:t>4</w:t>
      </w:r>
      <w:r>
        <w:rPr>
          <w:noProof/>
        </w:rPr>
        <w:fldChar w:fldCharType="end"/>
      </w:r>
    </w:p>
    <w:p w:rsidR="00C821A3" w:rsidRDefault="00C821A3">
      <w:pPr>
        <w:pStyle w:val="TD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404AF">
        <w:rPr>
          <w:noProof/>
        </w:rPr>
        <w:t>4</w:t>
      </w:r>
      <w:r>
        <w:rPr>
          <w:noProof/>
        </w:rPr>
        <w:fldChar w:fldCharType="end"/>
      </w:r>
    </w:p>
    <w:p w:rsidR="00C821A3" w:rsidRDefault="00C821A3">
      <w:pPr>
        <w:pStyle w:val="TD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404AF">
        <w:rPr>
          <w:noProof/>
        </w:rPr>
        <w:t>4</w:t>
      </w:r>
      <w:r>
        <w:rPr>
          <w:noProof/>
        </w:rPr>
        <w:fldChar w:fldCharType="end"/>
      </w:r>
    </w:p>
    <w:p w:rsidR="00C821A3" w:rsidRDefault="00C821A3">
      <w:pPr>
        <w:pStyle w:val="TDC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404AF">
        <w:rPr>
          <w:noProof/>
        </w:rPr>
        <w:t>4</w:t>
      </w:r>
      <w:r>
        <w:rPr>
          <w:noProof/>
        </w:rPr>
        <w:fldChar w:fldCharType="end"/>
      </w:r>
    </w:p>
    <w:p w:rsidR="00C821A3" w:rsidRDefault="00C821A3">
      <w:pPr>
        <w:pStyle w:val="TD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404AF">
        <w:rPr>
          <w:noProof/>
        </w:rPr>
        <w:t>4</w:t>
      </w:r>
      <w:r>
        <w:rPr>
          <w:noProof/>
        </w:rPr>
        <w:fldChar w:fldCharType="end"/>
      </w:r>
    </w:p>
    <w:p w:rsidR="00C821A3" w:rsidRDefault="00C821A3">
      <w:pPr>
        <w:pStyle w:val="TDC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404AF">
        <w:rPr>
          <w:noProof/>
        </w:rPr>
        <w:t>4</w:t>
      </w:r>
      <w:r>
        <w:rPr>
          <w:noProof/>
        </w:rPr>
        <w:fldChar w:fldCharType="end"/>
      </w:r>
    </w:p>
    <w:p w:rsidR="00C821A3" w:rsidRDefault="00C821A3">
      <w:pPr>
        <w:pStyle w:val="TDC3"/>
        <w:rPr>
          <w:sz w:val="24"/>
        </w:rPr>
      </w:pPr>
      <w:r>
        <w:t>3.1.1</w:t>
      </w:r>
      <w:r>
        <w:rPr>
          <w:sz w:val="24"/>
        </w:rPr>
        <w:tab/>
      </w:r>
      <w:r>
        <w:t>Identification Methods</w:t>
      </w:r>
      <w:r>
        <w:tab/>
      </w:r>
      <w:r>
        <w:fldChar w:fldCharType="begin"/>
      </w:r>
      <w:r>
        <w:instrText xml:space="preserve"> PAGEREF _Toc478353331 \h </w:instrText>
      </w:r>
      <w:r>
        <w:fldChar w:fldCharType="separate"/>
      </w:r>
      <w:r w:rsidR="009404AF">
        <w:t>4</w:t>
      </w:r>
      <w:r>
        <w:fldChar w:fldCharType="end"/>
      </w:r>
    </w:p>
    <w:p w:rsidR="00C821A3" w:rsidRDefault="00C821A3">
      <w:pPr>
        <w:pStyle w:val="TDC3"/>
      </w:pPr>
      <w:r>
        <w:t>3.1.2</w:t>
      </w:r>
      <w:r>
        <w:tab/>
        <w:t>Project Baselines</w:t>
      </w:r>
      <w:r>
        <w:tab/>
      </w:r>
      <w:r>
        <w:fldChar w:fldCharType="begin"/>
      </w:r>
      <w:r>
        <w:instrText xml:space="preserve"> PAGEREF _Toc478353332 \h </w:instrText>
      </w:r>
      <w:r>
        <w:fldChar w:fldCharType="separate"/>
      </w:r>
      <w:r w:rsidR="009404AF">
        <w:t>4</w:t>
      </w:r>
      <w:r>
        <w:fldChar w:fldCharType="end"/>
      </w:r>
    </w:p>
    <w:p w:rsidR="00C821A3" w:rsidRDefault="00C821A3">
      <w:pPr>
        <w:pStyle w:val="TDC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404AF">
        <w:rPr>
          <w:noProof/>
        </w:rPr>
        <w:t>4</w:t>
      </w:r>
      <w:r>
        <w:rPr>
          <w:noProof/>
        </w:rPr>
        <w:fldChar w:fldCharType="end"/>
      </w:r>
    </w:p>
    <w:p w:rsidR="00C821A3" w:rsidRDefault="00C821A3">
      <w:pPr>
        <w:pStyle w:val="TDC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404AF">
        <w:t>4</w:t>
      </w:r>
      <w:r>
        <w:fldChar w:fldCharType="end"/>
      </w:r>
    </w:p>
    <w:p w:rsidR="00C821A3" w:rsidRDefault="00C821A3">
      <w:pPr>
        <w:pStyle w:val="TDC3"/>
        <w:rPr>
          <w:sz w:val="24"/>
        </w:rPr>
      </w:pPr>
      <w:r>
        <w:t>3.2.2</w:t>
      </w:r>
      <w:r>
        <w:rPr>
          <w:sz w:val="24"/>
        </w:rPr>
        <w:tab/>
      </w:r>
      <w:r>
        <w:t>Change Control Board (CCB)</w:t>
      </w:r>
      <w:r>
        <w:tab/>
      </w:r>
      <w:r>
        <w:fldChar w:fldCharType="begin"/>
      </w:r>
      <w:r>
        <w:instrText xml:space="preserve"> PAGEREF _Toc478353335 \h </w:instrText>
      </w:r>
      <w:r>
        <w:fldChar w:fldCharType="separate"/>
      </w:r>
      <w:r w:rsidR="009404AF">
        <w:t>4</w:t>
      </w:r>
      <w:r>
        <w:fldChar w:fldCharType="end"/>
      </w:r>
    </w:p>
    <w:p w:rsidR="00C821A3" w:rsidRDefault="00C821A3">
      <w:pPr>
        <w:pStyle w:val="TDC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404AF">
        <w:rPr>
          <w:noProof/>
        </w:rPr>
        <w:t>4</w:t>
      </w:r>
      <w:r>
        <w:rPr>
          <w:noProof/>
        </w:rPr>
        <w:fldChar w:fldCharType="end"/>
      </w:r>
    </w:p>
    <w:p w:rsidR="00C821A3" w:rsidRDefault="00C821A3">
      <w:pPr>
        <w:pStyle w:val="TDC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404AF">
        <w:t>4</w:t>
      </w:r>
      <w:r>
        <w:fldChar w:fldCharType="end"/>
      </w:r>
    </w:p>
    <w:p w:rsidR="00C821A3" w:rsidRDefault="00C821A3">
      <w:pPr>
        <w:pStyle w:val="TDC3"/>
        <w:rPr>
          <w:sz w:val="24"/>
        </w:rPr>
      </w:pPr>
      <w:r>
        <w:t>3.3.2</w:t>
      </w:r>
      <w:r>
        <w:rPr>
          <w:sz w:val="24"/>
        </w:rPr>
        <w:tab/>
      </w:r>
      <w:r>
        <w:t>Reports and Audits</w:t>
      </w:r>
      <w:r>
        <w:tab/>
      </w:r>
      <w:r>
        <w:fldChar w:fldCharType="begin"/>
      </w:r>
      <w:r>
        <w:instrText xml:space="preserve"> PAGEREF _Toc478353338 \h </w:instrText>
      </w:r>
      <w:r>
        <w:fldChar w:fldCharType="separate"/>
      </w:r>
      <w:r w:rsidR="009404AF">
        <w:t>4</w:t>
      </w:r>
      <w:r>
        <w:fldChar w:fldCharType="end"/>
      </w:r>
    </w:p>
    <w:p w:rsidR="00C821A3" w:rsidRDefault="00C821A3">
      <w:pPr>
        <w:pStyle w:val="TD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404AF">
        <w:rPr>
          <w:noProof/>
        </w:rPr>
        <w:t>4</w:t>
      </w:r>
      <w:r>
        <w:rPr>
          <w:noProof/>
        </w:rPr>
        <w:fldChar w:fldCharType="end"/>
      </w:r>
    </w:p>
    <w:p w:rsidR="00C821A3" w:rsidRDefault="00C821A3">
      <w:pPr>
        <w:pStyle w:val="TD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404AF">
        <w:rPr>
          <w:noProof/>
        </w:rPr>
        <w:t>4</w:t>
      </w:r>
      <w:r>
        <w:rPr>
          <w:noProof/>
        </w:rPr>
        <w:fldChar w:fldCharType="end"/>
      </w:r>
    </w:p>
    <w:p w:rsidR="00C821A3" w:rsidRDefault="00C821A3">
      <w:pPr>
        <w:pStyle w:val="TDC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404AF">
        <w:rPr>
          <w:noProof/>
        </w:rPr>
        <w:t>4</w:t>
      </w:r>
      <w:r>
        <w:rPr>
          <w:noProof/>
        </w:rPr>
        <w:fldChar w:fldCharType="end"/>
      </w:r>
    </w:p>
    <w:p w:rsidR="00C821A3" w:rsidRDefault="00C821A3">
      <w:pPr>
        <w:pStyle w:val="Puesto"/>
      </w:pPr>
      <w:r>
        <w:fldChar w:fldCharType="end"/>
      </w:r>
      <w:r>
        <w:br w:type="page"/>
      </w:r>
      <w:r w:rsidR="00E31FDF">
        <w:lastRenderedPageBreak/>
        <w:fldChar w:fldCharType="begin"/>
      </w:r>
      <w:r w:rsidR="00E31FDF">
        <w:instrText xml:space="preserve"> TITLE  \* MERGEFORMAT </w:instrText>
      </w:r>
      <w:r w:rsidR="00E31FDF">
        <w:fldChar w:fldCharType="separate"/>
      </w:r>
      <w:r w:rsidR="009404AF">
        <w:t>Configuration Management Plan</w:t>
      </w:r>
      <w:r w:rsidR="00E31FDF">
        <w:fldChar w:fldCharType="end"/>
      </w:r>
      <w:bookmarkStart w:id="1" w:name="_Toc388081625"/>
      <w:bookmarkStart w:id="2" w:name="_Toc389027946"/>
      <w:r>
        <w:t xml:space="preserve"> </w:t>
      </w:r>
      <w:bookmarkEnd w:id="1"/>
      <w:bookmarkEnd w:id="2"/>
    </w:p>
    <w:p w:rsidR="00C821A3" w:rsidRPr="00930AD4" w:rsidRDefault="00C821A3">
      <w:pPr>
        <w:pStyle w:val="Ttulo1"/>
        <w:keepNext w:val="0"/>
        <w:rPr>
          <w:color w:val="4472C4" w:themeColor="accent5"/>
        </w:rPr>
      </w:pPr>
      <w:bookmarkStart w:id="3" w:name="_Toc456598586"/>
      <w:bookmarkStart w:id="4" w:name="_Toc456600917"/>
      <w:bookmarkStart w:id="5" w:name="_Toc478353320"/>
      <w:r w:rsidRPr="00930AD4">
        <w:rPr>
          <w:color w:val="4472C4" w:themeColor="accent5"/>
        </w:rPr>
        <w:t>Introduction</w:t>
      </w:r>
      <w:bookmarkEnd w:id="3"/>
      <w:bookmarkEnd w:id="4"/>
      <w:bookmarkEnd w:id="5"/>
    </w:p>
    <w:p w:rsidR="00CF73C3" w:rsidRPr="00CF73C3" w:rsidRDefault="00CF73C3" w:rsidP="00CF73C3">
      <w:pPr>
        <w:pStyle w:val="Textoindependiente"/>
        <w:rPr>
          <w:lang w:val="es-MX"/>
        </w:rPr>
      </w:pPr>
      <w:r w:rsidRPr="00CF73C3">
        <w:rPr>
          <w:lang w:val="es-MX"/>
        </w:rPr>
        <w:t>El propósito del document</w:t>
      </w:r>
      <w:r>
        <w:rPr>
          <w:lang w:val="es-MX"/>
        </w:rPr>
        <w:t>o</w:t>
      </w:r>
      <w:r w:rsidRPr="00CF73C3">
        <w:rPr>
          <w:lang w:val="es-MX"/>
        </w:rPr>
        <w:t xml:space="preserve"> es elaborar el plan de</w:t>
      </w:r>
      <w:r>
        <w:rPr>
          <w:lang w:val="es-MX"/>
        </w:rPr>
        <w:t xml:space="preserve"> Gestión de Configuración para un proyecto de nóminas.</w:t>
      </w:r>
    </w:p>
    <w:p w:rsidR="00C821A3" w:rsidRDefault="00C821A3">
      <w:pPr>
        <w:pStyle w:val="Ttulo2"/>
        <w:keepNext w:val="0"/>
      </w:pPr>
      <w:bookmarkStart w:id="6" w:name="_Toc456598587"/>
      <w:bookmarkStart w:id="7" w:name="_Toc456600918"/>
      <w:bookmarkStart w:id="8" w:name="_Toc478353321"/>
      <w:r>
        <w:t>Purpose</w:t>
      </w:r>
      <w:bookmarkEnd w:id="6"/>
      <w:bookmarkEnd w:id="7"/>
      <w:bookmarkEnd w:id="8"/>
    </w:p>
    <w:p w:rsidR="00704A82" w:rsidRPr="00704A82" w:rsidRDefault="00704A82" w:rsidP="00704A82">
      <w:pPr>
        <w:pStyle w:val="Textoindependiente"/>
        <w:rPr>
          <w:lang w:val="es-MX"/>
        </w:rPr>
      </w:pPr>
      <w:r w:rsidRPr="00704A82">
        <w:rPr>
          <w:lang w:val="es-MX"/>
        </w:rPr>
        <w:t xml:space="preserve">Garantizar que los cambios no se realicen de forma inapropiada, debe existir una integridad en el </w:t>
      </w:r>
      <w:r w:rsidR="00CF73C3" w:rsidRPr="00704A82">
        <w:rPr>
          <w:lang w:val="es-MX"/>
        </w:rPr>
        <w:t>producto</w:t>
      </w:r>
      <w:r w:rsidRPr="00704A82">
        <w:rPr>
          <w:lang w:val="es-MX"/>
        </w:rPr>
        <w:t xml:space="preserve"> obtenido a lo largo del ciclo de vida del software; todos los interesados en su desarrollo, deben </w:t>
      </w:r>
      <w:r w:rsidR="00CF73C3" w:rsidRPr="00704A82">
        <w:rPr>
          <w:lang w:val="es-MX"/>
        </w:rPr>
        <w:t>tener</w:t>
      </w:r>
      <w:r w:rsidRPr="00704A82">
        <w:rPr>
          <w:lang w:val="es-MX"/>
        </w:rPr>
        <w:t xml:space="preserve"> la versi</w:t>
      </w:r>
      <w:r>
        <w:rPr>
          <w:lang w:val="es-MX"/>
        </w:rPr>
        <w:t>ón correcta de la aplicación y su documentación.</w:t>
      </w:r>
    </w:p>
    <w:p w:rsidR="00C821A3" w:rsidRDefault="00C821A3">
      <w:pPr>
        <w:pStyle w:val="Ttulo2"/>
        <w:keepNext w:val="0"/>
      </w:pPr>
      <w:bookmarkStart w:id="9" w:name="_Toc456598588"/>
      <w:bookmarkStart w:id="10" w:name="_Toc456600919"/>
      <w:bookmarkStart w:id="11" w:name="_Toc478353322"/>
      <w:r>
        <w:t>Scope</w:t>
      </w:r>
      <w:bookmarkEnd w:id="9"/>
      <w:bookmarkEnd w:id="10"/>
      <w:bookmarkEnd w:id="11"/>
    </w:p>
    <w:p w:rsidR="00704A82" w:rsidRDefault="00704A82" w:rsidP="00704A82">
      <w:pPr>
        <w:pStyle w:val="Textoindependiente"/>
        <w:rPr>
          <w:lang w:val="es-MX"/>
        </w:rPr>
      </w:pPr>
      <w:r w:rsidRPr="00704A82">
        <w:rPr>
          <w:lang w:val="es-MX"/>
        </w:rPr>
        <w:t>Dentro del control de</w:t>
      </w:r>
      <w:r>
        <w:rPr>
          <w:lang w:val="es-MX"/>
        </w:rPr>
        <w:t xml:space="preserve"> la gestión de  configuración se encuentran</w:t>
      </w:r>
    </w:p>
    <w:p w:rsidR="00704A82" w:rsidRDefault="00704A82" w:rsidP="00704A82">
      <w:pPr>
        <w:pStyle w:val="Textoindependiente"/>
        <w:numPr>
          <w:ilvl w:val="0"/>
          <w:numId w:val="25"/>
        </w:numPr>
        <w:rPr>
          <w:lang w:val="es-MX"/>
        </w:rPr>
      </w:pPr>
      <w:r>
        <w:rPr>
          <w:lang w:val="es-MX"/>
        </w:rPr>
        <w:t>El producto de software en todos sus ambientes: desarrollo, pruebas y producción.</w:t>
      </w:r>
    </w:p>
    <w:p w:rsidR="00C821A3" w:rsidRDefault="00C821A3" w:rsidP="00C821A3">
      <w:pPr>
        <w:pStyle w:val="Textoindependiente"/>
        <w:ind w:left="1080"/>
        <w:rPr>
          <w:lang w:val="es-MX"/>
        </w:rPr>
      </w:pPr>
      <w:r>
        <w:rPr>
          <w:lang w:val="es-MX"/>
        </w:rPr>
        <w:t>-  Identificación de ítems de configuración.</w:t>
      </w:r>
    </w:p>
    <w:p w:rsidR="00C821A3" w:rsidRDefault="00C821A3" w:rsidP="00C821A3">
      <w:pPr>
        <w:pStyle w:val="Textoindependiente"/>
        <w:ind w:left="1080"/>
        <w:rPr>
          <w:lang w:val="es-MX"/>
        </w:rPr>
      </w:pPr>
      <w:r>
        <w:rPr>
          <w:lang w:val="es-MX"/>
        </w:rPr>
        <w:t xml:space="preserve"> -  Mantenimiento de descripciones de los ítems de configuración.</w:t>
      </w:r>
    </w:p>
    <w:p w:rsidR="00C821A3" w:rsidRDefault="00C821A3" w:rsidP="00C821A3">
      <w:pPr>
        <w:pStyle w:val="Textoindependiente"/>
        <w:ind w:left="1080"/>
        <w:rPr>
          <w:lang w:val="es-MX"/>
        </w:rPr>
      </w:pPr>
      <w:r>
        <w:rPr>
          <w:lang w:val="es-MX"/>
        </w:rPr>
        <w:t xml:space="preserve"> -  Control de los cambios</w:t>
      </w:r>
    </w:p>
    <w:p w:rsidR="00C821A3" w:rsidRDefault="00C821A3" w:rsidP="00C821A3">
      <w:pPr>
        <w:pStyle w:val="Textoindependiente"/>
        <w:ind w:left="1080"/>
        <w:rPr>
          <w:lang w:val="es-MX"/>
        </w:rPr>
      </w:pPr>
      <w:r>
        <w:rPr>
          <w:lang w:val="es-MX"/>
        </w:rPr>
        <w:t>-   Reporte del estado de la configuración.</w:t>
      </w:r>
    </w:p>
    <w:p w:rsidR="00C821A3" w:rsidRDefault="00C821A3" w:rsidP="00C821A3">
      <w:pPr>
        <w:pStyle w:val="Textoindependiente"/>
        <w:ind w:left="1080"/>
        <w:rPr>
          <w:lang w:val="es-MX"/>
        </w:rPr>
      </w:pPr>
      <w:r>
        <w:rPr>
          <w:lang w:val="es-MX"/>
        </w:rPr>
        <w:t>-   Despliegue de la aplicac</w:t>
      </w:r>
      <w:r w:rsidR="00B76EF2">
        <w:rPr>
          <w:lang w:val="es-MX"/>
        </w:rPr>
        <w:t>ión en los distintos ambientes (</w:t>
      </w:r>
      <w:r>
        <w:rPr>
          <w:lang w:val="es-MX"/>
        </w:rPr>
        <w:t>Desarrollo, plan de aseguramiento de la  calidad del software, producción).</w:t>
      </w:r>
    </w:p>
    <w:p w:rsidR="00C821A3" w:rsidRDefault="00C821A3" w:rsidP="00C821A3">
      <w:pPr>
        <w:pStyle w:val="Textoindependiente"/>
        <w:ind w:left="1080"/>
        <w:rPr>
          <w:lang w:val="es-MX"/>
        </w:rPr>
      </w:pPr>
    </w:p>
    <w:p w:rsidR="00704A82" w:rsidRDefault="00704A82" w:rsidP="00704A82">
      <w:pPr>
        <w:pStyle w:val="Textoindependiente"/>
        <w:numPr>
          <w:ilvl w:val="0"/>
          <w:numId w:val="25"/>
        </w:numPr>
        <w:rPr>
          <w:lang w:val="es-MX"/>
        </w:rPr>
      </w:pPr>
      <w:r>
        <w:rPr>
          <w:lang w:val="es-MX"/>
        </w:rPr>
        <w:t>Documentos de ingeniería</w:t>
      </w:r>
    </w:p>
    <w:p w:rsidR="00704A82" w:rsidRDefault="00704A82" w:rsidP="00704A82">
      <w:pPr>
        <w:pStyle w:val="Textoindependiente"/>
        <w:numPr>
          <w:ilvl w:val="0"/>
          <w:numId w:val="25"/>
        </w:numPr>
        <w:rPr>
          <w:lang w:val="es-MX"/>
        </w:rPr>
      </w:pPr>
      <w:r>
        <w:rPr>
          <w:lang w:val="es-MX"/>
        </w:rPr>
        <w:t>Documentos de gestión del proyecto</w:t>
      </w:r>
    </w:p>
    <w:p w:rsidR="00704A82" w:rsidRPr="00CF73C3" w:rsidRDefault="00704A82" w:rsidP="00CF73C3">
      <w:pPr>
        <w:pStyle w:val="Textoindependiente"/>
        <w:numPr>
          <w:ilvl w:val="0"/>
          <w:numId w:val="25"/>
        </w:numPr>
        <w:rPr>
          <w:lang w:val="es-MX"/>
        </w:rPr>
      </w:pPr>
      <w:r>
        <w:rPr>
          <w:lang w:val="es-MX"/>
        </w:rPr>
        <w:t>Documentación de usuario</w:t>
      </w:r>
    </w:p>
    <w:p w:rsidR="00704A82" w:rsidRPr="00704A82" w:rsidRDefault="00704A82" w:rsidP="00704A82">
      <w:pPr>
        <w:pStyle w:val="Textoindependiente"/>
        <w:rPr>
          <w:lang w:val="es-MX"/>
        </w:rPr>
      </w:pPr>
    </w:p>
    <w:p w:rsidR="00C821A3" w:rsidRDefault="00C821A3">
      <w:pPr>
        <w:pStyle w:val="Ttulo2"/>
        <w:keepNext w:val="0"/>
      </w:pPr>
      <w:bookmarkStart w:id="12" w:name="_Toc456598589"/>
      <w:bookmarkStart w:id="13" w:name="_Toc456600920"/>
      <w:bookmarkStart w:id="14" w:name="_Toc478353323"/>
      <w:r>
        <w:t>Definitions, Acronyms, and Abbreviations</w:t>
      </w:r>
      <w:bookmarkEnd w:id="12"/>
      <w:bookmarkEnd w:id="13"/>
      <w:bookmarkEnd w:id="14"/>
    </w:p>
    <w:p w:rsidR="00B76EF2" w:rsidRDefault="00B76EF2" w:rsidP="00B76EF2">
      <w:pPr>
        <w:pStyle w:val="Textoindependiente"/>
        <w:rPr>
          <w:lang w:val="es-MX"/>
        </w:rPr>
      </w:pPr>
      <w:r w:rsidRPr="00B76EF2">
        <w:rPr>
          <w:b/>
          <w:lang w:val="es-MX"/>
        </w:rPr>
        <w:t>Línea Base</w:t>
      </w:r>
      <w:r w:rsidRPr="00B76EF2">
        <w:rPr>
          <w:lang w:val="es-MX"/>
        </w:rPr>
        <w:t>: Conjunto de componentes con una determinada versi</w:t>
      </w:r>
      <w:r>
        <w:rPr>
          <w:lang w:val="es-MX"/>
        </w:rPr>
        <w:t>ón que en forma conjunta permiten el funcionamiento de la aplicación.</w:t>
      </w:r>
    </w:p>
    <w:p w:rsidR="00B76EF2" w:rsidRPr="00B76EF2" w:rsidRDefault="00B76EF2" w:rsidP="00B76EF2">
      <w:pPr>
        <w:pStyle w:val="Textoindependiente"/>
        <w:rPr>
          <w:lang w:val="es-MX"/>
        </w:rPr>
      </w:pPr>
      <w:r>
        <w:rPr>
          <w:lang w:val="es-MX"/>
        </w:rPr>
        <w:t>SRS: Software Requirements Specification (Especificación de los requerimientos de Software).</w:t>
      </w:r>
    </w:p>
    <w:p w:rsidR="00C821A3" w:rsidRDefault="00C821A3">
      <w:pPr>
        <w:pStyle w:val="Ttulo2"/>
        <w:keepNext w:val="0"/>
      </w:pPr>
      <w:bookmarkStart w:id="15" w:name="_Toc456598590"/>
      <w:bookmarkStart w:id="16" w:name="_Toc456600921"/>
      <w:bookmarkStart w:id="17" w:name="_Toc478353324"/>
      <w:r>
        <w:t>References</w:t>
      </w:r>
      <w:bookmarkEnd w:id="15"/>
      <w:bookmarkEnd w:id="16"/>
      <w:bookmarkEnd w:id="17"/>
    </w:p>
    <w:p w:rsidR="00B76EF2" w:rsidRDefault="00B76EF2" w:rsidP="00B76EF2">
      <w:pPr>
        <w:pStyle w:val="Textoindependiente"/>
        <w:numPr>
          <w:ilvl w:val="0"/>
          <w:numId w:val="25"/>
        </w:numPr>
        <w:rPr>
          <w:lang w:val="es-MX"/>
        </w:rPr>
      </w:pPr>
      <w:r w:rsidRPr="00B76EF2">
        <w:rPr>
          <w:lang w:val="es-MX"/>
        </w:rPr>
        <w:t>Procedimiento de Gestión del a Configuraci</w:t>
      </w:r>
      <w:r>
        <w:rPr>
          <w:lang w:val="es-MX"/>
        </w:rPr>
        <w:t>ón.</w:t>
      </w:r>
    </w:p>
    <w:p w:rsidR="00B76EF2" w:rsidRPr="00B76EF2" w:rsidRDefault="00B76EF2" w:rsidP="00B76EF2">
      <w:pPr>
        <w:pStyle w:val="Textoindependiente"/>
        <w:numPr>
          <w:ilvl w:val="0"/>
          <w:numId w:val="25"/>
        </w:numPr>
        <w:rPr>
          <w:lang w:val="es-MX"/>
        </w:rPr>
      </w:pPr>
      <w:r>
        <w:rPr>
          <w:lang w:val="es-MX"/>
        </w:rPr>
        <w:t>Procedimiento de Planificación de Proyectos.</w:t>
      </w:r>
    </w:p>
    <w:p w:rsidR="00C821A3" w:rsidRDefault="00C821A3">
      <w:pPr>
        <w:pStyle w:val="Ttulo2"/>
        <w:keepNext w:val="0"/>
      </w:pPr>
      <w:bookmarkStart w:id="18" w:name="_Toc456598591"/>
      <w:bookmarkStart w:id="19" w:name="_Toc456600922"/>
      <w:bookmarkStart w:id="20" w:name="_Toc478353325"/>
      <w:r>
        <w:t>Overview</w:t>
      </w:r>
      <w:bookmarkEnd w:id="18"/>
      <w:bookmarkEnd w:id="19"/>
      <w:bookmarkEnd w:id="20"/>
    </w:p>
    <w:p w:rsidR="00D071D8" w:rsidRPr="00D071D8" w:rsidRDefault="00D071D8" w:rsidP="00D071D8">
      <w:pPr>
        <w:rPr>
          <w:lang w:val="es-MX"/>
        </w:rPr>
      </w:pPr>
      <w:r w:rsidRPr="00D071D8">
        <w:rPr>
          <w:lang w:val="es-MX"/>
        </w:rPr>
        <w:t>El plan de administración de la configuraci</w:t>
      </w:r>
      <w:r>
        <w:rPr>
          <w:lang w:val="es-MX"/>
        </w:rPr>
        <w:t>ón se basa en los lineamientos planteados en el procedimiento de gestión de la configuración.</w:t>
      </w:r>
    </w:p>
    <w:p w:rsidR="00C821A3" w:rsidRPr="00930AD4" w:rsidRDefault="00C821A3">
      <w:pPr>
        <w:pStyle w:val="Ttulo1"/>
        <w:keepNext w:val="0"/>
        <w:rPr>
          <w:color w:val="4472C4" w:themeColor="accent5"/>
        </w:rPr>
      </w:pPr>
      <w:bookmarkStart w:id="21" w:name="_Toc478353326"/>
      <w:r w:rsidRPr="00930AD4">
        <w:rPr>
          <w:color w:val="4472C4" w:themeColor="accent5"/>
        </w:rPr>
        <w:t>Software Configuration Management</w:t>
      </w:r>
      <w:bookmarkEnd w:id="21"/>
    </w:p>
    <w:p w:rsidR="00C821A3" w:rsidRDefault="00C821A3">
      <w:pPr>
        <w:pStyle w:val="Ttulo2"/>
        <w:keepNext w:val="0"/>
      </w:pPr>
      <w:bookmarkStart w:id="22" w:name="_Toc478353327"/>
      <w:r>
        <w:t>Organization, Responsibilities, and Interfaces</w:t>
      </w:r>
      <w:bookmarkEnd w:id="22"/>
    </w:p>
    <w:p w:rsidR="00764779" w:rsidRDefault="00764779">
      <w:pPr>
        <w:pStyle w:val="InfoBlue"/>
      </w:pPr>
    </w:p>
    <w:tbl>
      <w:tblPr>
        <w:tblStyle w:val="Tablaconcuadrcula"/>
        <w:tblW w:w="0" w:type="auto"/>
        <w:tblLook w:val="04A0" w:firstRow="1" w:lastRow="0" w:firstColumn="1" w:lastColumn="0" w:noHBand="0" w:noVBand="1"/>
      </w:tblPr>
      <w:tblGrid>
        <w:gridCol w:w="3116"/>
        <w:gridCol w:w="3117"/>
        <w:gridCol w:w="3117"/>
      </w:tblGrid>
      <w:tr w:rsidR="00764779" w:rsidRPr="00764779" w:rsidTr="00764779">
        <w:tc>
          <w:tcPr>
            <w:tcW w:w="3116" w:type="dxa"/>
          </w:tcPr>
          <w:p w:rsidR="00764779" w:rsidRPr="00764779" w:rsidRDefault="00764779">
            <w:pPr>
              <w:pStyle w:val="InfoBlue"/>
              <w:rPr>
                <w:b/>
                <w:color w:val="000000" w:themeColor="text1"/>
              </w:rPr>
            </w:pPr>
            <w:proofErr w:type="spellStart"/>
            <w:r w:rsidRPr="00764779">
              <w:rPr>
                <w:b/>
                <w:color w:val="000000" w:themeColor="text1"/>
              </w:rPr>
              <w:t>Miembros</w:t>
            </w:r>
            <w:proofErr w:type="spellEnd"/>
            <w:r w:rsidRPr="00764779">
              <w:rPr>
                <w:b/>
                <w:color w:val="000000" w:themeColor="text1"/>
              </w:rPr>
              <w:t>/</w:t>
            </w:r>
            <w:proofErr w:type="spellStart"/>
            <w:r w:rsidRPr="00764779">
              <w:rPr>
                <w:b/>
                <w:color w:val="000000" w:themeColor="text1"/>
              </w:rPr>
              <w:t>Rol</w:t>
            </w:r>
            <w:proofErr w:type="spellEnd"/>
          </w:p>
        </w:tc>
        <w:tc>
          <w:tcPr>
            <w:tcW w:w="3117" w:type="dxa"/>
          </w:tcPr>
          <w:p w:rsidR="00764779" w:rsidRPr="00764779" w:rsidRDefault="00764779">
            <w:pPr>
              <w:pStyle w:val="InfoBlue"/>
              <w:rPr>
                <w:b/>
                <w:color w:val="000000" w:themeColor="text1"/>
              </w:rPr>
            </w:pPr>
            <w:proofErr w:type="spellStart"/>
            <w:r w:rsidRPr="00764779">
              <w:rPr>
                <w:b/>
                <w:color w:val="000000" w:themeColor="text1"/>
              </w:rPr>
              <w:t>Responsabilidades</w:t>
            </w:r>
            <w:proofErr w:type="spellEnd"/>
          </w:p>
        </w:tc>
        <w:tc>
          <w:tcPr>
            <w:tcW w:w="3117" w:type="dxa"/>
          </w:tcPr>
          <w:p w:rsidR="00764779" w:rsidRPr="00764779" w:rsidRDefault="00D071D8">
            <w:pPr>
              <w:pStyle w:val="InfoBlue"/>
              <w:rPr>
                <w:b/>
                <w:color w:val="000000" w:themeColor="text1"/>
              </w:rPr>
            </w:pPr>
            <w:proofErr w:type="spellStart"/>
            <w:r>
              <w:rPr>
                <w:b/>
                <w:color w:val="000000" w:themeColor="text1"/>
              </w:rPr>
              <w:t>Nombre</w:t>
            </w:r>
            <w:proofErr w:type="spellEnd"/>
          </w:p>
        </w:tc>
      </w:tr>
      <w:tr w:rsidR="00764779" w:rsidRPr="00764779" w:rsidTr="00764779">
        <w:tc>
          <w:tcPr>
            <w:tcW w:w="3116" w:type="dxa"/>
          </w:tcPr>
          <w:p w:rsidR="00764779" w:rsidRPr="00764779" w:rsidRDefault="00764779">
            <w:pPr>
              <w:pStyle w:val="InfoBlue"/>
              <w:rPr>
                <w:i w:val="0"/>
                <w:color w:val="000000" w:themeColor="text1"/>
                <w:lang w:val="es-MX"/>
              </w:rPr>
            </w:pPr>
            <w:r w:rsidRPr="00764779">
              <w:rPr>
                <w:i w:val="0"/>
                <w:color w:val="000000" w:themeColor="text1"/>
                <w:lang w:val="es-MX"/>
              </w:rPr>
              <w:lastRenderedPageBreak/>
              <w:t>Administrador de Sistema de gestión de la configuración</w:t>
            </w:r>
          </w:p>
        </w:tc>
        <w:tc>
          <w:tcPr>
            <w:tcW w:w="3117" w:type="dxa"/>
          </w:tcPr>
          <w:p w:rsidR="00764779" w:rsidRPr="00764779" w:rsidRDefault="00764779">
            <w:pPr>
              <w:pStyle w:val="InfoBlue"/>
              <w:rPr>
                <w:i w:val="0"/>
                <w:color w:val="000000" w:themeColor="text1"/>
                <w:lang w:val="es-MX"/>
              </w:rPr>
            </w:pPr>
            <w:r w:rsidRPr="00764779">
              <w:rPr>
                <w:i w:val="0"/>
                <w:color w:val="000000" w:themeColor="text1"/>
                <w:lang w:val="es-MX"/>
              </w:rPr>
              <w:t>Este rol tiene asociado las tareas de administración y mantenimiento del repositorio unificado de versionado.</w:t>
            </w:r>
          </w:p>
        </w:tc>
        <w:tc>
          <w:tcPr>
            <w:tcW w:w="3117" w:type="dxa"/>
          </w:tcPr>
          <w:p w:rsidR="00764779" w:rsidRPr="00764779" w:rsidRDefault="00930AD4">
            <w:pPr>
              <w:pStyle w:val="InfoBlue"/>
              <w:rPr>
                <w:b/>
                <w:color w:val="000000" w:themeColor="text1"/>
                <w:lang w:val="es-MX"/>
              </w:rPr>
            </w:pPr>
            <w:proofErr w:type="spellStart"/>
            <w:r>
              <w:rPr>
                <w:b/>
                <w:color w:val="000000" w:themeColor="text1"/>
                <w:lang w:val="es-MX"/>
              </w:rPr>
              <w:t>Adan</w:t>
            </w:r>
            <w:proofErr w:type="spellEnd"/>
          </w:p>
        </w:tc>
      </w:tr>
      <w:tr w:rsidR="00764779" w:rsidRPr="00764779" w:rsidTr="00764779">
        <w:tc>
          <w:tcPr>
            <w:tcW w:w="3116" w:type="dxa"/>
          </w:tcPr>
          <w:p w:rsidR="00764779" w:rsidRPr="00764779" w:rsidRDefault="00764779">
            <w:pPr>
              <w:pStyle w:val="InfoBlue"/>
              <w:rPr>
                <w:i w:val="0"/>
                <w:color w:val="000000" w:themeColor="text1"/>
                <w:lang w:val="es-MX"/>
              </w:rPr>
            </w:pPr>
            <w:r w:rsidRPr="00764779">
              <w:rPr>
                <w:i w:val="0"/>
                <w:color w:val="000000" w:themeColor="text1"/>
                <w:lang w:val="es-MX"/>
              </w:rPr>
              <w:t>Miembro del Equipo de Desarrollo</w:t>
            </w:r>
          </w:p>
        </w:tc>
        <w:tc>
          <w:tcPr>
            <w:tcW w:w="3117" w:type="dxa"/>
          </w:tcPr>
          <w:p w:rsidR="00764779" w:rsidRPr="00764779" w:rsidRDefault="00764779">
            <w:pPr>
              <w:pStyle w:val="InfoBlue"/>
              <w:rPr>
                <w:i w:val="0"/>
                <w:color w:val="000000" w:themeColor="text1"/>
                <w:lang w:val="es-MX"/>
              </w:rPr>
            </w:pPr>
            <w:r w:rsidRPr="00764779">
              <w:rPr>
                <w:i w:val="0"/>
                <w:color w:val="000000" w:themeColor="text1"/>
                <w:lang w:val="es-MX"/>
              </w:rPr>
              <w:t>Este rol interactúa con el repositorio haciendo operaciones sobre los ítems de configuración generados durante un proyecto.</w:t>
            </w:r>
          </w:p>
        </w:tc>
        <w:tc>
          <w:tcPr>
            <w:tcW w:w="3117" w:type="dxa"/>
          </w:tcPr>
          <w:p w:rsidR="00764779" w:rsidRPr="00764779" w:rsidRDefault="00930AD4">
            <w:pPr>
              <w:pStyle w:val="InfoBlue"/>
              <w:rPr>
                <w:b/>
                <w:color w:val="000000" w:themeColor="text1"/>
                <w:lang w:val="es-MX"/>
              </w:rPr>
            </w:pPr>
            <w:r>
              <w:rPr>
                <w:b/>
                <w:color w:val="000000" w:themeColor="text1"/>
                <w:lang w:val="es-MX"/>
              </w:rPr>
              <w:t>Marlene Tapia</w:t>
            </w:r>
          </w:p>
        </w:tc>
      </w:tr>
    </w:tbl>
    <w:p w:rsidR="00C821A3" w:rsidRPr="00764779" w:rsidRDefault="00C821A3">
      <w:pPr>
        <w:pStyle w:val="InfoBlue"/>
        <w:rPr>
          <w:b/>
          <w:color w:val="000000" w:themeColor="text1"/>
          <w:lang w:val="es-MX"/>
        </w:rPr>
      </w:pPr>
    </w:p>
    <w:p w:rsidR="00C821A3" w:rsidRDefault="00C821A3">
      <w:pPr>
        <w:pStyle w:val="Ttulo2"/>
        <w:keepNext w:val="0"/>
      </w:pPr>
      <w:bookmarkStart w:id="23" w:name="_Toc478353328"/>
      <w:r>
        <w:t>Tools, Environment, and Infrastructure</w:t>
      </w:r>
      <w:bookmarkEnd w:id="23"/>
    </w:p>
    <w:p w:rsidR="00060287" w:rsidRDefault="00CF73C3" w:rsidP="00AD488E">
      <w:pPr>
        <w:pStyle w:val="Textoindependiente"/>
        <w:rPr>
          <w:lang w:val="es-MX"/>
        </w:rPr>
      </w:pPr>
      <w:r w:rsidRPr="00AD488E">
        <w:rPr>
          <w:lang w:val="es-MX"/>
        </w:rPr>
        <w:t>Subversión</w:t>
      </w:r>
      <w:r w:rsidR="00AD488E" w:rsidRPr="00AD488E">
        <w:rPr>
          <w:lang w:val="es-MX"/>
        </w:rPr>
        <w:t xml:space="preserve">: Sistema de control de versiones. </w:t>
      </w:r>
      <w:r w:rsidR="00AD488E">
        <w:rPr>
          <w:lang w:val="es-MX"/>
        </w:rPr>
        <w:t xml:space="preserve">Se puede acceder a repositorio a través de la red, lo que permite ser usado por personas que se encuentran en distintas computadoras. A cierto nivel, la posibilidad de que varias personas </w:t>
      </w:r>
      <w:proofErr w:type="gramStart"/>
      <w:r>
        <w:rPr>
          <w:lang w:val="es-MX"/>
        </w:rPr>
        <w:t>puedan</w:t>
      </w:r>
      <w:proofErr w:type="gramEnd"/>
      <w:r w:rsidR="00AD488E">
        <w:rPr>
          <w:lang w:val="es-MX"/>
        </w:rPr>
        <w:t xml:space="preserve"> modificar y administrar el mismo conjunto de datos desde sus respectivas ubicaciones fomentando la colaboración. Se pueden generar más avances sin un único conducto por el cual deban pasar todas las modificaciones.</w:t>
      </w:r>
    </w:p>
    <w:p w:rsidR="00060287" w:rsidRDefault="00060287" w:rsidP="00AD488E">
      <w:pPr>
        <w:pStyle w:val="Textoindependiente"/>
        <w:rPr>
          <w:lang w:val="es-MX"/>
        </w:rPr>
      </w:pPr>
      <w:r>
        <w:rPr>
          <w:lang w:val="es-MX"/>
        </w:rPr>
        <w:t>Recursos</w:t>
      </w:r>
    </w:p>
    <w:tbl>
      <w:tblPr>
        <w:tblStyle w:val="Tablaconcuadrcula"/>
        <w:tblW w:w="0" w:type="auto"/>
        <w:tblInd w:w="720" w:type="dxa"/>
        <w:tblLook w:val="04A0" w:firstRow="1" w:lastRow="0" w:firstColumn="1" w:lastColumn="0" w:noHBand="0" w:noVBand="1"/>
      </w:tblPr>
      <w:tblGrid>
        <w:gridCol w:w="2927"/>
        <w:gridCol w:w="2929"/>
      </w:tblGrid>
      <w:tr w:rsidR="00456741" w:rsidTr="00456741">
        <w:tc>
          <w:tcPr>
            <w:tcW w:w="2927" w:type="dxa"/>
          </w:tcPr>
          <w:p w:rsidR="00456741" w:rsidRDefault="00456741" w:rsidP="00AD488E">
            <w:pPr>
              <w:pStyle w:val="Textoindependiente"/>
              <w:ind w:left="0"/>
              <w:rPr>
                <w:lang w:val="es-MX"/>
              </w:rPr>
            </w:pPr>
            <w:r>
              <w:rPr>
                <w:lang w:val="es-MX"/>
              </w:rPr>
              <w:t>Subversión</w:t>
            </w:r>
          </w:p>
        </w:tc>
        <w:tc>
          <w:tcPr>
            <w:tcW w:w="2929" w:type="dxa"/>
          </w:tcPr>
          <w:p w:rsidR="00456741" w:rsidRDefault="00456741" w:rsidP="00AD488E">
            <w:pPr>
              <w:pStyle w:val="Textoindependiente"/>
              <w:ind w:left="0"/>
              <w:rPr>
                <w:lang w:val="es-MX"/>
              </w:rPr>
            </w:pPr>
            <w:r>
              <w:rPr>
                <w:lang w:val="es-MX"/>
              </w:rPr>
              <w:t>Repositorio de almacenamiento</w:t>
            </w:r>
          </w:p>
        </w:tc>
      </w:tr>
      <w:tr w:rsidR="00456741" w:rsidTr="00456741">
        <w:tc>
          <w:tcPr>
            <w:tcW w:w="2927" w:type="dxa"/>
          </w:tcPr>
          <w:p w:rsidR="00456741" w:rsidRDefault="00456741" w:rsidP="00AD488E">
            <w:pPr>
              <w:pStyle w:val="Textoindependiente"/>
              <w:ind w:left="0"/>
              <w:rPr>
                <w:lang w:val="es-MX"/>
              </w:rPr>
            </w:pPr>
            <w:r>
              <w:rPr>
                <w:lang w:val="es-MX"/>
              </w:rPr>
              <w:t>Día</w:t>
            </w:r>
          </w:p>
        </w:tc>
        <w:tc>
          <w:tcPr>
            <w:tcW w:w="2929" w:type="dxa"/>
          </w:tcPr>
          <w:p w:rsidR="00456741" w:rsidRDefault="00456741" w:rsidP="00AD488E">
            <w:pPr>
              <w:pStyle w:val="Textoindependiente"/>
              <w:ind w:left="0"/>
              <w:rPr>
                <w:lang w:val="es-MX"/>
              </w:rPr>
            </w:pPr>
            <w:r>
              <w:rPr>
                <w:lang w:val="es-MX"/>
              </w:rPr>
              <w:t>Herramienta de modelado</w:t>
            </w:r>
          </w:p>
        </w:tc>
      </w:tr>
      <w:tr w:rsidR="00456741" w:rsidRPr="000C7B39" w:rsidTr="00456741">
        <w:tc>
          <w:tcPr>
            <w:tcW w:w="2927" w:type="dxa"/>
          </w:tcPr>
          <w:p w:rsidR="00456741" w:rsidRDefault="00456741" w:rsidP="00AD488E">
            <w:pPr>
              <w:pStyle w:val="Textoindependiente"/>
              <w:ind w:left="0"/>
              <w:rPr>
                <w:lang w:val="es-MX"/>
              </w:rPr>
            </w:pPr>
            <w:r>
              <w:rPr>
                <w:lang w:val="es-MX"/>
              </w:rPr>
              <w:t>Microsoft Office</w:t>
            </w:r>
          </w:p>
        </w:tc>
        <w:tc>
          <w:tcPr>
            <w:tcW w:w="2929" w:type="dxa"/>
          </w:tcPr>
          <w:p w:rsidR="00456741" w:rsidRDefault="00456741" w:rsidP="00AD488E">
            <w:pPr>
              <w:pStyle w:val="Textoindependiente"/>
              <w:ind w:left="0"/>
              <w:rPr>
                <w:lang w:val="es-MX"/>
              </w:rPr>
            </w:pPr>
            <w:r>
              <w:rPr>
                <w:lang w:val="es-MX"/>
              </w:rPr>
              <w:t>Documentación que no sea código del proyecto</w:t>
            </w:r>
          </w:p>
        </w:tc>
      </w:tr>
      <w:tr w:rsidR="00456741" w:rsidRPr="000C7B39" w:rsidTr="00456741">
        <w:tc>
          <w:tcPr>
            <w:tcW w:w="2927" w:type="dxa"/>
          </w:tcPr>
          <w:p w:rsidR="00456741" w:rsidRDefault="00456741" w:rsidP="00AD488E">
            <w:pPr>
              <w:pStyle w:val="Textoindependiente"/>
              <w:ind w:left="0"/>
              <w:rPr>
                <w:lang w:val="es-MX"/>
              </w:rPr>
            </w:pPr>
            <w:proofErr w:type="spellStart"/>
            <w:r>
              <w:rPr>
                <w:lang w:val="es-MX"/>
              </w:rPr>
              <w:t>Netbeans</w:t>
            </w:r>
            <w:proofErr w:type="spellEnd"/>
          </w:p>
        </w:tc>
        <w:tc>
          <w:tcPr>
            <w:tcW w:w="2929" w:type="dxa"/>
          </w:tcPr>
          <w:p w:rsidR="00456741" w:rsidRDefault="00456741" w:rsidP="00AD488E">
            <w:pPr>
              <w:pStyle w:val="Textoindependiente"/>
              <w:ind w:left="0"/>
              <w:rPr>
                <w:lang w:val="es-MX"/>
              </w:rPr>
            </w:pPr>
            <w:r>
              <w:rPr>
                <w:lang w:val="es-MX"/>
              </w:rPr>
              <w:t>Entorno de desarrollo de Aplicación</w:t>
            </w:r>
          </w:p>
        </w:tc>
      </w:tr>
      <w:tr w:rsidR="00456741" w:rsidTr="00456741">
        <w:tc>
          <w:tcPr>
            <w:tcW w:w="2927" w:type="dxa"/>
          </w:tcPr>
          <w:p w:rsidR="00456741" w:rsidRDefault="00456741" w:rsidP="00AD488E">
            <w:pPr>
              <w:pStyle w:val="Textoindependiente"/>
              <w:ind w:left="0"/>
              <w:rPr>
                <w:lang w:val="es-MX"/>
              </w:rPr>
            </w:pPr>
            <w:r>
              <w:rPr>
                <w:lang w:val="es-MX"/>
              </w:rPr>
              <w:t>GUI</w:t>
            </w:r>
          </w:p>
        </w:tc>
        <w:tc>
          <w:tcPr>
            <w:tcW w:w="2929" w:type="dxa"/>
          </w:tcPr>
          <w:p w:rsidR="00456741" w:rsidRDefault="00456741" w:rsidP="00AD488E">
            <w:pPr>
              <w:pStyle w:val="Textoindependiente"/>
              <w:ind w:left="0"/>
              <w:rPr>
                <w:lang w:val="es-MX"/>
              </w:rPr>
            </w:pPr>
            <w:r>
              <w:rPr>
                <w:lang w:val="es-MX"/>
              </w:rPr>
              <w:t>Interfaz gráfica Java</w:t>
            </w:r>
          </w:p>
        </w:tc>
      </w:tr>
      <w:tr w:rsidR="00456741" w:rsidTr="00456741">
        <w:tc>
          <w:tcPr>
            <w:tcW w:w="2927" w:type="dxa"/>
          </w:tcPr>
          <w:p w:rsidR="00456741" w:rsidRDefault="00456741" w:rsidP="00AD488E">
            <w:pPr>
              <w:pStyle w:val="Textoindependiente"/>
              <w:ind w:left="0"/>
              <w:rPr>
                <w:lang w:val="es-MX"/>
              </w:rPr>
            </w:pPr>
            <w:r>
              <w:rPr>
                <w:lang w:val="es-MX"/>
              </w:rPr>
              <w:t>WAMPserver64</w:t>
            </w:r>
          </w:p>
        </w:tc>
        <w:tc>
          <w:tcPr>
            <w:tcW w:w="2929" w:type="dxa"/>
          </w:tcPr>
          <w:p w:rsidR="00456741" w:rsidRDefault="009F33AD" w:rsidP="00AD488E">
            <w:pPr>
              <w:pStyle w:val="Textoindependiente"/>
              <w:ind w:left="0"/>
              <w:rPr>
                <w:lang w:val="es-MX"/>
              </w:rPr>
            </w:pPr>
            <w:r>
              <w:rPr>
                <w:lang w:val="es-MX"/>
              </w:rPr>
              <w:t xml:space="preserve">Gestión </w:t>
            </w:r>
            <w:proofErr w:type="spellStart"/>
            <w:r>
              <w:rPr>
                <w:lang w:val="es-MX"/>
              </w:rPr>
              <w:t>bd</w:t>
            </w:r>
            <w:proofErr w:type="spellEnd"/>
          </w:p>
        </w:tc>
      </w:tr>
      <w:tr w:rsidR="00456741" w:rsidTr="00456741">
        <w:tc>
          <w:tcPr>
            <w:tcW w:w="2927" w:type="dxa"/>
          </w:tcPr>
          <w:p w:rsidR="00456741" w:rsidRDefault="00456741" w:rsidP="00AD488E">
            <w:pPr>
              <w:pStyle w:val="Textoindependiente"/>
              <w:ind w:left="0"/>
              <w:rPr>
                <w:lang w:val="es-MX"/>
              </w:rPr>
            </w:pPr>
            <w:proofErr w:type="spellStart"/>
            <w:r>
              <w:rPr>
                <w:lang w:val="es-MX"/>
              </w:rPr>
              <w:t>Junit</w:t>
            </w:r>
            <w:proofErr w:type="spellEnd"/>
          </w:p>
        </w:tc>
        <w:tc>
          <w:tcPr>
            <w:tcW w:w="2929" w:type="dxa"/>
          </w:tcPr>
          <w:p w:rsidR="00456741" w:rsidRDefault="00456741" w:rsidP="00AD488E">
            <w:pPr>
              <w:pStyle w:val="Textoindependiente"/>
              <w:ind w:left="0"/>
              <w:rPr>
                <w:lang w:val="es-MX"/>
              </w:rPr>
            </w:pPr>
            <w:r>
              <w:rPr>
                <w:lang w:val="es-MX"/>
              </w:rPr>
              <w:t>Pruebas unitarias en Java</w:t>
            </w:r>
          </w:p>
        </w:tc>
      </w:tr>
      <w:tr w:rsidR="00456741" w:rsidTr="00456741">
        <w:tc>
          <w:tcPr>
            <w:tcW w:w="2927" w:type="dxa"/>
          </w:tcPr>
          <w:p w:rsidR="00456741" w:rsidRDefault="009F33AD" w:rsidP="00AD488E">
            <w:pPr>
              <w:pStyle w:val="Textoindependiente"/>
              <w:ind w:left="0"/>
              <w:rPr>
                <w:lang w:val="es-MX"/>
              </w:rPr>
            </w:pPr>
            <w:proofErr w:type="spellStart"/>
            <w:r>
              <w:rPr>
                <w:lang w:val="es-MX"/>
              </w:rPr>
              <w:t>dotproject</w:t>
            </w:r>
            <w:proofErr w:type="spellEnd"/>
          </w:p>
        </w:tc>
        <w:tc>
          <w:tcPr>
            <w:tcW w:w="2929" w:type="dxa"/>
          </w:tcPr>
          <w:p w:rsidR="00456741" w:rsidRDefault="009F33AD" w:rsidP="00AD488E">
            <w:pPr>
              <w:pStyle w:val="Textoindependiente"/>
              <w:ind w:left="0"/>
              <w:rPr>
                <w:lang w:val="es-MX"/>
              </w:rPr>
            </w:pPr>
            <w:r>
              <w:rPr>
                <w:lang w:val="es-MX"/>
              </w:rPr>
              <w:t>Gestión de proyectos</w:t>
            </w:r>
          </w:p>
        </w:tc>
      </w:tr>
    </w:tbl>
    <w:p w:rsidR="00AD488E" w:rsidRPr="00AD488E" w:rsidRDefault="00AD488E" w:rsidP="00AD488E">
      <w:pPr>
        <w:pStyle w:val="Textoindependiente"/>
        <w:rPr>
          <w:lang w:val="es-MX"/>
        </w:rPr>
      </w:pPr>
      <w:r>
        <w:rPr>
          <w:lang w:val="es-MX"/>
        </w:rPr>
        <w:t xml:space="preserve"> </w:t>
      </w:r>
    </w:p>
    <w:p w:rsidR="00C821A3" w:rsidRPr="00AD488E" w:rsidRDefault="00C821A3">
      <w:pPr>
        <w:pStyle w:val="Textoindependiente"/>
        <w:rPr>
          <w:lang w:val="es-MX"/>
        </w:rPr>
      </w:pPr>
    </w:p>
    <w:p w:rsidR="00C821A3" w:rsidRPr="00930AD4" w:rsidRDefault="00C821A3">
      <w:pPr>
        <w:pStyle w:val="Ttulo1"/>
        <w:rPr>
          <w:color w:val="4472C4" w:themeColor="accent5"/>
          <w:lang w:val="es-MX"/>
        </w:rPr>
      </w:pPr>
      <w:bookmarkStart w:id="24" w:name="_Toc478353329"/>
      <w:proofErr w:type="spellStart"/>
      <w:r w:rsidRPr="00930AD4">
        <w:rPr>
          <w:color w:val="4472C4" w:themeColor="accent5"/>
          <w:lang w:val="es-MX"/>
        </w:rPr>
        <w:t>The</w:t>
      </w:r>
      <w:proofErr w:type="spellEnd"/>
      <w:r w:rsidRPr="00930AD4">
        <w:rPr>
          <w:color w:val="4472C4" w:themeColor="accent5"/>
          <w:lang w:val="es-MX"/>
        </w:rPr>
        <w:t xml:space="preserve"> </w:t>
      </w:r>
      <w:proofErr w:type="spellStart"/>
      <w:r w:rsidRPr="00930AD4">
        <w:rPr>
          <w:color w:val="4472C4" w:themeColor="accent5"/>
          <w:lang w:val="es-MX"/>
        </w:rPr>
        <w:t>Configuration</w:t>
      </w:r>
      <w:proofErr w:type="spellEnd"/>
      <w:r w:rsidRPr="00930AD4">
        <w:rPr>
          <w:color w:val="4472C4" w:themeColor="accent5"/>
          <w:lang w:val="es-MX"/>
        </w:rPr>
        <w:t xml:space="preserve"> Management </w:t>
      </w:r>
      <w:proofErr w:type="spellStart"/>
      <w:r w:rsidRPr="00930AD4">
        <w:rPr>
          <w:color w:val="4472C4" w:themeColor="accent5"/>
          <w:lang w:val="es-MX"/>
        </w:rPr>
        <w:t>Program</w:t>
      </w:r>
      <w:bookmarkEnd w:id="24"/>
      <w:proofErr w:type="spellEnd"/>
    </w:p>
    <w:p w:rsidR="00C821A3" w:rsidRDefault="00C821A3">
      <w:pPr>
        <w:pStyle w:val="Ttulo2"/>
        <w:keepNext w:val="0"/>
      </w:pPr>
      <w:bookmarkStart w:id="25" w:name="_Toc478353330"/>
      <w:proofErr w:type="spellStart"/>
      <w:r w:rsidRPr="00AD488E">
        <w:rPr>
          <w:lang w:val="es-MX"/>
        </w:rPr>
        <w:t>Configuration</w:t>
      </w:r>
      <w:proofErr w:type="spellEnd"/>
      <w:r w:rsidRPr="00AD488E">
        <w:rPr>
          <w:lang w:val="es-MX"/>
        </w:rPr>
        <w:t xml:space="preserve"> </w:t>
      </w:r>
      <w:proofErr w:type="spellStart"/>
      <w:r w:rsidRPr="00AD488E">
        <w:rPr>
          <w:lang w:val="es-MX"/>
        </w:rPr>
        <w:t>Identificati</w:t>
      </w:r>
      <w:proofErr w:type="spellEnd"/>
      <w:r>
        <w:t>on</w:t>
      </w:r>
      <w:bookmarkEnd w:id="25"/>
    </w:p>
    <w:p w:rsidR="00C821A3" w:rsidRDefault="00C821A3">
      <w:pPr>
        <w:pStyle w:val="Ttulo3"/>
        <w:keepNext w:val="0"/>
      </w:pPr>
      <w:bookmarkStart w:id="26" w:name="_Toc478353331"/>
      <w:r>
        <w:t>Identification Methods</w:t>
      </w:r>
      <w:bookmarkEnd w:id="26"/>
    </w:p>
    <w:p w:rsidR="004C22C8" w:rsidRDefault="004C22C8" w:rsidP="004C22C8">
      <w:pPr>
        <w:pStyle w:val="Textoindependiente"/>
        <w:rPr>
          <w:lang w:val="es-MX"/>
        </w:rPr>
      </w:pPr>
      <w:r w:rsidRPr="004C22C8">
        <w:rPr>
          <w:lang w:val="es-MX"/>
        </w:rPr>
        <w:t xml:space="preserve">La selección de los </w:t>
      </w:r>
      <w:proofErr w:type="spellStart"/>
      <w:r w:rsidRPr="004C22C8">
        <w:rPr>
          <w:lang w:val="es-MX"/>
        </w:rPr>
        <w:t>items</w:t>
      </w:r>
      <w:proofErr w:type="spellEnd"/>
      <w:r w:rsidRPr="004C22C8">
        <w:rPr>
          <w:lang w:val="es-MX"/>
        </w:rPr>
        <w:t xml:space="preserve"> de configuraci</w:t>
      </w:r>
      <w:r>
        <w:rPr>
          <w:lang w:val="es-MX"/>
        </w:rPr>
        <w:t>ón será responsabilidad del líder del proyecto, los cuáles serán puestos bajo administración de configuración de acuerdo al presente plan.</w:t>
      </w:r>
    </w:p>
    <w:tbl>
      <w:tblPr>
        <w:tblStyle w:val="Tablaconcuadrcula"/>
        <w:tblW w:w="0" w:type="auto"/>
        <w:tblInd w:w="720" w:type="dxa"/>
        <w:tblLook w:val="04A0" w:firstRow="1" w:lastRow="0" w:firstColumn="1" w:lastColumn="0" w:noHBand="0" w:noVBand="1"/>
      </w:tblPr>
      <w:tblGrid>
        <w:gridCol w:w="2164"/>
        <w:gridCol w:w="2159"/>
        <w:gridCol w:w="2210"/>
        <w:gridCol w:w="2097"/>
      </w:tblGrid>
      <w:tr w:rsidR="005B7445" w:rsidTr="00CF73C3">
        <w:tc>
          <w:tcPr>
            <w:tcW w:w="2164" w:type="dxa"/>
          </w:tcPr>
          <w:p w:rsidR="005B7445" w:rsidRDefault="005B7445" w:rsidP="004C22C8">
            <w:pPr>
              <w:pStyle w:val="Textoindependiente"/>
              <w:ind w:left="0"/>
              <w:rPr>
                <w:lang w:val="es-MX"/>
              </w:rPr>
            </w:pPr>
            <w:r>
              <w:rPr>
                <w:lang w:val="es-MX"/>
              </w:rPr>
              <w:t>Etapa del ciclo de vida</w:t>
            </w:r>
          </w:p>
        </w:tc>
        <w:tc>
          <w:tcPr>
            <w:tcW w:w="2159" w:type="dxa"/>
          </w:tcPr>
          <w:p w:rsidR="005B7445" w:rsidRDefault="005B7445" w:rsidP="004C22C8">
            <w:pPr>
              <w:pStyle w:val="Textoindependiente"/>
              <w:ind w:left="0"/>
              <w:rPr>
                <w:lang w:val="es-MX"/>
              </w:rPr>
            </w:pPr>
            <w:r>
              <w:rPr>
                <w:lang w:val="es-MX"/>
              </w:rPr>
              <w:t>ID Ítem</w:t>
            </w:r>
          </w:p>
        </w:tc>
        <w:tc>
          <w:tcPr>
            <w:tcW w:w="2210" w:type="dxa"/>
          </w:tcPr>
          <w:p w:rsidR="005B7445" w:rsidRDefault="005B7445" w:rsidP="004C22C8">
            <w:pPr>
              <w:pStyle w:val="Textoindependiente"/>
              <w:ind w:left="0"/>
              <w:rPr>
                <w:lang w:val="es-MX"/>
              </w:rPr>
            </w:pPr>
            <w:r>
              <w:rPr>
                <w:lang w:val="es-MX"/>
              </w:rPr>
              <w:t>Ítem de configuración</w:t>
            </w:r>
          </w:p>
        </w:tc>
        <w:tc>
          <w:tcPr>
            <w:tcW w:w="2097" w:type="dxa"/>
          </w:tcPr>
          <w:p w:rsidR="005B7445" w:rsidRDefault="005B7445" w:rsidP="004C22C8">
            <w:pPr>
              <w:pStyle w:val="Textoindependiente"/>
              <w:ind w:left="0"/>
              <w:rPr>
                <w:lang w:val="es-MX"/>
              </w:rPr>
            </w:pPr>
            <w:r>
              <w:rPr>
                <w:lang w:val="es-MX"/>
              </w:rPr>
              <w:t>Recurso que genera</w:t>
            </w:r>
          </w:p>
        </w:tc>
      </w:tr>
      <w:tr w:rsidR="009F33AD" w:rsidTr="00CF73C3">
        <w:tc>
          <w:tcPr>
            <w:tcW w:w="2164" w:type="dxa"/>
            <w:vMerge w:val="restart"/>
          </w:tcPr>
          <w:p w:rsidR="009F33AD" w:rsidRDefault="009F33AD" w:rsidP="001E1146">
            <w:pPr>
              <w:pStyle w:val="Textoindependiente"/>
              <w:ind w:left="0"/>
              <w:rPr>
                <w:lang w:val="es-MX"/>
              </w:rPr>
            </w:pPr>
            <w:r>
              <w:rPr>
                <w:lang w:val="es-MX"/>
              </w:rPr>
              <w:t>Incepción</w:t>
            </w:r>
          </w:p>
        </w:tc>
        <w:tc>
          <w:tcPr>
            <w:tcW w:w="2159" w:type="dxa"/>
          </w:tcPr>
          <w:p w:rsidR="009F33AD" w:rsidRDefault="009F33AD" w:rsidP="001E1146">
            <w:pPr>
              <w:pStyle w:val="Textoindependiente"/>
              <w:ind w:left="0"/>
              <w:rPr>
                <w:lang w:val="es-MX"/>
              </w:rPr>
            </w:pPr>
            <w:r>
              <w:rPr>
                <w:lang w:val="es-MX"/>
              </w:rPr>
              <w:t>1</w:t>
            </w:r>
          </w:p>
        </w:tc>
        <w:tc>
          <w:tcPr>
            <w:tcW w:w="2210" w:type="dxa"/>
          </w:tcPr>
          <w:p w:rsidR="009F33AD" w:rsidRDefault="009F33AD" w:rsidP="001E1146">
            <w:pPr>
              <w:pStyle w:val="Textoindependiente"/>
              <w:ind w:left="0"/>
              <w:rPr>
                <w:lang w:val="es-MX"/>
              </w:rPr>
            </w:pPr>
            <w:r>
              <w:rPr>
                <w:lang w:val="es-MX"/>
              </w:rPr>
              <w:t>Lista de riesgos</w:t>
            </w:r>
          </w:p>
        </w:tc>
        <w:tc>
          <w:tcPr>
            <w:tcW w:w="2097" w:type="dxa"/>
          </w:tcPr>
          <w:p w:rsidR="009F33AD" w:rsidRDefault="009F33AD" w:rsidP="001E1146">
            <w:r w:rsidRPr="00C01C43">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2</w:t>
            </w:r>
          </w:p>
        </w:tc>
        <w:tc>
          <w:tcPr>
            <w:tcW w:w="2210" w:type="dxa"/>
          </w:tcPr>
          <w:p w:rsidR="009F33AD" w:rsidRDefault="009F33AD" w:rsidP="001E1146">
            <w:pPr>
              <w:pStyle w:val="Textoindependiente"/>
              <w:ind w:left="0"/>
              <w:rPr>
                <w:lang w:val="es-MX"/>
              </w:rPr>
            </w:pPr>
            <w:r>
              <w:rPr>
                <w:lang w:val="es-MX"/>
              </w:rPr>
              <w:t>Requerimientos</w:t>
            </w:r>
          </w:p>
        </w:tc>
        <w:tc>
          <w:tcPr>
            <w:tcW w:w="2097" w:type="dxa"/>
          </w:tcPr>
          <w:p w:rsidR="009F33AD" w:rsidRDefault="009F33AD" w:rsidP="001E1146">
            <w:r w:rsidRPr="00C01C43">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3</w:t>
            </w:r>
          </w:p>
        </w:tc>
        <w:tc>
          <w:tcPr>
            <w:tcW w:w="2210" w:type="dxa"/>
          </w:tcPr>
          <w:p w:rsidR="009F33AD" w:rsidRDefault="009F33AD" w:rsidP="001E1146">
            <w:pPr>
              <w:pStyle w:val="Textoindependiente"/>
              <w:ind w:left="0"/>
              <w:rPr>
                <w:lang w:val="es-MX"/>
              </w:rPr>
            </w:pPr>
            <w:r>
              <w:rPr>
                <w:lang w:val="es-MX"/>
              </w:rPr>
              <w:t>Visión</w:t>
            </w:r>
          </w:p>
        </w:tc>
        <w:tc>
          <w:tcPr>
            <w:tcW w:w="2097" w:type="dxa"/>
          </w:tcPr>
          <w:p w:rsidR="009F33AD" w:rsidRDefault="009F33AD" w:rsidP="001E1146">
            <w:r w:rsidRPr="00C01C43">
              <w:rPr>
                <w:lang w:val="es-MX"/>
              </w:rPr>
              <w:t>Desarrollador de software</w:t>
            </w:r>
          </w:p>
        </w:tc>
      </w:tr>
      <w:tr w:rsidR="009F33AD" w:rsidTr="00CF73C3">
        <w:tc>
          <w:tcPr>
            <w:tcW w:w="2164" w:type="dxa"/>
            <w:vMerge/>
          </w:tcPr>
          <w:p w:rsidR="009F33AD" w:rsidRDefault="009F33AD" w:rsidP="005B7445">
            <w:pPr>
              <w:pStyle w:val="Textoindependiente"/>
              <w:ind w:left="0"/>
              <w:rPr>
                <w:lang w:val="es-MX"/>
              </w:rPr>
            </w:pPr>
          </w:p>
        </w:tc>
        <w:tc>
          <w:tcPr>
            <w:tcW w:w="2159" w:type="dxa"/>
          </w:tcPr>
          <w:p w:rsidR="009F33AD" w:rsidRDefault="009F33AD" w:rsidP="005B7445">
            <w:pPr>
              <w:pStyle w:val="Textoindependiente"/>
              <w:ind w:left="0"/>
              <w:rPr>
                <w:lang w:val="es-MX"/>
              </w:rPr>
            </w:pPr>
            <w:r>
              <w:rPr>
                <w:lang w:val="es-MX"/>
              </w:rPr>
              <w:t>4</w:t>
            </w:r>
          </w:p>
        </w:tc>
        <w:tc>
          <w:tcPr>
            <w:tcW w:w="2210" w:type="dxa"/>
          </w:tcPr>
          <w:p w:rsidR="009F33AD" w:rsidRDefault="009F33AD" w:rsidP="005B7445">
            <w:pPr>
              <w:pStyle w:val="Textoindependiente"/>
              <w:ind w:left="0"/>
              <w:rPr>
                <w:lang w:val="es-MX"/>
              </w:rPr>
            </w:pPr>
            <w:r>
              <w:rPr>
                <w:lang w:val="es-MX"/>
              </w:rPr>
              <w:t>Plan de Administración de la Configuración</w:t>
            </w:r>
          </w:p>
        </w:tc>
        <w:tc>
          <w:tcPr>
            <w:tcW w:w="2097" w:type="dxa"/>
          </w:tcPr>
          <w:p w:rsidR="009F33AD" w:rsidRDefault="009F33AD" w:rsidP="005B7445">
            <w:pPr>
              <w:pStyle w:val="Textoindependiente"/>
              <w:ind w:left="0"/>
              <w:rPr>
                <w:lang w:val="es-MX"/>
              </w:rPr>
            </w:pPr>
            <w:r>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5</w:t>
            </w:r>
          </w:p>
        </w:tc>
        <w:tc>
          <w:tcPr>
            <w:tcW w:w="2210" w:type="dxa"/>
          </w:tcPr>
          <w:p w:rsidR="009F33AD" w:rsidRDefault="009F33AD" w:rsidP="001E1146">
            <w:pPr>
              <w:pStyle w:val="Textoindependiente"/>
              <w:ind w:left="0"/>
              <w:rPr>
                <w:lang w:val="es-MX"/>
              </w:rPr>
            </w:pPr>
            <w:r>
              <w:rPr>
                <w:lang w:val="es-MX"/>
              </w:rPr>
              <w:t>Plan de Mediciones</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6</w:t>
            </w:r>
          </w:p>
        </w:tc>
        <w:tc>
          <w:tcPr>
            <w:tcW w:w="2210" w:type="dxa"/>
          </w:tcPr>
          <w:p w:rsidR="009F33AD" w:rsidRDefault="009F33AD" w:rsidP="001E1146">
            <w:pPr>
              <w:pStyle w:val="Textoindependiente"/>
              <w:ind w:left="0"/>
              <w:rPr>
                <w:lang w:val="es-MX"/>
              </w:rPr>
            </w:pPr>
            <w:r>
              <w:rPr>
                <w:lang w:val="es-MX"/>
              </w:rPr>
              <w:t>Planilla de Mediciones</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7</w:t>
            </w:r>
          </w:p>
        </w:tc>
        <w:tc>
          <w:tcPr>
            <w:tcW w:w="2210" w:type="dxa"/>
          </w:tcPr>
          <w:p w:rsidR="009F33AD" w:rsidRDefault="009F33AD" w:rsidP="001E1146">
            <w:pPr>
              <w:pStyle w:val="Textoindependiente"/>
              <w:ind w:left="0"/>
              <w:rPr>
                <w:lang w:val="es-MX"/>
              </w:rPr>
            </w:pPr>
            <w:r>
              <w:rPr>
                <w:lang w:val="es-MX"/>
              </w:rPr>
              <w:t>Requisitos del Software</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8</w:t>
            </w:r>
          </w:p>
        </w:tc>
        <w:tc>
          <w:tcPr>
            <w:tcW w:w="2210" w:type="dxa"/>
          </w:tcPr>
          <w:p w:rsidR="009F33AD" w:rsidRDefault="009F33AD" w:rsidP="001E1146">
            <w:pPr>
              <w:pStyle w:val="Textoindependiente"/>
              <w:ind w:left="0"/>
              <w:rPr>
                <w:lang w:val="es-MX"/>
              </w:rPr>
            </w:pPr>
            <w:r>
              <w:rPr>
                <w:lang w:val="es-MX"/>
              </w:rPr>
              <w:t>Interfaces de usuario</w:t>
            </w:r>
          </w:p>
        </w:tc>
        <w:tc>
          <w:tcPr>
            <w:tcW w:w="2097" w:type="dxa"/>
          </w:tcPr>
          <w:p w:rsidR="009F33AD" w:rsidRDefault="009F33AD" w:rsidP="001E1146">
            <w:r w:rsidRPr="001A385D">
              <w:rPr>
                <w:lang w:val="es-MX"/>
              </w:rPr>
              <w:t>Desarrollador de software</w:t>
            </w:r>
          </w:p>
        </w:tc>
      </w:tr>
      <w:tr w:rsidR="009F33AD" w:rsidTr="00CF73C3">
        <w:tc>
          <w:tcPr>
            <w:tcW w:w="2164" w:type="dxa"/>
            <w:vMerge w:val="restart"/>
          </w:tcPr>
          <w:p w:rsidR="009F33AD" w:rsidRDefault="009F33AD" w:rsidP="001E1146">
            <w:pPr>
              <w:pStyle w:val="Textoindependiente"/>
              <w:ind w:left="0"/>
              <w:rPr>
                <w:lang w:val="es-MX"/>
              </w:rPr>
            </w:pPr>
            <w:r>
              <w:rPr>
                <w:lang w:val="es-MX"/>
              </w:rPr>
              <w:t>Elaboración</w:t>
            </w:r>
          </w:p>
        </w:tc>
        <w:tc>
          <w:tcPr>
            <w:tcW w:w="2159" w:type="dxa"/>
          </w:tcPr>
          <w:p w:rsidR="009F33AD" w:rsidRDefault="009F33AD" w:rsidP="001E1146">
            <w:pPr>
              <w:pStyle w:val="Textoindependiente"/>
              <w:ind w:left="0"/>
              <w:rPr>
                <w:lang w:val="es-MX"/>
              </w:rPr>
            </w:pPr>
            <w:r>
              <w:rPr>
                <w:lang w:val="es-MX"/>
              </w:rPr>
              <w:t>9</w:t>
            </w:r>
          </w:p>
        </w:tc>
        <w:tc>
          <w:tcPr>
            <w:tcW w:w="2210" w:type="dxa"/>
          </w:tcPr>
          <w:p w:rsidR="009F33AD" w:rsidRDefault="009F33AD" w:rsidP="001E1146">
            <w:pPr>
              <w:pStyle w:val="Textoindependiente"/>
              <w:ind w:left="0"/>
              <w:rPr>
                <w:lang w:val="es-MX"/>
              </w:rPr>
            </w:pPr>
            <w:r>
              <w:rPr>
                <w:lang w:val="es-MX"/>
              </w:rPr>
              <w:t>Casos de uso</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10</w:t>
            </w:r>
          </w:p>
        </w:tc>
        <w:tc>
          <w:tcPr>
            <w:tcW w:w="2210" w:type="dxa"/>
          </w:tcPr>
          <w:p w:rsidR="009F33AD" w:rsidRDefault="009F33AD" w:rsidP="001E1146">
            <w:pPr>
              <w:pStyle w:val="Textoindependiente"/>
              <w:ind w:left="0"/>
              <w:rPr>
                <w:lang w:val="es-MX"/>
              </w:rPr>
            </w:pPr>
            <w:r>
              <w:rPr>
                <w:lang w:val="es-MX"/>
              </w:rPr>
              <w:t>Diagramas de secuencia</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11</w:t>
            </w:r>
          </w:p>
        </w:tc>
        <w:tc>
          <w:tcPr>
            <w:tcW w:w="2210" w:type="dxa"/>
          </w:tcPr>
          <w:p w:rsidR="009F33AD" w:rsidRDefault="009F33AD" w:rsidP="001E1146">
            <w:pPr>
              <w:pStyle w:val="Textoindependiente"/>
              <w:ind w:left="0"/>
              <w:rPr>
                <w:lang w:val="es-MX"/>
              </w:rPr>
            </w:pPr>
            <w:r>
              <w:rPr>
                <w:lang w:val="es-MX"/>
              </w:rPr>
              <w:t>Diagrama de clases</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12</w:t>
            </w:r>
          </w:p>
        </w:tc>
        <w:tc>
          <w:tcPr>
            <w:tcW w:w="2210" w:type="dxa"/>
          </w:tcPr>
          <w:p w:rsidR="009F33AD" w:rsidRDefault="009F33AD" w:rsidP="001E1146">
            <w:pPr>
              <w:pStyle w:val="Textoindependiente"/>
              <w:ind w:left="0"/>
              <w:rPr>
                <w:lang w:val="es-MX"/>
              </w:rPr>
            </w:pPr>
            <w:r>
              <w:rPr>
                <w:lang w:val="es-MX"/>
              </w:rPr>
              <w:t>Especificaciones suplementarias de casos de uso</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13</w:t>
            </w:r>
          </w:p>
        </w:tc>
        <w:tc>
          <w:tcPr>
            <w:tcW w:w="2210" w:type="dxa"/>
          </w:tcPr>
          <w:p w:rsidR="009F33AD" w:rsidRDefault="009F33AD" w:rsidP="001E1146">
            <w:pPr>
              <w:pStyle w:val="Textoindependiente"/>
              <w:ind w:left="0"/>
              <w:rPr>
                <w:lang w:val="es-MX"/>
              </w:rPr>
            </w:pPr>
            <w:r>
              <w:rPr>
                <w:lang w:val="es-MX"/>
              </w:rPr>
              <w:t>Plan de Evaluación</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14</w:t>
            </w:r>
          </w:p>
        </w:tc>
        <w:tc>
          <w:tcPr>
            <w:tcW w:w="2210" w:type="dxa"/>
          </w:tcPr>
          <w:p w:rsidR="009F33AD" w:rsidRDefault="009F33AD" w:rsidP="001E1146">
            <w:pPr>
              <w:pStyle w:val="Textoindependiente"/>
              <w:ind w:left="0"/>
              <w:rPr>
                <w:lang w:val="es-MX"/>
              </w:rPr>
            </w:pPr>
            <w:r>
              <w:rPr>
                <w:lang w:val="es-MX"/>
              </w:rPr>
              <w:t>Plan de aseguramiento de la calidad</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15</w:t>
            </w:r>
          </w:p>
        </w:tc>
        <w:tc>
          <w:tcPr>
            <w:tcW w:w="2210" w:type="dxa"/>
          </w:tcPr>
          <w:p w:rsidR="009F33AD" w:rsidRDefault="009F33AD" w:rsidP="001E1146">
            <w:pPr>
              <w:pStyle w:val="Textoindependiente"/>
              <w:ind w:left="0"/>
              <w:rPr>
                <w:lang w:val="es-MX"/>
              </w:rPr>
            </w:pPr>
            <w:r>
              <w:rPr>
                <w:lang w:val="es-MX"/>
              </w:rPr>
              <w:t>Plan de test</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16</w:t>
            </w:r>
          </w:p>
        </w:tc>
        <w:tc>
          <w:tcPr>
            <w:tcW w:w="2210" w:type="dxa"/>
          </w:tcPr>
          <w:p w:rsidR="009F33AD" w:rsidRDefault="009F33AD" w:rsidP="001E1146">
            <w:pPr>
              <w:pStyle w:val="Textoindependiente"/>
              <w:ind w:left="0"/>
              <w:rPr>
                <w:lang w:val="es-MX"/>
              </w:rPr>
            </w:pPr>
            <w:r>
              <w:rPr>
                <w:lang w:val="es-MX"/>
              </w:rPr>
              <w:t>Casos de prueba</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p>
        </w:tc>
        <w:tc>
          <w:tcPr>
            <w:tcW w:w="2210" w:type="dxa"/>
          </w:tcPr>
          <w:p w:rsidR="009F33AD" w:rsidRDefault="009F33AD" w:rsidP="001E1146">
            <w:pPr>
              <w:pStyle w:val="Textoindependiente"/>
              <w:ind w:left="0"/>
              <w:rPr>
                <w:lang w:val="es-MX"/>
              </w:rPr>
            </w:pPr>
            <w:r>
              <w:rPr>
                <w:lang w:val="es-MX"/>
              </w:rPr>
              <w:t>Informes devaluación (</w:t>
            </w:r>
            <w:proofErr w:type="spellStart"/>
            <w:r>
              <w:rPr>
                <w:lang w:val="es-MX"/>
              </w:rPr>
              <w:t>checklists</w:t>
            </w:r>
            <w:proofErr w:type="spellEnd"/>
            <w:r>
              <w:rPr>
                <w:lang w:val="es-MX"/>
              </w:rPr>
              <w:t>, resultados de ejecución, informe de ejecución, detalle de informe)</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17</w:t>
            </w:r>
          </w:p>
        </w:tc>
        <w:tc>
          <w:tcPr>
            <w:tcW w:w="2210" w:type="dxa"/>
          </w:tcPr>
          <w:p w:rsidR="009F33AD" w:rsidRDefault="009F33AD" w:rsidP="001E1146">
            <w:pPr>
              <w:pStyle w:val="Textoindependiente"/>
              <w:ind w:left="0"/>
              <w:rPr>
                <w:lang w:val="es-MX"/>
              </w:rPr>
            </w:pPr>
            <w:r>
              <w:rPr>
                <w:lang w:val="es-MX"/>
              </w:rPr>
              <w:t>Modelo de Base de Datos</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18</w:t>
            </w:r>
          </w:p>
        </w:tc>
        <w:tc>
          <w:tcPr>
            <w:tcW w:w="2210" w:type="dxa"/>
          </w:tcPr>
          <w:p w:rsidR="009F33AD" w:rsidRDefault="009F33AD" w:rsidP="001E1146">
            <w:pPr>
              <w:pStyle w:val="Textoindependiente"/>
              <w:ind w:left="0"/>
              <w:rPr>
                <w:lang w:val="es-MX"/>
              </w:rPr>
            </w:pPr>
            <w:r>
              <w:rPr>
                <w:lang w:val="es-MX"/>
              </w:rPr>
              <w:t>Clases Java</w:t>
            </w:r>
          </w:p>
        </w:tc>
        <w:tc>
          <w:tcPr>
            <w:tcW w:w="2097" w:type="dxa"/>
          </w:tcPr>
          <w:p w:rsidR="009F33AD" w:rsidRDefault="009F33AD" w:rsidP="001E1146">
            <w:r w:rsidRPr="001A385D">
              <w:rPr>
                <w:lang w:val="es-MX"/>
              </w:rPr>
              <w:t>Desarrollador de software</w:t>
            </w:r>
          </w:p>
        </w:tc>
      </w:tr>
      <w:tr w:rsidR="009F33AD" w:rsidTr="00CF73C3">
        <w:tc>
          <w:tcPr>
            <w:tcW w:w="2164" w:type="dxa"/>
            <w:vMerge w:val="restart"/>
          </w:tcPr>
          <w:p w:rsidR="009F33AD" w:rsidRDefault="009F33AD" w:rsidP="001E1146">
            <w:pPr>
              <w:pStyle w:val="Textoindependiente"/>
              <w:ind w:left="0"/>
              <w:rPr>
                <w:lang w:val="es-MX"/>
              </w:rPr>
            </w:pPr>
            <w:r>
              <w:rPr>
                <w:lang w:val="es-MX"/>
              </w:rPr>
              <w:t>Construcción</w:t>
            </w:r>
          </w:p>
        </w:tc>
        <w:tc>
          <w:tcPr>
            <w:tcW w:w="2159" w:type="dxa"/>
          </w:tcPr>
          <w:p w:rsidR="009F33AD" w:rsidRDefault="009F33AD" w:rsidP="001E1146">
            <w:pPr>
              <w:pStyle w:val="Textoindependiente"/>
              <w:ind w:left="0"/>
              <w:rPr>
                <w:lang w:val="es-MX"/>
              </w:rPr>
            </w:pPr>
            <w:r>
              <w:rPr>
                <w:lang w:val="es-MX"/>
              </w:rPr>
              <w:t>19</w:t>
            </w:r>
          </w:p>
        </w:tc>
        <w:tc>
          <w:tcPr>
            <w:tcW w:w="2210" w:type="dxa"/>
          </w:tcPr>
          <w:p w:rsidR="009F33AD" w:rsidRDefault="009F33AD" w:rsidP="001E1146">
            <w:pPr>
              <w:pStyle w:val="Textoindependiente"/>
              <w:ind w:left="0"/>
              <w:rPr>
                <w:lang w:val="es-MX"/>
              </w:rPr>
            </w:pPr>
            <w:r>
              <w:rPr>
                <w:lang w:val="es-MX"/>
              </w:rPr>
              <w:t>Archivos XML</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20</w:t>
            </w:r>
          </w:p>
        </w:tc>
        <w:tc>
          <w:tcPr>
            <w:tcW w:w="2210" w:type="dxa"/>
          </w:tcPr>
          <w:p w:rsidR="009F33AD" w:rsidRDefault="009F33AD" w:rsidP="001E1146">
            <w:pPr>
              <w:pStyle w:val="Textoindependiente"/>
              <w:ind w:left="0"/>
              <w:rPr>
                <w:lang w:val="es-MX"/>
              </w:rPr>
            </w:pPr>
            <w:r>
              <w:rPr>
                <w:lang w:val="es-MX"/>
              </w:rPr>
              <w:t>Archivos de Propiedades</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21</w:t>
            </w:r>
          </w:p>
        </w:tc>
        <w:tc>
          <w:tcPr>
            <w:tcW w:w="2210" w:type="dxa"/>
          </w:tcPr>
          <w:p w:rsidR="009F33AD" w:rsidRDefault="009F33AD" w:rsidP="001E1146">
            <w:pPr>
              <w:pStyle w:val="Textoindependiente"/>
              <w:ind w:left="0"/>
              <w:rPr>
                <w:lang w:val="es-MX"/>
              </w:rPr>
            </w:pPr>
            <w:r>
              <w:rPr>
                <w:lang w:val="es-MX"/>
              </w:rPr>
              <w:t>Scripts de Base de datos</w:t>
            </w:r>
          </w:p>
        </w:tc>
        <w:tc>
          <w:tcPr>
            <w:tcW w:w="2097" w:type="dxa"/>
          </w:tcPr>
          <w:p w:rsidR="009F33AD" w:rsidRDefault="009F33AD" w:rsidP="001E1146">
            <w:r w:rsidRPr="001A385D">
              <w:rPr>
                <w:lang w:val="es-MX"/>
              </w:rPr>
              <w:t>Desarrollador de software</w:t>
            </w:r>
          </w:p>
        </w:tc>
      </w:tr>
      <w:tr w:rsidR="009F33AD" w:rsidTr="00CF73C3">
        <w:tc>
          <w:tcPr>
            <w:tcW w:w="2164" w:type="dxa"/>
            <w:vMerge/>
          </w:tcPr>
          <w:p w:rsidR="009F33AD" w:rsidRDefault="009F33AD" w:rsidP="001E1146">
            <w:pPr>
              <w:pStyle w:val="Textoindependiente"/>
              <w:ind w:left="0"/>
              <w:rPr>
                <w:lang w:val="es-MX"/>
              </w:rPr>
            </w:pPr>
          </w:p>
        </w:tc>
        <w:tc>
          <w:tcPr>
            <w:tcW w:w="2159" w:type="dxa"/>
          </w:tcPr>
          <w:p w:rsidR="009F33AD" w:rsidRDefault="009F33AD" w:rsidP="001E1146">
            <w:pPr>
              <w:pStyle w:val="Textoindependiente"/>
              <w:ind w:left="0"/>
              <w:rPr>
                <w:lang w:val="es-MX"/>
              </w:rPr>
            </w:pPr>
            <w:r>
              <w:rPr>
                <w:lang w:val="es-MX"/>
              </w:rPr>
              <w:t>22</w:t>
            </w:r>
          </w:p>
        </w:tc>
        <w:tc>
          <w:tcPr>
            <w:tcW w:w="2210" w:type="dxa"/>
          </w:tcPr>
          <w:p w:rsidR="009F33AD" w:rsidRDefault="009F33AD" w:rsidP="001E1146">
            <w:pPr>
              <w:pStyle w:val="Textoindependiente"/>
              <w:ind w:left="0"/>
              <w:rPr>
                <w:lang w:val="es-MX"/>
              </w:rPr>
            </w:pPr>
            <w:r>
              <w:rPr>
                <w:lang w:val="es-MX"/>
              </w:rPr>
              <w:t>Configuración de los ambientes</w:t>
            </w:r>
          </w:p>
        </w:tc>
        <w:tc>
          <w:tcPr>
            <w:tcW w:w="2097" w:type="dxa"/>
          </w:tcPr>
          <w:p w:rsidR="009F33AD" w:rsidRDefault="009F33AD" w:rsidP="001E1146">
            <w:r w:rsidRPr="001A385D">
              <w:rPr>
                <w:lang w:val="es-MX"/>
              </w:rPr>
              <w:t>Desarrollador de software</w:t>
            </w:r>
          </w:p>
        </w:tc>
      </w:tr>
    </w:tbl>
    <w:p w:rsidR="004C22C8" w:rsidRPr="004C22C8" w:rsidRDefault="004C22C8" w:rsidP="004C22C8">
      <w:pPr>
        <w:pStyle w:val="Textoindependiente"/>
        <w:rPr>
          <w:lang w:val="es-MX"/>
        </w:rPr>
      </w:pPr>
    </w:p>
    <w:p w:rsidR="00C821A3" w:rsidRDefault="00C821A3">
      <w:pPr>
        <w:pStyle w:val="Ttulo3"/>
      </w:pPr>
      <w:bookmarkStart w:id="27" w:name="_Toc478353332"/>
      <w:r>
        <w:lastRenderedPageBreak/>
        <w:t>Project Baselines</w:t>
      </w:r>
      <w:bookmarkEnd w:id="27"/>
    </w:p>
    <w:p w:rsidR="00C821A3" w:rsidRDefault="00C821A3">
      <w:pPr>
        <w:pStyle w:val="InfoBlue"/>
      </w:pPr>
      <w:r>
        <w:t xml:space="preserve">[Baselines provide an official standard on which subsequent work is based and to which only authorized changes are made. </w:t>
      </w:r>
    </w:p>
    <w:p w:rsidR="00C821A3" w:rsidRDefault="00C821A3">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D81949" w:rsidRPr="009F33AD" w:rsidRDefault="00C821A3" w:rsidP="009F33AD">
      <w:pPr>
        <w:pStyle w:val="InfoBlue"/>
      </w:pPr>
      <w:r>
        <w:t>Describe who authorizes a baseline and what goes into it.]</w:t>
      </w:r>
    </w:p>
    <w:p w:rsidR="00C821A3" w:rsidRPr="009C2088" w:rsidRDefault="00C821A3">
      <w:pPr>
        <w:pStyle w:val="Ttulo2"/>
        <w:rPr>
          <w:lang w:val="es-MX"/>
        </w:rPr>
      </w:pPr>
      <w:bookmarkStart w:id="28" w:name="_Toc478353333"/>
      <w:proofErr w:type="spellStart"/>
      <w:r w:rsidRPr="009C2088">
        <w:rPr>
          <w:lang w:val="es-MX"/>
        </w:rPr>
        <w:t>Configuration</w:t>
      </w:r>
      <w:proofErr w:type="spellEnd"/>
      <w:r w:rsidRPr="009C2088">
        <w:rPr>
          <w:lang w:val="es-MX"/>
        </w:rPr>
        <w:t xml:space="preserve"> and </w:t>
      </w:r>
      <w:proofErr w:type="spellStart"/>
      <w:r w:rsidRPr="009C2088">
        <w:rPr>
          <w:lang w:val="es-MX"/>
        </w:rPr>
        <w:t>Change</w:t>
      </w:r>
      <w:proofErr w:type="spellEnd"/>
      <w:r w:rsidRPr="009C2088">
        <w:rPr>
          <w:lang w:val="es-MX"/>
        </w:rPr>
        <w:t xml:space="preserve"> Control</w:t>
      </w:r>
      <w:bookmarkEnd w:id="28"/>
    </w:p>
    <w:p w:rsidR="00C821A3" w:rsidRPr="009C2088" w:rsidRDefault="00C821A3">
      <w:pPr>
        <w:pStyle w:val="Ttulo3"/>
        <w:rPr>
          <w:lang w:val="es-MX"/>
        </w:rPr>
      </w:pPr>
      <w:bookmarkStart w:id="29" w:name="_Toc478353334"/>
      <w:proofErr w:type="spellStart"/>
      <w:r w:rsidRPr="009C2088">
        <w:rPr>
          <w:lang w:val="es-MX"/>
        </w:rPr>
        <w:t>Change</w:t>
      </w:r>
      <w:proofErr w:type="spellEnd"/>
      <w:r w:rsidRPr="009C2088">
        <w:rPr>
          <w:lang w:val="es-MX"/>
        </w:rPr>
        <w:t xml:space="preserve"> </w:t>
      </w:r>
      <w:proofErr w:type="spellStart"/>
      <w:r w:rsidRPr="009C2088">
        <w:rPr>
          <w:lang w:val="es-MX"/>
        </w:rPr>
        <w:t>Request</w:t>
      </w:r>
      <w:proofErr w:type="spellEnd"/>
      <w:r w:rsidRPr="009C2088">
        <w:rPr>
          <w:lang w:val="es-MX"/>
        </w:rPr>
        <w:t xml:space="preserve"> </w:t>
      </w:r>
      <w:proofErr w:type="spellStart"/>
      <w:r w:rsidRPr="009C2088">
        <w:rPr>
          <w:lang w:val="es-MX"/>
        </w:rPr>
        <w:t>Processing</w:t>
      </w:r>
      <w:proofErr w:type="spellEnd"/>
      <w:r w:rsidRPr="009C2088">
        <w:rPr>
          <w:lang w:val="es-MX"/>
        </w:rPr>
        <w:t xml:space="preserve"> and </w:t>
      </w:r>
      <w:proofErr w:type="spellStart"/>
      <w:r w:rsidRPr="009C2088">
        <w:rPr>
          <w:lang w:val="es-MX"/>
        </w:rPr>
        <w:t>Approval</w:t>
      </w:r>
      <w:bookmarkEnd w:id="29"/>
      <w:proofErr w:type="spellEnd"/>
    </w:p>
    <w:p w:rsidR="00C821A3" w:rsidRDefault="00C821A3">
      <w:pPr>
        <w:pStyle w:val="InfoBlue"/>
      </w:pPr>
      <w:r w:rsidRPr="000C7B39">
        <w:t>[Descr</w:t>
      </w:r>
      <w:r>
        <w:t>ibe the process by which problems and changes are submitted, reviewed, and dispositioned.]</w:t>
      </w:r>
    </w:p>
    <w:p w:rsidR="000C7B39" w:rsidRDefault="000C7B39" w:rsidP="000C7B39">
      <w:pPr>
        <w:pStyle w:val="Textoindependiente"/>
        <w:rPr>
          <w:lang w:val="es-MX"/>
        </w:rPr>
      </w:pPr>
    </w:p>
    <w:tbl>
      <w:tblPr>
        <w:tblStyle w:val="Tablaconcuadrcula"/>
        <w:tblW w:w="0" w:type="auto"/>
        <w:tblInd w:w="720" w:type="dxa"/>
        <w:tblLook w:val="04A0" w:firstRow="1" w:lastRow="0" w:firstColumn="1" w:lastColumn="0" w:noHBand="0" w:noVBand="1"/>
      </w:tblPr>
      <w:tblGrid>
        <w:gridCol w:w="2858"/>
        <w:gridCol w:w="2901"/>
        <w:gridCol w:w="2871"/>
      </w:tblGrid>
      <w:tr w:rsidR="00D81949" w:rsidTr="00037CF8">
        <w:tc>
          <w:tcPr>
            <w:tcW w:w="2858" w:type="dxa"/>
          </w:tcPr>
          <w:p w:rsidR="00D81949" w:rsidRDefault="00D81949" w:rsidP="00037CF8">
            <w:pPr>
              <w:pStyle w:val="Textoindependiente"/>
              <w:ind w:left="0"/>
            </w:pPr>
            <w:proofErr w:type="spellStart"/>
            <w:r>
              <w:t>Línea</w:t>
            </w:r>
            <w:proofErr w:type="spellEnd"/>
            <w:r>
              <w:t xml:space="preserve"> Base</w:t>
            </w:r>
          </w:p>
        </w:tc>
        <w:tc>
          <w:tcPr>
            <w:tcW w:w="2901" w:type="dxa"/>
          </w:tcPr>
          <w:p w:rsidR="00D81949" w:rsidRDefault="00D81949" w:rsidP="00037CF8">
            <w:pPr>
              <w:pStyle w:val="Textoindependiente"/>
              <w:ind w:left="0"/>
            </w:pPr>
            <w:proofErr w:type="spellStart"/>
            <w:r>
              <w:t>Momento</w:t>
            </w:r>
            <w:proofErr w:type="spellEnd"/>
          </w:p>
        </w:tc>
        <w:tc>
          <w:tcPr>
            <w:tcW w:w="2871" w:type="dxa"/>
          </w:tcPr>
          <w:p w:rsidR="00D81949" w:rsidRDefault="00D81949" w:rsidP="00037CF8">
            <w:pPr>
              <w:pStyle w:val="Textoindependiente"/>
              <w:ind w:left="0"/>
            </w:pPr>
            <w:proofErr w:type="spellStart"/>
            <w:r>
              <w:t>Ítems</w:t>
            </w:r>
            <w:proofErr w:type="spellEnd"/>
            <w:r>
              <w:t xml:space="preserve"> de </w:t>
            </w:r>
            <w:proofErr w:type="spellStart"/>
            <w:r>
              <w:t>configuración</w:t>
            </w:r>
            <w:proofErr w:type="spellEnd"/>
          </w:p>
        </w:tc>
      </w:tr>
      <w:tr w:rsidR="00D81949" w:rsidRPr="009C2088" w:rsidTr="00037CF8">
        <w:tc>
          <w:tcPr>
            <w:tcW w:w="2858" w:type="dxa"/>
          </w:tcPr>
          <w:p w:rsidR="00D81949" w:rsidRDefault="00D81949" w:rsidP="00037CF8">
            <w:pPr>
              <w:pStyle w:val="Textoindependiente"/>
              <w:ind w:left="0"/>
            </w:pPr>
            <w:r>
              <w:t>Planificación y Cronograma</w:t>
            </w:r>
          </w:p>
        </w:tc>
        <w:tc>
          <w:tcPr>
            <w:tcW w:w="2901" w:type="dxa"/>
          </w:tcPr>
          <w:p w:rsidR="00D81949" w:rsidRDefault="00D81949" w:rsidP="00037CF8">
            <w:pPr>
              <w:pStyle w:val="Textoindependiente"/>
              <w:ind w:left="0"/>
              <w:rPr>
                <w:lang w:val="es-MX"/>
              </w:rPr>
            </w:pPr>
            <w:r w:rsidRPr="009C2088">
              <w:rPr>
                <w:lang w:val="es-MX"/>
              </w:rPr>
              <w:t>Se acepta el plan de Desarrollo de Software propuesto</w:t>
            </w:r>
            <w:r>
              <w:rPr>
                <w:lang w:val="es-MX"/>
              </w:rPr>
              <w:t>.</w:t>
            </w:r>
          </w:p>
          <w:p w:rsidR="00D81949" w:rsidRDefault="00D81949" w:rsidP="00037CF8">
            <w:pPr>
              <w:pStyle w:val="Textoindependiente"/>
              <w:ind w:left="0"/>
              <w:rPr>
                <w:lang w:val="es-MX"/>
              </w:rPr>
            </w:pPr>
            <w:r>
              <w:rPr>
                <w:lang w:val="es-MX"/>
              </w:rPr>
              <w:t>El objetivo es fijar la línea base de alcance para el proyecto, su estimación y planificación.</w:t>
            </w:r>
          </w:p>
          <w:p w:rsidR="00D81949" w:rsidRPr="009C2088" w:rsidRDefault="00D81949" w:rsidP="00037CF8">
            <w:pPr>
              <w:pStyle w:val="Textoindependiente"/>
              <w:ind w:left="0"/>
              <w:rPr>
                <w:lang w:val="es-MX"/>
              </w:rPr>
            </w:pPr>
            <w:r>
              <w:rPr>
                <w:lang w:val="es-MX"/>
              </w:rPr>
              <w:t xml:space="preserve">Se genera una línea base por cada fase, y se modificará ante cada cambio </w:t>
            </w:r>
            <w:proofErr w:type="spellStart"/>
            <w:r>
              <w:rPr>
                <w:lang w:val="es-MX"/>
              </w:rPr>
              <w:t>cr´tico</w:t>
            </w:r>
            <w:proofErr w:type="spellEnd"/>
            <w:r>
              <w:rPr>
                <w:lang w:val="es-MX"/>
              </w:rPr>
              <w:t xml:space="preserve"> en la planificación del proyecto. Por cada nuevo elemento o modificación de los documentos relacionados.</w:t>
            </w:r>
          </w:p>
        </w:tc>
        <w:tc>
          <w:tcPr>
            <w:tcW w:w="2871" w:type="dxa"/>
          </w:tcPr>
          <w:p w:rsidR="00D81949" w:rsidRDefault="00D81949" w:rsidP="00037CF8">
            <w:pPr>
              <w:pStyle w:val="Textoindependiente"/>
              <w:ind w:left="0"/>
              <w:rPr>
                <w:lang w:val="es-MX"/>
              </w:rPr>
            </w:pPr>
            <w:r>
              <w:rPr>
                <w:lang w:val="es-MX"/>
              </w:rPr>
              <w:t>Planes</w:t>
            </w:r>
          </w:p>
          <w:p w:rsidR="00D81949" w:rsidRDefault="00D81949" w:rsidP="00037CF8">
            <w:pPr>
              <w:pStyle w:val="Textoindependiente"/>
              <w:ind w:left="0"/>
              <w:rPr>
                <w:lang w:val="es-MX"/>
              </w:rPr>
            </w:pPr>
          </w:p>
          <w:p w:rsidR="00D81949" w:rsidRDefault="00D81949" w:rsidP="00037CF8">
            <w:pPr>
              <w:pStyle w:val="Textoindependiente"/>
              <w:ind w:left="0"/>
              <w:rPr>
                <w:lang w:val="es-MX"/>
              </w:rPr>
            </w:pPr>
            <w:r>
              <w:rPr>
                <w:lang w:val="es-MX"/>
              </w:rPr>
              <w:t>Cronograma de desarrollo de software.</w:t>
            </w:r>
          </w:p>
          <w:p w:rsidR="00D81949" w:rsidRPr="009C2088" w:rsidRDefault="00D81949" w:rsidP="00037CF8">
            <w:pPr>
              <w:pStyle w:val="Textoindependiente"/>
              <w:ind w:left="0"/>
              <w:rPr>
                <w:lang w:val="es-MX"/>
              </w:rPr>
            </w:pPr>
            <w:r>
              <w:rPr>
                <w:lang w:val="es-MX"/>
              </w:rPr>
              <w:t>Lista de riesgos</w:t>
            </w:r>
          </w:p>
        </w:tc>
      </w:tr>
      <w:tr w:rsidR="00D81949" w:rsidRPr="009C2088" w:rsidTr="00037CF8">
        <w:tc>
          <w:tcPr>
            <w:tcW w:w="2858" w:type="dxa"/>
          </w:tcPr>
          <w:p w:rsidR="00D81949" w:rsidRPr="009C2088" w:rsidRDefault="00D81949" w:rsidP="00037CF8">
            <w:pPr>
              <w:pStyle w:val="Textoindependiente"/>
              <w:ind w:left="0"/>
              <w:rPr>
                <w:lang w:val="es-MX"/>
              </w:rPr>
            </w:pPr>
            <w:r>
              <w:rPr>
                <w:lang w:val="es-MX"/>
              </w:rPr>
              <w:t>Requerimientos</w:t>
            </w:r>
          </w:p>
        </w:tc>
        <w:tc>
          <w:tcPr>
            <w:tcW w:w="2901" w:type="dxa"/>
          </w:tcPr>
          <w:p w:rsidR="00D81949" w:rsidRDefault="00D81949" w:rsidP="00037CF8">
            <w:pPr>
              <w:pStyle w:val="Textoindependiente"/>
              <w:ind w:left="0"/>
              <w:rPr>
                <w:lang w:val="es-MX"/>
              </w:rPr>
            </w:pPr>
            <w:r>
              <w:rPr>
                <w:lang w:val="es-MX"/>
              </w:rPr>
              <w:t>Al final de la incepción, cuando se tenga aprobado el SRS, y se haya acordado el Documento de Visión se generará la línea de base.</w:t>
            </w:r>
          </w:p>
          <w:p w:rsidR="00D81949" w:rsidRDefault="00D81949" w:rsidP="00037CF8">
            <w:pPr>
              <w:pStyle w:val="Textoindependiente"/>
              <w:ind w:left="0"/>
              <w:rPr>
                <w:lang w:val="es-MX"/>
              </w:rPr>
            </w:pPr>
            <w:r>
              <w:rPr>
                <w:lang w:val="es-MX"/>
              </w:rPr>
              <w:t xml:space="preserve">Cuando se tengan aprobadas </w:t>
            </w:r>
            <w:proofErr w:type="spellStart"/>
            <w:r>
              <w:rPr>
                <w:lang w:val="es-MX"/>
              </w:rPr>
              <w:t>lasespecificaciones</w:t>
            </w:r>
            <w:proofErr w:type="spellEnd"/>
            <w:r>
              <w:rPr>
                <w:lang w:val="es-MX"/>
              </w:rPr>
              <w:t xml:space="preserve"> de Casos de Uso, se generará la línea base.</w:t>
            </w:r>
          </w:p>
          <w:p w:rsidR="00D81949" w:rsidRPr="009C2088" w:rsidRDefault="00D81949" w:rsidP="00037CF8">
            <w:pPr>
              <w:pStyle w:val="Textoindependiente"/>
              <w:ind w:left="0"/>
              <w:rPr>
                <w:lang w:val="es-MX"/>
              </w:rPr>
            </w:pPr>
            <w:r>
              <w:rPr>
                <w:lang w:val="es-MX"/>
              </w:rPr>
              <w:t>Se generará una nueva línea base cada vez que se produzca una modificación en los requerimientos o en los casos de uso, por control de cambios.</w:t>
            </w:r>
          </w:p>
        </w:tc>
        <w:tc>
          <w:tcPr>
            <w:tcW w:w="2871" w:type="dxa"/>
          </w:tcPr>
          <w:p w:rsidR="00D81949" w:rsidRDefault="00D81949" w:rsidP="00037CF8">
            <w:pPr>
              <w:pStyle w:val="Textoindependiente"/>
              <w:ind w:left="0"/>
              <w:rPr>
                <w:lang w:val="es-MX"/>
              </w:rPr>
            </w:pPr>
            <w:r>
              <w:rPr>
                <w:lang w:val="es-MX"/>
              </w:rPr>
              <w:t>Visión</w:t>
            </w:r>
          </w:p>
          <w:p w:rsidR="00D81949" w:rsidRDefault="00D81949" w:rsidP="00037CF8">
            <w:pPr>
              <w:pStyle w:val="Textoindependiente"/>
              <w:ind w:left="0"/>
              <w:rPr>
                <w:lang w:val="es-MX"/>
              </w:rPr>
            </w:pPr>
            <w:r>
              <w:rPr>
                <w:lang w:val="es-MX"/>
              </w:rPr>
              <w:t>SRS</w:t>
            </w:r>
          </w:p>
          <w:p w:rsidR="00D81949" w:rsidRDefault="00D81949" w:rsidP="00037CF8">
            <w:pPr>
              <w:pStyle w:val="Textoindependiente"/>
              <w:ind w:left="0"/>
              <w:rPr>
                <w:lang w:val="es-MX"/>
              </w:rPr>
            </w:pPr>
            <w:r>
              <w:rPr>
                <w:lang w:val="es-MX"/>
              </w:rPr>
              <w:t>Especificaciones de Casos de Uso</w:t>
            </w:r>
          </w:p>
          <w:p w:rsidR="00D81949" w:rsidRDefault="00D81949" w:rsidP="00037CF8">
            <w:pPr>
              <w:pStyle w:val="Textoindependiente"/>
              <w:ind w:left="0"/>
              <w:rPr>
                <w:lang w:val="es-MX"/>
              </w:rPr>
            </w:pPr>
            <w:r>
              <w:rPr>
                <w:lang w:val="es-MX"/>
              </w:rPr>
              <w:t>Prototipo de interfaz</w:t>
            </w:r>
          </w:p>
          <w:p w:rsidR="00D81949" w:rsidRDefault="00D81949" w:rsidP="00037CF8">
            <w:pPr>
              <w:pStyle w:val="Textoindependiente"/>
              <w:ind w:left="0"/>
              <w:rPr>
                <w:lang w:val="es-MX"/>
              </w:rPr>
            </w:pPr>
            <w:r>
              <w:rPr>
                <w:lang w:val="es-MX"/>
              </w:rPr>
              <w:t>Diagrama de Navegación</w:t>
            </w:r>
          </w:p>
          <w:p w:rsidR="00D81949" w:rsidRPr="009C2088" w:rsidRDefault="00D81949" w:rsidP="00037CF8">
            <w:pPr>
              <w:pStyle w:val="Textoindependiente"/>
              <w:ind w:left="0"/>
              <w:rPr>
                <w:lang w:val="es-MX"/>
              </w:rPr>
            </w:pPr>
            <w:r>
              <w:rPr>
                <w:lang w:val="es-MX"/>
              </w:rPr>
              <w:t>Modelo de Clases</w:t>
            </w:r>
          </w:p>
        </w:tc>
      </w:tr>
      <w:tr w:rsidR="00D81949" w:rsidRPr="009C2088" w:rsidTr="00037CF8">
        <w:tc>
          <w:tcPr>
            <w:tcW w:w="2858" w:type="dxa"/>
          </w:tcPr>
          <w:p w:rsidR="00D81949" w:rsidRPr="009C2088" w:rsidRDefault="00D81949" w:rsidP="00037CF8">
            <w:pPr>
              <w:pStyle w:val="Textoindependiente"/>
              <w:ind w:left="0"/>
              <w:rPr>
                <w:lang w:val="es-MX"/>
              </w:rPr>
            </w:pPr>
            <w:r>
              <w:rPr>
                <w:lang w:val="es-MX"/>
              </w:rPr>
              <w:t>Sistema</w:t>
            </w:r>
          </w:p>
        </w:tc>
        <w:tc>
          <w:tcPr>
            <w:tcW w:w="2901" w:type="dxa"/>
          </w:tcPr>
          <w:p w:rsidR="00D81949" w:rsidRDefault="00D81949" w:rsidP="00037CF8">
            <w:pPr>
              <w:pStyle w:val="Textoindependiente"/>
              <w:ind w:left="0"/>
              <w:rPr>
                <w:lang w:val="es-MX"/>
              </w:rPr>
            </w:pPr>
            <w:r>
              <w:rPr>
                <w:lang w:val="es-MX"/>
              </w:rPr>
              <w:t>Por cada entrega al cliente, se generará una línea base.</w:t>
            </w:r>
          </w:p>
          <w:p w:rsidR="00D81949" w:rsidRPr="009C2088" w:rsidRDefault="00D81949" w:rsidP="00037CF8">
            <w:pPr>
              <w:pStyle w:val="Textoindependiente"/>
              <w:ind w:left="0"/>
              <w:rPr>
                <w:lang w:val="es-MX"/>
              </w:rPr>
            </w:pPr>
            <w:r>
              <w:rPr>
                <w:lang w:val="es-MX"/>
              </w:rPr>
              <w:t>Terminado el producto, probado y validado con el cliente, se tendrá la línea base final.</w:t>
            </w:r>
          </w:p>
        </w:tc>
        <w:tc>
          <w:tcPr>
            <w:tcW w:w="2871" w:type="dxa"/>
          </w:tcPr>
          <w:p w:rsidR="00D81949" w:rsidRDefault="00D81949" w:rsidP="00037CF8">
            <w:pPr>
              <w:pStyle w:val="Textoindependiente"/>
              <w:ind w:left="0"/>
              <w:rPr>
                <w:lang w:val="es-MX"/>
              </w:rPr>
            </w:pPr>
            <w:r>
              <w:rPr>
                <w:lang w:val="es-MX"/>
              </w:rPr>
              <w:t>Aplicación</w:t>
            </w:r>
          </w:p>
          <w:p w:rsidR="00D81949" w:rsidRPr="009C2088" w:rsidRDefault="00D81949" w:rsidP="00037CF8">
            <w:pPr>
              <w:pStyle w:val="Textoindependiente"/>
              <w:ind w:left="0"/>
              <w:rPr>
                <w:lang w:val="es-MX"/>
              </w:rPr>
            </w:pPr>
            <w:r>
              <w:rPr>
                <w:lang w:val="es-MX"/>
              </w:rPr>
              <w:t>Pruebas Unitarias</w:t>
            </w:r>
          </w:p>
        </w:tc>
      </w:tr>
    </w:tbl>
    <w:p w:rsidR="00D81949" w:rsidRDefault="00D81949" w:rsidP="000C7B39">
      <w:pPr>
        <w:pStyle w:val="Textoindependiente"/>
        <w:rPr>
          <w:lang w:val="es-MX"/>
        </w:rPr>
      </w:pPr>
    </w:p>
    <w:p w:rsidR="00D81949" w:rsidRDefault="00D81949" w:rsidP="00D81949">
      <w:pPr>
        <w:pStyle w:val="Textoindependiente"/>
        <w:rPr>
          <w:lang w:val="es-MX"/>
        </w:rPr>
      </w:pPr>
      <w:r>
        <w:rPr>
          <w:lang w:val="es-MX"/>
        </w:rPr>
        <w:lastRenderedPageBreak/>
        <w:t>La siguiente tabla describe los</w:t>
      </w:r>
      <w:r w:rsidR="00D071D8">
        <w:rPr>
          <w:lang w:val="es-MX"/>
        </w:rPr>
        <w:t xml:space="preserve"> lanzamientos</w:t>
      </w:r>
      <w:r>
        <w:rPr>
          <w:lang w:val="es-MX"/>
        </w:rPr>
        <w:t xml:space="preserve"> </w:t>
      </w:r>
      <w:r w:rsidR="00D071D8">
        <w:rPr>
          <w:lang w:val="es-MX"/>
        </w:rPr>
        <w:t xml:space="preserve"> a</w:t>
      </w:r>
      <w:r>
        <w:rPr>
          <w:lang w:val="es-MX"/>
        </w:rPr>
        <w:t xml:space="preserve"> la aplicación que se definen para los proyectos:</w:t>
      </w:r>
    </w:p>
    <w:tbl>
      <w:tblPr>
        <w:tblStyle w:val="Tablaconcuadrcula"/>
        <w:tblW w:w="0" w:type="auto"/>
        <w:tblInd w:w="720" w:type="dxa"/>
        <w:tblLook w:val="04A0" w:firstRow="1" w:lastRow="0" w:firstColumn="1" w:lastColumn="0" w:noHBand="0" w:noVBand="1"/>
      </w:tblPr>
      <w:tblGrid>
        <w:gridCol w:w="2899"/>
        <w:gridCol w:w="3464"/>
      </w:tblGrid>
      <w:tr w:rsidR="00D81949" w:rsidTr="00037CF8">
        <w:tc>
          <w:tcPr>
            <w:tcW w:w="2899" w:type="dxa"/>
          </w:tcPr>
          <w:p w:rsidR="00D81949" w:rsidRDefault="00D071D8" w:rsidP="00037CF8">
            <w:pPr>
              <w:pStyle w:val="Textoindependiente"/>
              <w:ind w:left="0"/>
              <w:rPr>
                <w:lang w:val="es-MX"/>
              </w:rPr>
            </w:pPr>
            <w:r>
              <w:rPr>
                <w:lang w:val="es-MX"/>
              </w:rPr>
              <w:t>Nombre del lanzamiento</w:t>
            </w:r>
          </w:p>
        </w:tc>
        <w:tc>
          <w:tcPr>
            <w:tcW w:w="3464" w:type="dxa"/>
          </w:tcPr>
          <w:p w:rsidR="00D81949" w:rsidRDefault="00D81949" w:rsidP="00037CF8">
            <w:pPr>
              <w:pStyle w:val="Textoindependiente"/>
              <w:ind w:left="0"/>
              <w:rPr>
                <w:lang w:val="es-MX"/>
              </w:rPr>
            </w:pPr>
            <w:r>
              <w:rPr>
                <w:lang w:val="es-MX"/>
              </w:rPr>
              <w:t>Descripción</w:t>
            </w:r>
          </w:p>
        </w:tc>
      </w:tr>
      <w:tr w:rsidR="00D81949" w:rsidTr="00037CF8">
        <w:tc>
          <w:tcPr>
            <w:tcW w:w="2899" w:type="dxa"/>
          </w:tcPr>
          <w:p w:rsidR="00D81949" w:rsidRDefault="00D81949" w:rsidP="00037CF8">
            <w:pPr>
              <w:pStyle w:val="Textoindependiente"/>
              <w:ind w:left="0"/>
              <w:rPr>
                <w:lang w:val="es-MX"/>
              </w:rPr>
            </w:pPr>
            <w:r>
              <w:rPr>
                <w:lang w:val="es-MX"/>
              </w:rPr>
              <w:t xml:space="preserve">Entrega de </w:t>
            </w:r>
            <w:proofErr w:type="spellStart"/>
            <w:r>
              <w:rPr>
                <w:lang w:val="es-MX"/>
              </w:rPr>
              <w:t>Testing</w:t>
            </w:r>
            <w:proofErr w:type="spellEnd"/>
          </w:p>
        </w:tc>
        <w:tc>
          <w:tcPr>
            <w:tcW w:w="3464" w:type="dxa"/>
          </w:tcPr>
          <w:p w:rsidR="00D81949" w:rsidRDefault="00D81949" w:rsidP="00037CF8">
            <w:pPr>
              <w:pStyle w:val="Textoindependiente"/>
              <w:ind w:left="0"/>
              <w:rPr>
                <w:lang w:val="es-MX"/>
              </w:rPr>
            </w:pPr>
            <w:r>
              <w:rPr>
                <w:lang w:val="es-MX"/>
              </w:rPr>
              <w:t xml:space="preserve">Éste será creado cuando exista un conjunto de código desarrollado en estado estable para comenzar las pruebas y acordada la planificación con el área de </w:t>
            </w:r>
            <w:proofErr w:type="spellStart"/>
            <w:r>
              <w:rPr>
                <w:lang w:val="es-MX"/>
              </w:rPr>
              <w:t>Testing</w:t>
            </w:r>
            <w:proofErr w:type="spellEnd"/>
            <w:r>
              <w:rPr>
                <w:lang w:val="es-MX"/>
              </w:rPr>
              <w:t>.</w:t>
            </w:r>
          </w:p>
        </w:tc>
      </w:tr>
      <w:tr w:rsidR="00D81949" w:rsidTr="00037CF8">
        <w:tc>
          <w:tcPr>
            <w:tcW w:w="2899" w:type="dxa"/>
          </w:tcPr>
          <w:p w:rsidR="00D81949" w:rsidRDefault="00D81949" w:rsidP="00037CF8">
            <w:pPr>
              <w:pStyle w:val="Textoindependiente"/>
              <w:ind w:left="0"/>
              <w:rPr>
                <w:lang w:val="es-MX"/>
              </w:rPr>
            </w:pPr>
            <w:r>
              <w:rPr>
                <w:lang w:val="es-MX"/>
              </w:rPr>
              <w:t>Aceptado</w:t>
            </w:r>
          </w:p>
        </w:tc>
        <w:tc>
          <w:tcPr>
            <w:tcW w:w="3464" w:type="dxa"/>
          </w:tcPr>
          <w:p w:rsidR="00D81949" w:rsidRDefault="00D81949" w:rsidP="00037CF8">
            <w:pPr>
              <w:pStyle w:val="Textoindependiente"/>
              <w:ind w:left="0"/>
              <w:rPr>
                <w:lang w:val="es-MX"/>
              </w:rPr>
            </w:pPr>
            <w:r>
              <w:rPr>
                <w:lang w:val="es-MX"/>
              </w:rPr>
              <w:t>Este lanzamiento será creado cuando se ejecutan exitosamente todos los casos de prueba para el usuario. El resultado de éste será utilizado como lanzamiento de producción</w:t>
            </w:r>
          </w:p>
        </w:tc>
      </w:tr>
      <w:tr w:rsidR="00D81949" w:rsidTr="00037CF8">
        <w:tc>
          <w:tcPr>
            <w:tcW w:w="2899" w:type="dxa"/>
          </w:tcPr>
          <w:p w:rsidR="00D81949" w:rsidRDefault="00D81949" w:rsidP="00037CF8">
            <w:pPr>
              <w:pStyle w:val="Textoindependiente"/>
              <w:ind w:left="0"/>
              <w:rPr>
                <w:lang w:val="es-MX"/>
              </w:rPr>
            </w:pPr>
            <w:r>
              <w:rPr>
                <w:lang w:val="es-MX"/>
              </w:rPr>
              <w:t>Producción</w:t>
            </w:r>
          </w:p>
        </w:tc>
        <w:tc>
          <w:tcPr>
            <w:tcW w:w="3464" w:type="dxa"/>
          </w:tcPr>
          <w:p w:rsidR="00D81949" w:rsidRDefault="00D81949" w:rsidP="00037CF8">
            <w:pPr>
              <w:pStyle w:val="Textoindependiente"/>
              <w:ind w:left="0"/>
              <w:rPr>
                <w:lang w:val="es-MX"/>
              </w:rPr>
            </w:pPr>
            <w:r>
              <w:rPr>
                <w:lang w:val="es-MX"/>
              </w:rPr>
              <w:t>Se creará una vez que se haya recibido la aceptación por parte del sector usuario después que haya iniciado la fase de mantenimiento</w:t>
            </w:r>
          </w:p>
        </w:tc>
      </w:tr>
    </w:tbl>
    <w:p w:rsidR="00D81949" w:rsidRDefault="00D81949" w:rsidP="00D81949">
      <w:pPr>
        <w:pStyle w:val="Textoindependiente"/>
        <w:rPr>
          <w:lang w:val="es-MX"/>
        </w:rPr>
      </w:pPr>
    </w:p>
    <w:p w:rsidR="00D81949" w:rsidRPr="000C7B39" w:rsidRDefault="00D81949" w:rsidP="000C7B39">
      <w:pPr>
        <w:pStyle w:val="Textoindependiente"/>
        <w:rPr>
          <w:lang w:val="es-MX"/>
        </w:rPr>
      </w:pPr>
    </w:p>
    <w:p w:rsidR="00C821A3" w:rsidRDefault="00C821A3">
      <w:pPr>
        <w:pStyle w:val="Ttulo3"/>
      </w:pPr>
      <w:bookmarkStart w:id="30" w:name="_Toc478353335"/>
      <w:r>
        <w:t>Change Control Board (CCB)</w:t>
      </w:r>
      <w:bookmarkEnd w:id="30"/>
    </w:p>
    <w:p w:rsidR="00C821A3" w:rsidRDefault="00C821A3">
      <w:pPr>
        <w:pStyle w:val="InfoBlue"/>
      </w:pPr>
    </w:p>
    <w:tbl>
      <w:tblPr>
        <w:tblStyle w:val="Tablaconcuadrcula"/>
        <w:tblW w:w="0" w:type="auto"/>
        <w:tblInd w:w="720" w:type="dxa"/>
        <w:tblLook w:val="04A0" w:firstRow="1" w:lastRow="0" w:firstColumn="1" w:lastColumn="0" w:noHBand="0" w:noVBand="1"/>
      </w:tblPr>
      <w:tblGrid>
        <w:gridCol w:w="4341"/>
        <w:gridCol w:w="4289"/>
      </w:tblGrid>
      <w:tr w:rsidR="00D81949" w:rsidTr="00D81949">
        <w:tc>
          <w:tcPr>
            <w:tcW w:w="4675" w:type="dxa"/>
          </w:tcPr>
          <w:p w:rsidR="00D81949" w:rsidRDefault="00D81949" w:rsidP="00D81949">
            <w:pPr>
              <w:pStyle w:val="Textoindependiente"/>
              <w:ind w:left="0"/>
            </w:pPr>
            <w:proofErr w:type="spellStart"/>
            <w:r>
              <w:t>Miembros</w:t>
            </w:r>
            <w:proofErr w:type="spellEnd"/>
            <w:r>
              <w:t>/</w:t>
            </w:r>
            <w:proofErr w:type="spellStart"/>
            <w:r>
              <w:t>Rol</w:t>
            </w:r>
            <w:proofErr w:type="spellEnd"/>
          </w:p>
        </w:tc>
        <w:tc>
          <w:tcPr>
            <w:tcW w:w="4675" w:type="dxa"/>
          </w:tcPr>
          <w:p w:rsidR="00D81949" w:rsidRDefault="00D81949" w:rsidP="00D81949">
            <w:pPr>
              <w:pStyle w:val="Textoindependiente"/>
              <w:ind w:left="0"/>
            </w:pPr>
            <w:proofErr w:type="spellStart"/>
            <w:r>
              <w:t>Nombre</w:t>
            </w:r>
            <w:proofErr w:type="spellEnd"/>
          </w:p>
        </w:tc>
      </w:tr>
      <w:tr w:rsidR="00D81949" w:rsidRPr="00D81949" w:rsidTr="00D81949">
        <w:tc>
          <w:tcPr>
            <w:tcW w:w="4675" w:type="dxa"/>
          </w:tcPr>
          <w:p w:rsidR="00D81949" w:rsidRDefault="00D81949" w:rsidP="00D81949">
            <w:pPr>
              <w:pStyle w:val="Textoindependiente"/>
              <w:ind w:left="0"/>
              <w:rPr>
                <w:lang w:val="es-MX"/>
              </w:rPr>
            </w:pPr>
            <w:r w:rsidRPr="00D81949">
              <w:rPr>
                <w:lang w:val="es-MX"/>
              </w:rPr>
              <w:t>Líder del comité de control de cambios</w:t>
            </w:r>
          </w:p>
          <w:p w:rsidR="00D81949" w:rsidRDefault="00D81949" w:rsidP="00D81949">
            <w:pPr>
              <w:pStyle w:val="Textoindependiente"/>
              <w:ind w:left="0"/>
              <w:rPr>
                <w:lang w:val="es-MX"/>
              </w:rPr>
            </w:pPr>
            <w:r>
              <w:rPr>
                <w:lang w:val="es-MX"/>
              </w:rPr>
              <w:t>Responsable del cliente</w:t>
            </w:r>
          </w:p>
          <w:p w:rsidR="00D81949" w:rsidRPr="00D81949" w:rsidRDefault="00D81949" w:rsidP="00D81949">
            <w:pPr>
              <w:pStyle w:val="Textoindependiente"/>
              <w:ind w:left="0"/>
              <w:rPr>
                <w:lang w:val="es-MX"/>
              </w:rPr>
            </w:pPr>
            <w:r>
              <w:rPr>
                <w:lang w:val="es-MX"/>
              </w:rPr>
              <w:t>Evaluador de cambios</w:t>
            </w:r>
          </w:p>
        </w:tc>
        <w:tc>
          <w:tcPr>
            <w:tcW w:w="4675" w:type="dxa"/>
          </w:tcPr>
          <w:p w:rsidR="00D81949" w:rsidRDefault="00D81949" w:rsidP="00D81949">
            <w:pPr>
              <w:pStyle w:val="Textoindependiente"/>
              <w:ind w:left="0"/>
              <w:rPr>
                <w:lang w:val="es-MX"/>
              </w:rPr>
            </w:pPr>
            <w:proofErr w:type="spellStart"/>
            <w:r>
              <w:rPr>
                <w:lang w:val="es-MX"/>
              </w:rPr>
              <w:t>Adan</w:t>
            </w:r>
            <w:proofErr w:type="spellEnd"/>
          </w:p>
          <w:p w:rsidR="00D81949" w:rsidRPr="00D81949" w:rsidRDefault="00D81949" w:rsidP="00D81949">
            <w:pPr>
              <w:pStyle w:val="Textoindependiente"/>
              <w:ind w:left="0"/>
              <w:rPr>
                <w:lang w:val="es-MX"/>
              </w:rPr>
            </w:pPr>
            <w:r>
              <w:rPr>
                <w:lang w:val="es-MX"/>
              </w:rPr>
              <w:t>NA</w:t>
            </w:r>
          </w:p>
        </w:tc>
      </w:tr>
    </w:tbl>
    <w:p w:rsidR="00D81949" w:rsidRDefault="00D81949" w:rsidP="00D81949">
      <w:pPr>
        <w:pStyle w:val="Textoindependiente"/>
        <w:rPr>
          <w:lang w:val="es-MX"/>
        </w:rPr>
      </w:pPr>
    </w:p>
    <w:p w:rsidR="00E82F2C" w:rsidRDefault="00E82F2C" w:rsidP="00D81949">
      <w:pPr>
        <w:pStyle w:val="Textoindependiente"/>
        <w:rPr>
          <w:lang w:val="es-MX"/>
        </w:rPr>
      </w:pPr>
      <w:r>
        <w:rPr>
          <w:lang w:val="es-MX"/>
        </w:rPr>
        <w:t>Responsabilidades del comité de control de cambios</w:t>
      </w:r>
    </w:p>
    <w:p w:rsidR="00E82F2C" w:rsidRDefault="00E82F2C" w:rsidP="00D81949">
      <w:pPr>
        <w:pStyle w:val="Textoindependiente"/>
        <w:rPr>
          <w:lang w:val="es-MX"/>
        </w:rPr>
      </w:pPr>
      <w:r>
        <w:rPr>
          <w:lang w:val="es-MX"/>
        </w:rPr>
        <w:t>El comité de control de cambios tendrá la autoridad para administrar el proyecto de software en lo que respecta a las funciones que se describen a continuación</w:t>
      </w:r>
    </w:p>
    <w:p w:rsidR="00E82F2C" w:rsidRDefault="00E82F2C" w:rsidP="00E82F2C">
      <w:pPr>
        <w:pStyle w:val="Textoindependiente"/>
        <w:numPr>
          <w:ilvl w:val="0"/>
          <w:numId w:val="26"/>
        </w:numPr>
        <w:rPr>
          <w:lang w:val="es-MX"/>
        </w:rPr>
      </w:pPr>
      <w:r>
        <w:rPr>
          <w:lang w:val="es-MX"/>
        </w:rPr>
        <w:t>Autorizar la creación de líneas base</w:t>
      </w:r>
    </w:p>
    <w:p w:rsidR="00E82F2C" w:rsidRDefault="00E82F2C" w:rsidP="00E82F2C">
      <w:pPr>
        <w:pStyle w:val="Textoindependiente"/>
        <w:numPr>
          <w:ilvl w:val="0"/>
          <w:numId w:val="26"/>
        </w:numPr>
        <w:rPr>
          <w:lang w:val="es-MX"/>
        </w:rPr>
      </w:pPr>
      <w:r>
        <w:rPr>
          <w:lang w:val="es-MX"/>
        </w:rPr>
        <w:t xml:space="preserve">Representar al administrador de proyectos y a todos los grupos que pueden </w:t>
      </w:r>
      <w:proofErr w:type="spellStart"/>
      <w:r>
        <w:rPr>
          <w:lang w:val="es-MX"/>
        </w:rPr>
        <w:t>se</w:t>
      </w:r>
      <w:proofErr w:type="spellEnd"/>
      <w:r>
        <w:rPr>
          <w:lang w:val="es-MX"/>
        </w:rPr>
        <w:t xml:space="preserve"> afectados por cambios en la línea base.</w:t>
      </w:r>
    </w:p>
    <w:p w:rsidR="00E82F2C" w:rsidRDefault="00E82F2C" w:rsidP="00E82F2C">
      <w:pPr>
        <w:pStyle w:val="Textoindependiente"/>
        <w:numPr>
          <w:ilvl w:val="0"/>
          <w:numId w:val="26"/>
        </w:numPr>
        <w:rPr>
          <w:lang w:val="es-MX"/>
        </w:rPr>
      </w:pPr>
      <w:r>
        <w:rPr>
          <w:lang w:val="es-MX"/>
        </w:rPr>
        <w:t>Evaluar la disponibilidad de recursos necesarios para la ejecución del cambio propuesto y los costos asociados.</w:t>
      </w:r>
    </w:p>
    <w:p w:rsidR="00E82F2C" w:rsidRDefault="00E82F2C" w:rsidP="00E82F2C">
      <w:pPr>
        <w:pStyle w:val="Textoindependiente"/>
        <w:numPr>
          <w:ilvl w:val="0"/>
          <w:numId w:val="26"/>
        </w:numPr>
        <w:rPr>
          <w:lang w:val="es-MX"/>
        </w:rPr>
      </w:pPr>
      <w:r>
        <w:rPr>
          <w:lang w:val="es-MX"/>
        </w:rPr>
        <w:t>Evaluar como impactan los cambios propuestos en la planificación definida</w:t>
      </w:r>
    </w:p>
    <w:p w:rsidR="00E82F2C" w:rsidRDefault="00E82F2C" w:rsidP="00D81949">
      <w:pPr>
        <w:pStyle w:val="Textoindependiente"/>
        <w:rPr>
          <w:lang w:val="es-MX"/>
        </w:rPr>
      </w:pPr>
    </w:p>
    <w:p w:rsidR="00E82F2C" w:rsidRDefault="00E82F2C" w:rsidP="00D81949">
      <w:pPr>
        <w:pStyle w:val="Textoindependiente"/>
        <w:rPr>
          <w:lang w:val="es-MX"/>
        </w:rPr>
      </w:pPr>
    </w:p>
    <w:p w:rsidR="00E82F2C" w:rsidRDefault="00E82F2C" w:rsidP="00D81949">
      <w:pPr>
        <w:pStyle w:val="Textoindependiente"/>
        <w:rPr>
          <w:lang w:val="es-MX"/>
        </w:rPr>
      </w:pPr>
    </w:p>
    <w:tbl>
      <w:tblPr>
        <w:tblStyle w:val="Tablaconcuadrcula"/>
        <w:tblW w:w="0" w:type="auto"/>
        <w:tblInd w:w="720" w:type="dxa"/>
        <w:tblLook w:val="04A0" w:firstRow="1" w:lastRow="0" w:firstColumn="1" w:lastColumn="0" w:noHBand="0" w:noVBand="1"/>
      </w:tblPr>
      <w:tblGrid>
        <w:gridCol w:w="2140"/>
        <w:gridCol w:w="2175"/>
        <w:gridCol w:w="2167"/>
        <w:gridCol w:w="2148"/>
      </w:tblGrid>
      <w:tr w:rsidR="00E82F2C" w:rsidTr="00E82F2C">
        <w:tc>
          <w:tcPr>
            <w:tcW w:w="2337" w:type="dxa"/>
          </w:tcPr>
          <w:p w:rsidR="00E82F2C" w:rsidRDefault="00E82F2C" w:rsidP="00D81949">
            <w:pPr>
              <w:pStyle w:val="Textoindependiente"/>
              <w:ind w:left="0"/>
              <w:rPr>
                <w:lang w:val="es-MX"/>
              </w:rPr>
            </w:pPr>
            <w:r>
              <w:rPr>
                <w:lang w:val="es-MX"/>
              </w:rPr>
              <w:t xml:space="preserve">Tipo de Reunión </w:t>
            </w:r>
          </w:p>
        </w:tc>
        <w:tc>
          <w:tcPr>
            <w:tcW w:w="2337" w:type="dxa"/>
          </w:tcPr>
          <w:p w:rsidR="00E82F2C" w:rsidRDefault="00E82F2C" w:rsidP="00D81949">
            <w:pPr>
              <w:pStyle w:val="Textoindependiente"/>
              <w:ind w:left="0"/>
              <w:rPr>
                <w:lang w:val="es-MX"/>
              </w:rPr>
            </w:pPr>
            <w:r>
              <w:rPr>
                <w:lang w:val="es-MX"/>
              </w:rPr>
              <w:t>Propósito</w:t>
            </w:r>
          </w:p>
        </w:tc>
        <w:tc>
          <w:tcPr>
            <w:tcW w:w="2338" w:type="dxa"/>
          </w:tcPr>
          <w:p w:rsidR="00E82F2C" w:rsidRDefault="00E82F2C" w:rsidP="00D81949">
            <w:pPr>
              <w:pStyle w:val="Textoindependiente"/>
              <w:ind w:left="0"/>
              <w:rPr>
                <w:lang w:val="es-MX"/>
              </w:rPr>
            </w:pPr>
            <w:r>
              <w:rPr>
                <w:lang w:val="es-MX"/>
              </w:rPr>
              <w:t>Frecuencia</w:t>
            </w:r>
          </w:p>
        </w:tc>
        <w:tc>
          <w:tcPr>
            <w:tcW w:w="2338" w:type="dxa"/>
          </w:tcPr>
          <w:p w:rsidR="00E82F2C" w:rsidRDefault="00E82F2C" w:rsidP="00D81949">
            <w:pPr>
              <w:pStyle w:val="Textoindependiente"/>
              <w:ind w:left="0"/>
              <w:rPr>
                <w:lang w:val="es-MX"/>
              </w:rPr>
            </w:pPr>
            <w:r>
              <w:rPr>
                <w:lang w:val="es-MX"/>
              </w:rPr>
              <w:t>Duración</w:t>
            </w:r>
          </w:p>
        </w:tc>
      </w:tr>
      <w:tr w:rsidR="00E82F2C" w:rsidTr="00E82F2C">
        <w:tc>
          <w:tcPr>
            <w:tcW w:w="2337" w:type="dxa"/>
          </w:tcPr>
          <w:p w:rsidR="00E82F2C" w:rsidRDefault="00E82F2C" w:rsidP="00D81949">
            <w:pPr>
              <w:pStyle w:val="Textoindependiente"/>
              <w:ind w:left="0"/>
              <w:rPr>
                <w:lang w:val="es-MX"/>
              </w:rPr>
            </w:pPr>
            <w:r>
              <w:rPr>
                <w:lang w:val="es-MX"/>
              </w:rPr>
              <w:lastRenderedPageBreak/>
              <w:t>Reunión Semanal de avance</w:t>
            </w:r>
          </w:p>
        </w:tc>
        <w:tc>
          <w:tcPr>
            <w:tcW w:w="2337" w:type="dxa"/>
          </w:tcPr>
          <w:p w:rsidR="00E82F2C" w:rsidRDefault="00E82F2C" w:rsidP="00D81949">
            <w:pPr>
              <w:pStyle w:val="Textoindependiente"/>
              <w:ind w:left="0"/>
              <w:rPr>
                <w:lang w:val="es-MX"/>
              </w:rPr>
            </w:pPr>
            <w:r>
              <w:rPr>
                <w:lang w:val="es-MX"/>
              </w:rPr>
              <w:t>En la reunión de avance con el equipo de desarrollo se deberán tratar los cambios presentados por los miembros del equipo</w:t>
            </w:r>
          </w:p>
        </w:tc>
        <w:tc>
          <w:tcPr>
            <w:tcW w:w="2338" w:type="dxa"/>
          </w:tcPr>
          <w:p w:rsidR="00E82F2C" w:rsidRDefault="00E82F2C" w:rsidP="00D81949">
            <w:pPr>
              <w:pStyle w:val="Textoindependiente"/>
              <w:ind w:left="0"/>
              <w:rPr>
                <w:lang w:val="es-MX"/>
              </w:rPr>
            </w:pPr>
            <w:r>
              <w:rPr>
                <w:lang w:val="es-MX"/>
              </w:rPr>
              <w:t>Semanal</w:t>
            </w:r>
          </w:p>
        </w:tc>
        <w:tc>
          <w:tcPr>
            <w:tcW w:w="2338" w:type="dxa"/>
          </w:tcPr>
          <w:p w:rsidR="00E82F2C" w:rsidRDefault="00E82F2C" w:rsidP="00D81949">
            <w:pPr>
              <w:pStyle w:val="Textoindependiente"/>
              <w:ind w:left="0"/>
              <w:rPr>
                <w:lang w:val="es-MX"/>
              </w:rPr>
            </w:pPr>
            <w:r>
              <w:rPr>
                <w:lang w:val="es-MX"/>
              </w:rPr>
              <w:t>1h</w:t>
            </w:r>
          </w:p>
        </w:tc>
      </w:tr>
    </w:tbl>
    <w:p w:rsidR="00D81949" w:rsidRPr="00D81949" w:rsidRDefault="00D81949" w:rsidP="00D81949">
      <w:pPr>
        <w:pStyle w:val="Textoindependiente"/>
        <w:rPr>
          <w:lang w:val="es-MX"/>
        </w:rPr>
      </w:pPr>
    </w:p>
    <w:p w:rsidR="00C821A3" w:rsidRDefault="00C821A3">
      <w:pPr>
        <w:pStyle w:val="Ttulo2"/>
      </w:pPr>
      <w:bookmarkStart w:id="31" w:name="_Toc478353336"/>
      <w:r>
        <w:t>Configuration Status Accounting</w:t>
      </w:r>
      <w:bookmarkEnd w:id="31"/>
    </w:p>
    <w:p w:rsidR="00C821A3" w:rsidRDefault="00C821A3">
      <w:pPr>
        <w:pStyle w:val="Ttulo3"/>
      </w:pPr>
      <w:bookmarkStart w:id="32" w:name="_Toc478353337"/>
      <w:r>
        <w:t>Project Media Storage and Release Process</w:t>
      </w:r>
      <w:bookmarkEnd w:id="32"/>
    </w:p>
    <w:p w:rsidR="00C821A3" w:rsidRDefault="00C821A3">
      <w:pPr>
        <w:pStyle w:val="InfoBlue"/>
      </w:pPr>
      <w:r>
        <w:t>[Describe retention policies, and the back-up, disaster, and recovery plans. Also describe how the media is to be retained—online, offline, media type, and format.</w:t>
      </w:r>
    </w:p>
    <w:p w:rsidR="00C821A3" w:rsidRDefault="00C821A3">
      <w:pPr>
        <w:pStyle w:val="InfoBlue"/>
      </w:pPr>
      <w:r>
        <w:t>The release process describes what is in the release, who it is for, and whether there are any known problems and any installation instructions.]</w:t>
      </w:r>
    </w:p>
    <w:p w:rsidR="00390B75" w:rsidRPr="00390B75" w:rsidRDefault="00390B75" w:rsidP="00390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lang w:val="es-ES" w:eastAsia="es-MX"/>
        </w:rPr>
      </w:pPr>
      <w:r w:rsidRPr="00390B75">
        <w:rPr>
          <w:rFonts w:ascii="Courier New" w:hAnsi="Courier New" w:cs="Courier New"/>
          <w:lang w:val="es-ES" w:eastAsia="es-MX"/>
        </w:rPr>
        <w:t>3.3.1 Proceso de lanzamiento y almacenamiento de medios del proyecto</w:t>
      </w:r>
    </w:p>
    <w:p w:rsidR="00390B75" w:rsidRPr="00390B75" w:rsidRDefault="00390B75" w:rsidP="00390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lang w:val="es-ES" w:eastAsia="es-MX"/>
        </w:rPr>
      </w:pPr>
      <w:r w:rsidRPr="00390B75">
        <w:rPr>
          <w:rFonts w:ascii="Courier New" w:hAnsi="Courier New" w:cs="Courier New"/>
          <w:lang w:val="es-ES" w:eastAsia="es-MX"/>
        </w:rPr>
        <w:t>[Describa las políticas de retención y los planes de respaldo, desastre y recuperación. También describa cómo se deben conservar los medios: en línea, fuera de línea, tipo y formato de medios.</w:t>
      </w:r>
    </w:p>
    <w:p w:rsidR="00390B75" w:rsidRPr="00390B75" w:rsidRDefault="00390B75" w:rsidP="00390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lang w:val="es-MX" w:eastAsia="es-MX"/>
        </w:rPr>
      </w:pPr>
      <w:r w:rsidRPr="00390B75">
        <w:rPr>
          <w:rFonts w:ascii="Courier New" w:hAnsi="Courier New" w:cs="Courier New"/>
          <w:lang w:val="es-ES" w:eastAsia="es-MX"/>
        </w:rPr>
        <w:t>El proceso de lanzamiento describe qué hay en el lanzamiento, para quién es, y si hay algún problema conocido e instrucciones de instalación.]</w:t>
      </w:r>
    </w:p>
    <w:p w:rsidR="00390B75" w:rsidRPr="00390B75" w:rsidRDefault="00390B75" w:rsidP="00390B75">
      <w:pPr>
        <w:pStyle w:val="Textoindependiente"/>
        <w:rPr>
          <w:lang w:val="es-MX"/>
        </w:rPr>
      </w:pPr>
    </w:p>
    <w:p w:rsidR="00C821A3" w:rsidRDefault="00C821A3">
      <w:pPr>
        <w:pStyle w:val="Ttulo3"/>
      </w:pPr>
      <w:bookmarkStart w:id="33" w:name="_Toc478353338"/>
      <w:r>
        <w:t>Reports and Audits</w:t>
      </w:r>
      <w:bookmarkEnd w:id="33"/>
    </w:p>
    <w:p w:rsidR="00C821A3" w:rsidRDefault="00C821A3">
      <w:pPr>
        <w:pStyle w:val="InfoBlue"/>
        <w:numPr>
          <w:ilvl w:val="0"/>
          <w:numId w:val="23"/>
        </w:numPr>
      </w:pPr>
    </w:p>
    <w:tbl>
      <w:tblPr>
        <w:tblStyle w:val="Tablaconcuadrcula"/>
        <w:tblW w:w="0" w:type="auto"/>
        <w:tblInd w:w="720" w:type="dxa"/>
        <w:tblLook w:val="04A0" w:firstRow="1" w:lastRow="0" w:firstColumn="1" w:lastColumn="0" w:noHBand="0" w:noVBand="1"/>
      </w:tblPr>
      <w:tblGrid>
        <w:gridCol w:w="1692"/>
        <w:gridCol w:w="1665"/>
        <w:gridCol w:w="1776"/>
        <w:gridCol w:w="1788"/>
        <w:gridCol w:w="1709"/>
      </w:tblGrid>
      <w:tr w:rsidR="00390B75" w:rsidTr="00390B75">
        <w:tc>
          <w:tcPr>
            <w:tcW w:w="1870" w:type="dxa"/>
          </w:tcPr>
          <w:p w:rsidR="00390B75" w:rsidRDefault="00390B75" w:rsidP="00E82F2C">
            <w:pPr>
              <w:pStyle w:val="Textoindependiente"/>
              <w:ind w:left="0"/>
            </w:pPr>
            <w:proofErr w:type="spellStart"/>
            <w:r>
              <w:t>Auditoría</w:t>
            </w:r>
            <w:proofErr w:type="spellEnd"/>
            <w:r>
              <w:t xml:space="preserve"> ID</w:t>
            </w:r>
          </w:p>
        </w:tc>
        <w:tc>
          <w:tcPr>
            <w:tcW w:w="1870" w:type="dxa"/>
          </w:tcPr>
          <w:p w:rsidR="00390B75" w:rsidRDefault="00390B75" w:rsidP="00E82F2C">
            <w:pPr>
              <w:pStyle w:val="Textoindependiente"/>
              <w:ind w:left="0"/>
            </w:pPr>
            <w:proofErr w:type="spellStart"/>
            <w:r>
              <w:t>Tipo</w:t>
            </w:r>
            <w:proofErr w:type="spellEnd"/>
          </w:p>
        </w:tc>
        <w:tc>
          <w:tcPr>
            <w:tcW w:w="1870" w:type="dxa"/>
          </w:tcPr>
          <w:p w:rsidR="00390B75" w:rsidRDefault="00390B75" w:rsidP="00E82F2C">
            <w:pPr>
              <w:pStyle w:val="Textoindependiente"/>
              <w:ind w:left="0"/>
            </w:pPr>
            <w:proofErr w:type="spellStart"/>
            <w:r>
              <w:t>Descripción</w:t>
            </w:r>
            <w:proofErr w:type="spellEnd"/>
          </w:p>
        </w:tc>
        <w:tc>
          <w:tcPr>
            <w:tcW w:w="1870" w:type="dxa"/>
          </w:tcPr>
          <w:p w:rsidR="00390B75" w:rsidRDefault="00390B75" w:rsidP="00E82F2C">
            <w:pPr>
              <w:pStyle w:val="Textoindependiente"/>
              <w:ind w:left="0"/>
            </w:pPr>
            <w:proofErr w:type="spellStart"/>
            <w:r>
              <w:t>Responsale</w:t>
            </w:r>
            <w:proofErr w:type="spellEnd"/>
          </w:p>
        </w:tc>
        <w:tc>
          <w:tcPr>
            <w:tcW w:w="1870" w:type="dxa"/>
          </w:tcPr>
          <w:p w:rsidR="00390B75" w:rsidRDefault="00390B75" w:rsidP="00E82F2C">
            <w:pPr>
              <w:pStyle w:val="Textoindependiente"/>
              <w:ind w:left="0"/>
            </w:pPr>
            <w:proofErr w:type="spellStart"/>
            <w:r>
              <w:t>Momento</w:t>
            </w:r>
            <w:proofErr w:type="spellEnd"/>
          </w:p>
        </w:tc>
      </w:tr>
      <w:tr w:rsidR="00390B75" w:rsidRPr="00390B75" w:rsidTr="00390B75">
        <w:tc>
          <w:tcPr>
            <w:tcW w:w="1870" w:type="dxa"/>
          </w:tcPr>
          <w:p w:rsidR="00390B75" w:rsidRDefault="00390B75" w:rsidP="00E82F2C">
            <w:pPr>
              <w:pStyle w:val="Textoindependiente"/>
              <w:ind w:left="0"/>
            </w:pPr>
            <w:r>
              <w:t>1</w:t>
            </w:r>
          </w:p>
        </w:tc>
        <w:tc>
          <w:tcPr>
            <w:tcW w:w="1870" w:type="dxa"/>
          </w:tcPr>
          <w:p w:rsidR="00390B75" w:rsidRDefault="00390B75" w:rsidP="00E82F2C">
            <w:pPr>
              <w:pStyle w:val="Textoindependiente"/>
              <w:ind w:left="0"/>
            </w:pPr>
            <w:proofErr w:type="spellStart"/>
            <w:r>
              <w:t>Física</w:t>
            </w:r>
            <w:proofErr w:type="spellEnd"/>
          </w:p>
        </w:tc>
        <w:tc>
          <w:tcPr>
            <w:tcW w:w="1870" w:type="dxa"/>
          </w:tcPr>
          <w:p w:rsidR="00390B75" w:rsidRPr="00390B75" w:rsidRDefault="00390B75" w:rsidP="00E82F2C">
            <w:pPr>
              <w:pStyle w:val="Textoindependiente"/>
              <w:ind w:left="0"/>
              <w:rPr>
                <w:lang w:val="es-MX"/>
              </w:rPr>
            </w:pPr>
            <w:r w:rsidRPr="00390B75">
              <w:rPr>
                <w:lang w:val="es-MX"/>
              </w:rPr>
              <w:t xml:space="preserve">Auditar que estén bajo control </w:t>
            </w:r>
            <w:r>
              <w:rPr>
                <w:lang w:val="es-MX"/>
              </w:rPr>
              <w:t>de versión todos los ítems mencionados en este documento de acuerdo a las líneas entregadas.</w:t>
            </w:r>
          </w:p>
        </w:tc>
        <w:tc>
          <w:tcPr>
            <w:tcW w:w="1870" w:type="dxa"/>
          </w:tcPr>
          <w:p w:rsidR="00390B75" w:rsidRPr="00390B75" w:rsidRDefault="00390B75" w:rsidP="00E82F2C">
            <w:pPr>
              <w:pStyle w:val="Textoindependiente"/>
              <w:ind w:left="0"/>
              <w:rPr>
                <w:lang w:val="es-MX"/>
              </w:rPr>
            </w:pPr>
            <w:r>
              <w:rPr>
                <w:lang w:val="es-MX"/>
              </w:rPr>
              <w:t>Administración de la calidad</w:t>
            </w:r>
          </w:p>
        </w:tc>
        <w:tc>
          <w:tcPr>
            <w:tcW w:w="1870" w:type="dxa"/>
          </w:tcPr>
          <w:p w:rsidR="00390B75" w:rsidRPr="00390B75" w:rsidRDefault="00390B75" w:rsidP="00E82F2C">
            <w:pPr>
              <w:pStyle w:val="Textoindependiente"/>
              <w:ind w:left="0"/>
              <w:rPr>
                <w:lang w:val="es-MX"/>
              </w:rPr>
            </w:pPr>
            <w:r>
              <w:rPr>
                <w:lang w:val="es-MX"/>
              </w:rPr>
              <w:t>Transición</w:t>
            </w:r>
          </w:p>
        </w:tc>
      </w:tr>
      <w:tr w:rsidR="00390B75" w:rsidRPr="00390B75" w:rsidTr="00390B75">
        <w:tc>
          <w:tcPr>
            <w:tcW w:w="1870" w:type="dxa"/>
          </w:tcPr>
          <w:p w:rsidR="00390B75" w:rsidRDefault="00390B75" w:rsidP="00E82F2C">
            <w:pPr>
              <w:pStyle w:val="Textoindependiente"/>
              <w:ind w:left="0"/>
            </w:pPr>
            <w:r>
              <w:t>2</w:t>
            </w:r>
          </w:p>
        </w:tc>
        <w:tc>
          <w:tcPr>
            <w:tcW w:w="1870" w:type="dxa"/>
          </w:tcPr>
          <w:p w:rsidR="00390B75" w:rsidRDefault="00390B75" w:rsidP="00E82F2C">
            <w:pPr>
              <w:pStyle w:val="Textoindependiente"/>
              <w:ind w:left="0"/>
            </w:pPr>
            <w:proofErr w:type="spellStart"/>
            <w:r>
              <w:t>Proceso</w:t>
            </w:r>
            <w:proofErr w:type="spellEnd"/>
          </w:p>
        </w:tc>
        <w:tc>
          <w:tcPr>
            <w:tcW w:w="1870" w:type="dxa"/>
          </w:tcPr>
          <w:p w:rsidR="00390B75" w:rsidRPr="00390B75" w:rsidRDefault="00390B75" w:rsidP="00E82F2C">
            <w:pPr>
              <w:pStyle w:val="Textoindependiente"/>
              <w:ind w:left="0"/>
              <w:rPr>
                <w:lang w:val="es-MX"/>
              </w:rPr>
            </w:pPr>
            <w:r w:rsidRPr="00390B75">
              <w:rPr>
                <w:lang w:val="es-MX"/>
              </w:rPr>
              <w:t xml:space="preserve">Auditar que se cumplan todos los </w:t>
            </w:r>
            <w:r>
              <w:rPr>
                <w:lang w:val="es-MX"/>
              </w:rPr>
              <w:t>ítems del área de proceso de administración de la configuración, de acuerdo a la lista de chequeos de administración de la configuración</w:t>
            </w:r>
          </w:p>
        </w:tc>
        <w:tc>
          <w:tcPr>
            <w:tcW w:w="1870" w:type="dxa"/>
          </w:tcPr>
          <w:p w:rsidR="00390B75" w:rsidRPr="00390B75" w:rsidRDefault="00390B75" w:rsidP="00E82F2C">
            <w:pPr>
              <w:pStyle w:val="Textoindependiente"/>
              <w:ind w:left="0"/>
              <w:rPr>
                <w:lang w:val="es-MX"/>
              </w:rPr>
            </w:pPr>
            <w:r>
              <w:rPr>
                <w:lang w:val="es-MX"/>
              </w:rPr>
              <w:t>Administración de la calidad</w:t>
            </w:r>
          </w:p>
        </w:tc>
        <w:tc>
          <w:tcPr>
            <w:tcW w:w="1870" w:type="dxa"/>
          </w:tcPr>
          <w:p w:rsidR="00390B75" w:rsidRPr="00390B75" w:rsidRDefault="00390B75" w:rsidP="00E82F2C">
            <w:pPr>
              <w:pStyle w:val="Textoindependiente"/>
              <w:ind w:left="0"/>
              <w:rPr>
                <w:lang w:val="es-MX"/>
              </w:rPr>
            </w:pPr>
            <w:r>
              <w:rPr>
                <w:lang w:val="es-MX"/>
              </w:rPr>
              <w:t>En incepción y Transición</w:t>
            </w:r>
          </w:p>
        </w:tc>
      </w:tr>
    </w:tbl>
    <w:p w:rsidR="00E82F2C" w:rsidRDefault="00E82F2C" w:rsidP="00E82F2C">
      <w:pPr>
        <w:pStyle w:val="Textoindependiente"/>
        <w:rPr>
          <w:lang w:val="es-MX"/>
        </w:rPr>
      </w:pPr>
    </w:p>
    <w:p w:rsidR="00D071D8" w:rsidRDefault="00D071D8" w:rsidP="00E82F2C">
      <w:pPr>
        <w:pStyle w:val="Textoindependiente"/>
        <w:rPr>
          <w:lang w:val="es-MX"/>
        </w:rPr>
      </w:pPr>
    </w:p>
    <w:p w:rsidR="00D071D8" w:rsidRDefault="00D071D8" w:rsidP="00E82F2C">
      <w:pPr>
        <w:pStyle w:val="Textoindependiente"/>
        <w:rPr>
          <w:lang w:val="es-MX"/>
        </w:rPr>
      </w:pPr>
    </w:p>
    <w:p w:rsidR="00D071D8" w:rsidRDefault="00D071D8" w:rsidP="00E82F2C">
      <w:pPr>
        <w:pStyle w:val="Textoindependiente"/>
        <w:rPr>
          <w:lang w:val="es-MX"/>
        </w:rPr>
      </w:pPr>
    </w:p>
    <w:p w:rsidR="00390B75" w:rsidRDefault="00390B75" w:rsidP="00E82F2C">
      <w:pPr>
        <w:pStyle w:val="Textoindependiente"/>
        <w:rPr>
          <w:b/>
          <w:sz w:val="24"/>
          <w:szCs w:val="24"/>
          <w:lang w:val="es-MX"/>
        </w:rPr>
      </w:pPr>
      <w:r w:rsidRPr="00390B75">
        <w:rPr>
          <w:b/>
          <w:sz w:val="24"/>
          <w:szCs w:val="24"/>
          <w:lang w:val="es-MX"/>
        </w:rPr>
        <w:lastRenderedPageBreak/>
        <w:t>Reportes de estado</w:t>
      </w:r>
    </w:p>
    <w:tbl>
      <w:tblPr>
        <w:tblStyle w:val="Tablaconcuadrcula"/>
        <w:tblW w:w="0" w:type="auto"/>
        <w:tblInd w:w="720" w:type="dxa"/>
        <w:tblLook w:val="04A0" w:firstRow="1" w:lastRow="0" w:firstColumn="1" w:lastColumn="0" w:noHBand="0" w:noVBand="1"/>
      </w:tblPr>
      <w:tblGrid>
        <w:gridCol w:w="2102"/>
        <w:gridCol w:w="2184"/>
        <w:gridCol w:w="2150"/>
        <w:gridCol w:w="2194"/>
      </w:tblGrid>
      <w:tr w:rsidR="00390B75" w:rsidTr="00390B75">
        <w:tc>
          <w:tcPr>
            <w:tcW w:w="2337" w:type="dxa"/>
          </w:tcPr>
          <w:p w:rsidR="00390B75" w:rsidRPr="00390B75" w:rsidRDefault="00390B75" w:rsidP="00E82F2C">
            <w:pPr>
              <w:pStyle w:val="Textoindependiente"/>
              <w:ind w:left="0"/>
              <w:rPr>
                <w:lang w:val="es-MX"/>
              </w:rPr>
            </w:pPr>
            <w:r w:rsidRPr="00390B75">
              <w:rPr>
                <w:lang w:val="es-MX"/>
              </w:rPr>
              <w:t>ID de reporte</w:t>
            </w:r>
          </w:p>
        </w:tc>
        <w:tc>
          <w:tcPr>
            <w:tcW w:w="2337" w:type="dxa"/>
          </w:tcPr>
          <w:p w:rsidR="00390B75" w:rsidRPr="00390B75" w:rsidRDefault="00390B75" w:rsidP="00E82F2C">
            <w:pPr>
              <w:pStyle w:val="Textoindependiente"/>
              <w:ind w:left="0"/>
              <w:rPr>
                <w:lang w:val="es-MX"/>
              </w:rPr>
            </w:pPr>
            <w:r w:rsidRPr="00390B75">
              <w:rPr>
                <w:lang w:val="es-MX"/>
              </w:rPr>
              <w:t>Propósito</w:t>
            </w:r>
          </w:p>
        </w:tc>
        <w:tc>
          <w:tcPr>
            <w:tcW w:w="2338" w:type="dxa"/>
          </w:tcPr>
          <w:p w:rsidR="00390B75" w:rsidRPr="00390B75" w:rsidRDefault="00390B75" w:rsidP="00E82F2C">
            <w:pPr>
              <w:pStyle w:val="Textoindependiente"/>
              <w:ind w:left="0"/>
              <w:rPr>
                <w:lang w:val="es-MX"/>
              </w:rPr>
            </w:pPr>
            <w:r w:rsidRPr="00390B75">
              <w:rPr>
                <w:lang w:val="es-MX"/>
              </w:rPr>
              <w:t>Frecuencia</w:t>
            </w:r>
          </w:p>
        </w:tc>
        <w:tc>
          <w:tcPr>
            <w:tcW w:w="2338" w:type="dxa"/>
          </w:tcPr>
          <w:p w:rsidR="00390B75" w:rsidRPr="00390B75" w:rsidRDefault="00390B75" w:rsidP="00E82F2C">
            <w:pPr>
              <w:pStyle w:val="Textoindependiente"/>
              <w:ind w:left="0"/>
              <w:rPr>
                <w:lang w:val="es-MX"/>
              </w:rPr>
            </w:pPr>
            <w:r w:rsidRPr="00390B75">
              <w:rPr>
                <w:lang w:val="es-MX"/>
              </w:rPr>
              <w:t>Responsable</w:t>
            </w:r>
          </w:p>
        </w:tc>
      </w:tr>
      <w:tr w:rsidR="00390B75" w:rsidTr="00390B75">
        <w:tc>
          <w:tcPr>
            <w:tcW w:w="2337" w:type="dxa"/>
          </w:tcPr>
          <w:p w:rsidR="00390B75" w:rsidRPr="00390B75" w:rsidRDefault="00390B75" w:rsidP="00E82F2C">
            <w:pPr>
              <w:pStyle w:val="Textoindependiente"/>
              <w:ind w:left="0"/>
              <w:rPr>
                <w:lang w:val="es-MX"/>
              </w:rPr>
            </w:pPr>
            <w:r w:rsidRPr="00390B75">
              <w:rPr>
                <w:lang w:val="es-MX"/>
              </w:rPr>
              <w:t>1</w:t>
            </w:r>
          </w:p>
        </w:tc>
        <w:tc>
          <w:tcPr>
            <w:tcW w:w="2337" w:type="dxa"/>
          </w:tcPr>
          <w:p w:rsidR="00390B75" w:rsidRPr="00390B75" w:rsidRDefault="00390B75" w:rsidP="00E82F2C">
            <w:pPr>
              <w:pStyle w:val="Textoindependiente"/>
              <w:ind w:left="0"/>
              <w:rPr>
                <w:lang w:val="es-MX"/>
              </w:rPr>
            </w:pPr>
            <w:r w:rsidRPr="00390B75">
              <w:rPr>
                <w:lang w:val="es-MX"/>
              </w:rPr>
              <w:t>Informar del estado de la configuración y de la adherencia de acuerdo a la lista de chequeos de gestión de la configuración</w:t>
            </w:r>
          </w:p>
        </w:tc>
        <w:tc>
          <w:tcPr>
            <w:tcW w:w="2338" w:type="dxa"/>
          </w:tcPr>
          <w:p w:rsidR="00390B75" w:rsidRPr="00390B75" w:rsidRDefault="00390B75" w:rsidP="00E82F2C">
            <w:pPr>
              <w:pStyle w:val="Textoindependiente"/>
              <w:ind w:left="0"/>
              <w:rPr>
                <w:lang w:val="es-MX"/>
              </w:rPr>
            </w:pPr>
            <w:r w:rsidRPr="00390B75">
              <w:rPr>
                <w:lang w:val="es-MX"/>
              </w:rPr>
              <w:t>En incepción y Transición</w:t>
            </w:r>
          </w:p>
        </w:tc>
        <w:tc>
          <w:tcPr>
            <w:tcW w:w="2338" w:type="dxa"/>
          </w:tcPr>
          <w:p w:rsidR="00390B75" w:rsidRPr="00390B75" w:rsidRDefault="00390B75" w:rsidP="00E82F2C">
            <w:pPr>
              <w:pStyle w:val="Textoindependiente"/>
              <w:ind w:left="0"/>
              <w:rPr>
                <w:lang w:val="es-MX"/>
              </w:rPr>
            </w:pPr>
            <w:r w:rsidRPr="00390B75">
              <w:rPr>
                <w:lang w:val="es-MX"/>
              </w:rPr>
              <w:t>Administrador de la calidad</w:t>
            </w:r>
          </w:p>
        </w:tc>
      </w:tr>
    </w:tbl>
    <w:p w:rsidR="00390B75" w:rsidRPr="00390B75" w:rsidRDefault="00390B75" w:rsidP="00E82F2C">
      <w:pPr>
        <w:pStyle w:val="Textoindependiente"/>
        <w:rPr>
          <w:b/>
          <w:sz w:val="24"/>
          <w:szCs w:val="24"/>
          <w:lang w:val="es-MX"/>
        </w:rPr>
      </w:pPr>
    </w:p>
    <w:p w:rsidR="00C821A3" w:rsidRDefault="00C821A3">
      <w:pPr>
        <w:pStyle w:val="Ttulo1"/>
        <w:keepLines/>
        <w:widowControl/>
      </w:pPr>
      <w:bookmarkStart w:id="34" w:name="_Toc478353339"/>
      <w:r>
        <w:t>Milestones</w:t>
      </w:r>
      <w:bookmarkEnd w:id="34"/>
    </w:p>
    <w:p w:rsidR="00C821A3" w:rsidRDefault="00C821A3">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roofErr w:type="spellStart"/>
      <w:r w:rsidR="00015FAA">
        <w:t>Dotproject</w:t>
      </w:r>
      <w:proofErr w:type="spellEnd"/>
    </w:p>
    <w:p w:rsidR="00C821A3" w:rsidRDefault="00C821A3">
      <w:pPr>
        <w:pStyle w:val="Ttulo1"/>
      </w:pPr>
      <w:bookmarkStart w:id="35" w:name="_Toc478353340"/>
      <w:r>
        <w:t>Training and Resources</w:t>
      </w:r>
      <w:bookmarkEnd w:id="35"/>
    </w:p>
    <w:p w:rsidR="009F33AD" w:rsidRDefault="00C821A3" w:rsidP="008F5DEF">
      <w:pPr>
        <w:pStyle w:val="InfoBlue"/>
      </w:pPr>
      <w:r>
        <w:t>[Describe the software tools, personnel, and training required to implement the specified CM activities.]</w:t>
      </w:r>
    </w:p>
    <w:p w:rsidR="008F5DEF" w:rsidRPr="008F5DEF" w:rsidRDefault="008F5DEF" w:rsidP="008F5DEF">
      <w:pPr>
        <w:pStyle w:val="Textoindependiente"/>
        <w:rPr>
          <w:lang w:val="es-MX"/>
        </w:rPr>
      </w:pPr>
      <w:r w:rsidRPr="008F5DEF">
        <w:rPr>
          <w:lang w:val="es-MX"/>
        </w:rPr>
        <w:t>Conocimientos en estándares de calidad IEE</w:t>
      </w:r>
      <w:r>
        <w:rPr>
          <w:lang w:val="es-MX"/>
        </w:rPr>
        <w:t>E, manejo de base de datos,</w:t>
      </w:r>
      <w:r w:rsidRPr="008F5DEF">
        <w:rPr>
          <w:lang w:val="es-MX"/>
        </w:rPr>
        <w:t xml:space="preserve"> </w:t>
      </w:r>
      <w:r w:rsidRPr="008F5DEF">
        <w:rPr>
          <w:lang w:val="es-MX"/>
        </w:rPr>
        <w:t xml:space="preserve">Software Engineering </w:t>
      </w:r>
      <w:proofErr w:type="spellStart"/>
      <w:r w:rsidRPr="008F5DEF">
        <w:rPr>
          <w:lang w:val="es-MX"/>
        </w:rPr>
        <w:t>Best</w:t>
      </w:r>
      <w:proofErr w:type="spellEnd"/>
      <w:r w:rsidRPr="008F5DEF">
        <w:rPr>
          <w:lang w:val="es-MX"/>
        </w:rPr>
        <w:t xml:space="preserve"> </w:t>
      </w:r>
      <w:proofErr w:type="spellStart"/>
      <w:r w:rsidRPr="008F5DEF">
        <w:rPr>
          <w:lang w:val="es-MX"/>
        </w:rPr>
        <w:t>Practices</w:t>
      </w:r>
      <w:proofErr w:type="spellEnd"/>
      <w:r>
        <w:rPr>
          <w:lang w:val="es-MX"/>
        </w:rPr>
        <w:t>, conocimiento e implementación de pruebas funcionales y no funcionales.</w:t>
      </w:r>
    </w:p>
    <w:p w:rsidR="00C821A3" w:rsidRDefault="00C821A3">
      <w:pPr>
        <w:pStyle w:val="Ttulo1"/>
      </w:pPr>
      <w:bookmarkStart w:id="36" w:name="_Toc478353341"/>
      <w:r>
        <w:t>Subcontractor and Vendor Software Control</w:t>
      </w:r>
      <w:bookmarkEnd w:id="36"/>
    </w:p>
    <w:p w:rsidR="009F33AD" w:rsidRDefault="009F33AD" w:rsidP="009F33AD">
      <w:pPr>
        <w:rPr>
          <w:lang w:val="es-MX"/>
        </w:rPr>
      </w:pPr>
      <w:r>
        <w:rPr>
          <w:lang w:val="es-MX"/>
        </w:rPr>
        <w:t xml:space="preserve">El Sistema está desarrollado como software de </w:t>
      </w:r>
      <w:proofErr w:type="gramStart"/>
      <w:r>
        <w:rPr>
          <w:lang w:val="es-MX"/>
        </w:rPr>
        <w:t>computo</w:t>
      </w:r>
      <w:proofErr w:type="gramEnd"/>
      <w:r>
        <w:rPr>
          <w:lang w:val="es-MX"/>
        </w:rPr>
        <w:t xml:space="preserve">, por lo </w:t>
      </w:r>
      <w:proofErr w:type="spellStart"/>
      <w:r>
        <w:rPr>
          <w:lang w:val="es-MX"/>
        </w:rPr>
        <w:t>cuál</w:t>
      </w:r>
      <w:proofErr w:type="spellEnd"/>
      <w:r>
        <w:rPr>
          <w:lang w:val="es-MX"/>
        </w:rPr>
        <w:t xml:space="preserve"> solo necesita para su ejecución dichos equipos. A su vez si el entorno de trabajo es grande y ocupa vinculación entre varios equipos este deberá otorgar llamadas y respuesta a un servidor, o al protocolo a usar.</w:t>
      </w:r>
    </w:p>
    <w:p w:rsidR="009F33AD" w:rsidRDefault="009F33AD" w:rsidP="009F33AD">
      <w:pPr>
        <w:rPr>
          <w:lang w:val="es-MX"/>
        </w:rPr>
      </w:pPr>
      <w:r>
        <w:rPr>
          <w:lang w:val="es-MX"/>
        </w:rPr>
        <w:t>Es Un Sistema par</w:t>
      </w:r>
      <w:r>
        <w:rPr>
          <w:lang w:val="es-MX"/>
        </w:rPr>
        <w:t>a cualquier negocio u empresa a administrar el capital que requiere para facturar a sus empleados, siguiendo las leyes establecidas para el trabajador. No habrá restricciones de uso para los negocios ya que es un sistema estándar establecidas en las normas fiscales por la Federación Mexicana.</w:t>
      </w:r>
    </w:p>
    <w:p w:rsidR="009F33AD" w:rsidRPr="009F33AD" w:rsidRDefault="009F33AD" w:rsidP="009F33AD">
      <w:pPr>
        <w:pStyle w:val="Textoindependiente"/>
        <w:ind w:left="0"/>
        <w:rPr>
          <w:lang w:val="es-MX"/>
        </w:rPr>
      </w:pPr>
    </w:p>
    <w:sectPr w:rsidR="009F33AD" w:rsidRPr="009F33A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FDF" w:rsidRDefault="00E31FDF">
      <w:pPr>
        <w:spacing w:line="240" w:lineRule="auto"/>
      </w:pPr>
      <w:r>
        <w:separator/>
      </w:r>
    </w:p>
  </w:endnote>
  <w:endnote w:type="continuationSeparator" w:id="0">
    <w:p w:rsidR="00E31FDF" w:rsidRDefault="00E31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1A3" w:rsidRDefault="00C821A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821A3" w:rsidRDefault="00C821A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821A3">
      <w:tc>
        <w:tcPr>
          <w:tcW w:w="3162" w:type="dxa"/>
          <w:tcBorders>
            <w:top w:val="nil"/>
            <w:left w:val="nil"/>
            <w:bottom w:val="nil"/>
            <w:right w:val="nil"/>
          </w:tcBorders>
        </w:tcPr>
        <w:p w:rsidR="00C821A3" w:rsidRDefault="00C821A3">
          <w:pPr>
            <w:ind w:right="360"/>
          </w:pPr>
          <w:r>
            <w:t>Confidential</w:t>
          </w:r>
        </w:p>
      </w:tc>
      <w:tc>
        <w:tcPr>
          <w:tcW w:w="3162" w:type="dxa"/>
          <w:tcBorders>
            <w:top w:val="nil"/>
            <w:left w:val="nil"/>
            <w:bottom w:val="nil"/>
            <w:right w:val="nil"/>
          </w:tcBorders>
        </w:tcPr>
        <w:p w:rsidR="00C821A3" w:rsidRDefault="00C821A3">
          <w:pPr>
            <w:jc w:val="center"/>
          </w:pPr>
          <w:r>
            <w:sym w:font="Symbol" w:char="F0D3"/>
          </w:r>
          <w:r w:rsidR="00E31FDF">
            <w:fldChar w:fldCharType="begin"/>
          </w:r>
          <w:r w:rsidR="00E31FDF">
            <w:instrText xml:space="preserve"> DOCPROPERTY "Company"  \* MERGEFORMAT </w:instrText>
          </w:r>
          <w:r w:rsidR="00E31FDF">
            <w:fldChar w:fldCharType="separate"/>
          </w:r>
          <w:r w:rsidR="009404AF">
            <w:t>&lt;Company Name&gt;</w:t>
          </w:r>
          <w:r w:rsidR="00E31FDF">
            <w:fldChar w:fldCharType="end"/>
          </w:r>
          <w:r>
            <w:t xml:space="preserve">, </w:t>
          </w:r>
          <w:r>
            <w:fldChar w:fldCharType="begin"/>
          </w:r>
          <w:r>
            <w:instrText xml:space="preserve"> DATE \@ "yyyy" </w:instrText>
          </w:r>
          <w:r>
            <w:fldChar w:fldCharType="separate"/>
          </w:r>
          <w:r w:rsidR="000C7B39">
            <w:rPr>
              <w:noProof/>
            </w:rPr>
            <w:t>2019</w:t>
          </w:r>
          <w:r>
            <w:fldChar w:fldCharType="end"/>
          </w:r>
        </w:p>
      </w:tc>
      <w:tc>
        <w:tcPr>
          <w:tcW w:w="3162" w:type="dxa"/>
          <w:tcBorders>
            <w:top w:val="nil"/>
            <w:left w:val="nil"/>
            <w:bottom w:val="nil"/>
            <w:right w:val="nil"/>
          </w:tcBorders>
        </w:tcPr>
        <w:p w:rsidR="00C821A3" w:rsidRDefault="00C821A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6655F">
            <w:rPr>
              <w:rStyle w:val="Nmerodepgina"/>
              <w:noProof/>
            </w:rPr>
            <w:t>10</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76655F">
            <w:rPr>
              <w:rStyle w:val="Nmerodepgina"/>
              <w:noProof/>
            </w:rPr>
            <w:t>10</w:t>
          </w:r>
          <w:r>
            <w:rPr>
              <w:rStyle w:val="Nmerodepgina"/>
            </w:rPr>
            <w:fldChar w:fldCharType="end"/>
          </w:r>
        </w:p>
      </w:tc>
    </w:tr>
  </w:tbl>
  <w:p w:rsidR="00C821A3" w:rsidRDefault="00C821A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1A3" w:rsidRDefault="00C821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FDF" w:rsidRDefault="00E31FDF">
      <w:pPr>
        <w:spacing w:line="240" w:lineRule="auto"/>
      </w:pPr>
      <w:r>
        <w:separator/>
      </w:r>
    </w:p>
  </w:footnote>
  <w:footnote w:type="continuationSeparator" w:id="0">
    <w:p w:rsidR="00E31FDF" w:rsidRDefault="00E31F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1A3" w:rsidRDefault="00C821A3">
    <w:pPr>
      <w:rPr>
        <w:sz w:val="24"/>
      </w:rPr>
    </w:pPr>
  </w:p>
  <w:p w:rsidR="00C821A3" w:rsidRDefault="00C821A3">
    <w:pPr>
      <w:pBdr>
        <w:top w:val="single" w:sz="6" w:space="1" w:color="auto"/>
      </w:pBdr>
      <w:rPr>
        <w:sz w:val="24"/>
      </w:rPr>
    </w:pPr>
  </w:p>
  <w:p w:rsidR="00C821A3" w:rsidRDefault="00C821A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404AF">
      <w:rPr>
        <w:rFonts w:ascii="Arial" w:hAnsi="Arial"/>
        <w:b/>
        <w:sz w:val="36"/>
      </w:rPr>
      <w:t>&lt;Company Name&gt;</w:t>
    </w:r>
    <w:r>
      <w:rPr>
        <w:rFonts w:ascii="Arial" w:hAnsi="Arial"/>
        <w:b/>
        <w:sz w:val="36"/>
      </w:rPr>
      <w:fldChar w:fldCharType="end"/>
    </w:r>
  </w:p>
  <w:p w:rsidR="00C821A3" w:rsidRDefault="00C821A3">
    <w:pPr>
      <w:pBdr>
        <w:bottom w:val="single" w:sz="6" w:space="1" w:color="auto"/>
      </w:pBdr>
      <w:jc w:val="right"/>
      <w:rPr>
        <w:sz w:val="24"/>
      </w:rPr>
    </w:pPr>
  </w:p>
  <w:p w:rsidR="00C821A3" w:rsidRDefault="00C821A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821A3">
      <w:tc>
        <w:tcPr>
          <w:tcW w:w="6379" w:type="dxa"/>
        </w:tcPr>
        <w:p w:rsidR="00C821A3" w:rsidRDefault="00E31FDF">
          <w:r>
            <w:fldChar w:fldCharType="begin"/>
          </w:r>
          <w:r>
            <w:instrText xml:space="preserve"> SUBJECT  \* MERGEFORMAT </w:instrText>
          </w:r>
          <w:r>
            <w:fldChar w:fldCharType="separate"/>
          </w:r>
          <w:r w:rsidR="009404AF">
            <w:t>&lt;Project Name&gt;</w:t>
          </w:r>
          <w:r>
            <w:fldChar w:fldCharType="end"/>
          </w:r>
        </w:p>
      </w:tc>
      <w:tc>
        <w:tcPr>
          <w:tcW w:w="3179" w:type="dxa"/>
        </w:tcPr>
        <w:p w:rsidR="00C821A3" w:rsidRDefault="00C821A3">
          <w:pPr>
            <w:tabs>
              <w:tab w:val="left" w:pos="1135"/>
            </w:tabs>
            <w:spacing w:before="40"/>
            <w:ind w:right="68"/>
          </w:pPr>
          <w:r>
            <w:t xml:space="preserve">  Version:           &lt;1.0&gt;</w:t>
          </w:r>
        </w:p>
      </w:tc>
    </w:tr>
    <w:tr w:rsidR="00C821A3">
      <w:tc>
        <w:tcPr>
          <w:tcW w:w="6379" w:type="dxa"/>
        </w:tcPr>
        <w:p w:rsidR="00C821A3" w:rsidRDefault="00E31FDF">
          <w:r>
            <w:fldChar w:fldCharType="begin"/>
          </w:r>
          <w:r>
            <w:instrText xml:space="preserve"> TITLE  \* MERGEFORMAT </w:instrText>
          </w:r>
          <w:r>
            <w:fldChar w:fldCharType="separate"/>
          </w:r>
          <w:r w:rsidR="009404AF">
            <w:t>Configuration Management Plan</w:t>
          </w:r>
          <w:r>
            <w:fldChar w:fldCharType="end"/>
          </w:r>
        </w:p>
      </w:tc>
      <w:tc>
        <w:tcPr>
          <w:tcW w:w="3179" w:type="dxa"/>
        </w:tcPr>
        <w:p w:rsidR="00C821A3" w:rsidRDefault="00C821A3">
          <w:r>
            <w:t xml:space="preserve">  Date:  &lt;dd/mmm/yy&gt;</w:t>
          </w:r>
        </w:p>
      </w:tc>
    </w:tr>
    <w:tr w:rsidR="00C821A3">
      <w:tc>
        <w:tcPr>
          <w:tcW w:w="9558" w:type="dxa"/>
          <w:gridSpan w:val="2"/>
        </w:tcPr>
        <w:p w:rsidR="00C821A3" w:rsidRDefault="00C821A3">
          <w:r>
            <w:t>&lt;document identifier&gt;</w:t>
          </w:r>
        </w:p>
      </w:tc>
    </w:tr>
  </w:tbl>
  <w:p w:rsidR="00C821A3" w:rsidRDefault="00C821A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1A3" w:rsidRDefault="00C821A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10196D"/>
    <w:multiLevelType w:val="hybridMultilevel"/>
    <w:tmpl w:val="EE48EC02"/>
    <w:lvl w:ilvl="0" w:tplc="6128D1D8">
      <w:start w:val="3"/>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11F12A5"/>
    <w:multiLevelType w:val="hybridMultilevel"/>
    <w:tmpl w:val="A7B0AE1E"/>
    <w:lvl w:ilvl="0" w:tplc="FD04244A">
      <w:numFmt w:val="bullet"/>
      <w:lvlText w:val=""/>
      <w:lvlJc w:val="left"/>
      <w:pPr>
        <w:ind w:left="1080" w:hanging="360"/>
      </w:pPr>
      <w:rPr>
        <w:rFonts w:ascii="Symbol" w:eastAsia="Times New Roman" w:hAnsi="Symbol" w:cs="Times New Roman"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7C805AA"/>
    <w:multiLevelType w:val="hybridMultilevel"/>
    <w:tmpl w:val="997EE3EA"/>
    <w:lvl w:ilvl="0" w:tplc="61BCEF50">
      <w:numFmt w:val="bullet"/>
      <w:lvlText w:val=""/>
      <w:lvlJc w:val="left"/>
      <w:pPr>
        <w:ind w:left="1080" w:hanging="360"/>
      </w:pPr>
      <w:rPr>
        <w:rFonts w:ascii="Symbol" w:eastAsia="Times New Roman"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4"/>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3"/>
  </w:num>
  <w:num w:numId="12">
    <w:abstractNumId w:val="11"/>
  </w:num>
  <w:num w:numId="13">
    <w:abstractNumId w:val="22"/>
  </w:num>
  <w:num w:numId="14">
    <w:abstractNumId w:val="10"/>
  </w:num>
  <w:num w:numId="15">
    <w:abstractNumId w:val="7"/>
  </w:num>
  <w:num w:numId="16">
    <w:abstractNumId w:val="21"/>
  </w:num>
  <w:num w:numId="17">
    <w:abstractNumId w:val="16"/>
  </w:num>
  <w:num w:numId="18">
    <w:abstractNumId w:val="8"/>
  </w:num>
  <w:num w:numId="19">
    <w:abstractNumId w:val="14"/>
  </w:num>
  <w:num w:numId="20">
    <w:abstractNumId w:val="9"/>
  </w:num>
  <w:num w:numId="21">
    <w:abstractNumId w:val="20"/>
  </w:num>
  <w:num w:numId="22">
    <w:abstractNumId w:val="19"/>
  </w:num>
  <w:num w:numId="23">
    <w:abstractNumId w:val="15"/>
  </w:num>
  <w:num w:numId="24">
    <w:abstractNumId w:val="6"/>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AF"/>
    <w:rsid w:val="00015FAA"/>
    <w:rsid w:val="00035085"/>
    <w:rsid w:val="00060287"/>
    <w:rsid w:val="000C7B39"/>
    <w:rsid w:val="001E1146"/>
    <w:rsid w:val="00361AA6"/>
    <w:rsid w:val="00390B75"/>
    <w:rsid w:val="00416147"/>
    <w:rsid w:val="00456741"/>
    <w:rsid w:val="004C22C8"/>
    <w:rsid w:val="005B7445"/>
    <w:rsid w:val="00704A82"/>
    <w:rsid w:val="00764779"/>
    <w:rsid w:val="0076655F"/>
    <w:rsid w:val="007E5ED9"/>
    <w:rsid w:val="008F5DEF"/>
    <w:rsid w:val="00930AD4"/>
    <w:rsid w:val="009404AF"/>
    <w:rsid w:val="009C2088"/>
    <w:rsid w:val="009F33AD"/>
    <w:rsid w:val="00AD488E"/>
    <w:rsid w:val="00B76EF2"/>
    <w:rsid w:val="00C821A3"/>
    <w:rsid w:val="00CF73C3"/>
    <w:rsid w:val="00D071D8"/>
    <w:rsid w:val="00D81949"/>
    <w:rsid w:val="00E31FDF"/>
    <w:rsid w:val="00E508BB"/>
    <w:rsid w:val="00E82F2C"/>
    <w:rsid w:val="00EE7A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1C3354-DDEB-48D5-B22A-404380E1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764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390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MX" w:eastAsia="es-MX"/>
    </w:rPr>
  </w:style>
  <w:style w:type="character" w:customStyle="1" w:styleId="HTMLconformatoprevioCar">
    <w:name w:val="HTML con formato previo Car"/>
    <w:basedOn w:val="Fuentedeprrafopredeter"/>
    <w:link w:val="HTMLconformatoprevio"/>
    <w:uiPriority w:val="99"/>
    <w:semiHidden/>
    <w:rsid w:val="00390B7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1031">
      <w:bodyDiv w:val="1"/>
      <w:marLeft w:val="0"/>
      <w:marRight w:val="0"/>
      <w:marTop w:val="0"/>
      <w:marBottom w:val="0"/>
      <w:divBdr>
        <w:top w:val="none" w:sz="0" w:space="0" w:color="auto"/>
        <w:left w:val="none" w:sz="0" w:space="0" w:color="auto"/>
        <w:bottom w:val="none" w:sz="0" w:space="0" w:color="auto"/>
        <w:right w:val="none" w:sz="0" w:space="0" w:color="auto"/>
      </w:divBdr>
    </w:div>
    <w:div w:id="575820287">
      <w:bodyDiv w:val="1"/>
      <w:marLeft w:val="0"/>
      <w:marRight w:val="0"/>
      <w:marTop w:val="0"/>
      <w:marBottom w:val="0"/>
      <w:divBdr>
        <w:top w:val="none" w:sz="0" w:space="0" w:color="auto"/>
        <w:left w:val="none" w:sz="0" w:space="0" w:color="auto"/>
        <w:bottom w:val="none" w:sz="0" w:space="0" w:color="auto"/>
        <w:right w:val="none" w:sz="0" w:space="0" w:color="auto"/>
      </w:divBdr>
    </w:div>
    <w:div w:id="5857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ne\AppData\Local\Temp\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462</TotalTime>
  <Pages>10</Pages>
  <Words>2024</Words>
  <Characters>11133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Marlene</dc:creator>
  <cp:keywords/>
  <dc:description/>
  <cp:lastModifiedBy>Marlene</cp:lastModifiedBy>
  <cp:revision>7</cp:revision>
  <cp:lastPrinted>2000-03-22T14:18:00Z</cp:lastPrinted>
  <dcterms:created xsi:type="dcterms:W3CDTF">2019-05-19T22:47:00Z</dcterms:created>
  <dcterms:modified xsi:type="dcterms:W3CDTF">2019-05-23T04:33:00Z</dcterms:modified>
</cp:coreProperties>
</file>