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E94B33" w:rsidRPr="00E94B33" w14:paraId="16C3E6A7" w14:textId="77777777" w:rsidTr="00E94B33">
        <w:trPr>
          <w:tblCellSpacing w:w="15" w:type="dxa"/>
        </w:trPr>
        <w:tc>
          <w:tcPr>
            <w:tcW w:w="5000" w:type="pct"/>
            <w:vAlign w:val="center"/>
            <w:hideMark/>
          </w:tcPr>
          <w:p w14:paraId="22223E7C" w14:textId="77777777" w:rsidR="00E94B33" w:rsidRPr="00E94B33" w:rsidRDefault="00E94B33" w:rsidP="00E94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Quark: Electron, proton, </w:t>
            </w:r>
            <w:proofErr w:type="spellStart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>notron</w:t>
            </w:r>
            <w:proofErr w:type="spellEnd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47452B5" w14:textId="77777777" w:rsidR="00E94B33" w:rsidRPr="00E94B33" w:rsidRDefault="00E94B33" w:rsidP="00E94B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94B33" w:rsidRPr="00E94B33" w14:paraId="67C7D595" w14:textId="77777777" w:rsidTr="00E94B33">
        <w:trPr>
          <w:tblCellSpacing w:w="15" w:type="dxa"/>
        </w:trPr>
        <w:tc>
          <w:tcPr>
            <w:tcW w:w="3500" w:type="pct"/>
            <w:hideMark/>
          </w:tcPr>
          <w:p w14:paraId="2D95D2E1" w14:textId="77777777" w:rsidR="00E94B33" w:rsidRPr="00E94B33" w:rsidRDefault="00E94B33" w:rsidP="00E94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>Triệu</w:t>
            </w:r>
            <w:proofErr w:type="spellEnd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>Phú</w:t>
            </w:r>
            <w:proofErr w:type="spellEnd"/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 </w:t>
            </w:r>
          </w:p>
        </w:tc>
      </w:tr>
      <w:tr w:rsidR="00E94B33" w:rsidRPr="00E94B33" w14:paraId="204720D3" w14:textId="77777777" w:rsidTr="00E94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998C8" w14:textId="77777777" w:rsidR="00E94B33" w:rsidRPr="00E94B33" w:rsidRDefault="00E94B33" w:rsidP="00E94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21/05/2009 </w:t>
            </w:r>
          </w:p>
        </w:tc>
      </w:tr>
      <w:tr w:rsidR="00E94B33" w:rsidRPr="00E94B33" w14:paraId="4E16B0E0" w14:textId="77777777" w:rsidTr="00E94B33">
        <w:trPr>
          <w:tblCellSpacing w:w="15" w:type="dxa"/>
        </w:trPr>
        <w:tc>
          <w:tcPr>
            <w:tcW w:w="0" w:type="auto"/>
            <w:hideMark/>
          </w:tcPr>
          <w:p w14:paraId="63C31558" w14:textId="77777777" w:rsidR="00E94B33" w:rsidRPr="00E94B33" w:rsidRDefault="00E94B33" w:rsidP="00E94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B33" w:rsidRPr="00E94B33" w14:paraId="375CF143" w14:textId="77777777" w:rsidTr="00E94B33">
        <w:trPr>
          <w:tblCellSpacing w:w="15" w:type="dxa"/>
        </w:trPr>
        <w:tc>
          <w:tcPr>
            <w:tcW w:w="0" w:type="auto"/>
            <w:hideMark/>
          </w:tcPr>
          <w:p w14:paraId="578C6E65" w14:textId="77777777" w:rsidR="00E94B33" w:rsidRPr="00E94B33" w:rsidRDefault="00E94B33" w:rsidP="00E94B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B3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0" distR="0" simplePos="0" relativeHeight="251658240" behindDoc="0" locked="0" layoutInCell="1" allowOverlap="0" wp14:anchorId="3CA44913" wp14:editId="05942CCE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638425" cy="1857375"/>
                  <wp:effectExtent l="0" t="0" r="9525" b="9525"/>
                  <wp:wrapSquare wrapText="bothSides"/>
                  <wp:docPr id="10" name="Picture 10" descr="qu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u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94B33">
              <w:rPr>
                <w:rFonts w:ascii="Arial" w:eastAsia="Times New Roman" w:hAnsi="Arial" w:cs="Arial"/>
              </w:rPr>
              <w:t> 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cơ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bản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phân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loại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theo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nhiều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tiêu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E94B33">
              <w:rPr>
                <w:rFonts w:ascii="Arial" w:eastAsia="Times New Roman" w:hAnsi="Arial" w:cs="Arial"/>
              </w:rPr>
              <w:t>Nếu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xét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vai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trò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cấu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thành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liên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kết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của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thế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giới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vật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chất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thì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chúng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gồm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hai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loại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: </w:t>
            </w:r>
            <w:proofErr w:type="spellStart"/>
            <w:r w:rsidRPr="00E94B33">
              <w:rPr>
                <w:rFonts w:ascii="Arial" w:eastAsia="Times New Roman" w:hAnsi="Arial" w:cs="Arial"/>
              </w:rPr>
              <w:t>loại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cấu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thành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thế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giới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vật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chất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loại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truyền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tương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liên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kết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giữa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hệ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vật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chất</w:t>
            </w:r>
            <w:proofErr w:type="spellEnd"/>
            <w:r w:rsidRPr="00E94B33">
              <w:rPr>
                <w:rFonts w:ascii="Arial" w:eastAsia="Times New Roman" w:hAnsi="Arial" w:cs="Arial"/>
              </w:rPr>
              <w:t>.</w:t>
            </w:r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173FD8C" w14:textId="77777777" w:rsidR="00E94B33" w:rsidRPr="00E94B33" w:rsidRDefault="00E94B33" w:rsidP="00E94B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cấu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thành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vật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chất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loại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này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đều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spin  s = 1/ 2.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Chúng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phân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thành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hai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nhóm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: lepton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quark.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mà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trước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đây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chục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năm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còn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cho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cơ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bản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như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proton, neutron, p -meson (pion),…,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thì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bây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giờ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đều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coi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hệ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phức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hợp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của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nhiều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quark.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Chúng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gọi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hadron. </w:t>
            </w:r>
            <w:proofErr w:type="spellStart"/>
            <w:r w:rsidRPr="00E94B33">
              <w:rPr>
                <w:rFonts w:ascii="Arial" w:eastAsia="Times New Roman" w:hAnsi="Arial" w:cs="Arial"/>
              </w:rPr>
              <w:t>Khi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hệ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quark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phản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quark,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chúng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gọi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meson,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còn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khi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hệ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quark,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chúng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gọi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baryon. </w:t>
            </w:r>
          </w:p>
          <w:p w14:paraId="19D2AA12" w14:textId="77777777" w:rsidR="00E94B33" w:rsidRPr="00E94B33" w:rsidRDefault="00E94B33" w:rsidP="00E94B33">
            <w:pPr>
              <w:spacing w:before="288" w:after="288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B3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58240" behindDoc="0" locked="0" layoutInCell="1" allowOverlap="0" wp14:anchorId="20879894" wp14:editId="0CF53305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638425" cy="2000250"/>
                  <wp:effectExtent l="0" t="0" r="9525" b="0"/>
                  <wp:wrapSquare wrapText="bothSides"/>
                  <wp:docPr id="9" name="Picture 9" descr="qu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qu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E94B33">
              <w:rPr>
                <w:rFonts w:ascii="Arial" w:eastAsia="Times New Roman" w:hAnsi="Arial" w:cs="Arial"/>
              </w:rPr>
              <w:t>Loại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vật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chất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truyền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chúng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truyền</w:t>
            </w:r>
            <w:proofErr w:type="spellEnd"/>
            <w:r w:rsidRPr="00E94B33">
              <w:rPr>
                <w:rFonts w:ascii="Arial" w:eastAsia="Times New Roman" w:hAnsi="Arial" w:cs="Arial"/>
              </w:rPr>
              <w:t> </w:t>
            </w:r>
            <w:proofErr w:type="spellStart"/>
            <w:r w:rsidRPr="00E94B33">
              <w:rPr>
                <w:rFonts w:ascii="Arial" w:eastAsia="Times New Roman" w:hAnsi="Arial" w:cs="Arial"/>
              </w:rPr>
              <w:t>tương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giữa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cấu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vật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chất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Cho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đến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nay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thể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cho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rằng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giữa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thế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giới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của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vật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chất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bốn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loại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cơ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bản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: </w:t>
            </w:r>
          </w:p>
          <w:p w14:paraId="41D32F95" w14:textId="77777777" w:rsidR="00E94B33" w:rsidRPr="00E94B33" w:rsidRDefault="00E94B33" w:rsidP="00E94B33">
            <w:pPr>
              <w:spacing w:before="288" w:after="288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B33">
              <w:rPr>
                <w:rFonts w:ascii="Arial" w:eastAsia="Times New Roman" w:hAnsi="Arial" w:cs="Arial"/>
              </w:rPr>
              <w:t>- </w:t>
            </w:r>
            <w:proofErr w:type="spellStart"/>
            <w:r w:rsidRPr="00E94B33">
              <w:rPr>
                <w:rFonts w:ascii="Arial" w:eastAsia="Times New Roman" w:hAnsi="Arial" w:cs="Arial"/>
              </w:rPr>
              <w:t>Tương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hấp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dẫn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liên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kết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tất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cả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khối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lượng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trong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vũ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trụ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</w:t>
            </w:r>
          </w:p>
          <w:p w14:paraId="5DD54610" w14:textId="77777777" w:rsidR="00E94B33" w:rsidRPr="00E94B33" w:rsidRDefault="00E94B33" w:rsidP="00E94B33">
            <w:pPr>
              <w:spacing w:before="288" w:after="288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B33">
              <w:rPr>
                <w:rFonts w:ascii="Arial" w:eastAsia="Times New Roman" w:hAnsi="Arial" w:cs="Arial"/>
              </w:rPr>
              <w:t>- </w:t>
            </w:r>
            <w:proofErr w:type="spellStart"/>
            <w:r w:rsidRPr="00E94B33">
              <w:rPr>
                <w:rFonts w:ascii="Arial" w:eastAsia="Times New Roman" w:hAnsi="Arial" w:cs="Arial"/>
              </w:rPr>
              <w:t>Ttương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điện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từ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94B33">
              <w:rPr>
                <w:rFonts w:ascii="Arial" w:eastAsia="Times New Roman" w:hAnsi="Arial" w:cs="Arial"/>
              </w:rPr>
              <w:t>xẩy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ra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giữa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mang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điện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tích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nhờ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cấu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tạo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nguyên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phân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</w:t>
            </w:r>
          </w:p>
          <w:p w14:paraId="59EDB2F8" w14:textId="77777777" w:rsidR="00E94B33" w:rsidRPr="00E94B33" w:rsidRDefault="00E94B33" w:rsidP="00E94B33">
            <w:pPr>
              <w:spacing w:before="288" w:after="288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B33">
              <w:rPr>
                <w:rFonts w:ascii="Arial" w:eastAsia="Times New Roman" w:hAnsi="Arial" w:cs="Arial"/>
              </w:rPr>
              <w:t>- </w:t>
            </w:r>
            <w:proofErr w:type="spellStart"/>
            <w:r w:rsidRPr="00E94B33">
              <w:rPr>
                <w:rFonts w:ascii="Arial" w:eastAsia="Times New Roman" w:hAnsi="Arial" w:cs="Arial"/>
              </w:rPr>
              <w:t>Tương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mạnh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liên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kết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quark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màu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để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tạo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thành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hadron,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trong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proton, neutron,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tạo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nhân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nguyên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</w:t>
            </w:r>
          </w:p>
          <w:p w14:paraId="0EF7C829" w14:textId="77777777" w:rsidR="00E94B33" w:rsidRPr="00E94B33" w:rsidRDefault="00E94B33" w:rsidP="00E94B33">
            <w:pPr>
              <w:spacing w:before="288" w:after="288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B33">
              <w:rPr>
                <w:rFonts w:ascii="Arial" w:eastAsia="Times New Roman" w:hAnsi="Arial" w:cs="Arial"/>
              </w:rPr>
              <w:t>- </w:t>
            </w:r>
            <w:proofErr w:type="spellStart"/>
            <w:r w:rsidRPr="00E94B33">
              <w:rPr>
                <w:rFonts w:ascii="Arial" w:eastAsia="Times New Roman" w:hAnsi="Arial" w:cs="Arial"/>
              </w:rPr>
              <w:t>Tương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yếu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94B33">
              <w:rPr>
                <w:rFonts w:ascii="Arial" w:eastAsia="Times New Roman" w:hAnsi="Arial" w:cs="Arial"/>
              </w:rPr>
              <w:t>gây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số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hiện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tượng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phóng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xạ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trong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phóng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xạ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</w:t>
            </w:r>
          </w:p>
          <w:p w14:paraId="52C68E3B" w14:textId="77777777" w:rsidR="00E94B33" w:rsidRPr="00E94B33" w:rsidRDefault="00E94B33" w:rsidP="00E94B33">
            <w:pPr>
              <w:spacing w:before="288" w:after="288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B33">
              <w:rPr>
                <w:rFonts w:ascii="Arial" w:eastAsia="Times New Roman" w:hAnsi="Arial" w:cs="Arial"/>
              </w:rPr>
              <w:t>Trừ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hấp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dẫn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tất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cả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khác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đều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truyền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bằng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boson,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spin  s = 1. Photon </w:t>
            </w:r>
            <w:r w:rsidRPr="00E94B33">
              <w:rPr>
                <w:rFonts w:ascii="Arial" w:eastAsia="Times New Roman" w:hAnsi="Arial" w:cs="Arial"/>
                <w:noProof/>
                <w:vertAlign w:val="subscript"/>
              </w:rPr>
              <mc:AlternateContent>
                <mc:Choice Requires="wps">
                  <w:drawing>
                    <wp:inline distT="0" distB="0" distL="0" distR="0" wp14:anchorId="35B304B5" wp14:editId="2FC86EF1">
                      <wp:extent cx="124460" cy="159385"/>
                      <wp:effectExtent l="0" t="0" r="0" b="0"/>
                      <wp:docPr id="8" name="Rectangle 8" descr="D:\elementary particle\Quark trieu phu_files\image004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4460" cy="159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B06DA4" id="Rectangle 8" o:spid="_x0000_s1026" style="width:9.8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94B33">
              <w:rPr>
                <w:rFonts w:ascii="Arial" w:eastAsia="Times New Roman" w:hAnsi="Arial" w:cs="Arial"/>
              </w:rPr>
              <w:t xml:space="preserve"> ,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truyền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điện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từ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8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gluon </w:t>
            </w:r>
            <w:proofErr w:type="spellStart"/>
            <w:r w:rsidRPr="00E94B33">
              <w:rPr>
                <w:rFonts w:ascii="Arial" w:eastAsia="Times New Roman" w:hAnsi="Arial" w:cs="Arial"/>
              </w:rPr>
              <w:t>g</w:t>
            </w:r>
            <w:r w:rsidRPr="00E94B33">
              <w:rPr>
                <w:rFonts w:ascii="Times New Roman" w:eastAsia="Times New Roman" w:hAnsi="Times New Roman" w:cs="Times New Roman"/>
                <w:vertAlign w:val="subscript"/>
              </w:rPr>
              <w:t>ỏ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truyền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mạnh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3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W</w:t>
            </w:r>
            <w:r w:rsidRPr="00E94B33">
              <w:rPr>
                <w:rFonts w:ascii="Arial" w:eastAsia="Times New Roman" w:hAnsi="Arial" w:cs="Arial"/>
                <w:vertAlign w:val="superscript"/>
              </w:rPr>
              <w:t>±</w:t>
            </w:r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Z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truyền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yếu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</w:t>
            </w:r>
          </w:p>
          <w:p w14:paraId="264B5643" w14:textId="77777777" w:rsidR="00E94B33" w:rsidRPr="00E94B33" w:rsidRDefault="00E94B33" w:rsidP="00E94B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B33">
              <w:rPr>
                <w:rFonts w:ascii="Arial" w:eastAsia="Times New Roman" w:hAnsi="Arial" w:cs="Arial"/>
              </w:rPr>
              <w:t>Bài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này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xin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giới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thiệu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về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quark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vai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trò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của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trong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mô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hình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cơ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bản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hiện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nay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cùng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với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sự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kiện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xác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nhận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chúng</w:t>
            </w:r>
            <w:proofErr w:type="spellEnd"/>
            <w:r w:rsidRPr="00E94B33">
              <w:rPr>
                <w:rFonts w:ascii="Arial" w:eastAsia="Times New Roman" w:hAnsi="Arial" w:cs="Arial"/>
              </w:rPr>
              <w:t>.</w:t>
            </w:r>
          </w:p>
          <w:tbl>
            <w:tblPr>
              <w:tblW w:w="87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2"/>
              <w:gridCol w:w="2101"/>
              <w:gridCol w:w="2147"/>
              <w:gridCol w:w="2425"/>
            </w:tblGrid>
            <w:tr w:rsidR="00E94B33" w:rsidRPr="00E94B33" w14:paraId="3B58988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339003D" w14:textId="77777777" w:rsidR="00E94B33" w:rsidRPr="00E94B33" w:rsidRDefault="00E94B33" w:rsidP="00E94B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4B33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3754EF90" wp14:editId="50774340">
                        <wp:extent cx="1143000" cy="1143000"/>
                        <wp:effectExtent l="0" t="0" r="0" b="0"/>
                        <wp:docPr id="7" name="Picture 7" descr="http://upload.wikimedia.org/wikipedia/commons/thumb/e/e5/Proton.svg/120px-Proton.svg.png">
                          <a:hlinkClick xmlns:a="http://schemas.openxmlformats.org/drawingml/2006/main" r:id="rId6" tooltip="&quot;Proton.svg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upload.wikimedia.org/wikipedia/commons/thumb/e/e5/Proton.svg/120px-Proton.svg.png">
                                  <a:hlinkClick r:id="rId6" tooltip="&quot;Proton.svg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CAEAF8" w14:textId="77777777" w:rsidR="00E94B33" w:rsidRPr="00E94B33" w:rsidRDefault="00E94B33" w:rsidP="00E94B3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Cấu</w:t>
                  </w:r>
                  <w:proofErr w:type="spellEnd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trúc</w:t>
                  </w:r>
                  <w:proofErr w:type="spellEnd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quark </w:t>
                  </w:r>
                  <w:proofErr w:type="spellStart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của</w:t>
                  </w:r>
                  <w:proofErr w:type="spellEnd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proton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4F884" w14:textId="77777777" w:rsidR="00E94B33" w:rsidRPr="00E94B33" w:rsidRDefault="00E94B33" w:rsidP="00E94B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4B33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0A5BC339" wp14:editId="7D5D146E">
                        <wp:extent cx="1143000" cy="1143000"/>
                        <wp:effectExtent l="0" t="0" r="0" b="0"/>
                        <wp:docPr id="6" name="Picture 6" descr="http://upload.wikimedia.org/wikipedia/commons/thumb/9/92/Quark_structure_proton.svg/120px-Quark_structure_proton.svg.png">
                          <a:hlinkClick xmlns:a="http://schemas.openxmlformats.org/drawingml/2006/main" r:id="rId8" tooltip="&quot;Quark structure proton.svg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upload.wikimedia.org/wikipedia/commons/thumb/9/92/Quark_structure_proton.svg/120px-Quark_structure_proton.svg.png">
                                  <a:hlinkClick r:id="rId8" tooltip="&quot;Quark structure proton.svg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DEEAA4" w14:textId="77777777" w:rsidR="00E94B33" w:rsidRPr="00E94B33" w:rsidRDefault="00E94B33" w:rsidP="00E94B3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Cấu</w:t>
                  </w:r>
                  <w:proofErr w:type="spellEnd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trúc</w:t>
                  </w:r>
                  <w:proofErr w:type="spellEnd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quark </w:t>
                  </w:r>
                  <w:proofErr w:type="spellStart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của</w:t>
                  </w:r>
                  <w:proofErr w:type="spellEnd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proton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DC9E2C" w14:textId="77777777" w:rsidR="00E94B33" w:rsidRPr="00E94B33" w:rsidRDefault="00E94B33" w:rsidP="00E94B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4B33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76E5BF09" wp14:editId="66DEBEDE">
                        <wp:extent cx="1143000" cy="1143000"/>
                        <wp:effectExtent l="0" t="0" r="0" b="0"/>
                        <wp:docPr id="5" name="Picture 5" descr="http://upload.wikimedia.org/wikipedia/commons/thumb/8/81/Quark_structure_neutron.svg/120px-Quark_structure_neutron.svg.png">
                          <a:hlinkClick xmlns:a="http://schemas.openxmlformats.org/drawingml/2006/main" r:id="rId10" tooltip="&quot;Quark structure neutron.svg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upload.wikimedia.org/wikipedia/commons/thumb/8/81/Quark_structure_neutron.svg/120px-Quark_structure_neutron.svg.png">
                                  <a:hlinkClick r:id="rId10" tooltip="&quot;Quark structure neutron.svg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ACDCEC" w14:textId="77777777" w:rsidR="00E94B33" w:rsidRPr="00E94B33" w:rsidRDefault="00E94B33" w:rsidP="00E94B3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Cấu</w:t>
                  </w:r>
                  <w:proofErr w:type="spellEnd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trúc</w:t>
                  </w:r>
                  <w:proofErr w:type="spellEnd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quark </w:t>
                  </w:r>
                  <w:proofErr w:type="spellStart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của</w:t>
                  </w:r>
                  <w:proofErr w:type="spellEnd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neutron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A40288" w14:textId="77777777" w:rsidR="00E94B33" w:rsidRPr="00E94B33" w:rsidRDefault="00E94B33" w:rsidP="00E94B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4B33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0A4D3B92" wp14:editId="4FF2F940">
                        <wp:extent cx="1143000" cy="1143000"/>
                        <wp:effectExtent l="0" t="0" r="0" b="0"/>
                        <wp:docPr id="4" name="Picture 4" descr="http://upload.wikimedia.org/wikipedia/commons/thumb/6/62/Quark_structure_pion.svg/120px-Quark_structure_pion.svg.png">
                          <a:hlinkClick xmlns:a="http://schemas.openxmlformats.org/drawingml/2006/main" r:id="rId12" tooltip="&quot;Quark structure pion.svg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upload.wikimedia.org/wikipedia/commons/thumb/6/62/Quark_structure_pion.svg/120px-Quark_structure_pion.svg.png">
                                  <a:hlinkClick r:id="rId12" tooltip="&quot;Quark structure pion.svg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01E91B" w14:textId="77777777" w:rsidR="00E94B33" w:rsidRPr="00E94B33" w:rsidRDefault="00E94B33" w:rsidP="00E94B3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Cấu</w:t>
                  </w:r>
                  <w:proofErr w:type="spellEnd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trúc</w:t>
                  </w:r>
                  <w:proofErr w:type="spellEnd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quark </w:t>
                  </w:r>
                  <w:proofErr w:type="spellStart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của</w:t>
                  </w:r>
                  <w:proofErr w:type="spellEnd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phản</w:t>
                  </w:r>
                  <w:proofErr w:type="spellEnd"/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pion (π</w:t>
                  </w:r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+</w:t>
                  </w:r>
                  <w:r w:rsidRPr="00E94B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50DF9C0D" w14:textId="77777777" w:rsidR="00E94B33" w:rsidRPr="00E94B33" w:rsidRDefault="00E94B33" w:rsidP="00E94B33">
            <w:pPr>
              <w:spacing w:before="288" w:after="288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B33">
              <w:rPr>
                <w:rFonts w:ascii="Arial" w:eastAsia="Times New Roman" w:hAnsi="Arial" w:cs="Arial"/>
              </w:rPr>
              <w:t>Đến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nay,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đã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biết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6 quark </w:t>
            </w:r>
            <w:proofErr w:type="spellStart"/>
            <w:r w:rsidRPr="00E94B33">
              <w:rPr>
                <w:rFonts w:ascii="Arial" w:eastAsia="Times New Roman" w:hAnsi="Arial" w:cs="Arial"/>
              </w:rPr>
              <w:t>khác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nhau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Để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phân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biệt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94B33">
              <w:rPr>
                <w:rFonts w:ascii="Arial" w:eastAsia="Times New Roman" w:hAnsi="Arial" w:cs="Arial"/>
              </w:rPr>
              <w:t>mỗi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loại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gọi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một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(flavor).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Như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vậy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quark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6 </w:t>
            </w:r>
            <w:proofErr w:type="spellStart"/>
            <w:r w:rsidRPr="00E94B33">
              <w:rPr>
                <w:rFonts w:ascii="Arial" w:eastAsia="Times New Roman" w:hAnsi="Arial" w:cs="Arial"/>
              </w:rPr>
              <w:t>hương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94B33">
              <w:rPr>
                <w:rFonts w:ascii="Arial" w:eastAsia="Times New Roman" w:hAnsi="Arial" w:cs="Arial"/>
              </w:rPr>
              <w:t>ký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hiệu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: u, d, s, c, b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t . </w:t>
            </w:r>
          </w:p>
          <w:p w14:paraId="2D727CFC" w14:textId="77777777" w:rsidR="00E94B33" w:rsidRPr="00E94B33" w:rsidRDefault="00E94B33" w:rsidP="00E94B33">
            <w:pPr>
              <w:spacing w:before="288" w:after="288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B33">
              <w:rPr>
                <w:rFonts w:ascii="Arial" w:eastAsia="Times New Roman" w:hAnsi="Arial" w:cs="Arial"/>
              </w:rPr>
              <w:t>Điện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tích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của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chúng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phân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số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Bảng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dưới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sẽ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cho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94B33">
              <w:rPr>
                <w:rFonts w:ascii="Arial" w:eastAsia="Times New Roman" w:hAnsi="Arial" w:cs="Arial"/>
              </w:rPr>
              <w:t>khối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lượng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một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số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thông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tin </w:t>
            </w:r>
            <w:proofErr w:type="spellStart"/>
            <w:r w:rsidRPr="00E94B33">
              <w:rPr>
                <w:rFonts w:ascii="Arial" w:eastAsia="Times New Roman" w:hAnsi="Arial" w:cs="Arial"/>
              </w:rPr>
              <w:t>về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chúng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</w:t>
            </w:r>
          </w:p>
          <w:p w14:paraId="1C31965B" w14:textId="77777777" w:rsidR="00E94B33" w:rsidRPr="00E94B33" w:rsidRDefault="00E94B33" w:rsidP="00E94B33">
            <w:pPr>
              <w:spacing w:before="288" w:after="288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B33">
              <w:rPr>
                <w:rFonts w:ascii="Arial" w:eastAsia="Times New Roman" w:hAnsi="Arial" w:cs="Arial"/>
              </w:rPr>
              <w:t>Nếu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như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lepton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số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lượng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lepton, quark </w:t>
            </w:r>
            <w:proofErr w:type="spellStart"/>
            <w:r w:rsidRPr="00E94B33">
              <w:rPr>
                <w:rFonts w:ascii="Arial" w:eastAsia="Times New Roman" w:hAnsi="Arial" w:cs="Arial"/>
              </w:rPr>
              <w:t>cũng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một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số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lượng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cộng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tính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94B33">
              <w:rPr>
                <w:rFonts w:ascii="Arial" w:eastAsia="Times New Roman" w:hAnsi="Arial" w:cs="Arial"/>
              </w:rPr>
              <w:t>gọi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số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baryon, </w:t>
            </w:r>
            <w:proofErr w:type="spellStart"/>
            <w:r w:rsidRPr="00E94B33">
              <w:rPr>
                <w:rFonts w:ascii="Arial" w:eastAsia="Times New Roman" w:hAnsi="Arial" w:cs="Arial"/>
              </w:rPr>
              <w:t>ký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hiệu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B . </w:t>
            </w:r>
            <w:proofErr w:type="spellStart"/>
            <w:r w:rsidRPr="00E94B33">
              <w:rPr>
                <w:rFonts w:ascii="Arial" w:eastAsia="Times New Roman" w:hAnsi="Arial" w:cs="Arial"/>
              </w:rPr>
              <w:t>Mỗi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quark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đều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số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baryon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bằng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1/3.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phản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quark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số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baryon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bằng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  -1/3. </w:t>
            </w:r>
          </w:p>
          <w:p w14:paraId="3561ED7D" w14:textId="77777777" w:rsidR="00E94B33" w:rsidRPr="00E94B33" w:rsidRDefault="00E94B33" w:rsidP="00E94B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B33">
              <w:rPr>
                <w:rFonts w:ascii="Arial" w:eastAsia="Times New Roman" w:hAnsi="Arial" w:cs="Arial"/>
              </w:rPr>
              <w:t>Từ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hai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u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d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thể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tạo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ra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proton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neutron,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tức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nhân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nguyên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của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mọi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chất</w:t>
            </w:r>
            <w:proofErr w:type="spellEnd"/>
            <w:r w:rsidRPr="00E94B33">
              <w:rPr>
                <w:rFonts w:ascii="Arial" w:eastAsia="Times New Roman" w:hAnsi="Arial" w:cs="Arial"/>
              </w:rPr>
              <w:t>.</w:t>
            </w:r>
          </w:p>
          <w:p w14:paraId="08E09261" w14:textId="77777777" w:rsidR="00E94B33" w:rsidRPr="00E94B33" w:rsidRDefault="00E94B33" w:rsidP="00E94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B33"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3750E258" wp14:editId="3508187F">
                  <wp:extent cx="3789045" cy="4107815"/>
                  <wp:effectExtent l="0" t="0" r="0" b="0"/>
                  <wp:docPr id="3" name="Picture 3" descr="http://thuvienvatly.com/home/images/stories2/_image/trieuphu/quark/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huvienvatly.com/home/images/stories2/_image/trieuphu/quark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9045" cy="410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B33">
              <w:rPr>
                <w:rFonts w:ascii="Arial" w:eastAsia="Times New Roman" w:hAnsi="Arial" w:cs="Arial"/>
              </w:rPr>
              <w:br/>
              <w:t xml:space="preserve">Ba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thế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hệ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tạo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ra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thế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giới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vật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chất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nhóm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truyền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</w:p>
          <w:p w14:paraId="2A5C4F08" w14:textId="77777777" w:rsidR="00E94B33" w:rsidRPr="00E94B33" w:rsidRDefault="00E94B33" w:rsidP="00E94B33">
            <w:pPr>
              <w:spacing w:before="288" w:after="288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B33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Electron, proton, </w:t>
            </w:r>
            <w:proofErr w:type="spellStart"/>
            <w:r w:rsidRPr="00E94B33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notron</w:t>
            </w:r>
            <w:proofErr w:type="spellEnd"/>
            <w:r w:rsidRPr="00E94B33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không</w:t>
            </w:r>
            <w:proofErr w:type="spellEnd"/>
            <w:r w:rsidRPr="00E94B33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phải</w:t>
            </w:r>
            <w:proofErr w:type="spellEnd"/>
            <w:r w:rsidRPr="00E94B33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nhỏ</w:t>
            </w:r>
            <w:proofErr w:type="spellEnd"/>
            <w:r w:rsidRPr="00E94B33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nhất</w:t>
            </w:r>
            <w:proofErr w:type="spellEnd"/>
            <w:r w:rsidRPr="00E94B33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</w:p>
          <w:p w14:paraId="3250BDCC" w14:textId="77777777" w:rsidR="00E94B33" w:rsidRPr="00E94B33" w:rsidRDefault="00E94B33" w:rsidP="00E94B33">
            <w:pPr>
              <w:spacing w:before="288" w:after="288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B33">
              <w:rPr>
                <w:rFonts w:ascii="Arial" w:eastAsia="Times New Roman" w:hAnsi="Arial" w:cs="Arial"/>
              </w:rPr>
              <w:t>Sự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tăng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mau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lẹ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cơ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bản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thực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sự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người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ta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nghi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ngờ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tính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cơ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bản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của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thực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sự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cơ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bản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hay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chưa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hay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còn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cấu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trúc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trong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? Gell-Mann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độc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lập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với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Zweig </w:t>
            </w:r>
            <w:proofErr w:type="spellStart"/>
            <w:r w:rsidRPr="00E94B33">
              <w:rPr>
                <w:rFonts w:ascii="Arial" w:eastAsia="Times New Roman" w:hAnsi="Arial" w:cs="Arial"/>
              </w:rPr>
              <w:t>dựa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phương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diện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lý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thuyết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nhóm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đã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đề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ra </w:t>
            </w:r>
            <w:proofErr w:type="spellStart"/>
            <w:r w:rsidRPr="00E94B33">
              <w:rPr>
                <w:rFonts w:ascii="Arial" w:eastAsia="Times New Roman" w:hAnsi="Arial" w:cs="Arial"/>
              </w:rPr>
              <w:t>mô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hình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quark,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Người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ta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tìm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thấy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rằng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barion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phải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cấu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tạo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từ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B = 1/3,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như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vậy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giả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định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này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không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phải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thông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thường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chúng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giả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định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bị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cầm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tù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trong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hadron.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giả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định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này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quark.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Để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đơn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giản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, quark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gán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spin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1/2.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Điện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tích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của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một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quark (</w:t>
            </w:r>
            <w:proofErr w:type="spellStart"/>
            <w:r w:rsidRPr="00E94B33">
              <w:rPr>
                <w:rFonts w:ascii="Arial" w:eastAsia="Times New Roman" w:hAnsi="Arial" w:cs="Arial"/>
              </w:rPr>
              <w:t>lúc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bây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giờ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gọi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up quark – quark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)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gán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+2/3. Quark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còn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lại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(</w:t>
            </w:r>
            <w:proofErr w:type="spellStart"/>
            <w:r w:rsidRPr="00E94B33">
              <w:rPr>
                <w:rFonts w:ascii="Arial" w:eastAsia="Times New Roman" w:hAnsi="Arial" w:cs="Arial"/>
              </w:rPr>
              <w:t>lúc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bây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giờ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gọi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down quark – quark </w:t>
            </w:r>
            <w:proofErr w:type="spellStart"/>
            <w:r w:rsidRPr="00E94B33">
              <w:rPr>
                <w:rFonts w:ascii="Arial" w:eastAsia="Times New Roman" w:hAnsi="Arial" w:cs="Arial"/>
              </w:rPr>
              <w:t>dưới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)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gán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điện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tích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-1/3. [1] </w:t>
            </w:r>
          </w:p>
          <w:p w14:paraId="5E8E176B" w14:textId="77777777" w:rsidR="00E94B33" w:rsidRPr="00E94B33" w:rsidRDefault="00E94B33" w:rsidP="00E94B33">
            <w:pPr>
              <w:spacing w:before="288" w:after="288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B33">
              <w:rPr>
                <w:rFonts w:ascii="Arial" w:eastAsia="Times New Roman" w:hAnsi="Arial" w:cs="Arial"/>
              </w:rPr>
              <w:t>Mọi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nỗ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lực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tìm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quark 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đều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thất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bại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khiến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người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ta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đặt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ra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câu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hỏi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liệu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hadron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thực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sự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cấu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tạo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từ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quark hay </w:t>
            </w:r>
            <w:proofErr w:type="spellStart"/>
            <w:r w:rsidRPr="00E94B33">
              <w:rPr>
                <w:rFonts w:ascii="Arial" w:eastAsia="Times New Roman" w:hAnsi="Arial" w:cs="Arial"/>
              </w:rPr>
              <w:t>không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Sự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phá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bỏ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nghi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ngờ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câu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trả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lời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xác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chỉ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khi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bắt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đầu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nghiệm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nghiên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cứu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sự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tán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xạ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không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đàn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tính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sâu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ở </w:t>
            </w:r>
            <w:proofErr w:type="spellStart"/>
            <w:r w:rsidRPr="00E94B33">
              <w:rPr>
                <w:rFonts w:ascii="Arial" w:eastAsia="Times New Roman" w:hAnsi="Arial" w:cs="Arial"/>
              </w:rPr>
              <w:t>năng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lượng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cao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với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nucleon. [2] </w:t>
            </w:r>
          </w:p>
          <w:p w14:paraId="0C255BAF" w14:textId="77777777" w:rsidR="00E94B33" w:rsidRPr="00E94B33" w:rsidRDefault="00E94B33" w:rsidP="00E94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B33">
              <w:rPr>
                <w:rFonts w:ascii="Arial" w:eastAsia="Times New Roman" w:hAnsi="Arial" w:cs="Arial"/>
              </w:rPr>
              <w:t>Mặc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dù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Quark </w:t>
            </w:r>
            <w:proofErr w:type="spellStart"/>
            <w:r w:rsidRPr="00E94B33">
              <w:rPr>
                <w:rFonts w:ascii="Arial" w:eastAsia="Times New Roman" w:hAnsi="Arial" w:cs="Arial"/>
              </w:rPr>
              <w:t>bị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“</w:t>
            </w:r>
            <w:proofErr w:type="spellStart"/>
            <w:r w:rsidRPr="00E94B33">
              <w:rPr>
                <w:rFonts w:ascii="Arial" w:eastAsia="Times New Roman" w:hAnsi="Arial" w:cs="Arial"/>
              </w:rPr>
              <w:t>cầm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tù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”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trong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hadron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nhưng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không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phải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chúng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ta </w:t>
            </w:r>
            <w:proofErr w:type="spellStart"/>
            <w:r w:rsidRPr="00E94B33">
              <w:rPr>
                <w:rFonts w:ascii="Arial" w:eastAsia="Times New Roman" w:hAnsi="Arial" w:cs="Arial"/>
              </w:rPr>
              <w:t>không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thể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xâm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nhập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vào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nghiên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cứu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chúng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Điều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này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ta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nhớ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lại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nghiệm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lá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vàng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của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Rutherford </w:t>
            </w:r>
            <w:proofErr w:type="spellStart"/>
            <w:r w:rsidRPr="00E94B33">
              <w:rPr>
                <w:rFonts w:ascii="Arial" w:eastAsia="Times New Roman" w:hAnsi="Arial" w:cs="Arial"/>
              </w:rPr>
              <w:t>xác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định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cấu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trúc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nguyên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E94B33">
              <w:rPr>
                <w:rFonts w:ascii="Arial" w:eastAsia="Times New Roman" w:hAnsi="Arial" w:cs="Arial"/>
              </w:rPr>
              <w:t>Tương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tự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mô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hình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nghiệm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những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năm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60,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khoa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học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dụng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electron </w:t>
            </w:r>
            <w:proofErr w:type="spellStart"/>
            <w:r w:rsidRPr="00E94B33">
              <w:rPr>
                <w:rFonts w:ascii="Arial" w:eastAsia="Times New Roman" w:hAnsi="Arial" w:cs="Arial"/>
              </w:rPr>
              <w:t>năng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lượng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cao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tại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Stanford Linear Accelerator Center (SLAC),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trong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những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năm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70,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họ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đã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lặp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lại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dụng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những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dòng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hạt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neutrino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tại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CERN </w:t>
            </w:r>
            <w:proofErr w:type="spellStart"/>
            <w:r w:rsidRPr="00E94B33">
              <w:rPr>
                <w:rFonts w:ascii="Arial" w:eastAsia="Times New Roman" w:hAnsi="Arial" w:cs="Arial"/>
              </w:rPr>
              <w:t>va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cham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với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bia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proton. </w:t>
            </w:r>
            <w:proofErr w:type="spellStart"/>
            <w:r w:rsidRPr="00E94B33">
              <w:rPr>
                <w:rFonts w:ascii="Arial" w:eastAsia="Times New Roman" w:hAnsi="Arial" w:cs="Arial"/>
              </w:rPr>
              <w:t>Kết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quả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được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gọi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“</w:t>
            </w:r>
            <w:proofErr w:type="spellStart"/>
            <w:r w:rsidRPr="00E94B33">
              <w:rPr>
                <w:rFonts w:ascii="Arial" w:eastAsia="Times New Roman" w:hAnsi="Arial" w:cs="Arial"/>
              </w:rPr>
              <w:t>sự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tán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xạ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 </w:t>
            </w:r>
            <w:proofErr w:type="spellStart"/>
            <w:r w:rsidRPr="00E94B33">
              <w:rPr>
                <w:rFonts w:ascii="Arial" w:eastAsia="Times New Roman" w:hAnsi="Arial" w:cs="Arial"/>
              </w:rPr>
              <w:t>không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đàn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tính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sâu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”.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Đồ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thị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của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làm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ta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nhớ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đến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lastRenderedPageBreak/>
              <w:t>nghiệm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Rutherford </w:t>
            </w:r>
            <w:proofErr w:type="spellStart"/>
            <w:r w:rsidRPr="00E94B33">
              <w:rPr>
                <w:rFonts w:ascii="Arial" w:eastAsia="Times New Roman" w:hAnsi="Arial" w:cs="Arial"/>
              </w:rPr>
              <w:t>xác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định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cấu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trúc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nguyên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thí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nghiệm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này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đã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xác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nhận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proton </w:t>
            </w:r>
            <w:proofErr w:type="spellStart"/>
            <w:r w:rsidRPr="00E94B33">
              <w:rPr>
                <w:rFonts w:ascii="Arial" w:eastAsia="Times New Roman" w:hAnsi="Arial" w:cs="Arial"/>
              </w:rPr>
              <w:t>có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cấu</w:t>
            </w:r>
            <w:proofErr w:type="spellEnd"/>
            <w:r w:rsidRPr="00E94B3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94B33">
              <w:rPr>
                <w:rFonts w:ascii="Arial" w:eastAsia="Times New Roman" w:hAnsi="Arial" w:cs="Arial"/>
              </w:rPr>
              <w:t>trúc</w:t>
            </w:r>
            <w:proofErr w:type="spellEnd"/>
            <w:r w:rsidRPr="00E94B33">
              <w:rPr>
                <w:rFonts w:ascii="Arial" w:eastAsia="Times New Roman" w:hAnsi="Arial" w:cs="Arial"/>
              </w:rPr>
              <w:t>.</w:t>
            </w:r>
            <w:r w:rsidRPr="00E94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03B0D10" w14:textId="77777777" w:rsidR="00E94B33" w:rsidRPr="00E94B33" w:rsidRDefault="00E94B33" w:rsidP="00E94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B33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A08167" wp14:editId="329107EA">
                  <wp:extent cx="3775075" cy="2403475"/>
                  <wp:effectExtent l="0" t="0" r="0" b="0"/>
                  <wp:docPr id="2" name="Picture 2" descr="http://thuvienvatly.com/home/images/stories2/_image/trieuphu/quark/image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huvienvatly.com/home/images/stories2/_image/trieuphu/quark/image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5075" cy="240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B33">
              <w:rPr>
                <w:rFonts w:ascii="Arial" w:eastAsia="Times New Roman" w:hAnsi="Arial" w:cs="Arial"/>
              </w:rPr>
              <w:t> </w:t>
            </w:r>
          </w:p>
          <w:p w14:paraId="4470D30A" w14:textId="77777777" w:rsidR="00E94B33" w:rsidRPr="00E94B33" w:rsidRDefault="00E94B33" w:rsidP="00E94B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B33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95808" wp14:editId="12E2CAFB">
                  <wp:extent cx="3747770" cy="935355"/>
                  <wp:effectExtent l="0" t="0" r="5080" b="0"/>
                  <wp:docPr id="1" name="Picture 1" descr="http://thuvienvatly.com/home/images/stories2/_image/trieuphu/quark/image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huvienvatly.com/home/images/stories2/_image/trieuphu/quark/image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7770" cy="93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B33">
              <w:rPr>
                <w:rFonts w:ascii="Arial" w:eastAsia="Times New Roman" w:hAnsi="Arial" w:cs="Arial"/>
              </w:rPr>
              <w:t> </w:t>
            </w:r>
          </w:p>
        </w:tc>
      </w:tr>
    </w:tbl>
    <w:p w14:paraId="03A06DE3" w14:textId="77777777" w:rsidR="008657C3" w:rsidRPr="00E94B33" w:rsidRDefault="008657C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657C3" w:rsidRPr="00E9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33"/>
    <w:rsid w:val="0003307C"/>
    <w:rsid w:val="00057A6D"/>
    <w:rsid w:val="0044170A"/>
    <w:rsid w:val="004D32D2"/>
    <w:rsid w:val="006735FA"/>
    <w:rsid w:val="008657C3"/>
    <w:rsid w:val="009D123A"/>
    <w:rsid w:val="00E170C9"/>
    <w:rsid w:val="00E9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DD11"/>
  <w15:chartTrackingRefBased/>
  <w15:docId w15:val="{161CE006-06BC-4A16-BCBF-8CC9C5DB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">
    <w:name w:val="small"/>
    <w:basedOn w:val="DefaultParagraphFont"/>
    <w:rsid w:val="00E94B33"/>
  </w:style>
  <w:style w:type="paragraph" w:styleId="NormalWeb">
    <w:name w:val="Normal (Web)"/>
    <w:basedOn w:val="Normal"/>
    <w:uiPriority w:val="99"/>
    <w:semiHidden/>
    <w:unhideWhenUsed/>
    <w:rsid w:val="00E94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4B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.wikipedia.org/wiki/T%E1%BA%ADp_tin:Quark_structure_proton.svg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vi.wikipedia.org/wiki/T%E1%BA%ADp_tin:Quark_structure_pion.sv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://vi.wikipedia.org/wiki/T%E1%BA%ADp_tin:Proton.sv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8.jpeg"/><Relationship Id="rId10" Type="http://schemas.openxmlformats.org/officeDocument/2006/relationships/hyperlink" Target="http://vi.wikipedia.org/wiki/T%E1%BA%ADp_tin:Quark_structure_neutron.sv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 64Bit VS7</dc:creator>
  <cp:keywords/>
  <dc:description/>
  <cp:lastModifiedBy>Win 8 64Bit VS7</cp:lastModifiedBy>
  <cp:revision>1</cp:revision>
  <dcterms:created xsi:type="dcterms:W3CDTF">2019-01-11T04:41:00Z</dcterms:created>
  <dcterms:modified xsi:type="dcterms:W3CDTF">2019-01-11T04:42:00Z</dcterms:modified>
</cp:coreProperties>
</file>