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74C" w:rsidRPr="002035C1" w:rsidRDefault="00F758F0" w:rsidP="000C2E4D">
      <w:pPr>
        <w:pStyle w:val="1"/>
      </w:pPr>
      <w:r w:rsidRPr="000C2E4D">
        <w:t>Введение</w:t>
      </w:r>
    </w:p>
    <w:p w:rsidR="005C18FF" w:rsidRPr="00F621B1" w:rsidRDefault="00AA1D4C" w:rsidP="00F621B1">
      <w:r w:rsidRPr="00F621B1">
        <w:t>На современном этапе развития общества финансовые услуги</w:t>
      </w:r>
      <w:r w:rsidR="00DB6069" w:rsidRPr="00F621B1">
        <w:t>, банковские инструменты, иностранная валюта, платежные карты, депозиты,</w:t>
      </w:r>
      <w:r w:rsidRPr="00F621B1">
        <w:t xml:space="preserve"> </w:t>
      </w:r>
      <w:r w:rsidR="00DB6069" w:rsidRPr="00F621B1">
        <w:t xml:space="preserve">кредиты тесно связаны с повседневной жизнью каждого человека. </w:t>
      </w:r>
      <w:r w:rsidRPr="00F621B1">
        <w:t xml:space="preserve">Сегодня на финансовом рынке </w:t>
      </w:r>
      <w:r w:rsidR="00DB6069" w:rsidRPr="00F621B1">
        <w:t xml:space="preserve">Беларуси </w:t>
      </w:r>
      <w:r w:rsidRPr="00F621B1">
        <w:t>представлен</w:t>
      </w:r>
      <w:r w:rsidR="00DB6069" w:rsidRPr="00F621B1">
        <w:t>о</w:t>
      </w:r>
      <w:r w:rsidRPr="00F621B1">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потребителя. Однако, большое разнообразие предложений, привлекательные рекламные слоганы</w:t>
      </w:r>
      <w:r w:rsidR="00DB6069" w:rsidRPr="00F621B1">
        <w:t>, большое количество специальных терминов, частые изменения в законодательстве</w:t>
      </w:r>
      <w:r w:rsidR="002035C1" w:rsidRPr="00F621B1">
        <w:t xml:space="preserve"> и иные факторы</w:t>
      </w:r>
      <w:r w:rsidRPr="00F621B1">
        <w:t xml:space="preserve"> не позволяют рядовому обывателю без специального образования</w:t>
      </w:r>
      <w:r w:rsidR="002035C1" w:rsidRPr="00F621B1">
        <w:t xml:space="preserve"> или особых знаний</w:t>
      </w:r>
      <w:r w:rsidR="00DB6069" w:rsidRPr="00F621B1">
        <w:t xml:space="preserve"> свободно ориентироваться в этом многообразии.</w:t>
      </w:r>
    </w:p>
    <w:p w:rsidR="002F197C" w:rsidRPr="002F197C" w:rsidRDefault="002F197C" w:rsidP="00F621B1">
      <w:r w:rsidRPr="002F197C">
        <w:rPr>
          <w:rFonts w:cs="Tahoma"/>
        </w:rPr>
        <w:t xml:space="preserve">В сентябре 2015 было проведено исследование оценки финансовой доступности в Беларуси. </w:t>
      </w:r>
      <w:r w:rsidRPr="002F197C">
        <w:t xml:space="preserve">Как показало исследование, большинство граждан страны являются потребителями лишь </w:t>
      </w:r>
      <w:r w:rsidRPr="002F197C">
        <w:rPr>
          <w:rStyle w:val="a4"/>
          <w:i w:val="0"/>
          <w:color w:val="000000"/>
          <w:szCs w:val="21"/>
        </w:rPr>
        <w:t>базовых финансовых услуг</w:t>
      </w:r>
      <w:r w:rsidRPr="002F197C">
        <w:t>, среди которых</w:t>
      </w:r>
      <w:r w:rsidRPr="002F197C">
        <w:rPr>
          <w:rStyle w:val="apple-converted-space"/>
          <w:color w:val="000000"/>
          <w:szCs w:val="21"/>
        </w:rPr>
        <w:t xml:space="preserve"> </w:t>
      </w:r>
      <w:r w:rsidRPr="002F197C">
        <w:rPr>
          <w:rStyle w:val="a4"/>
          <w:i w:val="0"/>
          <w:color w:val="000000"/>
          <w:szCs w:val="21"/>
        </w:rPr>
        <w:t>наиболее распространенными</w:t>
      </w:r>
      <w:r w:rsidRPr="002F197C">
        <w:t xml:space="preserve"> являются текущий банковский счет и дебетовая карта. В группу наиболее востребованных услуг также вошли интернет-банкинг и страхование автотранспортных средств.</w:t>
      </w:r>
    </w:p>
    <w:p w:rsidR="002F197C" w:rsidRPr="002F197C" w:rsidRDefault="002F197C" w:rsidP="00F621B1">
      <w:r w:rsidRPr="002F197C">
        <w:t xml:space="preserve">Среди </w:t>
      </w:r>
      <w:r w:rsidRPr="002F197C">
        <w:rPr>
          <w:rStyle w:val="a4"/>
          <w:i w:val="0"/>
          <w:color w:val="000000"/>
          <w:szCs w:val="21"/>
        </w:rPr>
        <w:t xml:space="preserve">услуг кредитования </w:t>
      </w:r>
      <w:r w:rsidRPr="002F197C">
        <w:t xml:space="preserve">лидируют кредиты на потребительские нужды. Для </w:t>
      </w:r>
      <w:r w:rsidRPr="002F197C">
        <w:rPr>
          <w:rStyle w:val="a4"/>
          <w:i w:val="0"/>
          <w:color w:val="000000"/>
          <w:szCs w:val="21"/>
        </w:rPr>
        <w:t xml:space="preserve">сбережений и инвестирования </w:t>
      </w:r>
      <w:r w:rsidRPr="002F197C">
        <w:t>белорусы чаще всего пользуются сберегательными счетами и срочными депозитами.</w:t>
      </w:r>
    </w:p>
    <w:p w:rsidR="002F197C" w:rsidRPr="002F197C" w:rsidRDefault="002F197C" w:rsidP="00F621B1">
      <w:pPr>
        <w:rPr>
          <w:color w:val="666666"/>
        </w:rPr>
      </w:pPr>
      <w:r w:rsidRPr="002F197C">
        <w:rPr>
          <w:rStyle w:val="a4"/>
          <w:i w:val="0"/>
          <w:color w:val="000000"/>
          <w:szCs w:val="21"/>
        </w:rPr>
        <w:t>Общий индекс финансовой доступности</w:t>
      </w:r>
      <w:r w:rsidR="00EA45D0">
        <w:rPr>
          <w:rStyle w:val="a4"/>
          <w:i w:val="0"/>
          <w:color w:val="000000"/>
          <w:szCs w:val="21"/>
        </w:rPr>
        <w:t xml:space="preserve"> </w:t>
      </w:r>
      <w:r w:rsidRPr="002F197C">
        <w:t xml:space="preserve">(общий уровень охвата финансовыми услугами) в 2015 году составил </w:t>
      </w:r>
      <w:r w:rsidR="00AF59B0">
        <w:t>90,3%</w:t>
      </w:r>
      <w:r w:rsidRPr="002F197C">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финансовые услуги, 22,6% являются пользователями базового уровня</w:t>
      </w:r>
      <w:r w:rsidR="00AF59B0">
        <w:t>.</w:t>
      </w:r>
    </w:p>
    <w:p w:rsidR="00AF59B0" w:rsidRPr="002F197C" w:rsidRDefault="00AF59B0" w:rsidP="00F621B1">
      <w:pPr>
        <w:rPr>
          <w:color w:val="666666"/>
        </w:rPr>
      </w:pPr>
      <w:r w:rsidRPr="002F197C">
        <w:t>Уровень использования финансовых продуктов и услуг зависит от</w:t>
      </w:r>
      <w:r>
        <w:rPr>
          <w:rStyle w:val="apple-converted-space"/>
          <w:color w:val="000000"/>
          <w:szCs w:val="21"/>
        </w:rPr>
        <w:t xml:space="preserve"> </w:t>
      </w:r>
      <w:r w:rsidRPr="002F197C">
        <w:rPr>
          <w:rStyle w:val="a4"/>
          <w:i w:val="0"/>
          <w:color w:val="000000"/>
          <w:szCs w:val="21"/>
        </w:rPr>
        <w:t>социально-демографических характеристик</w:t>
      </w:r>
      <w:r>
        <w:t xml:space="preserve">, </w:t>
      </w:r>
      <w:r w:rsidRPr="002F197C">
        <w:t>уровн</w:t>
      </w:r>
      <w:r>
        <w:t>я</w:t>
      </w:r>
      <w:r w:rsidRPr="002F197C">
        <w:t xml:space="preserve"> образования, социальн</w:t>
      </w:r>
      <w:r>
        <w:t>ого</w:t>
      </w:r>
      <w:r w:rsidRPr="002F197C">
        <w:t xml:space="preserve"> положением, </w:t>
      </w:r>
      <w:r>
        <w:t>наличия</w:t>
      </w:r>
      <w:r w:rsidRPr="002F197C">
        <w:t xml:space="preserve"> постоянной работы и стабильного дохода, </w:t>
      </w:r>
      <w:r>
        <w:t>общего уровня финансовой грамотности потребителей</w:t>
      </w:r>
      <w:r w:rsidRPr="002F197C">
        <w:t>.</w:t>
      </w:r>
    </w:p>
    <w:p w:rsidR="00AF59B0" w:rsidRPr="007237C3" w:rsidRDefault="00DF0AD6" w:rsidP="00F621B1">
      <w:pPr>
        <w:rPr>
          <w:lang w:eastAsia="ru-RU"/>
        </w:rPr>
      </w:pPr>
      <w:r>
        <w:rPr>
          <w:lang w:eastAsia="ru-RU"/>
        </w:rPr>
        <w:t xml:space="preserve">Ранее </w:t>
      </w:r>
      <w:r w:rsidR="00AF59B0" w:rsidRPr="007237C3">
        <w:rPr>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F621B1">
      <w:pPr>
        <w:rPr>
          <w:lang w:eastAsia="ru-RU"/>
        </w:rPr>
      </w:pPr>
      <w:r w:rsidRPr="007237C3">
        <w:rPr>
          <w:lang w:eastAsia="ru-RU"/>
        </w:rPr>
        <w:t xml:space="preserve">Согласно результатам проведенного исследования, портрет белорусского пользователя финансовых услуг выглядит примерно следующим образом. Типичный пользователь финансовых услуг плохо ориентируется в финансовых </w:t>
      </w:r>
      <w:r w:rsidRPr="007237C3">
        <w:rPr>
          <w:lang w:eastAsia="ru-RU"/>
        </w:rPr>
        <w:lastRenderedPageBreak/>
        <w:t>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финансовым сектором, и слабо информирован о механизмах защиты своих прав в финансовой сфере.</w:t>
      </w:r>
    </w:p>
    <w:p w:rsidR="00DE1FBB" w:rsidRDefault="00AF59B0" w:rsidP="000C2E4D">
      <w:pPr>
        <w:rPr>
          <w:lang w:eastAsia="ru-RU"/>
        </w:rPr>
      </w:pPr>
      <w:r w:rsidRPr="007237C3">
        <w:rPr>
          <w:lang w:eastAsia="ru-RU"/>
        </w:rPr>
        <w:t>Как правило, респонденты выше оценивали свой уровень владения финансовыми вопросами по сравнению с тем, насколько на деле были способны ориентироваться в финансовых вопросах. Так, около 60% опрошенных охарактеризовали свой уровень финансовой грамотности как «удовлетворительный», «хороший» либо «отличный»</w:t>
      </w:r>
      <w:r w:rsidR="009E1B5E">
        <w:rPr>
          <w:lang w:eastAsia="ru-RU"/>
        </w:rPr>
        <w:t>.</w:t>
      </w:r>
      <w:r w:rsidRPr="007237C3">
        <w:rPr>
          <w:lang w:eastAsia="ru-RU"/>
        </w:rPr>
        <w:t xml:space="preserve"> </w:t>
      </w:r>
      <w:r w:rsidR="009E1B5E">
        <w:rPr>
          <w:lang w:eastAsia="ru-RU"/>
        </w:rPr>
        <w:t>В</w:t>
      </w:r>
      <w:r w:rsidRPr="007237C3">
        <w:rPr>
          <w:lang w:eastAsia="ru-RU"/>
        </w:rPr>
        <w:t xml:space="preserve"> то</w:t>
      </w:r>
      <w:r w:rsidR="009E1B5E">
        <w:rPr>
          <w:lang w:eastAsia="ru-RU"/>
        </w:rPr>
        <w:t xml:space="preserve"> же</w:t>
      </w:r>
      <w:r w:rsidRPr="007237C3">
        <w:rPr>
          <w:lang w:eastAsia="ru-RU"/>
        </w:rPr>
        <w:t xml:space="preserve"> время</w:t>
      </w:r>
      <w:r w:rsidR="009E1B5E">
        <w:rPr>
          <w:lang w:eastAsia="ru-RU"/>
        </w:rPr>
        <w:t>,</w:t>
      </w:r>
      <w:r w:rsidRPr="007237C3">
        <w:rPr>
          <w:lang w:eastAsia="ru-RU"/>
        </w:rPr>
        <w:t xml:space="preserve"> ответы на тестовые вопросы по финансовой грамотности показали, что в реальности таких среди опрошенных оказалось чуть более 40% согласно тесту по финансовой математике и около 35%, если судить по тесту на финансовую осведомленность.</w:t>
      </w:r>
      <w:r>
        <w:rPr>
          <w:lang w:eastAsia="ru-RU"/>
        </w:rPr>
        <w:t xml:space="preserve"> </w:t>
      </w:r>
      <w:r w:rsidRPr="007237C3">
        <w:rPr>
          <w:lang w:eastAsia="ru-RU"/>
        </w:rPr>
        <w:t xml:space="preserve">Практически на каждый из тестовых вопросов в области финансов более половины респондентов дали неверные ответы либо затруднились ответить. </w:t>
      </w:r>
      <w:r w:rsidR="003045B4" w:rsidRPr="007237C3">
        <w:rPr>
          <w:lang w:eastAsia="ru-RU"/>
        </w:rPr>
        <w:t xml:space="preserve">Лучше всего респонденты справились с вопросами о скидках и об ответственности поручителя: на них верные ответы дало около </w:t>
      </w:r>
      <w:r w:rsidR="003045B4">
        <w:rPr>
          <w:lang w:eastAsia="ru-RU"/>
        </w:rPr>
        <w:t>3/4</w:t>
      </w:r>
      <w:r w:rsidR="003045B4" w:rsidRPr="007237C3">
        <w:rPr>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вкладов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среди белорусского населения.</w:t>
      </w:r>
    </w:p>
    <w:p w:rsidR="00DE1FBB" w:rsidRDefault="00AF59B0" w:rsidP="00F621B1">
      <w:pPr>
        <w:rPr>
          <w:lang w:eastAsia="ru-RU"/>
        </w:rPr>
      </w:pPr>
      <w:r w:rsidRPr="007237C3">
        <w:rPr>
          <w:lang w:eastAsia="ru-RU"/>
        </w:rPr>
        <w:t>Около 17% опрошенных имеют негативный опыт получения финансовых услуг. Чаще всего этот опыт связан с получением банковского вклада/депозита и потребительского кредита. Наиболее часто респонденты, у которых до получения следующего дохода оставались неистраченные деньги, предпочитали хранить их в наличной форме либо тратить на потребительские товары. Значительно реже респонденты размещали сэкономленные средства на банковский вклад.</w:t>
      </w:r>
      <w:r w:rsidR="008B2427">
        <w:rPr>
          <w:lang w:eastAsia="ru-RU"/>
        </w:rPr>
        <w:t xml:space="preserve"> При этом</w:t>
      </w:r>
      <w:r w:rsidRPr="007237C3">
        <w:rPr>
          <w:lang w:eastAsia="ru-RU"/>
        </w:rPr>
        <w:t xml:space="preserve"> </w:t>
      </w:r>
      <w:r w:rsidR="008B2427">
        <w:rPr>
          <w:lang w:eastAsia="ru-RU"/>
        </w:rPr>
        <w:t>п</w:t>
      </w:r>
      <w:r w:rsidRPr="007237C3">
        <w:rPr>
          <w:lang w:eastAsia="ru-RU"/>
        </w:rPr>
        <w:t>очти 3/4 опрошенных имеет желание и возможность сберегать денежные средства. В качестве причины, не позволяющей сберегать деньги 8,8% опрошенных называют недоверие финансовым организациям.</w:t>
      </w:r>
    </w:p>
    <w:p w:rsidR="003045B4" w:rsidRDefault="00AF59B0" w:rsidP="00F621B1">
      <w:pPr>
        <w:rPr>
          <w:lang w:eastAsia="ru-RU"/>
        </w:rPr>
      </w:pPr>
      <w:r w:rsidRPr="007237C3">
        <w:rPr>
          <w:lang w:eastAsia="ru-RU"/>
        </w:rPr>
        <w:t xml:space="preserve">Об изменениях на финансовых рынках </w:t>
      </w:r>
      <w:r w:rsidR="003045B4">
        <w:rPr>
          <w:lang w:eastAsia="ru-RU"/>
        </w:rPr>
        <w:t>граждане</w:t>
      </w:r>
      <w:r w:rsidRPr="007237C3">
        <w:rPr>
          <w:lang w:eastAsia="ru-RU"/>
        </w:rPr>
        <w:t xml:space="preserve"> чаще всего узнают из специализированных изданий – более 45%. Около 40% получают эту информацию от друзей и знакомых или из Интернета. Около 30% опрошенных о динамике </w:t>
      </w:r>
      <w:r w:rsidRPr="007237C3">
        <w:rPr>
          <w:lang w:eastAsia="ru-RU"/>
        </w:rPr>
        <w:lastRenderedPageBreak/>
        <w:t>процессов, протекающих на финансовых рынках, узнают из рекламы, примерно четверть – от сотрудников банков, страховых компаний и иных финансовых организаций.</w:t>
      </w:r>
    </w:p>
    <w:p w:rsidR="00AF59B0" w:rsidRDefault="00AF59B0" w:rsidP="00F621B1">
      <w:pPr>
        <w:rPr>
          <w:lang w:eastAsia="ru-RU"/>
        </w:rPr>
      </w:pPr>
      <w:r w:rsidRPr="007237C3">
        <w:rPr>
          <w:lang w:eastAsia="ru-RU"/>
        </w:rPr>
        <w:t>Итак, как показывают результаты проведенного исследования, граждане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правило,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становится понятно, что значительная часть белорусов на сегодняшний момент практически исключена из финансовой сферы</w:t>
      </w:r>
      <w:r w:rsidR="009E1B5E">
        <w:rPr>
          <w:lang w:eastAsia="ru-RU"/>
        </w:rPr>
        <w:t>.</w:t>
      </w:r>
    </w:p>
    <w:p w:rsidR="00FA0375" w:rsidRPr="00C90DDE" w:rsidRDefault="00FA0375" w:rsidP="00F621B1">
      <w:pPr>
        <w:rPr>
          <w:lang w:eastAsia="ru-RU"/>
        </w:rPr>
      </w:pPr>
      <w:r>
        <w:rPr>
          <w:lang w:eastAsia="ru-RU"/>
        </w:rPr>
        <w:t>Целью дипломного проекта является разработка и создание веб-приложения, обеспечивающего</w:t>
      </w:r>
      <w:r w:rsidR="00C90DDE" w:rsidRPr="00C90DDE">
        <w:rPr>
          <w:lang w:eastAsia="ru-RU"/>
        </w:rPr>
        <w:t xml:space="preserve"> </w:t>
      </w:r>
      <w:r w:rsidR="00C90DDE">
        <w:rPr>
          <w:lang w:eastAsia="ru-RU"/>
        </w:rPr>
        <w:t xml:space="preserve">доступ к справочной информации о банках Республики Беларусь и их основных услугах для физических лиц, </w:t>
      </w:r>
      <w:r w:rsidR="002035C1">
        <w:rPr>
          <w:lang w:eastAsia="ru-RU"/>
        </w:rPr>
        <w:t>позволя</w:t>
      </w:r>
      <w:r w:rsidR="00456200">
        <w:rPr>
          <w:lang w:eastAsia="ru-RU"/>
        </w:rPr>
        <w:t>ющего</w:t>
      </w:r>
      <w:r w:rsidR="002035C1">
        <w:rPr>
          <w:lang w:eastAsia="ru-RU"/>
        </w:rPr>
        <w:t xml:space="preserve"> производить </w:t>
      </w:r>
      <w:r w:rsidR="00C90DDE">
        <w:rPr>
          <w:lang w:eastAsia="ru-RU"/>
        </w:rPr>
        <w:t>расчет суммы дохода по вкладу</w:t>
      </w:r>
      <w:r w:rsidR="00613741">
        <w:rPr>
          <w:lang w:eastAsia="ru-RU"/>
        </w:rPr>
        <w:t xml:space="preserve"> (депозиту)</w:t>
      </w:r>
      <w:r w:rsidR="00C90DDE">
        <w:rPr>
          <w:lang w:eastAsia="ru-RU"/>
        </w:rPr>
        <w:t>, расчет платежей по кредиту, расчет эквивалента с помощью конвертера валют.</w:t>
      </w:r>
    </w:p>
    <w:p w:rsidR="005A274C" w:rsidRPr="00564B99" w:rsidRDefault="000C2E4D" w:rsidP="000C2E4D">
      <w:pPr>
        <w:pStyle w:val="1"/>
      </w:pPr>
      <w:r w:rsidRPr="000C2E4D">
        <w:lastRenderedPageBreak/>
        <w:t>1</w:t>
      </w:r>
      <w:r>
        <w:t xml:space="preserve"> </w:t>
      </w:r>
      <w:r w:rsidR="008D501F">
        <w:t>Анализ подходов при выборе розничных банковских продуктов и услуг и постановка задачи</w:t>
      </w:r>
    </w:p>
    <w:p w:rsidR="00BC26F2" w:rsidRPr="00BC26F2" w:rsidRDefault="000C2E4D" w:rsidP="000C2E4D">
      <w:pPr>
        <w:pStyle w:val="2"/>
      </w:pPr>
      <w:r>
        <w:t xml:space="preserve">1.1 </w:t>
      </w:r>
      <w:r w:rsidR="008D501F" w:rsidRPr="000C2E4D">
        <w:t>Проблемы</w:t>
      </w:r>
      <w:r w:rsidR="008D501F">
        <w:t xml:space="preserve"> при выборе и получении первичной консультации по</w:t>
      </w:r>
      <w:r w:rsidR="00373960">
        <w:t xml:space="preserve"> наиболее востребованны</w:t>
      </w:r>
      <w:r w:rsidR="008D501F">
        <w:t>м</w:t>
      </w:r>
      <w:r w:rsidR="00373960">
        <w:t xml:space="preserve"> розничны</w:t>
      </w:r>
      <w:r w:rsidR="008D501F">
        <w:t>м</w:t>
      </w:r>
      <w:r w:rsidR="00373960">
        <w:t xml:space="preserve"> банковски</w:t>
      </w:r>
      <w:r w:rsidR="008D501F">
        <w:t>м</w:t>
      </w:r>
      <w:r w:rsidR="00373960">
        <w:t xml:space="preserve"> продукт</w:t>
      </w:r>
      <w:r w:rsidR="008D501F">
        <w:t>ам</w:t>
      </w:r>
      <w:r w:rsidR="00373960">
        <w:t xml:space="preserve"> и услуг</w:t>
      </w:r>
      <w:r w:rsidR="008D501F">
        <w:t>ам</w:t>
      </w:r>
    </w:p>
    <w:p w:rsidR="00471884" w:rsidRDefault="00417D66" w:rsidP="000C2E4D">
      <w:pPr>
        <w:rPr>
          <w:lang w:eastAsia="ru-RU"/>
        </w:rPr>
      </w:pPr>
      <w:r>
        <w:rPr>
          <w:lang w:eastAsia="ru-RU"/>
        </w:rPr>
        <w:t>Как отмечено выше, б</w:t>
      </w:r>
      <w:r w:rsidR="00564B99" w:rsidRPr="00564B99">
        <w:rPr>
          <w:lang w:eastAsia="ru-RU"/>
        </w:rPr>
        <w:t xml:space="preserve">ольшинство граждан страны является потребителями лишь базовых финансовых услуг, отказаться </w:t>
      </w:r>
      <w:proofErr w:type="gramStart"/>
      <w:r w:rsidR="00564B99" w:rsidRPr="00564B99">
        <w:rPr>
          <w:lang w:eastAsia="ru-RU"/>
        </w:rPr>
        <w:t>от использования</w:t>
      </w:r>
      <w:proofErr w:type="gramEnd"/>
      <w:r w:rsidR="00564B99" w:rsidRPr="00564B99">
        <w:rPr>
          <w:lang w:eastAsia="ru-RU"/>
        </w:rPr>
        <w:t xml:space="preserve"> которых нельзя. Например, именно обязательный характер использования услуги является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lang w:eastAsia="ru-RU"/>
        </w:rPr>
        <w:t xml:space="preserve">ке прилагается к текущему счету. </w:t>
      </w:r>
      <w:r w:rsidR="00D5316F">
        <w:rPr>
          <w:lang w:eastAsia="ru-RU"/>
        </w:rPr>
        <w:t>При этом необходимо сказать</w:t>
      </w:r>
      <w:r w:rsidR="00564B99">
        <w:rPr>
          <w:lang w:eastAsia="ru-RU"/>
        </w:rPr>
        <w:t>,</w:t>
      </w:r>
      <w:r w:rsidR="00D5316F">
        <w:rPr>
          <w:lang w:eastAsia="ru-RU"/>
        </w:rPr>
        <w:t xml:space="preserve"> что</w:t>
      </w:r>
      <w:r w:rsidR="00564B99">
        <w:rPr>
          <w:lang w:eastAsia="ru-RU"/>
        </w:rPr>
        <w:t xml:space="preserve"> н</w:t>
      </w:r>
      <w:r w:rsidR="00564B99" w:rsidRPr="00564B99">
        <w:rPr>
          <w:lang w:eastAsia="ru-RU"/>
        </w:rPr>
        <w:t>а третьем месте</w:t>
      </w:r>
      <w:r w:rsidR="00564B99">
        <w:rPr>
          <w:lang w:eastAsia="ru-RU"/>
        </w:rPr>
        <w:t xml:space="preserve"> по распространенности</w:t>
      </w:r>
      <w:r w:rsidR="00564B99" w:rsidRPr="00564B99">
        <w:rPr>
          <w:lang w:eastAsia="ru-RU"/>
        </w:rPr>
        <w:t xml:space="preserve"> находятся кредитные услуги. </w:t>
      </w:r>
      <w:r w:rsidR="00127FD8" w:rsidRPr="00564B99">
        <w:rPr>
          <w:lang w:eastAsia="ru-RU"/>
        </w:rPr>
        <w:t>Среди услуг кредитования лидируют кредиты на потребительские нужды.</w:t>
      </w:r>
      <w:r w:rsidR="00127FD8">
        <w:rPr>
          <w:lang w:eastAsia="ru-RU"/>
        </w:rPr>
        <w:t xml:space="preserve"> </w:t>
      </w:r>
      <w:r w:rsidR="005B601B" w:rsidRPr="005B601B">
        <w:rPr>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lang w:eastAsia="ru-RU"/>
        </w:rPr>
        <w:t xml:space="preserve"> </w:t>
      </w:r>
      <w:r w:rsidR="00564B99" w:rsidRPr="00564B99">
        <w:rPr>
          <w:lang w:eastAsia="ru-RU"/>
        </w:rPr>
        <w:t xml:space="preserve">В </w:t>
      </w:r>
      <w:r w:rsidR="00564B99">
        <w:rPr>
          <w:lang w:eastAsia="ru-RU"/>
        </w:rPr>
        <w:t>меньшей</w:t>
      </w:r>
      <w:r w:rsidR="00564B99" w:rsidRPr="00564B99">
        <w:rPr>
          <w:lang w:eastAsia="ru-RU"/>
        </w:rPr>
        <w:t xml:space="preserve"> степени белорусы </w:t>
      </w:r>
      <w:r w:rsidR="005B601B">
        <w:rPr>
          <w:lang w:eastAsia="ru-RU"/>
        </w:rPr>
        <w:t>заинтересованы</w:t>
      </w:r>
      <w:r w:rsidR="00564B99" w:rsidRPr="00564B99">
        <w:rPr>
          <w:lang w:eastAsia="ru-RU"/>
        </w:rPr>
        <w:t xml:space="preserve"> в сберегательны</w:t>
      </w:r>
      <w:r w:rsidR="005B601B">
        <w:rPr>
          <w:lang w:eastAsia="ru-RU"/>
        </w:rPr>
        <w:t>х</w:t>
      </w:r>
      <w:r w:rsidR="00564B99" w:rsidRPr="00564B99">
        <w:rPr>
          <w:lang w:eastAsia="ru-RU"/>
        </w:rPr>
        <w:t xml:space="preserve"> </w:t>
      </w:r>
      <w:r w:rsidR="005B601B">
        <w:rPr>
          <w:lang w:eastAsia="ru-RU"/>
        </w:rPr>
        <w:t>продуктах</w:t>
      </w:r>
      <w:r w:rsidR="00564B99" w:rsidRPr="00564B99">
        <w:rPr>
          <w:lang w:eastAsia="ru-RU"/>
        </w:rPr>
        <w:t>.</w:t>
      </w:r>
      <w:r w:rsidR="00127FD8">
        <w:rPr>
          <w:lang w:eastAsia="ru-RU"/>
        </w:rPr>
        <w:t xml:space="preserve"> </w:t>
      </w:r>
      <w:r w:rsidR="00127FD8" w:rsidRPr="00127FD8">
        <w:rPr>
          <w:lang w:eastAsia="ru-RU"/>
        </w:rPr>
        <w:t>В данный сегмент финансового рынка вовлечен лишь каждый пятый респондент</w:t>
      </w:r>
      <w:r w:rsidR="00127FD8">
        <w:rPr>
          <w:lang w:eastAsia="ru-RU"/>
        </w:rPr>
        <w:t>.</w:t>
      </w:r>
      <w:r w:rsidR="00127FD8" w:rsidRPr="00564B99">
        <w:rPr>
          <w:lang w:eastAsia="ru-RU"/>
        </w:rPr>
        <w:t xml:space="preserve"> </w:t>
      </w:r>
      <w:r w:rsidR="00127FD8">
        <w:rPr>
          <w:lang w:eastAsia="ru-RU"/>
        </w:rPr>
        <w:t>Г</w:t>
      </w:r>
      <w:r w:rsidR="00564B99" w:rsidRPr="00564B99">
        <w:rPr>
          <w:lang w:eastAsia="ru-RU"/>
        </w:rPr>
        <w:t>раждане, предпочитающие делать сбережения или инвестировать свои деньги, чаще всего для этого пользуются сберегательными счетами и срочными депозитами</w:t>
      </w:r>
      <w:r w:rsidR="00471884">
        <w:rPr>
          <w:lang w:eastAsia="ru-RU"/>
        </w:rPr>
        <w:t xml:space="preserve">. Отдельно </w:t>
      </w:r>
      <w:r w:rsidR="00EB1F6E">
        <w:rPr>
          <w:lang w:eastAsia="ru-RU"/>
        </w:rPr>
        <w:t>необходимо</w:t>
      </w:r>
      <w:r w:rsidR="00471884">
        <w:rPr>
          <w:lang w:eastAsia="ru-RU"/>
        </w:rPr>
        <w:t xml:space="preserve"> отметить востребованный у населения вид банковских услуг – это обмен валют.</w:t>
      </w:r>
    </w:p>
    <w:p w:rsidR="00F93057" w:rsidRDefault="00F93057" w:rsidP="00F621B1">
      <w:pPr>
        <w:rPr>
          <w:lang w:eastAsia="ru-RU"/>
        </w:rPr>
      </w:pPr>
      <w:r w:rsidRPr="00F93057">
        <w:rPr>
          <w:lang w:eastAsia="ru-RU"/>
        </w:rPr>
        <w:t xml:space="preserve">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(депозиты), размер процентов за пользование кредитами, проводят свою тарифную политику относительно взимаемой платы (вознаграждения) за оказание банковских услуг. </w:t>
      </w:r>
      <w:r w:rsidR="00D5316F">
        <w:rPr>
          <w:lang w:eastAsia="ru-RU"/>
        </w:rPr>
        <w:t>В</w:t>
      </w:r>
      <w:r w:rsidRPr="00F93057">
        <w:rPr>
          <w:lang w:eastAsia="ru-RU"/>
        </w:rPr>
        <w:t xml:space="preserve"> соответствии с законодательством вкладчики и кредитополучатели свободны в выборе обслуживающего банка. В настоящее время в Республике Беларусь на рынке банковских услуг существует высокий уровень конкуренции между банками (по состоянию на 01.01.2016 право на осуществление банковских операций по привлечению денежных средств физических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качественных, так и стоимостных </w:t>
      </w:r>
      <w:r w:rsidRPr="00F93057">
        <w:rPr>
          <w:lang w:eastAsia="ru-RU"/>
        </w:rPr>
        <w:lastRenderedPageBreak/>
        <w:t>параметров. Таким образом,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F621B1">
      <w:pPr>
        <w:rPr>
          <w:lang w:eastAsia="ru-RU"/>
        </w:rPr>
      </w:pPr>
      <w:r w:rsidRPr="00445D36">
        <w:rPr>
          <w:lang w:eastAsia="ru-RU"/>
        </w:rPr>
        <w:t>Что необходимо знать об услугах банков по кредитованию?</w:t>
      </w:r>
      <w:r w:rsidR="0070418B">
        <w:rPr>
          <w:lang w:eastAsia="ru-RU"/>
        </w:rPr>
        <w:t xml:space="preserve"> </w:t>
      </w:r>
      <w:r w:rsidR="0070418B" w:rsidRPr="001965B2">
        <w:rPr>
          <w:bCs/>
          <w:lang w:eastAsia="ru-RU"/>
        </w:rPr>
        <w:t>Кредит</w:t>
      </w:r>
      <w:r w:rsidR="0070418B">
        <w:rPr>
          <w:lang w:eastAsia="ru-RU"/>
        </w:rPr>
        <w:t xml:space="preserve"> </w:t>
      </w:r>
      <w:r w:rsidR="0070418B" w:rsidRPr="006729D8">
        <w:rPr>
          <w:lang w:eastAsia="ru-RU"/>
        </w:rPr>
        <w:t>– это привлеченные или собственные денежные средства, предоставленные банком другому лицу (кредитополучателю) в размере и на условиях, предусмотренных кредитным договором.</w:t>
      </w:r>
    </w:p>
    <w:p w:rsidR="0070418B" w:rsidRDefault="0070418B" w:rsidP="00F621B1">
      <w:pPr>
        <w:rPr>
          <w:lang w:eastAsia="ru-RU"/>
        </w:rPr>
      </w:pPr>
      <w:r>
        <w:rPr>
          <w:lang w:eastAsia="ru-RU"/>
        </w:rPr>
        <w:t>О</w:t>
      </w:r>
      <w:r w:rsidRPr="006729D8">
        <w:rPr>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банками, максимально возможная сумма кредита, величина процентной ставки и многие другие условия кредитных договоров</w:t>
      </w:r>
      <w:r w:rsidR="00DE4402">
        <w:rPr>
          <w:lang w:eastAsia="ru-RU"/>
        </w:rPr>
        <w:t>.</w:t>
      </w:r>
    </w:p>
    <w:p w:rsidR="00DE4402" w:rsidRPr="006729D8" w:rsidRDefault="00DE4402" w:rsidP="00F621B1">
      <w:pPr>
        <w:rPr>
          <w:lang w:eastAsia="ru-RU"/>
        </w:rPr>
      </w:pPr>
      <w:r w:rsidRPr="006729D8">
        <w:rPr>
          <w:lang w:eastAsia="ru-RU"/>
        </w:rPr>
        <w:t xml:space="preserve">Банки и небанковские финансово-кредитные учреждения осуществляют выдачу кредитов на основании Постановления Правления Национального банка Республики Беларусь № 226 от 30.12.2003 г. </w:t>
      </w:r>
      <w:r>
        <w:rPr>
          <w:lang w:eastAsia="ru-RU"/>
        </w:rPr>
        <w:t>«</w:t>
      </w:r>
      <w:r w:rsidRPr="006729D8">
        <w:rPr>
          <w:lang w:eastAsia="ru-RU"/>
        </w:rPr>
        <w:t>О порядке предоставления (размещения) банками денежных средств в форме кредита и их возврата</w:t>
      </w:r>
      <w:r>
        <w:rPr>
          <w:lang w:eastAsia="ru-RU"/>
        </w:rPr>
        <w:t>»</w:t>
      </w:r>
      <w:r w:rsidRPr="006729D8">
        <w:rPr>
          <w:lang w:eastAsia="ru-RU"/>
        </w:rPr>
        <w:t>. Правила определяют основные принципы и подходы при кредитовании</w:t>
      </w:r>
      <w:r>
        <w:rPr>
          <w:lang w:eastAsia="ru-RU"/>
        </w:rPr>
        <w:t xml:space="preserve"> </w:t>
      </w:r>
      <w:r w:rsidRPr="006729D8">
        <w:rPr>
          <w:lang w:eastAsia="ru-RU"/>
        </w:rPr>
        <w:t>и обязательны для исполнения банками, небанковскими кредитно-финансовыми организациями и кредитополучателями.</w:t>
      </w:r>
    </w:p>
    <w:p w:rsidR="00445D36" w:rsidRDefault="00417D66" w:rsidP="00F621B1">
      <w:pPr>
        <w:rPr>
          <w:lang w:eastAsia="ru-RU"/>
        </w:rPr>
      </w:pPr>
      <w:r w:rsidRPr="00417D66">
        <w:rPr>
          <w:lang w:eastAsia="ru-RU"/>
        </w:rPr>
        <w:t xml:space="preserve">Гражданин может получить в банке кредит на финансирование недвижимости либо кредит на потребительские нужды. Получение кредита обязывает кредитополучателя вернуть в установленные кредитным договором сроки основную сумму долга (сумму, которая была получена от банка), а также уплатить проценты за пользование кредитом. Как правило, кредит предоставляется гражданину при условии его кредитоспособности (способности в полном объеме и в срок </w:t>
      </w:r>
      <w:r w:rsidR="00431A23">
        <w:rPr>
          <w:lang w:eastAsia="ru-RU"/>
        </w:rPr>
        <w:t>погасить сумму долга</w:t>
      </w:r>
      <w:r w:rsidRPr="00417D66">
        <w:rPr>
          <w:lang w:eastAsia="ru-RU"/>
        </w:rPr>
        <w:t xml:space="preserve"> по кредитному договору </w:t>
      </w:r>
      <w:r w:rsidR="00431A23">
        <w:rPr>
          <w:lang w:eastAsia="ru-RU"/>
        </w:rPr>
        <w:t>и уплатить проценты</w:t>
      </w:r>
      <w:r w:rsidRPr="00417D66">
        <w:rPr>
          <w:lang w:eastAsia="ru-RU"/>
        </w:rPr>
        <w:t xml:space="preserve">). Условия кредитования и требования к кредитоспособности банки определяют самостоятельно. Часто при кредитовании кредитным договором могут быть предусмотрены дополнительные услуги банка или третьих лиц (страховых компаний, отделений связи, органов, совершающих нотариальные действия и т.п.). Как правило, такие услуги являются платными. Поэтому необходимо обратить внимание на условия оказания дополнительных услуг и их стоимость до принятия решения о подписании кредитного договора. В случае ненадлежащего исполнения гражданином- кредитополучателем условий кредитного договора, банк может </w:t>
      </w:r>
      <w:r w:rsidR="00431A23">
        <w:rPr>
          <w:lang w:eastAsia="ru-RU"/>
        </w:rPr>
        <w:t>требовать</w:t>
      </w:r>
      <w:r w:rsidRPr="00417D66">
        <w:rPr>
          <w:lang w:eastAsia="ru-RU"/>
        </w:rPr>
        <w:t xml:space="preserve"> уплат</w:t>
      </w:r>
      <w:r w:rsidR="00431A23">
        <w:rPr>
          <w:lang w:eastAsia="ru-RU"/>
        </w:rPr>
        <w:t>у</w:t>
      </w:r>
      <w:r w:rsidRPr="00417D66">
        <w:rPr>
          <w:lang w:eastAsia="ru-RU"/>
        </w:rPr>
        <w:t xml:space="preserve"> процентов за пользование кредитом в повышенном размере, а также уплат</w:t>
      </w:r>
      <w:r w:rsidR="00431A23">
        <w:rPr>
          <w:lang w:eastAsia="ru-RU"/>
        </w:rPr>
        <w:t>у</w:t>
      </w:r>
      <w:r w:rsidRPr="00417D66">
        <w:rPr>
          <w:lang w:eastAsia="ru-RU"/>
        </w:rPr>
        <w:t xml:space="preserve"> неустойки (штрафа, пени). О праве банка предъявлять такое требование </w:t>
      </w:r>
      <w:r w:rsidRPr="00417D66">
        <w:rPr>
          <w:lang w:eastAsia="ru-RU"/>
        </w:rPr>
        <w:lastRenderedPageBreak/>
        <w:t>сказано в кредитном договоре.</w:t>
      </w:r>
      <w:r>
        <w:rPr>
          <w:lang w:eastAsia="ru-RU"/>
        </w:rPr>
        <w:t xml:space="preserve"> </w:t>
      </w:r>
      <w:r w:rsidRPr="00417D66">
        <w:rPr>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обязательств кредитополучателя и (или) срока их уплаты.</w:t>
      </w:r>
      <w:r w:rsidR="00445D36">
        <w:rPr>
          <w:lang w:eastAsia="ru-RU"/>
        </w:rPr>
        <w:t xml:space="preserve"> Исчерпывающая</w:t>
      </w:r>
      <w:r w:rsidRPr="00417D66">
        <w:rPr>
          <w:lang w:eastAsia="ru-RU"/>
        </w:rPr>
        <w:t xml:space="preserve"> </w:t>
      </w:r>
      <w:r w:rsidR="00445D36">
        <w:rPr>
          <w:lang w:eastAsia="ru-RU"/>
        </w:rPr>
        <w:t>и</w:t>
      </w:r>
      <w:r w:rsidRPr="00417D66">
        <w:rPr>
          <w:lang w:eastAsia="ru-RU"/>
        </w:rPr>
        <w:t>нформация об условиях кредитования должна быть представлена в письменной форме и содержать сведения о:</w:t>
      </w:r>
    </w:p>
    <w:p w:rsidR="00445D36" w:rsidRDefault="00417D66" w:rsidP="000C2E4D">
      <w:pPr>
        <w:pStyle w:val="a6"/>
        <w:numPr>
          <w:ilvl w:val="0"/>
          <w:numId w:val="24"/>
        </w:numPr>
        <w:tabs>
          <w:tab w:val="left" w:pos="992"/>
        </w:tabs>
        <w:ind w:left="0" w:firstLine="709"/>
        <w:rPr>
          <w:lang w:eastAsia="ru-RU"/>
        </w:rPr>
      </w:pPr>
      <w:r w:rsidRPr="00417D66">
        <w:rPr>
          <w:lang w:eastAsia="ru-RU"/>
        </w:rPr>
        <w:t>сумме кредита с указанием валюты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сроке, на который кредит может быть получен;</w:t>
      </w:r>
    </w:p>
    <w:p w:rsidR="00445D36" w:rsidRDefault="00417D66" w:rsidP="00681E3C">
      <w:pPr>
        <w:pStyle w:val="a6"/>
        <w:numPr>
          <w:ilvl w:val="0"/>
          <w:numId w:val="24"/>
        </w:numPr>
        <w:tabs>
          <w:tab w:val="left" w:pos="992"/>
        </w:tabs>
        <w:ind w:left="0" w:firstLine="709"/>
        <w:rPr>
          <w:lang w:eastAsia="ru-RU"/>
        </w:rPr>
      </w:pPr>
      <w:r w:rsidRPr="00417D66">
        <w:rPr>
          <w:lang w:eastAsia="ru-RU"/>
        </w:rPr>
        <w:t>размере процентов за пользование кредитом, порядке определения размера процентов (с использованием фиксированной либо переменной годовой процентной ставки);</w:t>
      </w:r>
    </w:p>
    <w:p w:rsidR="00445D36" w:rsidRDefault="00417D66" w:rsidP="00681E3C">
      <w:pPr>
        <w:pStyle w:val="a6"/>
        <w:numPr>
          <w:ilvl w:val="0"/>
          <w:numId w:val="24"/>
        </w:numPr>
        <w:tabs>
          <w:tab w:val="left" w:pos="992"/>
        </w:tabs>
        <w:ind w:left="0" w:firstLine="709"/>
        <w:rPr>
          <w:lang w:eastAsia="ru-RU"/>
        </w:rPr>
      </w:pPr>
      <w:r w:rsidRPr="00417D66">
        <w:rPr>
          <w:lang w:eastAsia="ru-RU"/>
        </w:rPr>
        <w:t>целях,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способах обеспечения исполнения обязательств по кредитному договору, если условиями кредитного договора предусмотрено условие об обеспечении исполнения обязательств по кредитному договору;</w:t>
      </w:r>
    </w:p>
    <w:p w:rsidR="00445D36" w:rsidRDefault="00417D66" w:rsidP="00681E3C">
      <w:pPr>
        <w:pStyle w:val="a6"/>
        <w:numPr>
          <w:ilvl w:val="0"/>
          <w:numId w:val="24"/>
        </w:numPr>
        <w:tabs>
          <w:tab w:val="left" w:pos="992"/>
        </w:tabs>
        <w:ind w:left="0" w:firstLine="709"/>
        <w:rPr>
          <w:lang w:eastAsia="ru-RU"/>
        </w:rPr>
      </w:pPr>
      <w:r w:rsidRPr="00417D66">
        <w:rPr>
          <w:lang w:eastAsia="ru-RU"/>
        </w:rPr>
        <w:t>сумме платежей кредитополучателя по срокам уплаты в соответствии с кредитным договором (платежей по возврату (погашению) кредита и упла</w:t>
      </w:r>
      <w:r w:rsidR="00681E3C">
        <w:rPr>
          <w:lang w:eastAsia="ru-RU"/>
        </w:rPr>
        <w:t>те процентов за пользование им)</w:t>
      </w:r>
      <w:r w:rsidRPr="00417D66">
        <w:rPr>
          <w:lang w:eastAsia="ru-RU"/>
        </w:rPr>
        <w:t>;</w:t>
      </w:r>
    </w:p>
    <w:p w:rsidR="00445D36" w:rsidRDefault="00417D66" w:rsidP="00681E3C">
      <w:pPr>
        <w:pStyle w:val="a6"/>
        <w:numPr>
          <w:ilvl w:val="0"/>
          <w:numId w:val="24"/>
        </w:numPr>
        <w:tabs>
          <w:tab w:val="left" w:pos="992"/>
        </w:tabs>
        <w:ind w:left="0" w:firstLine="709"/>
        <w:rPr>
          <w:lang w:eastAsia="ru-RU"/>
        </w:rPr>
      </w:pPr>
      <w:r w:rsidRPr="00417D66">
        <w:rPr>
          <w:lang w:eastAsia="ru-RU"/>
        </w:rPr>
        <w:t>ответственности сторон за неисполнение (ненадлежащее исполнение) условий кредитного договора;</w:t>
      </w:r>
    </w:p>
    <w:p w:rsidR="00445D36" w:rsidRDefault="00417D66" w:rsidP="00681E3C">
      <w:pPr>
        <w:pStyle w:val="a6"/>
        <w:numPr>
          <w:ilvl w:val="0"/>
          <w:numId w:val="24"/>
        </w:numPr>
        <w:tabs>
          <w:tab w:val="left" w:pos="992"/>
        </w:tabs>
        <w:ind w:left="0" w:firstLine="709"/>
        <w:rPr>
          <w:lang w:eastAsia="ru-RU"/>
        </w:rPr>
      </w:pPr>
      <w:r w:rsidRPr="00417D66">
        <w:rPr>
          <w:lang w:eastAsia="ru-RU"/>
        </w:rPr>
        <w:t>возможности и условиях досрочного погашения кредита;</w:t>
      </w:r>
    </w:p>
    <w:p w:rsidR="00417D66" w:rsidRDefault="00417D66" w:rsidP="00681E3C">
      <w:pPr>
        <w:pStyle w:val="a6"/>
        <w:numPr>
          <w:ilvl w:val="0"/>
          <w:numId w:val="24"/>
        </w:numPr>
        <w:tabs>
          <w:tab w:val="left" w:pos="992"/>
        </w:tabs>
        <w:ind w:left="0" w:firstLine="709"/>
        <w:rPr>
          <w:lang w:eastAsia="ru-RU"/>
        </w:rPr>
      </w:pPr>
      <w:r w:rsidRPr="00417D66">
        <w:rPr>
          <w:lang w:eastAsia="ru-RU"/>
        </w:rPr>
        <w:t>иных условиях предоставления и погашения (возврата) кредита, а также уплаты процентов за пользование им.</w:t>
      </w:r>
    </w:p>
    <w:p w:rsidR="00681E3C" w:rsidRDefault="00681E3C" w:rsidP="00F621B1">
      <w:pPr>
        <w:rPr>
          <w:lang w:eastAsia="ru-RU"/>
        </w:rPr>
      </w:pPr>
      <w:r w:rsidRPr="00417D66">
        <w:rPr>
          <w:lang w:eastAsia="ru-RU"/>
        </w:rPr>
        <w:t>Сроки уплаты платежей по кредиту могут быть указаны в виде конкретных дат либо периодов уплаты платежей</w:t>
      </w:r>
      <w:r>
        <w:rPr>
          <w:lang w:eastAsia="ru-RU"/>
        </w:rPr>
        <w:t>.</w:t>
      </w:r>
    </w:p>
    <w:p w:rsidR="00445D36" w:rsidRDefault="00445D36" w:rsidP="00F621B1">
      <w:pPr>
        <w:rPr>
          <w:lang w:eastAsia="ru-RU"/>
        </w:rPr>
      </w:pPr>
      <w:r w:rsidRPr="00445D36">
        <w:rPr>
          <w:lang w:eastAsia="ru-RU"/>
        </w:rPr>
        <w:t>При принятии решения о получении кредита в банке необходимо предварительно тщательно изучить условия предоставления кредитов и оценить свои возможности по погашению основного долга по кредиту и уплате причитающихся платежей, обращая особое внимание на:</w:t>
      </w:r>
    </w:p>
    <w:p w:rsidR="00681E3C" w:rsidRDefault="00445D36" w:rsidP="00681E3C">
      <w:pPr>
        <w:pStyle w:val="a6"/>
        <w:numPr>
          <w:ilvl w:val="0"/>
          <w:numId w:val="24"/>
        </w:numPr>
        <w:tabs>
          <w:tab w:val="left" w:pos="992"/>
        </w:tabs>
        <w:ind w:left="0" w:firstLine="709"/>
        <w:rPr>
          <w:lang w:eastAsia="ru-RU"/>
        </w:rPr>
      </w:pPr>
      <w:r w:rsidRPr="00445D36">
        <w:rPr>
          <w:lang w:eastAsia="ru-RU"/>
        </w:rPr>
        <w:t>размер процентов за пользование кредитом;</w:t>
      </w:r>
    </w:p>
    <w:p w:rsidR="00445D36" w:rsidRDefault="00445D36" w:rsidP="00681E3C">
      <w:pPr>
        <w:pStyle w:val="a6"/>
        <w:numPr>
          <w:ilvl w:val="0"/>
          <w:numId w:val="24"/>
        </w:numPr>
        <w:tabs>
          <w:tab w:val="left" w:pos="992"/>
        </w:tabs>
        <w:ind w:left="0" w:firstLine="709"/>
        <w:rPr>
          <w:lang w:eastAsia="ru-RU"/>
        </w:rPr>
      </w:pPr>
      <w:r w:rsidRPr="00445D36">
        <w:rPr>
          <w:lang w:eastAsia="ru-RU"/>
        </w:rPr>
        <w:t>срок исполнения обязательств;</w:t>
      </w:r>
    </w:p>
    <w:p w:rsidR="00445D36" w:rsidRDefault="00445D36" w:rsidP="00681E3C">
      <w:pPr>
        <w:pStyle w:val="a6"/>
        <w:numPr>
          <w:ilvl w:val="0"/>
          <w:numId w:val="24"/>
        </w:numPr>
        <w:tabs>
          <w:tab w:val="left" w:pos="992"/>
        </w:tabs>
        <w:ind w:left="0" w:firstLine="709"/>
        <w:rPr>
          <w:lang w:eastAsia="ru-RU"/>
        </w:rPr>
      </w:pPr>
      <w:r w:rsidRPr="00445D36">
        <w:rPr>
          <w:lang w:eastAsia="ru-RU"/>
        </w:rPr>
        <w:t>возможность и порядок досрочного погашения кредита;</w:t>
      </w:r>
    </w:p>
    <w:p w:rsidR="00681E3C" w:rsidRDefault="00445D36" w:rsidP="00681E3C">
      <w:pPr>
        <w:pStyle w:val="a6"/>
        <w:numPr>
          <w:ilvl w:val="0"/>
          <w:numId w:val="24"/>
        </w:numPr>
        <w:tabs>
          <w:tab w:val="left" w:pos="992"/>
        </w:tabs>
        <w:ind w:left="0" w:firstLine="709"/>
        <w:rPr>
          <w:lang w:eastAsia="ru-RU"/>
        </w:rPr>
      </w:pPr>
      <w:r w:rsidRPr="00445D36">
        <w:rPr>
          <w:lang w:eastAsia="ru-RU"/>
        </w:rPr>
        <w:t>необходимость заключения дополнительных договоров, связанных с получением кредита (например, договора страхования).</w:t>
      </w:r>
    </w:p>
    <w:p w:rsidR="00445D36" w:rsidRDefault="00445D36" w:rsidP="00F621B1">
      <w:pPr>
        <w:rPr>
          <w:lang w:eastAsia="ru-RU"/>
        </w:rPr>
      </w:pPr>
      <w:r w:rsidRPr="00445D36">
        <w:rPr>
          <w:lang w:eastAsia="ru-RU"/>
        </w:rPr>
        <w:lastRenderedPageBreak/>
        <w:t>Потенциальным кредитополучателям следует учитывать то обстоятельство, что чем лучше обеспечен кредит (наличие поручителей, залога и др.), тем выгоднее условия кредитования, то есть ниже размер процентов за пользование кредитом.</w:t>
      </w:r>
    </w:p>
    <w:p w:rsidR="0070418B" w:rsidRPr="00613741" w:rsidRDefault="00845814" w:rsidP="00681E3C">
      <w:pPr>
        <w:rPr>
          <w:lang w:eastAsia="ru-RU"/>
        </w:rPr>
      </w:pPr>
      <w:r w:rsidRPr="00845814">
        <w:rPr>
          <w:lang w:eastAsia="ru-RU"/>
        </w:rPr>
        <w:t>На что должен обращать внимание потребитель при выборе банковского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(депозиты) в одном либо нескольких банках. Банками страны предлагается достаточно широкий выбор видов вкладов (депозитов) как в белорусских рублях, так и в иностранной валюте, с различными сроками и условиями хранения. Граждане вправе распоряжаться собственными сбережениями по своему усмотрению. Выбрав ту или иную форму хранения своих сбережений, каждый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F621B1">
      <w:pPr>
        <w:rPr>
          <w:lang w:eastAsia="ru-RU"/>
        </w:rPr>
      </w:pPr>
      <w:r w:rsidRPr="00613741">
        <w:rPr>
          <w:lang w:eastAsia="ru-RU"/>
        </w:rPr>
        <w:t xml:space="preserve">В соответствии с </w:t>
      </w:r>
      <w:r w:rsidR="003061FB" w:rsidRPr="00613741">
        <w:rPr>
          <w:lang w:eastAsia="ru-RU"/>
        </w:rPr>
        <w:t>Декретом</w:t>
      </w:r>
      <w:r w:rsidR="003061FB">
        <w:rPr>
          <w:lang w:eastAsia="ru-RU"/>
        </w:rPr>
        <w:t xml:space="preserve"> </w:t>
      </w:r>
      <w:r w:rsidR="003061FB" w:rsidRPr="00613741">
        <w:rPr>
          <w:lang w:eastAsia="ru-RU"/>
        </w:rPr>
        <w:t xml:space="preserve">Президента Республики Беларусь от 11 ноября 2015 г. № 7 </w:t>
      </w:r>
      <w:r w:rsidR="003061FB">
        <w:rPr>
          <w:lang w:eastAsia="ru-RU"/>
        </w:rPr>
        <w:t>«</w:t>
      </w:r>
      <w:r w:rsidR="003061FB" w:rsidRPr="00613741">
        <w:rPr>
          <w:lang w:eastAsia="ru-RU"/>
        </w:rPr>
        <w:t>О привлечении денежных средств во вклады (депозиты)</w:t>
      </w:r>
      <w:r w:rsidR="003061FB">
        <w:rPr>
          <w:lang w:eastAsia="ru-RU"/>
        </w:rPr>
        <w:t>»</w:t>
      </w:r>
      <w:r w:rsidRPr="00613741">
        <w:rPr>
          <w:lang w:eastAsia="ru-RU"/>
        </w:rPr>
        <w:t xml:space="preserve"> договоры банковского вклада (депозита) подразделяются на безотзывные и отзывные.</w:t>
      </w:r>
      <w:r w:rsidRPr="0070418B">
        <w:rPr>
          <w:lang w:eastAsia="ru-RU"/>
        </w:rPr>
        <w:t xml:space="preserve"> </w:t>
      </w:r>
      <w:r w:rsidRPr="00613741">
        <w:rPr>
          <w:lang w:eastAsia="ru-RU"/>
        </w:rPr>
        <w:t>Главной отличительной особенностью этих двух видов договоров являются условия досрочного возврата вклада (депозита).</w:t>
      </w:r>
      <w:r>
        <w:rPr>
          <w:lang w:eastAsia="ru-RU"/>
        </w:rPr>
        <w:t xml:space="preserve"> </w:t>
      </w:r>
      <w:r w:rsidRPr="00613741">
        <w:rPr>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lang w:eastAsia="ru-RU"/>
        </w:rPr>
        <w:t xml:space="preserve"> Е</w:t>
      </w:r>
      <w:r w:rsidRPr="00845814">
        <w:rPr>
          <w:lang w:eastAsia="ru-RU"/>
        </w:rPr>
        <w:t>сли для потенциального вкладчика приоритетом является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доходности.</w:t>
      </w:r>
      <w:r>
        <w:rPr>
          <w:lang w:eastAsia="ru-RU"/>
        </w:rPr>
        <w:t xml:space="preserve"> </w:t>
      </w:r>
      <w:r w:rsidRPr="00613741">
        <w:rPr>
          <w:lang w:eastAsia="ru-RU"/>
        </w:rPr>
        <w:t>Безотзывным же договором досрочный возврат вклада (депозита) по инициативе вкладчика не предусматривается. Вернуть вклад (депозит) до истечения срока действия договора возможно только с согласия банка.</w:t>
      </w:r>
    </w:p>
    <w:p w:rsidR="0070418B" w:rsidRPr="00613741" w:rsidRDefault="0070418B" w:rsidP="00F621B1">
      <w:pPr>
        <w:rPr>
          <w:lang w:eastAsia="ru-RU"/>
        </w:rPr>
      </w:pPr>
      <w:r w:rsidRPr="00613741">
        <w:rPr>
          <w:lang w:eastAsia="ru-RU"/>
        </w:rPr>
        <w:t>Кроме того, договором на размещение денежных средств во вклад (депозит) могут быть предусмотрены любые не противоречащие закону условия возврата вклада (депозита). Условиями банковского вклада (депозита) может быть предусмотрена возможность пополнения вклада (депозита) и расхода части средств вклада (депозита) в период его действия.</w:t>
      </w:r>
    </w:p>
    <w:p w:rsidR="00845814" w:rsidRDefault="00845814" w:rsidP="00F621B1">
      <w:pPr>
        <w:rPr>
          <w:lang w:eastAsia="ru-RU"/>
        </w:rPr>
      </w:pPr>
      <w:r w:rsidRPr="00845814">
        <w:rPr>
          <w:lang w:eastAsia="ru-RU"/>
        </w:rPr>
        <w:lastRenderedPageBreak/>
        <w:t xml:space="preserve">При выборе того или иного вида банковского вклада (депозита) для размещения денежных средств потребителю можно порекомендовать рассматривать условия предлагаемых вкладов (депозитов) с учетом своих ожиданий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lang w:eastAsia="ru-RU"/>
        </w:rPr>
        <w:t>При этом е</w:t>
      </w:r>
      <w:r w:rsidRPr="00845814">
        <w:rPr>
          <w:lang w:eastAsia="ru-RU"/>
        </w:rPr>
        <w:t>сли наиболее предпочтительным условием является максимальная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условие,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соблюдения условий договора банковского вклада (депозита).</w:t>
      </w:r>
    </w:p>
    <w:p w:rsidR="002131C7" w:rsidRDefault="002131C7" w:rsidP="00F621B1">
      <w:pPr>
        <w:rPr>
          <w:lang w:eastAsia="ru-RU"/>
        </w:rPr>
      </w:pPr>
      <w:r>
        <w:rPr>
          <w:lang w:eastAsia="ru-RU"/>
        </w:rPr>
        <w:t xml:space="preserve">При валютно-обменной операции </w:t>
      </w:r>
      <w:r w:rsidR="00BD3213">
        <w:rPr>
          <w:lang w:eastAsia="ru-RU"/>
        </w:rPr>
        <w:t xml:space="preserve">для потребителя </w:t>
      </w:r>
      <w:r>
        <w:rPr>
          <w:lang w:eastAsia="ru-RU"/>
        </w:rPr>
        <w:t>определяющим фактором при выборе банка</w:t>
      </w:r>
      <w:r w:rsidR="0089601E">
        <w:rPr>
          <w:lang w:eastAsia="ru-RU"/>
        </w:rPr>
        <w:t xml:space="preserve">, как правило, является курс обмена. </w:t>
      </w:r>
      <w:r w:rsidR="00BD3213">
        <w:rPr>
          <w:lang w:eastAsia="ru-RU"/>
        </w:rPr>
        <w:t>Согласно инструкции «О</w:t>
      </w:r>
      <w:r w:rsidR="00BD3213" w:rsidRPr="00BD3213">
        <w:rPr>
          <w:lang w:eastAsia="ru-RU"/>
        </w:rPr>
        <w:t xml:space="preserve">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r w:rsidR="00BD3213">
        <w:rPr>
          <w:lang w:eastAsia="ru-RU"/>
        </w:rPr>
        <w:t xml:space="preserve"> № 35 от 01.02.2011 г., б</w:t>
      </w:r>
      <w:r w:rsidR="00BD3213" w:rsidRPr="00BD3213">
        <w:rPr>
          <w:lang w:eastAsia="ru-RU"/>
        </w:rPr>
        <w:t>анки самостоятельно определяют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F621B1">
      <w:pPr>
        <w:rPr>
          <w:lang w:eastAsia="ru-RU"/>
        </w:rPr>
      </w:pPr>
      <w:r w:rsidRPr="00845814">
        <w:rPr>
          <w:lang w:eastAsia="ru-RU"/>
        </w:rPr>
        <w:t xml:space="preserve">Принятию решения </w:t>
      </w:r>
      <w:r w:rsidR="00BD3213">
        <w:rPr>
          <w:lang w:eastAsia="ru-RU"/>
        </w:rPr>
        <w:t xml:space="preserve">приобрести банковский продукт или </w:t>
      </w:r>
      <w:r w:rsidRPr="00845814">
        <w:rPr>
          <w:lang w:eastAsia="ru-RU"/>
        </w:rPr>
        <w:t>воспользоваться той или иной банковской услугой должно предшествовать изучение информации о ней, выяснение возникших вопросов и понимание своей ответственности, в том числе финансовой.</w:t>
      </w:r>
      <w:r>
        <w:rPr>
          <w:lang w:eastAsia="ru-RU"/>
        </w:rPr>
        <w:t xml:space="preserve"> Выбору оптимального банковского продукта или услуги </w:t>
      </w:r>
      <w:r w:rsidRPr="00845814">
        <w:rPr>
          <w:lang w:eastAsia="ru-RU"/>
        </w:rPr>
        <w:t>может способствовать изучение предложений нескольких банков.</w:t>
      </w:r>
      <w:r>
        <w:rPr>
          <w:lang w:eastAsia="ru-RU"/>
        </w:rPr>
        <w:t xml:space="preserve"> Здесь есть несколько альтернати</w:t>
      </w:r>
      <w:r w:rsidR="00875CF9">
        <w:rPr>
          <w:lang w:eastAsia="ru-RU"/>
        </w:rPr>
        <w:t>в</w:t>
      </w:r>
      <w:r>
        <w:rPr>
          <w:lang w:eastAsia="ru-RU"/>
        </w:rPr>
        <w:t xml:space="preserve">ных подходов, каждый из которых имеет свои </w:t>
      </w:r>
      <w:r w:rsidR="00324E10">
        <w:rPr>
          <w:lang w:eastAsia="ru-RU"/>
        </w:rPr>
        <w:t>достоинства</w:t>
      </w:r>
      <w:r>
        <w:rPr>
          <w:lang w:eastAsia="ru-RU"/>
        </w:rPr>
        <w:t xml:space="preserve"> и </w:t>
      </w:r>
      <w:r w:rsidR="00324E10">
        <w:rPr>
          <w:lang w:eastAsia="ru-RU"/>
        </w:rPr>
        <w:t>недостатки</w:t>
      </w:r>
      <w:r w:rsidR="00875CF9">
        <w:rPr>
          <w:lang w:eastAsia="ru-RU"/>
        </w:rPr>
        <w:t>.</w:t>
      </w:r>
    </w:p>
    <w:p w:rsidR="00845814" w:rsidRDefault="00A90481" w:rsidP="00F621B1">
      <w:pPr>
        <w:rPr>
          <w:lang w:eastAsia="ru-RU"/>
        </w:rPr>
      </w:pPr>
      <w:r>
        <w:rPr>
          <w:lang w:eastAsia="ru-RU"/>
        </w:rPr>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lang w:eastAsia="ru-RU"/>
        </w:rPr>
        <w:t>, при таком подходе</w:t>
      </w:r>
      <w:r>
        <w:rPr>
          <w:lang w:eastAsia="ru-RU"/>
        </w:rPr>
        <w:t xml:space="preserve"> выбор не будет оптимальным.</w:t>
      </w:r>
    </w:p>
    <w:p w:rsidR="004660DB" w:rsidRDefault="00A90481" w:rsidP="00F621B1">
      <w:pPr>
        <w:rPr>
          <w:lang w:eastAsia="ru-RU"/>
        </w:rPr>
      </w:pPr>
      <w:r>
        <w:rPr>
          <w:lang w:eastAsia="ru-RU"/>
        </w:rPr>
        <w:lastRenderedPageBreak/>
        <w:t>Другой вариант</w:t>
      </w:r>
      <w:r w:rsidR="006D0DA2">
        <w:rPr>
          <w:lang w:eastAsia="ru-RU"/>
        </w:rPr>
        <w:t>,</w:t>
      </w:r>
      <w:r>
        <w:rPr>
          <w:lang w:eastAsia="ru-RU"/>
        </w:rPr>
        <w:t xml:space="preserve"> обратиться в ближайшее</w:t>
      </w:r>
      <w:r w:rsidR="006D0DA2">
        <w:rPr>
          <w:lang w:eastAsia="ru-RU"/>
        </w:rPr>
        <w:t xml:space="preserve"> к месту работы или месту жительства подразделение какого-либо банка. В этом случае гражданин получит необходимый банковский продукт или услугу. </w:t>
      </w:r>
      <w:r w:rsidR="006D0DA2" w:rsidRPr="006D0DA2">
        <w:rPr>
          <w:lang w:eastAsia="ru-RU"/>
        </w:rPr>
        <w:t>В центрах банковских услуг всегда есть специалист, в обязанности которого входит консультирование клиентов – физических лиц, в том числе не обладающих специальными финансовыми знаниями, в доступной для понимания форме.</w:t>
      </w:r>
      <w:r w:rsidR="006D0DA2">
        <w:rPr>
          <w:lang w:eastAsia="ru-RU"/>
        </w:rPr>
        <w:t xml:space="preserve"> Однако, потребитель не получит информации о предложениях других банков, и сделает оптимальный выбор продукта или услуги лишь в рамках продуктовой линейки конкретного банка.</w:t>
      </w:r>
      <w:r w:rsidR="00D65B12">
        <w:rPr>
          <w:lang w:eastAsia="ru-RU"/>
        </w:rPr>
        <w:t xml:space="preserve"> </w:t>
      </w:r>
      <w:r w:rsidR="004660DB">
        <w:rPr>
          <w:lang w:eastAsia="ru-RU"/>
        </w:rPr>
        <w:t>Обращение за консультацией в подразделения нескольких банков, безусловно, позволит сделать выбор более выгодного продукта или услуги из всех предложений</w:t>
      </w:r>
      <w:r w:rsidR="00D65B12">
        <w:rPr>
          <w:lang w:eastAsia="ru-RU"/>
        </w:rPr>
        <w:t xml:space="preserve">, но </w:t>
      </w:r>
      <w:r w:rsidR="004660DB">
        <w:rPr>
          <w:lang w:eastAsia="ru-RU"/>
        </w:rPr>
        <w:t xml:space="preserve">на посещение нескольких </w:t>
      </w:r>
      <w:r w:rsidR="00D65B12">
        <w:rPr>
          <w:lang w:eastAsia="ru-RU"/>
        </w:rPr>
        <w:t>офисов</w:t>
      </w:r>
      <w:r w:rsidR="004660DB">
        <w:rPr>
          <w:lang w:eastAsia="ru-RU"/>
        </w:rPr>
        <w:t xml:space="preserve"> придется затратить много времени, чего потребитель часто просто не может себе позволить.</w:t>
      </w:r>
    </w:p>
    <w:p w:rsidR="00D65B12" w:rsidRPr="00DA3B31" w:rsidRDefault="00D65B12" w:rsidP="00F621B1">
      <w:pPr>
        <w:rPr>
          <w:lang w:eastAsia="ru-RU"/>
        </w:rPr>
      </w:pPr>
      <w:r>
        <w:rPr>
          <w:lang w:eastAsia="ru-RU"/>
        </w:rPr>
        <w:t xml:space="preserve">Чтобы не тратить время на посещение отделений банков можно воспользоваться консультацией по телефону. У этого пути также есть ряд недостатков. Как отмечено выше, в Беларуси обслуживание населения осуществляют около двух десятков банков, и в короткий срок обзвонить все для получения консультации не представляется возможным. При разговоре со специалистом банка потребителю будет необходимо фиксировать получаемую информацию о продукте или услуге, затем самостоятельно осуществлять анализ полученных данных. В </w:t>
      </w:r>
      <w:r w:rsidR="00DA3B31">
        <w:rPr>
          <w:lang w:val="en-US" w:eastAsia="ru-RU"/>
        </w:rPr>
        <w:t>call</w:t>
      </w:r>
      <w:r>
        <w:rPr>
          <w:lang w:eastAsia="ru-RU"/>
        </w:rPr>
        <w:t xml:space="preserve">-центре банка, как </w:t>
      </w:r>
      <w:r w:rsidR="00A414F4">
        <w:rPr>
          <w:lang w:eastAsia="ru-RU"/>
        </w:rPr>
        <w:t>правило,</w:t>
      </w:r>
      <w:r>
        <w:rPr>
          <w:lang w:eastAsia="ru-RU"/>
        </w:rPr>
        <w:t xml:space="preserve"> предоставляют общую информацию по продуктам  и услугам и за </w:t>
      </w:r>
      <w:r w:rsidR="00A414F4">
        <w:rPr>
          <w:lang w:eastAsia="ru-RU"/>
        </w:rPr>
        <w:t xml:space="preserve">более </w:t>
      </w:r>
      <w:r>
        <w:rPr>
          <w:lang w:eastAsia="ru-RU"/>
        </w:rPr>
        <w:t>детал</w:t>
      </w:r>
      <w:r w:rsidR="00A414F4">
        <w:rPr>
          <w:lang w:eastAsia="ru-RU"/>
        </w:rPr>
        <w:t>ь</w:t>
      </w:r>
      <w:r>
        <w:rPr>
          <w:lang w:eastAsia="ru-RU"/>
        </w:rPr>
        <w:t>ной информацией предлагают</w:t>
      </w:r>
      <w:r w:rsidR="00A414F4">
        <w:rPr>
          <w:lang w:eastAsia="ru-RU"/>
        </w:rPr>
        <w:t xml:space="preserve"> лично обратиться в подразделение банка.</w:t>
      </w:r>
    </w:p>
    <w:p w:rsidR="00BC26F2" w:rsidRDefault="00681E3C" w:rsidP="00681E3C">
      <w:pPr>
        <w:pStyle w:val="2"/>
      </w:pPr>
      <w:r>
        <w:t xml:space="preserve">1.2 </w:t>
      </w:r>
      <w:r w:rsidR="00373960">
        <w:t>Анализ существующих приложений для изучения предложений в белорусских банках</w:t>
      </w:r>
    </w:p>
    <w:p w:rsidR="00F10EB0" w:rsidRPr="00F10EB0" w:rsidRDefault="00BC26F2" w:rsidP="00F621B1">
      <w:pPr>
        <w:rPr>
          <w:lang w:eastAsia="ru-RU"/>
        </w:rPr>
      </w:pPr>
      <w:r>
        <w:rPr>
          <w:lang w:eastAsia="ru-RU"/>
        </w:rPr>
        <w:t>Наиболее эффективным для потребителя с точки зрения охвата предложений всех, представленных на белорусском рынке розничных банковских продуктов и услуг, за минимальное время является анализ предложений банков в сети Интернет. Сегодня каждый белорусский банк имеет официальный сайт.</w:t>
      </w:r>
      <w:r w:rsidR="00F10EB0">
        <w:rPr>
          <w:lang w:eastAsia="ru-RU"/>
        </w:rPr>
        <w:t xml:space="preserve"> Банк самостоятельно определяет функциональность сайта, содержание и форму предоставления информации потребителю.</w:t>
      </w:r>
      <w:r w:rsidR="006B1355">
        <w:rPr>
          <w:lang w:eastAsia="ru-RU"/>
        </w:rPr>
        <w:t xml:space="preserve"> При этом</w:t>
      </w:r>
      <w:r w:rsidR="00F10EB0">
        <w:rPr>
          <w:lang w:eastAsia="ru-RU"/>
        </w:rPr>
        <w:t xml:space="preserve"> для частных лиц вся информация о розничных услугах и </w:t>
      </w:r>
      <w:r w:rsidR="00661A4D">
        <w:rPr>
          <w:lang w:eastAsia="ru-RU"/>
        </w:rPr>
        <w:t>продуктах,</w:t>
      </w:r>
      <w:r w:rsidR="00661A4D" w:rsidRPr="00661A4D">
        <w:rPr>
          <w:lang w:eastAsia="ru-RU"/>
        </w:rPr>
        <w:t xml:space="preserve"> </w:t>
      </w:r>
      <w:r w:rsidR="00661A4D">
        <w:rPr>
          <w:lang w:eastAsia="ru-RU"/>
        </w:rPr>
        <w:t>как правило,</w:t>
      </w:r>
      <w:r w:rsidR="00F10EB0">
        <w:rPr>
          <w:lang w:eastAsia="ru-RU"/>
        </w:rPr>
        <w:t xml:space="preserve"> собрана в отдельный раздел.</w:t>
      </w:r>
      <w:r w:rsidR="006B1355">
        <w:rPr>
          <w:lang w:eastAsia="ru-RU"/>
        </w:rPr>
        <w:t xml:space="preserve"> Например, так выглядит главная страница белорусского</w:t>
      </w:r>
      <w:r w:rsidR="0077554A" w:rsidRPr="0077554A">
        <w:rPr>
          <w:lang w:eastAsia="ru-RU"/>
        </w:rPr>
        <w:t xml:space="preserve"> </w:t>
      </w:r>
      <w:r w:rsidR="006B1355">
        <w:rPr>
          <w:lang w:eastAsia="ru-RU"/>
        </w:rPr>
        <w:t>БТА Банка</w:t>
      </w:r>
      <w:r w:rsidR="00DB272D">
        <w:rPr>
          <w:lang w:eastAsia="ru-RU"/>
        </w:rPr>
        <w:t xml:space="preserve"> </w:t>
      </w:r>
      <w:r w:rsidR="00F21072">
        <w:rPr>
          <w:lang w:eastAsia="ru-RU"/>
        </w:rPr>
        <w:t>(</w:t>
      </w:r>
      <w:r w:rsidR="00DB272D">
        <w:rPr>
          <w:lang w:eastAsia="ru-RU"/>
        </w:rPr>
        <w:t>www.btabank.by</w:t>
      </w:r>
      <w:r w:rsidR="00F21072">
        <w:rPr>
          <w:lang w:eastAsia="ru-RU"/>
        </w:rPr>
        <w:t>)</w:t>
      </w:r>
      <w:r w:rsidR="006B1355">
        <w:rPr>
          <w:lang w:eastAsia="ru-RU"/>
        </w:rPr>
        <w:t xml:space="preserve"> </w:t>
      </w:r>
      <w:r w:rsidR="00681E3C">
        <w:rPr>
          <w:lang w:eastAsia="ru-RU"/>
        </w:rPr>
        <w:t>Рисунок 1</w:t>
      </w:r>
      <w:r w:rsidR="00681E3C" w:rsidRPr="00681E3C">
        <w:rPr>
          <w:lang w:eastAsia="ru-RU"/>
        </w:rPr>
        <w:t xml:space="preserve"> </w:t>
      </w:r>
      <w:r w:rsidR="00681E3C" w:rsidRPr="006D0DA2">
        <w:rPr>
          <w:lang w:eastAsia="ru-RU"/>
        </w:rPr>
        <w:t>–</w:t>
      </w:r>
      <w:r w:rsidR="00681E3C">
        <w:rPr>
          <w:lang w:eastAsia="ru-RU"/>
        </w:rPr>
        <w:t xml:space="preserve"> Главная страница ЗАО «БТА Банк» (Беларусь)</w:t>
      </w:r>
      <w:r w:rsidR="006B1355">
        <w:rPr>
          <w:lang w:eastAsia="ru-RU"/>
        </w:rPr>
        <w:t xml:space="preserve">. Посетителю представлены </w:t>
      </w:r>
      <w:r w:rsidR="00FD1BE3">
        <w:rPr>
          <w:lang w:eastAsia="ru-RU"/>
        </w:rPr>
        <w:t>вход в Интернет-банкинг, н</w:t>
      </w:r>
      <w:r w:rsidR="00F21072">
        <w:rPr>
          <w:lang w:eastAsia="ru-RU"/>
        </w:rPr>
        <w:t>омера телефонов контакт-</w:t>
      </w:r>
      <w:r w:rsidR="00F21072">
        <w:rPr>
          <w:lang w:eastAsia="ru-RU"/>
        </w:rPr>
        <w:lastRenderedPageBreak/>
        <w:t xml:space="preserve">центра, </w:t>
      </w:r>
      <w:r w:rsidR="006B1355">
        <w:rPr>
          <w:lang w:eastAsia="ru-RU"/>
        </w:rPr>
        <w:t>новости и события банка, курсы обмена наиболее востребованных валют, а также возможность перейти по ссылке непосредственно к информации об интересующем виде банковского продукта</w:t>
      </w:r>
      <w:r w:rsidR="00742351">
        <w:rPr>
          <w:lang w:eastAsia="ru-RU"/>
        </w:rPr>
        <w:t xml:space="preserve"> или услуги</w:t>
      </w:r>
      <w:r w:rsidR="006B1355">
        <w:rPr>
          <w:lang w:eastAsia="ru-RU"/>
        </w:rPr>
        <w:t xml:space="preserve">, либо к информации обо всех </w:t>
      </w:r>
      <w:r w:rsidR="0077554A">
        <w:rPr>
          <w:noProof/>
          <w:lang w:eastAsia="ru-RU"/>
        </w:rPr>
        <w:drawing>
          <wp:anchor distT="0" distB="0" distL="114300" distR="114300" simplePos="0" relativeHeight="251646976" behindDoc="0" locked="0" layoutInCell="1" allowOverlap="1" wp14:anchorId="1AAC54CA" wp14:editId="603D919D">
            <wp:simplePos x="0" y="0"/>
            <wp:positionH relativeFrom="column">
              <wp:posOffset>-4445</wp:posOffset>
            </wp:positionH>
            <wp:positionV relativeFrom="paragraph">
              <wp:posOffset>1099185</wp:posOffset>
            </wp:positionV>
            <wp:extent cx="6158865" cy="43529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8865"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2351">
        <w:rPr>
          <w:lang w:eastAsia="ru-RU"/>
        </w:rPr>
        <w:t>предложениях</w:t>
      </w:r>
      <w:r w:rsidR="006B1355">
        <w:rPr>
          <w:lang w:eastAsia="ru-RU"/>
        </w:rPr>
        <w:t xml:space="preserve"> в банке, для каждой категории клиентов.</w:t>
      </w:r>
    </w:p>
    <w:p w:rsidR="00F10EB0" w:rsidRPr="00F10EB0" w:rsidRDefault="006B1355" w:rsidP="0077554A">
      <w:pPr>
        <w:ind w:firstLine="0"/>
        <w:jc w:val="center"/>
        <w:rPr>
          <w:lang w:eastAsia="ru-RU"/>
        </w:rPr>
      </w:pPr>
      <w:r>
        <w:rPr>
          <w:lang w:eastAsia="ru-RU"/>
        </w:rPr>
        <w:t>Рис</w:t>
      </w:r>
      <w:r w:rsidR="00681E3C">
        <w:rPr>
          <w:lang w:eastAsia="ru-RU"/>
        </w:rPr>
        <w:t>унок</w:t>
      </w:r>
      <w:r>
        <w:rPr>
          <w:lang w:eastAsia="ru-RU"/>
        </w:rPr>
        <w:t xml:space="preserve"> 1</w:t>
      </w:r>
      <w:r w:rsidR="00681E3C" w:rsidRPr="00681E3C">
        <w:rPr>
          <w:lang w:eastAsia="ru-RU"/>
        </w:rPr>
        <w:t xml:space="preserve"> </w:t>
      </w:r>
      <w:r w:rsidR="00681E3C" w:rsidRPr="006D0DA2">
        <w:rPr>
          <w:lang w:eastAsia="ru-RU"/>
        </w:rPr>
        <w:t>–</w:t>
      </w:r>
      <w:r>
        <w:rPr>
          <w:lang w:eastAsia="ru-RU"/>
        </w:rPr>
        <w:t xml:space="preserve"> Главная страница ЗАО «БТА Банк» (Беларусь)</w:t>
      </w:r>
    </w:p>
    <w:p w:rsidR="006B1355" w:rsidRDefault="00742351" w:rsidP="0077554A">
      <w:pPr>
        <w:rPr>
          <w:lang w:eastAsia="ru-RU"/>
        </w:rPr>
      </w:pPr>
      <w:r>
        <w:rPr>
          <w:lang w:eastAsia="ru-RU"/>
        </w:rPr>
        <w:t>Рассмотрим для примера форму предоставления информации на данном сайте о потребительских кредитах для физических лиц. Потенциальный клиент имеет возможность ознакомиться с условиями п</w:t>
      </w:r>
      <w:r w:rsidR="00661A4D">
        <w:rPr>
          <w:lang w:eastAsia="ru-RU"/>
        </w:rPr>
        <w:t>олучения</w:t>
      </w:r>
      <w:r>
        <w:rPr>
          <w:lang w:eastAsia="ru-RU"/>
        </w:rPr>
        <w:t xml:space="preserve"> кредита, сумм</w:t>
      </w:r>
      <w:r w:rsidR="00DB272D">
        <w:rPr>
          <w:lang w:eastAsia="ru-RU"/>
        </w:rPr>
        <w:t>ой</w:t>
      </w:r>
      <w:r>
        <w:rPr>
          <w:lang w:eastAsia="ru-RU"/>
        </w:rPr>
        <w:t xml:space="preserve">, </w:t>
      </w:r>
      <w:r w:rsidR="00DB272D">
        <w:rPr>
          <w:lang w:eastAsia="ru-RU"/>
        </w:rPr>
        <w:t xml:space="preserve">величиной процентов за пользования денежными средствами, способами обеспечения возврата </w:t>
      </w:r>
      <w:r w:rsidR="0077554A">
        <w:rPr>
          <w:lang w:eastAsia="ru-RU"/>
        </w:rPr>
        <w:t xml:space="preserve">Рисунок 2 </w:t>
      </w:r>
      <w:r w:rsidR="0077554A" w:rsidRPr="006D0DA2">
        <w:rPr>
          <w:lang w:eastAsia="ru-RU"/>
        </w:rPr>
        <w:t>–</w:t>
      </w:r>
      <w:r w:rsidR="0077554A">
        <w:rPr>
          <w:lang w:eastAsia="ru-RU"/>
        </w:rPr>
        <w:t xml:space="preserve"> Информация об условиях кредитования.</w:t>
      </w:r>
      <w:r w:rsidR="00DB272D">
        <w:rPr>
          <w:lang w:eastAsia="ru-RU"/>
        </w:rPr>
        <w:t xml:space="preserve"> Информация представлена в текстовом виде, отсутствует возможность сделать предварительный расчет суммы кредита в зависимости от дохода, а также рассчитать примерную сумму ежемесячных платежей.</w:t>
      </w:r>
    </w:p>
    <w:p w:rsidR="00DB272D" w:rsidRDefault="00DB272D" w:rsidP="0077554A">
      <w:pPr>
        <w:ind w:firstLine="0"/>
        <w:jc w:val="center"/>
        <w:rPr>
          <w:lang w:eastAsia="ru-RU"/>
        </w:rPr>
      </w:pPr>
      <w:r>
        <w:rPr>
          <w:noProof/>
          <w:lang w:eastAsia="ru-RU"/>
        </w:rPr>
        <w:lastRenderedPageBreak/>
        <w:drawing>
          <wp:anchor distT="0" distB="0" distL="114300" distR="114300" simplePos="0" relativeHeight="251648000" behindDoc="0" locked="0" layoutInCell="1" allowOverlap="1" wp14:anchorId="1C9A3EB1" wp14:editId="6463BF06">
            <wp:simplePos x="0" y="0"/>
            <wp:positionH relativeFrom="column">
              <wp:posOffset>55880</wp:posOffset>
            </wp:positionH>
            <wp:positionV relativeFrom="paragraph">
              <wp:posOffset>68580</wp:posOffset>
            </wp:positionV>
            <wp:extent cx="5931535" cy="3991610"/>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77554A">
        <w:rPr>
          <w:lang w:eastAsia="ru-RU"/>
        </w:rPr>
        <w:t>унок</w:t>
      </w:r>
      <w:r>
        <w:rPr>
          <w:lang w:eastAsia="ru-RU"/>
        </w:rPr>
        <w:t xml:space="preserve"> 2</w:t>
      </w:r>
      <w:r w:rsidR="0077554A">
        <w:rPr>
          <w:lang w:eastAsia="ru-RU"/>
        </w:rPr>
        <w:t xml:space="preserve"> </w:t>
      </w:r>
      <w:r w:rsidR="0077554A" w:rsidRPr="006D0DA2">
        <w:rPr>
          <w:lang w:eastAsia="ru-RU"/>
        </w:rPr>
        <w:t>–</w:t>
      </w:r>
      <w:r>
        <w:rPr>
          <w:lang w:eastAsia="ru-RU"/>
        </w:rPr>
        <w:t xml:space="preserve"> Информация об условиях кредитования.</w:t>
      </w:r>
    </w:p>
    <w:p w:rsidR="00F3194C" w:rsidRDefault="00545E6A" w:rsidP="00F621B1">
      <w:pPr>
        <w:rPr>
          <w:lang w:eastAsia="ru-RU"/>
        </w:rPr>
      </w:pPr>
      <w:r>
        <w:rPr>
          <w:lang w:eastAsia="ru-RU"/>
        </w:rPr>
        <w:t>Чтобы не изучать и не анализировать</w:t>
      </w:r>
      <w:r w:rsidR="00661A4D">
        <w:rPr>
          <w:lang w:eastAsia="ru-RU"/>
        </w:rPr>
        <w:t xml:space="preserve"> самостоятельно</w:t>
      </w:r>
      <w:r>
        <w:rPr>
          <w:lang w:eastAsia="ru-RU"/>
        </w:rPr>
        <w:t xml:space="preserve"> предложени</w:t>
      </w:r>
      <w:r w:rsidR="00196B72">
        <w:rPr>
          <w:lang w:eastAsia="ru-RU"/>
        </w:rPr>
        <w:t xml:space="preserve">я на всех </w:t>
      </w:r>
      <w:r>
        <w:rPr>
          <w:lang w:eastAsia="ru-RU"/>
        </w:rPr>
        <w:t>официальны</w:t>
      </w:r>
      <w:r w:rsidR="00196B72">
        <w:rPr>
          <w:lang w:eastAsia="ru-RU"/>
        </w:rPr>
        <w:t>х</w:t>
      </w:r>
      <w:r>
        <w:rPr>
          <w:lang w:eastAsia="ru-RU"/>
        </w:rPr>
        <w:t xml:space="preserve"> интернет</w:t>
      </w:r>
      <w:r w:rsidR="00196B72">
        <w:rPr>
          <w:lang w:eastAsia="ru-RU"/>
        </w:rPr>
        <w:t>-</w:t>
      </w:r>
      <w:r>
        <w:rPr>
          <w:lang w:eastAsia="ru-RU"/>
        </w:rPr>
        <w:t>страниц</w:t>
      </w:r>
      <w:r w:rsidR="00196B72">
        <w:rPr>
          <w:lang w:eastAsia="ru-RU"/>
        </w:rPr>
        <w:t>ах</w:t>
      </w:r>
      <w:r>
        <w:rPr>
          <w:lang w:eastAsia="ru-RU"/>
        </w:rPr>
        <w:t xml:space="preserve"> более двух десятков белорусских </w:t>
      </w:r>
      <w:r w:rsidR="00196B72">
        <w:rPr>
          <w:lang w:eastAsia="ru-RU"/>
        </w:rPr>
        <w:t>банков</w:t>
      </w:r>
      <w:r w:rsidR="00B1103F">
        <w:rPr>
          <w:lang w:eastAsia="ru-RU"/>
        </w:rPr>
        <w:t>,</w:t>
      </w:r>
      <w:r>
        <w:rPr>
          <w:lang w:eastAsia="ru-RU"/>
        </w:rPr>
        <w:t xml:space="preserve"> </w:t>
      </w:r>
      <w:r w:rsidR="00BC26F2">
        <w:rPr>
          <w:lang w:eastAsia="ru-RU"/>
        </w:rPr>
        <w:t>подробную информацию о банках, их продуктах и услугах для населения</w:t>
      </w:r>
      <w:r w:rsidR="00B1103F">
        <w:rPr>
          <w:lang w:eastAsia="ru-RU"/>
        </w:rPr>
        <w:t xml:space="preserve"> можно получить на</w:t>
      </w:r>
      <w:r w:rsidR="00BC26F2">
        <w:rPr>
          <w:lang w:eastAsia="ru-RU"/>
        </w:rPr>
        <w:t xml:space="preserve"> тематичес</w:t>
      </w:r>
      <w:r w:rsidR="00B1103F">
        <w:rPr>
          <w:lang w:eastAsia="ru-RU"/>
        </w:rPr>
        <w:t>к</w:t>
      </w:r>
      <w:r w:rsidR="00BC26F2">
        <w:rPr>
          <w:lang w:eastAsia="ru-RU"/>
        </w:rPr>
        <w:t>и</w:t>
      </w:r>
      <w:r w:rsidR="00B1103F">
        <w:rPr>
          <w:lang w:eastAsia="ru-RU"/>
        </w:rPr>
        <w:t>х</w:t>
      </w:r>
      <w:r w:rsidR="00BC26F2">
        <w:rPr>
          <w:lang w:eastAsia="ru-RU"/>
        </w:rPr>
        <w:t xml:space="preserve"> информационн</w:t>
      </w:r>
      <w:r w:rsidR="00A53D9A">
        <w:rPr>
          <w:lang w:eastAsia="ru-RU"/>
        </w:rPr>
        <w:t>о-аналитически</w:t>
      </w:r>
      <w:r w:rsidR="00B1103F">
        <w:rPr>
          <w:lang w:eastAsia="ru-RU"/>
        </w:rPr>
        <w:t>х</w:t>
      </w:r>
      <w:r w:rsidR="00BC26F2">
        <w:rPr>
          <w:lang w:eastAsia="ru-RU"/>
        </w:rPr>
        <w:t xml:space="preserve"> портал</w:t>
      </w:r>
      <w:r w:rsidR="00B1103F">
        <w:rPr>
          <w:lang w:eastAsia="ru-RU"/>
        </w:rPr>
        <w:t>ах</w:t>
      </w:r>
      <w:r w:rsidR="00BC26F2">
        <w:rPr>
          <w:lang w:eastAsia="ru-RU"/>
        </w:rPr>
        <w:t>.</w:t>
      </w:r>
      <w:r w:rsidR="006B41B6">
        <w:rPr>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lang w:eastAsia="ru-RU"/>
        </w:rPr>
        <w:t>ые</w:t>
      </w:r>
      <w:r w:rsidR="006B41B6">
        <w:rPr>
          <w:lang w:eastAsia="ru-RU"/>
        </w:rPr>
        <w:t xml:space="preserve"> </w:t>
      </w:r>
      <w:r w:rsidR="00661A4D">
        <w:rPr>
          <w:lang w:eastAsia="ru-RU"/>
        </w:rPr>
        <w:t>сведения</w:t>
      </w:r>
      <w:r w:rsidR="006B41B6">
        <w:rPr>
          <w:lang w:eastAsia="ru-RU"/>
        </w:rPr>
        <w:t>.</w:t>
      </w:r>
      <w:r w:rsidR="00AD615F">
        <w:rPr>
          <w:lang w:eastAsia="ru-RU"/>
        </w:rPr>
        <w:t xml:space="preserve"> По заявлению собственников подобных сайтов, </w:t>
      </w:r>
      <w:r w:rsidR="00AD615F" w:rsidRPr="00AD615F">
        <w:rPr>
          <w:lang w:eastAsia="ru-RU"/>
        </w:rPr>
        <w:t>в</w:t>
      </w:r>
      <w:r w:rsidR="00AD615F" w:rsidRPr="00AD615F">
        <w:rPr>
          <w:bCs/>
          <w:lang w:eastAsia="ru-RU"/>
        </w:rPr>
        <w:t>ся информация о банковских продуктах публикуется совершенно беспристрастно</w:t>
      </w:r>
      <w:r w:rsidR="00AD615F" w:rsidRPr="00AD615F">
        <w:rPr>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F621B1">
      <w:pPr>
        <w:rPr>
          <w:bCs/>
          <w:lang w:eastAsia="ru-RU"/>
        </w:rPr>
      </w:pPr>
      <w:r w:rsidRPr="00AD615F">
        <w:rPr>
          <w:lang w:eastAsia="ru-RU"/>
        </w:rPr>
        <w:t xml:space="preserve">На сегодняшний день одним из самых посещаемых сайтов финансово-экономической тематики в Беларуси является </w:t>
      </w:r>
      <w:r>
        <w:rPr>
          <w:lang w:eastAsia="ru-RU"/>
        </w:rPr>
        <w:t xml:space="preserve">сайт </w:t>
      </w:r>
      <w:r w:rsidRPr="00AD615F">
        <w:rPr>
          <w:bCs/>
          <w:lang w:eastAsia="ru-RU"/>
        </w:rPr>
        <w:t>Select.by</w:t>
      </w:r>
      <w:r>
        <w:rPr>
          <w:bCs/>
          <w:lang w:eastAsia="ru-RU"/>
        </w:rPr>
        <w:t xml:space="preserve"> – Все банки Беларуси (</w:t>
      </w:r>
      <w:r w:rsidR="0008452D">
        <w:rPr>
          <w:bCs/>
          <w:lang w:val="en-US" w:eastAsia="ru-RU"/>
        </w:rPr>
        <w:t>www</w:t>
      </w:r>
      <w:r w:rsidR="0008452D" w:rsidRPr="0008452D">
        <w:rPr>
          <w:bCs/>
          <w:lang w:eastAsia="ru-RU"/>
        </w:rPr>
        <w:t>.</w:t>
      </w:r>
      <w:r w:rsidR="0008452D">
        <w:rPr>
          <w:bCs/>
          <w:lang w:val="en-US" w:eastAsia="ru-RU"/>
        </w:rPr>
        <w:t>select</w:t>
      </w:r>
      <w:r w:rsidR="0008452D" w:rsidRPr="0008452D">
        <w:rPr>
          <w:bCs/>
          <w:lang w:eastAsia="ru-RU"/>
        </w:rPr>
        <w:t>.</w:t>
      </w:r>
      <w:r w:rsidR="0008452D">
        <w:rPr>
          <w:bCs/>
          <w:lang w:val="en-US" w:eastAsia="ru-RU"/>
        </w:rPr>
        <w:t>by</w:t>
      </w:r>
      <w:r>
        <w:rPr>
          <w:bCs/>
          <w:lang w:eastAsia="ru-RU"/>
        </w:rPr>
        <w:t>)</w:t>
      </w:r>
      <w:r w:rsidR="00DA0628">
        <w:rPr>
          <w:bCs/>
          <w:lang w:eastAsia="ru-RU"/>
        </w:rPr>
        <w:t xml:space="preserve"> </w:t>
      </w:r>
      <w:r w:rsidR="00957EE4">
        <w:rPr>
          <w:lang w:eastAsia="ru-RU"/>
        </w:rPr>
        <w:t xml:space="preserve">Рисунок 3 </w:t>
      </w:r>
      <w:r w:rsidR="00957EE4" w:rsidRPr="006D0DA2">
        <w:rPr>
          <w:lang w:eastAsia="ru-RU"/>
        </w:rPr>
        <w:t>–</w:t>
      </w:r>
      <w:r w:rsidR="00957EE4">
        <w:rPr>
          <w:lang w:eastAsia="ru-RU"/>
        </w:rPr>
        <w:t xml:space="preserve"> Главная страница </w:t>
      </w:r>
      <w:r w:rsidR="00957EE4">
        <w:rPr>
          <w:lang w:val="en-US" w:eastAsia="ru-RU"/>
        </w:rPr>
        <w:t>Select</w:t>
      </w:r>
      <w:r w:rsidR="00957EE4" w:rsidRPr="00DA0628">
        <w:rPr>
          <w:lang w:eastAsia="ru-RU"/>
        </w:rPr>
        <w:t>.</w:t>
      </w:r>
      <w:r w:rsidR="00957EE4">
        <w:rPr>
          <w:lang w:val="en-US" w:eastAsia="ru-RU"/>
        </w:rPr>
        <w:t>by</w:t>
      </w:r>
      <w:r>
        <w:rPr>
          <w:bCs/>
          <w:lang w:eastAsia="ru-RU"/>
        </w:rPr>
        <w:t>.</w:t>
      </w:r>
      <w:r w:rsidR="0008452D">
        <w:rPr>
          <w:bCs/>
          <w:lang w:eastAsia="ru-RU"/>
        </w:rPr>
        <w:t xml:space="preserve"> Согласно информации, размещенной в разделе «О проекте», </w:t>
      </w:r>
      <w:r w:rsidR="0008452D" w:rsidRPr="0008452D">
        <w:rPr>
          <w:lang w:eastAsia="ru-RU"/>
        </w:rPr>
        <w:t>ежемесячно на сайт приходит</w:t>
      </w:r>
      <w:r w:rsidR="0008452D">
        <w:rPr>
          <w:lang w:eastAsia="ru-RU"/>
        </w:rPr>
        <w:t xml:space="preserve"> </w:t>
      </w:r>
      <w:r w:rsidR="0008452D" w:rsidRPr="0008452D">
        <w:rPr>
          <w:bCs/>
          <w:lang w:eastAsia="ru-RU"/>
        </w:rPr>
        <w:t>до 900 тысяч посетителей</w:t>
      </w:r>
      <w:r w:rsidR="0008452D">
        <w:rPr>
          <w:bCs/>
          <w:lang w:eastAsia="ru-RU"/>
        </w:rPr>
        <w:t xml:space="preserve">, </w:t>
      </w:r>
      <w:r w:rsidR="0008452D" w:rsidRPr="0008452D">
        <w:rPr>
          <w:lang w:eastAsia="ru-RU"/>
        </w:rPr>
        <w:t xml:space="preserve">ежедневно </w:t>
      </w:r>
      <w:r w:rsidR="0008452D">
        <w:rPr>
          <w:bCs/>
          <w:lang w:eastAsia="ru-RU"/>
        </w:rPr>
        <w:t>–</w:t>
      </w:r>
      <w:r w:rsidR="0008452D">
        <w:rPr>
          <w:lang w:eastAsia="ru-RU"/>
        </w:rPr>
        <w:t xml:space="preserve"> </w:t>
      </w:r>
      <w:r w:rsidR="0008452D" w:rsidRPr="0008452D">
        <w:rPr>
          <w:lang w:eastAsia="ru-RU"/>
        </w:rPr>
        <w:t>до 30 тысяч уникальных посетителей</w:t>
      </w:r>
      <w:r w:rsidR="0008452D">
        <w:rPr>
          <w:lang w:eastAsia="ru-RU"/>
        </w:rPr>
        <w:t xml:space="preserve">, </w:t>
      </w:r>
      <w:r w:rsidR="0008452D" w:rsidRPr="0008452D">
        <w:rPr>
          <w:lang w:eastAsia="ru-RU"/>
        </w:rPr>
        <w:t>доля посетителей из Беларуси более 94%.</w:t>
      </w:r>
    </w:p>
    <w:p w:rsidR="00BC26F2" w:rsidRDefault="00957EE4" w:rsidP="00F621B1">
      <w:pPr>
        <w:rPr>
          <w:lang w:eastAsia="ru-RU"/>
        </w:rPr>
      </w:pPr>
      <w:r>
        <w:rPr>
          <w:noProof/>
          <w:lang w:eastAsia="ru-RU"/>
        </w:rPr>
        <w:lastRenderedPageBreak/>
        <w:drawing>
          <wp:anchor distT="0" distB="0" distL="114300" distR="114300" simplePos="0" relativeHeight="251650048" behindDoc="0" locked="0" layoutInCell="1" allowOverlap="1" wp14:anchorId="797E9714" wp14:editId="0876E15D">
            <wp:simplePos x="0" y="0"/>
            <wp:positionH relativeFrom="column">
              <wp:posOffset>14605</wp:posOffset>
            </wp:positionH>
            <wp:positionV relativeFrom="paragraph">
              <wp:posOffset>1632585</wp:posOffset>
            </wp:positionV>
            <wp:extent cx="6130925" cy="436245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092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lang w:eastAsia="ru-RU"/>
        </w:rPr>
        <w:t>Данный ресурс позволяет получить информацию о каждом банке, представленном на рынке Беларуси, а именно контактные и адресные данные, перечень операций, которые банк вправе совершать и краткую историческую сводку. Непосредственно на главной странице посетитель может воспользоваться кредитным или депозитным калькуляторами, которые позволяют отобрать предложения банковских продуктов по заданным параметрам (валюта, срок, сумма).</w:t>
      </w:r>
    </w:p>
    <w:p w:rsidR="00B375B7" w:rsidRPr="003F30B3" w:rsidRDefault="00B375B7" w:rsidP="00957EE4">
      <w:pPr>
        <w:ind w:firstLine="0"/>
        <w:jc w:val="center"/>
        <w:rPr>
          <w:lang w:eastAsia="ru-RU"/>
        </w:rPr>
      </w:pPr>
      <w:r>
        <w:rPr>
          <w:lang w:eastAsia="ru-RU"/>
        </w:rPr>
        <w:t>Рис</w:t>
      </w:r>
      <w:r w:rsidR="00957EE4">
        <w:rPr>
          <w:lang w:eastAsia="ru-RU"/>
        </w:rPr>
        <w:t>унок</w:t>
      </w:r>
      <w:r>
        <w:rPr>
          <w:lang w:eastAsia="ru-RU"/>
        </w:rPr>
        <w:t xml:space="preserve"> 3</w:t>
      </w:r>
      <w:r w:rsidR="00957EE4">
        <w:rPr>
          <w:lang w:eastAsia="ru-RU"/>
        </w:rPr>
        <w:t xml:space="preserve"> </w:t>
      </w:r>
      <w:r w:rsidR="00957EE4" w:rsidRPr="006D0DA2">
        <w:rPr>
          <w:lang w:eastAsia="ru-RU"/>
        </w:rPr>
        <w:t>–</w:t>
      </w:r>
      <w:r>
        <w:rPr>
          <w:lang w:eastAsia="ru-RU"/>
        </w:rPr>
        <w:t xml:space="preserve"> Главная страница </w:t>
      </w:r>
      <w:r>
        <w:rPr>
          <w:lang w:val="en-US" w:eastAsia="ru-RU"/>
        </w:rPr>
        <w:t>Select</w:t>
      </w:r>
      <w:r w:rsidRPr="00DA0628">
        <w:rPr>
          <w:lang w:eastAsia="ru-RU"/>
        </w:rPr>
        <w:t>.</w:t>
      </w:r>
      <w:r>
        <w:rPr>
          <w:lang w:val="en-US" w:eastAsia="ru-RU"/>
        </w:rPr>
        <w:t>by</w:t>
      </w:r>
    </w:p>
    <w:p w:rsidR="001911BB" w:rsidRDefault="0008452D" w:rsidP="00F621B1">
      <w:pPr>
        <w:rPr>
          <w:lang w:eastAsia="ru-RU"/>
        </w:rPr>
      </w:pPr>
      <w:r>
        <w:rPr>
          <w:lang w:eastAsia="ru-RU"/>
        </w:rPr>
        <w:t xml:space="preserve">Главным недостатком такого рода ресурсов, на мой взгляд, является большое количество рекламы, для отображения которой отведена значительная часть площади страницы. </w:t>
      </w:r>
      <w:r w:rsidR="001911BB">
        <w:rPr>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lang w:eastAsia="ru-RU"/>
        </w:rPr>
        <w:t>ых</w:t>
      </w:r>
      <w:r w:rsidR="001911BB">
        <w:rPr>
          <w:lang w:eastAsia="ru-RU"/>
        </w:rPr>
        <w:t xml:space="preserve"> </w:t>
      </w:r>
      <w:r w:rsidR="00661A4D">
        <w:rPr>
          <w:lang w:eastAsia="ru-RU"/>
        </w:rPr>
        <w:t>данных</w:t>
      </w:r>
      <w:r w:rsidR="00B375B7">
        <w:rPr>
          <w:lang w:eastAsia="ru-RU"/>
        </w:rPr>
        <w:t xml:space="preserve"> пользователю</w:t>
      </w:r>
      <w:r w:rsidR="001911BB">
        <w:rPr>
          <w:lang w:eastAsia="ru-RU"/>
        </w:rPr>
        <w:t xml:space="preserve"> нужно закрыть всплывающее окно с рекламой. Например, страница с информацией о кредитах для частных лиц</w:t>
      </w:r>
      <w:r w:rsidR="00661A4D">
        <w:rPr>
          <w:lang w:eastAsia="ru-RU"/>
        </w:rPr>
        <w:t xml:space="preserve"> сразу после перехода на нее</w:t>
      </w:r>
      <w:r w:rsidR="001911BB">
        <w:rPr>
          <w:lang w:eastAsia="ru-RU"/>
        </w:rPr>
        <w:t xml:space="preserve"> принимает следующий вид: </w:t>
      </w:r>
      <w:r w:rsidR="00EC58A0">
        <w:rPr>
          <w:lang w:eastAsia="ru-RU"/>
        </w:rPr>
        <w:t xml:space="preserve">Рисунок 4 </w:t>
      </w:r>
      <w:r w:rsidR="00EC58A0" w:rsidRPr="006D0DA2">
        <w:rPr>
          <w:lang w:eastAsia="ru-RU"/>
        </w:rPr>
        <w:t>–</w:t>
      </w:r>
      <w:r w:rsidR="00EC58A0">
        <w:rPr>
          <w:lang w:eastAsia="ru-RU"/>
        </w:rPr>
        <w:t xml:space="preserve"> Страница «Кредиты» на сайте </w:t>
      </w:r>
      <w:r w:rsidR="00EC58A0">
        <w:rPr>
          <w:lang w:val="en-US" w:eastAsia="ru-RU"/>
        </w:rPr>
        <w:t>select</w:t>
      </w:r>
      <w:r w:rsidR="00EC58A0" w:rsidRPr="001911BB">
        <w:rPr>
          <w:lang w:eastAsia="ru-RU"/>
        </w:rPr>
        <w:t>.</w:t>
      </w:r>
      <w:r w:rsidR="00EC58A0">
        <w:rPr>
          <w:lang w:val="en-US" w:eastAsia="ru-RU"/>
        </w:rPr>
        <w:t>by</w:t>
      </w:r>
    </w:p>
    <w:p w:rsidR="001911BB" w:rsidRPr="001911BB" w:rsidRDefault="001911BB" w:rsidP="00EC58A0">
      <w:pPr>
        <w:ind w:firstLine="0"/>
        <w:jc w:val="center"/>
        <w:rPr>
          <w:lang w:eastAsia="ru-RU"/>
        </w:rPr>
      </w:pPr>
      <w:r>
        <w:rPr>
          <w:noProof/>
          <w:lang w:eastAsia="ru-RU"/>
        </w:rPr>
        <w:lastRenderedPageBreak/>
        <w:drawing>
          <wp:anchor distT="0" distB="0" distL="114300" distR="114300" simplePos="0" relativeHeight="251649024" behindDoc="0" locked="0" layoutInCell="1" allowOverlap="1" wp14:anchorId="6D10564B" wp14:editId="26CB7DFF">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EC58A0">
        <w:rPr>
          <w:lang w:eastAsia="ru-RU"/>
        </w:rPr>
        <w:t>унок</w:t>
      </w:r>
      <w:r>
        <w:rPr>
          <w:lang w:eastAsia="ru-RU"/>
        </w:rPr>
        <w:t xml:space="preserve"> 4</w:t>
      </w:r>
      <w:r w:rsidR="00EC58A0">
        <w:rPr>
          <w:lang w:eastAsia="ru-RU"/>
        </w:rPr>
        <w:t xml:space="preserve"> </w:t>
      </w:r>
      <w:r w:rsidR="00EC58A0" w:rsidRPr="006D0DA2">
        <w:rPr>
          <w:lang w:eastAsia="ru-RU"/>
        </w:rPr>
        <w:t>–</w:t>
      </w:r>
      <w:r>
        <w:rPr>
          <w:lang w:eastAsia="ru-RU"/>
        </w:rPr>
        <w:t xml:space="preserve"> Страница «Кредиты» на сайте </w:t>
      </w:r>
      <w:r>
        <w:rPr>
          <w:lang w:val="en-US" w:eastAsia="ru-RU"/>
        </w:rPr>
        <w:t>select</w:t>
      </w:r>
      <w:r w:rsidRPr="001911BB">
        <w:rPr>
          <w:lang w:eastAsia="ru-RU"/>
        </w:rPr>
        <w:t>.</w:t>
      </w:r>
      <w:r>
        <w:rPr>
          <w:lang w:val="en-US" w:eastAsia="ru-RU"/>
        </w:rPr>
        <w:t>by</w:t>
      </w:r>
    </w:p>
    <w:p w:rsidR="001911BB" w:rsidRDefault="00B375B7" w:rsidP="00F621B1">
      <w:pPr>
        <w:rPr>
          <w:lang w:eastAsia="ru-RU"/>
        </w:rPr>
      </w:pPr>
      <w:r>
        <w:rPr>
          <w:lang w:eastAsia="ru-RU"/>
        </w:rPr>
        <w:t xml:space="preserve">Еще один популярный и востребованный информационно-аналитический портал – это </w:t>
      </w:r>
      <w:proofErr w:type="spellStart"/>
      <w:r w:rsidR="004F2EED">
        <w:rPr>
          <w:lang w:eastAsia="ru-RU"/>
        </w:rPr>
        <w:t>Инфобанк.бай</w:t>
      </w:r>
      <w:proofErr w:type="spellEnd"/>
      <w:r w:rsidR="00A81A3B">
        <w:rPr>
          <w:lang w:eastAsia="ru-RU"/>
        </w:rPr>
        <w:t xml:space="preserve"> (</w:t>
      </w:r>
      <w:r w:rsidR="00A81A3B">
        <w:rPr>
          <w:lang w:val="en-US" w:eastAsia="ru-RU"/>
        </w:rPr>
        <w:t>www</w:t>
      </w:r>
      <w:r w:rsidR="00A81A3B" w:rsidRPr="00A81A3B">
        <w:rPr>
          <w:lang w:eastAsia="ru-RU"/>
        </w:rPr>
        <w:t>.</w:t>
      </w:r>
      <w:proofErr w:type="spellStart"/>
      <w:r w:rsidR="00A81A3B">
        <w:rPr>
          <w:lang w:val="en-US" w:eastAsia="ru-RU"/>
        </w:rPr>
        <w:t>infobank</w:t>
      </w:r>
      <w:proofErr w:type="spellEnd"/>
      <w:r w:rsidR="00A81A3B" w:rsidRPr="00A81A3B">
        <w:rPr>
          <w:lang w:eastAsia="ru-RU"/>
        </w:rPr>
        <w:t>.</w:t>
      </w:r>
      <w:r w:rsidR="00A81A3B">
        <w:rPr>
          <w:lang w:val="en-US" w:eastAsia="ru-RU"/>
        </w:rPr>
        <w:t>by</w:t>
      </w:r>
      <w:r w:rsidR="00A81A3B">
        <w:rPr>
          <w:lang w:eastAsia="ru-RU"/>
        </w:rPr>
        <w:t>)</w:t>
      </w:r>
      <w:r w:rsidR="004F2EED">
        <w:rPr>
          <w:lang w:eastAsia="ru-RU"/>
        </w:rPr>
        <w:t>, который я</w:t>
      </w:r>
      <w:r w:rsidR="004F2EED" w:rsidRPr="004F2EED">
        <w:rPr>
          <w:lang w:eastAsia="ru-RU"/>
        </w:rPr>
        <w:t xml:space="preserve">вляется одним из крупнейших банковских ресурсов </w:t>
      </w:r>
      <w:r w:rsidR="004F2EED">
        <w:rPr>
          <w:lang w:eastAsia="ru-RU"/>
        </w:rPr>
        <w:t>белорусского сегмента сети Интернет</w:t>
      </w:r>
      <w:r w:rsidR="004F2EED" w:rsidRPr="004F2EED">
        <w:rPr>
          <w:lang w:eastAsia="ru-RU"/>
        </w:rPr>
        <w:t>. Основная цель</w:t>
      </w:r>
      <w:r w:rsidR="004F2EED">
        <w:rPr>
          <w:lang w:eastAsia="ru-RU"/>
        </w:rPr>
        <w:t xml:space="preserve"> </w:t>
      </w:r>
      <w:r w:rsidR="00661A4D">
        <w:rPr>
          <w:lang w:eastAsia="ru-RU"/>
        </w:rPr>
        <w:t xml:space="preserve">проекта </w:t>
      </w:r>
      <w:r w:rsidR="00661A4D">
        <w:rPr>
          <w:bCs/>
          <w:lang w:eastAsia="ru-RU"/>
        </w:rPr>
        <w:t>–</w:t>
      </w:r>
      <w:r w:rsidR="004F2EED" w:rsidRPr="004F2EED">
        <w:rPr>
          <w:lang w:eastAsia="ru-RU"/>
        </w:rPr>
        <w:t xml:space="preserve"> предоставление объективной и достоверной информации о банках и финансах, а также поддержание постоянного конструктивного общения, между </w:t>
      </w:r>
      <w:r w:rsidR="00A81A3B">
        <w:rPr>
          <w:lang w:eastAsia="ru-RU"/>
        </w:rPr>
        <w:t>представителями банков</w:t>
      </w:r>
      <w:r w:rsidR="004F2EED" w:rsidRPr="004F2EED">
        <w:rPr>
          <w:lang w:eastAsia="ru-RU"/>
        </w:rPr>
        <w:t xml:space="preserve"> и</w:t>
      </w:r>
      <w:r w:rsidR="004F2EED">
        <w:rPr>
          <w:lang w:eastAsia="ru-RU"/>
        </w:rPr>
        <w:t xml:space="preserve"> </w:t>
      </w:r>
      <w:r w:rsidR="004F2EED" w:rsidRPr="004F2EED">
        <w:rPr>
          <w:lang w:eastAsia="ru-RU"/>
        </w:rPr>
        <w:t>клиентами.</w:t>
      </w:r>
      <w:r w:rsidR="004F2EED">
        <w:rPr>
          <w:lang w:eastAsia="ru-RU"/>
        </w:rPr>
        <w:t xml:space="preserve"> </w:t>
      </w:r>
      <w:r w:rsidR="004F2EED" w:rsidRPr="004F2EED">
        <w:rPr>
          <w:lang w:eastAsia="ru-RU"/>
        </w:rPr>
        <w:t>Чтобы объективно представить информацию</w:t>
      </w:r>
      <w:r w:rsidR="004F2EED">
        <w:rPr>
          <w:lang w:eastAsia="ru-RU"/>
        </w:rPr>
        <w:t xml:space="preserve"> </w:t>
      </w:r>
      <w:r w:rsidR="004F2EED" w:rsidRPr="004F2EED">
        <w:rPr>
          <w:lang w:eastAsia="ru-RU"/>
        </w:rPr>
        <w:t xml:space="preserve">о банках, </w:t>
      </w:r>
      <w:r w:rsidR="00A81A3B">
        <w:rPr>
          <w:lang w:eastAsia="ru-RU"/>
        </w:rPr>
        <w:t>сотрудники</w:t>
      </w:r>
      <w:r w:rsidR="004F2EED">
        <w:rPr>
          <w:lang w:eastAsia="ru-RU"/>
        </w:rPr>
        <w:t xml:space="preserve"> портала</w:t>
      </w:r>
      <w:r w:rsidR="004F2EED" w:rsidRPr="004F2EED">
        <w:rPr>
          <w:lang w:eastAsia="ru-RU"/>
        </w:rPr>
        <w:t xml:space="preserve"> сами собира</w:t>
      </w:r>
      <w:r w:rsidR="004F2EED">
        <w:rPr>
          <w:lang w:eastAsia="ru-RU"/>
        </w:rPr>
        <w:t>ют</w:t>
      </w:r>
      <w:r w:rsidR="004F2EED" w:rsidRPr="004F2EED">
        <w:rPr>
          <w:lang w:eastAsia="ru-RU"/>
        </w:rPr>
        <w:t xml:space="preserve"> сведения о банковских продуктах и всегда выступа</w:t>
      </w:r>
      <w:r w:rsidR="004F2EED">
        <w:rPr>
          <w:lang w:eastAsia="ru-RU"/>
        </w:rPr>
        <w:t>ют на стороне потребителя.</w:t>
      </w:r>
    </w:p>
    <w:p w:rsidR="00A81A3B" w:rsidRDefault="00A81A3B" w:rsidP="00F621B1">
      <w:pPr>
        <w:rPr>
          <w:lang w:eastAsia="ru-RU"/>
        </w:rPr>
      </w:pPr>
      <w:r>
        <w:rPr>
          <w:lang w:eastAsia="ru-RU"/>
        </w:rPr>
        <w:t xml:space="preserve">К полезным для </w:t>
      </w:r>
      <w:r w:rsidR="00661A4D">
        <w:rPr>
          <w:lang w:eastAsia="ru-RU"/>
        </w:rPr>
        <w:t>потенциального клиента банка</w:t>
      </w:r>
      <w:r>
        <w:rPr>
          <w:lang w:eastAsia="ru-RU"/>
        </w:rPr>
        <w:t xml:space="preserve"> особенностям данного портала можно отнести следующие проекты:</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w:t>
      </w:r>
      <w:hyperlink r:id="rId10" w:tgtFrame="_blank" w:history="1">
        <w:r w:rsidRPr="00A81A3B">
          <w:rPr>
            <w:lang w:eastAsia="ru-RU"/>
          </w:rPr>
          <w:t>народный рейтинг</w:t>
        </w:r>
      </w:hyperlink>
      <w:r w:rsidRPr="00A81A3B">
        <w:rPr>
          <w:lang w:eastAsia="ru-RU"/>
        </w:rPr>
        <w:t>» банков, по отзывам посетителей на портале</w:t>
      </w:r>
      <w:r>
        <w:rPr>
          <w:lang w:eastAsia="ru-RU"/>
        </w:rPr>
        <w:t>;</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 xml:space="preserve">регулярный </w:t>
      </w:r>
      <w:hyperlink r:id="rId11" w:tgtFrame="_blank" w:history="1">
        <w:r w:rsidRPr="00A81A3B">
          <w:rPr>
            <w:lang w:eastAsia="ru-RU"/>
          </w:rPr>
          <w:t>публичный рейтинг белорусских банков</w:t>
        </w:r>
      </w:hyperlink>
      <w:r w:rsidRPr="00A81A3B">
        <w:rPr>
          <w:lang w:eastAsia="ru-RU"/>
        </w:rPr>
        <w:t xml:space="preserve"> по показателям деятельности на основании данных официальной статистики Национального банка Республики Беларусь</w:t>
      </w:r>
      <w:r>
        <w:rPr>
          <w:lang w:eastAsia="ru-RU"/>
        </w:rPr>
        <w:t>;</w:t>
      </w:r>
    </w:p>
    <w:p w:rsidR="00A81A3B" w:rsidRPr="00A81A3B" w:rsidRDefault="00D9319A" w:rsidP="00D9319A">
      <w:pPr>
        <w:pStyle w:val="a6"/>
        <w:numPr>
          <w:ilvl w:val="0"/>
          <w:numId w:val="24"/>
        </w:numPr>
        <w:tabs>
          <w:tab w:val="left" w:pos="992"/>
        </w:tabs>
        <w:ind w:left="0" w:firstLine="709"/>
        <w:rPr>
          <w:lang w:eastAsia="ru-RU"/>
        </w:rPr>
      </w:pPr>
      <w:r>
        <w:rPr>
          <w:lang w:eastAsia="ru-RU"/>
        </w:rPr>
        <w:t>проект «</w:t>
      </w:r>
      <w:r w:rsidR="00A81A3B" w:rsidRPr="00A81A3B">
        <w:rPr>
          <w:lang w:eastAsia="ru-RU"/>
        </w:rPr>
        <w:t>Глас народа</w:t>
      </w:r>
      <w:r>
        <w:rPr>
          <w:lang w:eastAsia="ru-RU"/>
        </w:rPr>
        <w:t>»</w:t>
      </w:r>
      <w:r w:rsidR="00A81A3B" w:rsidRPr="00A81A3B">
        <w:rPr>
          <w:lang w:eastAsia="ru-RU"/>
        </w:rPr>
        <w:t xml:space="preserve"> – опрос на улицах города</w:t>
      </w:r>
      <w:r w:rsidR="00A81A3B">
        <w:rPr>
          <w:lang w:eastAsia="ru-RU"/>
        </w:rPr>
        <w:t xml:space="preserve"> Минска</w:t>
      </w:r>
      <w:r w:rsidR="00A81A3B" w:rsidRPr="00A81A3B">
        <w:rPr>
          <w:lang w:eastAsia="ru-RU"/>
        </w:rPr>
        <w:t xml:space="preserve"> об отношении населения к банкам и банковским услугам</w:t>
      </w:r>
    </w:p>
    <w:p w:rsidR="00A81A3B" w:rsidRDefault="004F3B12" w:rsidP="00F621B1">
      <w:pPr>
        <w:rPr>
          <w:lang w:eastAsia="ru-RU"/>
        </w:rPr>
      </w:pPr>
      <w:r>
        <w:rPr>
          <w:noProof/>
          <w:lang w:eastAsia="ru-RU"/>
        </w:rPr>
        <w:lastRenderedPageBreak/>
        <w:drawing>
          <wp:anchor distT="0" distB="0" distL="114300" distR="114300" simplePos="0" relativeHeight="251651072" behindDoc="0" locked="0" layoutInCell="1" allowOverlap="1" wp14:anchorId="08766931" wp14:editId="41AE3F43">
            <wp:simplePos x="0" y="0"/>
            <wp:positionH relativeFrom="column">
              <wp:posOffset>-3810</wp:posOffset>
            </wp:positionH>
            <wp:positionV relativeFrom="paragraph">
              <wp:posOffset>2870835</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lang w:eastAsia="ru-RU"/>
        </w:rPr>
        <w:t>Функции</w:t>
      </w:r>
      <w:r w:rsidR="0011334A">
        <w:rPr>
          <w:lang w:eastAsia="ru-RU"/>
        </w:rPr>
        <w:t xml:space="preserve">, которые предоставлены пользователю портала, схожи с рассмотренным выше сайтом </w:t>
      </w:r>
      <w:r w:rsidR="0011334A">
        <w:rPr>
          <w:lang w:val="en-US" w:eastAsia="ru-RU"/>
        </w:rPr>
        <w:t>Select</w:t>
      </w:r>
      <w:r w:rsidR="0011334A" w:rsidRPr="0011334A">
        <w:rPr>
          <w:lang w:eastAsia="ru-RU"/>
        </w:rPr>
        <w:t>.</w:t>
      </w:r>
      <w:r w:rsidR="0011334A">
        <w:rPr>
          <w:lang w:val="en-US" w:eastAsia="ru-RU"/>
        </w:rPr>
        <w:t>by</w:t>
      </w:r>
      <w:r w:rsidR="0011334A">
        <w:rPr>
          <w:lang w:eastAsia="ru-RU"/>
        </w:rPr>
        <w:t>. Потребитель имеет возможность получить подробную информацию о каждом банке, представленном на белорусском рынке, подобрать вклад или кредит, получить оперативные сведения о курсах валют в банках.</w:t>
      </w:r>
      <w:r>
        <w:rPr>
          <w:lang w:eastAsia="ru-RU"/>
        </w:rPr>
        <w:t xml:space="preserve"> В качестве главного недостатка, вновь можно отметить большое количество рекламы, что затрудняет объективное восприятие предоставленной информации. Так, например, форма для подбора кредита, расположенная на главной странице портала, оформлена в фирменных цветах одного из банков и подбор кредитных продуктов по заданным параметрам производится только из продуктовой линейки этого банка </w:t>
      </w:r>
      <w:r w:rsidR="00CE5837">
        <w:rPr>
          <w:lang w:eastAsia="ru-RU"/>
        </w:rPr>
        <w:t xml:space="preserve">Рисунок 5 – Главная страница </w:t>
      </w:r>
      <w:proofErr w:type="spellStart"/>
      <w:r w:rsidR="00CE5837">
        <w:rPr>
          <w:lang w:val="en-US" w:eastAsia="ru-RU"/>
        </w:rPr>
        <w:t>Infobank</w:t>
      </w:r>
      <w:proofErr w:type="spellEnd"/>
      <w:r w:rsidR="00CE5837" w:rsidRPr="0011334A">
        <w:rPr>
          <w:lang w:eastAsia="ru-RU"/>
        </w:rPr>
        <w:t>.</w:t>
      </w:r>
      <w:r w:rsidR="00CE5837">
        <w:rPr>
          <w:lang w:val="en-US" w:eastAsia="ru-RU"/>
        </w:rPr>
        <w:t>by</w:t>
      </w:r>
      <w:r>
        <w:rPr>
          <w:lang w:eastAsia="ru-RU"/>
        </w:rPr>
        <w:t>. Очевидно, что это может ввести пользователя в заблуждение.</w:t>
      </w:r>
    </w:p>
    <w:p w:rsidR="004F3B12" w:rsidRPr="0011334A" w:rsidRDefault="004F3B12" w:rsidP="00CE5837">
      <w:pPr>
        <w:ind w:firstLine="0"/>
        <w:jc w:val="center"/>
        <w:rPr>
          <w:lang w:eastAsia="ru-RU"/>
        </w:rPr>
      </w:pPr>
      <w:r>
        <w:rPr>
          <w:lang w:eastAsia="ru-RU"/>
        </w:rPr>
        <w:t>Рис</w:t>
      </w:r>
      <w:r w:rsidR="00CE5837">
        <w:rPr>
          <w:lang w:eastAsia="ru-RU"/>
        </w:rPr>
        <w:t>унок</w:t>
      </w:r>
      <w:r>
        <w:rPr>
          <w:lang w:eastAsia="ru-RU"/>
        </w:rPr>
        <w:t xml:space="preserve"> 5</w:t>
      </w:r>
      <w:r w:rsidR="00CE5837">
        <w:rPr>
          <w:lang w:eastAsia="ru-RU"/>
        </w:rPr>
        <w:t xml:space="preserve"> </w:t>
      </w:r>
      <w:r w:rsidR="00CE5837">
        <w:rPr>
          <w:lang w:eastAsia="ru-RU"/>
        </w:rPr>
        <w:t>–</w:t>
      </w:r>
      <w:r>
        <w:rPr>
          <w:lang w:eastAsia="ru-RU"/>
        </w:rPr>
        <w:t xml:space="preserve"> Главная страница </w:t>
      </w:r>
      <w:proofErr w:type="spellStart"/>
      <w:r>
        <w:rPr>
          <w:lang w:val="en-US" w:eastAsia="ru-RU"/>
        </w:rPr>
        <w:t>Infobank</w:t>
      </w:r>
      <w:proofErr w:type="spellEnd"/>
      <w:r w:rsidRPr="0011334A">
        <w:rPr>
          <w:lang w:eastAsia="ru-RU"/>
        </w:rPr>
        <w:t>.</w:t>
      </w:r>
      <w:r>
        <w:rPr>
          <w:lang w:val="en-US" w:eastAsia="ru-RU"/>
        </w:rPr>
        <w:t>by</w:t>
      </w:r>
    </w:p>
    <w:p w:rsidR="00373960" w:rsidRDefault="000B6289" w:rsidP="00F621B1">
      <w:pPr>
        <w:rPr>
          <w:lang w:eastAsia="ru-RU"/>
        </w:rPr>
      </w:pPr>
      <w:r>
        <w:rPr>
          <w:lang w:eastAsia="ru-RU"/>
        </w:rPr>
        <w:lastRenderedPageBreak/>
        <w:t xml:space="preserve">Рассмотренные выше варианты можно оценить по ключевым параметрам. </w:t>
      </w:r>
      <w:r w:rsidR="00373960">
        <w:rPr>
          <w:lang w:eastAsia="ru-RU"/>
        </w:rPr>
        <w:t>Сравнительный анализ веб-приложений представлен в таблице 1.</w:t>
      </w:r>
    </w:p>
    <w:p w:rsidR="00373960" w:rsidRDefault="00373960" w:rsidP="00CE5837">
      <w:pPr>
        <w:ind w:firstLine="0"/>
        <w:rPr>
          <w:lang w:eastAsia="ru-RU"/>
        </w:rPr>
      </w:pPr>
      <w:r>
        <w:rPr>
          <w:lang w:eastAsia="ru-RU"/>
        </w:rPr>
        <w:t>Таблица 1 – Сравнение веб-приложений для получения информации о банковских продуктах и услугах для физических лиц</w:t>
      </w:r>
    </w:p>
    <w:tbl>
      <w:tblPr>
        <w:tblStyle w:val="ac"/>
        <w:tblW w:w="5000" w:type="pct"/>
        <w:tblLook w:val="04A0" w:firstRow="1" w:lastRow="0" w:firstColumn="1" w:lastColumn="0" w:noHBand="0" w:noVBand="1"/>
      </w:tblPr>
      <w:tblGrid>
        <w:gridCol w:w="4674"/>
        <w:gridCol w:w="824"/>
        <w:gridCol w:w="826"/>
        <w:gridCol w:w="826"/>
        <w:gridCol w:w="826"/>
        <w:gridCol w:w="826"/>
        <w:gridCol w:w="826"/>
      </w:tblGrid>
      <w:tr w:rsidR="00E0517F" w:rsidTr="00E0517F">
        <w:trPr>
          <w:cantSplit/>
          <w:trHeight w:val="2789"/>
        </w:trPr>
        <w:tc>
          <w:tcPr>
            <w:tcW w:w="2427" w:type="pct"/>
            <w:vAlign w:val="center"/>
          </w:tcPr>
          <w:p w:rsidR="00A1720F" w:rsidRPr="00E0517F" w:rsidRDefault="00F21072" w:rsidP="00CE5837">
            <w:pPr>
              <w:ind w:firstLine="0"/>
              <w:jc w:val="center"/>
              <w:rPr>
                <w:sz w:val="24"/>
                <w:szCs w:val="24"/>
                <w:lang w:eastAsia="ru-RU"/>
              </w:rPr>
            </w:pPr>
            <w:r w:rsidRPr="00E0517F">
              <w:rPr>
                <w:sz w:val="24"/>
                <w:szCs w:val="24"/>
                <w:lang w:eastAsia="ru-RU"/>
              </w:rPr>
              <w:t>Рассматриваемые веб-приложения</w:t>
            </w:r>
          </w:p>
        </w:tc>
        <w:tc>
          <w:tcPr>
            <w:tcW w:w="428"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Информация по всем банкам Беларуси</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Курсы валют</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Депозитный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Кредитный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Конвертер валют</w:t>
            </w:r>
          </w:p>
        </w:tc>
        <w:tc>
          <w:tcPr>
            <w:tcW w:w="429" w:type="pct"/>
            <w:textDirection w:val="btLr"/>
            <w:vAlign w:val="center"/>
          </w:tcPr>
          <w:p w:rsidR="00A1720F" w:rsidRPr="00CE5837" w:rsidRDefault="00F21072" w:rsidP="00E0517F">
            <w:pPr>
              <w:spacing w:line="240" w:lineRule="auto"/>
              <w:ind w:firstLine="0"/>
              <w:rPr>
                <w:sz w:val="24"/>
                <w:szCs w:val="24"/>
                <w:lang w:eastAsia="ru-RU"/>
              </w:rPr>
            </w:pPr>
            <w:r w:rsidRPr="00CE5837">
              <w:rPr>
                <w:sz w:val="24"/>
                <w:szCs w:val="24"/>
                <w:lang w:eastAsia="ru-RU"/>
              </w:rPr>
              <w:t>Без рекламы</w:t>
            </w:r>
          </w:p>
        </w:tc>
      </w:tr>
      <w:tr w:rsidR="00E0517F" w:rsidTr="00E0517F">
        <w:trPr>
          <w:trHeight w:val="732"/>
        </w:trPr>
        <w:tc>
          <w:tcPr>
            <w:tcW w:w="2427" w:type="pct"/>
          </w:tcPr>
          <w:p w:rsidR="00A1720F" w:rsidRPr="00CE5837" w:rsidRDefault="00A1720F" w:rsidP="00CE5837">
            <w:pPr>
              <w:ind w:firstLine="22"/>
              <w:jc w:val="left"/>
              <w:rPr>
                <w:sz w:val="24"/>
                <w:szCs w:val="24"/>
                <w:lang w:eastAsia="ru-RU"/>
              </w:rPr>
            </w:pPr>
            <w:r w:rsidRPr="00CE5837">
              <w:rPr>
                <w:sz w:val="24"/>
                <w:szCs w:val="24"/>
                <w:lang w:eastAsia="ru-RU"/>
              </w:rPr>
              <w:t>Официальная страница ЗАО «БТА Банк»</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r w:rsidRPr="00CE5837">
              <w:rPr>
                <w:sz w:val="24"/>
                <w:szCs w:val="24"/>
                <w:lang w:val="en-US" w:eastAsia="ru-RU"/>
              </w:rPr>
              <w:t>Select</w:t>
            </w:r>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proofErr w:type="spellStart"/>
            <w:r w:rsidRPr="00CE5837">
              <w:rPr>
                <w:sz w:val="24"/>
                <w:szCs w:val="24"/>
                <w:lang w:val="en-US" w:eastAsia="ru-RU"/>
              </w:rPr>
              <w:t>Infobank</w:t>
            </w:r>
            <w:proofErr w:type="spellEnd"/>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bl>
    <w:p w:rsidR="004F3B12" w:rsidRDefault="0022306E" w:rsidP="00F621B1">
      <w:pPr>
        <w:rPr>
          <w:lang w:eastAsia="ru-RU"/>
        </w:rPr>
      </w:pPr>
      <w:r>
        <w:rPr>
          <w:lang w:eastAsia="ru-RU"/>
        </w:rPr>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выбрать два-три варианта продукта или услуги для подробного изучения и обращения в финансовое учреждение за детальной консультацией.</w:t>
      </w:r>
      <w:r w:rsidR="00F21072">
        <w:rPr>
          <w:lang w:eastAsia="ru-RU"/>
        </w:rPr>
        <w:t xml:space="preserve"> Главным недостатком таких ресурсов является большое количество рекламы, что затрудняет объективное восприятие информации потребител</w:t>
      </w:r>
      <w:r w:rsidR="00557195">
        <w:rPr>
          <w:lang w:eastAsia="ru-RU"/>
        </w:rPr>
        <w:t>ем</w:t>
      </w:r>
      <w:r w:rsidR="00F21072">
        <w:rPr>
          <w:lang w:eastAsia="ru-RU"/>
        </w:rPr>
        <w:t xml:space="preserve">. </w:t>
      </w:r>
    </w:p>
    <w:p w:rsidR="00AB2816" w:rsidRPr="00897AD1" w:rsidRDefault="00E0517F" w:rsidP="000C2E4D">
      <w:pPr>
        <w:pStyle w:val="2"/>
      </w:pPr>
      <w:r>
        <w:t xml:space="preserve">1.3 </w:t>
      </w:r>
      <w:r w:rsidR="00AB2816" w:rsidRPr="00897AD1">
        <w:t>Требования к разрабатываемой системе и постановка задачи</w:t>
      </w:r>
    </w:p>
    <w:p w:rsidR="00AB2816" w:rsidRDefault="00692F15" w:rsidP="00F621B1">
      <w:pPr>
        <w:rPr>
          <w:lang w:eastAsia="ru-RU"/>
        </w:rPr>
      </w:pPr>
      <w:r>
        <w:rPr>
          <w:lang w:eastAsia="ru-RU"/>
        </w:rPr>
        <w:t xml:space="preserve">Разрабатываемое приложение должно обеспечивать доступ к справочной информации о белорусских банках, их продуктах и услугах для частных лиц, а именно вкладам (депозитам), кредитам и курсам обмена иностранных валют, </w:t>
      </w:r>
      <w:r>
        <w:rPr>
          <w:lang w:eastAsia="ru-RU"/>
        </w:rPr>
        <w:lastRenderedPageBreak/>
        <w:t>предоставлять возможность расчета суммы дохода по вкладу (депозиту), расчета платежей по кредиту по заданным условиям, расчета эквивалента с помощью конвертора валют.</w:t>
      </w:r>
    </w:p>
    <w:p w:rsidR="00692F15" w:rsidRDefault="00692F15" w:rsidP="00F621B1">
      <w:pPr>
        <w:rPr>
          <w:lang w:eastAsia="ru-RU"/>
        </w:rPr>
      </w:pPr>
      <w:r>
        <w:rPr>
          <w:lang w:eastAsia="ru-RU"/>
        </w:rPr>
        <w:t>Исходя из задания на проектирование и задач, которые позволит решать приложение необходимо:</w:t>
      </w:r>
    </w:p>
    <w:p w:rsidR="00692F15" w:rsidRPr="00205A32" w:rsidRDefault="00692F15" w:rsidP="007A3BF1">
      <w:pPr>
        <w:pStyle w:val="a6"/>
        <w:numPr>
          <w:ilvl w:val="0"/>
          <w:numId w:val="24"/>
        </w:numPr>
        <w:tabs>
          <w:tab w:val="left" w:pos="992"/>
        </w:tabs>
        <w:ind w:left="0" w:firstLine="709"/>
        <w:rPr>
          <w:lang w:eastAsia="ru-RU"/>
        </w:rPr>
      </w:pPr>
      <w:r w:rsidRPr="00205A32">
        <w:rPr>
          <w:lang w:eastAsia="ru-RU"/>
        </w:rPr>
        <w:t xml:space="preserve">выполнить анализ </w:t>
      </w:r>
      <w:r w:rsidR="00BB73C5">
        <w:rPr>
          <w:lang w:eastAsia="ru-RU"/>
        </w:rPr>
        <w:t>и сформировать функциональные требования</w:t>
      </w:r>
      <w:r w:rsidRPr="00205A32">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проект программного </w:t>
      </w:r>
      <w:r w:rsidR="00AD2EE2">
        <w:rPr>
          <w:lang w:eastAsia="ru-RU"/>
        </w:rPr>
        <w:t>средства</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выполнить разработку </w:t>
      </w:r>
      <w:r w:rsidR="00BB73C5">
        <w:rPr>
          <w:lang w:eastAsia="ru-RU"/>
        </w:rPr>
        <w:t>схемы</w:t>
      </w:r>
      <w:r w:rsidR="00AD2EE2">
        <w:rPr>
          <w:lang w:eastAsia="ru-RU"/>
        </w:rPr>
        <w:t xml:space="preserve"> данных </w:t>
      </w:r>
      <w:r w:rsidR="00BB73C5">
        <w:rPr>
          <w:lang w:eastAsia="ru-RU"/>
        </w:rPr>
        <w:t>реляционной модели и структуры классов</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w:t>
      </w:r>
      <w:r w:rsidR="00BB73C5">
        <w:rPr>
          <w:lang w:eastAsia="ru-RU"/>
        </w:rPr>
        <w:t xml:space="preserve">основные </w:t>
      </w:r>
      <w:r w:rsidRPr="00692F15">
        <w:rPr>
          <w:lang w:eastAsia="ru-RU"/>
        </w:rPr>
        <w:t>алгоритмы и</w:t>
      </w:r>
      <w:r w:rsidR="00BB73C5">
        <w:rPr>
          <w:lang w:eastAsia="ru-RU"/>
        </w:rPr>
        <w:t xml:space="preserve"> их</w:t>
      </w:r>
      <w:r w:rsidRPr="00692F15">
        <w:rPr>
          <w:lang w:eastAsia="ru-RU"/>
        </w:rPr>
        <w:t xml:space="preserve"> программную реализацию</w:t>
      </w:r>
      <w:r w:rsidR="00BB73C5">
        <w:rPr>
          <w:lang w:eastAsia="ru-RU"/>
        </w:rPr>
        <w:t>;</w:t>
      </w:r>
    </w:p>
    <w:p w:rsidR="00692F15" w:rsidRPr="007A3BF1" w:rsidRDefault="00692F15" w:rsidP="007A3BF1">
      <w:pPr>
        <w:pStyle w:val="a6"/>
        <w:numPr>
          <w:ilvl w:val="0"/>
          <w:numId w:val="24"/>
        </w:numPr>
        <w:tabs>
          <w:tab w:val="left" w:pos="992"/>
        </w:tabs>
        <w:ind w:left="0" w:firstLine="709"/>
        <w:rPr>
          <w:lang w:eastAsia="ru-RU"/>
        </w:rPr>
      </w:pPr>
      <w:r w:rsidRPr="00AD2EE2">
        <w:rPr>
          <w:lang w:eastAsia="ru-RU"/>
        </w:rPr>
        <w:t>выполнить тестирование разработанного программного средства.</w:t>
      </w:r>
    </w:p>
    <w:p w:rsidR="00C90DDE" w:rsidRDefault="007A3BF1" w:rsidP="000C2E4D">
      <w:pPr>
        <w:pStyle w:val="1"/>
      </w:pPr>
      <w:r>
        <w:lastRenderedPageBreak/>
        <w:t xml:space="preserve">2 </w:t>
      </w:r>
      <w:r w:rsidR="00C90DDE">
        <w:t>Методы выполнения расчетов, применяемые в банковских продуктах и услугах для физических лиц</w:t>
      </w:r>
    </w:p>
    <w:p w:rsidR="00C90DDE" w:rsidRPr="00BD0516" w:rsidRDefault="007A3BF1" w:rsidP="000C2E4D">
      <w:pPr>
        <w:pStyle w:val="2"/>
      </w:pPr>
      <w:r>
        <w:t xml:space="preserve">2.1 </w:t>
      </w:r>
      <w:r w:rsidR="00613741" w:rsidRPr="00BD0516">
        <w:t>Методика определения дохода по вкладу (депозиту)</w:t>
      </w:r>
    </w:p>
    <w:p w:rsidR="00613741" w:rsidRPr="00613741" w:rsidRDefault="00613741" w:rsidP="00F621B1">
      <w:pPr>
        <w:rPr>
          <w:lang w:eastAsia="ru-RU"/>
        </w:rPr>
      </w:pPr>
      <w:r w:rsidRPr="00613741">
        <w:rPr>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F621B1">
      <w:pPr>
        <w:rPr>
          <w:color w:val="000000"/>
          <w:szCs w:val="21"/>
          <w:lang w:eastAsia="ru-RU"/>
        </w:rPr>
      </w:pPr>
      <w:r w:rsidRPr="00613741">
        <w:rPr>
          <w:lang w:eastAsia="ru-RU"/>
        </w:rPr>
        <w:t>Начисление процентов может осуществляться по формулам простого или сложного процента.</w:t>
      </w:r>
    </w:p>
    <w:p w:rsidR="00613741" w:rsidRPr="00613741" w:rsidRDefault="00613741" w:rsidP="00F621B1">
      <w:pPr>
        <w:rPr>
          <w:lang w:eastAsia="ru-RU"/>
        </w:rPr>
      </w:pPr>
      <w:r w:rsidRPr="00613741">
        <w:rPr>
          <w:bCs/>
          <w:lang w:eastAsia="ru-RU"/>
        </w:rPr>
        <w:t>Простой процент</w:t>
      </w:r>
      <w:r>
        <w:rPr>
          <w:lang w:eastAsia="ru-RU"/>
        </w:rPr>
        <w:t xml:space="preserve"> </w:t>
      </w:r>
      <w:r w:rsidRPr="00613741">
        <w:rPr>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F621B1">
      <w:pPr>
        <w:rPr>
          <w:lang w:eastAsia="ru-RU"/>
        </w:rPr>
      </w:pPr>
      <w:r w:rsidRPr="00613741">
        <w:rPr>
          <w:lang w:eastAsia="ru-RU"/>
        </w:rPr>
        <w:t>Сумма денежных средств, причитающаяся к выплате вкладчику при начислении</w:t>
      </w:r>
      <w:r w:rsidR="0070418B">
        <w:rPr>
          <w:lang w:eastAsia="ru-RU"/>
        </w:rPr>
        <w:t xml:space="preserve"> </w:t>
      </w:r>
      <w:r w:rsidRPr="00613741">
        <w:rPr>
          <w:lang w:eastAsia="ru-RU"/>
        </w:rPr>
        <w:t>простых процентов по вкладу</w:t>
      </w:r>
      <w:r w:rsidR="0011334A">
        <w:rPr>
          <w:lang w:eastAsia="ru-RU"/>
        </w:rPr>
        <w:t>,</w:t>
      </w:r>
      <w:r w:rsidRPr="00613741">
        <w:rPr>
          <w:lang w:eastAsia="ru-RU"/>
        </w:rPr>
        <w:t xml:space="preserve"> рассчитывается по формуле:</w:t>
      </w:r>
    </w:p>
    <w:p w:rsidR="006729D8" w:rsidRPr="00613741" w:rsidRDefault="006729D8" w:rsidP="00F621B1">
      <w:pPr>
        <w:rPr>
          <w:lang w:eastAsia="ru-RU"/>
        </w:rPr>
      </w:pPr>
    </w:p>
    <w:p w:rsidR="00613741" w:rsidRPr="006729D8" w:rsidRDefault="00613741" w:rsidP="00F621B1">
      <w:pPr>
        <w:rPr>
          <w:highlight w:val="yellow"/>
          <w:lang w:eastAsia="ru-RU"/>
        </w:rPr>
      </w:pPr>
      <w:r w:rsidRPr="006729D8">
        <w:rPr>
          <w:highlight w:val="yellow"/>
          <w:lang w:eastAsia="ru-RU"/>
        </w:rPr>
        <w:t xml:space="preserve">∑% = Деньги </w:t>
      </w:r>
      <w:proofErr w:type="gramStart"/>
      <w:r w:rsidRPr="006729D8">
        <w:rPr>
          <w:highlight w:val="yellow"/>
          <w:lang w:eastAsia="ru-RU"/>
        </w:rPr>
        <w:t>+  Деньги</w:t>
      </w:r>
      <w:proofErr w:type="gramEnd"/>
      <w:r w:rsidRPr="006729D8">
        <w:rPr>
          <w:highlight w:val="yellow"/>
          <w:lang w:eastAsia="ru-RU"/>
        </w:rPr>
        <w:t xml:space="preserve"> x Процент x Дни</w:t>
      </w:r>
    </w:p>
    <w:p w:rsidR="00613741" w:rsidRPr="006729D8" w:rsidRDefault="00613741" w:rsidP="00F621B1">
      <w:pPr>
        <w:rPr>
          <w:highlight w:val="yellow"/>
          <w:lang w:eastAsia="ru-RU"/>
        </w:rPr>
      </w:pPr>
      <w:r w:rsidRPr="006729D8">
        <w:rPr>
          <w:highlight w:val="yellow"/>
          <w:lang w:eastAsia="ru-RU"/>
        </w:rPr>
        <w:t>             100 x 365(6)</w:t>
      </w:r>
    </w:p>
    <w:p w:rsidR="00613741" w:rsidRDefault="00613741" w:rsidP="00F621B1">
      <w:pPr>
        <w:rPr>
          <w:lang w:eastAsia="ru-RU"/>
        </w:rPr>
      </w:pPr>
      <w:r w:rsidRPr="006729D8">
        <w:rPr>
          <w:highlight w:val="yellow"/>
          <w:lang w:eastAsia="ru-RU"/>
        </w:rPr>
        <w:t>где деньги – сумма денежных средств на счете вклада, процент – годовая процентная ставка, дни – количество дней, за которые начисляется процент.</w:t>
      </w:r>
    </w:p>
    <w:p w:rsidR="006729D8" w:rsidRPr="00613741" w:rsidRDefault="006729D8" w:rsidP="00F621B1">
      <w:pPr>
        <w:rPr>
          <w:lang w:eastAsia="ru-RU"/>
        </w:rPr>
      </w:pPr>
    </w:p>
    <w:p w:rsidR="00613741" w:rsidRPr="00613741" w:rsidRDefault="00613741" w:rsidP="00F621B1">
      <w:pPr>
        <w:rPr>
          <w:lang w:eastAsia="ru-RU"/>
        </w:rPr>
      </w:pPr>
      <w:r w:rsidRPr="006729D8">
        <w:rPr>
          <w:bCs/>
          <w:lang w:eastAsia="ru-RU"/>
        </w:rPr>
        <w:t>Сложный процент (капитализация)</w:t>
      </w:r>
      <w:r w:rsidR="006729D8">
        <w:rPr>
          <w:lang w:eastAsia="ru-RU"/>
        </w:rPr>
        <w:t xml:space="preserve"> </w:t>
      </w:r>
      <w:r w:rsidRPr="00613741">
        <w:rPr>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613741" w:rsidRDefault="00613741" w:rsidP="00F621B1">
      <w:pPr>
        <w:rPr>
          <w:lang w:eastAsia="ru-RU"/>
        </w:rPr>
      </w:pPr>
      <w:r w:rsidRPr="00613741">
        <w:rPr>
          <w:lang w:eastAsia="ru-RU"/>
        </w:rPr>
        <w:t>Наличие данного условия в договоре означает, что начисленные проценты будут автоматически (ежемесячно, ежегодно), без участия</w:t>
      </w:r>
      <w:r w:rsidR="007A3BF1">
        <w:rPr>
          <w:lang w:eastAsia="ru-RU"/>
        </w:rPr>
        <w:t xml:space="preserve"> вкладчика</w:t>
      </w:r>
      <w:r w:rsidRPr="00613741">
        <w:rPr>
          <w:lang w:eastAsia="ru-RU"/>
        </w:rPr>
        <w:t>, добавлены к основной сумме вклада и тоже будут приносить доход.</w:t>
      </w:r>
    </w:p>
    <w:p w:rsidR="00613741" w:rsidRDefault="00613741" w:rsidP="00F621B1">
      <w:pPr>
        <w:rPr>
          <w:lang w:eastAsia="ru-RU"/>
        </w:rPr>
      </w:pPr>
      <w:r w:rsidRPr="00613741">
        <w:rPr>
          <w:lang w:eastAsia="ru-RU"/>
        </w:rPr>
        <w:t>Сумма денежных средств, причитающихся к возврату вкладчику по окончании срока вклада при начислении сложных процентов</w:t>
      </w:r>
      <w:r w:rsidR="006729D8">
        <w:rPr>
          <w:lang w:eastAsia="ru-RU"/>
        </w:rPr>
        <w:t xml:space="preserve"> </w:t>
      </w:r>
      <w:r w:rsidRPr="00613741">
        <w:rPr>
          <w:lang w:eastAsia="ru-RU"/>
        </w:rPr>
        <w:t>рассчитывается по формуле:</w:t>
      </w:r>
    </w:p>
    <w:p w:rsidR="006729D8" w:rsidRPr="00613741" w:rsidRDefault="006729D8" w:rsidP="00F621B1">
      <w:pPr>
        <w:rPr>
          <w:lang w:eastAsia="ru-RU"/>
        </w:rPr>
      </w:pPr>
    </w:p>
    <w:p w:rsidR="00613741" w:rsidRPr="006729D8" w:rsidRDefault="00613741" w:rsidP="00F621B1">
      <w:pPr>
        <w:rPr>
          <w:highlight w:val="yellow"/>
          <w:lang w:eastAsia="ru-RU"/>
        </w:rPr>
      </w:pPr>
      <w:r w:rsidRPr="006729D8">
        <w:rPr>
          <w:highlight w:val="yellow"/>
          <w:lang w:eastAsia="ru-RU"/>
        </w:rPr>
        <w:t xml:space="preserve">∑% = Деньги </w:t>
      </w:r>
      <w:proofErr w:type="gramStart"/>
      <w:r w:rsidRPr="006729D8">
        <w:rPr>
          <w:highlight w:val="yellow"/>
          <w:lang w:eastAsia="ru-RU"/>
        </w:rPr>
        <w:t>x  (</w:t>
      </w:r>
      <w:proofErr w:type="gramEnd"/>
      <w:r w:rsidRPr="006729D8">
        <w:rPr>
          <w:highlight w:val="yellow"/>
          <w:lang w:eastAsia="ru-RU"/>
        </w:rPr>
        <w:t>    1 +</w:t>
      </w:r>
      <w:r w:rsidRPr="006729D8">
        <w:rPr>
          <w:lang w:eastAsia="ru-RU"/>
        </w:rPr>
        <w:t> </w:t>
      </w:r>
      <w:r w:rsidRPr="006729D8">
        <w:rPr>
          <w:highlight w:val="yellow"/>
          <w:lang w:eastAsia="ru-RU"/>
        </w:rPr>
        <w:t>Процент x Дни   </w:t>
      </w:r>
      <w:r w:rsidRPr="006729D8">
        <w:rPr>
          <w:lang w:eastAsia="ru-RU"/>
        </w:rPr>
        <w:t> </w:t>
      </w:r>
      <w:r w:rsidRPr="006729D8">
        <w:rPr>
          <w:highlight w:val="yellow"/>
          <w:lang w:eastAsia="ru-RU"/>
        </w:rPr>
        <w:t> ) </w:t>
      </w:r>
      <w:r w:rsidRPr="006729D8">
        <w:rPr>
          <w:lang w:eastAsia="ru-RU"/>
        </w:rPr>
        <w:t> </w:t>
      </w:r>
      <w:r w:rsidRPr="006729D8">
        <w:rPr>
          <w:highlight w:val="yellow"/>
          <w:lang w:eastAsia="ru-RU"/>
        </w:rPr>
        <w:t>  n</w:t>
      </w:r>
    </w:p>
    <w:p w:rsidR="00613741" w:rsidRPr="006729D8" w:rsidRDefault="00613741" w:rsidP="00F621B1">
      <w:pPr>
        <w:rPr>
          <w:highlight w:val="yellow"/>
          <w:lang w:eastAsia="ru-RU"/>
        </w:rPr>
      </w:pPr>
      <w:r w:rsidRPr="006729D8">
        <w:rPr>
          <w:highlight w:val="yellow"/>
          <w:lang w:eastAsia="ru-RU"/>
        </w:rPr>
        <w:t>                       100 x 365(6)</w:t>
      </w:r>
    </w:p>
    <w:p w:rsidR="00613741" w:rsidRPr="006729D8" w:rsidRDefault="00613741" w:rsidP="00F621B1">
      <w:pPr>
        <w:rPr>
          <w:highlight w:val="yellow"/>
          <w:lang w:eastAsia="ru-RU"/>
        </w:rPr>
      </w:pPr>
      <w:r w:rsidRPr="006729D8">
        <w:rPr>
          <w:highlight w:val="yellow"/>
          <w:lang w:eastAsia="ru-RU"/>
        </w:rPr>
        <w:t> </w:t>
      </w:r>
    </w:p>
    <w:p w:rsidR="00613741" w:rsidRDefault="00613741" w:rsidP="00F621B1">
      <w:pPr>
        <w:rPr>
          <w:lang w:eastAsia="ru-RU"/>
        </w:rPr>
      </w:pPr>
      <w:r w:rsidRPr="006729D8">
        <w:rPr>
          <w:highlight w:val="yellow"/>
          <w:lang w:eastAsia="ru-RU"/>
        </w:rPr>
        <w:t>где n – количество периодов, за которые в течение срока вклада начисляются проценты.</w:t>
      </w:r>
    </w:p>
    <w:p w:rsidR="006729D8" w:rsidRPr="00613741" w:rsidRDefault="006729D8" w:rsidP="00F621B1">
      <w:pPr>
        <w:rPr>
          <w:lang w:eastAsia="ru-RU"/>
        </w:rPr>
      </w:pPr>
    </w:p>
    <w:p w:rsidR="00613741" w:rsidRDefault="007A3BF1" w:rsidP="000C2E4D">
      <w:pPr>
        <w:pStyle w:val="2"/>
      </w:pPr>
      <w:r>
        <w:t xml:space="preserve">2.2 </w:t>
      </w:r>
      <w:r w:rsidR="006729D8">
        <w:t>Методы расчета процентов по кредиту</w:t>
      </w:r>
    </w:p>
    <w:p w:rsidR="006729D8" w:rsidRPr="006729D8" w:rsidRDefault="001965B2" w:rsidP="00F621B1">
      <w:pPr>
        <w:rPr>
          <w:lang w:eastAsia="ru-RU"/>
        </w:rPr>
      </w:pPr>
      <w:r w:rsidRPr="001965B2">
        <w:rPr>
          <w:bCs/>
          <w:lang w:eastAsia="ru-RU"/>
        </w:rPr>
        <w:t>Методика расчета платежей по кредиту зависит от</w:t>
      </w:r>
      <w:r w:rsidR="006729D8" w:rsidRPr="001965B2">
        <w:rPr>
          <w:bCs/>
          <w:lang w:eastAsia="ru-RU"/>
        </w:rPr>
        <w:t xml:space="preserve"> схем</w:t>
      </w:r>
      <w:r w:rsidRPr="001965B2">
        <w:rPr>
          <w:bCs/>
          <w:lang w:eastAsia="ru-RU"/>
        </w:rPr>
        <w:t>ы</w:t>
      </w:r>
      <w:r w:rsidR="006729D8" w:rsidRPr="001965B2">
        <w:rPr>
          <w:bCs/>
          <w:lang w:eastAsia="ru-RU"/>
        </w:rPr>
        <w:t xml:space="preserve"> погашения задолженности</w:t>
      </w:r>
      <w:r w:rsidR="006729D8" w:rsidRPr="001965B2">
        <w:rPr>
          <w:lang w:eastAsia="ru-RU"/>
        </w:rPr>
        <w:t>.</w:t>
      </w:r>
      <w:r w:rsidR="006729D8" w:rsidRPr="006729D8">
        <w:rPr>
          <w:lang w:eastAsia="ru-RU"/>
        </w:rPr>
        <w:t xml:space="preserve"> Наиболее распространенные с ежемесячным погашением задолженности дифференцированными (убывающими) или </w:t>
      </w:r>
      <w:proofErr w:type="spellStart"/>
      <w:r w:rsidR="006729D8" w:rsidRPr="006729D8">
        <w:rPr>
          <w:lang w:eastAsia="ru-RU"/>
        </w:rPr>
        <w:t>аннуитетными</w:t>
      </w:r>
      <w:proofErr w:type="spellEnd"/>
      <w:r w:rsidR="006729D8" w:rsidRPr="006729D8">
        <w:rPr>
          <w:lang w:eastAsia="ru-RU"/>
        </w:rPr>
        <w:t xml:space="preserve"> (равными) платежами. Есть также кредиты с разовым погашением задолженности, когда основной долг и проценты погашаются в конце его срока. Некоторые банки выдают кредиты с индивидуальными схемами погашения задолженности, которые указываются в кредитном договоре.</w:t>
      </w:r>
    </w:p>
    <w:p w:rsidR="006729D8" w:rsidRPr="004178EE" w:rsidRDefault="004178EE" w:rsidP="00F621B1">
      <w:pPr>
        <w:rPr>
          <w:lang w:eastAsia="ru-RU"/>
        </w:rPr>
      </w:pPr>
      <w:r w:rsidRPr="004178EE">
        <w:rPr>
          <w:lang w:eastAsia="ru-RU"/>
        </w:rPr>
        <w:t>Применения того или иного вида платежа влияет на конечную сумму погашения долга</w:t>
      </w:r>
      <w:r w:rsidR="00747060">
        <w:rPr>
          <w:lang w:eastAsia="ru-RU"/>
        </w:rPr>
        <w:t>.</w:t>
      </w:r>
    </w:p>
    <w:p w:rsidR="00747060" w:rsidRPr="00F21072" w:rsidRDefault="00747060" w:rsidP="00F621B1">
      <w:pPr>
        <w:rPr>
          <w:lang w:eastAsia="ru-RU"/>
        </w:rPr>
      </w:pPr>
      <w:proofErr w:type="spellStart"/>
      <w:r w:rsidRPr="00F21072">
        <w:rPr>
          <w:lang w:eastAsia="ru-RU"/>
        </w:rPr>
        <w:t>Аннуитетный</w:t>
      </w:r>
      <w:proofErr w:type="spellEnd"/>
      <w:r w:rsidRPr="00F21072">
        <w:rPr>
          <w:lang w:eastAsia="ru-RU"/>
        </w:rPr>
        <w:t xml:space="preserve"> платеж. Является наиболее распространенным расчетом кредита, так как предусматривает на протяжении всего периода кредитования одинаковые платежи. Вычисляется по формуле: </w:t>
      </w:r>
      <w:proofErr w:type="spellStart"/>
      <w:r w:rsidRPr="00F21072">
        <w:rPr>
          <w:lang w:eastAsia="ru-RU"/>
        </w:rPr>
        <w:t>Pmt</w:t>
      </w:r>
      <w:proofErr w:type="spellEnd"/>
      <w:r w:rsidRPr="00F21072">
        <w:rPr>
          <w:lang w:eastAsia="ru-RU"/>
        </w:rPr>
        <w:t xml:space="preserve"> = </w:t>
      </w:r>
      <w:proofErr w:type="spellStart"/>
      <w:r w:rsidRPr="00F21072">
        <w:rPr>
          <w:lang w:eastAsia="ru-RU"/>
        </w:rPr>
        <w:t>pV</w:t>
      </w:r>
      <w:proofErr w:type="spellEnd"/>
      <w:r w:rsidRPr="00F21072">
        <w:rPr>
          <w:lang w:eastAsia="ru-RU"/>
        </w:rPr>
        <w:t>*</w:t>
      </w:r>
      <w:proofErr w:type="spellStart"/>
      <w:r w:rsidRPr="00F21072">
        <w:rPr>
          <w:lang w:eastAsia="ru-RU"/>
        </w:rPr>
        <w:t>rate</w:t>
      </w:r>
      <w:proofErr w:type="spellEnd"/>
      <w:r w:rsidRPr="00F21072">
        <w:rPr>
          <w:lang w:eastAsia="ru-RU"/>
        </w:rPr>
        <w:t>/[1-(1/(1+rate))n]</w:t>
      </w:r>
    </w:p>
    <w:p w:rsidR="00747060" w:rsidRPr="00F21072" w:rsidRDefault="00747060" w:rsidP="00F621B1">
      <w:pPr>
        <w:rPr>
          <w:lang w:eastAsia="ru-RU"/>
        </w:rPr>
      </w:pPr>
      <w:proofErr w:type="spellStart"/>
      <w:r w:rsidRPr="00F21072">
        <w:rPr>
          <w:lang w:eastAsia="ru-RU"/>
        </w:rPr>
        <w:t>Аннуитетный</w:t>
      </w:r>
      <w:proofErr w:type="spellEnd"/>
      <w:r w:rsidRPr="00F21072">
        <w:rPr>
          <w:lang w:eastAsia="ru-RU"/>
        </w:rPr>
        <w:t xml:space="preserve"> платёж пользуется популярностью в народе из-за лёгкости вычисления ежемесячного платежа, потому что с ним нет путаницы.</w:t>
      </w:r>
    </w:p>
    <w:p w:rsidR="00747060" w:rsidRPr="00F21072" w:rsidRDefault="00747060" w:rsidP="00F621B1">
      <w:pPr>
        <w:rPr>
          <w:lang w:eastAsia="ru-RU"/>
        </w:rPr>
      </w:pPr>
      <w:r w:rsidRPr="00F21072">
        <w:rPr>
          <w:lang w:eastAsia="ru-RU"/>
        </w:rPr>
        <w:t xml:space="preserve">Платеж по фактическому остатку. Здесь формула вычисления намного проще, в сравнении с предыдущим способом. Платеж складывается из процентного объема и погашения ежемесячного кредита: </w:t>
      </w:r>
      <w:proofErr w:type="spellStart"/>
      <w:r w:rsidRPr="00F21072">
        <w:rPr>
          <w:lang w:eastAsia="ru-RU"/>
        </w:rPr>
        <w:t>Pmt</w:t>
      </w:r>
      <w:proofErr w:type="spellEnd"/>
      <w:r w:rsidRPr="00F21072">
        <w:rPr>
          <w:lang w:eastAsia="ru-RU"/>
        </w:rPr>
        <w:t>= V+I=</w:t>
      </w:r>
      <w:proofErr w:type="spellStart"/>
      <w:r w:rsidRPr="00F21072">
        <w:rPr>
          <w:lang w:eastAsia="ru-RU"/>
        </w:rPr>
        <w:t>pV</w:t>
      </w:r>
      <w:proofErr w:type="spellEnd"/>
      <w:r w:rsidRPr="00F21072">
        <w:rPr>
          <w:lang w:eastAsia="ru-RU"/>
        </w:rPr>
        <w:t>/</w:t>
      </w:r>
      <w:proofErr w:type="spellStart"/>
      <w:r w:rsidRPr="00F21072">
        <w:rPr>
          <w:lang w:eastAsia="ru-RU"/>
        </w:rPr>
        <w:t>n+pV</w:t>
      </w:r>
      <w:proofErr w:type="spellEnd"/>
      <w:r w:rsidRPr="00F21072">
        <w:rPr>
          <w:lang w:eastAsia="ru-RU"/>
        </w:rPr>
        <w:t>*</w:t>
      </w:r>
      <w:proofErr w:type="spellStart"/>
      <w:r w:rsidRPr="00F21072">
        <w:rPr>
          <w:lang w:eastAsia="ru-RU"/>
        </w:rPr>
        <w:t>rate</w:t>
      </w:r>
      <w:proofErr w:type="spellEnd"/>
    </w:p>
    <w:p w:rsidR="00747060" w:rsidRPr="00F21072" w:rsidRDefault="00747060" w:rsidP="00F621B1">
      <w:pPr>
        <w:rPr>
          <w:lang w:eastAsia="ru-RU"/>
        </w:rPr>
      </w:pPr>
      <w:r w:rsidRPr="00F21072">
        <w:rPr>
          <w:lang w:eastAsia="ru-RU"/>
        </w:rPr>
        <w:t xml:space="preserve">В отличие от </w:t>
      </w:r>
      <w:proofErr w:type="spellStart"/>
      <w:r w:rsidRPr="00F21072">
        <w:rPr>
          <w:lang w:eastAsia="ru-RU"/>
        </w:rPr>
        <w:t>аннуитетного</w:t>
      </w:r>
      <w:proofErr w:type="spellEnd"/>
      <w:r w:rsidRPr="00F21072">
        <w:rPr>
          <w:lang w:eastAsia="ru-RU"/>
        </w:rPr>
        <w:t xml:space="preserve"> платежа, здесь величина выплат каждый месяц будет разной, но на самом деле расчет по кредиту в этой цифре всегда одинаковый. </w:t>
      </w:r>
    </w:p>
    <w:p w:rsidR="00747060" w:rsidRPr="00F21072" w:rsidRDefault="00747060" w:rsidP="00F621B1">
      <w:pPr>
        <w:rPr>
          <w:lang w:eastAsia="ru-RU"/>
        </w:rPr>
      </w:pPr>
      <w:r w:rsidRPr="00F21072">
        <w:rPr>
          <w:lang w:eastAsia="ru-RU"/>
        </w:rPr>
        <w:t xml:space="preserve">Единовременный возврат кредита сопровождающейся периодической уплатой определенных процентов. Так как деньги в банке берутся не по желанию, а из-за сложившихся обстоятельств, то не всегда бывает удобно осуществлять ежемесячные платежи, направленные на погашение кредита, а только возможны процентные отчисления. В этом случае и используется этот метод расчета. Таким образом, ежемесячно выплачиваться будет лишь небольшая денежная сумма. И только в конце срока кредитования необходимо погасить всю сумму долга целиком. Тогда формула примет следующий вид: i = </w:t>
      </w:r>
      <w:proofErr w:type="spellStart"/>
      <w:r w:rsidRPr="00F21072">
        <w:rPr>
          <w:lang w:eastAsia="ru-RU"/>
        </w:rPr>
        <w:t>pV</w:t>
      </w:r>
      <w:proofErr w:type="spellEnd"/>
      <w:r w:rsidRPr="00F21072">
        <w:rPr>
          <w:lang w:eastAsia="ru-RU"/>
        </w:rPr>
        <w:t xml:space="preserve"> * </w:t>
      </w:r>
      <w:proofErr w:type="spellStart"/>
      <w:r w:rsidRPr="00F21072">
        <w:rPr>
          <w:lang w:eastAsia="ru-RU"/>
        </w:rPr>
        <w:t>rate</w:t>
      </w:r>
      <w:proofErr w:type="spellEnd"/>
    </w:p>
    <w:p w:rsidR="00747060" w:rsidRDefault="00747060" w:rsidP="00F621B1">
      <w:pPr>
        <w:rPr>
          <w:lang w:eastAsia="ru-RU"/>
        </w:rPr>
      </w:pPr>
    </w:p>
    <w:p w:rsidR="00747060" w:rsidRDefault="00747060" w:rsidP="00F621B1">
      <w:pPr>
        <w:rPr>
          <w:lang w:eastAsia="ru-RU"/>
        </w:rPr>
      </w:pPr>
    </w:p>
    <w:p w:rsidR="00524A1B" w:rsidRPr="00F21072" w:rsidRDefault="00524A1B" w:rsidP="00F621B1">
      <w:pPr>
        <w:rPr>
          <w:lang w:eastAsia="ru-RU"/>
        </w:rPr>
      </w:pPr>
      <w:r w:rsidRPr="00F21072">
        <w:rPr>
          <w:lang w:eastAsia="ru-RU"/>
        </w:rPr>
        <w:t xml:space="preserve">Ежемесячный возврат части кредита с уплатой процентов, это метод расчета кредита предусматривающий ежемесячный возврат заранее оговоренной, </w:t>
      </w:r>
      <w:r w:rsidRPr="00F21072">
        <w:rPr>
          <w:lang w:eastAsia="ru-RU"/>
        </w:rPr>
        <w:lastRenderedPageBreak/>
        <w:t>одной и той же части кредита и ежемесячную уплату процентов.</w:t>
      </w:r>
      <w:r w:rsidRPr="00F21072">
        <w:rPr>
          <w:lang w:eastAsia="ru-RU"/>
        </w:rPr>
        <w:br/>
      </w:r>
      <w:r w:rsidRPr="00F21072">
        <w:rPr>
          <w:lang w:eastAsia="ru-RU"/>
        </w:rPr>
        <w:br/>
        <w:t>Величина очередного платежа по кредиту определяется по формуле:</w:t>
      </w:r>
    </w:p>
    <w:p w:rsidR="00524A1B" w:rsidRPr="00F21072" w:rsidRDefault="00524A1B" w:rsidP="00F621B1">
      <w:pPr>
        <w:rPr>
          <w:lang w:eastAsia="ru-RU"/>
        </w:rPr>
      </w:pPr>
      <w:r w:rsidRPr="00F21072">
        <w:rPr>
          <w:lang w:eastAsia="ru-RU"/>
        </w:rPr>
        <w:t xml:space="preserve">V = </w:t>
      </w:r>
      <w:proofErr w:type="spellStart"/>
      <w:r w:rsidRPr="00F21072">
        <w:rPr>
          <w:lang w:eastAsia="ru-RU"/>
        </w:rPr>
        <w:t>pV</w:t>
      </w:r>
      <w:proofErr w:type="spellEnd"/>
      <w:r w:rsidRPr="00F21072">
        <w:rPr>
          <w:lang w:eastAsia="ru-RU"/>
        </w:rPr>
        <w:t xml:space="preserve"> / n</w:t>
      </w:r>
    </w:p>
    <w:p w:rsidR="00524A1B" w:rsidRPr="00F21072" w:rsidRDefault="00524A1B" w:rsidP="00F621B1">
      <w:pPr>
        <w:rPr>
          <w:lang w:eastAsia="ru-RU"/>
        </w:rPr>
      </w:pPr>
      <w:r w:rsidRPr="00F21072">
        <w:rPr>
          <w:lang w:eastAsia="ru-RU"/>
        </w:rPr>
        <w:br/>
        <w:t>Величина очередного платежа по процентам определяется по формуле:</w:t>
      </w:r>
    </w:p>
    <w:p w:rsidR="00524A1B" w:rsidRPr="00F21072" w:rsidRDefault="00524A1B" w:rsidP="00F621B1">
      <w:pPr>
        <w:rPr>
          <w:lang w:eastAsia="ru-RU"/>
        </w:rPr>
      </w:pPr>
      <w:r w:rsidRPr="00F21072">
        <w:rPr>
          <w:lang w:eastAsia="ru-RU"/>
        </w:rPr>
        <w:t xml:space="preserve">I = </w:t>
      </w:r>
      <w:proofErr w:type="spellStart"/>
      <w:r w:rsidRPr="00F21072">
        <w:rPr>
          <w:lang w:eastAsia="ru-RU"/>
        </w:rPr>
        <w:t>pV</w:t>
      </w:r>
      <w:proofErr w:type="spellEnd"/>
      <w:r w:rsidRPr="00F21072">
        <w:rPr>
          <w:lang w:eastAsia="ru-RU"/>
        </w:rPr>
        <w:t xml:space="preserve"> * </w:t>
      </w:r>
      <w:proofErr w:type="spellStart"/>
      <w:r w:rsidRPr="00F21072">
        <w:rPr>
          <w:lang w:eastAsia="ru-RU"/>
        </w:rPr>
        <w:t>rate</w:t>
      </w:r>
      <w:proofErr w:type="spellEnd"/>
    </w:p>
    <w:p w:rsidR="00524A1B" w:rsidRPr="00F21072" w:rsidRDefault="00524A1B" w:rsidP="00F621B1">
      <w:pPr>
        <w:rPr>
          <w:lang w:eastAsia="ru-RU"/>
        </w:rPr>
      </w:pPr>
      <w:proofErr w:type="spellStart"/>
      <w:r w:rsidRPr="00F21072">
        <w:rPr>
          <w:lang w:eastAsia="ru-RU"/>
        </w:rPr>
        <w:t>Аннуитетный</w:t>
      </w:r>
      <w:proofErr w:type="spellEnd"/>
      <w:r w:rsidRPr="00F21072">
        <w:rPr>
          <w:lang w:eastAsia="ru-RU"/>
        </w:rPr>
        <w:t xml:space="preserve"> платеж, это метод расчета процентов по кредиту, который предусматривает погашение кредита ежемесячными равновеликими (при условии, что ставка кредита неизменна) платежами, содержащими в себе платеж по уплате процентов и платеж по возврату кредита.</w:t>
      </w:r>
      <w:r w:rsidRPr="00F21072">
        <w:rPr>
          <w:lang w:eastAsia="ru-RU"/>
        </w:rPr>
        <w:br/>
      </w:r>
      <w:r w:rsidRPr="00F21072">
        <w:rPr>
          <w:lang w:eastAsia="ru-RU"/>
        </w:rPr>
        <w:br/>
        <w:t xml:space="preserve">Величина </w:t>
      </w:r>
      <w:proofErr w:type="spellStart"/>
      <w:r w:rsidRPr="00F21072">
        <w:rPr>
          <w:lang w:eastAsia="ru-RU"/>
        </w:rPr>
        <w:t>аннуитетного</w:t>
      </w:r>
      <w:proofErr w:type="spellEnd"/>
      <w:r w:rsidRPr="00F21072">
        <w:rPr>
          <w:lang w:eastAsia="ru-RU"/>
        </w:rPr>
        <w:t xml:space="preserve"> платежа по кредиту определяется по формуле:</w:t>
      </w:r>
    </w:p>
    <w:p w:rsidR="00524A1B" w:rsidRPr="00F52D7B" w:rsidRDefault="00524A1B" w:rsidP="00F621B1">
      <w:pPr>
        <w:rPr>
          <w:lang w:val="en-US" w:eastAsia="ru-RU"/>
        </w:rPr>
      </w:pPr>
      <w:proofErr w:type="spellStart"/>
      <w:r w:rsidRPr="00F52D7B">
        <w:rPr>
          <w:lang w:val="en-US" w:eastAsia="ru-RU"/>
        </w:rPr>
        <w:t>Pmt</w:t>
      </w:r>
      <w:proofErr w:type="spellEnd"/>
      <w:r w:rsidRPr="00F52D7B">
        <w:rPr>
          <w:lang w:val="en-US" w:eastAsia="ru-RU"/>
        </w:rPr>
        <w:t xml:space="preserve"> = </w:t>
      </w:r>
      <w:proofErr w:type="spellStart"/>
      <w:r w:rsidRPr="00F52D7B">
        <w:rPr>
          <w:lang w:val="en-US" w:eastAsia="ru-RU"/>
        </w:rPr>
        <w:t>pV</w:t>
      </w:r>
      <w:proofErr w:type="spellEnd"/>
      <w:r w:rsidRPr="00F52D7B">
        <w:rPr>
          <w:lang w:val="en-US" w:eastAsia="ru-RU"/>
        </w:rPr>
        <w:t xml:space="preserve"> * rate / [ 1 - (1 / (1 + rate</w:t>
      </w:r>
      <w:proofErr w:type="gramStart"/>
      <w:r w:rsidRPr="00F52D7B">
        <w:rPr>
          <w:lang w:val="en-US" w:eastAsia="ru-RU"/>
        </w:rPr>
        <w:t>) )n</w:t>
      </w:r>
      <w:proofErr w:type="gramEnd"/>
      <w:r w:rsidRPr="00F52D7B">
        <w:rPr>
          <w:lang w:val="en-US" w:eastAsia="ru-RU"/>
        </w:rPr>
        <w:t> ]</w:t>
      </w:r>
    </w:p>
    <w:p w:rsidR="00524A1B" w:rsidRPr="00F21072" w:rsidRDefault="00524A1B" w:rsidP="00F621B1">
      <w:pPr>
        <w:rPr>
          <w:lang w:eastAsia="ru-RU"/>
        </w:rPr>
      </w:pPr>
      <w:r w:rsidRPr="00F21072">
        <w:rPr>
          <w:lang w:eastAsia="ru-RU"/>
        </w:rPr>
        <w:t>Единовременный возврат кредита с периодической уплатой процентов, это расчет по кредиту, который предусматривает возврат кредита в конце срока и периодическое (как правило, ежемесячное) перечисление банку процентов за кредит. Этот метод применяется банками крайне редко, в виде исключения. Причина - повышенный риск невозвратности кредита одной суммой в конце срока не гарантирует своевременного погашения, особенно если заемщик получает доходы не равномерно.</w:t>
      </w:r>
      <w:r w:rsidRPr="00F21072">
        <w:rPr>
          <w:lang w:eastAsia="ru-RU"/>
        </w:rPr>
        <w:br/>
      </w:r>
      <w:r w:rsidRPr="00F21072">
        <w:rPr>
          <w:lang w:eastAsia="ru-RU"/>
        </w:rPr>
        <w:br/>
        <w:t>Платежи по кредиту определяются по формуле:</w:t>
      </w:r>
    </w:p>
    <w:p w:rsidR="00524A1B" w:rsidRPr="00F21072" w:rsidRDefault="00524A1B" w:rsidP="00F621B1">
      <w:pPr>
        <w:rPr>
          <w:lang w:eastAsia="ru-RU"/>
        </w:rPr>
      </w:pPr>
      <w:r w:rsidRPr="00F21072">
        <w:rPr>
          <w:lang w:eastAsia="ru-RU"/>
        </w:rPr>
        <w:t xml:space="preserve">i = </w:t>
      </w:r>
      <w:proofErr w:type="spellStart"/>
      <w:r w:rsidRPr="00F21072">
        <w:rPr>
          <w:lang w:eastAsia="ru-RU"/>
        </w:rPr>
        <w:t>pV</w:t>
      </w:r>
      <w:proofErr w:type="spellEnd"/>
      <w:r w:rsidRPr="00F21072">
        <w:rPr>
          <w:lang w:eastAsia="ru-RU"/>
        </w:rPr>
        <w:t xml:space="preserve"> * </w:t>
      </w:r>
      <w:proofErr w:type="spellStart"/>
      <w:r w:rsidRPr="00F21072">
        <w:rPr>
          <w:lang w:eastAsia="ru-RU"/>
        </w:rPr>
        <w:t>rate</w:t>
      </w:r>
      <w:proofErr w:type="spellEnd"/>
    </w:p>
    <w:p w:rsidR="00524A1B" w:rsidRPr="00F21072" w:rsidRDefault="00524A1B" w:rsidP="00F621B1">
      <w:pPr>
        <w:rPr>
          <w:lang w:eastAsia="ru-RU"/>
        </w:rPr>
      </w:pPr>
      <w:r w:rsidRPr="00F21072">
        <w:rPr>
          <w:lang w:eastAsia="ru-RU"/>
        </w:rPr>
        <w:t>где</w:t>
      </w:r>
    </w:p>
    <w:p w:rsidR="00524A1B" w:rsidRPr="00F21072" w:rsidRDefault="00524A1B" w:rsidP="00F621B1">
      <w:pPr>
        <w:rPr>
          <w:lang w:eastAsia="ru-RU"/>
        </w:rPr>
      </w:pPr>
      <w:r w:rsidRPr="00F21072">
        <w:rPr>
          <w:lang w:eastAsia="ru-RU"/>
        </w:rPr>
        <w:t>  сумма кредита – 1000 ед.(</w:t>
      </w:r>
      <w:proofErr w:type="spellStart"/>
      <w:r w:rsidRPr="00F21072">
        <w:rPr>
          <w:lang w:eastAsia="ru-RU"/>
        </w:rPr>
        <w:t>pV</w:t>
      </w:r>
      <w:proofErr w:type="spellEnd"/>
      <w:r w:rsidRPr="00F21072">
        <w:rPr>
          <w:lang w:eastAsia="ru-RU"/>
        </w:rPr>
        <w:t>- начальная величина кредита или текущая на момент расчета     величина кредита)</w:t>
      </w:r>
      <w:r w:rsidRPr="00F21072">
        <w:rPr>
          <w:lang w:eastAsia="ru-RU"/>
        </w:rPr>
        <w:br/>
      </w:r>
    </w:p>
    <w:p w:rsidR="00524A1B" w:rsidRPr="00F21072" w:rsidRDefault="00524A1B" w:rsidP="00F621B1">
      <w:pPr>
        <w:rPr>
          <w:lang w:eastAsia="ru-RU"/>
        </w:rPr>
      </w:pPr>
      <w:r w:rsidRPr="00F21072">
        <w:rPr>
          <w:lang w:eastAsia="ru-RU"/>
        </w:rPr>
        <w:t>  срок кредита – 12 месяцев (n – количество месяцев)</w:t>
      </w:r>
      <w:r w:rsidRPr="00F21072">
        <w:rPr>
          <w:lang w:eastAsia="ru-RU"/>
        </w:rPr>
        <w:br/>
      </w:r>
    </w:p>
    <w:p w:rsidR="00524A1B" w:rsidRPr="00F21072" w:rsidRDefault="00524A1B" w:rsidP="00F621B1">
      <w:pPr>
        <w:rPr>
          <w:lang w:eastAsia="ru-RU"/>
        </w:rPr>
      </w:pPr>
      <w:r w:rsidRPr="00F21072">
        <w:rPr>
          <w:lang w:eastAsia="ru-RU"/>
        </w:rPr>
        <w:t>  процентная ставка по кредиту - 20 % “годовых”</w:t>
      </w:r>
      <w:r w:rsidRPr="00F21072">
        <w:rPr>
          <w:lang w:eastAsia="ru-RU"/>
        </w:rPr>
        <w:br/>
      </w:r>
    </w:p>
    <w:p w:rsidR="00524A1B" w:rsidRPr="00F21072" w:rsidRDefault="00524A1B" w:rsidP="00F621B1">
      <w:pPr>
        <w:rPr>
          <w:lang w:eastAsia="ru-RU"/>
        </w:rPr>
      </w:pPr>
      <w:proofErr w:type="gramStart"/>
      <w:r w:rsidRPr="00F21072">
        <w:rPr>
          <w:lang w:eastAsia="ru-RU"/>
        </w:rPr>
        <w:t>  месячная</w:t>
      </w:r>
      <w:proofErr w:type="gramEnd"/>
      <w:r w:rsidRPr="00F21072">
        <w:rPr>
          <w:lang w:eastAsia="ru-RU"/>
        </w:rPr>
        <w:t xml:space="preserve"> процентная ставка по кредиту – 1,67 (</w:t>
      </w:r>
      <w:proofErr w:type="spellStart"/>
      <w:r w:rsidRPr="00F21072">
        <w:rPr>
          <w:lang w:eastAsia="ru-RU"/>
        </w:rPr>
        <w:t>rate</w:t>
      </w:r>
      <w:proofErr w:type="spellEnd"/>
      <w:r w:rsidRPr="00F21072">
        <w:rPr>
          <w:lang w:eastAsia="ru-RU"/>
        </w:rPr>
        <w:t xml:space="preserve"> - месячная процентная ставка, 1/12 годовой)</w:t>
      </w:r>
    </w:p>
    <w:p w:rsidR="00524A1B" w:rsidRPr="00F21072" w:rsidRDefault="00524A1B" w:rsidP="00F621B1">
      <w:pPr>
        <w:rPr>
          <w:lang w:eastAsia="ru-RU"/>
        </w:rPr>
      </w:pPr>
    </w:p>
    <w:p w:rsidR="00613741" w:rsidRPr="00F758F0" w:rsidRDefault="007A3BF1" w:rsidP="000C2E4D">
      <w:pPr>
        <w:pStyle w:val="1"/>
      </w:pPr>
      <w:r>
        <w:lastRenderedPageBreak/>
        <w:t xml:space="preserve">3 </w:t>
      </w:r>
      <w:r w:rsidR="008707D0" w:rsidRPr="00F758F0">
        <w:t>Р</w:t>
      </w:r>
      <w:r w:rsidR="00F52D7B" w:rsidRPr="00F758F0">
        <w:t xml:space="preserve">азработка проекта программного </w:t>
      </w:r>
      <w:r w:rsidR="008D501F">
        <w:t>продукта</w:t>
      </w:r>
    </w:p>
    <w:p w:rsidR="008707D0" w:rsidRDefault="007A3BF1" w:rsidP="000C2E4D">
      <w:pPr>
        <w:pStyle w:val="2"/>
      </w:pPr>
      <w:r>
        <w:t xml:space="preserve">3.1 </w:t>
      </w:r>
      <w:r w:rsidR="008D501F">
        <w:t>Выбор архитектуры и разработка структуры системы</w:t>
      </w:r>
    </w:p>
    <w:p w:rsidR="00230C08" w:rsidRDefault="00230C08" w:rsidP="00F621B1">
      <w:pPr>
        <w:rPr>
          <w:lang w:eastAsia="ru-RU"/>
        </w:rPr>
      </w:pPr>
      <w:r w:rsidRPr="00BF11AF">
        <w:rPr>
          <w:lang w:eastAsia="ru-RU"/>
        </w:rPr>
        <w:t xml:space="preserve">Создание архитектуры приложения – это процесс формирования структурированного решения, отвечающего всем техническим и операционным требованиям и обеспечивающего оптимальные общие атрибуты качества, такие как производительность, безопасность и управляемость. Он включает принятие ряда решений на основании широкого диапазона факторов. Каждое из этих решений может иметь существенное влияние на качество, производительность, удобство обслуживания и общий успех приложения. Как и любая другая сложная структура, </w:t>
      </w:r>
      <w:r>
        <w:rPr>
          <w:lang w:eastAsia="ru-RU"/>
        </w:rPr>
        <w:t>программное средство</w:t>
      </w:r>
      <w:r w:rsidRPr="00BF11AF">
        <w:rPr>
          <w:lang w:eastAsia="ru-RU"/>
        </w:rPr>
        <w:t xml:space="preserve"> должно строиться на прочном фундаменте. Неправильное определение ключевых сценариев, неправильное проектирование общих вопросов или неспособность выявить долгосрочные последствия основных решений могут поставить под угрозу все приложение. Современные инструменты и платформы упрощают задачу по созданию приложений, но не устраняют необходимости в тщательном их проектировании на основании конкретных сценариев и требований. Неправильно выработанная архитектура обусловливает нестабильность </w:t>
      </w:r>
      <w:r>
        <w:rPr>
          <w:lang w:eastAsia="ru-RU"/>
        </w:rPr>
        <w:t>программного обеспечения</w:t>
      </w:r>
      <w:r w:rsidRPr="00BF11AF">
        <w:rPr>
          <w:lang w:eastAsia="ru-RU"/>
        </w:rPr>
        <w:t>, невозможность поддерживать существующие или будущие бизнес-требования, сложности при развертывании или управлении в среде производственной эксплуатации.</w:t>
      </w:r>
    </w:p>
    <w:p w:rsidR="00230C08" w:rsidRPr="00456200" w:rsidRDefault="00230C08" w:rsidP="00F621B1">
      <w:pPr>
        <w:rPr>
          <w:lang w:eastAsia="ru-RU"/>
        </w:rPr>
      </w:pPr>
      <w:r w:rsidRPr="00BF11AF">
        <w:rPr>
          <w:lang w:eastAsia="ru-RU"/>
        </w:rPr>
        <w:t xml:space="preserve">Основное назначение архитектуры – описание использования или взаимодействия основных элементов и компонентов приложения. </w:t>
      </w:r>
      <w:r>
        <w:rPr>
          <w:lang w:eastAsia="ru-RU"/>
        </w:rPr>
        <w:t>П</w:t>
      </w:r>
      <w:r w:rsidRPr="00BF11AF">
        <w:rPr>
          <w:lang w:eastAsia="ru-RU"/>
        </w:rPr>
        <w:t xml:space="preserve">ри продумывании архитектуры </w:t>
      </w:r>
      <w:r>
        <w:rPr>
          <w:lang w:eastAsia="ru-RU"/>
        </w:rPr>
        <w:t xml:space="preserve">приложения, разрабатываемого в рамках данного дипломного проекта, я </w:t>
      </w:r>
      <w:r w:rsidRPr="00BF11AF">
        <w:rPr>
          <w:lang w:eastAsia="ru-RU"/>
        </w:rPr>
        <w:t>предполага</w:t>
      </w:r>
      <w:r>
        <w:rPr>
          <w:lang w:eastAsia="ru-RU"/>
        </w:rPr>
        <w:t>ю</w:t>
      </w:r>
      <w:r w:rsidRPr="00BF11AF">
        <w:rPr>
          <w:lang w:eastAsia="ru-RU"/>
        </w:rPr>
        <w:t xml:space="preserve">, что дизайн будет эволюционировать со временем и что совершенно невозможно наперед знать все то, что необходимо для проектирования системы. Как правило, дизайн изменяется и дорабатывается в ходе реализации приложения по мере выявления новых сведений и в ходе тестирования на соответствие требованиям реального окружения. </w:t>
      </w:r>
      <w:r>
        <w:rPr>
          <w:lang w:eastAsia="ru-RU"/>
        </w:rPr>
        <w:t>Таким образом, а</w:t>
      </w:r>
      <w:r w:rsidRPr="00BF11AF">
        <w:rPr>
          <w:lang w:eastAsia="ru-RU"/>
        </w:rPr>
        <w:t>рхитектур</w:t>
      </w:r>
      <w:r>
        <w:rPr>
          <w:lang w:eastAsia="ru-RU"/>
        </w:rPr>
        <w:t>а</w:t>
      </w:r>
      <w:r w:rsidRPr="00BF11AF">
        <w:rPr>
          <w:lang w:eastAsia="ru-RU"/>
        </w:rPr>
        <w:t xml:space="preserve"> ориентир</w:t>
      </w:r>
      <w:r>
        <w:rPr>
          <w:lang w:eastAsia="ru-RU"/>
        </w:rPr>
        <w:t>ована</w:t>
      </w:r>
      <w:r w:rsidRPr="00BF11AF">
        <w:rPr>
          <w:lang w:eastAsia="ru-RU"/>
        </w:rPr>
        <w:t xml:space="preserve"> на такие изменения, </w:t>
      </w:r>
      <w:r>
        <w:rPr>
          <w:lang w:eastAsia="ru-RU"/>
        </w:rPr>
        <w:t>на обеспечение</w:t>
      </w:r>
      <w:r w:rsidRPr="00BF11AF">
        <w:rPr>
          <w:lang w:eastAsia="ru-RU"/>
        </w:rPr>
        <w:t xml:space="preserve"> возможност</w:t>
      </w:r>
      <w:r>
        <w:rPr>
          <w:lang w:eastAsia="ru-RU"/>
        </w:rPr>
        <w:t>и</w:t>
      </w:r>
      <w:r w:rsidRPr="00BF11AF">
        <w:rPr>
          <w:lang w:eastAsia="ru-RU"/>
        </w:rPr>
        <w:t xml:space="preserve"> адаптировать их к требованиям, которые в начале процесса проектирования известны не в полном объеме.</w:t>
      </w:r>
    </w:p>
    <w:p w:rsidR="00230C08" w:rsidRPr="00F631B0" w:rsidRDefault="00230C08" w:rsidP="00F621B1">
      <w:pPr>
        <w:rPr>
          <w:lang w:eastAsia="ru-RU"/>
        </w:rPr>
      </w:pPr>
      <w:r>
        <w:rPr>
          <w:lang w:eastAsia="ru-RU"/>
        </w:rPr>
        <w:t xml:space="preserve">В качестве архитектурного шаблона для разрабатываемого приложения мною был выбран паттерн </w:t>
      </w:r>
      <w:r>
        <w:rPr>
          <w:lang w:val="en-US" w:eastAsia="ru-RU"/>
        </w:rPr>
        <w:t>MVC</w:t>
      </w:r>
      <w:r>
        <w:rPr>
          <w:lang w:eastAsia="ru-RU"/>
        </w:rPr>
        <w:t xml:space="preserve"> (</w:t>
      </w:r>
      <w:proofErr w:type="spellStart"/>
      <w:r w:rsidRPr="00F631B0">
        <w:rPr>
          <w:lang w:eastAsia="ru-RU"/>
        </w:rPr>
        <w:t>Model-View-Controller</w:t>
      </w:r>
      <w:proofErr w:type="spellEnd"/>
      <w:r>
        <w:rPr>
          <w:lang w:eastAsia="ru-RU"/>
        </w:rPr>
        <w:t>)</w:t>
      </w:r>
      <w:r w:rsidRPr="00F631B0">
        <w:rPr>
          <w:lang w:eastAsia="ru-RU"/>
        </w:rPr>
        <w:t xml:space="preserve"> </w:t>
      </w:r>
      <w:r w:rsidRPr="00F631B0">
        <w:rPr>
          <w:lang w:eastAsia="ru-RU"/>
        </w:rPr>
        <w:sym w:font="Symbol" w:char="F02D"/>
      </w:r>
      <w:r w:rsidRPr="00F631B0">
        <w:rPr>
          <w:lang w:eastAsia="ru-RU"/>
        </w:rPr>
        <w:t xml:space="preserve"> это архитектурный </w:t>
      </w:r>
      <w:r w:rsidRPr="00F631B0">
        <w:rPr>
          <w:lang w:eastAsia="ru-RU"/>
        </w:rPr>
        <w:lastRenderedPageBreak/>
        <w:t>принцип, согласно которому веб-приложение делится на компоненты. Разделение веб-приложения на компоненты упрощает его разработку, тестирование и сопровождение.</w:t>
      </w:r>
    </w:p>
    <w:p w:rsidR="00230C08" w:rsidRPr="00F631B0" w:rsidRDefault="00230C08" w:rsidP="00F621B1">
      <w:pPr>
        <w:rPr>
          <w:lang w:eastAsia="ru-RU"/>
        </w:rPr>
      </w:pPr>
      <w:r w:rsidRPr="00F631B0">
        <w:rPr>
          <w:lang w:eastAsia="ru-RU"/>
        </w:rPr>
        <w:t>В состав платформы MVC входят три компонента</w:t>
      </w:r>
      <w:r w:rsidR="007A3BF1">
        <w:rPr>
          <w:lang w:eastAsia="ru-RU"/>
        </w:rPr>
        <w:t xml:space="preserve"> </w:t>
      </w:r>
      <w:r w:rsidR="007A3BF1">
        <w:rPr>
          <w:lang w:eastAsia="ru-RU"/>
        </w:rPr>
        <w:t xml:space="preserve">Рисунок 6 </w:t>
      </w:r>
      <w:r w:rsidR="007A3BF1" w:rsidRPr="00F631B0">
        <w:rPr>
          <w:lang w:eastAsia="ru-RU"/>
        </w:rPr>
        <w:sym w:font="Symbol" w:char="F02D"/>
      </w:r>
      <w:r w:rsidR="007A3BF1">
        <w:rPr>
          <w:lang w:eastAsia="ru-RU"/>
        </w:rPr>
        <w:t xml:space="preserve"> Схема шаблона разработки </w:t>
      </w:r>
      <w:r w:rsidR="007A3BF1">
        <w:rPr>
          <w:lang w:val="en-US" w:eastAsia="ru-RU"/>
        </w:rPr>
        <w:t>MVC</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Модель </w:t>
      </w:r>
      <w:r w:rsidRPr="00F631B0">
        <w:rPr>
          <w:lang w:eastAsia="ru-RU"/>
        </w:rPr>
        <w:sym w:font="Symbol" w:char="F02D"/>
      </w:r>
      <w:r w:rsidRPr="00F631B0">
        <w:rPr>
          <w:lang w:eastAsia="ru-RU"/>
        </w:rPr>
        <w:t xml:space="preserve"> реализует логику работы для домена данных приложения. Объекты моделей получают и сохраняют состояние модели в базе данных</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Представление </w:t>
      </w:r>
      <w:r w:rsidRPr="00F631B0">
        <w:rPr>
          <w:lang w:eastAsia="ru-RU"/>
        </w:rPr>
        <w:sym w:font="Symbol" w:char="F02D"/>
      </w:r>
      <w:r w:rsidRPr="00F631B0">
        <w:rPr>
          <w:lang w:eastAsia="ru-RU"/>
        </w:rPr>
        <w:t xml:space="preserve"> отображает пользовательский интерфейс приложения. Пользовательский интерфейс обычно создается на основе данных модели</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Pr>
          <w:lang w:eastAsia="ru-RU"/>
        </w:rPr>
        <w:drawing>
          <wp:anchor distT="0" distB="0" distL="114300" distR="114300" simplePos="0" relativeHeight="251670528" behindDoc="0" locked="0" layoutInCell="1" allowOverlap="1" wp14:anchorId="6DB22506" wp14:editId="66433A15">
            <wp:simplePos x="0" y="0"/>
            <wp:positionH relativeFrom="column">
              <wp:posOffset>1653540</wp:posOffset>
            </wp:positionH>
            <wp:positionV relativeFrom="paragraph">
              <wp:posOffset>1067435</wp:posOffset>
            </wp:positionV>
            <wp:extent cx="2838450" cy="2392680"/>
            <wp:effectExtent l="0" t="0" r="0" b="7620"/>
            <wp:wrapTopAndBottom/>
            <wp:docPr id="15" name="Рисунок 15" descr="Шаблон разработки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Шаблон разработки Model View Contro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B0">
        <w:rPr>
          <w:lang w:eastAsia="ru-RU"/>
        </w:rPr>
        <w:t xml:space="preserve">Контроллер </w:t>
      </w:r>
      <w:r w:rsidRPr="00F631B0">
        <w:rPr>
          <w:lang w:eastAsia="ru-RU"/>
        </w:rPr>
        <w:sym w:font="Symbol" w:char="F02D"/>
      </w:r>
      <w:r w:rsidRPr="00F631B0">
        <w:rPr>
          <w:lang w:eastAsia="ru-RU"/>
        </w:rPr>
        <w:t xml:space="preserve"> осуществляет взаимодействие с пользователем, работу с мо</w:t>
      </w:r>
      <w:r w:rsidRPr="00F631B0">
        <w:rPr>
          <w:lang w:eastAsia="ru-RU"/>
        </w:rPr>
        <w:softHyphen/>
        <w:t>делью, а также выбор представления, отображающего пользовательский интерфейс. Контроллер обрабатывает вводимые данные и отвечает на действия пользователя.</w:t>
      </w:r>
    </w:p>
    <w:p w:rsidR="00230C08" w:rsidRPr="001A4291" w:rsidRDefault="00230C08" w:rsidP="007A3BF1">
      <w:pPr>
        <w:ind w:firstLine="0"/>
        <w:jc w:val="center"/>
        <w:rPr>
          <w:lang w:eastAsia="ru-RU"/>
        </w:rPr>
      </w:pPr>
      <w:r>
        <w:rPr>
          <w:lang w:eastAsia="ru-RU"/>
        </w:rPr>
        <w:t>Рис</w:t>
      </w:r>
      <w:r w:rsidR="007A3BF1">
        <w:rPr>
          <w:lang w:eastAsia="ru-RU"/>
        </w:rPr>
        <w:t>унок</w:t>
      </w:r>
      <w:r>
        <w:rPr>
          <w:lang w:eastAsia="ru-RU"/>
        </w:rPr>
        <w:t xml:space="preserve"> </w:t>
      </w:r>
      <w:r w:rsidR="00BE02F8">
        <w:rPr>
          <w:lang w:eastAsia="ru-RU"/>
        </w:rPr>
        <w:t>6</w:t>
      </w:r>
      <w:r w:rsidR="007A3BF1">
        <w:rPr>
          <w:lang w:eastAsia="ru-RU"/>
        </w:rPr>
        <w:t xml:space="preserve"> </w:t>
      </w:r>
      <w:r w:rsidR="007A3BF1" w:rsidRPr="00F631B0">
        <w:rPr>
          <w:lang w:eastAsia="ru-RU"/>
        </w:rPr>
        <w:sym w:font="Symbol" w:char="F02D"/>
      </w:r>
      <w:r>
        <w:rPr>
          <w:lang w:eastAsia="ru-RU"/>
        </w:rPr>
        <w:t xml:space="preserve"> Схема шаблона разработки </w:t>
      </w:r>
      <w:r>
        <w:rPr>
          <w:lang w:val="en-US" w:eastAsia="ru-RU"/>
        </w:rPr>
        <w:t>MVC</w:t>
      </w:r>
    </w:p>
    <w:p w:rsidR="00230C08" w:rsidRPr="00A17CAF" w:rsidRDefault="00230C08" w:rsidP="00F621B1">
      <w:pPr>
        <w:rPr>
          <w:lang w:eastAsia="ru-RU"/>
        </w:rPr>
      </w:pPr>
      <w:r w:rsidRPr="00F631B0">
        <w:rPr>
          <w:lang w:eastAsia="ru-RU"/>
        </w:rPr>
        <w:t xml:space="preserve">Архитектура </w:t>
      </w:r>
      <w:r w:rsidRPr="00A17CAF">
        <w:rPr>
          <w:lang w:eastAsia="ru-RU"/>
        </w:rPr>
        <w:t>MVC</w:t>
      </w:r>
      <w:r w:rsidRPr="00F631B0">
        <w:rPr>
          <w:lang w:eastAsia="ru-RU"/>
        </w:rPr>
        <w:t xml:space="preserve"> позволяет создавать приложения, в которых логика ввода, бизнес-логика и логика интерфейса разделены, но достаточно тесно взаимодействуют друг с другом. Пользовательский интерфейс располагается в представлении, логика ввода </w:t>
      </w:r>
      <w:r w:rsidRPr="00F631B0">
        <w:rPr>
          <w:lang w:eastAsia="ru-RU"/>
        </w:rPr>
        <w:sym w:font="Symbol" w:char="F02D"/>
      </w:r>
      <w:r w:rsidRPr="00F631B0">
        <w:rPr>
          <w:lang w:eastAsia="ru-RU"/>
        </w:rPr>
        <w:t xml:space="preserve"> в контроллере. Бизнес-логика находится в модели.</w:t>
      </w:r>
      <w:r w:rsidR="00A17CAF" w:rsidRPr="00A17CAF">
        <w:rPr>
          <w:lang w:eastAsia="ru-RU"/>
        </w:rPr>
        <w:t xml:space="preserve"> </w:t>
      </w:r>
      <w:r w:rsidR="00A17CAF" w:rsidRPr="00A17CAF">
        <w:rPr>
          <w:lang w:eastAsia="ru-RU"/>
        </w:rPr>
        <w:t>Благодаря этому реализуется концепция</w:t>
      </w:r>
      <w:r w:rsidR="00A17CAF" w:rsidRPr="00A17CAF">
        <w:rPr>
          <w:lang w:eastAsia="ru-RU"/>
        </w:rPr>
        <w:t xml:space="preserve"> разделение ответственности</w:t>
      </w:r>
      <w:r w:rsidR="00A17CAF" w:rsidRPr="00A17CAF">
        <w:rPr>
          <w:lang w:eastAsia="ru-RU"/>
        </w:rPr>
        <w:t>, в связи с чем легче построить работу над отдельными компонентами.</w:t>
      </w:r>
    </w:p>
    <w:p w:rsidR="00230C08" w:rsidRPr="00A17CAF" w:rsidRDefault="00230C08" w:rsidP="00F621B1">
      <w:pPr>
        <w:rPr>
          <w:lang w:eastAsia="ru-RU"/>
        </w:rPr>
      </w:pPr>
      <w:r w:rsidRPr="00B96A96">
        <w:rPr>
          <w:lang w:eastAsia="ru-RU"/>
        </w:rPr>
        <w:t xml:space="preserve">При разработке приложений на платформе MVC используются обычные веб-страницы, мастер-страницы и пользовательские элементы управления. Контроллер выполняет поиск соответствующего метода действия, получает значения для использования в качестве аргументов метода, а затем обрабатывает </w:t>
      </w:r>
      <w:r w:rsidRPr="00B96A96">
        <w:rPr>
          <w:lang w:eastAsia="ru-RU"/>
        </w:rPr>
        <w:lastRenderedPageBreak/>
        <w:t>ошибки, возникающие при выполнении метода. После этого выполняется отображение требуемого представления. По умолчанию наборы компонентов хранятся в отдельных папках проекта веб-приложения MVC</w:t>
      </w:r>
      <w:r w:rsidR="00A17CAF">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App_Data</w:t>
      </w:r>
      <w:proofErr w:type="spellEnd"/>
      <w:r w:rsidRPr="00A17CAF">
        <w:rPr>
          <w:lang w:eastAsia="ru-RU"/>
        </w:rPr>
        <w:t>: содержит файлы, ресурсы и базы данных, используемые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App_Start</w:t>
      </w:r>
      <w:proofErr w:type="spellEnd"/>
      <w:r w:rsidRPr="00A17CAF">
        <w:rPr>
          <w:lang w:eastAsia="ru-RU"/>
        </w:rPr>
        <w:t>: хранит ряд статических файлов, которые содержат логику инициализации приложения при запуске</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Content</w:t>
      </w:r>
      <w:proofErr w:type="spellEnd"/>
      <w:r w:rsidRPr="00A17CAF">
        <w:rPr>
          <w:lang w:eastAsia="ru-RU"/>
        </w:rPr>
        <w:t xml:space="preserve">: содержит вспомогательные файлы, которые не включают код на c# или </w:t>
      </w:r>
      <w:proofErr w:type="spellStart"/>
      <w:r w:rsidRPr="00A17CAF">
        <w:rPr>
          <w:lang w:eastAsia="ru-RU"/>
        </w:rPr>
        <w:t>javascript</w:t>
      </w:r>
      <w:proofErr w:type="spellEnd"/>
      <w:r w:rsidRPr="00A17CAF">
        <w:rPr>
          <w:lang w:eastAsia="ru-RU"/>
        </w:rPr>
        <w:t xml:space="preserve">, и которые развертываются вместе с приложением, например, файлы стилей </w:t>
      </w:r>
      <w:proofErr w:type="spellStart"/>
      <w:r w:rsidRPr="00A17CAF">
        <w:rPr>
          <w:lang w:eastAsia="ru-RU"/>
        </w:rPr>
        <w:t>css</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Controllers</w:t>
      </w:r>
      <w:proofErr w:type="spellEnd"/>
      <w:r w:rsidRPr="00A17CAF">
        <w:rPr>
          <w:lang w:eastAsia="ru-RU"/>
        </w:rPr>
        <w:t xml:space="preserve">: </w:t>
      </w:r>
      <w:proofErr w:type="spellStart"/>
      <w:r w:rsidRPr="00A17CAF">
        <w:rPr>
          <w:lang w:eastAsia="ru-RU"/>
        </w:rPr>
        <w:t>содежит</w:t>
      </w:r>
      <w:proofErr w:type="spellEnd"/>
      <w:r w:rsidRPr="00A17CAF">
        <w:rPr>
          <w:lang w:eastAsia="ru-RU"/>
        </w:rPr>
        <w:t xml:space="preserve"> файлы классов контроллеров. По умолчанию в эту папку добавляются два контроллера - </w:t>
      </w:r>
      <w:proofErr w:type="spellStart"/>
      <w:r w:rsidRPr="00A17CAF">
        <w:rPr>
          <w:lang w:eastAsia="ru-RU"/>
        </w:rPr>
        <w:t>HomeController</w:t>
      </w:r>
      <w:proofErr w:type="spellEnd"/>
      <w:r w:rsidRPr="00A17CAF">
        <w:rPr>
          <w:lang w:eastAsia="ru-RU"/>
        </w:rPr>
        <w:t xml:space="preserve"> и </w:t>
      </w:r>
      <w:proofErr w:type="spellStart"/>
      <w:r w:rsidRPr="00A17CAF">
        <w:rPr>
          <w:lang w:eastAsia="ru-RU"/>
        </w:rPr>
        <w:t>AccountController</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fonts</w:t>
      </w:r>
      <w:proofErr w:type="spellEnd"/>
      <w:r w:rsidRPr="00A17CAF">
        <w:rPr>
          <w:lang w:eastAsia="ru-RU"/>
        </w:rPr>
        <w:t>: хранит дополнительные файлы шрифтов, используемых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Models</w:t>
      </w:r>
      <w:proofErr w:type="spellEnd"/>
      <w:r w:rsidRPr="00A17CAF">
        <w:rPr>
          <w:lang w:eastAsia="ru-RU"/>
        </w:rPr>
        <w:t xml:space="preserve">: содержит файлы моделей. По умолчанию </w:t>
      </w:r>
      <w:proofErr w:type="spellStart"/>
      <w:r w:rsidRPr="00A17CAF">
        <w:rPr>
          <w:lang w:eastAsia="ru-RU"/>
        </w:rPr>
        <w:t>Visual</w:t>
      </w:r>
      <w:proofErr w:type="spellEnd"/>
      <w:r w:rsidRPr="00A17CAF">
        <w:rPr>
          <w:lang w:eastAsia="ru-RU"/>
        </w:rPr>
        <w:t xml:space="preserve"> </w:t>
      </w:r>
      <w:proofErr w:type="spellStart"/>
      <w:r w:rsidRPr="00A17CAF">
        <w:rPr>
          <w:lang w:eastAsia="ru-RU"/>
        </w:rPr>
        <w:t>Studio</w:t>
      </w:r>
      <w:proofErr w:type="spellEnd"/>
      <w:r w:rsidRPr="00A17CAF">
        <w:rPr>
          <w:lang w:eastAsia="ru-RU"/>
        </w:rPr>
        <w:t xml:space="preserve"> добавляет пару моделей, описывающих учетную запись и служащих для аутентификации пользователя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Scripts</w:t>
      </w:r>
      <w:proofErr w:type="spellEnd"/>
      <w:r w:rsidRPr="00A17CAF">
        <w:rPr>
          <w:lang w:eastAsia="ru-RU"/>
        </w:rPr>
        <w:t xml:space="preserve">: каталог со скриптами и библиотеками на языке </w:t>
      </w:r>
      <w:proofErr w:type="spellStart"/>
      <w:r w:rsidRPr="00A17CAF">
        <w:rPr>
          <w:lang w:eastAsia="ru-RU"/>
        </w:rPr>
        <w:t>javascript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Views</w:t>
      </w:r>
      <w:proofErr w:type="spellEnd"/>
      <w:r w:rsidRPr="00A17CAF">
        <w:rPr>
          <w:lang w:eastAsia="ru-RU"/>
        </w:rPr>
        <w:t xml:space="preserve">: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w:t>
      </w:r>
      <w:proofErr w:type="spellStart"/>
      <w:r w:rsidRPr="00A17CAF">
        <w:rPr>
          <w:lang w:eastAsia="ru-RU"/>
        </w:rPr>
        <w:t>Shared</w:t>
      </w:r>
      <w:proofErr w:type="spellEnd"/>
      <w:r w:rsidRPr="00A17CAF">
        <w:rPr>
          <w:lang w:eastAsia="ru-RU"/>
        </w:rPr>
        <w:t>, который содержит общие для всех представления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Global.asax</w:t>
      </w:r>
      <w:proofErr w:type="spellEnd"/>
      <w:r w:rsidRPr="00A17CAF">
        <w:rPr>
          <w:lang w:eastAsia="ru-RU"/>
        </w:rPr>
        <w:t xml:space="preserve">: файл, запускающийся при старте приложения и выполняющий начальную инициализацию. Как правило, здесь срабатывают методы классов, определенных в папке </w:t>
      </w:r>
      <w:proofErr w:type="spellStart"/>
      <w:r w:rsidRPr="00A17CAF">
        <w:rPr>
          <w:lang w:eastAsia="ru-RU"/>
        </w:rPr>
        <w:t>App_Start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Startup.cs</w:t>
      </w:r>
      <w:proofErr w:type="spellEnd"/>
      <w:r w:rsidRPr="00A17CAF">
        <w:rPr>
          <w:lang w:eastAsia="ru-RU"/>
        </w:rPr>
        <w:t>: поскольку в приложении MVC 5 используются библиотеки, применяющие спецификацию OWIN, то данный файл организует связь между OWIN и приложением. (OWIN представляет спецификацию, описывающую взаимодействие между компонентами приложения)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Web.config</w:t>
      </w:r>
      <w:proofErr w:type="spellEnd"/>
      <w:r w:rsidRPr="00A17CAF">
        <w:rPr>
          <w:lang w:eastAsia="ru-RU"/>
        </w:rPr>
        <w:t>: файл конфигурации приложения</w:t>
      </w:r>
      <w:r>
        <w:rPr>
          <w:lang w:eastAsia="ru-RU"/>
        </w:rPr>
        <w:t>;</w:t>
      </w:r>
    </w:p>
    <w:p w:rsidR="00A17CAF" w:rsidRPr="00A17CAF" w:rsidRDefault="00A17CAF" w:rsidP="00A17CAF">
      <w:pPr>
        <w:rPr>
          <w:lang w:eastAsia="ru-RU"/>
        </w:rPr>
      </w:pPr>
      <w:r w:rsidRPr="00A17CAF">
        <w:rPr>
          <w:lang w:eastAsia="ru-RU"/>
        </w:rPr>
        <w:t>Конкретная структура каждого отдельного приложения будет отличаться, а гибкость MVC позволяет изменять структуру, приспосабливая, ее к своим потребностям. Но описанные выше моменты будут общими для большинства проектов.</w:t>
      </w:r>
    </w:p>
    <w:p w:rsidR="008707D0" w:rsidRDefault="008707D0" w:rsidP="00F621B1">
      <w:pPr>
        <w:rPr>
          <w:lang w:eastAsia="ru-RU"/>
        </w:rPr>
      </w:pPr>
      <w:r>
        <w:rPr>
          <w:lang w:eastAsia="ru-RU"/>
        </w:rPr>
        <w:lastRenderedPageBreak/>
        <w:t xml:space="preserve">Исходя из </w:t>
      </w:r>
      <w:r w:rsidR="00F758F0">
        <w:rPr>
          <w:lang w:eastAsia="ru-RU"/>
        </w:rPr>
        <w:t xml:space="preserve">поставленной задачи, а также перечня необходимых к реализации расчетов были выявлены следующие основные </w:t>
      </w:r>
      <w:r w:rsidR="00610E77">
        <w:rPr>
          <w:lang w:eastAsia="ru-RU"/>
        </w:rPr>
        <w:t>бизнес-процессы</w:t>
      </w:r>
      <w:r w:rsidR="00F758F0">
        <w:rPr>
          <w:lang w:eastAsia="ru-RU"/>
        </w:rPr>
        <w:t>:</w:t>
      </w:r>
    </w:p>
    <w:p w:rsidR="00F758F0" w:rsidRDefault="00610E77" w:rsidP="00A17CAF">
      <w:pPr>
        <w:pStyle w:val="a6"/>
        <w:numPr>
          <w:ilvl w:val="0"/>
          <w:numId w:val="24"/>
        </w:numPr>
        <w:tabs>
          <w:tab w:val="left" w:pos="992"/>
        </w:tabs>
        <w:ind w:left="0" w:firstLine="709"/>
        <w:rPr>
          <w:lang w:eastAsia="ru-RU"/>
        </w:rPr>
      </w:pPr>
      <w:r>
        <w:rPr>
          <w:lang w:eastAsia="ru-RU"/>
        </w:rPr>
        <w:t>Получение</w:t>
      </w:r>
      <w:r w:rsidR="00F758F0">
        <w:rPr>
          <w:lang w:eastAsia="ru-RU"/>
        </w:rPr>
        <w:t xml:space="preserve"> справочной информации о белорусских банках и их продуктах и услугах для частных лиц, а именно вклад</w:t>
      </w:r>
      <w:r w:rsidR="00E74E26">
        <w:rPr>
          <w:lang w:eastAsia="ru-RU"/>
        </w:rPr>
        <w:t>ах</w:t>
      </w:r>
      <w:r w:rsidR="00F758F0">
        <w:rPr>
          <w:lang w:eastAsia="ru-RU"/>
        </w:rPr>
        <w:t xml:space="preserve"> (депозита</w:t>
      </w:r>
      <w:r w:rsidR="00E74E26">
        <w:rPr>
          <w:lang w:eastAsia="ru-RU"/>
        </w:rPr>
        <w:t>х</w:t>
      </w:r>
      <w:r w:rsidR="00F758F0">
        <w:rPr>
          <w:lang w:eastAsia="ru-RU"/>
        </w:rPr>
        <w:t>), кредита</w:t>
      </w:r>
      <w:r w:rsidR="00E74E26">
        <w:rPr>
          <w:lang w:eastAsia="ru-RU"/>
        </w:rPr>
        <w:t>х</w:t>
      </w:r>
      <w:r w:rsidR="00F758F0">
        <w:rPr>
          <w:lang w:eastAsia="ru-RU"/>
        </w:rPr>
        <w:t xml:space="preserve"> и курса</w:t>
      </w:r>
      <w:r w:rsidR="00E74E26">
        <w:rPr>
          <w:lang w:eastAsia="ru-RU"/>
        </w:rPr>
        <w:t>х</w:t>
      </w:r>
      <w:r w:rsidR="00F758F0">
        <w:rPr>
          <w:lang w:eastAsia="ru-RU"/>
        </w:rPr>
        <w:t xml:space="preserve"> обмена иностранных валют;</w:t>
      </w:r>
    </w:p>
    <w:p w:rsidR="00F758F0" w:rsidRDefault="00F758F0" w:rsidP="00A17CAF">
      <w:pPr>
        <w:pStyle w:val="a6"/>
        <w:numPr>
          <w:ilvl w:val="0"/>
          <w:numId w:val="24"/>
        </w:numPr>
        <w:tabs>
          <w:tab w:val="left" w:pos="992"/>
        </w:tabs>
        <w:ind w:left="0" w:firstLine="709"/>
        <w:rPr>
          <w:lang w:eastAsia="ru-RU"/>
        </w:rPr>
      </w:pPr>
      <w:r>
        <w:rPr>
          <w:lang w:eastAsia="ru-RU"/>
        </w:rPr>
        <w:t>Расчет платежей по кредиту по заданным пользователем параметрам (сумма основного долга, процент за пользование заемными средствами);</w:t>
      </w:r>
    </w:p>
    <w:p w:rsidR="00F758F0" w:rsidRDefault="00F758F0" w:rsidP="00A17CAF">
      <w:pPr>
        <w:pStyle w:val="a6"/>
        <w:numPr>
          <w:ilvl w:val="0"/>
          <w:numId w:val="24"/>
        </w:numPr>
        <w:tabs>
          <w:tab w:val="left" w:pos="992"/>
        </w:tabs>
        <w:ind w:left="0" w:firstLine="709"/>
        <w:rPr>
          <w:lang w:eastAsia="ru-RU"/>
        </w:rPr>
      </w:pPr>
      <w:r>
        <w:rPr>
          <w:lang w:eastAsia="ru-RU"/>
        </w:rPr>
        <w:t xml:space="preserve">Расчет суммы дохода по вкладу (депозиту) по заданным пользователем параметрам (валюта вклада (депозита), сумма, </w:t>
      </w:r>
      <w:r w:rsidR="00610E77">
        <w:rPr>
          <w:lang w:eastAsia="ru-RU"/>
        </w:rPr>
        <w:t>процент вознаграждения</w:t>
      </w:r>
      <w:r>
        <w:rPr>
          <w:lang w:eastAsia="ru-RU"/>
        </w:rPr>
        <w:t>)</w:t>
      </w:r>
    </w:p>
    <w:p w:rsidR="00610E77" w:rsidRDefault="00610E77" w:rsidP="00A17CAF">
      <w:pPr>
        <w:pStyle w:val="a6"/>
        <w:numPr>
          <w:ilvl w:val="0"/>
          <w:numId w:val="24"/>
        </w:numPr>
        <w:tabs>
          <w:tab w:val="left" w:pos="992"/>
        </w:tabs>
        <w:ind w:left="0" w:firstLine="709"/>
        <w:rPr>
          <w:lang w:eastAsia="ru-RU"/>
        </w:rPr>
      </w:pPr>
      <w:r>
        <w:rPr>
          <w:lang w:eastAsia="ru-RU"/>
        </w:rPr>
        <w:t>Получение справочной информации о курсах обмена иностранных валют в белорусских банках;</w:t>
      </w:r>
    </w:p>
    <w:p w:rsidR="00610E77" w:rsidRPr="00F758F0" w:rsidRDefault="00610E77" w:rsidP="00A17CAF">
      <w:pPr>
        <w:pStyle w:val="a6"/>
        <w:numPr>
          <w:ilvl w:val="0"/>
          <w:numId w:val="24"/>
        </w:numPr>
        <w:tabs>
          <w:tab w:val="left" w:pos="992"/>
        </w:tabs>
        <w:ind w:left="0" w:firstLine="709"/>
        <w:rPr>
          <w:lang w:eastAsia="ru-RU"/>
        </w:rPr>
      </w:pPr>
      <w:r>
        <w:rPr>
          <w:lang w:eastAsia="ru-RU"/>
        </w:rPr>
        <w:t>Расчет эквивалента обмена с помощью конвертера валют.</w:t>
      </w:r>
    </w:p>
    <w:p w:rsidR="00E74E26" w:rsidRDefault="00610E77" w:rsidP="00F621B1">
      <w:pPr>
        <w:rPr>
          <w:lang w:eastAsia="ru-RU"/>
        </w:rPr>
      </w:pPr>
      <w:r w:rsidRPr="00610E77">
        <w:rPr>
          <w:lang w:eastAsia="ru-RU"/>
        </w:rPr>
        <w:t xml:space="preserve">Для автоматизации выявленных бизнес-процессов необходимо разработать программный продукт, который позволит </w:t>
      </w:r>
      <w:r>
        <w:rPr>
          <w:lang w:eastAsia="ru-RU"/>
        </w:rPr>
        <w:t>пользователю удаленно посредством доступа в сеть Интернет получить справочную информацию</w:t>
      </w:r>
      <w:r w:rsidR="008B3816">
        <w:rPr>
          <w:lang w:eastAsia="ru-RU"/>
        </w:rPr>
        <w:t xml:space="preserve"> о банках</w:t>
      </w:r>
      <w:r>
        <w:rPr>
          <w:lang w:eastAsia="ru-RU"/>
        </w:rPr>
        <w:t xml:space="preserve"> и первичную консультацию об условиях наиболее востребованных у населения банковских продуктов и услуг</w:t>
      </w:r>
      <w:r w:rsidRPr="00610E77">
        <w:rPr>
          <w:lang w:eastAsia="ru-RU"/>
        </w:rPr>
        <w:t>.</w:t>
      </w:r>
    </w:p>
    <w:p w:rsidR="00F758F0" w:rsidRDefault="00A17CAF" w:rsidP="00F621B1">
      <w:pPr>
        <w:rPr>
          <w:lang w:eastAsia="ru-RU"/>
        </w:rPr>
      </w:pPr>
      <w:r w:rsidRPr="00BE7B89">
        <w:rPr>
          <w:noProof/>
          <w:lang w:eastAsia="ru-RU"/>
        </w:rPr>
        <w:drawing>
          <wp:anchor distT="0" distB="0" distL="114300" distR="114300" simplePos="0" relativeHeight="251664384" behindDoc="0" locked="0" layoutInCell="1" allowOverlap="1" wp14:anchorId="507A374B" wp14:editId="7BA80B57">
            <wp:simplePos x="0" y="0"/>
            <wp:positionH relativeFrom="column">
              <wp:posOffset>-10795</wp:posOffset>
            </wp:positionH>
            <wp:positionV relativeFrom="paragraph">
              <wp:posOffset>579120</wp:posOffset>
            </wp:positionV>
            <wp:extent cx="5940425" cy="2368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B89">
        <w:rPr>
          <w:lang w:eastAsia="ru-RU"/>
        </w:rPr>
        <w:t>При</w:t>
      </w:r>
      <w:r w:rsidR="00610E77" w:rsidRPr="00610E77">
        <w:rPr>
          <w:lang w:eastAsia="ru-RU"/>
        </w:rPr>
        <w:t xml:space="preserve"> анализ</w:t>
      </w:r>
      <w:r w:rsidR="00BE7B89">
        <w:rPr>
          <w:lang w:eastAsia="ru-RU"/>
        </w:rPr>
        <w:t>е</w:t>
      </w:r>
      <w:r w:rsidR="00610E77" w:rsidRPr="00610E77">
        <w:rPr>
          <w:lang w:eastAsia="ru-RU"/>
        </w:rPr>
        <w:t xml:space="preserve"> предметной области</w:t>
      </w:r>
      <w:r w:rsidR="00E74E26">
        <w:rPr>
          <w:lang w:eastAsia="ru-RU"/>
        </w:rPr>
        <w:t xml:space="preserve"> </w:t>
      </w:r>
      <w:r w:rsidR="00E74E26">
        <w:rPr>
          <w:szCs w:val="28"/>
        </w:rPr>
        <w:t>и обследования методов расчетов</w:t>
      </w:r>
      <w:r w:rsidR="00610E77" w:rsidRPr="00610E77">
        <w:rPr>
          <w:lang w:eastAsia="ru-RU"/>
        </w:rPr>
        <w:t xml:space="preserve"> выделены </w:t>
      </w:r>
      <w:r w:rsidR="00D1106D">
        <w:rPr>
          <w:lang w:eastAsia="ru-RU"/>
        </w:rPr>
        <w:t>следующие бизнес-</w:t>
      </w:r>
      <w:r w:rsidR="00610E77" w:rsidRPr="00610E77">
        <w:rPr>
          <w:lang w:eastAsia="ru-RU"/>
        </w:rPr>
        <w:t>сущности</w:t>
      </w:r>
      <w:r>
        <w:rPr>
          <w:lang w:eastAsia="ru-RU"/>
        </w:rPr>
        <w:t>:</w:t>
      </w:r>
    </w:p>
    <w:p w:rsidR="00856AAE" w:rsidRPr="00D1106D" w:rsidRDefault="00D1106D" w:rsidP="00A17CAF">
      <w:pPr>
        <w:ind w:firstLine="0"/>
        <w:jc w:val="center"/>
        <w:rPr>
          <w:lang w:eastAsia="ru-RU"/>
        </w:rPr>
      </w:pPr>
      <w:r>
        <w:rPr>
          <w:lang w:eastAsia="ru-RU"/>
        </w:rPr>
        <w:t>Рис</w:t>
      </w:r>
      <w:r w:rsidR="00A17CAF">
        <w:rPr>
          <w:lang w:eastAsia="ru-RU"/>
        </w:rPr>
        <w:t>унок</w:t>
      </w:r>
      <w:r>
        <w:rPr>
          <w:lang w:eastAsia="ru-RU"/>
        </w:rPr>
        <w:t xml:space="preserve"> </w:t>
      </w:r>
      <w:r w:rsidR="00BE02F8">
        <w:rPr>
          <w:lang w:eastAsia="ru-RU"/>
        </w:rPr>
        <w:t>7</w:t>
      </w:r>
      <w:r w:rsidR="00A17CAF">
        <w:rPr>
          <w:lang w:eastAsia="ru-RU"/>
        </w:rPr>
        <w:t xml:space="preserve"> </w:t>
      </w:r>
      <w:r w:rsidR="00A17CAF" w:rsidRPr="00F631B0">
        <w:rPr>
          <w:lang w:eastAsia="ru-RU"/>
        </w:rPr>
        <w:sym w:font="Symbol" w:char="F02D"/>
      </w:r>
      <w:r>
        <w:rPr>
          <w:lang w:eastAsia="ru-RU"/>
        </w:rPr>
        <w:t xml:space="preserve"> Бизнес-сущности</w:t>
      </w:r>
      <w:r w:rsidR="003B68CF">
        <w:rPr>
          <w:lang w:eastAsia="ru-RU"/>
        </w:rPr>
        <w:t xml:space="preserve"> предметной области</w:t>
      </w:r>
    </w:p>
    <w:p w:rsidR="00E74E26" w:rsidRPr="00E74E26" w:rsidRDefault="00E74E26" w:rsidP="00F621B1">
      <w:pPr>
        <w:rPr>
          <w:lang w:eastAsia="ru-RU"/>
        </w:rPr>
      </w:pPr>
      <w:r w:rsidRPr="00E74E26">
        <w:rPr>
          <w:lang w:eastAsia="ru-RU"/>
        </w:rPr>
        <w:t>После определения внешних сущностей, с которыми разрабатываемая система должна взаимодействовать, необходимо определить возможных кандидатов, которые обращаются к системе для выполнения своих задач или запускают первичные, или вторичные функции системы, а также внешние устройства, программные средства и другие системы.</w:t>
      </w:r>
    </w:p>
    <w:p w:rsidR="00E74E26" w:rsidRDefault="00E74E26" w:rsidP="00F621B1">
      <w:pPr>
        <w:rPr>
          <w:lang w:eastAsia="ru-RU"/>
        </w:rPr>
      </w:pPr>
      <w:r w:rsidRPr="00E74E26">
        <w:rPr>
          <w:lang w:eastAsia="ru-RU"/>
        </w:rPr>
        <w:lastRenderedPageBreak/>
        <w:t>Далее определяется область ответственности действующего лица и цели, которые действующее лицо пытается достичь при использовании системы. Те кандидаты на действующее лицо, которые не имеют никаких целей, исключаются.</w:t>
      </w:r>
    </w:p>
    <w:p w:rsidR="003A2296" w:rsidRPr="00E74E26" w:rsidRDefault="003A2296" w:rsidP="00F621B1">
      <w:pPr>
        <w:rPr>
          <w:lang w:eastAsia="ru-RU"/>
        </w:rPr>
      </w:pPr>
      <w:r w:rsidRPr="003A2296">
        <w:rPr>
          <w:lang w:eastAsia="ru-RU"/>
        </w:rPr>
        <w:t>Участник бизнеса/бизнес-процесса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 это штатная единица или группа, исполняющая свои функциональные обязанности в данном бизнесе или бизнес-процессе. Чаще всего и</w:t>
      </w:r>
      <w:r>
        <w:rPr>
          <w:lang w:eastAsia="ru-RU"/>
        </w:rPr>
        <w:t xml:space="preserve">ми могут быть штатные работники, </w:t>
      </w:r>
      <w:r w:rsidRPr="003A2296">
        <w:rPr>
          <w:lang w:eastAsia="ru-RU"/>
        </w:rPr>
        <w:t xml:space="preserve">занимающие определенные должности и исполняющие должностные обязанности, либо структурные подразделения. Этот круг лиц включает в себя пользователей программной системы Эти лица моделируются при помощи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xml:space="preserve">, а их функциональные обязанности с помощью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Use-Case</w:t>
      </w:r>
      <w:proofErr w:type="spellEnd"/>
      <w:r w:rsidRPr="003A2296">
        <w:rPr>
          <w:lang w:eastAsia="ru-RU"/>
        </w:rPr>
        <w:t>. Действующее лицо (</w:t>
      </w:r>
      <w:proofErr w:type="spellStart"/>
      <w:r w:rsidRPr="003A2296">
        <w:rPr>
          <w:lang w:eastAsia="ru-RU"/>
        </w:rPr>
        <w:t>actor</w:t>
      </w:r>
      <w:proofErr w:type="spellEnd"/>
      <w:r w:rsidRPr="003A2296">
        <w:rPr>
          <w:lang w:eastAsia="ru-RU"/>
        </w:rPr>
        <w:t>), синонимы актёр, актант – абстрактное понятие характеризует внешнего пользователя (или группу пользователей), непосредственно взаимодействующих с программной системой.</w:t>
      </w:r>
    </w:p>
    <w:p w:rsidR="00E74E26" w:rsidRPr="00E74E26" w:rsidRDefault="00E74E26" w:rsidP="00F621B1">
      <w:pPr>
        <w:rPr>
          <w:lang w:eastAsia="ru-RU"/>
        </w:rPr>
      </w:pPr>
      <w:r>
        <w:rPr>
          <w:lang w:eastAsia="ru-RU"/>
        </w:rPr>
        <w:t>М</w:t>
      </w:r>
      <w:r w:rsidRPr="00E74E26">
        <w:rPr>
          <w:lang w:eastAsia="ru-RU"/>
        </w:rPr>
        <w:t>ожно выделить следующ</w:t>
      </w:r>
      <w:r>
        <w:rPr>
          <w:lang w:eastAsia="ru-RU"/>
        </w:rPr>
        <w:t>их</w:t>
      </w:r>
      <w:r w:rsidRPr="00E74E26">
        <w:rPr>
          <w:lang w:eastAsia="ru-RU"/>
        </w:rPr>
        <w:t xml:space="preserve"> действующ</w:t>
      </w:r>
      <w:r>
        <w:rPr>
          <w:lang w:eastAsia="ru-RU"/>
        </w:rPr>
        <w:t>их</w:t>
      </w:r>
      <w:r w:rsidRPr="00E74E26">
        <w:rPr>
          <w:lang w:eastAsia="ru-RU"/>
        </w:rPr>
        <w:t xml:space="preserve"> лиц</w:t>
      </w:r>
      <w:r>
        <w:rPr>
          <w:lang w:eastAsia="ru-RU"/>
        </w:rPr>
        <w:t>, которые будут использовать программный продукт</w:t>
      </w:r>
      <w:r w:rsidRPr="00E74E26">
        <w:rPr>
          <w:lang w:eastAsia="ru-RU"/>
        </w:rPr>
        <w:t xml:space="preserve">: </w:t>
      </w:r>
      <w:r>
        <w:rPr>
          <w:lang w:eastAsia="ru-RU"/>
        </w:rPr>
        <w:t xml:space="preserve">пользователь </w:t>
      </w:r>
      <w:r w:rsidR="00BC20F4">
        <w:rPr>
          <w:lang w:eastAsia="ru-RU"/>
        </w:rPr>
        <w:t>(посетитель сайта)</w:t>
      </w:r>
      <w:r w:rsidR="00BE02F8">
        <w:rPr>
          <w:lang w:eastAsia="ru-RU"/>
        </w:rPr>
        <w:t xml:space="preserve"> и</w:t>
      </w:r>
      <w:r w:rsidR="00BE02F8" w:rsidRPr="00BE02F8">
        <w:rPr>
          <w:lang w:eastAsia="ru-RU"/>
        </w:rPr>
        <w:t xml:space="preserve"> </w:t>
      </w:r>
      <w:r w:rsidR="00BE02F8">
        <w:rPr>
          <w:lang w:eastAsia="ru-RU"/>
        </w:rPr>
        <w:t>администратор.</w:t>
      </w:r>
    </w:p>
    <w:p w:rsidR="00784119" w:rsidRDefault="00BE02F8" w:rsidP="00F621B1">
      <w:pPr>
        <w:rPr>
          <w:lang w:eastAsia="ru-RU"/>
        </w:rPr>
      </w:pPr>
      <w:r w:rsidRPr="00784119">
        <w:rPr>
          <w:noProof/>
          <w:lang w:eastAsia="ru-RU"/>
        </w:rPr>
        <w:drawing>
          <wp:anchor distT="0" distB="0" distL="114300" distR="114300" simplePos="0" relativeHeight="251668480" behindDoc="0" locked="0" layoutInCell="1" allowOverlap="1" wp14:anchorId="233A1A36" wp14:editId="070C4364">
            <wp:simplePos x="0" y="0"/>
            <wp:positionH relativeFrom="column">
              <wp:posOffset>5715</wp:posOffset>
            </wp:positionH>
            <wp:positionV relativeFrom="paragraph">
              <wp:posOffset>1292860</wp:posOffset>
            </wp:positionV>
            <wp:extent cx="5914390" cy="358140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439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9">
        <w:rPr>
          <w:lang w:eastAsia="ru-RU"/>
        </w:rPr>
        <w:t>В качестве пользователя выступает любой посетитель сайта, который имеет возможность использовать основные функции разрабатываемого веб-приложения, среди которых: просмотр справочной информации о банка</w:t>
      </w:r>
      <w:r w:rsidR="00456200">
        <w:rPr>
          <w:lang w:val="en-US" w:eastAsia="ru-RU"/>
        </w:rPr>
        <w:t>x</w:t>
      </w:r>
      <w:r w:rsidR="00784119">
        <w:rPr>
          <w:lang w:eastAsia="ru-RU"/>
        </w:rPr>
        <w:t>, расчет платежей по кредиту, расчет дохода по депозиту, просмотр обменных курсов в банках, расчет эквивалента при обмене валюты</w:t>
      </w:r>
      <w:r>
        <w:rPr>
          <w:lang w:eastAsia="ru-RU"/>
        </w:rPr>
        <w:t>.</w:t>
      </w:r>
    </w:p>
    <w:p w:rsidR="00784119" w:rsidRDefault="00784119" w:rsidP="00F85BD9">
      <w:pPr>
        <w:ind w:firstLine="0"/>
        <w:jc w:val="center"/>
        <w:rPr>
          <w:lang w:eastAsia="ru-RU"/>
        </w:rPr>
      </w:pPr>
      <w:r>
        <w:rPr>
          <w:lang w:eastAsia="ru-RU"/>
        </w:rPr>
        <w:t>Рис</w:t>
      </w:r>
      <w:r w:rsidR="00F85BD9">
        <w:rPr>
          <w:lang w:eastAsia="ru-RU"/>
        </w:rPr>
        <w:t>унок</w:t>
      </w:r>
      <w:r>
        <w:rPr>
          <w:lang w:eastAsia="ru-RU"/>
        </w:rPr>
        <w:t xml:space="preserve"> </w:t>
      </w:r>
      <w:r w:rsidR="00BE02F8">
        <w:rPr>
          <w:lang w:eastAsia="ru-RU"/>
        </w:rPr>
        <w:t>8</w:t>
      </w:r>
      <w:r w:rsidR="00F85BD9">
        <w:rPr>
          <w:lang w:eastAsia="ru-RU"/>
        </w:rPr>
        <w:t xml:space="preserve"> </w:t>
      </w:r>
      <w:r w:rsidR="00F85BD9" w:rsidRPr="00F631B0">
        <w:rPr>
          <w:lang w:eastAsia="ru-RU"/>
        </w:rPr>
        <w:sym w:font="Symbol" w:char="F02D"/>
      </w:r>
      <w:r>
        <w:rPr>
          <w:lang w:eastAsia="ru-RU"/>
        </w:rPr>
        <w:t xml:space="preserve"> Бизнес-функции пользователя.</w:t>
      </w:r>
    </w:p>
    <w:p w:rsidR="00BE02F8" w:rsidRDefault="00BE02F8" w:rsidP="00F621B1">
      <w:pPr>
        <w:rPr>
          <w:lang w:eastAsia="ru-RU"/>
        </w:rPr>
      </w:pPr>
      <w:r w:rsidRPr="00784119">
        <w:rPr>
          <w:noProof/>
          <w:lang w:eastAsia="ru-RU"/>
        </w:rPr>
        <w:lastRenderedPageBreak/>
        <w:drawing>
          <wp:anchor distT="0" distB="0" distL="114300" distR="114300" simplePos="0" relativeHeight="251672576" behindDoc="0" locked="0" layoutInCell="1" allowOverlap="1" wp14:anchorId="71244FD7" wp14:editId="1917DD39">
            <wp:simplePos x="0" y="0"/>
            <wp:positionH relativeFrom="column">
              <wp:posOffset>177165</wp:posOffset>
            </wp:positionH>
            <wp:positionV relativeFrom="paragraph">
              <wp:posOffset>857527</wp:posOffset>
            </wp:positionV>
            <wp:extent cx="6120130" cy="997757"/>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99775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 xml:space="preserve">Администратор – уполномоченное лицо, наделенное необходимыми правами, которое </w:t>
      </w:r>
      <w:r w:rsidRPr="00784119">
        <w:rPr>
          <w:lang w:eastAsia="ru-RU"/>
        </w:rPr>
        <w:t>поддерживает работоспособность проекта, занимается вопросами обновления материала на сайте, распределяет роли и права доступа</w:t>
      </w:r>
      <w:r>
        <w:rPr>
          <w:lang w:eastAsia="ru-RU"/>
        </w:rPr>
        <w:t>.</w:t>
      </w:r>
    </w:p>
    <w:p w:rsidR="00BE02F8" w:rsidRDefault="00BE02F8" w:rsidP="00F85BD9">
      <w:pPr>
        <w:ind w:firstLine="0"/>
        <w:jc w:val="center"/>
        <w:rPr>
          <w:lang w:eastAsia="ru-RU"/>
        </w:rPr>
      </w:pPr>
      <w:r>
        <w:rPr>
          <w:lang w:eastAsia="ru-RU"/>
        </w:rPr>
        <w:t>Рис</w:t>
      </w:r>
      <w:r w:rsidR="00F85BD9">
        <w:rPr>
          <w:lang w:eastAsia="ru-RU"/>
        </w:rPr>
        <w:t>унок</w:t>
      </w:r>
      <w:r>
        <w:rPr>
          <w:lang w:eastAsia="ru-RU"/>
        </w:rPr>
        <w:t xml:space="preserve"> 9</w:t>
      </w:r>
      <w:r w:rsidR="00F85BD9">
        <w:rPr>
          <w:lang w:eastAsia="ru-RU"/>
        </w:rPr>
        <w:t xml:space="preserve"> </w:t>
      </w:r>
      <w:r w:rsidR="00F85BD9" w:rsidRPr="00F631B0">
        <w:rPr>
          <w:lang w:eastAsia="ru-RU"/>
        </w:rPr>
        <w:sym w:font="Symbol" w:char="F02D"/>
      </w:r>
      <w:r>
        <w:rPr>
          <w:lang w:eastAsia="ru-RU"/>
        </w:rPr>
        <w:t xml:space="preserve"> Бизнес-функции администратора</w:t>
      </w:r>
    </w:p>
    <w:p w:rsidR="0043634A" w:rsidRDefault="0043634A" w:rsidP="00F621B1">
      <w:pPr>
        <w:rPr>
          <w:szCs w:val="28"/>
          <w:lang w:eastAsia="ru-RU"/>
        </w:rPr>
      </w:pPr>
      <w:r w:rsidRPr="000B6289">
        <w:rPr>
          <w:lang w:eastAsia="ru-RU"/>
        </w:rPr>
        <w:t>Функциональные требования к программному средству представлены в трассировочной</w:t>
      </w:r>
      <w:r w:rsidRPr="000128D7">
        <w:rPr>
          <w:szCs w:val="28"/>
          <w:lang w:eastAsia="ru-RU"/>
        </w:rPr>
        <w:t xml:space="preserve"> </w:t>
      </w:r>
      <w:r w:rsidRPr="006C63A5">
        <w:rPr>
          <w:szCs w:val="28"/>
          <w:lang w:eastAsia="ru-RU"/>
        </w:rPr>
        <w:t xml:space="preserve">таблице </w:t>
      </w:r>
      <w:r w:rsidR="00AF2EB2">
        <w:rPr>
          <w:szCs w:val="28"/>
          <w:lang w:eastAsia="ru-RU"/>
        </w:rPr>
        <w:t>(Таблица 2)</w:t>
      </w:r>
      <w:r w:rsidRPr="000128D7">
        <w:rPr>
          <w:szCs w:val="28"/>
          <w:lang w:eastAsia="ru-RU"/>
        </w:rPr>
        <w:t>.</w:t>
      </w:r>
    </w:p>
    <w:p w:rsidR="00AF2EB2" w:rsidRDefault="00AF2EB2" w:rsidP="00F85BD9">
      <w:pPr>
        <w:ind w:firstLine="0"/>
        <w:jc w:val="left"/>
        <w:rPr>
          <w:lang w:eastAsia="ru-RU"/>
        </w:rPr>
      </w:pPr>
      <w:r>
        <w:rPr>
          <w:lang w:eastAsia="ru-RU"/>
        </w:rPr>
        <w:t xml:space="preserve">Таблица 2 </w:t>
      </w:r>
      <w:r>
        <w:rPr>
          <w:szCs w:val="21"/>
          <w:lang w:eastAsia="ru-RU"/>
        </w:rPr>
        <w:t>–</w:t>
      </w:r>
      <w:r>
        <w:rPr>
          <w:lang w:eastAsia="ru-RU"/>
        </w:rPr>
        <w:t xml:space="preserve"> Трассировочная таблица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4"/>
        <w:gridCol w:w="597"/>
        <w:gridCol w:w="2976"/>
        <w:gridCol w:w="3055"/>
      </w:tblGrid>
      <w:tr w:rsidR="00AF2EB2" w:rsidRPr="00436063" w:rsidTr="00436063">
        <w:trPr>
          <w:trHeight w:val="576"/>
        </w:trPr>
        <w:tc>
          <w:tcPr>
            <w:tcW w:w="532" w:type="dxa"/>
          </w:tcPr>
          <w:p w:rsidR="00AF2EB2" w:rsidRPr="00436063" w:rsidRDefault="00AF2EB2" w:rsidP="00436063">
            <w:pPr>
              <w:spacing w:line="240" w:lineRule="auto"/>
              <w:ind w:firstLine="0"/>
              <w:jc w:val="center"/>
              <w:rPr>
                <w:szCs w:val="28"/>
              </w:rPr>
            </w:pPr>
            <w:r w:rsidRPr="00436063">
              <w:rPr>
                <w:szCs w:val="28"/>
              </w:rPr>
              <w:t>№</w:t>
            </w:r>
          </w:p>
        </w:tc>
        <w:tc>
          <w:tcPr>
            <w:tcW w:w="2694"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Требование</w:t>
            </w:r>
            <w:r w:rsidR="00436063">
              <w:rPr>
                <w:rFonts w:cs="Times New Roman"/>
                <w:szCs w:val="28"/>
              </w:rPr>
              <w:br/>
            </w:r>
            <w:r w:rsidRPr="00436063">
              <w:rPr>
                <w:rFonts w:cs="Times New Roman"/>
                <w:szCs w:val="28"/>
              </w:rPr>
              <w:t>заказчика</w:t>
            </w:r>
          </w:p>
        </w:tc>
        <w:tc>
          <w:tcPr>
            <w:tcW w:w="597"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w:t>
            </w:r>
          </w:p>
        </w:tc>
        <w:tc>
          <w:tcPr>
            <w:tcW w:w="2976"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Функции системы</w:t>
            </w:r>
          </w:p>
        </w:tc>
        <w:tc>
          <w:tcPr>
            <w:tcW w:w="3055"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lang w:val="en-US"/>
              </w:rPr>
              <w:t>Use</w:t>
            </w:r>
            <w:r w:rsidRPr="00436063">
              <w:rPr>
                <w:rFonts w:cs="Times New Roman"/>
                <w:szCs w:val="28"/>
              </w:rPr>
              <w:t xml:space="preserve"> </w:t>
            </w:r>
            <w:r w:rsidRPr="00436063">
              <w:rPr>
                <w:rFonts w:cs="Times New Roman"/>
                <w:szCs w:val="28"/>
                <w:lang w:val="en-US"/>
              </w:rPr>
              <w:t>case</w:t>
            </w:r>
          </w:p>
        </w:tc>
      </w:tr>
      <w:tr w:rsidR="00AF2EB2" w:rsidRPr="0003410F"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2</w:t>
            </w:r>
          </w:p>
        </w:tc>
        <w:tc>
          <w:tcPr>
            <w:tcW w:w="597"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3</w:t>
            </w:r>
          </w:p>
        </w:tc>
        <w:tc>
          <w:tcPr>
            <w:tcW w:w="2976"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4</w:t>
            </w:r>
          </w:p>
        </w:tc>
        <w:tc>
          <w:tcPr>
            <w:tcW w:w="3055"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5</w:t>
            </w:r>
          </w:p>
        </w:tc>
      </w:tr>
      <w:tr w:rsidR="00AF2EB2" w:rsidRPr="007B475C"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Просматривать справочную информацию о банках</w:t>
            </w:r>
          </w:p>
        </w:tc>
        <w:tc>
          <w:tcPr>
            <w:tcW w:w="597"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1.1</w:t>
            </w:r>
          </w:p>
        </w:tc>
        <w:tc>
          <w:tcPr>
            <w:tcW w:w="2976"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c>
          <w:tcPr>
            <w:tcW w:w="3055"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r>
      <w:tr w:rsidR="00217F22" w:rsidTr="00D0744F">
        <w:trPr>
          <w:trHeight w:val="595"/>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2</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платежей по кредиту по заданным параметрам (срок, сумма, процент вознаграждения)</w:t>
            </w: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2.1</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r>
      <w:tr w:rsidR="00217F22" w:rsidTr="00D0744F">
        <w:trPr>
          <w:trHeight w:val="194"/>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2.2</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r>
      <w:tr w:rsidR="00217F22" w:rsidTr="00D0744F">
        <w:trPr>
          <w:trHeight w:val="142"/>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2.3</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r>
      <w:tr w:rsidR="00217F22" w:rsidTr="00217F22">
        <w:trPr>
          <w:trHeight w:val="240"/>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2.4</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r>
      <w:tr w:rsidR="00217F22" w:rsidTr="00217F22">
        <w:trPr>
          <w:trHeight w:val="317"/>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3</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 xml:space="preserve">Производить расчет дохода по депозиту по заданным условиям (валюта, срок, сумма, процент </w:t>
            </w:r>
            <w:r w:rsidR="00436063" w:rsidRPr="00F85BD9">
              <w:rPr>
                <w:rFonts w:cs="Times New Roman"/>
                <w:sz w:val="24"/>
                <w:szCs w:val="24"/>
              </w:rPr>
              <w:t>вознаграждения</w:t>
            </w:r>
            <w:r w:rsidRPr="00F85BD9">
              <w:rPr>
                <w:rFonts w:cs="Times New Roman"/>
                <w:sz w:val="24"/>
                <w:szCs w:val="24"/>
              </w:rPr>
              <w:t>)</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3.1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r>
      <w:tr w:rsidR="00D0744F" w:rsidTr="00217F22">
        <w:trPr>
          <w:trHeight w:val="27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r>
      <w:tr w:rsidR="00D0744F" w:rsidTr="00217F22">
        <w:trPr>
          <w:trHeight w:val="135"/>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r>
      <w:tr w:rsidR="00D0744F" w:rsidTr="00217F22">
        <w:trPr>
          <w:trHeight w:val="24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3.4</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r>
      <w:tr w:rsidR="00D0744F" w:rsidTr="00D0744F">
        <w:trPr>
          <w:trHeight w:val="292"/>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3.5</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r>
      <w:tr w:rsidR="003E7CCA" w:rsidTr="00217F22">
        <w:tc>
          <w:tcPr>
            <w:tcW w:w="532" w:type="dxa"/>
          </w:tcPr>
          <w:p w:rsidR="003E7CCA" w:rsidRPr="00436063" w:rsidRDefault="003E7CCA" w:rsidP="00436063">
            <w:pPr>
              <w:spacing w:line="240" w:lineRule="auto"/>
              <w:ind w:firstLine="0"/>
              <w:jc w:val="center"/>
              <w:rPr>
                <w:sz w:val="24"/>
                <w:szCs w:val="24"/>
              </w:rPr>
            </w:pPr>
            <w:r w:rsidRPr="00436063">
              <w:rPr>
                <w:sz w:val="24"/>
                <w:szCs w:val="24"/>
              </w:rPr>
              <w:t>4</w:t>
            </w:r>
          </w:p>
        </w:tc>
        <w:tc>
          <w:tcPr>
            <w:tcW w:w="2694"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Просматривать курсы обмена иностранных валют в банках</w:t>
            </w:r>
          </w:p>
        </w:tc>
        <w:tc>
          <w:tcPr>
            <w:tcW w:w="597"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4.1</w:t>
            </w:r>
          </w:p>
        </w:tc>
        <w:tc>
          <w:tcPr>
            <w:tcW w:w="2976"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c>
          <w:tcPr>
            <w:tcW w:w="3055" w:type="dxa"/>
            <w:shd w:val="clear" w:color="auto" w:fill="auto"/>
          </w:tcPr>
          <w:p w:rsidR="003E7CCA" w:rsidRPr="00F85BD9" w:rsidRDefault="003E7CCA" w:rsidP="00F85BD9">
            <w:pPr>
              <w:spacing w:line="240" w:lineRule="auto"/>
              <w:ind w:firstLine="0"/>
              <w:rPr>
                <w:rFonts w:eastAsia="Times New Roman"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r>
      <w:tr w:rsidR="00217F22" w:rsidTr="00217F22">
        <w:trPr>
          <w:trHeight w:val="672"/>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5</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эквивалента при обмене иностранной валюты</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5.1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r>
      <w:tr w:rsidR="00D0744F" w:rsidTr="00D0744F">
        <w:trPr>
          <w:trHeight w:val="145"/>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r>
      <w:tr w:rsidR="00D0744F" w:rsidTr="00217F22">
        <w:trPr>
          <w:trHeight w:val="270"/>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r>
      <w:tr w:rsidR="00D0744F" w:rsidTr="00217F22">
        <w:trPr>
          <w:trHeight w:val="285"/>
        </w:trPr>
        <w:tc>
          <w:tcPr>
            <w:tcW w:w="532" w:type="dxa"/>
            <w:vMerge/>
            <w:tcBorders>
              <w:bottom w:val="single" w:sz="4" w:space="0" w:color="auto"/>
            </w:tcBorders>
          </w:tcPr>
          <w:p w:rsidR="00D0744F" w:rsidRDefault="00D0744F" w:rsidP="00F621B1"/>
        </w:tc>
        <w:tc>
          <w:tcPr>
            <w:tcW w:w="2694" w:type="dxa"/>
            <w:vMerge/>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5.4</w:t>
            </w:r>
          </w:p>
        </w:tc>
        <w:tc>
          <w:tcPr>
            <w:tcW w:w="2976"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c>
          <w:tcPr>
            <w:tcW w:w="3055"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r>
    </w:tbl>
    <w:p w:rsidR="00D0744F" w:rsidRDefault="00D0744F" w:rsidP="00F621B1">
      <w:pPr>
        <w:pStyle w:val="ae"/>
      </w:pPr>
      <w:r w:rsidRPr="000B6289">
        <w:rPr>
          <w:lang w:eastAsia="ru-RU"/>
        </w:rPr>
        <w:t xml:space="preserve">Анализ требований — это процесс сбора требований к </w:t>
      </w:r>
      <w:r>
        <w:rPr>
          <w:lang w:eastAsia="ru-RU"/>
        </w:rPr>
        <w:t>программному обеспечению</w:t>
      </w:r>
      <w:r w:rsidRPr="000B6289">
        <w:rPr>
          <w:lang w:eastAsia="ru-RU"/>
        </w:rPr>
        <w:t>,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r>
        <w:rPr>
          <w:lang w:eastAsia="ru-RU"/>
        </w:rPr>
        <w:t>.</w:t>
      </w:r>
    </w:p>
    <w:p w:rsidR="000B6289" w:rsidRDefault="00201A49" w:rsidP="00F621B1">
      <w:pPr>
        <w:pStyle w:val="ae"/>
      </w:pPr>
      <w:r w:rsidRPr="00201A49">
        <w:rPr>
          <w:rFonts w:eastAsia="Times New Roman"/>
          <w:noProof/>
          <w:color w:val="000000"/>
          <w:szCs w:val="21"/>
          <w:lang w:eastAsia="ru-RU"/>
        </w:rPr>
        <w:lastRenderedPageBreak/>
        <w:drawing>
          <wp:anchor distT="0" distB="0" distL="114300" distR="114300" simplePos="0" relativeHeight="251673600" behindDoc="0" locked="0" layoutInCell="1" allowOverlap="1" wp14:anchorId="3581C1DD" wp14:editId="4DF7156C">
            <wp:simplePos x="0" y="0"/>
            <wp:positionH relativeFrom="column">
              <wp:posOffset>-308610</wp:posOffset>
            </wp:positionH>
            <wp:positionV relativeFrom="paragraph">
              <wp:posOffset>1365885</wp:posOffset>
            </wp:positionV>
            <wp:extent cx="6591300" cy="34671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9">
        <w:t xml:space="preserve">На основании сформированных </w:t>
      </w:r>
      <w:proofErr w:type="spellStart"/>
      <w:r w:rsidR="000B6289">
        <w:t>Use</w:t>
      </w:r>
      <w:proofErr w:type="spellEnd"/>
      <w:r w:rsidR="000B6289">
        <w:t xml:space="preserve"> </w:t>
      </w:r>
      <w:proofErr w:type="spellStart"/>
      <w:r w:rsidR="000B6289">
        <w:t>case</w:t>
      </w:r>
      <w:proofErr w:type="spellEnd"/>
      <w:r w:rsidR="000B6289">
        <w:t xml:space="preserve"> разработана диаграмма вариантов использования (</w:t>
      </w:r>
      <w:proofErr w:type="spellStart"/>
      <w:r w:rsidR="000B6289">
        <w:t>use</w:t>
      </w:r>
      <w:proofErr w:type="spellEnd"/>
      <w:r w:rsidR="000B6289">
        <w:t xml:space="preserve"> </w:t>
      </w:r>
      <w:proofErr w:type="spellStart"/>
      <w:r w:rsidR="000B6289">
        <w:t>case</w:t>
      </w:r>
      <w:proofErr w:type="spellEnd"/>
      <w:r w:rsidR="000B6289">
        <w:t xml:space="preserve"> </w:t>
      </w:r>
      <w:proofErr w:type="spellStart"/>
      <w:r w:rsidR="000B6289">
        <w:t>diagram</w:t>
      </w:r>
      <w:proofErr w:type="spellEnd"/>
      <w:r w:rsidR="000B6289">
        <w:t>)</w:t>
      </w:r>
      <w:r w:rsidR="00D0744F">
        <w:t xml:space="preserve"> приложения пользователем</w:t>
      </w:r>
      <w:r w:rsidR="00436063">
        <w:t xml:space="preserve"> (</w:t>
      </w:r>
      <w:r w:rsidR="00436063">
        <w:rPr>
          <w:lang w:eastAsia="ru-RU"/>
        </w:rPr>
        <w:t xml:space="preserve">Рисунок 10 </w:t>
      </w:r>
      <w:r w:rsidR="00436063">
        <w:rPr>
          <w:szCs w:val="21"/>
          <w:lang w:eastAsia="ru-RU"/>
        </w:rPr>
        <w:t>–</w:t>
      </w:r>
      <w:r w:rsidR="00436063">
        <w:rPr>
          <w:lang w:eastAsia="ru-RU"/>
        </w:rPr>
        <w:t xml:space="preserve"> Диаграмма вариантов использования</w:t>
      </w:r>
      <w:r w:rsidR="00436063">
        <w:t>)</w:t>
      </w:r>
      <w:r w:rsidR="000B6289">
        <w:t xml:space="preserve">, которая представляет собой модель, с изображенными связями между </w:t>
      </w:r>
      <w:r w:rsidR="00D33544">
        <w:t>пользователем</w:t>
      </w:r>
      <w:r w:rsidR="000B6289">
        <w:t xml:space="preserve"> (</w:t>
      </w:r>
      <w:proofErr w:type="spellStart"/>
      <w:r w:rsidR="000B6289">
        <w:t>actor</w:t>
      </w:r>
      <w:proofErr w:type="spellEnd"/>
      <w:r w:rsidR="000B6289">
        <w:t>) и вариантами использования программного продукта (</w:t>
      </w:r>
      <w:proofErr w:type="spellStart"/>
      <w:r w:rsidR="000B6289">
        <w:t>use</w:t>
      </w:r>
      <w:proofErr w:type="spellEnd"/>
      <w:r w:rsidR="000B6289">
        <w:t xml:space="preserve"> </w:t>
      </w:r>
      <w:proofErr w:type="spellStart"/>
      <w:r w:rsidR="000B6289">
        <w:t>case</w:t>
      </w:r>
      <w:proofErr w:type="spellEnd"/>
      <w:r w:rsidR="000B6289">
        <w:t xml:space="preserve">). </w:t>
      </w:r>
    </w:p>
    <w:p w:rsidR="00784119" w:rsidRDefault="00D0744F" w:rsidP="00436063">
      <w:pPr>
        <w:ind w:firstLine="0"/>
        <w:jc w:val="center"/>
        <w:rPr>
          <w:lang w:eastAsia="ru-RU"/>
        </w:rPr>
      </w:pPr>
      <w:r>
        <w:rPr>
          <w:lang w:eastAsia="ru-RU"/>
        </w:rPr>
        <w:t>Рис</w:t>
      </w:r>
      <w:r w:rsidR="00436063">
        <w:rPr>
          <w:lang w:eastAsia="ru-RU"/>
        </w:rPr>
        <w:t>унок</w:t>
      </w:r>
      <w:r>
        <w:rPr>
          <w:lang w:eastAsia="ru-RU"/>
        </w:rPr>
        <w:t xml:space="preserve"> 10</w:t>
      </w:r>
      <w:r w:rsidR="00436063">
        <w:rPr>
          <w:lang w:eastAsia="ru-RU"/>
        </w:rPr>
        <w:t xml:space="preserve"> </w:t>
      </w:r>
      <w:r w:rsidR="00436063">
        <w:rPr>
          <w:szCs w:val="21"/>
          <w:lang w:eastAsia="ru-RU"/>
        </w:rPr>
        <w:t>–</w:t>
      </w:r>
      <w:r>
        <w:rPr>
          <w:lang w:eastAsia="ru-RU"/>
        </w:rPr>
        <w:t xml:space="preserve"> Диаграмма вариантов использования</w:t>
      </w:r>
    </w:p>
    <w:p w:rsidR="008707D0" w:rsidRDefault="00436063" w:rsidP="000C2E4D">
      <w:pPr>
        <w:pStyle w:val="2"/>
      </w:pPr>
      <w:r>
        <w:t xml:space="preserve">3.2 </w:t>
      </w:r>
      <w:r w:rsidR="00230C08">
        <w:t>Выбор языка программирования и системы управления базой данных</w:t>
      </w:r>
    </w:p>
    <w:p w:rsidR="00D33544" w:rsidRDefault="00D33544" w:rsidP="00F621B1">
      <w:pPr>
        <w:pStyle w:val="ad"/>
        <w:rPr>
          <w:spacing w:val="-10"/>
        </w:rPr>
      </w:pPr>
      <w:r>
        <w:t xml:space="preserve">Основные критерии, предъявляемые к современным приложениям: удобство интерфейса и гибкость использования, эффективность работы, </w:t>
      </w:r>
      <w:r>
        <w:rPr>
          <w:spacing w:val="-10"/>
        </w:rPr>
        <w:t>компактность и функциональность приложения.</w:t>
      </w:r>
    </w:p>
    <w:p w:rsidR="00D33544" w:rsidRDefault="00D33544" w:rsidP="00F621B1">
      <w:pPr>
        <w:pStyle w:val="ad"/>
      </w:pPr>
      <w:r>
        <w:t xml:space="preserve">Для разработки программного обеспечения была выбрана среда разработки </w:t>
      </w:r>
      <w:proofErr w:type="spellStart"/>
      <w:r>
        <w:t>Visual</w:t>
      </w:r>
      <w:proofErr w:type="spellEnd"/>
      <w:r>
        <w:t xml:space="preserve"> </w:t>
      </w:r>
      <w:proofErr w:type="spellStart"/>
      <w:r>
        <w:t>Studio</w:t>
      </w:r>
      <w:proofErr w:type="spellEnd"/>
      <w:r>
        <w:t xml:space="preserve"> С</w:t>
      </w:r>
      <w:proofErr w:type="spellStart"/>
      <w:r w:rsidRPr="004626AB">
        <w:rPr>
          <w:lang w:val="en-US"/>
        </w:rPr>
        <w:t>ommunity</w:t>
      </w:r>
      <w:proofErr w:type="spellEnd"/>
      <w:r w:rsidRPr="00D54C17">
        <w:t xml:space="preserve"> </w:t>
      </w:r>
      <w:r>
        <w:t>2015, обеспечивающая высокое качество кода на протяжении всего цикла разработки программного обеспечения, от проектирования до разработки.</w:t>
      </w:r>
    </w:p>
    <w:p w:rsidR="00D33544" w:rsidRPr="00103968" w:rsidRDefault="00D33544" w:rsidP="00F621B1">
      <w:pPr>
        <w:pStyle w:val="ad"/>
      </w:pPr>
      <w:r>
        <w:t>В качестве языка программирования был выбран C#.</w:t>
      </w:r>
      <w:r w:rsidRPr="00103968">
        <w:t xml:space="preserve"> На сегодняшний момент язык программирования C# одни из самых мощных, быстро развивающихся и востребованных языков. В настоящий момент на нем пишутся самые различные приложения: от небольших </w:t>
      </w:r>
      <w:proofErr w:type="spellStart"/>
      <w:r w:rsidRPr="00103968">
        <w:t>десктопных</w:t>
      </w:r>
      <w:proofErr w:type="spellEnd"/>
      <w:r w:rsidRPr="00103968">
        <w:t xml:space="preserve"> программок до крупных веб-порталов и веб-сервисов, обслуживающих ежедневно миллионы пользователей.</w:t>
      </w:r>
    </w:p>
    <w:p w:rsidR="00D33544" w:rsidRPr="00103968" w:rsidRDefault="00D33544" w:rsidP="00F621B1">
      <w:pPr>
        <w:pStyle w:val="ad"/>
      </w:pPr>
      <w:r w:rsidRPr="00103968">
        <w:lastRenderedPageBreak/>
        <w:t>C# яв</w:t>
      </w:r>
      <w:r w:rsidR="00CF54A0">
        <w:t xml:space="preserve">ляется объектно-ориентированным? </w:t>
      </w:r>
      <w:r w:rsidRPr="00103968">
        <w:t xml:space="preserve">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C# продолжает активно развиваться, и с каждой новой версией появляется все больше интересных </w:t>
      </w:r>
      <w:proofErr w:type="spellStart"/>
      <w:r w:rsidRPr="00103968">
        <w:t>функциональностей</w:t>
      </w:r>
      <w:proofErr w:type="spellEnd"/>
      <w:r w:rsidR="00436063">
        <w:t>.</w:t>
      </w:r>
    </w:p>
    <w:p w:rsidR="00D33544" w:rsidRDefault="00D33544" w:rsidP="00F621B1">
      <w:pPr>
        <w:pStyle w:val="ad"/>
      </w:pPr>
      <w:proofErr w:type="spellStart"/>
      <w:r>
        <w:t>Visual</w:t>
      </w:r>
      <w:proofErr w:type="spellEnd"/>
      <w:r>
        <w:t xml:space="preserve"> </w:t>
      </w:r>
      <w:proofErr w:type="spellStart"/>
      <w:r>
        <w:t>Studio</w:t>
      </w:r>
      <w:proofErr w:type="spellEnd"/>
      <w:r>
        <w:t xml:space="preserve"> поддерживает C# с полнофункциональным редактором кода, компилятором, шаблонами проектов, конструкторами, мастерами кода, мощным и простым в использовании отладчиком и многими другими средствами. В состав библиотеки .NET Framework входит платформа ADO.NET, которая также задействована в курсовом проекте.</w:t>
      </w:r>
    </w:p>
    <w:p w:rsidR="00D33544" w:rsidRDefault="00D33544" w:rsidP="00F621B1">
      <w:pPr>
        <w:pStyle w:val="ad"/>
      </w:pPr>
      <w:r>
        <w:t>ADO.NET — это набор классов, предоставляющих службы доступа к данным программисту, работающему на платформе .NET Framework. ADO.NET имеет богатый набор компонентов для создания распределенных приложений, совместно использующих данные. Это неотъемлемая часть платформы .NET Framework, которая предоставляет доступ к реляционным данным и данным</w:t>
      </w:r>
      <w:r w:rsidR="009F6E94">
        <w:t xml:space="preserve"> приложений.</w:t>
      </w:r>
    </w:p>
    <w:p w:rsidR="00D33544" w:rsidRDefault="00D33544" w:rsidP="00F621B1">
      <w:pPr>
        <w:pStyle w:val="ad"/>
      </w:pPr>
      <w:r>
        <w:t xml:space="preserve">В дипломном проекте использована </w:t>
      </w:r>
      <w:r w:rsidRPr="00D54C17">
        <w:t>ADO.NET Entity Framework</w:t>
      </w:r>
      <w:r>
        <w:t xml:space="preserve"> </w:t>
      </w:r>
      <w:r w:rsidRPr="00D54C17">
        <w:t>— объектно-ориентированная технология доступа к данным</w:t>
      </w:r>
      <w:r>
        <w:t xml:space="preserve">. </w:t>
      </w:r>
      <w:r w:rsidRPr="00D54C17">
        <w:rPr>
          <w:lang w:val="en-US"/>
        </w:rPr>
        <w:t xml:space="preserve">Entity Framework </w:t>
      </w:r>
      <w:r w:rsidRPr="00D54C17">
        <w:t>является</w:t>
      </w:r>
      <w:r w:rsidRPr="00D54C17">
        <w:rPr>
          <w:lang w:val="en-US"/>
        </w:rPr>
        <w:t xml:space="preserve"> </w:t>
      </w:r>
      <w:hyperlink r:id="rId18" w:tooltip="ORM" w:history="1">
        <w:r w:rsidRPr="00D54C17">
          <w:rPr>
            <w:lang w:val="en-US"/>
          </w:rPr>
          <w:t>object-relational mapping</w:t>
        </w:r>
      </w:hyperlink>
      <w:r w:rsidRPr="00B55121">
        <w:rPr>
          <w:lang w:val="en-US"/>
        </w:rPr>
        <w:t xml:space="preserve"> </w:t>
      </w:r>
      <w:r w:rsidRPr="00D54C17">
        <w:rPr>
          <w:lang w:val="en-US"/>
        </w:rPr>
        <w:t xml:space="preserve">(ORM) </w:t>
      </w:r>
      <w:r w:rsidRPr="00D54C17">
        <w:t>решением</w:t>
      </w:r>
      <w:r w:rsidRPr="00D54C17">
        <w:rPr>
          <w:lang w:val="en-US"/>
        </w:rPr>
        <w:t xml:space="preserve"> </w:t>
      </w:r>
      <w:r w:rsidRPr="00D54C17">
        <w:t>для</w:t>
      </w:r>
      <w:r w:rsidRPr="00D54C17">
        <w:rPr>
          <w:lang w:val="en-US"/>
        </w:rPr>
        <w:t xml:space="preserve"> </w:t>
      </w:r>
      <w:hyperlink r:id="rId19" w:tooltip=".NET Framework" w:history="1">
        <w:r w:rsidRPr="00D54C17">
          <w:rPr>
            <w:lang w:val="en-US"/>
          </w:rPr>
          <w:t>.NET Framework</w:t>
        </w:r>
      </w:hyperlink>
      <w:r w:rsidRPr="00D54C17">
        <w:rPr>
          <w:lang w:val="en-US"/>
        </w:rPr>
        <w:t xml:space="preserve"> </w:t>
      </w:r>
      <w:r w:rsidRPr="00D54C17">
        <w:t>от</w:t>
      </w:r>
      <w:r w:rsidRPr="00D54C17">
        <w:rPr>
          <w:lang w:val="en-US"/>
        </w:rPr>
        <w:t xml:space="preserve"> </w:t>
      </w:r>
      <w:hyperlink r:id="rId20" w:tooltip="Microsoft" w:history="1">
        <w:r w:rsidRPr="00D54C17">
          <w:rPr>
            <w:lang w:val="en-US"/>
          </w:rPr>
          <w:t>Microsoft</w:t>
        </w:r>
      </w:hyperlink>
      <w:r w:rsidRPr="00D54C17">
        <w:rPr>
          <w:lang w:val="en-US"/>
        </w:rPr>
        <w:t>.</w:t>
      </w:r>
      <w:r w:rsidR="00CF54A0">
        <w:rPr>
          <w:lang w:val="en-US"/>
        </w:rPr>
        <w:t xml:space="preserve"> </w:t>
      </w:r>
      <w:r w:rsidRPr="00B55121">
        <w:t>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p>
    <w:p w:rsidR="00D33544" w:rsidRPr="00B55121" w:rsidRDefault="00D33544" w:rsidP="00F621B1">
      <w:pPr>
        <w:pStyle w:val="ad"/>
      </w:pPr>
      <w:r w:rsidRPr="00B55121">
        <w:t>Центральной концепцией Entity Framework является понятие</w:t>
      </w:r>
      <w:r>
        <w:rPr>
          <w:rStyle w:val="apple-converted-space"/>
        </w:rPr>
        <w:t xml:space="preserve"> </w:t>
      </w:r>
      <w:r w:rsidRPr="00B55121">
        <w:rPr>
          <w:rStyle w:val="bb"/>
        </w:rPr>
        <w:t>сущности</w:t>
      </w:r>
      <w:r w:rsidRPr="00FE7451">
        <w:rPr>
          <w:rStyle w:val="bb"/>
        </w:rPr>
        <w:t xml:space="preserve"> </w:t>
      </w:r>
      <w:r w:rsidRPr="00B55121">
        <w:t xml:space="preserve">или </w:t>
      </w:r>
      <w:proofErr w:type="spellStart"/>
      <w:r w:rsidRPr="00B55121">
        <w:t>entity</w:t>
      </w:r>
      <w:proofErr w:type="spellEnd"/>
      <w:r w:rsidRPr="00B55121">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sidR="00103968" w:rsidRPr="00103968">
        <w:t xml:space="preserve"> </w:t>
      </w:r>
      <w:r w:rsidRPr="00B55121">
        <w:t xml:space="preserve">Любая сущность, как и любой объект из реального мира, обладает рядом свойств. </w:t>
      </w:r>
      <w:r w:rsidR="00103968">
        <w:t>С</w:t>
      </w:r>
      <w:r w:rsidR="00103968" w:rsidRPr="00B55121">
        <w:t>ущнос</w:t>
      </w:r>
      <w:r w:rsidR="00103968">
        <w:t>ти</w:t>
      </w:r>
      <w:r w:rsidRPr="00B55121">
        <w:t xml:space="preserve">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D33544" w:rsidRDefault="00D33544" w:rsidP="00F621B1">
      <w:pPr>
        <w:pStyle w:val="ad"/>
      </w:pPr>
      <w:r>
        <w:t xml:space="preserve">Для </w:t>
      </w:r>
      <w:r w:rsidRPr="00CF0D59">
        <w:t>обеспечения</w:t>
      </w:r>
      <w:r>
        <w:t xml:space="preserve"> высокой надежности хранения данных была выбрана система управления баз данных – </w:t>
      </w:r>
      <w:proofErr w:type="spellStart"/>
      <w:r>
        <w:t>Microsoft</w:t>
      </w:r>
      <w:proofErr w:type="spellEnd"/>
      <w:r>
        <w:t xml:space="preserve"> SQL </w:t>
      </w:r>
      <w:proofErr w:type="spellStart"/>
      <w:r>
        <w:t>Server</w:t>
      </w:r>
      <w:proofErr w:type="spellEnd"/>
      <w:r>
        <w:t xml:space="preserve"> 2014. Она обеспечивает доступ к обширным ресурсам, ведущую в отрасли производительность и масштабируемость корпоративного класса, высочайший уровень безопасности, высочайший уровень доступности и высочайший уровень надежности.</w:t>
      </w:r>
    </w:p>
    <w:p w:rsidR="00230C08" w:rsidRPr="00230C08" w:rsidRDefault="00436063" w:rsidP="000C2E4D">
      <w:pPr>
        <w:pStyle w:val="2"/>
      </w:pPr>
      <w:r>
        <w:lastRenderedPageBreak/>
        <w:t xml:space="preserve">3.3 </w:t>
      </w:r>
      <w:r w:rsidR="00230C08">
        <w:t>Разработка модели данных</w:t>
      </w:r>
    </w:p>
    <w:p w:rsidR="00B52579" w:rsidRDefault="00B52579" w:rsidP="00F621B1">
      <w:r w:rsidRPr="009725C9">
        <w:t xml:space="preserve">Одной из </w:t>
      </w:r>
      <w:r>
        <w:t xml:space="preserve">основных </w:t>
      </w:r>
      <w:r w:rsidRPr="009725C9">
        <w:t xml:space="preserve">задач, </w:t>
      </w:r>
      <w:r>
        <w:t xml:space="preserve">при проектировании системы, является </w:t>
      </w:r>
      <w:r w:rsidRPr="00913736">
        <w:t>разработк</w:t>
      </w:r>
      <w:r>
        <w:t>а</w:t>
      </w:r>
      <w:r w:rsidRPr="00913736">
        <w:t xml:space="preserve"> </w:t>
      </w:r>
      <w:r>
        <w:t>модели</w:t>
      </w:r>
      <w:r w:rsidRPr="00913736">
        <w:t xml:space="preserve"> данных</w:t>
      </w:r>
      <w:r>
        <w:t xml:space="preserve"> для хранения информации</w:t>
      </w:r>
      <w:r w:rsidRPr="009725C9">
        <w:t>.</w:t>
      </w:r>
    </w:p>
    <w:p w:rsidR="00B52579" w:rsidRDefault="00B52579" w:rsidP="00436063">
      <w:r w:rsidRPr="00594018">
        <w:t xml:space="preserve">Первый этап процесса проектирования </w:t>
      </w:r>
      <w:r>
        <w:t>модели</w:t>
      </w:r>
      <w:r w:rsidRPr="00594018">
        <w:t xml:space="preserve"> данных называется концептуальным проектированием. Он заключается в создании концептуальной модели данных для анализируемой </w:t>
      </w:r>
      <w:r>
        <w:t>предметной области</w:t>
      </w:r>
      <w:r w:rsidRPr="00594018">
        <w:t xml:space="preserve">. Эта модель данных </w:t>
      </w:r>
      <w:r>
        <w:t xml:space="preserve">основывается </w:t>
      </w:r>
      <w:r w:rsidRPr="00594018">
        <w:t xml:space="preserve">на </w:t>
      </w:r>
      <w:r>
        <w:t xml:space="preserve">семантической модели и </w:t>
      </w:r>
      <w:r w:rsidRPr="00594018">
        <w:t>не завис</w:t>
      </w:r>
      <w:r>
        <w:t>ит</w:t>
      </w:r>
      <w:r w:rsidRPr="00594018">
        <w:t xml:space="preserve"> от любых физических аспектов ее представления.</w:t>
      </w:r>
    </w:p>
    <w:p w:rsidR="00B52579" w:rsidRPr="004976F7" w:rsidRDefault="00B52579" w:rsidP="00F621B1">
      <w:r w:rsidRPr="004976F7">
        <w:t xml:space="preserve">На стадии определения требований к системе была выявлена структура предметной области, </w:t>
      </w:r>
      <w:r>
        <w:t>позволившая</w:t>
      </w:r>
      <w:r w:rsidRPr="004976F7">
        <w:t xml:space="preserve"> выделить </w:t>
      </w:r>
      <w:r>
        <w:t xml:space="preserve">сущности </w:t>
      </w:r>
      <w:r w:rsidRPr="004976F7">
        <w:t>и их взаимосвязь. В таблице 3 описаны выделенные сущности и их основные бизнес-функции.</w:t>
      </w:r>
    </w:p>
    <w:p w:rsidR="00B52579" w:rsidRPr="004976F7" w:rsidRDefault="00B52579" w:rsidP="00436063">
      <w:pPr>
        <w:ind w:firstLine="0"/>
      </w:pPr>
      <w:r w:rsidRPr="004976F7">
        <w:t xml:space="preserve">Таблица </w:t>
      </w:r>
      <w:r>
        <w:t xml:space="preserve">3 </w:t>
      </w:r>
      <w:r w:rsidR="00436063" w:rsidRPr="00D54C17">
        <w:t>—</w:t>
      </w:r>
      <w:r w:rsidRPr="004976F7">
        <w:t xml:space="preserve"> </w:t>
      </w:r>
      <w:r w:rsidRPr="00E465E5">
        <w:t>Описание</w:t>
      </w:r>
      <w:r w:rsidRPr="004976F7">
        <w:t xml:space="preserve"> сущностей </w:t>
      </w:r>
    </w:p>
    <w:tbl>
      <w:tblPr>
        <w:tblStyle w:val="ac"/>
        <w:tblW w:w="9791" w:type="dxa"/>
        <w:tblLayout w:type="fixed"/>
        <w:tblLook w:val="04A0" w:firstRow="1" w:lastRow="0" w:firstColumn="1" w:lastColumn="0" w:noHBand="0" w:noVBand="1"/>
      </w:tblPr>
      <w:tblGrid>
        <w:gridCol w:w="2386"/>
        <w:gridCol w:w="7405"/>
      </w:tblGrid>
      <w:tr w:rsidR="00B52579" w:rsidRPr="004976F7" w:rsidTr="00436063">
        <w:trPr>
          <w:trHeight w:val="469"/>
          <w:tblHeader/>
        </w:trPr>
        <w:tc>
          <w:tcPr>
            <w:tcW w:w="2386" w:type="dxa"/>
          </w:tcPr>
          <w:p w:rsidR="00B52579" w:rsidRPr="00BF4EB7" w:rsidRDefault="00B52579" w:rsidP="00436063">
            <w:pPr>
              <w:spacing w:line="240" w:lineRule="auto"/>
              <w:ind w:firstLine="0"/>
              <w:jc w:val="center"/>
            </w:pPr>
            <w:r w:rsidRPr="00BF4EB7">
              <w:t>Название</w:t>
            </w:r>
            <w:r w:rsidR="00436063">
              <w:br/>
            </w:r>
            <w:r w:rsidRPr="00BF4EB7">
              <w:t>сущности</w:t>
            </w:r>
          </w:p>
        </w:tc>
        <w:tc>
          <w:tcPr>
            <w:tcW w:w="7405" w:type="dxa"/>
          </w:tcPr>
          <w:p w:rsidR="00B52579" w:rsidRPr="00BF4EB7" w:rsidRDefault="00B52579" w:rsidP="00436063">
            <w:pPr>
              <w:spacing w:line="240" w:lineRule="auto"/>
              <w:ind w:firstLine="0"/>
              <w:jc w:val="center"/>
            </w:pPr>
            <w:r w:rsidRPr="00BF4EB7">
              <w:t>Основные бизнес-функции</w:t>
            </w:r>
          </w:p>
        </w:tc>
      </w:tr>
      <w:tr w:rsidR="00436063" w:rsidRPr="004976F7" w:rsidTr="00436063">
        <w:trPr>
          <w:trHeight w:val="256"/>
          <w:tblHeader/>
        </w:trPr>
        <w:tc>
          <w:tcPr>
            <w:tcW w:w="2386" w:type="dxa"/>
          </w:tcPr>
          <w:p w:rsidR="00436063" w:rsidRPr="00436063" w:rsidRDefault="00436063" w:rsidP="00436063">
            <w:pPr>
              <w:spacing w:line="240" w:lineRule="auto"/>
              <w:ind w:firstLine="0"/>
              <w:jc w:val="center"/>
              <w:rPr>
                <w:sz w:val="24"/>
                <w:szCs w:val="24"/>
              </w:rPr>
            </w:pPr>
            <w:r w:rsidRPr="00436063">
              <w:rPr>
                <w:sz w:val="24"/>
                <w:szCs w:val="24"/>
              </w:rPr>
              <w:t>1</w:t>
            </w:r>
          </w:p>
        </w:tc>
        <w:tc>
          <w:tcPr>
            <w:tcW w:w="7405" w:type="dxa"/>
          </w:tcPr>
          <w:p w:rsidR="00436063" w:rsidRPr="00436063" w:rsidRDefault="00436063" w:rsidP="00436063">
            <w:pPr>
              <w:spacing w:line="240" w:lineRule="auto"/>
              <w:ind w:firstLine="0"/>
              <w:jc w:val="center"/>
              <w:rPr>
                <w:sz w:val="24"/>
                <w:szCs w:val="24"/>
              </w:rPr>
            </w:pPr>
            <w:r w:rsidRPr="00436063">
              <w:rPr>
                <w:sz w:val="24"/>
                <w:szCs w:val="24"/>
              </w:rPr>
              <w:t>2</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Банк</w:t>
            </w:r>
          </w:p>
        </w:tc>
        <w:tc>
          <w:tcPr>
            <w:tcW w:w="7405" w:type="dxa"/>
          </w:tcPr>
          <w:p w:rsidR="00B52579" w:rsidRPr="00436063" w:rsidRDefault="00B52579" w:rsidP="00436063">
            <w:pPr>
              <w:spacing w:line="240" w:lineRule="auto"/>
              <w:ind w:firstLine="0"/>
              <w:rPr>
                <w:szCs w:val="28"/>
              </w:rPr>
            </w:pPr>
            <w:r w:rsidRPr="00436063">
              <w:rPr>
                <w:szCs w:val="28"/>
              </w:rPr>
              <w:t>Отображение справочной информации о банке.</w:t>
            </w:r>
          </w:p>
          <w:p w:rsidR="00B52579" w:rsidRPr="00436063" w:rsidRDefault="00B52579" w:rsidP="00436063">
            <w:pPr>
              <w:spacing w:line="240" w:lineRule="auto"/>
              <w:ind w:firstLine="0"/>
              <w:rPr>
                <w:rFonts w:cs="Times New Roman"/>
                <w:szCs w:val="28"/>
              </w:rPr>
            </w:pPr>
            <w:r w:rsidRPr="00436063">
              <w:rPr>
                <w:szCs w:val="28"/>
              </w:rPr>
              <w:t>Атрибуты: наименование, описание, веб-страница, логотип.</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Подразделение банка</w:t>
            </w:r>
          </w:p>
        </w:tc>
        <w:tc>
          <w:tcPr>
            <w:tcW w:w="7405" w:type="dxa"/>
          </w:tcPr>
          <w:p w:rsidR="00B52579" w:rsidRPr="00436063" w:rsidRDefault="00B52579" w:rsidP="00436063">
            <w:pPr>
              <w:spacing w:line="240" w:lineRule="auto"/>
              <w:ind w:firstLine="0"/>
              <w:rPr>
                <w:szCs w:val="28"/>
              </w:rPr>
            </w:pPr>
            <w:r w:rsidRPr="00436063">
              <w:rPr>
                <w:szCs w:val="28"/>
              </w:rPr>
              <w:t>Отображение подробной информации о структурном подразделении конкретного банка</w:t>
            </w:r>
          </w:p>
          <w:p w:rsidR="00B52579" w:rsidRPr="00436063" w:rsidRDefault="00B52579" w:rsidP="00436063">
            <w:pPr>
              <w:spacing w:line="240" w:lineRule="auto"/>
              <w:ind w:firstLine="0"/>
              <w:rPr>
                <w:szCs w:val="28"/>
              </w:rPr>
            </w:pPr>
            <w:r w:rsidRPr="00436063">
              <w:rPr>
                <w:szCs w:val="28"/>
              </w:rPr>
              <w:t>Атрибуты: наименование, адрес, номер телефона.</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Депозит</w:t>
            </w:r>
          </w:p>
        </w:tc>
        <w:tc>
          <w:tcPr>
            <w:tcW w:w="7405" w:type="dxa"/>
          </w:tcPr>
          <w:p w:rsidR="00B52579" w:rsidRPr="00436063" w:rsidRDefault="00B52579" w:rsidP="00436063">
            <w:pPr>
              <w:spacing w:line="240" w:lineRule="auto"/>
              <w:ind w:firstLine="0"/>
              <w:rPr>
                <w:szCs w:val="28"/>
              </w:rPr>
            </w:pPr>
            <w:r w:rsidRPr="00436063">
              <w:rPr>
                <w:szCs w:val="28"/>
              </w:rPr>
              <w:t>Создание нового объекта банковского продукта депозит. Сохранение созданного банковского продукта депозит</w:t>
            </w:r>
          </w:p>
          <w:p w:rsidR="00B52579" w:rsidRPr="00436063" w:rsidRDefault="00B52579" w:rsidP="00436063">
            <w:pPr>
              <w:spacing w:line="240" w:lineRule="auto"/>
              <w:ind w:firstLine="0"/>
              <w:rPr>
                <w:szCs w:val="28"/>
              </w:rPr>
            </w:pPr>
            <w:r w:rsidRPr="00436063">
              <w:rPr>
                <w:szCs w:val="28"/>
              </w:rPr>
              <w:t>Атрибуты: наименование, валюта, срок, процентная ставка.</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Кредит</w:t>
            </w:r>
          </w:p>
        </w:tc>
        <w:tc>
          <w:tcPr>
            <w:tcW w:w="7405" w:type="dxa"/>
          </w:tcPr>
          <w:p w:rsidR="00CD1E95" w:rsidRPr="00436063" w:rsidRDefault="00CD1E95" w:rsidP="00436063">
            <w:pPr>
              <w:spacing w:line="240" w:lineRule="auto"/>
              <w:ind w:firstLine="0"/>
              <w:rPr>
                <w:szCs w:val="28"/>
              </w:rPr>
            </w:pPr>
            <w:r w:rsidRPr="00436063">
              <w:rPr>
                <w:szCs w:val="28"/>
              </w:rPr>
              <w:t>Создание нового объекта банковского продукта кредит. Сохранение созданного банковского продукта кредит</w:t>
            </w:r>
          </w:p>
          <w:p w:rsidR="00B52579" w:rsidRPr="00436063" w:rsidRDefault="00CD1E95" w:rsidP="00436063">
            <w:pPr>
              <w:spacing w:line="240" w:lineRule="auto"/>
              <w:ind w:firstLine="0"/>
              <w:rPr>
                <w:rFonts w:cs="Times New Roman"/>
                <w:szCs w:val="28"/>
              </w:rPr>
            </w:pPr>
            <w:r w:rsidRPr="00436063">
              <w:rPr>
                <w:szCs w:val="28"/>
              </w:rPr>
              <w:t>Атрибуты: наименование, срок, процент вознаграждения.</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Иностранная валюта</w:t>
            </w:r>
          </w:p>
        </w:tc>
        <w:tc>
          <w:tcPr>
            <w:tcW w:w="7405" w:type="dxa"/>
          </w:tcPr>
          <w:p w:rsidR="00B52579" w:rsidRPr="00436063" w:rsidRDefault="00BF4EB7" w:rsidP="00436063">
            <w:pPr>
              <w:spacing w:line="240" w:lineRule="auto"/>
              <w:ind w:firstLine="0"/>
              <w:rPr>
                <w:szCs w:val="28"/>
              </w:rPr>
            </w:pPr>
            <w:r w:rsidRPr="00436063">
              <w:rPr>
                <w:szCs w:val="28"/>
              </w:rPr>
              <w:t>Выбрать из списка доступных валют</w:t>
            </w:r>
            <w:r w:rsidR="00B52579" w:rsidRPr="00436063">
              <w:rPr>
                <w:szCs w:val="28"/>
              </w:rPr>
              <w:t>.</w:t>
            </w:r>
          </w:p>
          <w:p w:rsidR="00B52579" w:rsidRPr="00436063" w:rsidRDefault="00B52579" w:rsidP="00436063">
            <w:pPr>
              <w:spacing w:line="240" w:lineRule="auto"/>
              <w:ind w:firstLine="0"/>
              <w:rPr>
                <w:rFonts w:cs="Times New Roman"/>
                <w:szCs w:val="28"/>
              </w:rPr>
            </w:pPr>
            <w:r w:rsidRPr="00436063">
              <w:rPr>
                <w:szCs w:val="28"/>
              </w:rPr>
              <w:t xml:space="preserve">Атрибуты: </w:t>
            </w:r>
            <w:r w:rsidR="00BF4EB7" w:rsidRPr="00436063">
              <w:rPr>
                <w:szCs w:val="28"/>
              </w:rPr>
              <w:t>наименование, мнемоника</w:t>
            </w:r>
            <w:r w:rsidRPr="00436063">
              <w:rPr>
                <w:szCs w:val="28"/>
              </w:rPr>
              <w:t>.</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Курс обмена</w:t>
            </w:r>
          </w:p>
        </w:tc>
        <w:tc>
          <w:tcPr>
            <w:tcW w:w="7405" w:type="dxa"/>
          </w:tcPr>
          <w:p w:rsidR="00B52579" w:rsidRPr="00436063" w:rsidRDefault="00BF4EB7" w:rsidP="00436063">
            <w:pPr>
              <w:spacing w:line="240" w:lineRule="auto"/>
              <w:ind w:firstLine="0"/>
              <w:rPr>
                <w:szCs w:val="28"/>
              </w:rPr>
            </w:pPr>
            <w:r w:rsidRPr="00436063">
              <w:rPr>
                <w:szCs w:val="28"/>
              </w:rPr>
              <w:t>Отобразить курс обмена</w:t>
            </w:r>
            <w:r w:rsidR="00B52579" w:rsidRPr="00436063">
              <w:rPr>
                <w:szCs w:val="28"/>
              </w:rPr>
              <w:t>.</w:t>
            </w:r>
          </w:p>
          <w:p w:rsidR="00B52579" w:rsidRPr="00436063" w:rsidRDefault="00B52579" w:rsidP="00436063">
            <w:pPr>
              <w:spacing w:line="240" w:lineRule="auto"/>
              <w:ind w:firstLine="0"/>
              <w:rPr>
                <w:rFonts w:cs="Times New Roman"/>
                <w:szCs w:val="28"/>
              </w:rPr>
            </w:pPr>
            <w:r w:rsidRPr="00436063">
              <w:rPr>
                <w:szCs w:val="28"/>
              </w:rPr>
              <w:t xml:space="preserve">Атрибуты: </w:t>
            </w:r>
            <w:r w:rsidR="00BF4EB7" w:rsidRPr="00436063">
              <w:rPr>
                <w:szCs w:val="28"/>
              </w:rPr>
              <w:t>наименование валюты, курс покупки, курс продажи</w:t>
            </w:r>
          </w:p>
        </w:tc>
      </w:tr>
    </w:tbl>
    <w:p w:rsidR="00B52579" w:rsidRDefault="00B52579" w:rsidP="00436063">
      <w:r w:rsidRPr="00594018">
        <w:t>Созданная концептуальная модель данных является источником информации для этапа логического проектирования базы данных.</w:t>
      </w:r>
    </w:p>
    <w:p w:rsidR="003F436B" w:rsidRPr="003F436B" w:rsidRDefault="003F436B" w:rsidP="00436063">
      <w:r w:rsidRPr="003F436B">
        <w:t>Цель этапа логического проектирования – преобразование концептуальной модели данных в логическую модель, не зависимую от особенностей используемой в дальнейшем СУБД для физической реализации базы данных.</w:t>
      </w:r>
      <w:r w:rsidR="00E50BA5">
        <w:t xml:space="preserve"> </w:t>
      </w:r>
      <w:r w:rsidR="00E50BA5" w:rsidRPr="00E50BA5">
        <w:t xml:space="preserve">Первым шагом при создании логической модели является построение диаграммы ERD </w:t>
      </w:r>
      <w:r w:rsidR="00E50BA5" w:rsidRPr="00E50BA5">
        <w:lastRenderedPageBreak/>
        <w:t xml:space="preserve">(Entity </w:t>
      </w:r>
      <w:proofErr w:type="spellStart"/>
      <w:r w:rsidR="00E50BA5" w:rsidRPr="00E50BA5">
        <w:t>Relationship</w:t>
      </w:r>
      <w:proofErr w:type="spellEnd"/>
      <w:r w:rsidR="00E50BA5" w:rsidRPr="00E50BA5">
        <w:t xml:space="preserve"> </w:t>
      </w:r>
      <w:proofErr w:type="spellStart"/>
      <w:r w:rsidR="00E50BA5" w:rsidRPr="00E50BA5">
        <w:t>Diagram</w:t>
      </w:r>
      <w:proofErr w:type="spellEnd"/>
      <w:r w:rsidR="00E50BA5" w:rsidRPr="00E50BA5">
        <w:t>).</w:t>
      </w:r>
      <w:r w:rsidRPr="003F436B">
        <w:t xml:space="preserve"> Целью построения логической модели является получение графического представления логической структуры исследуемой предметной области.</w:t>
      </w:r>
    </w:p>
    <w:p w:rsidR="003F436B" w:rsidRPr="003F436B" w:rsidRDefault="003F436B" w:rsidP="00436063">
      <w:r w:rsidRPr="003F436B">
        <w:t>Логическая модель предметной области иллюстрирует сущности, а также их взаимоотношения между собой.</w:t>
      </w:r>
    </w:p>
    <w:p w:rsidR="003F436B" w:rsidRPr="003F436B" w:rsidRDefault="003F436B" w:rsidP="00436063">
      <w:r w:rsidRPr="003F436B">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r w:rsidR="00481D7D" w:rsidRPr="00481D7D">
        <w:t xml:space="preserve"> </w:t>
      </w:r>
      <w:r w:rsidRPr="003F436B">
        <w:t>Взаимоотношения между сущностями иллюстрируются с помощью связей.</w:t>
      </w:r>
    </w:p>
    <w:p w:rsidR="00481D7D" w:rsidRPr="00CE3BA2" w:rsidRDefault="00481D7D" w:rsidP="00436063">
      <w:r w:rsidRPr="00436063">
        <w:rPr>
          <w:highlight w:val="yellow"/>
        </w:rPr>
        <w:t>Графическое отображение логической модели базы данных представлено в Приложении</w:t>
      </w:r>
    </w:p>
    <w:p w:rsidR="00427088" w:rsidRDefault="00427088" w:rsidP="00436063">
      <w:r>
        <w:t>Построение модели данных</w:t>
      </w:r>
      <w:r w:rsidR="007D3B5B">
        <w:t xml:space="preserve"> в приложении</w:t>
      </w:r>
      <w:r>
        <w:t xml:space="preserve"> </w:t>
      </w:r>
      <w:r w:rsidR="007D3B5B">
        <w:t xml:space="preserve">будет </w:t>
      </w:r>
      <w:r>
        <w:t>производи</w:t>
      </w:r>
      <w:r w:rsidR="007D3B5B">
        <w:t>тся</w:t>
      </w:r>
      <w:r>
        <w:t xml:space="preserve"> на основе </w:t>
      </w:r>
      <w:r w:rsidRPr="00D54C17">
        <w:t xml:space="preserve">подхода </w:t>
      </w:r>
      <w:proofErr w:type="spellStart"/>
      <w:r w:rsidRPr="00103968">
        <w:t>Code</w:t>
      </w:r>
      <w:proofErr w:type="spellEnd"/>
      <w:r w:rsidRPr="00D54C17">
        <w:t xml:space="preserve"> </w:t>
      </w:r>
      <w:proofErr w:type="spellStart"/>
      <w:r w:rsidRPr="00D54C17">
        <w:t>First</w:t>
      </w:r>
      <w:proofErr w:type="spellEnd"/>
      <w:r w:rsidRPr="00D54C17">
        <w:t xml:space="preserve">, </w:t>
      </w:r>
      <w:r>
        <w:t xml:space="preserve">когда </w:t>
      </w:r>
      <w:r w:rsidRPr="00103968">
        <w:t>созда</w:t>
      </w:r>
      <w:r>
        <w:t>ются</w:t>
      </w:r>
      <w:r w:rsidRPr="00103968">
        <w:t xml:space="preserve"> класс</w:t>
      </w:r>
      <w:r>
        <w:t>ы</w:t>
      </w:r>
      <w:r w:rsidRPr="00103968">
        <w:t xml:space="preserve"> модели данных, которые будут храниться в </w:t>
      </w:r>
      <w:r>
        <w:t>базе данных</w:t>
      </w:r>
      <w:r w:rsidRPr="00103968">
        <w:t>, а затем Entity Framework по этой модели генерирует базу данных и ее таблицы</w:t>
      </w:r>
      <w:r>
        <w:t>.</w:t>
      </w:r>
    </w:p>
    <w:p w:rsidR="00481D7D" w:rsidRPr="00481D7D" w:rsidRDefault="007D3B5B" w:rsidP="00436063">
      <w:r w:rsidRPr="00CE3BA2">
        <w:rPr>
          <w:noProof/>
        </w:rPr>
        <w:drawing>
          <wp:anchor distT="0" distB="0" distL="114300" distR="114300" simplePos="0" relativeHeight="251674624" behindDoc="0" locked="0" layoutInCell="1" allowOverlap="1" wp14:anchorId="44AAEEC2" wp14:editId="6C9655F3">
            <wp:simplePos x="0" y="0"/>
            <wp:positionH relativeFrom="column">
              <wp:posOffset>-30480</wp:posOffset>
            </wp:positionH>
            <wp:positionV relativeFrom="paragraph">
              <wp:posOffset>1095375</wp:posOffset>
            </wp:positionV>
            <wp:extent cx="6120130" cy="3670417"/>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670417"/>
                    </a:xfrm>
                    <a:prstGeom prst="rect">
                      <a:avLst/>
                    </a:prstGeom>
                    <a:noFill/>
                    <a:ln>
                      <a:noFill/>
                    </a:ln>
                  </pic:spPr>
                </pic:pic>
              </a:graphicData>
            </a:graphic>
            <wp14:sizeRelH relativeFrom="page">
              <wp14:pctWidth>0</wp14:pctWidth>
            </wp14:sizeRelH>
            <wp14:sizeRelV relativeFrom="page">
              <wp14:pctHeight>0</wp14:pctHeight>
            </wp14:sizeRelV>
          </wp:anchor>
        </w:drawing>
      </w:r>
      <w:r>
        <w:t>Поэтому, с</w:t>
      </w:r>
      <w:r w:rsidR="00481D7D">
        <w:t xml:space="preserve">ледующий этап проектирования – это разработка структуры классов. </w:t>
      </w:r>
      <w:r>
        <w:t xml:space="preserve">Для описания данных разработан ряд классов, которые представлены на </w:t>
      </w:r>
      <w:r w:rsidR="00436063">
        <w:t>Р</w:t>
      </w:r>
      <w:r>
        <w:t>ис</w:t>
      </w:r>
      <w:r w:rsidR="00436063">
        <w:t>унке</w:t>
      </w:r>
      <w:r>
        <w:t xml:space="preserve"> 11 в виде диаграммы классов. </w:t>
      </w:r>
      <w:r w:rsidR="00481D7D" w:rsidRPr="00481D7D">
        <w:t>Диаграммы классов являются центральным звеном методологии объектно-ориентированных анализа и проектирования.</w:t>
      </w:r>
    </w:p>
    <w:p w:rsidR="00CE3BA2" w:rsidRPr="00CE3BA2" w:rsidRDefault="00CE3BA2" w:rsidP="00436063">
      <w:pPr>
        <w:ind w:firstLine="0"/>
        <w:jc w:val="center"/>
      </w:pPr>
      <w:r>
        <w:t>Рис</w:t>
      </w:r>
      <w:r w:rsidR="00436063">
        <w:t>унок</w:t>
      </w:r>
      <w:r>
        <w:t xml:space="preserve"> 11</w:t>
      </w:r>
      <w:r w:rsidR="00436063">
        <w:t xml:space="preserve"> </w:t>
      </w:r>
      <w:r w:rsidR="00436063">
        <w:t>–</w:t>
      </w:r>
      <w:r>
        <w:t xml:space="preserve"> Диаграмма классов</w:t>
      </w:r>
    </w:p>
    <w:p w:rsidR="00481D7D" w:rsidRPr="00481D7D" w:rsidRDefault="00481D7D" w:rsidP="00436063">
      <w:r w:rsidRPr="00481D7D">
        <w:lastRenderedPageBreak/>
        <w:t>На стадии анализа диаграммы классов используются, чтобы выделить общие роли и обязанности сущностей, обеспечивающих требуемое поведение системы. На стадии проектирования диаграммы классов используются, чтобы передать структуру классов, формирующих архитектуру системы.</w:t>
      </w:r>
    </w:p>
    <w:p w:rsidR="003F436B" w:rsidRDefault="00CE3BA2" w:rsidP="00436063">
      <w:r w:rsidRPr="00CE3BA2">
        <w:t>Атрибуты класса определяют состав и структуру данных, хранимых в объектах этого класса. Каждый атрибут имеет имя и тип, определяющий, какие данные он представляет. При реализации объекта в программном коде для атрибутов будет выделена память, необходимая для хранения всех атрибутов, и каждый атрибут будет иметь конкретное значение в любой момент времени работы программы. Объектов одного класса в программе может быть сколь угодно много, все они имеют одинаковый набор атрибутов, описанный в классе, но значения атрибутов у каждого объекта свои и могут изменяться в ходе выполнения программы.</w:t>
      </w:r>
    </w:p>
    <w:p w:rsidR="00E31239" w:rsidRPr="00CE3BA2" w:rsidRDefault="00E31239" w:rsidP="00436063">
      <w:r>
        <w:t>Таким образом, в проекте разработана модель данных, которая обеспечит хранение в базе данных и д</w:t>
      </w:r>
      <w:bookmarkStart w:id="0" w:name="_GoBack"/>
      <w:bookmarkEnd w:id="0"/>
      <w:r>
        <w:t>оступ к данным при выполнении функций программы.</w:t>
      </w:r>
    </w:p>
    <w:sectPr w:rsidR="00E31239" w:rsidRPr="00CE3BA2" w:rsidSect="0095536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3057"/>
    <w:multiLevelType w:val="hybridMultilevel"/>
    <w:tmpl w:val="2F60D880"/>
    <w:lvl w:ilvl="0" w:tplc="D20482BE">
      <w:start w:val="1"/>
      <w:numFmt w:val="bullet"/>
      <w:lvlText w:val=""/>
      <w:lvlJc w:val="left"/>
      <w:pPr>
        <w:ind w:left="1789" w:hanging="360"/>
      </w:pPr>
      <w:rPr>
        <w:rFonts w:ascii="Symbol" w:hAnsi="Symbol" w:hint="default"/>
      </w:rPr>
    </w:lvl>
    <w:lvl w:ilvl="1" w:tplc="5C00EA5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76893"/>
    <w:multiLevelType w:val="multilevel"/>
    <w:tmpl w:val="33E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13095"/>
    <w:multiLevelType w:val="hybridMultilevel"/>
    <w:tmpl w:val="10446ADE"/>
    <w:lvl w:ilvl="0" w:tplc="F18C07FE">
      <w:start w:val="1"/>
      <w:numFmt w:val="bullet"/>
      <w:lvlText w:val=""/>
      <w:lvlJc w:val="left"/>
      <w:pPr>
        <w:ind w:left="1021" w:hanging="28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A71532"/>
    <w:multiLevelType w:val="hybridMultilevel"/>
    <w:tmpl w:val="49DC03A8"/>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FAF01A5"/>
    <w:multiLevelType w:val="multilevel"/>
    <w:tmpl w:val="848A05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rPr>
        <w:rFonts w:ascii="Times New Roman" w:hAnsi="Times New Roman" w:cs="Times New Roman" w:hint="default"/>
        <w:b w:val="0"/>
        <w:color w:val="auto"/>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33A33B20"/>
    <w:multiLevelType w:val="hybridMultilevel"/>
    <w:tmpl w:val="D060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0CC78B7"/>
    <w:multiLevelType w:val="hybridMultilevel"/>
    <w:tmpl w:val="A32E8AD2"/>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2FC5EA1"/>
    <w:multiLevelType w:val="hybridMultilevel"/>
    <w:tmpl w:val="2EE43CEE"/>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59E4F69"/>
    <w:multiLevelType w:val="hybridMultilevel"/>
    <w:tmpl w:val="61F6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3C51C2"/>
    <w:multiLevelType w:val="hybridMultilevel"/>
    <w:tmpl w:val="B2702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F93BC5"/>
    <w:multiLevelType w:val="hybridMultilevel"/>
    <w:tmpl w:val="793A4AA8"/>
    <w:lvl w:ilvl="0" w:tplc="D2048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
  </w:num>
  <w:num w:numId="5">
    <w:abstractNumId w:val="26"/>
  </w:num>
  <w:num w:numId="6">
    <w:abstractNumId w:val="9"/>
  </w:num>
  <w:num w:numId="7">
    <w:abstractNumId w:val="6"/>
  </w:num>
  <w:num w:numId="8">
    <w:abstractNumId w:val="23"/>
  </w:num>
  <w:num w:numId="9">
    <w:abstractNumId w:val="12"/>
  </w:num>
  <w:num w:numId="10">
    <w:abstractNumId w:val="15"/>
  </w:num>
  <w:num w:numId="11">
    <w:abstractNumId w:val="2"/>
  </w:num>
  <w:num w:numId="12">
    <w:abstractNumId w:val="11"/>
  </w:num>
  <w:num w:numId="13">
    <w:abstractNumId w:val="25"/>
  </w:num>
  <w:num w:numId="14">
    <w:abstractNumId w:val="17"/>
  </w:num>
  <w:num w:numId="15">
    <w:abstractNumId w:val="3"/>
  </w:num>
  <w:num w:numId="16">
    <w:abstractNumId w:val="10"/>
  </w:num>
  <w:num w:numId="17">
    <w:abstractNumId w:val="18"/>
  </w:num>
  <w:num w:numId="18">
    <w:abstractNumId w:val="16"/>
  </w:num>
  <w:num w:numId="19">
    <w:abstractNumId w:val="21"/>
  </w:num>
  <w:num w:numId="20">
    <w:abstractNumId w:val="7"/>
  </w:num>
  <w:num w:numId="21">
    <w:abstractNumId w:val="22"/>
  </w:num>
  <w:num w:numId="22">
    <w:abstractNumId w:val="24"/>
  </w:num>
  <w:num w:numId="23">
    <w:abstractNumId w:val="20"/>
  </w:num>
  <w:num w:numId="24">
    <w:abstractNumId w:val="4"/>
  </w:num>
  <w:num w:numId="25">
    <w:abstractNumId w:val="19"/>
  </w:num>
  <w:num w:numId="26">
    <w:abstractNumId w:val="1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564"/>
    <w:rsid w:val="00011930"/>
    <w:rsid w:val="0008452D"/>
    <w:rsid w:val="000B6289"/>
    <w:rsid w:val="000C2E4D"/>
    <w:rsid w:val="000E1BF6"/>
    <w:rsid w:val="00102841"/>
    <w:rsid w:val="00103968"/>
    <w:rsid w:val="00105AFD"/>
    <w:rsid w:val="0011334A"/>
    <w:rsid w:val="00127FD8"/>
    <w:rsid w:val="0018643A"/>
    <w:rsid w:val="001911BB"/>
    <w:rsid w:val="001965B2"/>
    <w:rsid w:val="00196B72"/>
    <w:rsid w:val="001A4291"/>
    <w:rsid w:val="001F11E8"/>
    <w:rsid w:val="00201A49"/>
    <w:rsid w:val="002035C1"/>
    <w:rsid w:val="002131C7"/>
    <w:rsid w:val="00217F22"/>
    <w:rsid w:val="0022306E"/>
    <w:rsid w:val="00230C08"/>
    <w:rsid w:val="00261A22"/>
    <w:rsid w:val="002F197C"/>
    <w:rsid w:val="003045B4"/>
    <w:rsid w:val="003061FB"/>
    <w:rsid w:val="00324E10"/>
    <w:rsid w:val="00373960"/>
    <w:rsid w:val="003A2296"/>
    <w:rsid w:val="003B68CF"/>
    <w:rsid w:val="003D2BCC"/>
    <w:rsid w:val="003E7CCA"/>
    <w:rsid w:val="003F30B3"/>
    <w:rsid w:val="003F436B"/>
    <w:rsid w:val="004178EE"/>
    <w:rsid w:val="00417D66"/>
    <w:rsid w:val="00427088"/>
    <w:rsid w:val="00431A23"/>
    <w:rsid w:val="00436063"/>
    <w:rsid w:val="0043634A"/>
    <w:rsid w:val="00445D36"/>
    <w:rsid w:val="00456200"/>
    <w:rsid w:val="004626AB"/>
    <w:rsid w:val="004660DB"/>
    <w:rsid w:val="00471884"/>
    <w:rsid w:val="00481D7D"/>
    <w:rsid w:val="004913E5"/>
    <w:rsid w:val="00494AA3"/>
    <w:rsid w:val="00496564"/>
    <w:rsid w:val="004D4485"/>
    <w:rsid w:val="004F2212"/>
    <w:rsid w:val="004F2EED"/>
    <w:rsid w:val="004F3B12"/>
    <w:rsid w:val="00524A1B"/>
    <w:rsid w:val="00545E6A"/>
    <w:rsid w:val="00557195"/>
    <w:rsid w:val="0056042C"/>
    <w:rsid w:val="00564B99"/>
    <w:rsid w:val="005A274C"/>
    <w:rsid w:val="005B2618"/>
    <w:rsid w:val="005B601B"/>
    <w:rsid w:val="005D2C86"/>
    <w:rsid w:val="005F7FA0"/>
    <w:rsid w:val="00610E77"/>
    <w:rsid w:val="00613741"/>
    <w:rsid w:val="00644289"/>
    <w:rsid w:val="00661A4D"/>
    <w:rsid w:val="006729D8"/>
    <w:rsid w:val="00681E3C"/>
    <w:rsid w:val="00692F15"/>
    <w:rsid w:val="00695CEA"/>
    <w:rsid w:val="006B1355"/>
    <w:rsid w:val="006B41B6"/>
    <w:rsid w:val="006D0DA2"/>
    <w:rsid w:val="006F61FF"/>
    <w:rsid w:val="0070418B"/>
    <w:rsid w:val="007237C3"/>
    <w:rsid w:val="00742351"/>
    <w:rsid w:val="00747060"/>
    <w:rsid w:val="0077554A"/>
    <w:rsid w:val="007828F2"/>
    <w:rsid w:val="00784119"/>
    <w:rsid w:val="007A2BDF"/>
    <w:rsid w:val="007A3BF1"/>
    <w:rsid w:val="007C3224"/>
    <w:rsid w:val="007D3B5B"/>
    <w:rsid w:val="007D3F74"/>
    <w:rsid w:val="007F1C23"/>
    <w:rsid w:val="008066A0"/>
    <w:rsid w:val="00820FB7"/>
    <w:rsid w:val="00845814"/>
    <w:rsid w:val="008514AC"/>
    <w:rsid w:val="00856AAE"/>
    <w:rsid w:val="00866F37"/>
    <w:rsid w:val="008707D0"/>
    <w:rsid w:val="00875CF9"/>
    <w:rsid w:val="0089601E"/>
    <w:rsid w:val="008A26EF"/>
    <w:rsid w:val="008B2427"/>
    <w:rsid w:val="008B3816"/>
    <w:rsid w:val="008C0D78"/>
    <w:rsid w:val="008D501F"/>
    <w:rsid w:val="008F0920"/>
    <w:rsid w:val="0091312B"/>
    <w:rsid w:val="00955361"/>
    <w:rsid w:val="00957EE4"/>
    <w:rsid w:val="00997481"/>
    <w:rsid w:val="009A432A"/>
    <w:rsid w:val="009C0051"/>
    <w:rsid w:val="009D10BD"/>
    <w:rsid w:val="009E1B5E"/>
    <w:rsid w:val="009F6E94"/>
    <w:rsid w:val="00A1720F"/>
    <w:rsid w:val="00A17CAF"/>
    <w:rsid w:val="00A414F4"/>
    <w:rsid w:val="00A53D9A"/>
    <w:rsid w:val="00A81A3B"/>
    <w:rsid w:val="00A90481"/>
    <w:rsid w:val="00A97510"/>
    <w:rsid w:val="00AA1D4C"/>
    <w:rsid w:val="00AB2816"/>
    <w:rsid w:val="00AD2EE2"/>
    <w:rsid w:val="00AD615F"/>
    <w:rsid w:val="00AF2EB2"/>
    <w:rsid w:val="00AF59B0"/>
    <w:rsid w:val="00B1103F"/>
    <w:rsid w:val="00B375B7"/>
    <w:rsid w:val="00B52579"/>
    <w:rsid w:val="00B96A96"/>
    <w:rsid w:val="00BB73C5"/>
    <w:rsid w:val="00BC20F4"/>
    <w:rsid w:val="00BC2637"/>
    <w:rsid w:val="00BC26F2"/>
    <w:rsid w:val="00BC4592"/>
    <w:rsid w:val="00BD0516"/>
    <w:rsid w:val="00BD3213"/>
    <w:rsid w:val="00BE02F8"/>
    <w:rsid w:val="00BE2928"/>
    <w:rsid w:val="00BE7B89"/>
    <w:rsid w:val="00BF11AF"/>
    <w:rsid w:val="00BF4EB7"/>
    <w:rsid w:val="00C240C8"/>
    <w:rsid w:val="00C66868"/>
    <w:rsid w:val="00C90DDE"/>
    <w:rsid w:val="00CB5010"/>
    <w:rsid w:val="00CD1E95"/>
    <w:rsid w:val="00CE2643"/>
    <w:rsid w:val="00CE3BA2"/>
    <w:rsid w:val="00CE5837"/>
    <w:rsid w:val="00CF54A0"/>
    <w:rsid w:val="00D0744F"/>
    <w:rsid w:val="00D1106D"/>
    <w:rsid w:val="00D33544"/>
    <w:rsid w:val="00D5316F"/>
    <w:rsid w:val="00D65B12"/>
    <w:rsid w:val="00D800BD"/>
    <w:rsid w:val="00D9319A"/>
    <w:rsid w:val="00DA0628"/>
    <w:rsid w:val="00DA3B31"/>
    <w:rsid w:val="00DB272D"/>
    <w:rsid w:val="00DB6069"/>
    <w:rsid w:val="00DD6B66"/>
    <w:rsid w:val="00DE1FBB"/>
    <w:rsid w:val="00DE4402"/>
    <w:rsid w:val="00DF0AD6"/>
    <w:rsid w:val="00E0517F"/>
    <w:rsid w:val="00E2146A"/>
    <w:rsid w:val="00E31239"/>
    <w:rsid w:val="00E50ABC"/>
    <w:rsid w:val="00E50BA5"/>
    <w:rsid w:val="00E562BD"/>
    <w:rsid w:val="00E74E26"/>
    <w:rsid w:val="00E832AF"/>
    <w:rsid w:val="00E908E1"/>
    <w:rsid w:val="00EA3066"/>
    <w:rsid w:val="00EA45D0"/>
    <w:rsid w:val="00EB1F6E"/>
    <w:rsid w:val="00EC58A0"/>
    <w:rsid w:val="00ED4FB8"/>
    <w:rsid w:val="00F025F8"/>
    <w:rsid w:val="00F10EB0"/>
    <w:rsid w:val="00F11D2A"/>
    <w:rsid w:val="00F21072"/>
    <w:rsid w:val="00F3194C"/>
    <w:rsid w:val="00F52D7B"/>
    <w:rsid w:val="00F621B1"/>
    <w:rsid w:val="00F631B0"/>
    <w:rsid w:val="00F758F0"/>
    <w:rsid w:val="00F85BD9"/>
    <w:rsid w:val="00F93057"/>
    <w:rsid w:val="00F96F15"/>
    <w:rsid w:val="00FA0375"/>
    <w:rsid w:val="00FD1BE3"/>
    <w:rsid w:val="00FF1A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579C4"/>
  <w15:docId w15:val="{21C08996-3AAA-4972-8ED9-E41CECE2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21B1"/>
    <w:pPr>
      <w:spacing w:after="0" w:line="400" w:lineRule="exact"/>
      <w:ind w:firstLine="720"/>
      <w:jc w:val="both"/>
    </w:pPr>
    <w:rPr>
      <w:rFonts w:ascii="Times New Roman" w:hAnsi="Times New Roman"/>
      <w:sz w:val="28"/>
    </w:rPr>
  </w:style>
  <w:style w:type="paragraph" w:styleId="1">
    <w:name w:val="heading 1"/>
    <w:basedOn w:val="a"/>
    <w:next w:val="a"/>
    <w:link w:val="10"/>
    <w:uiPriority w:val="9"/>
    <w:qFormat/>
    <w:rsid w:val="000C2E4D"/>
    <w:pPr>
      <w:pageBreakBefore/>
      <w:spacing w:after="240"/>
      <w:outlineLvl w:val="0"/>
    </w:pPr>
    <w:rPr>
      <w:lang w:eastAsia="ru-RU"/>
    </w:rPr>
  </w:style>
  <w:style w:type="paragraph" w:styleId="2">
    <w:name w:val="heading 2"/>
    <w:basedOn w:val="a0"/>
    <w:next w:val="a"/>
    <w:link w:val="20"/>
    <w:uiPriority w:val="9"/>
    <w:unhideWhenUsed/>
    <w:qFormat/>
    <w:rsid w:val="000C2E4D"/>
    <w:pPr>
      <w:spacing w:before="240" w:beforeAutospacing="0" w:after="360" w:afterAutospacing="0" w:line="400" w:lineRule="exact"/>
      <w:outlineLvl w:val="1"/>
    </w:pPr>
    <w:rPr>
      <w:color w:val="000000"/>
      <w:sz w:val="28"/>
      <w:szCs w:val="21"/>
    </w:rPr>
  </w:style>
  <w:style w:type="paragraph" w:styleId="3">
    <w:name w:val="heading 3"/>
    <w:basedOn w:val="a"/>
    <w:next w:val="a"/>
    <w:link w:val="30"/>
    <w:uiPriority w:val="9"/>
    <w:unhideWhenUsed/>
    <w:qFormat/>
    <w:rsid w:val="00230C08"/>
    <w:pPr>
      <w:keepNext/>
      <w:keepLines/>
      <w:numPr>
        <w:ilvl w:val="2"/>
        <w:numId w:val="10"/>
      </w:numPr>
      <w:spacing w:after="360"/>
      <w:outlineLvl w:val="2"/>
    </w:pPr>
    <w:rPr>
      <w:rFonts w:eastAsiaTheme="majorEastAsia" w:cs="Times New Roman"/>
      <w:bCs/>
      <w:szCs w:val="28"/>
    </w:rPr>
  </w:style>
  <w:style w:type="paragraph" w:styleId="4">
    <w:name w:val="heading 4"/>
    <w:basedOn w:val="a"/>
    <w:next w:val="a"/>
    <w:link w:val="40"/>
    <w:uiPriority w:val="9"/>
    <w:semiHidden/>
    <w:unhideWhenUsed/>
    <w:qFormat/>
    <w:rsid w:val="00BD0516"/>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aliases w:val="Обычный (Web)"/>
    <w:basedOn w:val="a"/>
    <w:uiPriority w:val="99"/>
    <w:unhideWhenUsed/>
    <w:rsid w:val="002F197C"/>
    <w:pPr>
      <w:spacing w:before="100" w:beforeAutospacing="1" w:after="100" w:afterAutospacing="1" w:line="240" w:lineRule="auto"/>
    </w:pPr>
    <w:rPr>
      <w:rFonts w:eastAsia="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0C2E4D"/>
    <w:rPr>
      <w:rFonts w:ascii="Times New Roman" w:hAnsi="Times New Roman"/>
      <w:sz w:val="28"/>
      <w:lang w:eastAsia="ru-RU"/>
    </w:rPr>
  </w:style>
  <w:style w:type="character" w:customStyle="1" w:styleId="20">
    <w:name w:val="Заголовок 2 Знак"/>
    <w:basedOn w:val="a1"/>
    <w:link w:val="2"/>
    <w:uiPriority w:val="9"/>
    <w:rsid w:val="000C2E4D"/>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rsid w:val="00230C08"/>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 w:type="table" w:styleId="ac">
    <w:name w:val="Table Grid"/>
    <w:basedOn w:val="a2"/>
    <w:uiPriority w:val="59"/>
    <w:rsid w:val="00A17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basedOn w:val="a1"/>
    <w:link w:val="22"/>
    <w:rsid w:val="00F631B0"/>
    <w:rPr>
      <w:rFonts w:ascii="Times New Roman" w:eastAsia="Times New Roman" w:hAnsi="Times New Roman" w:cs="Times New Roman"/>
      <w:shd w:val="clear" w:color="auto" w:fill="FFFFFF"/>
    </w:rPr>
  </w:style>
  <w:style w:type="paragraph" w:customStyle="1" w:styleId="22">
    <w:name w:val="Основной текст (2)"/>
    <w:basedOn w:val="a"/>
    <w:link w:val="21"/>
    <w:rsid w:val="00F631B0"/>
    <w:pPr>
      <w:widowControl w:val="0"/>
      <w:shd w:val="clear" w:color="auto" w:fill="FFFFFF"/>
      <w:spacing w:before="1080" w:after="420" w:line="250" w:lineRule="exact"/>
      <w:ind w:hanging="360"/>
    </w:pPr>
    <w:rPr>
      <w:rFonts w:eastAsia="Times New Roman" w:cs="Times New Roman"/>
    </w:rPr>
  </w:style>
  <w:style w:type="paragraph" w:styleId="ad">
    <w:name w:val="No Spacing"/>
    <w:basedOn w:val="a"/>
    <w:uiPriority w:val="1"/>
    <w:qFormat/>
    <w:rsid w:val="004626AB"/>
    <w:pPr>
      <w:ind w:firstLine="709"/>
    </w:pPr>
    <w:rPr>
      <w:rFonts w:cs="Times New Roman"/>
      <w:szCs w:val="28"/>
    </w:rPr>
  </w:style>
  <w:style w:type="character" w:customStyle="1" w:styleId="bb">
    <w:name w:val="bb"/>
    <w:basedOn w:val="a1"/>
    <w:rsid w:val="004626AB"/>
  </w:style>
  <w:style w:type="paragraph" w:customStyle="1" w:styleId="ae">
    <w:name w:val="стиль текста"/>
    <w:basedOn w:val="a"/>
    <w:link w:val="Char"/>
    <w:rsid w:val="000B6289"/>
    <w:pPr>
      <w:ind w:firstLine="709"/>
    </w:pPr>
    <w:rPr>
      <w:rFonts w:eastAsia="Calibri" w:cs="Times New Roman"/>
      <w:szCs w:val="28"/>
    </w:rPr>
  </w:style>
  <w:style w:type="character" w:customStyle="1" w:styleId="Char">
    <w:name w:val="стиль текста Char"/>
    <w:link w:val="ae"/>
    <w:rsid w:val="000B6289"/>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440610386">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694189310">
      <w:bodyDiv w:val="1"/>
      <w:marLeft w:val="0"/>
      <w:marRight w:val="0"/>
      <w:marTop w:val="0"/>
      <w:marBottom w:val="0"/>
      <w:divBdr>
        <w:top w:val="none" w:sz="0" w:space="0" w:color="auto"/>
        <w:left w:val="none" w:sz="0" w:space="0" w:color="auto"/>
        <w:bottom w:val="none" w:sz="0" w:space="0" w:color="auto"/>
        <w:right w:val="none" w:sz="0" w:space="0" w:color="auto"/>
      </w:divBdr>
    </w:div>
    <w:div w:id="724521594">
      <w:bodyDiv w:val="1"/>
      <w:marLeft w:val="0"/>
      <w:marRight w:val="0"/>
      <w:marTop w:val="0"/>
      <w:marBottom w:val="0"/>
      <w:divBdr>
        <w:top w:val="none" w:sz="0" w:space="0" w:color="auto"/>
        <w:left w:val="none" w:sz="0" w:space="0" w:color="auto"/>
        <w:bottom w:val="none" w:sz="0" w:space="0" w:color="auto"/>
        <w:right w:val="none" w:sz="0" w:space="0" w:color="auto"/>
      </w:divBdr>
    </w:div>
    <w:div w:id="922757479">
      <w:bodyDiv w:val="1"/>
      <w:marLeft w:val="0"/>
      <w:marRight w:val="0"/>
      <w:marTop w:val="0"/>
      <w:marBottom w:val="0"/>
      <w:divBdr>
        <w:top w:val="none" w:sz="0" w:space="0" w:color="auto"/>
        <w:left w:val="none" w:sz="0" w:space="0" w:color="auto"/>
        <w:bottom w:val="none" w:sz="0" w:space="0" w:color="auto"/>
        <w:right w:val="none" w:sz="0" w:space="0" w:color="auto"/>
      </w:divBdr>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10384921">
      <w:bodyDiv w:val="1"/>
      <w:marLeft w:val="0"/>
      <w:marRight w:val="0"/>
      <w:marTop w:val="0"/>
      <w:marBottom w:val="0"/>
      <w:divBdr>
        <w:top w:val="none" w:sz="0" w:space="0" w:color="auto"/>
        <w:left w:val="none" w:sz="0" w:space="0" w:color="auto"/>
        <w:bottom w:val="none" w:sz="0" w:space="0" w:color="auto"/>
        <w:right w:val="none" w:sz="0" w:space="0" w:color="auto"/>
      </w:divBdr>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ru.wikipedia.org/wiki/ORM" TargetMode="Externa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ru.wikipedia.org/wiki/Microsof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nfobank.by/2636/default.aspx"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hyperlink" Target="http://infobank.by/330/default.aspx" TargetMode="External"/><Relationship Id="rId19" Type="http://schemas.openxmlformats.org/officeDocument/2006/relationships/hyperlink" Target="https://ru.wikipedia.org/wiki/.NET_Frame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9BE35-6D67-480D-87C5-7A1CB9585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30</Pages>
  <Words>7550</Words>
  <Characters>43040</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Мячков Дмитрий Сергеевич</dc:creator>
  <cp:lastModifiedBy>Miach</cp:lastModifiedBy>
  <cp:revision>10</cp:revision>
  <dcterms:created xsi:type="dcterms:W3CDTF">2016-03-07T22:07:00Z</dcterms:created>
  <dcterms:modified xsi:type="dcterms:W3CDTF">2016-03-12T08:45:00Z</dcterms:modified>
</cp:coreProperties>
</file>