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0C2E4D">
      <w:pPr>
        <w:pStyle w:val="1"/>
      </w:pPr>
      <w:r w:rsidRPr="000C2E4D">
        <w:t>Введение</w:t>
      </w:r>
    </w:p>
    <w:p w:rsidR="00822B15"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FA0375" w:rsidRPr="00C90DDE" w:rsidRDefault="00FA0375" w:rsidP="00F621B1">
      <w:pPr>
        <w:rPr>
          <w:lang w:eastAsia="ru-RU"/>
        </w:rPr>
      </w:pPr>
      <w:r>
        <w:rPr>
          <w:lang w:eastAsia="ru-RU"/>
        </w:rPr>
        <w:t>Целью дипломного проекта является разработка и создание веб-приложения, обеспечивающего</w:t>
      </w:r>
      <w:r w:rsidR="00C90DDE" w:rsidRPr="00C90DDE">
        <w:rPr>
          <w:lang w:eastAsia="ru-RU"/>
        </w:rPr>
        <w:t xml:space="preserve"> </w:t>
      </w:r>
      <w:r w:rsidR="00C90DDE">
        <w:rPr>
          <w:lang w:eastAsia="ru-RU"/>
        </w:rPr>
        <w:t xml:space="preserve">доступ к справочной информации о банках Республики Беларусь и их основных услугах для физических лиц, </w:t>
      </w:r>
      <w:r w:rsidR="002035C1">
        <w:rPr>
          <w:lang w:eastAsia="ru-RU"/>
        </w:rPr>
        <w:t>позволя</w:t>
      </w:r>
      <w:r w:rsidR="00456200">
        <w:rPr>
          <w:lang w:eastAsia="ru-RU"/>
        </w:rPr>
        <w:t>ющего</w:t>
      </w:r>
      <w:r w:rsidR="002035C1">
        <w:rPr>
          <w:lang w:eastAsia="ru-RU"/>
        </w:rPr>
        <w:t xml:space="preserve"> производить </w:t>
      </w:r>
      <w:r w:rsidR="00C90DDE">
        <w:rPr>
          <w:lang w:eastAsia="ru-RU"/>
        </w:rPr>
        <w:t>расчет суммы дохода по вкладу</w:t>
      </w:r>
      <w:r w:rsidR="00613741">
        <w:rPr>
          <w:lang w:eastAsia="ru-RU"/>
        </w:rPr>
        <w:t xml:space="preserve"> (депозиту)</w:t>
      </w:r>
      <w:r w:rsidR="00C90DDE">
        <w:rPr>
          <w:lang w:eastAsia="ru-RU"/>
        </w:rPr>
        <w:t>, расчет платежей по кредиту, расчет эквивалента с помощью конвертера валют.</w:t>
      </w:r>
    </w:p>
    <w:p w:rsidR="005A274C" w:rsidRPr="00564B99" w:rsidRDefault="000C2E4D" w:rsidP="000C2E4D">
      <w:pPr>
        <w:pStyle w:val="1"/>
      </w:pPr>
      <w:r w:rsidRPr="000C2E4D">
        <w:lastRenderedPageBreak/>
        <w:t>1</w:t>
      </w:r>
      <w:r>
        <w:t xml:space="preserve"> </w:t>
      </w:r>
      <w:r w:rsidR="008D501F">
        <w:t>Анализ подходов при выборе розничных банковских продуктов и услуг и постановка задачи</w:t>
      </w:r>
    </w:p>
    <w:p w:rsidR="00BC26F2" w:rsidRPr="00BC26F2" w:rsidRDefault="000C2E4D" w:rsidP="000C2E4D">
      <w:pPr>
        <w:pStyle w:val="2"/>
      </w:pPr>
      <w:r>
        <w:t xml:space="preserve">1.1 </w:t>
      </w:r>
      <w:r w:rsidR="008D501F" w:rsidRPr="000C2E4D">
        <w:t>Проблемы</w:t>
      </w:r>
      <w:r w:rsidR="008D501F">
        <w:t xml:space="preserve"> при выборе и получении первичной консультации по</w:t>
      </w:r>
      <w:r w:rsidR="00373960">
        <w:t xml:space="preserve"> наиболее востребованны</w:t>
      </w:r>
      <w:r w:rsidR="008D501F">
        <w:t>м</w:t>
      </w:r>
      <w:r w:rsidR="00373960">
        <w:t xml:space="preserve"> розничны</w:t>
      </w:r>
      <w:r w:rsidR="008D501F">
        <w:t>м</w:t>
      </w:r>
      <w:r w:rsidR="00373960">
        <w:t xml:space="preserve"> банковски</w:t>
      </w:r>
      <w:r w:rsidR="008D501F">
        <w:t>м</w:t>
      </w:r>
      <w:r w:rsidR="00373960">
        <w:t xml:space="preserve"> продукт</w:t>
      </w:r>
      <w:r w:rsidR="008D501F">
        <w:t>ам</w:t>
      </w:r>
      <w:r w:rsidR="00373960">
        <w:t xml:space="preserve"> и услуг</w:t>
      </w:r>
      <w:r w:rsidR="008D501F">
        <w:t>ам</w:t>
      </w:r>
    </w:p>
    <w:p w:rsidR="00471884" w:rsidRDefault="00417D66" w:rsidP="000C2E4D">
      <w:pPr>
        <w:rPr>
          <w:lang w:eastAsia="ru-RU"/>
        </w:rPr>
      </w:pPr>
      <w:r>
        <w:rPr>
          <w:lang w:eastAsia="ru-RU"/>
        </w:rPr>
        <w:t>Как отмечено выше, б</w:t>
      </w:r>
      <w:r w:rsidR="00564B99" w:rsidRPr="00564B99">
        <w:rPr>
          <w:lang w:eastAsia="ru-RU"/>
        </w:rPr>
        <w:t xml:space="preserve">ольшинство граждан страны является потребителями лишь базовых финансовых услуг, отказаться </w:t>
      </w:r>
      <w:proofErr w:type="gramStart"/>
      <w:r w:rsidR="00564B99" w:rsidRPr="00564B99">
        <w:rPr>
          <w:lang w:eastAsia="ru-RU"/>
        </w:rPr>
        <w:t>от использования</w:t>
      </w:r>
      <w:proofErr w:type="gramEnd"/>
      <w:r w:rsidR="00564B99" w:rsidRPr="00564B99">
        <w:rPr>
          <w:lang w:eastAsia="ru-RU"/>
        </w:rPr>
        <w:t xml:space="preserve">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w:t>
      </w:r>
      <w:r w:rsidRPr="00F93057">
        <w:rPr>
          <w:lang w:eastAsia="ru-RU"/>
        </w:rPr>
        <w:lastRenderedPageBreak/>
        <w:t>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повышенном размере, а также уплат</w:t>
      </w:r>
      <w:r w:rsidR="00431A23">
        <w:rPr>
          <w:lang w:eastAsia="ru-RU"/>
        </w:rPr>
        <w:t>у</w:t>
      </w:r>
      <w:r w:rsidRPr="00417D66">
        <w:rPr>
          <w:lang w:eastAsia="ru-RU"/>
        </w:rPr>
        <w:t xml:space="preserve"> неустойки (штрафа, пени). О праве банка предъявлять такое требование </w:t>
      </w:r>
      <w:r w:rsidRPr="00417D66">
        <w:rPr>
          <w:lang w:eastAsia="ru-RU"/>
        </w:rPr>
        <w:lastRenderedPageBreak/>
        <w:t>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lang w:eastAsia="ru-RU"/>
        </w:rPr>
        <w:t xml:space="preserve"> Исчерпывающая</w:t>
      </w:r>
      <w:r w:rsidRPr="00417D66">
        <w:rPr>
          <w:lang w:eastAsia="ru-RU"/>
        </w:rPr>
        <w:t xml:space="preserve"> </w:t>
      </w:r>
      <w:r w:rsidR="00445D36">
        <w:rPr>
          <w:lang w:eastAsia="ru-RU"/>
        </w:rPr>
        <w:t>и</w:t>
      </w:r>
      <w:r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lastRenderedPageBreak/>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lastRenderedPageBreak/>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lastRenderedPageBreak/>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681E3C">
      <w:pPr>
        <w:pStyle w:val="2"/>
      </w:pPr>
      <w:r>
        <w:t xml:space="preserve">1.2 </w:t>
      </w:r>
      <w:r w:rsidR="00373960">
        <w:t>Анализ существующих приложений для изучения предложений в белорусских банках</w:t>
      </w:r>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омера телефонов контакт-</w:t>
      </w:r>
      <w:r w:rsidR="00F21072">
        <w:rPr>
          <w:lang w:eastAsia="ru-RU"/>
        </w:rPr>
        <w:lastRenderedPageBreak/>
        <w:t xml:space="preserve">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обо всех </w:t>
      </w:r>
      <w:r w:rsidR="0077554A">
        <w:rPr>
          <w:noProof/>
          <w:lang w:eastAsia="ru-RU"/>
        </w:rPr>
        <w:drawing>
          <wp:anchor distT="0" distB="0" distL="114300" distR="114300" simplePos="0" relativeHeight="251646976" behindDoc="0" locked="0" layoutInCell="1" allowOverlap="1" wp14:anchorId="1AAC54CA" wp14:editId="603D919D">
            <wp:simplePos x="0" y="0"/>
            <wp:positionH relativeFrom="column">
              <wp:posOffset>-4445</wp:posOffset>
            </wp:positionH>
            <wp:positionV relativeFrom="paragraph">
              <wp:posOffset>1099185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14605</wp:posOffset>
            </wp:positionH>
            <wp:positionV relativeFrom="paragraph">
              <wp:posOffset>1632585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proofErr w:type="spellStart"/>
      <w:r w:rsidR="004F2EED">
        <w:rPr>
          <w:lang w:eastAsia="ru-RU"/>
        </w:rPr>
        <w:t>Инфобанк.бай</w:t>
      </w:r>
      <w:proofErr w:type="spellEnd"/>
      <w:r w:rsidR="00A81A3B">
        <w:rPr>
          <w:lang w:eastAsia="ru-RU"/>
        </w:rPr>
        <w:t xml:space="preserve"> (</w:t>
      </w:r>
      <w:r w:rsidR="00A81A3B">
        <w:rPr>
          <w:lang w:val="en-US" w:eastAsia="ru-RU"/>
        </w:rPr>
        <w:t>www</w:t>
      </w:r>
      <w:r w:rsidR="00A81A3B" w:rsidRPr="00A81A3B">
        <w:rPr>
          <w:lang w:eastAsia="ru-RU"/>
        </w:rPr>
        <w:t>.</w:t>
      </w:r>
      <w:proofErr w:type="spellStart"/>
      <w:r w:rsidR="00A81A3B">
        <w:rPr>
          <w:lang w:val="en-US" w:eastAsia="ru-RU"/>
        </w:rPr>
        <w:t>infobank</w:t>
      </w:r>
      <w:proofErr w:type="spellEnd"/>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0"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1"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A81A3B" w:rsidRDefault="004F3B12" w:rsidP="00F621B1">
      <w:pPr>
        <w:rPr>
          <w:lang w:eastAsia="ru-RU"/>
        </w:rPr>
      </w:pPr>
      <w:r>
        <w:rPr>
          <w:noProof/>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w:t>
      </w:r>
      <w:r w:rsidR="00CE5837">
        <w:rPr>
          <w:lang w:eastAsia="ru-RU"/>
        </w:rPr>
        <w:t xml:space="preserve">Рисунок 5 – Главная страница </w:t>
      </w:r>
      <w:proofErr w:type="spellStart"/>
      <w:r w:rsidR="00CE5837">
        <w:rPr>
          <w:lang w:val="en-US" w:eastAsia="ru-RU"/>
        </w:rPr>
        <w:t>Infobank</w:t>
      </w:r>
      <w:proofErr w:type="spellEnd"/>
      <w:r w:rsidR="00CE5837" w:rsidRPr="0011334A">
        <w:rPr>
          <w:lang w:eastAsia="ru-RU"/>
        </w:rPr>
        <w:t>.</w:t>
      </w:r>
      <w:r w:rsidR="00CE5837">
        <w:rPr>
          <w:lang w:val="en-US" w:eastAsia="ru-RU"/>
        </w:rPr>
        <w:t>by</w:t>
      </w:r>
      <w:r>
        <w:rPr>
          <w:lang w:eastAsia="ru-RU"/>
        </w:rPr>
        <w:t>. Очевидно, что это может ввести пользователя в заблуждение.</w:t>
      </w:r>
    </w:p>
    <w:p w:rsidR="004F3B12" w:rsidRPr="0011334A" w:rsidRDefault="004F3B12" w:rsidP="00CE5837">
      <w:pPr>
        <w:ind w:firstLine="0"/>
        <w:jc w:val="center"/>
        <w:rPr>
          <w:lang w:eastAsia="ru-RU"/>
        </w:rPr>
      </w:pPr>
      <w:r>
        <w:rPr>
          <w:lang w:eastAsia="ru-RU"/>
        </w:rPr>
        <w:t>Рис</w:t>
      </w:r>
      <w:r w:rsidR="00CE5837">
        <w:rPr>
          <w:lang w:eastAsia="ru-RU"/>
        </w:rPr>
        <w:t>унок</w:t>
      </w:r>
      <w:r>
        <w:rPr>
          <w:lang w:eastAsia="ru-RU"/>
        </w:rPr>
        <w:t xml:space="preserve"> 5</w:t>
      </w:r>
      <w:r w:rsidR="00CE5837">
        <w:rPr>
          <w:lang w:eastAsia="ru-RU"/>
        </w:rPr>
        <w:t xml:space="preserve"> –</w:t>
      </w:r>
      <w:r>
        <w:rPr>
          <w:lang w:eastAsia="ru-RU"/>
        </w:rPr>
        <w:t xml:space="preserve"> Главная страница </w:t>
      </w:r>
      <w:proofErr w:type="spellStart"/>
      <w:r>
        <w:rPr>
          <w:lang w:val="en-US" w:eastAsia="ru-RU"/>
        </w:rPr>
        <w:t>Infobank</w:t>
      </w:r>
      <w:proofErr w:type="spellEnd"/>
      <w:r w:rsidRPr="0011334A">
        <w:rPr>
          <w:lang w:eastAsia="ru-RU"/>
        </w:rPr>
        <w:t>.</w:t>
      </w:r>
      <w:r>
        <w:rPr>
          <w:lang w:val="en-US" w:eastAsia="ru-RU"/>
        </w:rPr>
        <w:t>by</w:t>
      </w:r>
    </w:p>
    <w:p w:rsidR="00373960" w:rsidRDefault="000B6289" w:rsidP="00F621B1">
      <w:pPr>
        <w:rPr>
          <w:lang w:eastAsia="ru-RU"/>
        </w:rPr>
      </w:pPr>
      <w:r>
        <w:rPr>
          <w:lang w:eastAsia="ru-RU"/>
        </w:rPr>
        <w:lastRenderedPageBreak/>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674"/>
        <w:gridCol w:w="824"/>
        <w:gridCol w:w="826"/>
        <w:gridCol w:w="826"/>
        <w:gridCol w:w="826"/>
        <w:gridCol w:w="826"/>
        <w:gridCol w:w="826"/>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proofErr w:type="spellStart"/>
            <w:r w:rsidRPr="00CE5837">
              <w:rPr>
                <w:sz w:val="24"/>
                <w:szCs w:val="24"/>
                <w:lang w:val="en-US" w:eastAsia="ru-RU"/>
              </w:rPr>
              <w:t>Infobank</w:t>
            </w:r>
            <w:proofErr w:type="spellEnd"/>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 xml:space="preserve">. </w:t>
      </w:r>
    </w:p>
    <w:p w:rsidR="00AB2816" w:rsidRPr="00897AD1" w:rsidRDefault="00E0517F" w:rsidP="000C2E4D">
      <w:pPr>
        <w:pStyle w:val="2"/>
      </w:pPr>
      <w:r>
        <w:t xml:space="preserve">1.3 </w:t>
      </w:r>
      <w:r w:rsidR="00AB2816" w:rsidRPr="00897AD1">
        <w:t>Требования к разрабатываемой системе и постановка задачи</w:t>
      </w:r>
    </w:p>
    <w:p w:rsidR="00AB2816" w:rsidRDefault="00692F15" w:rsidP="00F621B1">
      <w:pPr>
        <w:rPr>
          <w:lang w:eastAsia="ru-RU"/>
        </w:rPr>
      </w:pPr>
      <w:r>
        <w:rPr>
          <w:lang w:eastAsia="ru-RU"/>
        </w:rPr>
        <w:t xml:space="preserve">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w:t>
      </w:r>
      <w:r>
        <w:rPr>
          <w:lang w:eastAsia="ru-RU"/>
        </w:rPr>
        <w:lastRenderedPageBreak/>
        <w:t>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r>
        <w:lastRenderedPageBreak/>
        <w:t xml:space="preserve">2 </w:t>
      </w:r>
      <w:r w:rsidR="00C90DDE">
        <w:t>Методы выполнения расчетов, применяемые в банковских продуктах и услугах для физических лиц</w:t>
      </w:r>
    </w:p>
    <w:p w:rsidR="00C90DDE" w:rsidRPr="00BD0516" w:rsidRDefault="007A3BF1" w:rsidP="000C2E4D">
      <w:pPr>
        <w:pStyle w:val="2"/>
      </w:pPr>
      <w:r>
        <w:t xml:space="preserve">2.1 </w:t>
      </w:r>
      <w:r w:rsidR="00613741" w:rsidRPr="00BD0516">
        <w:t>Методика определения дохода по вкладу (депозиту)</w:t>
      </w:r>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F621B1">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p>
    <w:p w:rsidR="006729D8" w:rsidRPr="00613741" w:rsidRDefault="006729D8" w:rsidP="00F621B1">
      <w:pPr>
        <w:rPr>
          <w:lang w:eastAsia="ru-RU"/>
        </w:rPr>
      </w:pPr>
    </w:p>
    <w:p w:rsidR="00613741" w:rsidRPr="006729D8" w:rsidRDefault="00613741" w:rsidP="00F621B1">
      <w:pPr>
        <w:rPr>
          <w:highlight w:val="yellow"/>
          <w:lang w:eastAsia="ru-RU"/>
        </w:rPr>
      </w:pPr>
      <w:r w:rsidRPr="006729D8">
        <w:rPr>
          <w:highlight w:val="yellow"/>
          <w:lang w:eastAsia="ru-RU"/>
        </w:rPr>
        <w:t xml:space="preserve">∑% = Деньги </w:t>
      </w:r>
      <w:proofErr w:type="gramStart"/>
      <w:r w:rsidRPr="006729D8">
        <w:rPr>
          <w:highlight w:val="yellow"/>
          <w:lang w:eastAsia="ru-RU"/>
        </w:rPr>
        <w:t>+  Деньги</w:t>
      </w:r>
      <w:proofErr w:type="gramEnd"/>
      <w:r w:rsidRPr="006729D8">
        <w:rPr>
          <w:highlight w:val="yellow"/>
          <w:lang w:eastAsia="ru-RU"/>
        </w:rPr>
        <w:t xml:space="preserve"> x Процент x Дни</w:t>
      </w:r>
    </w:p>
    <w:p w:rsidR="00613741" w:rsidRPr="006729D8" w:rsidRDefault="00613741" w:rsidP="00F621B1">
      <w:pPr>
        <w:rPr>
          <w:highlight w:val="yellow"/>
          <w:lang w:eastAsia="ru-RU"/>
        </w:rPr>
      </w:pPr>
      <w:r w:rsidRPr="006729D8">
        <w:rPr>
          <w:highlight w:val="yellow"/>
          <w:lang w:eastAsia="ru-RU"/>
        </w:rPr>
        <w:t>             100 x 365(6)</w:t>
      </w:r>
    </w:p>
    <w:p w:rsidR="00613741" w:rsidRDefault="00613741" w:rsidP="00F621B1">
      <w:pPr>
        <w:rPr>
          <w:lang w:eastAsia="ru-RU"/>
        </w:rPr>
      </w:pPr>
      <w:r w:rsidRPr="006729D8">
        <w:rPr>
          <w:highlight w:val="yellow"/>
          <w:lang w:eastAsia="ru-RU"/>
        </w:rPr>
        <w:t>где деньги – сумма денежных средств на счете вклада, процент – годовая процентная ставка, дни – количество дней, за которые начисляется процент.</w:t>
      </w:r>
    </w:p>
    <w:p w:rsidR="006729D8" w:rsidRPr="00613741" w:rsidRDefault="006729D8" w:rsidP="00F621B1">
      <w:pPr>
        <w:rPr>
          <w:lang w:eastAsia="ru-RU"/>
        </w:rPr>
      </w:pP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61374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Default="00613741" w:rsidP="00F621B1">
      <w:pPr>
        <w:rPr>
          <w:lang w:eastAsia="ru-RU"/>
        </w:rPr>
      </w:pPr>
      <w:r w:rsidRPr="00613741">
        <w:rPr>
          <w:lang w:eastAsia="ru-RU"/>
        </w:rPr>
        <w:t>Сумма денежных средств, причитающихся к возврату вкладчику по окончании срока вклада при начислении</w:t>
      </w:r>
      <w:r w:rsidR="00353CA4">
        <w:rPr>
          <w:lang w:eastAsia="ru-RU"/>
        </w:rPr>
        <w:t xml:space="preserve"> </w:t>
      </w:r>
      <w:r w:rsidRPr="00613741">
        <w:rPr>
          <w:lang w:eastAsia="ru-RU"/>
        </w:rPr>
        <w:t>сложных процентов</w:t>
      </w:r>
      <w:r w:rsidR="006729D8">
        <w:rPr>
          <w:lang w:eastAsia="ru-RU"/>
        </w:rPr>
        <w:t xml:space="preserve"> </w:t>
      </w:r>
      <w:r w:rsidRPr="00613741">
        <w:rPr>
          <w:lang w:eastAsia="ru-RU"/>
        </w:rPr>
        <w:t>рассчитывается по формуле:</w:t>
      </w:r>
    </w:p>
    <w:p w:rsidR="006729D8" w:rsidRPr="00613741" w:rsidRDefault="006729D8" w:rsidP="00F621B1">
      <w:pPr>
        <w:rPr>
          <w:lang w:eastAsia="ru-RU"/>
        </w:rPr>
      </w:pPr>
    </w:p>
    <w:p w:rsidR="00613741" w:rsidRPr="006729D8" w:rsidRDefault="00613741" w:rsidP="00F621B1">
      <w:pPr>
        <w:rPr>
          <w:highlight w:val="yellow"/>
          <w:lang w:eastAsia="ru-RU"/>
        </w:rPr>
      </w:pPr>
      <w:r w:rsidRPr="006729D8">
        <w:rPr>
          <w:highlight w:val="yellow"/>
          <w:lang w:eastAsia="ru-RU"/>
        </w:rPr>
        <w:t xml:space="preserve">∑% = Деньги </w:t>
      </w:r>
      <w:proofErr w:type="gramStart"/>
      <w:r w:rsidRPr="006729D8">
        <w:rPr>
          <w:highlight w:val="yellow"/>
          <w:lang w:eastAsia="ru-RU"/>
        </w:rPr>
        <w:t>x  (</w:t>
      </w:r>
      <w:proofErr w:type="gramEnd"/>
      <w:r w:rsidRPr="006729D8">
        <w:rPr>
          <w:highlight w:val="yellow"/>
          <w:lang w:eastAsia="ru-RU"/>
        </w:rPr>
        <w:t>    1 +</w:t>
      </w:r>
      <w:r w:rsidRPr="006729D8">
        <w:rPr>
          <w:lang w:eastAsia="ru-RU"/>
        </w:rPr>
        <w:t> </w:t>
      </w:r>
      <w:r w:rsidRPr="006729D8">
        <w:rPr>
          <w:highlight w:val="yellow"/>
          <w:lang w:eastAsia="ru-RU"/>
        </w:rPr>
        <w:t>Процент x Дни   </w:t>
      </w:r>
      <w:r w:rsidRPr="006729D8">
        <w:rPr>
          <w:lang w:eastAsia="ru-RU"/>
        </w:rPr>
        <w:t> </w:t>
      </w:r>
      <w:r w:rsidRPr="006729D8">
        <w:rPr>
          <w:highlight w:val="yellow"/>
          <w:lang w:eastAsia="ru-RU"/>
        </w:rPr>
        <w:t> ) </w:t>
      </w:r>
      <w:r w:rsidRPr="006729D8">
        <w:rPr>
          <w:lang w:eastAsia="ru-RU"/>
        </w:rPr>
        <w:t> </w:t>
      </w:r>
      <w:r w:rsidRPr="006729D8">
        <w:rPr>
          <w:highlight w:val="yellow"/>
          <w:lang w:eastAsia="ru-RU"/>
        </w:rPr>
        <w:t>  n</w:t>
      </w:r>
    </w:p>
    <w:p w:rsidR="00613741" w:rsidRPr="006729D8" w:rsidRDefault="00613741" w:rsidP="00F621B1">
      <w:pPr>
        <w:rPr>
          <w:highlight w:val="yellow"/>
          <w:lang w:eastAsia="ru-RU"/>
        </w:rPr>
      </w:pPr>
      <w:r w:rsidRPr="006729D8">
        <w:rPr>
          <w:highlight w:val="yellow"/>
          <w:lang w:eastAsia="ru-RU"/>
        </w:rPr>
        <w:t>                       100 x 365(6)</w:t>
      </w:r>
    </w:p>
    <w:p w:rsidR="00613741" w:rsidRPr="006729D8" w:rsidRDefault="00613741" w:rsidP="00F621B1">
      <w:pPr>
        <w:rPr>
          <w:highlight w:val="yellow"/>
          <w:lang w:eastAsia="ru-RU"/>
        </w:rPr>
      </w:pPr>
      <w:r w:rsidRPr="006729D8">
        <w:rPr>
          <w:highlight w:val="yellow"/>
          <w:lang w:eastAsia="ru-RU"/>
        </w:rPr>
        <w:t> </w:t>
      </w:r>
    </w:p>
    <w:p w:rsidR="00613741" w:rsidRDefault="00613741" w:rsidP="00F621B1">
      <w:pPr>
        <w:rPr>
          <w:lang w:eastAsia="ru-RU"/>
        </w:rPr>
      </w:pPr>
      <w:r w:rsidRPr="006729D8">
        <w:rPr>
          <w:highlight w:val="yellow"/>
          <w:lang w:eastAsia="ru-RU"/>
        </w:rPr>
        <w:t>где n – количество периодов, за которые в течение срока вклада начисляются проценты.</w:t>
      </w:r>
    </w:p>
    <w:p w:rsidR="00353CA4" w:rsidRDefault="00353CA4" w:rsidP="00F621B1">
      <w:pPr>
        <w:rPr>
          <w:lang w:eastAsia="ru-RU"/>
        </w:rPr>
      </w:pPr>
      <w:r>
        <w:rPr>
          <w:lang w:eastAsia="ru-RU"/>
        </w:rPr>
        <w:lastRenderedPageBreak/>
        <w:t>Сегодня второй вариант начисления (капитализация) дохода по вкладу (депозиту) является самым распространённым и применяется повсеместно.</w:t>
      </w:r>
    </w:p>
    <w:p w:rsidR="00613741" w:rsidRDefault="007A3BF1" w:rsidP="000C2E4D">
      <w:pPr>
        <w:pStyle w:val="2"/>
      </w:pPr>
      <w:r>
        <w:t xml:space="preserve">2.2 </w:t>
      </w:r>
      <w:r w:rsidR="006729D8">
        <w:t>Методы расчета процентов по кредиту</w:t>
      </w:r>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lang w:eastAsia="ru-RU"/>
        </w:rPr>
        <w:t>аннуитетными</w:t>
      </w:r>
      <w:proofErr w:type="spellEnd"/>
      <w:r w:rsidR="006729D8" w:rsidRPr="006729D8">
        <w:rPr>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Default="00E843C0" w:rsidP="00E843C0">
      <w:pPr>
        <w:rPr>
          <w:lang w:eastAsia="ru-RU"/>
        </w:rPr>
      </w:pPr>
      <w:r w:rsidRPr="00E843C0">
        <w:rPr>
          <w:lang w:eastAsia="ru-RU"/>
        </w:rPr>
        <w:t xml:space="preserve">Ежемесячный платёж, при </w:t>
      </w:r>
      <w:proofErr w:type="spellStart"/>
      <w:r w:rsidRPr="00E843C0">
        <w:rPr>
          <w:lang w:eastAsia="ru-RU"/>
        </w:rPr>
        <w:t>аннуитетной</w:t>
      </w:r>
      <w:proofErr w:type="spellEnd"/>
      <w:r w:rsidRPr="00E843C0">
        <w:rPr>
          <w:lang w:eastAsia="ru-RU"/>
        </w:rPr>
        <w:t xml:space="preserve"> схеме погашения кредита состоит из двух частей. Первая часть платежа идёт на погашение процентов за пользование кредитом. Вторая часть идёт на погашение долга. </w:t>
      </w:r>
      <w:proofErr w:type="spellStart"/>
      <w:r w:rsidRPr="00E843C0">
        <w:rPr>
          <w:lang w:eastAsia="ru-RU"/>
        </w:rPr>
        <w:t>Аннуитетная</w:t>
      </w:r>
      <w:proofErr w:type="spellEnd"/>
      <w:r w:rsidRPr="00E843C0">
        <w:rPr>
          <w:lang w:eastAsia="ru-RU"/>
        </w:rPr>
        <w:t xml:space="preserve"> схема погашения отличается тем, что в начале кредитного периода проценты составляют большую часть платежа. Тем самым сумма основного долга уменьшается медленно, соответственно переплата процентов при такой схеме погашения кредита получается больше.</w:t>
      </w:r>
      <w:r>
        <w:rPr>
          <w:lang w:eastAsia="ru-RU"/>
        </w:rPr>
        <w:t xml:space="preserve"> Тем ни менее, т</w:t>
      </w:r>
      <w:r w:rsidR="00353CA4">
        <w:rPr>
          <w:lang w:eastAsia="ru-RU"/>
        </w:rPr>
        <w:t>акой способ погашения кредита</w:t>
      </w:r>
      <w:r w:rsidR="00747060" w:rsidRPr="00F21072">
        <w:rPr>
          <w:lang w:eastAsia="ru-RU"/>
        </w:rPr>
        <w:t xml:space="preserve"> пользуется популярностью в народе из-за лёгкости вычисления ежемесячного платежа, потому что с ним нет путаницы.</w:t>
      </w:r>
    </w:p>
    <w:p w:rsidR="00E843C0" w:rsidRPr="00E843C0" w:rsidRDefault="00E843C0" w:rsidP="00E843C0">
      <w:pPr>
        <w:rPr>
          <w:lang w:eastAsia="ru-RU"/>
        </w:rPr>
      </w:pPr>
      <w:r w:rsidRPr="00E843C0">
        <w:rPr>
          <w:lang w:eastAsia="ru-RU"/>
        </w:rPr>
        <w:t>Рассчитать месячный</w:t>
      </w:r>
      <w:r>
        <w:rPr>
          <w:lang w:eastAsia="ru-RU"/>
        </w:rPr>
        <w:t xml:space="preserve"> </w:t>
      </w:r>
      <w:proofErr w:type="spellStart"/>
      <w:r w:rsidRPr="00E843C0">
        <w:rPr>
          <w:lang w:eastAsia="ru-RU"/>
        </w:rPr>
        <w:t>аннуитетный</w:t>
      </w:r>
      <w:proofErr w:type="spellEnd"/>
      <w:r w:rsidRPr="00E843C0">
        <w:rPr>
          <w:lang w:eastAsia="ru-RU"/>
        </w:rPr>
        <w:t xml:space="preserve"> платеж</w:t>
      </w:r>
      <w:r>
        <w:rPr>
          <w:lang w:eastAsia="ru-RU"/>
        </w:rPr>
        <w:t xml:space="preserve"> </w:t>
      </w:r>
      <w:r w:rsidRPr="00E843C0">
        <w:rPr>
          <w:lang w:eastAsia="ru-RU"/>
        </w:rPr>
        <w:t>можно по следующей формуле:</w:t>
      </w:r>
    </w:p>
    <w:tbl>
      <w:tblPr>
        <w:tblW w:w="5212" w:type="dxa"/>
        <w:shd w:val="clear" w:color="auto" w:fill="FBFBFB"/>
        <w:tblCellMar>
          <w:left w:w="0" w:type="dxa"/>
          <w:right w:w="0" w:type="dxa"/>
        </w:tblCellMar>
        <w:tblLook w:val="04A0" w:firstRow="1" w:lastRow="0" w:firstColumn="1" w:lastColumn="0" w:noHBand="0" w:noVBand="1"/>
      </w:tblPr>
      <w:tblGrid>
        <w:gridCol w:w="5212"/>
      </w:tblGrid>
      <w:tr w:rsidR="00E843C0" w:rsidRPr="00E843C0" w:rsidTr="00E843C0">
        <w:trPr>
          <w:trHeight w:val="1468"/>
        </w:trPr>
        <w:tc>
          <w:tcPr>
            <w:tcW w:w="0" w:type="auto"/>
            <w:tcBorders>
              <w:top w:val="nil"/>
              <w:left w:val="nil"/>
              <w:bottom w:val="nil"/>
              <w:right w:val="nil"/>
            </w:tcBorders>
            <w:shd w:val="clear" w:color="auto" w:fill="EFEFEF"/>
            <w:tcMar>
              <w:top w:w="60" w:type="dxa"/>
              <w:left w:w="75" w:type="dxa"/>
              <w:bottom w:w="60" w:type="dxa"/>
              <w:right w:w="150" w:type="dxa"/>
            </w:tcMar>
            <w:vAlign w:val="bottom"/>
            <w:hideMark/>
          </w:tcPr>
          <w:p w:rsidR="00E843C0" w:rsidRPr="00E843C0" w:rsidRDefault="00E843C0" w:rsidP="00E843C0">
            <w:pPr>
              <w:divId w:val="1212351934"/>
              <w:rPr>
                <w:lang w:eastAsia="ru-RU"/>
              </w:rPr>
            </w:pPr>
            <w:r w:rsidRPr="00E843C0">
              <w:rPr>
                <w:lang w:eastAsia="ru-RU"/>
              </w:rPr>
              <w:t> , где</w:t>
            </w:r>
          </w:p>
          <w:p w:rsidR="00E843C0" w:rsidRPr="00E843C0" w:rsidRDefault="00E843C0" w:rsidP="00E843C0">
            <w:pPr>
              <w:rPr>
                <w:lang w:eastAsia="ru-RU"/>
              </w:rPr>
            </w:pPr>
            <w:r w:rsidRPr="00E843C0">
              <w:rPr>
                <w:lang w:eastAsia="ru-RU"/>
              </w:rPr>
              <w:drawing>
                <wp:anchor distT="0" distB="0" distL="114300" distR="114300" simplePos="0" relativeHeight="251682816" behindDoc="0" locked="0" layoutInCell="1" allowOverlap="1">
                  <wp:simplePos x="0" y="0"/>
                  <wp:positionH relativeFrom="column">
                    <wp:posOffset>539115</wp:posOffset>
                  </wp:positionH>
                  <wp:positionV relativeFrom="paragraph">
                    <wp:posOffset>348615</wp:posOffset>
                  </wp:positionV>
                  <wp:extent cx="1638300" cy="438150"/>
                  <wp:effectExtent l="0" t="0" r="0" b="0"/>
                  <wp:wrapTopAndBottom/>
                  <wp:docPr id="26" name="Рисунок 26" descr="Формула рассчёта аннуитетного платеж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Формула рассчёта аннуитетного платеж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3C0">
              <w:rPr>
                <w:lang w:eastAsia="ru-RU"/>
              </w:rPr>
              <w:br/>
            </w:r>
            <w:r w:rsidRPr="00E843C0">
              <w:rPr>
                <w:lang w:eastAsia="ru-RU"/>
              </w:rPr>
              <w:br/>
              <w:t>x – месячный платёж, S – первоначальная сумма кредита, P – (1/12) процентной ставки, N – количество месяцев.</w:t>
            </w:r>
          </w:p>
        </w:tc>
      </w:tr>
    </w:tbl>
    <w:p w:rsidR="00E843C0" w:rsidRPr="00E843C0" w:rsidRDefault="00E843C0" w:rsidP="00E843C0">
      <w:pPr>
        <w:rPr>
          <w:lang w:eastAsia="ru-RU"/>
        </w:rPr>
      </w:pPr>
      <w:r w:rsidRPr="00E843C0">
        <w:rPr>
          <w:lang w:eastAsia="ru-RU"/>
        </w:rPr>
        <w:t xml:space="preserve">Формула, </w:t>
      </w:r>
      <w:proofErr w:type="gramStart"/>
      <w:r w:rsidRPr="00E843C0">
        <w:rPr>
          <w:lang w:eastAsia="ru-RU"/>
        </w:rPr>
        <w:t>для определение</w:t>
      </w:r>
      <w:proofErr w:type="gramEnd"/>
      <w:r w:rsidRPr="00E843C0">
        <w:rPr>
          <w:lang w:eastAsia="ru-RU"/>
        </w:rPr>
        <w:t xml:space="preserve"> того, какая часть платежа пошла на погашение кредита, а какая на оплату процентов является достаточно сложной и без специ</w:t>
      </w:r>
      <w:r w:rsidRPr="00E843C0">
        <w:rPr>
          <w:lang w:eastAsia="ru-RU"/>
        </w:rPr>
        <w:lastRenderedPageBreak/>
        <w:t>альных математических знаний простому обывателю будет сложно ей воспользоваться. Поэтому мы рассчитаем данные величины простым способом, дающим такой же результат.</w:t>
      </w:r>
    </w:p>
    <w:p w:rsidR="00E843C0" w:rsidRPr="00E843C0" w:rsidRDefault="00E843C0" w:rsidP="00E843C0">
      <w:pPr>
        <w:rPr>
          <w:lang w:eastAsia="ru-RU"/>
        </w:rPr>
      </w:pPr>
      <w:r w:rsidRPr="00E843C0">
        <w:rPr>
          <w:lang w:eastAsia="ru-RU"/>
        </w:rPr>
        <w:t xml:space="preserve">Для расчета процентной составляющей </w:t>
      </w:r>
      <w:proofErr w:type="spellStart"/>
      <w:r w:rsidRPr="00E843C0">
        <w:rPr>
          <w:lang w:eastAsia="ru-RU"/>
        </w:rPr>
        <w:t>аннуитетного</w:t>
      </w:r>
      <w:proofErr w:type="spellEnd"/>
      <w:r w:rsidRPr="00E843C0">
        <w:rPr>
          <w:lang w:eastAsia="ru-RU"/>
        </w:rPr>
        <w:t xml:space="preserve"> платежа, нужно остаток кредита на указанный период умножить на годовую процентную ставку и всё это поделить на 12 (количество месяцев в году).</w:t>
      </w:r>
    </w:p>
    <w:tbl>
      <w:tblPr>
        <w:tblW w:w="8696" w:type="dxa"/>
        <w:shd w:val="clear" w:color="auto" w:fill="FBFBFB"/>
        <w:tblCellMar>
          <w:left w:w="0" w:type="dxa"/>
          <w:right w:w="0" w:type="dxa"/>
        </w:tblCellMar>
        <w:tblLook w:val="04A0" w:firstRow="1" w:lastRow="0" w:firstColumn="1" w:lastColumn="0" w:noHBand="0" w:noVBand="1"/>
      </w:tblPr>
      <w:tblGrid>
        <w:gridCol w:w="8696"/>
      </w:tblGrid>
      <w:tr w:rsidR="00E843C0" w:rsidRPr="00E843C0" w:rsidTr="00E843C0">
        <w:trPr>
          <w:trHeight w:val="1576"/>
        </w:trPr>
        <w:tc>
          <w:tcPr>
            <w:tcW w:w="0" w:type="auto"/>
            <w:tcBorders>
              <w:top w:val="nil"/>
              <w:left w:val="nil"/>
              <w:bottom w:val="nil"/>
              <w:right w:val="nil"/>
            </w:tcBorders>
            <w:shd w:val="clear" w:color="auto" w:fill="EFEFEF"/>
            <w:tcMar>
              <w:top w:w="60" w:type="dxa"/>
              <w:left w:w="75" w:type="dxa"/>
              <w:bottom w:w="60" w:type="dxa"/>
              <w:right w:w="150" w:type="dxa"/>
            </w:tcMar>
            <w:vAlign w:val="bottom"/>
            <w:hideMark/>
          </w:tcPr>
          <w:p w:rsidR="00E843C0" w:rsidRPr="00E843C0" w:rsidRDefault="00E843C0" w:rsidP="00E843C0">
            <w:pPr>
              <w:rPr>
                <w:lang w:eastAsia="ru-RU"/>
              </w:rPr>
            </w:pPr>
            <w:r w:rsidRPr="00E843C0">
              <w:rPr>
                <w:lang w:eastAsia="ru-RU"/>
              </w:rPr>
              <w:drawing>
                <wp:inline distT="0" distB="0" distL="0" distR="0">
                  <wp:extent cx="1009650" cy="161925"/>
                  <wp:effectExtent l="0" t="0" r="0" b="9525"/>
                  <wp:docPr id="25" name="Рисунок 25" descr="Формула рассчёта начисленных проц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Формула рассчёта начисленных процент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61925"/>
                          </a:xfrm>
                          <a:prstGeom prst="rect">
                            <a:avLst/>
                          </a:prstGeom>
                          <a:noFill/>
                          <a:ln>
                            <a:noFill/>
                          </a:ln>
                        </pic:spPr>
                      </pic:pic>
                    </a:graphicData>
                  </a:graphic>
                </wp:inline>
              </w:drawing>
            </w:r>
            <w:r w:rsidRPr="00E843C0">
              <w:rPr>
                <w:lang w:eastAsia="ru-RU"/>
              </w:rPr>
              <w:t>, где</w:t>
            </w:r>
            <w:r w:rsidRPr="00E843C0">
              <w:rPr>
                <w:lang w:eastAsia="ru-RU"/>
              </w:rPr>
              <w:br/>
            </w:r>
            <w:r w:rsidRPr="00E843C0">
              <w:rPr>
                <w:lang w:eastAsia="ru-RU"/>
              </w:rPr>
              <w:br/>
            </w:r>
            <w:r w:rsidRPr="00E843C0">
              <w:rPr>
                <w:lang w:eastAsia="ru-RU"/>
              </w:rPr>
              <w:drawing>
                <wp:inline distT="0" distB="0" distL="0" distR="0">
                  <wp:extent cx="180975" cy="142875"/>
                  <wp:effectExtent l="0" t="0" r="9525" b="9525"/>
                  <wp:docPr id="24" name="Рисунок 24" descr="http://www.platesh.ru/wp-content/uploads/2011/09/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latesh.ru/wp-content/uploads/2011/09/P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E843C0">
              <w:rPr>
                <w:lang w:eastAsia="ru-RU"/>
              </w:rPr>
              <w:t> – начисленные проценты, </w:t>
            </w:r>
            <w:r w:rsidRPr="00E843C0">
              <w:rPr>
                <w:lang w:eastAsia="ru-RU"/>
              </w:rPr>
              <w:drawing>
                <wp:inline distT="0" distB="0" distL="0" distR="0">
                  <wp:extent cx="180975" cy="180975"/>
                  <wp:effectExtent l="0" t="0" r="9525" b="9525"/>
                  <wp:docPr id="23" name="Рисунок 23" descr="http://www.platesh.ru/wp-content/uploads/2011/09/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latesh.ru/wp-content/uploads/2011/09/S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E843C0">
              <w:rPr>
                <w:lang w:eastAsia="ru-RU"/>
              </w:rPr>
              <w:t> – остаток задолженности на период, P – годовая процентная ставка по кредиту.</w:t>
            </w:r>
          </w:p>
        </w:tc>
      </w:tr>
    </w:tbl>
    <w:p w:rsidR="00E843C0" w:rsidRPr="00E843C0" w:rsidRDefault="00E843C0" w:rsidP="00E843C0">
      <w:pPr>
        <w:rPr>
          <w:lang w:eastAsia="ru-RU"/>
        </w:rPr>
      </w:pPr>
      <w:r w:rsidRPr="00E843C0">
        <w:rPr>
          <w:lang w:eastAsia="ru-RU"/>
        </w:rPr>
        <w:t>Что бы определить часть, идущую на погашение долга, необходимо из месячного платежа вычесть начисленные проценты.</w:t>
      </w:r>
    </w:p>
    <w:tbl>
      <w:tblPr>
        <w:tblW w:w="8831" w:type="dxa"/>
        <w:shd w:val="clear" w:color="auto" w:fill="FBFBFB"/>
        <w:tblCellMar>
          <w:left w:w="0" w:type="dxa"/>
          <w:right w:w="0" w:type="dxa"/>
        </w:tblCellMar>
        <w:tblLook w:val="04A0" w:firstRow="1" w:lastRow="0" w:firstColumn="1" w:lastColumn="0" w:noHBand="0" w:noVBand="1"/>
      </w:tblPr>
      <w:tblGrid>
        <w:gridCol w:w="8831"/>
      </w:tblGrid>
      <w:tr w:rsidR="00E843C0" w:rsidRPr="00E843C0" w:rsidTr="00E843C0">
        <w:trPr>
          <w:trHeight w:val="1675"/>
        </w:trPr>
        <w:tc>
          <w:tcPr>
            <w:tcW w:w="0" w:type="auto"/>
            <w:tcBorders>
              <w:top w:val="nil"/>
              <w:left w:val="nil"/>
              <w:bottom w:val="nil"/>
              <w:right w:val="nil"/>
            </w:tcBorders>
            <w:shd w:val="clear" w:color="auto" w:fill="EFEFEF"/>
            <w:tcMar>
              <w:top w:w="60" w:type="dxa"/>
              <w:left w:w="75" w:type="dxa"/>
              <w:bottom w:w="60" w:type="dxa"/>
              <w:right w:w="150" w:type="dxa"/>
            </w:tcMar>
            <w:vAlign w:val="bottom"/>
            <w:hideMark/>
          </w:tcPr>
          <w:p w:rsidR="00E843C0" w:rsidRPr="00E843C0" w:rsidRDefault="00E843C0" w:rsidP="00E843C0">
            <w:pPr>
              <w:rPr>
                <w:lang w:eastAsia="ru-RU"/>
              </w:rPr>
            </w:pPr>
            <w:r w:rsidRPr="00E843C0">
              <w:rPr>
                <w:lang w:eastAsia="ru-RU"/>
              </w:rPr>
              <w:t>s = x – </w:t>
            </w:r>
            <w:r w:rsidRPr="00E843C0">
              <w:rPr>
                <w:lang w:eastAsia="ru-RU"/>
              </w:rPr>
              <w:drawing>
                <wp:inline distT="0" distB="0" distL="0" distR="0">
                  <wp:extent cx="180975" cy="142875"/>
                  <wp:effectExtent l="0" t="0" r="9525" b="9525"/>
                  <wp:docPr id="22" name="Рисунок 22" descr="http://www.platesh.ru/wp-content/uploads/2011/09/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latesh.ru/wp-content/uploads/2011/09/P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E843C0">
              <w:rPr>
                <w:lang w:eastAsia="ru-RU"/>
              </w:rPr>
              <w:t>, где</w:t>
            </w:r>
            <w:r w:rsidRPr="00E843C0">
              <w:rPr>
                <w:lang w:eastAsia="ru-RU"/>
              </w:rPr>
              <w:br/>
            </w:r>
            <w:r w:rsidRPr="00E843C0">
              <w:rPr>
                <w:lang w:eastAsia="ru-RU"/>
              </w:rPr>
              <w:br/>
              <w:t>s – часть выплаты, идущая на погашение долга, x – месячный платёж, </w:t>
            </w:r>
            <w:r w:rsidRPr="00E843C0">
              <w:rPr>
                <w:lang w:eastAsia="ru-RU"/>
              </w:rPr>
              <w:drawing>
                <wp:inline distT="0" distB="0" distL="0" distR="0">
                  <wp:extent cx="180975" cy="142875"/>
                  <wp:effectExtent l="0" t="0" r="9525" b="9525"/>
                  <wp:docPr id="21" name="Рисунок 21" descr="http://www.platesh.ru/wp-content/uploads/2011/09/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latesh.ru/wp-content/uploads/2011/09/P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E843C0">
              <w:rPr>
                <w:lang w:eastAsia="ru-RU"/>
              </w:rPr>
              <w:t>- начисленные проценты, на момент n-ой выплаты.</w:t>
            </w:r>
          </w:p>
        </w:tc>
      </w:tr>
    </w:tbl>
    <w:p w:rsidR="00E843C0" w:rsidRPr="00E843C0" w:rsidRDefault="00E843C0" w:rsidP="00E843C0">
      <w:pPr>
        <w:rPr>
          <w:lang w:eastAsia="ru-RU"/>
        </w:rPr>
      </w:pPr>
      <w:r w:rsidRPr="00E843C0">
        <w:rPr>
          <w:lang w:eastAsia="ru-RU"/>
        </w:rPr>
        <w:t>Поскольку часть, идущая на погашение основного долга, зависит от предыдущих платежей, поэтому расчёт</w:t>
      </w:r>
      <w:bookmarkStart w:id="0" w:name="_GoBack"/>
      <w:bookmarkEnd w:id="0"/>
      <w:r w:rsidRPr="00E843C0">
        <w:rPr>
          <w:lang w:eastAsia="ru-RU"/>
        </w:rPr>
        <w:t xml:space="preserve"> графика, по данной методике вычислять последовательно, начиная с первого платежа.</w:t>
      </w:r>
    </w:p>
    <w:p w:rsidR="00E843C0" w:rsidRPr="00F21072" w:rsidRDefault="00E843C0" w:rsidP="00E843C0">
      <w:pPr>
        <w:rPr>
          <w:lang w:eastAsia="ru-RU"/>
        </w:rPr>
      </w:pPr>
    </w:p>
    <w:p w:rsidR="00747060" w:rsidRPr="00F21072" w:rsidRDefault="00747060" w:rsidP="00F621B1">
      <w:pPr>
        <w:rPr>
          <w:lang w:eastAsia="ru-RU"/>
        </w:rPr>
      </w:pPr>
      <w:r w:rsidRPr="00F21072">
        <w:rPr>
          <w:lang w:eastAsia="ru-RU"/>
        </w:rPr>
        <w:t xml:space="preserve">Платеж по фактическому остатку. Здесь формула вычисления намного проще, в сравнении с предыдущим способом. Платеж складывается из процентного объема и погашения ежемесячного кредита: </w:t>
      </w:r>
      <w:proofErr w:type="spellStart"/>
      <w:r w:rsidRPr="00F21072">
        <w:rPr>
          <w:lang w:eastAsia="ru-RU"/>
        </w:rPr>
        <w:t>Pmt</w:t>
      </w:r>
      <w:proofErr w:type="spellEnd"/>
      <w:r w:rsidRPr="00F21072">
        <w:rPr>
          <w:lang w:eastAsia="ru-RU"/>
        </w:rPr>
        <w:t>= V+I=</w:t>
      </w:r>
      <w:proofErr w:type="spellStart"/>
      <w:r w:rsidRPr="00F21072">
        <w:rPr>
          <w:lang w:eastAsia="ru-RU"/>
        </w:rPr>
        <w:t>pV</w:t>
      </w:r>
      <w:proofErr w:type="spellEnd"/>
      <w:r w:rsidRPr="00F21072">
        <w:rPr>
          <w:lang w:eastAsia="ru-RU"/>
        </w:rPr>
        <w:t>/</w:t>
      </w:r>
      <w:proofErr w:type="spellStart"/>
      <w:r w:rsidRPr="00F21072">
        <w:rPr>
          <w:lang w:eastAsia="ru-RU"/>
        </w:rPr>
        <w:t>n+pV</w:t>
      </w:r>
      <w:proofErr w:type="spellEnd"/>
      <w:r w:rsidRPr="00F21072">
        <w:rPr>
          <w:lang w:eastAsia="ru-RU"/>
        </w:rPr>
        <w:t>*</w:t>
      </w:r>
      <w:proofErr w:type="spellStart"/>
      <w:r w:rsidRPr="00F21072">
        <w:rPr>
          <w:lang w:eastAsia="ru-RU"/>
        </w:rPr>
        <w:t>rate</w:t>
      </w:r>
      <w:proofErr w:type="spellEnd"/>
    </w:p>
    <w:p w:rsidR="00747060" w:rsidRPr="00F21072" w:rsidRDefault="00747060" w:rsidP="00F621B1">
      <w:pPr>
        <w:rPr>
          <w:lang w:eastAsia="ru-RU"/>
        </w:rPr>
      </w:pPr>
      <w:r w:rsidRPr="00F21072">
        <w:rPr>
          <w:lang w:eastAsia="ru-RU"/>
        </w:rPr>
        <w:t xml:space="preserve">В отличие от </w:t>
      </w:r>
      <w:proofErr w:type="spellStart"/>
      <w:r w:rsidRPr="00F21072">
        <w:rPr>
          <w:lang w:eastAsia="ru-RU"/>
        </w:rPr>
        <w:t>аннуитетного</w:t>
      </w:r>
      <w:proofErr w:type="spellEnd"/>
      <w:r w:rsidRPr="00F21072">
        <w:rPr>
          <w:lang w:eastAsia="ru-RU"/>
        </w:rPr>
        <w:t xml:space="preserve"> платежа, здесь величина выплат каждый месяц будет разной, но на самом деле расчет по кредиту в этой цифре всегда одинаковый. </w:t>
      </w:r>
    </w:p>
    <w:p w:rsidR="00747060" w:rsidRPr="00F21072" w:rsidRDefault="00747060" w:rsidP="00F621B1">
      <w:pPr>
        <w:rPr>
          <w:lang w:eastAsia="ru-RU"/>
        </w:rPr>
      </w:pPr>
      <w:r w:rsidRPr="00F21072">
        <w:rPr>
          <w:lang w:eastAsia="ru-RU"/>
        </w:rPr>
        <w:t xml:space="preserve">Единовременный возврат кредита сопровождающейся периодической уплатой определенных процентов. Так как деньги в банке берутся не по желанию, а из-за сложившихся обстоятельств, то не всегда бывает удобно осуществлять ежемесячные платежи, направленные на погашение кредита, а только возможны процентные отчисления. В этом случае и используется этот метод расчета. Таким образом, ежемесячно выплачиваться будет лишь небольшая денежная сумма. И только в конце срока кредитования необходимо погасить всю сумму долга целиком. Тогда формула примет следующий вид: i = </w:t>
      </w:r>
      <w:proofErr w:type="spellStart"/>
      <w:r w:rsidRPr="00F21072">
        <w:rPr>
          <w:lang w:eastAsia="ru-RU"/>
        </w:rPr>
        <w:t>pV</w:t>
      </w:r>
      <w:proofErr w:type="spellEnd"/>
      <w:r w:rsidRPr="00F21072">
        <w:rPr>
          <w:lang w:eastAsia="ru-RU"/>
        </w:rPr>
        <w:t xml:space="preserve"> * </w:t>
      </w:r>
      <w:proofErr w:type="spellStart"/>
      <w:r w:rsidRPr="00F21072">
        <w:rPr>
          <w:lang w:eastAsia="ru-RU"/>
        </w:rPr>
        <w:t>rate</w:t>
      </w:r>
      <w:proofErr w:type="spellEnd"/>
    </w:p>
    <w:p w:rsidR="00747060" w:rsidRDefault="00747060" w:rsidP="00F621B1">
      <w:pPr>
        <w:rPr>
          <w:lang w:eastAsia="ru-RU"/>
        </w:rPr>
      </w:pPr>
    </w:p>
    <w:p w:rsidR="00747060" w:rsidRDefault="00747060" w:rsidP="00F621B1">
      <w:pPr>
        <w:rPr>
          <w:lang w:eastAsia="ru-RU"/>
        </w:rPr>
      </w:pPr>
    </w:p>
    <w:p w:rsidR="00524A1B" w:rsidRPr="00F21072" w:rsidRDefault="00524A1B" w:rsidP="00F621B1">
      <w:pPr>
        <w:rPr>
          <w:lang w:eastAsia="ru-RU"/>
        </w:rPr>
      </w:pPr>
      <w:r w:rsidRPr="00F21072">
        <w:rPr>
          <w:lang w:eastAsia="ru-RU"/>
        </w:rPr>
        <w:t>Ежемесячный возврат части кредита с уплатой процентов, это метод расчета кредита предусматривающий ежемесячный возврат заранее оговоренной, одной и той же части кредита и ежемесячную уплату процентов.</w:t>
      </w:r>
      <w:r w:rsidRPr="00F21072">
        <w:rPr>
          <w:lang w:eastAsia="ru-RU"/>
        </w:rPr>
        <w:br/>
      </w:r>
      <w:r w:rsidRPr="00F21072">
        <w:rPr>
          <w:lang w:eastAsia="ru-RU"/>
        </w:rPr>
        <w:br/>
        <w:t>Величина очередного платежа по кредиту определяется по формуле:</w:t>
      </w:r>
    </w:p>
    <w:p w:rsidR="00524A1B" w:rsidRPr="00F21072" w:rsidRDefault="00524A1B" w:rsidP="00F621B1">
      <w:pPr>
        <w:rPr>
          <w:lang w:eastAsia="ru-RU"/>
        </w:rPr>
      </w:pPr>
      <w:r w:rsidRPr="00F21072">
        <w:rPr>
          <w:lang w:eastAsia="ru-RU"/>
        </w:rPr>
        <w:t xml:space="preserve">V = </w:t>
      </w:r>
      <w:proofErr w:type="spellStart"/>
      <w:r w:rsidRPr="00F21072">
        <w:rPr>
          <w:lang w:eastAsia="ru-RU"/>
        </w:rPr>
        <w:t>pV</w:t>
      </w:r>
      <w:proofErr w:type="spellEnd"/>
      <w:r w:rsidRPr="00F21072">
        <w:rPr>
          <w:lang w:eastAsia="ru-RU"/>
        </w:rPr>
        <w:t xml:space="preserve"> / n</w:t>
      </w:r>
    </w:p>
    <w:p w:rsidR="00524A1B" w:rsidRPr="00F21072" w:rsidRDefault="00524A1B" w:rsidP="00F621B1">
      <w:pPr>
        <w:rPr>
          <w:lang w:eastAsia="ru-RU"/>
        </w:rPr>
      </w:pPr>
      <w:r w:rsidRPr="00F21072">
        <w:rPr>
          <w:lang w:eastAsia="ru-RU"/>
        </w:rPr>
        <w:br/>
        <w:t>Величина очередного платежа по процентам определяется по формуле:</w:t>
      </w:r>
    </w:p>
    <w:p w:rsidR="00524A1B" w:rsidRPr="00F21072" w:rsidRDefault="00524A1B" w:rsidP="00F621B1">
      <w:pPr>
        <w:rPr>
          <w:lang w:eastAsia="ru-RU"/>
        </w:rPr>
      </w:pPr>
      <w:r w:rsidRPr="00F21072">
        <w:rPr>
          <w:lang w:eastAsia="ru-RU"/>
        </w:rPr>
        <w:t xml:space="preserve">I = </w:t>
      </w:r>
      <w:proofErr w:type="spellStart"/>
      <w:r w:rsidRPr="00F21072">
        <w:rPr>
          <w:lang w:eastAsia="ru-RU"/>
        </w:rPr>
        <w:t>pV</w:t>
      </w:r>
      <w:proofErr w:type="spellEnd"/>
      <w:r w:rsidRPr="00F21072">
        <w:rPr>
          <w:lang w:eastAsia="ru-RU"/>
        </w:rPr>
        <w:t xml:space="preserve"> * </w:t>
      </w:r>
      <w:proofErr w:type="spellStart"/>
      <w:r w:rsidRPr="00F21072">
        <w:rPr>
          <w:lang w:eastAsia="ru-RU"/>
        </w:rPr>
        <w:t>rate</w:t>
      </w:r>
      <w:proofErr w:type="spellEnd"/>
    </w:p>
    <w:p w:rsidR="00524A1B" w:rsidRPr="00F21072" w:rsidRDefault="00524A1B" w:rsidP="00F621B1">
      <w:pPr>
        <w:rPr>
          <w:lang w:eastAsia="ru-RU"/>
        </w:rPr>
      </w:pPr>
      <w:proofErr w:type="spellStart"/>
      <w:r w:rsidRPr="00F21072">
        <w:rPr>
          <w:lang w:eastAsia="ru-RU"/>
        </w:rPr>
        <w:t>Аннуитетный</w:t>
      </w:r>
      <w:proofErr w:type="spellEnd"/>
      <w:r w:rsidRPr="00F21072">
        <w:rPr>
          <w:lang w:eastAsia="ru-RU"/>
        </w:rPr>
        <w:t xml:space="preserve"> платеж, это метод расчета процентов по кредиту, который предусматривает погашение кредита ежемесячными равновеликими (при условии, что ставка кредита неизменна) платежами, содержащими в себе платеж по уплате процентов и платеж по возврату кредита.</w:t>
      </w:r>
      <w:r w:rsidRPr="00F21072">
        <w:rPr>
          <w:lang w:eastAsia="ru-RU"/>
        </w:rPr>
        <w:br/>
      </w:r>
      <w:r w:rsidRPr="00F21072">
        <w:rPr>
          <w:lang w:eastAsia="ru-RU"/>
        </w:rPr>
        <w:br/>
        <w:t xml:space="preserve">Величина </w:t>
      </w:r>
      <w:proofErr w:type="spellStart"/>
      <w:r w:rsidRPr="00F21072">
        <w:rPr>
          <w:lang w:eastAsia="ru-RU"/>
        </w:rPr>
        <w:t>аннуитетного</w:t>
      </w:r>
      <w:proofErr w:type="spellEnd"/>
      <w:r w:rsidRPr="00F21072">
        <w:rPr>
          <w:lang w:eastAsia="ru-RU"/>
        </w:rPr>
        <w:t xml:space="preserve"> платежа по кредиту определяется по формуле:</w:t>
      </w:r>
    </w:p>
    <w:p w:rsidR="00524A1B" w:rsidRPr="00F52D7B" w:rsidRDefault="00524A1B" w:rsidP="00F621B1">
      <w:pPr>
        <w:rPr>
          <w:lang w:val="en-US" w:eastAsia="ru-RU"/>
        </w:rPr>
      </w:pPr>
      <w:proofErr w:type="spellStart"/>
      <w:r w:rsidRPr="00F52D7B">
        <w:rPr>
          <w:lang w:val="en-US" w:eastAsia="ru-RU"/>
        </w:rPr>
        <w:t>Pmt</w:t>
      </w:r>
      <w:proofErr w:type="spellEnd"/>
      <w:r w:rsidRPr="00F52D7B">
        <w:rPr>
          <w:lang w:val="en-US" w:eastAsia="ru-RU"/>
        </w:rPr>
        <w:t xml:space="preserve"> = </w:t>
      </w:r>
      <w:proofErr w:type="spellStart"/>
      <w:r w:rsidRPr="00F52D7B">
        <w:rPr>
          <w:lang w:val="en-US" w:eastAsia="ru-RU"/>
        </w:rPr>
        <w:t>pV</w:t>
      </w:r>
      <w:proofErr w:type="spellEnd"/>
      <w:r w:rsidRPr="00F52D7B">
        <w:rPr>
          <w:lang w:val="en-US" w:eastAsia="ru-RU"/>
        </w:rPr>
        <w:t xml:space="preserve"> * rate / [ 1 - (1 / (1 + rate</w:t>
      </w:r>
      <w:proofErr w:type="gramStart"/>
      <w:r w:rsidRPr="00F52D7B">
        <w:rPr>
          <w:lang w:val="en-US" w:eastAsia="ru-RU"/>
        </w:rPr>
        <w:t>) )n</w:t>
      </w:r>
      <w:proofErr w:type="gramEnd"/>
      <w:r w:rsidRPr="00F52D7B">
        <w:rPr>
          <w:lang w:val="en-US" w:eastAsia="ru-RU"/>
        </w:rPr>
        <w:t> ]</w:t>
      </w:r>
    </w:p>
    <w:p w:rsidR="00524A1B" w:rsidRPr="00F21072" w:rsidRDefault="00524A1B" w:rsidP="00F621B1">
      <w:pPr>
        <w:rPr>
          <w:lang w:eastAsia="ru-RU"/>
        </w:rPr>
      </w:pPr>
      <w:r w:rsidRPr="00F21072">
        <w:rPr>
          <w:lang w:eastAsia="ru-RU"/>
        </w:rPr>
        <w:t>Единовременный возврат кредита с периодической уплатой процентов, это расчет по кредиту, который предусматривает возврат кредита в конце срока и периодическое (как правило, ежемесячное) перечисление банку процентов за кредит. Этот метод применяется банками крайне редко, в виде исключения. Причина - повышенный риск невозвратности кредита одной суммой в конце срока не гарантирует своевременного погашения, особенно если заемщик получает доходы не равномерно.</w:t>
      </w:r>
      <w:r w:rsidRPr="00F21072">
        <w:rPr>
          <w:lang w:eastAsia="ru-RU"/>
        </w:rPr>
        <w:br/>
      </w:r>
      <w:r w:rsidRPr="00F21072">
        <w:rPr>
          <w:lang w:eastAsia="ru-RU"/>
        </w:rPr>
        <w:br/>
        <w:t>Платежи по кредиту определяются по формуле:</w:t>
      </w:r>
    </w:p>
    <w:p w:rsidR="00524A1B" w:rsidRPr="00F21072" w:rsidRDefault="00524A1B" w:rsidP="00F621B1">
      <w:pPr>
        <w:rPr>
          <w:lang w:eastAsia="ru-RU"/>
        </w:rPr>
      </w:pPr>
      <w:r w:rsidRPr="00F21072">
        <w:rPr>
          <w:lang w:eastAsia="ru-RU"/>
        </w:rPr>
        <w:t xml:space="preserve">i = </w:t>
      </w:r>
      <w:proofErr w:type="spellStart"/>
      <w:r w:rsidRPr="00F21072">
        <w:rPr>
          <w:lang w:eastAsia="ru-RU"/>
        </w:rPr>
        <w:t>pV</w:t>
      </w:r>
      <w:proofErr w:type="spellEnd"/>
      <w:r w:rsidRPr="00F21072">
        <w:rPr>
          <w:lang w:eastAsia="ru-RU"/>
        </w:rPr>
        <w:t xml:space="preserve"> * </w:t>
      </w:r>
      <w:proofErr w:type="spellStart"/>
      <w:r w:rsidRPr="00F21072">
        <w:rPr>
          <w:lang w:eastAsia="ru-RU"/>
        </w:rPr>
        <w:t>rate</w:t>
      </w:r>
      <w:proofErr w:type="spellEnd"/>
    </w:p>
    <w:p w:rsidR="00524A1B" w:rsidRPr="00F21072" w:rsidRDefault="00524A1B" w:rsidP="00F621B1">
      <w:pPr>
        <w:rPr>
          <w:lang w:eastAsia="ru-RU"/>
        </w:rPr>
      </w:pPr>
      <w:r w:rsidRPr="00F21072">
        <w:rPr>
          <w:lang w:eastAsia="ru-RU"/>
        </w:rPr>
        <w:t>где</w:t>
      </w:r>
    </w:p>
    <w:p w:rsidR="00524A1B" w:rsidRPr="00F21072" w:rsidRDefault="00524A1B" w:rsidP="00F621B1">
      <w:pPr>
        <w:rPr>
          <w:lang w:eastAsia="ru-RU"/>
        </w:rPr>
      </w:pPr>
      <w:r w:rsidRPr="00F21072">
        <w:rPr>
          <w:lang w:eastAsia="ru-RU"/>
        </w:rPr>
        <w:t>  сумма кредита – 1000 ед.(</w:t>
      </w:r>
      <w:proofErr w:type="spellStart"/>
      <w:r w:rsidRPr="00F21072">
        <w:rPr>
          <w:lang w:eastAsia="ru-RU"/>
        </w:rPr>
        <w:t>pV</w:t>
      </w:r>
      <w:proofErr w:type="spellEnd"/>
      <w:r w:rsidRPr="00F21072">
        <w:rPr>
          <w:lang w:eastAsia="ru-RU"/>
        </w:rPr>
        <w:t>- начальная величина кредита или текущая на момент расчета     величина кредита)</w:t>
      </w:r>
      <w:r w:rsidRPr="00F21072">
        <w:rPr>
          <w:lang w:eastAsia="ru-RU"/>
        </w:rPr>
        <w:br/>
      </w:r>
    </w:p>
    <w:p w:rsidR="00524A1B" w:rsidRPr="00F21072" w:rsidRDefault="00524A1B" w:rsidP="00F621B1">
      <w:pPr>
        <w:rPr>
          <w:lang w:eastAsia="ru-RU"/>
        </w:rPr>
      </w:pPr>
      <w:r w:rsidRPr="00F21072">
        <w:rPr>
          <w:lang w:eastAsia="ru-RU"/>
        </w:rPr>
        <w:t>  срок кредита – 12 месяцев (n – количество месяцев)</w:t>
      </w:r>
      <w:r w:rsidRPr="00F21072">
        <w:rPr>
          <w:lang w:eastAsia="ru-RU"/>
        </w:rPr>
        <w:br/>
      </w:r>
    </w:p>
    <w:p w:rsidR="00524A1B" w:rsidRPr="00F21072" w:rsidRDefault="00524A1B" w:rsidP="00F621B1">
      <w:pPr>
        <w:rPr>
          <w:lang w:eastAsia="ru-RU"/>
        </w:rPr>
      </w:pPr>
      <w:r w:rsidRPr="00F21072">
        <w:rPr>
          <w:lang w:eastAsia="ru-RU"/>
        </w:rPr>
        <w:t>  процентная ставка по кредиту - 20 % “годовых”</w:t>
      </w:r>
      <w:r w:rsidRPr="00F21072">
        <w:rPr>
          <w:lang w:eastAsia="ru-RU"/>
        </w:rPr>
        <w:br/>
      </w:r>
    </w:p>
    <w:p w:rsidR="00524A1B" w:rsidRPr="00F21072" w:rsidRDefault="00524A1B" w:rsidP="00F621B1">
      <w:pPr>
        <w:rPr>
          <w:lang w:eastAsia="ru-RU"/>
        </w:rPr>
      </w:pPr>
      <w:proofErr w:type="gramStart"/>
      <w:r w:rsidRPr="00F21072">
        <w:rPr>
          <w:lang w:eastAsia="ru-RU"/>
        </w:rPr>
        <w:lastRenderedPageBreak/>
        <w:t>  месячная</w:t>
      </w:r>
      <w:proofErr w:type="gramEnd"/>
      <w:r w:rsidRPr="00F21072">
        <w:rPr>
          <w:lang w:eastAsia="ru-RU"/>
        </w:rPr>
        <w:t xml:space="preserve"> процентная ставка по кредиту – 1,67 (</w:t>
      </w:r>
      <w:proofErr w:type="spellStart"/>
      <w:r w:rsidRPr="00F21072">
        <w:rPr>
          <w:lang w:eastAsia="ru-RU"/>
        </w:rPr>
        <w:t>rate</w:t>
      </w:r>
      <w:proofErr w:type="spellEnd"/>
      <w:r w:rsidRPr="00F21072">
        <w:rPr>
          <w:lang w:eastAsia="ru-RU"/>
        </w:rPr>
        <w:t xml:space="preserve"> - месячная процентная ставка, 1/12 годовой)</w:t>
      </w:r>
    </w:p>
    <w:p w:rsidR="00524A1B" w:rsidRPr="00F21072" w:rsidRDefault="00524A1B" w:rsidP="00F621B1">
      <w:pPr>
        <w:rPr>
          <w:lang w:eastAsia="ru-RU"/>
        </w:rPr>
      </w:pPr>
    </w:p>
    <w:p w:rsidR="00613741" w:rsidRPr="00F758F0" w:rsidRDefault="007A3BF1" w:rsidP="000C2E4D">
      <w:pPr>
        <w:pStyle w:val="1"/>
      </w:pPr>
      <w:r>
        <w:lastRenderedPageBreak/>
        <w:t xml:space="preserve">3 </w:t>
      </w:r>
      <w:r w:rsidR="008707D0" w:rsidRPr="00F758F0">
        <w:t>Р</w:t>
      </w:r>
      <w:r w:rsidR="00F52D7B" w:rsidRPr="00F758F0">
        <w:t xml:space="preserve">азработка проекта программного </w:t>
      </w:r>
      <w:r w:rsidR="008D501F">
        <w:t>продукта</w:t>
      </w:r>
    </w:p>
    <w:p w:rsidR="008707D0" w:rsidRDefault="007A3BF1" w:rsidP="000C2E4D">
      <w:pPr>
        <w:pStyle w:val="2"/>
      </w:pPr>
      <w:r>
        <w:t xml:space="preserve">3.1 </w:t>
      </w:r>
      <w:r w:rsidR="008D501F">
        <w:t>Выбор архитектуры и разработка структуры системы</w:t>
      </w:r>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proofErr w:type="spellStart"/>
      <w:r w:rsidRPr="00F631B0">
        <w:rPr>
          <w:lang w:eastAsia="ru-RU"/>
        </w:rPr>
        <w:t>Model-View-Controller</w:t>
      </w:r>
      <w:proofErr w:type="spellEnd"/>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w:t>
      </w:r>
      <w:r w:rsidRPr="00F631B0">
        <w:rPr>
          <w:lang w:eastAsia="ru-RU"/>
        </w:rPr>
        <w:lastRenderedPageBreak/>
        <w:t>принцип, согласно которому веб-приложение делится на компоненты. Разделение веб-приложения на компоненты упрощает его разработку, тестирование и сопровождение.</w:t>
      </w:r>
    </w:p>
    <w:p w:rsidR="00230C08" w:rsidRPr="00F631B0" w:rsidRDefault="00230C08" w:rsidP="00F621B1">
      <w:pPr>
        <w:rPr>
          <w:lang w:eastAsia="ru-RU"/>
        </w:rPr>
      </w:pPr>
      <w:r w:rsidRPr="00F631B0">
        <w:rPr>
          <w:lang w:eastAsia="ru-RU"/>
        </w:rPr>
        <w:t>В состав платформы MVC входят три компонента</w:t>
      </w:r>
      <w:r w:rsidR="007A3BF1">
        <w:rPr>
          <w:lang w:eastAsia="ru-RU"/>
        </w:rPr>
        <w:t xml:space="preserve"> Рисунок 6 </w:t>
      </w:r>
      <w:r w:rsidR="007A3BF1" w:rsidRPr="00F631B0">
        <w:rPr>
          <w:lang w:eastAsia="ru-RU"/>
        </w:rPr>
        <w:sym w:font="Symbol" w:char="F02D"/>
      </w:r>
      <w:r w:rsidR="007A3BF1">
        <w:rPr>
          <w:lang w:eastAsia="ru-RU"/>
        </w:rPr>
        <w:t xml:space="preserve"> Схема шаблона разработки </w:t>
      </w:r>
      <w:r w:rsidR="007A3BF1">
        <w:rPr>
          <w:lang w:val="en-US" w:eastAsia="ru-RU"/>
        </w:rPr>
        <w:t>MVC</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Модель </w:t>
      </w:r>
      <w:r w:rsidRPr="00F631B0">
        <w:rPr>
          <w:lang w:eastAsia="ru-RU"/>
        </w:rPr>
        <w:sym w:font="Symbol" w:char="F02D"/>
      </w:r>
      <w:r w:rsidRPr="00F631B0">
        <w:rPr>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sidRPr="00F631B0">
        <w:rPr>
          <w:lang w:eastAsia="ru-RU"/>
        </w:rPr>
        <w:t xml:space="preserve">Представление </w:t>
      </w:r>
      <w:r w:rsidRPr="00F631B0">
        <w:rPr>
          <w:lang w:eastAsia="ru-RU"/>
        </w:rPr>
        <w:sym w:font="Symbol" w:char="F02D"/>
      </w:r>
      <w:r w:rsidRPr="00F631B0">
        <w:rPr>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lang w:eastAsia="ru-RU"/>
        </w:rPr>
        <w:t>;</w:t>
      </w:r>
    </w:p>
    <w:p w:rsidR="00230C08" w:rsidRPr="00F631B0" w:rsidRDefault="00230C08" w:rsidP="007A3BF1">
      <w:pPr>
        <w:pStyle w:val="a6"/>
        <w:numPr>
          <w:ilvl w:val="0"/>
          <w:numId w:val="24"/>
        </w:numPr>
        <w:tabs>
          <w:tab w:val="left" w:pos="992"/>
        </w:tabs>
        <w:ind w:left="0" w:firstLine="709"/>
        <w:rPr>
          <w:lang w:eastAsia="ru-RU"/>
        </w:rPr>
      </w:pPr>
      <w:r>
        <w:rPr>
          <w:noProof/>
          <w:lang w:eastAsia="ru-RU"/>
        </w:rPr>
        <w:drawing>
          <wp:anchor distT="0" distB="0" distL="114300" distR="114300" simplePos="0" relativeHeight="251670528" behindDoc="0" locked="0" layoutInCell="1" allowOverlap="1" wp14:anchorId="6DB22506" wp14:editId="66433A15">
            <wp:simplePos x="0" y="0"/>
            <wp:positionH relativeFrom="column">
              <wp:posOffset>1653540</wp:posOffset>
            </wp:positionH>
            <wp:positionV relativeFrom="paragraph">
              <wp:posOffset>1067435</wp:posOffset>
            </wp:positionV>
            <wp:extent cx="2838450" cy="2392680"/>
            <wp:effectExtent l="0" t="0" r="0" b="7620"/>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B0">
        <w:rPr>
          <w:lang w:eastAsia="ru-RU"/>
        </w:rPr>
        <w:t xml:space="preserve">Контроллер </w:t>
      </w:r>
      <w:r w:rsidRPr="00F631B0">
        <w:rPr>
          <w:lang w:eastAsia="ru-RU"/>
        </w:rPr>
        <w:sym w:font="Symbol" w:char="F02D"/>
      </w:r>
      <w:r w:rsidRPr="00F631B0">
        <w:rPr>
          <w:lang w:eastAsia="ru-RU"/>
        </w:rPr>
        <w:t xml:space="preserve"> осуществляет взаимодействие с пользователем, работу с мо</w:t>
      </w:r>
      <w:r w:rsidRPr="00F631B0">
        <w:rPr>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230C08" w:rsidRPr="001A4291" w:rsidRDefault="00230C08" w:rsidP="007A3BF1">
      <w:pPr>
        <w:ind w:firstLine="0"/>
        <w:jc w:val="center"/>
        <w:rPr>
          <w:lang w:eastAsia="ru-RU"/>
        </w:rPr>
      </w:pPr>
      <w:r>
        <w:rPr>
          <w:lang w:eastAsia="ru-RU"/>
        </w:rPr>
        <w:t>Рис</w:t>
      </w:r>
      <w:r w:rsidR="007A3BF1">
        <w:rPr>
          <w:lang w:eastAsia="ru-RU"/>
        </w:rPr>
        <w:t>унок</w:t>
      </w:r>
      <w:r>
        <w:rPr>
          <w:lang w:eastAsia="ru-RU"/>
        </w:rPr>
        <w:t xml:space="preserve"> </w:t>
      </w:r>
      <w:r w:rsidR="00BE02F8">
        <w:rPr>
          <w:lang w:eastAsia="ru-RU"/>
        </w:rPr>
        <w:t>6</w:t>
      </w:r>
      <w:r w:rsidR="007A3BF1">
        <w:rPr>
          <w:lang w:eastAsia="ru-RU"/>
        </w:rPr>
        <w:t xml:space="preserve"> </w:t>
      </w:r>
      <w:r w:rsidR="007A3BF1" w:rsidRPr="00F631B0">
        <w:rPr>
          <w:lang w:eastAsia="ru-RU"/>
        </w:rPr>
        <w:sym w:font="Symbol" w:char="F02D"/>
      </w:r>
      <w:r>
        <w:rPr>
          <w:lang w:eastAsia="ru-RU"/>
        </w:rPr>
        <w:t xml:space="preserve"> Схема шаблона разработки </w:t>
      </w:r>
      <w:r>
        <w:rPr>
          <w:lang w:val="en-US" w:eastAsia="ru-RU"/>
        </w:rPr>
        <w:t>MVC</w:t>
      </w:r>
    </w:p>
    <w:p w:rsidR="00230C08" w:rsidRPr="00A17CAF" w:rsidRDefault="00230C08" w:rsidP="00F621B1">
      <w:pPr>
        <w:rPr>
          <w:lang w:eastAsia="ru-RU"/>
        </w:rPr>
      </w:pPr>
      <w:r w:rsidRPr="00F631B0">
        <w:rPr>
          <w:lang w:eastAsia="ru-RU"/>
        </w:rPr>
        <w:t xml:space="preserve">Архитектура </w:t>
      </w:r>
      <w:r w:rsidRPr="00A17CAF">
        <w:rPr>
          <w:lang w:eastAsia="ru-RU"/>
        </w:rPr>
        <w:t>MVC</w:t>
      </w:r>
      <w:r w:rsidRPr="00F631B0">
        <w:rPr>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lang w:eastAsia="ru-RU"/>
        </w:rPr>
        <w:sym w:font="Symbol" w:char="F02D"/>
      </w:r>
      <w:r w:rsidRPr="00F631B0">
        <w:rPr>
          <w:lang w:eastAsia="ru-RU"/>
        </w:rPr>
        <w:t xml:space="preserve"> в контроллере. Бизнес-логика находится в модели.</w:t>
      </w:r>
      <w:r w:rsidR="00A17CAF" w:rsidRPr="00A17CAF">
        <w:rPr>
          <w:lang w:eastAsia="ru-RU"/>
        </w:rPr>
        <w:t xml:space="preserve"> Благодаря этому реализуется концепция разделение ответственности, в связи с чем легче построить работу над отдельными компонентами.</w:t>
      </w:r>
    </w:p>
    <w:p w:rsidR="00230C08" w:rsidRPr="00A17CAF" w:rsidRDefault="00230C08" w:rsidP="00F621B1">
      <w:pPr>
        <w:rPr>
          <w:lang w:eastAsia="ru-RU"/>
        </w:rPr>
      </w:pPr>
      <w:r w:rsidRPr="00B96A96">
        <w:rPr>
          <w:lang w:eastAsia="ru-RU"/>
        </w:rPr>
        <w:t xml:space="preserve">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w:t>
      </w:r>
      <w:r w:rsidRPr="00B96A96">
        <w:rPr>
          <w:lang w:eastAsia="ru-RU"/>
        </w:rPr>
        <w:lastRenderedPageBreak/>
        <w:t>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r w:rsidR="00A17CAF">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App_Data</w:t>
      </w:r>
      <w:proofErr w:type="spellEnd"/>
      <w:r w:rsidRPr="00A17CAF">
        <w:rPr>
          <w:lang w:eastAsia="ru-RU"/>
        </w:rPr>
        <w:t>: содержит файлы, ресурсы и базы данных, используемые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App_Start</w:t>
      </w:r>
      <w:proofErr w:type="spellEnd"/>
      <w:r w:rsidRPr="00A17CAF">
        <w:rPr>
          <w:lang w:eastAsia="ru-RU"/>
        </w:rPr>
        <w:t>: хранит ряд статических файлов, которые содержат логику инициализации приложения при запуске</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Content</w:t>
      </w:r>
      <w:proofErr w:type="spellEnd"/>
      <w:r w:rsidRPr="00A17CAF">
        <w:rPr>
          <w:lang w:eastAsia="ru-RU"/>
        </w:rPr>
        <w:t xml:space="preserve">: содержит вспомогательные файлы, которые не включают код на c# или </w:t>
      </w:r>
      <w:proofErr w:type="spellStart"/>
      <w:r w:rsidRPr="00A17CAF">
        <w:rPr>
          <w:lang w:eastAsia="ru-RU"/>
        </w:rPr>
        <w:t>javascript</w:t>
      </w:r>
      <w:proofErr w:type="spellEnd"/>
      <w:r w:rsidRPr="00A17CAF">
        <w:rPr>
          <w:lang w:eastAsia="ru-RU"/>
        </w:rPr>
        <w:t xml:space="preserve">, и которые развертываются вместе с приложением, например, файлы стилей </w:t>
      </w:r>
      <w:proofErr w:type="spellStart"/>
      <w:r w:rsidRPr="00A17CAF">
        <w:rPr>
          <w:lang w:eastAsia="ru-RU"/>
        </w:rPr>
        <w:t>css</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Controllers</w:t>
      </w:r>
      <w:proofErr w:type="spellEnd"/>
      <w:r w:rsidRPr="00A17CAF">
        <w:rPr>
          <w:lang w:eastAsia="ru-RU"/>
        </w:rPr>
        <w:t xml:space="preserve">: </w:t>
      </w:r>
      <w:proofErr w:type="spellStart"/>
      <w:r w:rsidRPr="00A17CAF">
        <w:rPr>
          <w:lang w:eastAsia="ru-RU"/>
        </w:rPr>
        <w:t>содежит</w:t>
      </w:r>
      <w:proofErr w:type="spellEnd"/>
      <w:r w:rsidRPr="00A17CAF">
        <w:rPr>
          <w:lang w:eastAsia="ru-RU"/>
        </w:rPr>
        <w:t xml:space="preserve"> файлы классов контроллеров. По умолчанию в эту папку добавляются два контроллера - </w:t>
      </w:r>
      <w:proofErr w:type="spellStart"/>
      <w:r w:rsidRPr="00A17CAF">
        <w:rPr>
          <w:lang w:eastAsia="ru-RU"/>
        </w:rPr>
        <w:t>HomeController</w:t>
      </w:r>
      <w:proofErr w:type="spellEnd"/>
      <w:r w:rsidRPr="00A17CAF">
        <w:rPr>
          <w:lang w:eastAsia="ru-RU"/>
        </w:rPr>
        <w:t xml:space="preserve"> и </w:t>
      </w:r>
      <w:proofErr w:type="spellStart"/>
      <w:r w:rsidRPr="00A17CAF">
        <w:rPr>
          <w:lang w:eastAsia="ru-RU"/>
        </w:rPr>
        <w:t>AccountController</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fonts</w:t>
      </w:r>
      <w:proofErr w:type="spellEnd"/>
      <w:r w:rsidRPr="00A17CAF">
        <w:rPr>
          <w:lang w:eastAsia="ru-RU"/>
        </w:rPr>
        <w:t>: хранит дополнительные файлы шрифтов, используемых приложением</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Models</w:t>
      </w:r>
      <w:proofErr w:type="spellEnd"/>
      <w:r w:rsidRPr="00A17CAF">
        <w:rPr>
          <w:lang w:eastAsia="ru-RU"/>
        </w:rPr>
        <w:t xml:space="preserve">: содержит файлы моделей. По умолчанию </w:t>
      </w:r>
      <w:proofErr w:type="spellStart"/>
      <w:r w:rsidRPr="00A17CAF">
        <w:rPr>
          <w:lang w:eastAsia="ru-RU"/>
        </w:rPr>
        <w:t>Visual</w:t>
      </w:r>
      <w:proofErr w:type="spellEnd"/>
      <w:r w:rsidRPr="00A17CAF">
        <w:rPr>
          <w:lang w:eastAsia="ru-RU"/>
        </w:rPr>
        <w:t xml:space="preserve"> </w:t>
      </w:r>
      <w:proofErr w:type="spellStart"/>
      <w:r w:rsidRPr="00A17CAF">
        <w:rPr>
          <w:lang w:eastAsia="ru-RU"/>
        </w:rPr>
        <w:t>Studio</w:t>
      </w:r>
      <w:proofErr w:type="spellEnd"/>
      <w:r w:rsidRPr="00A17CAF">
        <w:rPr>
          <w:lang w:eastAsia="ru-RU"/>
        </w:rPr>
        <w:t xml:space="preserve"> добавляет пару моделей, описывающих учетную запись и служащих для аутентификации пользователя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Scripts</w:t>
      </w:r>
      <w:proofErr w:type="spellEnd"/>
      <w:r w:rsidRPr="00A17CAF">
        <w:rPr>
          <w:lang w:eastAsia="ru-RU"/>
        </w:rPr>
        <w:t xml:space="preserve">: каталог со скриптами и библиотеками на языке </w:t>
      </w:r>
      <w:proofErr w:type="spellStart"/>
      <w:r w:rsidRPr="00A17CAF">
        <w:rPr>
          <w:lang w:eastAsia="ru-RU"/>
        </w:rPr>
        <w:t>javascript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Views</w:t>
      </w:r>
      <w:proofErr w:type="spellEnd"/>
      <w:r w:rsidRPr="00A17CAF">
        <w:rPr>
          <w:lang w:eastAsia="ru-RU"/>
        </w:rPr>
        <w:t xml:space="preserve">: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w:t>
      </w:r>
      <w:proofErr w:type="spellStart"/>
      <w:r w:rsidRPr="00A17CAF">
        <w:rPr>
          <w:lang w:eastAsia="ru-RU"/>
        </w:rPr>
        <w:t>Shared</w:t>
      </w:r>
      <w:proofErr w:type="spellEnd"/>
      <w:r w:rsidRPr="00A17CAF">
        <w:rPr>
          <w:lang w:eastAsia="ru-RU"/>
        </w:rPr>
        <w:t>, который содержит общие для всех представления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Global.asax</w:t>
      </w:r>
      <w:proofErr w:type="spellEnd"/>
      <w:r w:rsidRPr="00A17CAF">
        <w:rPr>
          <w:lang w:eastAsia="ru-RU"/>
        </w:rPr>
        <w:t xml:space="preserve">: файл, запускающийся при старте приложения и выполняющий начальную инициализацию. Как правило, здесь срабатывают методы классов, определенных в папке </w:t>
      </w:r>
      <w:proofErr w:type="spellStart"/>
      <w:r w:rsidRPr="00A17CAF">
        <w:rPr>
          <w:lang w:eastAsia="ru-RU"/>
        </w:rPr>
        <w:t>App_Start</w:t>
      </w:r>
      <w:proofErr w:type="spellEnd"/>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Startup.cs</w:t>
      </w:r>
      <w:proofErr w:type="spellEnd"/>
      <w:r w:rsidRPr="00A17CAF">
        <w:rPr>
          <w:lang w:eastAsia="ru-RU"/>
        </w:rPr>
        <w:t>: поскольку в приложении MVC 5 используются библиотеки, применяющие спецификацию OWIN, то данный файл организует связь между OWIN и приложением. (OWIN представляет спецификацию, описывающую взаимодействие между компонентами приложения)</w:t>
      </w:r>
      <w:r>
        <w:rPr>
          <w:lang w:eastAsia="ru-RU"/>
        </w:rPr>
        <w:t>;</w:t>
      </w:r>
    </w:p>
    <w:p w:rsidR="00A17CAF" w:rsidRPr="00A17CAF" w:rsidRDefault="00A17CAF" w:rsidP="00A17CAF">
      <w:pPr>
        <w:pStyle w:val="a6"/>
        <w:numPr>
          <w:ilvl w:val="0"/>
          <w:numId w:val="24"/>
        </w:numPr>
        <w:tabs>
          <w:tab w:val="left" w:pos="992"/>
        </w:tabs>
        <w:ind w:left="0" w:firstLine="709"/>
        <w:rPr>
          <w:lang w:eastAsia="ru-RU"/>
        </w:rPr>
      </w:pPr>
      <w:proofErr w:type="spellStart"/>
      <w:r w:rsidRPr="00A17CAF">
        <w:rPr>
          <w:lang w:eastAsia="ru-RU"/>
        </w:rPr>
        <w:t>Web.config</w:t>
      </w:r>
      <w:proofErr w:type="spellEnd"/>
      <w:r w:rsidRPr="00A17CAF">
        <w:rPr>
          <w:lang w:eastAsia="ru-RU"/>
        </w:rPr>
        <w:t>: файл конфигурации приложения</w:t>
      </w:r>
      <w:r>
        <w:rPr>
          <w:lang w:eastAsia="ru-RU"/>
        </w:rPr>
        <w:t>;</w:t>
      </w:r>
    </w:p>
    <w:p w:rsidR="00A17CAF" w:rsidRPr="00A17CAF" w:rsidRDefault="00A17CAF" w:rsidP="00A17CAF">
      <w:pPr>
        <w:rPr>
          <w:lang w:eastAsia="ru-RU"/>
        </w:rPr>
      </w:pPr>
      <w:r w:rsidRPr="00A17CAF">
        <w:rPr>
          <w:lang w:eastAsia="ru-RU"/>
        </w:rPr>
        <w:t>Конкретная структура каждого отдельного приложения будет отличаться, а гибкость MVC позволяет изменять структуру, приспосабливая, ее к своим потребностям. Но описанные выше моменты будут общими для большинства проектов.</w:t>
      </w:r>
    </w:p>
    <w:p w:rsidR="008707D0" w:rsidRDefault="008707D0" w:rsidP="00F621B1">
      <w:pPr>
        <w:rPr>
          <w:lang w:eastAsia="ru-RU"/>
        </w:rPr>
      </w:pPr>
      <w:r>
        <w:rPr>
          <w:lang w:eastAsia="ru-RU"/>
        </w:rPr>
        <w:lastRenderedPageBreak/>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F758F0" w:rsidRDefault="00A17CAF" w:rsidP="00F621B1">
      <w:pPr>
        <w:rPr>
          <w:lang w:eastAsia="ru-RU"/>
        </w:rPr>
      </w:pPr>
      <w:r w:rsidRPr="00BE7B89">
        <w:rPr>
          <w:noProof/>
          <w:lang w:eastAsia="ru-RU"/>
        </w:rPr>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579120</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lang w:eastAsia="ru-RU"/>
        </w:rPr>
        <w:t>При</w:t>
      </w:r>
      <w:r w:rsidR="00610E77" w:rsidRPr="00610E77">
        <w:rPr>
          <w:lang w:eastAsia="ru-RU"/>
        </w:rPr>
        <w:t xml:space="preserve"> анализ</w:t>
      </w:r>
      <w:r w:rsidR="00BE7B89">
        <w:rPr>
          <w:lang w:eastAsia="ru-RU"/>
        </w:rPr>
        <w:t>е</w:t>
      </w:r>
      <w:r w:rsidR="00610E77" w:rsidRPr="00610E77">
        <w:rPr>
          <w:lang w:eastAsia="ru-RU"/>
        </w:rPr>
        <w:t xml:space="preserve"> предметной области</w:t>
      </w:r>
      <w:r w:rsidR="00E74E26">
        <w:rPr>
          <w:lang w:eastAsia="ru-RU"/>
        </w:rPr>
        <w:t xml:space="preserve"> </w:t>
      </w:r>
      <w:r w:rsidR="00E74E26">
        <w:rPr>
          <w:szCs w:val="28"/>
        </w:rPr>
        <w:t>и обследования методов расчетов</w:t>
      </w:r>
      <w:r w:rsidR="00610E77" w:rsidRPr="00610E77">
        <w:rPr>
          <w:lang w:eastAsia="ru-RU"/>
        </w:rPr>
        <w:t xml:space="preserve"> выделены </w:t>
      </w:r>
      <w:r w:rsidR="00D1106D">
        <w:rPr>
          <w:lang w:eastAsia="ru-RU"/>
        </w:rPr>
        <w:t>следующие бизнес-</w:t>
      </w:r>
      <w:r w:rsidR="00610E77" w:rsidRPr="00610E77">
        <w:rPr>
          <w:lang w:eastAsia="ru-RU"/>
        </w:rPr>
        <w:t>сущности</w:t>
      </w:r>
      <w:r>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BE02F8">
        <w:rPr>
          <w:lang w:eastAsia="ru-RU"/>
        </w:rPr>
        <w:t>7</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lastRenderedPageBreak/>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Actor</w:t>
      </w:r>
      <w:proofErr w:type="spellEnd"/>
      <w:r w:rsidRPr="003A2296">
        <w:rPr>
          <w:lang w:eastAsia="ru-RU"/>
        </w:rPr>
        <w:t xml:space="preserve">, а их функциональные обязанности с помощью стереотипа </w:t>
      </w:r>
      <w:proofErr w:type="spellStart"/>
      <w:r w:rsidRPr="003A2296">
        <w:rPr>
          <w:lang w:eastAsia="ru-RU"/>
        </w:rPr>
        <w:t>Business</w:t>
      </w:r>
      <w:proofErr w:type="spellEnd"/>
      <w:r w:rsidRPr="003A2296">
        <w:rPr>
          <w:lang w:eastAsia="ru-RU"/>
        </w:rPr>
        <w:t xml:space="preserve"> </w:t>
      </w:r>
      <w:proofErr w:type="spellStart"/>
      <w:r w:rsidRPr="003A2296">
        <w:rPr>
          <w:lang w:eastAsia="ru-RU"/>
        </w:rPr>
        <w:t>Use-Case</w:t>
      </w:r>
      <w:proofErr w:type="spellEnd"/>
      <w:r w:rsidRPr="003A2296">
        <w:rPr>
          <w:lang w:eastAsia="ru-RU"/>
        </w:rPr>
        <w:t>. Действующее лицо (</w:t>
      </w:r>
      <w:proofErr w:type="spellStart"/>
      <w:r w:rsidRPr="003A2296">
        <w:rPr>
          <w:lang w:eastAsia="ru-RU"/>
        </w:rPr>
        <w:t>actor</w:t>
      </w:r>
      <w:proofErr w:type="spellEnd"/>
      <w:r w:rsidRPr="003A2296">
        <w:rPr>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Pr>
          <w:lang w:eastAsia="ru-RU"/>
        </w:rPr>
        <w:t xml:space="preserve">пользователь </w:t>
      </w:r>
      <w:r w:rsidR="00BC20F4">
        <w:rPr>
          <w:lang w:eastAsia="ru-RU"/>
        </w:rPr>
        <w:t>(посетитель сайта)</w:t>
      </w:r>
      <w:r w:rsidR="00BE02F8">
        <w:rPr>
          <w:lang w:eastAsia="ru-RU"/>
        </w:rPr>
        <w:t xml:space="preserve"> и</w:t>
      </w:r>
      <w:r w:rsidR="00BE02F8" w:rsidRPr="00BE02F8">
        <w:rPr>
          <w:lang w:eastAsia="ru-RU"/>
        </w:rPr>
        <w:t xml:space="preserve"> </w:t>
      </w:r>
      <w:r w:rsidR="00BE02F8">
        <w:rPr>
          <w:lang w:eastAsia="ru-RU"/>
        </w:rPr>
        <w:t>администратор.</w:t>
      </w:r>
    </w:p>
    <w:p w:rsidR="00784119" w:rsidRDefault="00BE02F8" w:rsidP="00F621B1">
      <w:pPr>
        <w:rPr>
          <w:lang w:eastAsia="ru-RU"/>
        </w:rPr>
      </w:pPr>
      <w:r w:rsidRPr="00784119">
        <w:rPr>
          <w:noProof/>
          <w:lang w:eastAsia="ru-RU"/>
        </w:rPr>
        <w:drawing>
          <wp:anchor distT="0" distB="0" distL="114300" distR="114300" simplePos="0" relativeHeight="251668480" behindDoc="0" locked="0" layoutInCell="1" allowOverlap="1" wp14:anchorId="233A1A36" wp14:editId="070C4364">
            <wp:simplePos x="0" y="0"/>
            <wp:positionH relativeFrom="column">
              <wp:posOffset>5715</wp:posOffset>
            </wp:positionH>
            <wp:positionV relativeFrom="paragraph">
              <wp:posOffset>1292860</wp:posOffset>
            </wp:positionV>
            <wp:extent cx="5914390" cy="358140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43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56200">
        <w:rPr>
          <w:lang w:val="en-US" w:eastAsia="ru-RU"/>
        </w:rPr>
        <w:t>x</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BE02F8" w:rsidRDefault="00BE02F8" w:rsidP="00F621B1">
      <w:pPr>
        <w:rPr>
          <w:lang w:eastAsia="ru-RU"/>
        </w:rPr>
      </w:pPr>
      <w:r w:rsidRPr="00784119">
        <w:rPr>
          <w:noProof/>
          <w:lang w:eastAsia="ru-RU"/>
        </w:rPr>
        <w:lastRenderedPageBreak/>
        <w:drawing>
          <wp:anchor distT="0" distB="0" distL="114300" distR="114300" simplePos="0" relativeHeight="251672576" behindDoc="0" locked="0" layoutInCell="1" allowOverlap="1" wp14:anchorId="71244FD7" wp14:editId="1917DD39">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Администратор – уполномоченное лицо, наделенное необходимыми правами, которое </w:t>
      </w:r>
      <w:r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Pr>
          <w:lang w:eastAsia="ru-RU"/>
        </w:rPr>
        <w:t>.</w:t>
      </w:r>
    </w:p>
    <w:p w:rsidR="00BE02F8" w:rsidRDefault="00BE02F8" w:rsidP="00F85BD9">
      <w:pPr>
        <w:ind w:firstLine="0"/>
        <w:jc w:val="center"/>
        <w:rPr>
          <w:lang w:eastAsia="ru-RU"/>
        </w:rPr>
      </w:pPr>
      <w:r>
        <w:rPr>
          <w:lang w:eastAsia="ru-RU"/>
        </w:rPr>
        <w:t>Рис</w:t>
      </w:r>
      <w:r w:rsidR="00F85BD9">
        <w:rPr>
          <w:lang w:eastAsia="ru-RU"/>
        </w:rPr>
        <w:t>унок</w:t>
      </w:r>
      <w:r>
        <w:rPr>
          <w:lang w:eastAsia="ru-RU"/>
        </w:rPr>
        <w:t xml:space="preserve"> 9</w:t>
      </w:r>
      <w:r w:rsidR="00F85BD9">
        <w:rPr>
          <w:lang w:eastAsia="ru-RU"/>
        </w:rPr>
        <w:t xml:space="preserve"> </w:t>
      </w:r>
      <w:r w:rsidR="00F85BD9" w:rsidRPr="00F631B0">
        <w:rPr>
          <w:lang w:eastAsia="ru-RU"/>
        </w:rPr>
        <w:sym w:font="Symbol" w:char="F02D"/>
      </w:r>
      <w:r>
        <w:rPr>
          <w:lang w:eastAsia="ru-RU"/>
        </w:rPr>
        <w:t xml:space="preserve"> Бизнес-функции администратора</w:t>
      </w:r>
    </w:p>
    <w:p w:rsidR="0043634A" w:rsidRDefault="0043634A" w:rsidP="00F621B1">
      <w:pPr>
        <w:rPr>
          <w:szCs w:val="28"/>
          <w:lang w:eastAsia="ru-RU"/>
        </w:rPr>
      </w:pPr>
      <w:r w:rsidRPr="000B6289">
        <w:rPr>
          <w:lang w:eastAsia="ru-RU"/>
        </w:rPr>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(Таблица 2)</w:t>
      </w:r>
      <w:r w:rsidRPr="000128D7">
        <w:rPr>
          <w:szCs w:val="28"/>
          <w:lang w:eastAsia="ru-RU"/>
        </w:rPr>
        <w:t>.</w:t>
      </w:r>
    </w:p>
    <w:p w:rsidR="00AF2EB2" w:rsidRDefault="00AF2EB2" w:rsidP="00F85BD9">
      <w:pPr>
        <w:ind w:firstLine="0"/>
        <w:jc w:val="left"/>
        <w:rPr>
          <w:lang w:eastAsia="ru-RU"/>
        </w:rPr>
      </w:pPr>
      <w:r>
        <w:rPr>
          <w:lang w:eastAsia="ru-RU"/>
        </w:rPr>
        <w:t xml:space="preserve">Таблица 2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217F22" w:rsidTr="00217F22">
        <w:trPr>
          <w:trHeight w:val="672"/>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D0744F" w:rsidTr="00D0744F">
        <w:trPr>
          <w:trHeight w:val="145"/>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№1</w:t>
            </w:r>
          </w:p>
        </w:tc>
      </w:tr>
      <w:tr w:rsidR="00D0744F" w:rsidTr="00217F22">
        <w:trPr>
          <w:trHeight w:val="270"/>
        </w:trPr>
        <w:tc>
          <w:tcPr>
            <w:tcW w:w="532" w:type="dxa"/>
            <w:vMerge/>
          </w:tcPr>
          <w:p w:rsidR="00D0744F" w:rsidRDefault="00D0744F" w:rsidP="00F621B1"/>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№2</w:t>
            </w:r>
          </w:p>
        </w:tc>
      </w:tr>
      <w:tr w:rsidR="00D0744F" w:rsidTr="00217F22">
        <w:trPr>
          <w:trHeight w:val="285"/>
        </w:trPr>
        <w:tc>
          <w:tcPr>
            <w:tcW w:w="532" w:type="dxa"/>
            <w:vMerge/>
            <w:tcBorders>
              <w:bottom w:val="single" w:sz="4" w:space="0" w:color="auto"/>
            </w:tcBorders>
          </w:tcPr>
          <w:p w:rsidR="00D0744F" w:rsidRDefault="00D0744F" w:rsidP="00F621B1"/>
        </w:tc>
        <w:tc>
          <w:tcPr>
            <w:tcW w:w="2694" w:type="dxa"/>
            <w:vMerge/>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201A49" w:rsidP="00F621B1">
      <w:pPr>
        <w:pStyle w:val="ae"/>
      </w:pPr>
      <w:r w:rsidRPr="00201A49">
        <w:rPr>
          <w:rFonts w:eastAsia="Times New Roman"/>
          <w:noProof/>
          <w:color w:val="000000"/>
          <w:szCs w:val="21"/>
          <w:lang w:eastAsia="ru-RU"/>
        </w:rPr>
        <w:lastRenderedPageBreak/>
        <w:drawing>
          <wp:anchor distT="0" distB="0" distL="114300" distR="114300" simplePos="0" relativeHeight="251673600" behindDoc="0" locked="0" layoutInCell="1" allowOverlap="1" wp14:anchorId="3581C1DD" wp14:editId="4DF7156C">
            <wp:simplePos x="0" y="0"/>
            <wp:positionH relativeFrom="column">
              <wp:posOffset>-308610</wp:posOffset>
            </wp:positionH>
            <wp:positionV relativeFrom="paragraph">
              <wp:posOffset>1365885</wp:posOffset>
            </wp:positionV>
            <wp:extent cx="6591300" cy="34671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3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9">
        <w:t xml:space="preserve">На основании сформированных </w:t>
      </w:r>
      <w:proofErr w:type="spellStart"/>
      <w:r w:rsidR="000B6289">
        <w:t>Use</w:t>
      </w:r>
      <w:proofErr w:type="spellEnd"/>
      <w:r w:rsidR="000B6289">
        <w:t xml:space="preserve"> </w:t>
      </w:r>
      <w:proofErr w:type="spellStart"/>
      <w:r w:rsidR="000B6289">
        <w:t>case</w:t>
      </w:r>
      <w:proofErr w:type="spellEnd"/>
      <w:r w:rsidR="000B6289">
        <w:t xml:space="preserve"> разработана диаграмма вариантов использования (</w:t>
      </w:r>
      <w:proofErr w:type="spellStart"/>
      <w:r w:rsidR="000B6289">
        <w:t>use</w:t>
      </w:r>
      <w:proofErr w:type="spellEnd"/>
      <w:r w:rsidR="000B6289">
        <w:t xml:space="preserve"> </w:t>
      </w:r>
      <w:proofErr w:type="spellStart"/>
      <w:r w:rsidR="000B6289">
        <w:t>case</w:t>
      </w:r>
      <w:proofErr w:type="spellEnd"/>
      <w:r w:rsidR="000B6289">
        <w:t xml:space="preserve"> </w:t>
      </w:r>
      <w:proofErr w:type="spellStart"/>
      <w:r w:rsidR="000B6289">
        <w:t>diagram</w:t>
      </w:r>
      <w:proofErr w:type="spellEnd"/>
      <w:r w:rsidR="000B6289">
        <w:t>)</w:t>
      </w:r>
      <w:r w:rsidR="00D0744F">
        <w:t xml:space="preserve"> приложения пользователем</w:t>
      </w:r>
      <w:r w:rsidR="00436063">
        <w:t xml:space="preserve"> (</w:t>
      </w:r>
      <w:r w:rsidR="00436063">
        <w:rPr>
          <w:lang w:eastAsia="ru-RU"/>
        </w:rPr>
        <w:t xml:space="preserve">Рисунок 10 </w:t>
      </w:r>
      <w:r w:rsidR="00436063">
        <w:rPr>
          <w:szCs w:val="21"/>
          <w:lang w:eastAsia="ru-RU"/>
        </w:rPr>
        <w:t>–</w:t>
      </w:r>
      <w:r w:rsidR="00436063">
        <w:rPr>
          <w:lang w:eastAsia="ru-RU"/>
        </w:rPr>
        <w:t xml:space="preserve"> Диаграмма вариантов использования</w:t>
      </w:r>
      <w:r w:rsidR="00436063">
        <w:t>)</w:t>
      </w:r>
      <w:r w:rsidR="000B6289">
        <w:t xml:space="preserve">, которая представляет собой модель, с изображенными связями между </w:t>
      </w:r>
      <w:r w:rsidR="00D33544">
        <w:t>пользователем</w:t>
      </w:r>
      <w:r w:rsidR="000B6289">
        <w:t xml:space="preserve"> (</w:t>
      </w:r>
      <w:proofErr w:type="spellStart"/>
      <w:r w:rsidR="000B6289">
        <w:t>actor</w:t>
      </w:r>
      <w:proofErr w:type="spellEnd"/>
      <w:r w:rsidR="000B6289">
        <w:t>) и вариантами использования программного продукта (</w:t>
      </w:r>
      <w:proofErr w:type="spellStart"/>
      <w:r w:rsidR="000B6289">
        <w:t>use</w:t>
      </w:r>
      <w:proofErr w:type="spellEnd"/>
      <w:r w:rsidR="000B6289">
        <w:t xml:space="preserve"> </w:t>
      </w:r>
      <w:proofErr w:type="spellStart"/>
      <w:r w:rsidR="000B6289">
        <w:t>case</w:t>
      </w:r>
      <w:proofErr w:type="spellEnd"/>
      <w:r w:rsidR="000B6289">
        <w:t xml:space="preserve">). </w:t>
      </w:r>
    </w:p>
    <w:p w:rsidR="00784119" w:rsidRDefault="00D0744F" w:rsidP="00436063">
      <w:pPr>
        <w:ind w:firstLine="0"/>
        <w:jc w:val="center"/>
        <w:rPr>
          <w:lang w:eastAsia="ru-RU"/>
        </w:rPr>
      </w:pPr>
      <w:r>
        <w:rPr>
          <w:lang w:eastAsia="ru-RU"/>
        </w:rPr>
        <w:t>Рис</w:t>
      </w:r>
      <w:r w:rsidR="00436063">
        <w:rPr>
          <w:lang w:eastAsia="ru-RU"/>
        </w:rPr>
        <w:t>унок</w:t>
      </w:r>
      <w:r>
        <w:rPr>
          <w:lang w:eastAsia="ru-RU"/>
        </w:rPr>
        <w:t xml:space="preserve"> 10</w:t>
      </w:r>
      <w:r w:rsidR="00436063">
        <w:rPr>
          <w:lang w:eastAsia="ru-RU"/>
        </w:rPr>
        <w:t xml:space="preserve"> </w:t>
      </w:r>
      <w:r w:rsidR="00436063">
        <w:rPr>
          <w:szCs w:val="21"/>
          <w:lang w:eastAsia="ru-RU"/>
        </w:rPr>
        <w:t>–</w:t>
      </w:r>
      <w:r>
        <w:rPr>
          <w:lang w:eastAsia="ru-RU"/>
        </w:rPr>
        <w:t xml:space="preserve"> Диаграмма вариантов использования</w:t>
      </w:r>
    </w:p>
    <w:p w:rsidR="008707D0" w:rsidRDefault="00436063" w:rsidP="000C2E4D">
      <w:pPr>
        <w:pStyle w:val="2"/>
      </w:pPr>
      <w:r>
        <w:t xml:space="preserve">3.2 </w:t>
      </w:r>
      <w:r w:rsidR="00230C08">
        <w:t>Выбор языка программирования и системы управления базой данных</w:t>
      </w:r>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С</w:t>
      </w:r>
      <w:proofErr w:type="spellStart"/>
      <w:r w:rsidRPr="004626AB">
        <w:rPr>
          <w:lang w:val="en-US"/>
        </w:rPr>
        <w:t>ommunity</w:t>
      </w:r>
      <w:proofErr w:type="spellEnd"/>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w:t>
      </w:r>
      <w:proofErr w:type="spellStart"/>
      <w:r w:rsidRPr="00103968">
        <w:t>десктопных</w:t>
      </w:r>
      <w:proofErr w:type="spellEnd"/>
      <w:r w:rsidRPr="00103968">
        <w:t xml:space="preserve">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lastRenderedPageBreak/>
        <w:t>C# яв</w:t>
      </w:r>
      <w:r w:rsidR="00CF54A0">
        <w:t xml:space="preserve">ляется объектно-ориентированным? </w:t>
      </w:r>
      <w:r w:rsidRPr="00103968">
        <w:t xml:space="preserve">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продолжает активно развиваться, и с каждой новой версией появляется все больше интересных </w:t>
      </w:r>
      <w:proofErr w:type="spellStart"/>
      <w:r w:rsidRPr="00103968">
        <w:t>функциональностей</w:t>
      </w:r>
      <w:proofErr w:type="spellEnd"/>
      <w:r w:rsidR="00436063">
        <w:t>.</w:t>
      </w:r>
    </w:p>
    <w:p w:rsidR="00D33544" w:rsidRDefault="00D33544" w:rsidP="00F621B1">
      <w:pPr>
        <w:pStyle w:val="ad"/>
      </w:pP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 Это неотъемлемая часть платформы .NET Framework, которая предоставляет доступ к реляционным данным и данным</w:t>
      </w:r>
      <w:r w:rsidR="009F6E94">
        <w:t xml:space="preserve"> приложений.</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22"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23"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4"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230C08" w:rsidRPr="00230C08" w:rsidRDefault="00436063" w:rsidP="000C2E4D">
      <w:pPr>
        <w:pStyle w:val="2"/>
      </w:pPr>
      <w:r>
        <w:lastRenderedPageBreak/>
        <w:t xml:space="preserve">3.3 </w:t>
      </w:r>
      <w:r w:rsidR="00230C08">
        <w:t>Разработка модели данных</w:t>
      </w:r>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007C389E">
        <w:t xml:space="preserve">, включающая создание диаграмм и моделей данных на языке </w:t>
      </w:r>
      <w:r w:rsidR="007C389E">
        <w:rPr>
          <w:lang w:val="en-US"/>
        </w:rPr>
        <w:t>UML</w:t>
      </w:r>
      <w:r w:rsidR="007C389E">
        <w:t>.</w:t>
      </w:r>
    </w:p>
    <w:p w:rsidR="007C389E" w:rsidRPr="007C389E" w:rsidRDefault="007C389E" w:rsidP="00F621B1">
      <w:r w:rsidRPr="007C389E">
        <w:t>UML — является графическим языком для визуализации, описания параметров, конструирования и документирования различных систем (программ в частности). Диаграммы создаются с п</w:t>
      </w:r>
      <w:r w:rsidR="00E70CAF">
        <w:t>омощью специальных CASE средств, которые</w:t>
      </w:r>
      <w:r w:rsidRPr="007C389E">
        <w:t xml:space="preserve"> способны генерировать код на различных объектно-ориентированных языках, а </w:t>
      </w:r>
      <w:proofErr w:type="gramStart"/>
      <w:r w:rsidRPr="007C389E">
        <w:t>так же</w:t>
      </w:r>
      <w:proofErr w:type="gramEnd"/>
      <w:r w:rsidR="00E70CAF">
        <w:t>,</w:t>
      </w:r>
      <w:r w:rsidRPr="007C389E">
        <w:t xml:space="preserve"> обладают функцией реверсивного инжиниринга</w:t>
      </w:r>
      <w:r w:rsidR="00E70CAF">
        <w:t>, что</w:t>
      </w:r>
      <w:r w:rsidRPr="007C389E">
        <w:t xml:space="preserve"> позволяет создать графическую модель из имеющегося программного кода и комментариев к нему.</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Pr="004976F7" w:rsidRDefault="00B52579" w:rsidP="00F621B1">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и их взаимосвязь. В таблице 3 описаны выделенные сущности и их основные бизнес-функции.</w:t>
      </w:r>
    </w:p>
    <w:p w:rsidR="00B52579" w:rsidRPr="004976F7" w:rsidRDefault="00B52579" w:rsidP="00436063">
      <w:pPr>
        <w:ind w:firstLine="0"/>
      </w:pPr>
      <w:r w:rsidRPr="004976F7">
        <w:t xml:space="preserve">Таблица </w:t>
      </w:r>
      <w:r>
        <w:t xml:space="preserve">3 </w:t>
      </w:r>
      <w:r w:rsidR="00436063" w:rsidRPr="00D54C17">
        <w:t>—</w:t>
      </w:r>
      <w:r w:rsidRPr="004976F7">
        <w:t xml:space="preserve"> </w:t>
      </w:r>
      <w:r w:rsidRPr="00E465E5">
        <w:t>Описание</w:t>
      </w:r>
      <w:r w:rsidRPr="004976F7">
        <w:t xml:space="preserve"> сущностей </w:t>
      </w:r>
    </w:p>
    <w:tbl>
      <w:tblPr>
        <w:tblStyle w:val="ac"/>
        <w:tblW w:w="9791" w:type="dxa"/>
        <w:tblLayout w:type="fixed"/>
        <w:tblLook w:val="04A0" w:firstRow="1" w:lastRow="0" w:firstColumn="1" w:lastColumn="0" w:noHBand="0" w:noVBand="1"/>
      </w:tblPr>
      <w:tblGrid>
        <w:gridCol w:w="2386"/>
        <w:gridCol w:w="7405"/>
      </w:tblGrid>
      <w:tr w:rsidR="00B52579" w:rsidRPr="004976F7" w:rsidTr="00436063">
        <w:trPr>
          <w:trHeight w:val="469"/>
          <w:tblHeader/>
        </w:trPr>
        <w:tc>
          <w:tcPr>
            <w:tcW w:w="2386" w:type="dxa"/>
          </w:tcPr>
          <w:p w:rsidR="00B52579" w:rsidRPr="00BF4EB7" w:rsidRDefault="00B52579" w:rsidP="00436063">
            <w:pPr>
              <w:spacing w:line="240" w:lineRule="auto"/>
              <w:ind w:firstLine="0"/>
              <w:jc w:val="center"/>
            </w:pPr>
            <w:r w:rsidRPr="00BF4EB7">
              <w:t>Название</w:t>
            </w:r>
            <w:r w:rsidR="00436063">
              <w:br/>
            </w:r>
            <w:r w:rsidRPr="00BF4EB7">
              <w:t>сущности</w:t>
            </w:r>
          </w:p>
        </w:tc>
        <w:tc>
          <w:tcPr>
            <w:tcW w:w="7405" w:type="dxa"/>
          </w:tcPr>
          <w:p w:rsidR="00B52579" w:rsidRPr="00BF4EB7" w:rsidRDefault="00B52579" w:rsidP="00436063">
            <w:pPr>
              <w:spacing w:line="240" w:lineRule="auto"/>
              <w:ind w:firstLine="0"/>
              <w:jc w:val="center"/>
            </w:pPr>
            <w:r w:rsidRPr="00BF4EB7">
              <w:t>Основные бизнес-функции</w:t>
            </w:r>
          </w:p>
        </w:tc>
      </w:tr>
      <w:tr w:rsidR="00436063" w:rsidRPr="004976F7" w:rsidTr="00436063">
        <w:trPr>
          <w:trHeight w:val="256"/>
          <w:tblHeader/>
        </w:trPr>
        <w:tc>
          <w:tcPr>
            <w:tcW w:w="2386" w:type="dxa"/>
          </w:tcPr>
          <w:p w:rsidR="00436063" w:rsidRPr="00436063" w:rsidRDefault="00436063" w:rsidP="00436063">
            <w:pPr>
              <w:spacing w:line="240" w:lineRule="auto"/>
              <w:ind w:firstLine="0"/>
              <w:jc w:val="center"/>
              <w:rPr>
                <w:sz w:val="24"/>
                <w:szCs w:val="24"/>
              </w:rPr>
            </w:pPr>
            <w:r w:rsidRPr="00436063">
              <w:rPr>
                <w:sz w:val="24"/>
                <w:szCs w:val="24"/>
              </w:rPr>
              <w:t>1</w:t>
            </w:r>
          </w:p>
        </w:tc>
        <w:tc>
          <w:tcPr>
            <w:tcW w:w="7405" w:type="dxa"/>
          </w:tcPr>
          <w:p w:rsidR="00436063" w:rsidRPr="00436063" w:rsidRDefault="00436063" w:rsidP="00436063">
            <w:pPr>
              <w:spacing w:line="240" w:lineRule="auto"/>
              <w:ind w:firstLine="0"/>
              <w:jc w:val="center"/>
              <w:rPr>
                <w:sz w:val="24"/>
                <w:szCs w:val="24"/>
              </w:rPr>
            </w:pPr>
            <w:r w:rsidRPr="00436063">
              <w:rPr>
                <w:sz w:val="24"/>
                <w:szCs w:val="24"/>
              </w:rPr>
              <w:t>2</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Банк</w:t>
            </w:r>
          </w:p>
        </w:tc>
        <w:tc>
          <w:tcPr>
            <w:tcW w:w="7405" w:type="dxa"/>
          </w:tcPr>
          <w:p w:rsidR="00B52579" w:rsidRPr="00436063" w:rsidRDefault="00B52579" w:rsidP="00436063">
            <w:pPr>
              <w:spacing w:line="240" w:lineRule="auto"/>
              <w:ind w:firstLine="0"/>
              <w:rPr>
                <w:szCs w:val="28"/>
              </w:rPr>
            </w:pPr>
            <w:r w:rsidRPr="00436063">
              <w:rPr>
                <w:szCs w:val="28"/>
              </w:rPr>
              <w:t>Отображение справочной информации о банке.</w:t>
            </w:r>
          </w:p>
          <w:p w:rsidR="00B52579" w:rsidRPr="00436063" w:rsidRDefault="00B52579" w:rsidP="00436063">
            <w:pPr>
              <w:spacing w:line="240" w:lineRule="auto"/>
              <w:ind w:firstLine="0"/>
              <w:rPr>
                <w:rFonts w:cs="Times New Roman"/>
                <w:szCs w:val="28"/>
              </w:rPr>
            </w:pPr>
            <w:r w:rsidRPr="00436063">
              <w:rPr>
                <w:szCs w:val="28"/>
              </w:rPr>
              <w:t>Атрибуты: наименование, описание, веб-страница, логотип.</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Подразделение банка</w:t>
            </w:r>
          </w:p>
        </w:tc>
        <w:tc>
          <w:tcPr>
            <w:tcW w:w="7405" w:type="dxa"/>
          </w:tcPr>
          <w:p w:rsidR="00B52579" w:rsidRPr="00436063" w:rsidRDefault="00B52579" w:rsidP="00436063">
            <w:pPr>
              <w:spacing w:line="240" w:lineRule="auto"/>
              <w:ind w:firstLine="0"/>
              <w:rPr>
                <w:szCs w:val="28"/>
              </w:rPr>
            </w:pPr>
            <w:r w:rsidRPr="00436063">
              <w:rPr>
                <w:szCs w:val="28"/>
              </w:rPr>
              <w:t>Отображение подробной информации о структурном подразделении конкретного банка</w:t>
            </w:r>
          </w:p>
          <w:p w:rsidR="00B52579" w:rsidRPr="00436063" w:rsidRDefault="00B52579" w:rsidP="00436063">
            <w:pPr>
              <w:spacing w:line="240" w:lineRule="auto"/>
              <w:ind w:firstLine="0"/>
              <w:rPr>
                <w:szCs w:val="28"/>
              </w:rPr>
            </w:pPr>
            <w:r w:rsidRPr="00436063">
              <w:rPr>
                <w:szCs w:val="28"/>
              </w:rPr>
              <w:t>Атрибуты: наименование, адрес, номер телефона.</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Депозит</w:t>
            </w:r>
          </w:p>
        </w:tc>
        <w:tc>
          <w:tcPr>
            <w:tcW w:w="7405" w:type="dxa"/>
          </w:tcPr>
          <w:p w:rsidR="00B52579" w:rsidRPr="00436063" w:rsidRDefault="00B52579" w:rsidP="00436063">
            <w:pPr>
              <w:spacing w:line="240" w:lineRule="auto"/>
              <w:ind w:firstLine="0"/>
              <w:rPr>
                <w:szCs w:val="28"/>
              </w:rPr>
            </w:pPr>
            <w:r w:rsidRPr="00436063">
              <w:rPr>
                <w:szCs w:val="28"/>
              </w:rPr>
              <w:t>Создание нового объекта банковского продукта депозит. Сохранение созданного банковского продукта депозит</w:t>
            </w:r>
          </w:p>
          <w:p w:rsidR="00B52579" w:rsidRPr="00436063" w:rsidRDefault="00B52579" w:rsidP="00436063">
            <w:pPr>
              <w:spacing w:line="240" w:lineRule="auto"/>
              <w:ind w:firstLine="0"/>
              <w:rPr>
                <w:szCs w:val="28"/>
              </w:rPr>
            </w:pPr>
            <w:r w:rsidRPr="00436063">
              <w:rPr>
                <w:szCs w:val="28"/>
              </w:rPr>
              <w:t>Атрибуты: наименование, валюта, срок, процентная ставка.</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Кредит</w:t>
            </w:r>
          </w:p>
        </w:tc>
        <w:tc>
          <w:tcPr>
            <w:tcW w:w="7405" w:type="dxa"/>
          </w:tcPr>
          <w:p w:rsidR="00CD1E95" w:rsidRPr="00436063" w:rsidRDefault="00CD1E95" w:rsidP="00436063">
            <w:pPr>
              <w:spacing w:line="240" w:lineRule="auto"/>
              <w:ind w:firstLine="0"/>
              <w:rPr>
                <w:szCs w:val="28"/>
              </w:rPr>
            </w:pPr>
            <w:r w:rsidRPr="00436063">
              <w:rPr>
                <w:szCs w:val="28"/>
              </w:rPr>
              <w:t>Создание нового объекта банковского продукта кредит. Сохранение созданного банковского продукта кредит</w:t>
            </w:r>
          </w:p>
          <w:p w:rsidR="00B52579" w:rsidRPr="00436063" w:rsidRDefault="00CD1E95" w:rsidP="00436063">
            <w:pPr>
              <w:spacing w:line="240" w:lineRule="auto"/>
              <w:ind w:firstLine="0"/>
              <w:rPr>
                <w:rFonts w:cs="Times New Roman"/>
                <w:szCs w:val="28"/>
              </w:rPr>
            </w:pPr>
            <w:r w:rsidRPr="00436063">
              <w:rPr>
                <w:szCs w:val="28"/>
              </w:rPr>
              <w:t>Атрибуты: наименование, срок, процент вознаграждения.</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Иностранная валюта</w:t>
            </w:r>
          </w:p>
        </w:tc>
        <w:tc>
          <w:tcPr>
            <w:tcW w:w="7405" w:type="dxa"/>
          </w:tcPr>
          <w:p w:rsidR="00B52579" w:rsidRPr="00436063" w:rsidRDefault="00BF4EB7" w:rsidP="00436063">
            <w:pPr>
              <w:spacing w:line="240" w:lineRule="auto"/>
              <w:ind w:firstLine="0"/>
              <w:rPr>
                <w:szCs w:val="28"/>
              </w:rPr>
            </w:pPr>
            <w:r w:rsidRPr="00436063">
              <w:rPr>
                <w:szCs w:val="28"/>
              </w:rPr>
              <w:t>Выбрать из списка доступных валют</w:t>
            </w:r>
            <w:r w:rsidR="00B52579" w:rsidRPr="00436063">
              <w:rPr>
                <w:szCs w:val="28"/>
              </w:rPr>
              <w:t>.</w:t>
            </w:r>
          </w:p>
          <w:p w:rsidR="00B52579" w:rsidRPr="00436063" w:rsidRDefault="00B52579" w:rsidP="00436063">
            <w:pPr>
              <w:spacing w:line="240" w:lineRule="auto"/>
              <w:ind w:firstLine="0"/>
              <w:rPr>
                <w:rFonts w:cs="Times New Roman"/>
                <w:szCs w:val="28"/>
              </w:rPr>
            </w:pPr>
            <w:r w:rsidRPr="00436063">
              <w:rPr>
                <w:szCs w:val="28"/>
              </w:rPr>
              <w:t xml:space="preserve">Атрибуты: </w:t>
            </w:r>
            <w:r w:rsidR="00BF4EB7" w:rsidRPr="00436063">
              <w:rPr>
                <w:szCs w:val="28"/>
              </w:rPr>
              <w:t>наименование, мнемоника</w:t>
            </w:r>
            <w:r w:rsidRPr="00436063">
              <w:rPr>
                <w:szCs w:val="28"/>
              </w:rPr>
              <w:t>.</w:t>
            </w:r>
          </w:p>
        </w:tc>
      </w:tr>
      <w:tr w:rsidR="00B52579" w:rsidRPr="004976F7" w:rsidTr="00436063">
        <w:trPr>
          <w:trHeight w:val="469"/>
        </w:trPr>
        <w:tc>
          <w:tcPr>
            <w:tcW w:w="2386" w:type="dxa"/>
          </w:tcPr>
          <w:p w:rsidR="00B52579" w:rsidRPr="00436063" w:rsidRDefault="00B52579" w:rsidP="00436063">
            <w:pPr>
              <w:spacing w:line="240" w:lineRule="auto"/>
              <w:ind w:firstLine="0"/>
              <w:rPr>
                <w:szCs w:val="28"/>
              </w:rPr>
            </w:pPr>
            <w:r w:rsidRPr="00436063">
              <w:rPr>
                <w:szCs w:val="28"/>
              </w:rPr>
              <w:t>Курс обмена</w:t>
            </w:r>
          </w:p>
        </w:tc>
        <w:tc>
          <w:tcPr>
            <w:tcW w:w="7405" w:type="dxa"/>
          </w:tcPr>
          <w:p w:rsidR="00B52579" w:rsidRPr="00436063" w:rsidRDefault="00BF4EB7" w:rsidP="00436063">
            <w:pPr>
              <w:spacing w:line="240" w:lineRule="auto"/>
              <w:ind w:firstLine="0"/>
              <w:rPr>
                <w:szCs w:val="28"/>
              </w:rPr>
            </w:pPr>
            <w:r w:rsidRPr="00436063">
              <w:rPr>
                <w:szCs w:val="28"/>
              </w:rPr>
              <w:t>Отобразить курс обмена</w:t>
            </w:r>
            <w:r w:rsidR="00B52579" w:rsidRPr="00436063">
              <w:rPr>
                <w:szCs w:val="28"/>
              </w:rPr>
              <w:t>.</w:t>
            </w:r>
          </w:p>
          <w:p w:rsidR="00B52579" w:rsidRPr="00436063" w:rsidRDefault="00B52579" w:rsidP="00436063">
            <w:pPr>
              <w:spacing w:line="240" w:lineRule="auto"/>
              <w:ind w:firstLine="0"/>
              <w:rPr>
                <w:rFonts w:cs="Times New Roman"/>
                <w:szCs w:val="28"/>
              </w:rPr>
            </w:pPr>
            <w:r w:rsidRPr="00436063">
              <w:rPr>
                <w:szCs w:val="28"/>
              </w:rPr>
              <w:t xml:space="preserve">Атрибуты: </w:t>
            </w:r>
            <w:r w:rsidR="00BF4EB7" w:rsidRPr="00436063">
              <w:rPr>
                <w:szCs w:val="28"/>
              </w:rPr>
              <w:t>наименование валюты, курс покупки, курс продажи</w:t>
            </w:r>
          </w:p>
        </w:tc>
      </w:tr>
    </w:tbl>
    <w:p w:rsidR="00B52579" w:rsidRDefault="00B52579" w:rsidP="00436063">
      <w:r w:rsidRPr="00594018">
        <w:lastRenderedPageBreak/>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 xml:space="preserve">Первым шагом при создании логической модели является построение диаграммы ERD (Entity </w:t>
      </w:r>
      <w:proofErr w:type="spellStart"/>
      <w:r w:rsidR="00E50BA5" w:rsidRPr="00E50BA5">
        <w:t>Relationship</w:t>
      </w:r>
      <w:proofErr w:type="spellEnd"/>
      <w:r w:rsidR="00E50BA5" w:rsidRPr="00E50BA5">
        <w:t xml:space="preserve"> </w:t>
      </w:r>
      <w:proofErr w:type="spellStart"/>
      <w:r w:rsidR="00E50BA5" w:rsidRPr="00E50BA5">
        <w:t>Diagram</w:t>
      </w:r>
      <w:proofErr w:type="spellEnd"/>
      <w:r w:rsidR="00E50BA5" w:rsidRPr="00E50BA5">
        <w:t>).</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7C389E" w:rsidRDefault="007C389E" w:rsidP="00436063">
      <w:r w:rsidRPr="007C389E">
        <w:rPr>
          <w:noProof/>
          <w:lang w:eastAsia="ru-RU"/>
        </w:rPr>
        <w:drawing>
          <wp:anchor distT="0" distB="0" distL="114300" distR="114300" simplePos="0" relativeHeight="251675648" behindDoc="0" locked="0" layoutInCell="1" allowOverlap="1" wp14:anchorId="16A8B6D0" wp14:editId="617A0042">
            <wp:simplePos x="0" y="0"/>
            <wp:positionH relativeFrom="column">
              <wp:posOffset>5715</wp:posOffset>
            </wp:positionH>
            <wp:positionV relativeFrom="paragraph">
              <wp:posOffset>587375</wp:posOffset>
            </wp:positionV>
            <wp:extent cx="6118225" cy="267652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2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D7D" w:rsidRPr="007C389E">
        <w:t xml:space="preserve">Графическое отображение логической модели базы данных представлено </w:t>
      </w:r>
      <w:r>
        <w:t>на Рисунке 11 – Логическая модель базы данных:</w:t>
      </w:r>
    </w:p>
    <w:p w:rsidR="007C389E" w:rsidRPr="00CE3BA2" w:rsidRDefault="007C389E" w:rsidP="007C389E">
      <w:pPr>
        <w:ind w:firstLine="0"/>
        <w:jc w:val="center"/>
      </w:pPr>
      <w:r>
        <w:t>Рисунок 11 – Логическая модель базы данных</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proofErr w:type="spellStart"/>
      <w:r w:rsidRPr="00103968">
        <w:t>Code</w:t>
      </w:r>
      <w:proofErr w:type="spellEnd"/>
      <w:r w:rsidRPr="00D54C17">
        <w:t xml:space="preserve"> </w:t>
      </w:r>
      <w:proofErr w:type="spellStart"/>
      <w:r w:rsidRPr="00D54C17">
        <w:t>First</w:t>
      </w:r>
      <w:proofErr w:type="spellEnd"/>
      <w:r w:rsidRPr="00D54C17">
        <w:t xml:space="preserve">,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Default="007D3B5B" w:rsidP="00436063">
      <w:r>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lastRenderedPageBreak/>
        <w:t>Р</w:t>
      </w:r>
      <w:r>
        <w:t>ис</w:t>
      </w:r>
      <w:r w:rsidR="00436063">
        <w:t>унке</w:t>
      </w:r>
      <w:r>
        <w:t xml:space="preserve"> 1</w:t>
      </w:r>
      <w:r w:rsidR="007C389E">
        <w:t>2</w:t>
      </w:r>
      <w:r>
        <w:t xml:space="preserve"> в виде диаграммы классов. </w:t>
      </w:r>
      <w:r w:rsidR="00481D7D" w:rsidRPr="00481D7D">
        <w:t>Диаграммы классов являются центральным звеном методологии объектно-ориентированных анализа и проектирования.</w:t>
      </w:r>
    </w:p>
    <w:p w:rsidR="007C389E" w:rsidRPr="00CE3BA2" w:rsidRDefault="007C389E" w:rsidP="007C389E">
      <w:pPr>
        <w:ind w:firstLine="0"/>
        <w:jc w:val="center"/>
      </w:pPr>
      <w:r w:rsidRPr="00CE3BA2">
        <w:rPr>
          <w:noProof/>
          <w:lang w:eastAsia="ru-RU"/>
        </w:rPr>
        <w:drawing>
          <wp:anchor distT="0" distB="0" distL="114300" distR="114300" simplePos="0" relativeHeight="251674624" behindDoc="0" locked="0" layoutInCell="1" allowOverlap="1" wp14:anchorId="50B522B1" wp14:editId="5000C59A">
            <wp:simplePos x="0" y="0"/>
            <wp:positionH relativeFrom="column">
              <wp:posOffset>-29210</wp:posOffset>
            </wp:positionH>
            <wp:positionV relativeFrom="paragraph">
              <wp:posOffset>0</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12 – Диаграмма классов</w:t>
      </w:r>
    </w:p>
    <w:p w:rsidR="00481D7D" w:rsidRPr="00481D7D" w:rsidRDefault="00481D7D" w:rsidP="00436063">
      <w:r w:rsidRPr="00481D7D">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31239" w:rsidRDefault="00E31239" w:rsidP="00436063">
      <w:r>
        <w:t>Таким образом, в проекте разработана модель данных, которая обеспечит хранение в базе данных и доступ к данным при выполнении функций программы.</w:t>
      </w:r>
    </w:p>
    <w:p w:rsidR="00165B38" w:rsidRDefault="00165B38" w:rsidP="00165B38">
      <w:pPr>
        <w:pStyle w:val="1"/>
      </w:pPr>
      <w:r>
        <w:lastRenderedPageBreak/>
        <w:t>4 Разработка алгоритмов и их программная реализация</w:t>
      </w:r>
    </w:p>
    <w:p w:rsidR="003C6B24" w:rsidRDefault="003C6B24" w:rsidP="003C6B24">
      <w:pPr>
        <w:pStyle w:val="2"/>
      </w:pPr>
      <w:r>
        <w:t>4.1 Общая схема работы разрабатываемого веб-приложения</w:t>
      </w:r>
    </w:p>
    <w:p w:rsidR="00274927" w:rsidRDefault="0045687C" w:rsidP="00274927">
      <w:pPr>
        <w:rPr>
          <w:lang w:eastAsia="ru-RU"/>
        </w:rPr>
      </w:pPr>
      <w:r>
        <w:rPr>
          <w:noProof/>
          <w:lang w:eastAsia="ru-RU"/>
        </w:rPr>
        <w:drawing>
          <wp:anchor distT="0" distB="0" distL="114300" distR="114300" simplePos="0" relativeHeight="251679744" behindDoc="0" locked="0" layoutInCell="1" allowOverlap="1">
            <wp:simplePos x="0" y="0"/>
            <wp:positionH relativeFrom="column">
              <wp:posOffset>60325</wp:posOffset>
            </wp:positionH>
            <wp:positionV relativeFrom="paragraph">
              <wp:posOffset>1791335</wp:posOffset>
            </wp:positionV>
            <wp:extent cx="6115050" cy="50482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978">
        <w:rPr>
          <w:lang w:eastAsia="ru-RU"/>
        </w:rPr>
        <w:t>Разработка веб-приложения производится с применением адаптивного дизайна веб-страниц</w:t>
      </w:r>
      <w:r w:rsidR="00274927">
        <w:rPr>
          <w:lang w:eastAsia="ru-RU"/>
        </w:rPr>
        <w:t xml:space="preserve">. </w:t>
      </w:r>
      <w:r w:rsidR="00274927" w:rsidRPr="00274927">
        <w:rPr>
          <w:lang w:eastAsia="ru-RU"/>
        </w:rPr>
        <w:t>Целью адаптивного веб-дизайна является универсальность отображения содержимого веб-сайта для устройств</w:t>
      </w:r>
      <w:r w:rsidR="00274927">
        <w:rPr>
          <w:lang w:eastAsia="ru-RU"/>
        </w:rPr>
        <w:t xml:space="preserve"> </w:t>
      </w:r>
      <w:r w:rsidR="00274927" w:rsidRPr="00274927">
        <w:rPr>
          <w:lang w:eastAsia="ru-RU"/>
        </w:rPr>
        <w:t>различных</w:t>
      </w:r>
      <w:r w:rsidR="00274927">
        <w:rPr>
          <w:lang w:eastAsia="ru-RU"/>
        </w:rPr>
        <w:t xml:space="preserve"> </w:t>
      </w:r>
      <w:hyperlink r:id="rId28" w:tooltip="Разрешение (компьютерная графика)" w:history="1">
        <w:r w:rsidR="00274927" w:rsidRPr="00274927">
          <w:rPr>
            <w:lang w:eastAsia="ru-RU"/>
          </w:rPr>
          <w:t>разрешений</w:t>
        </w:r>
      </w:hyperlink>
      <w:r w:rsidR="00274927">
        <w:rPr>
          <w:lang w:eastAsia="ru-RU"/>
        </w:rPr>
        <w:t xml:space="preserve"> </w:t>
      </w:r>
      <w:r w:rsidR="00274927" w:rsidRPr="00274927">
        <w:rPr>
          <w:lang w:eastAsia="ru-RU"/>
        </w:rPr>
        <w:t>и форматов</w:t>
      </w:r>
      <w:r w:rsidR="00274927">
        <w:rPr>
          <w:lang w:eastAsia="ru-RU"/>
        </w:rPr>
        <w:t>, обеспечение</w:t>
      </w:r>
      <w:r w:rsidR="00274927" w:rsidRPr="00274927">
        <w:rPr>
          <w:lang w:eastAsia="ru-RU"/>
        </w:rPr>
        <w:t xml:space="preserve"> динамически подстраивающ</w:t>
      </w:r>
      <w:r w:rsidR="00274927">
        <w:rPr>
          <w:lang w:eastAsia="ru-RU"/>
        </w:rPr>
        <w:t>его</w:t>
      </w:r>
      <w:r w:rsidR="00274927" w:rsidRPr="00274927">
        <w:rPr>
          <w:lang w:eastAsia="ru-RU"/>
        </w:rPr>
        <w:t xml:space="preserve">ся </w:t>
      </w:r>
      <w:r w:rsidR="00274927">
        <w:rPr>
          <w:lang w:eastAsia="ru-RU"/>
        </w:rPr>
        <w:t xml:space="preserve">отображения веб-страниц </w:t>
      </w:r>
      <w:r w:rsidR="00274927" w:rsidRPr="00274927">
        <w:rPr>
          <w:lang w:eastAsia="ru-RU"/>
        </w:rPr>
        <w:t>под заданные размеры окна браузера.</w:t>
      </w:r>
      <w:r w:rsidR="00274927">
        <w:rPr>
          <w:lang w:eastAsia="ru-RU"/>
        </w:rPr>
        <w:t xml:space="preserve"> Например, </w:t>
      </w:r>
      <w:r w:rsidR="00310151">
        <w:rPr>
          <w:lang w:eastAsia="ru-RU"/>
        </w:rPr>
        <w:t>главное меню</w:t>
      </w:r>
      <w:r w:rsidR="00274927">
        <w:rPr>
          <w:lang w:eastAsia="ru-RU"/>
        </w:rPr>
        <w:t xml:space="preserve"> сайта меняет вид</w:t>
      </w:r>
      <w:r w:rsidR="00310151">
        <w:rPr>
          <w:lang w:eastAsia="ru-RU"/>
        </w:rPr>
        <w:t xml:space="preserve"> </w:t>
      </w:r>
      <w:r w:rsidR="00113020">
        <w:rPr>
          <w:lang w:eastAsia="ru-RU"/>
        </w:rPr>
        <w:t>в зависимости от ширины экрана. В обычном режиме главное меню сайта представлено в виде расположенных линейно кнопок:</w:t>
      </w:r>
    </w:p>
    <w:p w:rsidR="00113020" w:rsidRDefault="00113020" w:rsidP="00113020">
      <w:pPr>
        <w:ind w:firstLine="0"/>
        <w:jc w:val="center"/>
        <w:rPr>
          <w:lang w:eastAsia="ru-RU"/>
        </w:rPr>
      </w:pPr>
      <w:r>
        <w:rPr>
          <w:lang w:eastAsia="ru-RU"/>
        </w:rPr>
        <w:t>Рисунок 13 – Главное меню сайта (обычный режим)</w:t>
      </w:r>
    </w:p>
    <w:p w:rsidR="00310151" w:rsidRPr="00113020" w:rsidRDefault="0045687C" w:rsidP="00274927">
      <w:pPr>
        <w:rPr>
          <w:lang w:eastAsia="ru-RU"/>
        </w:rPr>
      </w:pPr>
      <w:r>
        <w:rPr>
          <w:noProof/>
          <w:lang w:eastAsia="ru-RU"/>
        </w:rPr>
        <w:drawing>
          <wp:anchor distT="0" distB="0" distL="114300" distR="114300" simplePos="0" relativeHeight="251678720" behindDoc="0" locked="0" layoutInCell="1" allowOverlap="1">
            <wp:simplePos x="0" y="0"/>
            <wp:positionH relativeFrom="column">
              <wp:posOffset>920115</wp:posOffset>
            </wp:positionH>
            <wp:positionV relativeFrom="paragraph">
              <wp:posOffset>555625</wp:posOffset>
            </wp:positionV>
            <wp:extent cx="4400550" cy="26384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5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020">
        <w:rPr>
          <w:lang w:eastAsia="ru-RU"/>
        </w:rPr>
        <w:t>Если ширина экрана менее 600</w:t>
      </w:r>
      <w:r w:rsidR="00113020" w:rsidRPr="00113020">
        <w:rPr>
          <w:lang w:eastAsia="ru-RU"/>
        </w:rPr>
        <w:t xml:space="preserve"> </w:t>
      </w:r>
      <w:r w:rsidR="00113020">
        <w:rPr>
          <w:lang w:val="en-US" w:eastAsia="ru-RU"/>
        </w:rPr>
        <w:t>px</w:t>
      </w:r>
      <w:r w:rsidR="00113020">
        <w:rPr>
          <w:lang w:eastAsia="ru-RU"/>
        </w:rPr>
        <w:t>, то главное меню сайта принимает вид раскрывающегося списка:</w:t>
      </w:r>
    </w:p>
    <w:p w:rsidR="00113020" w:rsidRPr="00274927" w:rsidRDefault="00113020" w:rsidP="00113020">
      <w:pPr>
        <w:ind w:firstLine="0"/>
        <w:jc w:val="center"/>
        <w:rPr>
          <w:lang w:eastAsia="ru-RU"/>
        </w:rPr>
      </w:pPr>
      <w:r>
        <w:rPr>
          <w:lang w:eastAsia="ru-RU"/>
        </w:rPr>
        <w:t xml:space="preserve">Рисунок 14 – Главное меню сайта (ширина экрана менее 600 </w:t>
      </w:r>
      <w:r>
        <w:rPr>
          <w:lang w:val="en-US" w:eastAsia="ru-RU"/>
        </w:rPr>
        <w:t>px</w:t>
      </w:r>
      <w:r>
        <w:rPr>
          <w:lang w:eastAsia="ru-RU"/>
        </w:rPr>
        <w:t>)</w:t>
      </w:r>
    </w:p>
    <w:p w:rsidR="003C6B24" w:rsidRDefault="00F40978" w:rsidP="003C6B24">
      <w:pPr>
        <w:rPr>
          <w:lang w:eastAsia="ru-RU"/>
        </w:rPr>
      </w:pPr>
      <w:r>
        <w:rPr>
          <w:lang w:eastAsia="ru-RU"/>
        </w:rPr>
        <w:t>При входе на сайт, п</w:t>
      </w:r>
      <w:r w:rsidR="00274927">
        <w:rPr>
          <w:lang w:eastAsia="ru-RU"/>
        </w:rPr>
        <w:t>ользователь имеет возможность выбрать</w:t>
      </w:r>
      <w:r w:rsidR="00113020">
        <w:rPr>
          <w:lang w:eastAsia="ru-RU"/>
        </w:rPr>
        <w:t xml:space="preserve"> в главном меню сайта один из следующих разделов:</w:t>
      </w:r>
    </w:p>
    <w:p w:rsidR="00113020" w:rsidRDefault="0045687C" w:rsidP="0045687C">
      <w:pPr>
        <w:pStyle w:val="a6"/>
        <w:numPr>
          <w:ilvl w:val="0"/>
          <w:numId w:val="24"/>
        </w:numPr>
        <w:tabs>
          <w:tab w:val="left" w:pos="992"/>
        </w:tabs>
        <w:ind w:left="0" w:firstLine="709"/>
        <w:rPr>
          <w:lang w:eastAsia="ru-RU"/>
        </w:rPr>
      </w:pPr>
      <w:r>
        <w:rPr>
          <w:lang w:eastAsia="ru-RU"/>
        </w:rPr>
        <w:t>Банки – страница отображает краткие сведения (название, краткое описание, адрес официального сайта банка в сети Интернет) обо всех белорусских банках, информация о которых есть в базе данных проекта. Здесь пользователь имеет возможность выбрать конкретный банк и перейти по ссылке к подробной информации о банке (адреса и контакты всех отделений и филиалов банка);</w:t>
      </w:r>
    </w:p>
    <w:p w:rsidR="0045687C" w:rsidRDefault="0045687C" w:rsidP="0045687C">
      <w:pPr>
        <w:pStyle w:val="a6"/>
        <w:numPr>
          <w:ilvl w:val="0"/>
          <w:numId w:val="24"/>
        </w:numPr>
        <w:tabs>
          <w:tab w:val="left" w:pos="992"/>
        </w:tabs>
        <w:ind w:left="0" w:firstLine="709"/>
        <w:rPr>
          <w:lang w:eastAsia="ru-RU"/>
        </w:rPr>
      </w:pPr>
      <w:r>
        <w:rPr>
          <w:lang w:eastAsia="ru-RU"/>
        </w:rPr>
        <w:lastRenderedPageBreak/>
        <w:t>Вклады – на странице представлена информация (наименование банка, название вклада, срок, процентная ставка</w:t>
      </w:r>
      <w:r w:rsidR="00236DDC">
        <w:rPr>
          <w:lang w:eastAsia="ru-RU"/>
        </w:rPr>
        <w:t>, валюта вклада</w:t>
      </w:r>
      <w:r>
        <w:rPr>
          <w:lang w:eastAsia="ru-RU"/>
        </w:rPr>
        <w:t>) обо всех предложениях по вкладам, записи</w:t>
      </w:r>
      <w:r w:rsidR="00236DDC">
        <w:rPr>
          <w:lang w:eastAsia="ru-RU"/>
        </w:rPr>
        <w:t xml:space="preserve"> о которых есть в базе данных проекта. Здесь пользователь имеет возможность выбрать конкретную валюту вклада, задать срок и процент вознаграждения и получить расчет дохода по вкладу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Кредиты</w:t>
      </w:r>
      <w:r w:rsidR="00236DDC">
        <w:rPr>
          <w:lang w:eastAsia="ru-RU"/>
        </w:rPr>
        <w:t xml:space="preserve"> – на странице представлена информация (наименование банка, название кредита, срок, процент за пользование) обо всех предложениях по кредитам для физических лиц, записи о которых есть в базе данных проекта. Здесь пользователь имеет возможность задать конкретные условия кредитования (срок, сумма, процент по кредиту), выбрать вид погашения (равными долями, либо убывающими платежами) и получить расчет платежей по кредиту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Курсы валют</w:t>
      </w:r>
      <w:r w:rsidR="00236DDC">
        <w:rPr>
          <w:lang w:eastAsia="ru-RU"/>
        </w:rPr>
        <w:t xml:space="preserve"> – на странице представлена информация о покупке и продаже банками иностранной валюты (доллары США, евро, российские рубли);</w:t>
      </w:r>
    </w:p>
    <w:p w:rsidR="0045687C" w:rsidRDefault="0045687C" w:rsidP="0045687C">
      <w:pPr>
        <w:pStyle w:val="a6"/>
        <w:numPr>
          <w:ilvl w:val="0"/>
          <w:numId w:val="24"/>
        </w:numPr>
        <w:tabs>
          <w:tab w:val="left" w:pos="992"/>
        </w:tabs>
        <w:ind w:left="0" w:firstLine="709"/>
        <w:rPr>
          <w:lang w:eastAsia="ru-RU"/>
        </w:rPr>
      </w:pPr>
      <w:r>
        <w:rPr>
          <w:lang w:eastAsia="ru-RU"/>
        </w:rPr>
        <w:t>О проекте</w:t>
      </w:r>
      <w:r w:rsidR="00236DDC">
        <w:rPr>
          <w:lang w:eastAsia="ru-RU"/>
        </w:rPr>
        <w:t xml:space="preserve"> – на странице представлена информация о приложении и разработчике.</w:t>
      </w:r>
    </w:p>
    <w:p w:rsidR="00CF650A" w:rsidRPr="00CF650A" w:rsidRDefault="00CF650A" w:rsidP="00CF650A">
      <w:pPr>
        <w:rPr>
          <w:lang w:eastAsia="ru-RU"/>
        </w:rPr>
      </w:pPr>
      <w:r w:rsidRPr="00CF650A">
        <w:rPr>
          <w:lang w:eastAsia="ru-RU"/>
        </w:rPr>
        <w:t xml:space="preserve">Схема работы системы представлена на чертеже </w:t>
      </w:r>
      <w:r w:rsidRPr="00CF650A">
        <w:rPr>
          <w:highlight w:val="yellow"/>
          <w:lang w:eastAsia="ru-RU"/>
        </w:rPr>
        <w:t xml:space="preserve">РДТП </w:t>
      </w:r>
      <w:proofErr w:type="gramStart"/>
      <w:r>
        <w:rPr>
          <w:highlight w:val="yellow"/>
          <w:lang w:eastAsia="ru-RU"/>
        </w:rPr>
        <w:t>40321</w:t>
      </w:r>
      <w:r>
        <w:rPr>
          <w:lang w:eastAsia="ru-RU"/>
        </w:rPr>
        <w:t>….</w:t>
      </w:r>
      <w:proofErr w:type="gramEnd"/>
      <w:r>
        <w:rPr>
          <w:lang w:eastAsia="ru-RU"/>
        </w:rPr>
        <w:t>.</w:t>
      </w:r>
    </w:p>
    <w:p w:rsidR="003C6B24" w:rsidRDefault="003C6B24" w:rsidP="003C6B24">
      <w:pPr>
        <w:pStyle w:val="2"/>
      </w:pPr>
      <w:r>
        <w:t>4.2 Структура классов</w:t>
      </w:r>
      <w:r w:rsidR="009807E7">
        <w:t xml:space="preserve"> модели данных</w:t>
      </w:r>
    </w:p>
    <w:p w:rsidR="00847144" w:rsidRDefault="00847144" w:rsidP="003C6B24">
      <w:pPr>
        <w:rPr>
          <w:lang w:eastAsia="ru-RU"/>
        </w:rPr>
      </w:pPr>
      <w:r>
        <w:rPr>
          <w:lang w:eastAsia="ru-RU"/>
        </w:rPr>
        <w:drawing>
          <wp:anchor distT="0" distB="0" distL="114300" distR="114300" simplePos="0" relativeHeight="251681792" behindDoc="0" locked="0" layoutInCell="1" allowOverlap="1" wp14:anchorId="54B7D4B8" wp14:editId="2B687CF9">
            <wp:simplePos x="0" y="0"/>
            <wp:positionH relativeFrom="column">
              <wp:posOffset>1624965</wp:posOffset>
            </wp:positionH>
            <wp:positionV relativeFrom="paragraph">
              <wp:posOffset>1121410</wp:posOffset>
            </wp:positionV>
            <wp:extent cx="2923809" cy="2180952"/>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23809" cy="2180952"/>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Для хранения данных в базе данных реализована структура классов, разработанная на этапе проектирования модели данных</w:t>
      </w:r>
      <w:r>
        <w:rPr>
          <w:lang w:eastAsia="ru-RU"/>
        </w:rPr>
        <w:t>,</w:t>
      </w:r>
      <w:r w:rsidRPr="00847144">
        <w:rPr>
          <w:lang w:eastAsia="ru-RU"/>
        </w:rPr>
        <w:t xml:space="preserve"> </w:t>
      </w:r>
      <w:r>
        <w:rPr>
          <w:lang w:eastAsia="ru-RU"/>
        </w:rPr>
        <w:t>а также создан</w:t>
      </w:r>
      <w:r w:rsidRPr="00847144">
        <w:rPr>
          <w:lang w:eastAsia="ru-RU"/>
        </w:rPr>
        <w:t xml:space="preserve"> контекст данных. Контекст данных</w:t>
      </w:r>
      <w:r>
        <w:rPr>
          <w:lang w:eastAsia="ru-RU"/>
        </w:rPr>
        <w:t xml:space="preserve"> – это класс, наследуемый от класса </w:t>
      </w:r>
      <w:proofErr w:type="spellStart"/>
      <w:r>
        <w:rPr>
          <w:lang w:val="en-US" w:eastAsia="ru-RU"/>
        </w:rPr>
        <w:t>DbContext</w:t>
      </w:r>
      <w:proofErr w:type="spellEnd"/>
      <w:r>
        <w:rPr>
          <w:lang w:eastAsia="ru-RU"/>
        </w:rPr>
        <w:t>, который</w:t>
      </w:r>
      <w:r w:rsidRPr="00847144">
        <w:rPr>
          <w:lang w:eastAsia="ru-RU"/>
        </w:rPr>
        <w:t xml:space="preserve"> использует </w:t>
      </w:r>
      <w:proofErr w:type="spellStart"/>
      <w:r w:rsidRPr="00847144">
        <w:rPr>
          <w:lang w:eastAsia="ru-RU"/>
        </w:rPr>
        <w:t>EntityFramework</w:t>
      </w:r>
      <w:proofErr w:type="spellEnd"/>
      <w:r w:rsidRPr="00847144">
        <w:rPr>
          <w:lang w:eastAsia="ru-RU"/>
        </w:rPr>
        <w:t xml:space="preserve"> для доступа к БД на основе </w:t>
      </w:r>
      <w:r>
        <w:rPr>
          <w:lang w:eastAsia="ru-RU"/>
        </w:rPr>
        <w:t>созданной</w:t>
      </w:r>
      <w:r w:rsidRPr="00847144">
        <w:rPr>
          <w:lang w:eastAsia="ru-RU"/>
        </w:rPr>
        <w:t xml:space="preserve"> модели</w:t>
      </w:r>
      <w:r>
        <w:rPr>
          <w:lang w:eastAsia="ru-RU"/>
        </w:rPr>
        <w:t>:</w:t>
      </w:r>
    </w:p>
    <w:p w:rsidR="00847144" w:rsidRDefault="00847144" w:rsidP="00847144">
      <w:pPr>
        <w:ind w:firstLine="0"/>
        <w:jc w:val="center"/>
        <w:rPr>
          <w:lang w:eastAsia="ru-RU"/>
        </w:rPr>
      </w:pPr>
      <w:r>
        <w:rPr>
          <w:lang w:eastAsia="ru-RU"/>
        </w:rPr>
        <w:t>Рисунок 15 – Структура класса контекста данных</w:t>
      </w:r>
    </w:p>
    <w:p w:rsidR="009807E7" w:rsidRPr="009807E7" w:rsidRDefault="009807E7" w:rsidP="003C6B24">
      <w:pPr>
        <w:rPr>
          <w:lang w:eastAsia="ru-RU"/>
        </w:rPr>
      </w:pPr>
      <w:r w:rsidRPr="009807E7">
        <w:rPr>
          <w:lang w:eastAsia="ru-RU"/>
        </w:rPr>
        <w:lastRenderedPageBreak/>
        <w:t>Свойства наподобие</w:t>
      </w:r>
      <w:r>
        <w:rPr>
          <w:lang w:eastAsia="ru-RU"/>
        </w:rPr>
        <w:t xml:space="preserve"> </w:t>
      </w:r>
      <w:proofErr w:type="spellStart"/>
      <w:r w:rsidRPr="009807E7">
        <w:rPr>
          <w:lang w:eastAsia="ru-RU"/>
        </w:rPr>
        <w:t>public</w:t>
      </w:r>
      <w:proofErr w:type="spellEnd"/>
      <w:r w:rsidRPr="009807E7">
        <w:rPr>
          <w:lang w:eastAsia="ru-RU"/>
        </w:rPr>
        <w:t xml:space="preserve"> </w:t>
      </w:r>
      <w:proofErr w:type="spellStart"/>
      <w:r w:rsidRPr="009807E7">
        <w:rPr>
          <w:lang w:eastAsia="ru-RU"/>
        </w:rPr>
        <w:t>DbSet</w:t>
      </w:r>
      <w:proofErr w:type="spellEnd"/>
      <w:r w:rsidRPr="009807E7">
        <w:rPr>
          <w:lang w:eastAsia="ru-RU"/>
        </w:rPr>
        <w:t>&lt;</w:t>
      </w:r>
      <w:r>
        <w:rPr>
          <w:lang w:val="en-US" w:eastAsia="ru-RU"/>
        </w:rPr>
        <w:t>Bank</w:t>
      </w:r>
      <w:r w:rsidRPr="009807E7">
        <w:rPr>
          <w:lang w:eastAsia="ru-RU"/>
        </w:rPr>
        <w:t xml:space="preserve">&gt; </w:t>
      </w:r>
      <w:r>
        <w:rPr>
          <w:lang w:val="en-US" w:eastAsia="ru-RU"/>
        </w:rPr>
        <w:t>Banks</w:t>
      </w:r>
      <w:r w:rsidRPr="009807E7">
        <w:rPr>
          <w:lang w:eastAsia="ru-RU"/>
        </w:rPr>
        <w:t xml:space="preserve"> </w:t>
      </w:r>
      <w:proofErr w:type="gramStart"/>
      <w:r w:rsidRPr="009807E7">
        <w:rPr>
          <w:lang w:eastAsia="ru-RU"/>
        </w:rPr>
        <w:t xml:space="preserve">{ </w:t>
      </w:r>
      <w:proofErr w:type="spellStart"/>
      <w:r w:rsidRPr="009807E7">
        <w:rPr>
          <w:lang w:eastAsia="ru-RU"/>
        </w:rPr>
        <w:t>get</w:t>
      </w:r>
      <w:proofErr w:type="spellEnd"/>
      <w:proofErr w:type="gramEnd"/>
      <w:r w:rsidRPr="009807E7">
        <w:rPr>
          <w:lang w:eastAsia="ru-RU"/>
        </w:rPr>
        <w:t xml:space="preserve">; </w:t>
      </w:r>
      <w:proofErr w:type="spellStart"/>
      <w:r w:rsidRPr="009807E7">
        <w:rPr>
          <w:lang w:eastAsia="ru-RU"/>
        </w:rPr>
        <w:t>set</w:t>
      </w:r>
      <w:proofErr w:type="spellEnd"/>
      <w:r w:rsidRPr="009807E7">
        <w:rPr>
          <w:lang w:eastAsia="ru-RU"/>
        </w:rPr>
        <w:t xml:space="preserve">; } помогают получать из БД набор данных определенного типа (например, набор объектов </w:t>
      </w:r>
      <w:r>
        <w:rPr>
          <w:lang w:eastAsia="ru-RU"/>
        </w:rPr>
        <w:t xml:space="preserve">класса </w:t>
      </w:r>
      <w:r>
        <w:rPr>
          <w:lang w:val="en-US" w:eastAsia="ru-RU"/>
        </w:rPr>
        <w:t>Bank</w:t>
      </w:r>
      <w:r w:rsidRPr="009807E7">
        <w:rPr>
          <w:lang w:eastAsia="ru-RU"/>
        </w:rPr>
        <w:t>)</w:t>
      </w:r>
      <w:r>
        <w:rPr>
          <w:lang w:eastAsia="ru-RU"/>
        </w:rPr>
        <w:t>.</w:t>
      </w:r>
    </w:p>
    <w:p w:rsidR="003C6B24" w:rsidRDefault="00F40978" w:rsidP="003C6B24">
      <w:pPr>
        <w:rPr>
          <w:lang w:eastAsia="ru-RU"/>
        </w:rPr>
      </w:pPr>
      <w:r>
        <w:rPr>
          <w:lang w:eastAsia="ru-RU"/>
        </w:rPr>
        <w:t>Структура классов представлена на Рисунке 1</w:t>
      </w:r>
      <w:r w:rsidR="00847144">
        <w:rPr>
          <w:lang w:eastAsia="ru-RU"/>
        </w:rPr>
        <w:t>6</w:t>
      </w:r>
      <w:r>
        <w:rPr>
          <w:lang w:eastAsia="ru-RU"/>
        </w:rPr>
        <w:t xml:space="preserve"> – Структура классов модели данных:</w:t>
      </w:r>
    </w:p>
    <w:p w:rsidR="00F40978" w:rsidRDefault="00CF6068" w:rsidP="00CF6068">
      <w:pPr>
        <w:ind w:firstLine="0"/>
        <w:jc w:val="center"/>
        <w:rPr>
          <w:lang w:eastAsia="ru-RU"/>
        </w:rPr>
      </w:pPr>
      <w:r>
        <w:rPr>
          <w:noProof/>
          <w:lang w:eastAsia="ru-RU"/>
        </w:rPr>
        <w:drawing>
          <wp:anchor distT="0" distB="0" distL="114300" distR="114300" simplePos="0" relativeHeight="251680768" behindDoc="0" locked="0" layoutInCell="1" allowOverlap="1">
            <wp:simplePos x="0" y="0"/>
            <wp:positionH relativeFrom="column">
              <wp:posOffset>7620</wp:posOffset>
            </wp:positionH>
            <wp:positionV relativeFrom="paragraph">
              <wp:posOffset>0</wp:posOffset>
            </wp:positionV>
            <wp:extent cx="6120130" cy="4488180"/>
            <wp:effectExtent l="0" t="0" r="0" b="762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4488180"/>
                    </a:xfrm>
                    <a:prstGeom prst="rect">
                      <a:avLst/>
                    </a:prstGeom>
                  </pic:spPr>
                </pic:pic>
              </a:graphicData>
            </a:graphic>
            <wp14:sizeRelH relativeFrom="page">
              <wp14:pctWidth>0</wp14:pctWidth>
            </wp14:sizeRelH>
            <wp14:sizeRelV relativeFrom="page">
              <wp14:pctHeight>0</wp14:pctHeight>
            </wp14:sizeRelV>
          </wp:anchor>
        </w:drawing>
      </w:r>
      <w:r w:rsidR="00F40978">
        <w:rPr>
          <w:lang w:eastAsia="ru-RU"/>
        </w:rPr>
        <w:t>Рисунок 1</w:t>
      </w:r>
      <w:r w:rsidR="00847144">
        <w:rPr>
          <w:lang w:eastAsia="ru-RU"/>
        </w:rPr>
        <w:t>6</w:t>
      </w:r>
      <w:r w:rsidR="00F40978">
        <w:rPr>
          <w:lang w:eastAsia="ru-RU"/>
        </w:rPr>
        <w:t xml:space="preserve"> – Структура классов модели данных</w:t>
      </w:r>
    </w:p>
    <w:p w:rsidR="00F40978" w:rsidRPr="00F40978" w:rsidRDefault="009807E7" w:rsidP="003C6B24">
      <w:pPr>
        <w:rPr>
          <w:lang w:eastAsia="ru-RU"/>
        </w:rPr>
      </w:pPr>
      <w:r>
        <w:rPr>
          <w:lang w:eastAsia="ru-RU"/>
        </w:rPr>
        <w:t xml:space="preserve">Схема ресурсов системы представлена </w:t>
      </w:r>
      <w:r w:rsidRPr="00CF650A">
        <w:rPr>
          <w:lang w:eastAsia="ru-RU"/>
        </w:rPr>
        <w:t xml:space="preserve">на чертеже </w:t>
      </w:r>
      <w:r w:rsidRPr="00CF650A">
        <w:rPr>
          <w:highlight w:val="yellow"/>
          <w:lang w:eastAsia="ru-RU"/>
        </w:rPr>
        <w:t xml:space="preserve">РДТП </w:t>
      </w:r>
      <w:proofErr w:type="gramStart"/>
      <w:r>
        <w:rPr>
          <w:highlight w:val="yellow"/>
          <w:lang w:eastAsia="ru-RU"/>
        </w:rPr>
        <w:t>40321</w:t>
      </w:r>
      <w:r>
        <w:rPr>
          <w:lang w:eastAsia="ru-RU"/>
        </w:rPr>
        <w:t>….</w:t>
      </w:r>
      <w:proofErr w:type="gramEnd"/>
      <w:r>
        <w:rPr>
          <w:lang w:eastAsia="ru-RU"/>
        </w:rPr>
        <w:t>.</w:t>
      </w:r>
    </w:p>
    <w:p w:rsidR="003C6B24" w:rsidRDefault="003C6B24" w:rsidP="003C6B24">
      <w:pPr>
        <w:pStyle w:val="2"/>
      </w:pPr>
      <w:r>
        <w:t>4.3 Реализация функционала проекта, программирование алгоритмов</w:t>
      </w:r>
    </w:p>
    <w:p w:rsidR="003C6B24" w:rsidRDefault="003C6B24" w:rsidP="003C6B24">
      <w:pPr>
        <w:rPr>
          <w:lang w:eastAsia="ru-RU"/>
        </w:rPr>
      </w:pPr>
    </w:p>
    <w:p w:rsidR="00822B15" w:rsidRDefault="00822B15" w:rsidP="00822B15">
      <w:pPr>
        <w:pStyle w:val="1"/>
      </w:pPr>
      <w:r>
        <w:lastRenderedPageBreak/>
        <w:t>5 Тестирование разработанного программного продукта</w:t>
      </w:r>
    </w:p>
    <w:p w:rsidR="00B338C8" w:rsidRDefault="00822B15" w:rsidP="00B338C8">
      <w:pPr>
        <w:pStyle w:val="2"/>
      </w:pPr>
      <w:r>
        <w:t xml:space="preserve">5.1 </w:t>
      </w:r>
      <w:r w:rsidR="00B338C8">
        <w:t>Выбор методов тестирования</w:t>
      </w:r>
    </w:p>
    <w:p w:rsidR="00822B15" w:rsidRPr="004B18CA" w:rsidRDefault="00822B15" w:rsidP="00B338C8">
      <w:pPr>
        <w:rPr>
          <w:lang w:eastAsia="ru-RU"/>
        </w:rPr>
      </w:pPr>
      <w:r w:rsidRPr="004B18CA">
        <w:rPr>
          <w:lang w:eastAsia="ru-RU"/>
        </w:rPr>
        <w:t>Тест</w:t>
      </w:r>
      <w:r>
        <w:rPr>
          <w:lang w:eastAsia="ru-RU"/>
        </w:rPr>
        <w:t>и</w:t>
      </w:r>
      <w:r w:rsidRPr="004B18CA">
        <w:rPr>
          <w:lang w:eastAsia="ru-RU"/>
        </w:rPr>
        <w:t xml:space="preserve">рование </w:t>
      </w:r>
      <w:hyperlink r:id="rId32" w:tooltip="Программное обеспечение" w:history="1">
        <w:r w:rsidRPr="004B18CA">
          <w:rPr>
            <w:lang w:eastAsia="ru-RU"/>
          </w:rPr>
          <w:t>прогр</w:t>
        </w:r>
        <w:r>
          <w:rPr>
            <w:lang w:eastAsia="ru-RU"/>
          </w:rPr>
          <w:t>а</w:t>
        </w:r>
        <w:r w:rsidRPr="004B18CA">
          <w:rPr>
            <w:lang w:eastAsia="ru-RU"/>
          </w:rPr>
          <w:t>ммного обесп</w:t>
        </w:r>
        <w:r>
          <w:rPr>
            <w:lang w:eastAsia="ru-RU"/>
          </w:rPr>
          <w:t>е</w:t>
        </w:r>
        <w:r w:rsidRPr="004B18CA">
          <w:rPr>
            <w:lang w:eastAsia="ru-RU"/>
          </w:rPr>
          <w:t>ч</w:t>
        </w:r>
        <w:r>
          <w:rPr>
            <w:lang w:eastAsia="ru-RU"/>
          </w:rPr>
          <w:t>е</w:t>
        </w:r>
        <w:r w:rsidRPr="004B18CA">
          <w:rPr>
            <w:lang w:eastAsia="ru-RU"/>
          </w:rPr>
          <w:t>ния</w:t>
        </w:r>
      </w:hyperlink>
      <w:r w:rsidR="00B338C8">
        <w:rPr>
          <w:lang w:eastAsia="ru-RU"/>
        </w:rPr>
        <w:t xml:space="preserve"> –</w:t>
      </w:r>
      <w:r>
        <w:rPr>
          <w:lang w:eastAsia="ru-RU"/>
        </w:rPr>
        <w:t xml:space="preserve"> </w:t>
      </w:r>
      <w:r w:rsidR="00B338C8">
        <w:rPr>
          <w:lang w:eastAsia="ru-RU"/>
        </w:rPr>
        <w:t xml:space="preserve">это </w:t>
      </w:r>
      <w:r w:rsidRPr="004B18CA">
        <w:rPr>
          <w:lang w:eastAsia="ru-RU"/>
        </w:rPr>
        <w:t>процесс исследования, испытания программного продукта, имеющий две различные цели:</w:t>
      </w:r>
    </w:p>
    <w:p w:rsidR="00822B15" w:rsidRPr="00AD233C" w:rsidRDefault="00822B15" w:rsidP="00B338C8">
      <w:pPr>
        <w:pStyle w:val="a6"/>
        <w:numPr>
          <w:ilvl w:val="0"/>
          <w:numId w:val="24"/>
        </w:numPr>
        <w:tabs>
          <w:tab w:val="left" w:pos="992"/>
        </w:tabs>
        <w:ind w:left="0" w:firstLine="709"/>
        <w:rPr>
          <w:lang w:eastAsia="ru-RU"/>
        </w:rPr>
      </w:pPr>
      <w:r w:rsidRPr="00AD233C">
        <w:rPr>
          <w:lang w:eastAsia="ru-RU"/>
        </w:rPr>
        <w:t>продемонстрировать разработчикам и заказчикам, что программа соответствует требованиям;</w:t>
      </w:r>
    </w:p>
    <w:p w:rsidR="00822B15" w:rsidRPr="00410945" w:rsidRDefault="00822B15" w:rsidP="00B338C8">
      <w:pPr>
        <w:pStyle w:val="a6"/>
        <w:numPr>
          <w:ilvl w:val="0"/>
          <w:numId w:val="24"/>
        </w:numPr>
        <w:tabs>
          <w:tab w:val="left" w:pos="992"/>
        </w:tabs>
        <w:ind w:left="0" w:firstLine="709"/>
        <w:rPr>
          <w:lang w:eastAsia="ru-RU"/>
        </w:rPr>
      </w:pPr>
      <w:r w:rsidRPr="00AD233C">
        <w:rPr>
          <w:lang w:eastAsia="ru-RU"/>
        </w:rPr>
        <w:t>выявить ситуации, в которых поведение программы является неправильным, нежелательным или не соответствующим спецификации.</w:t>
      </w:r>
    </w:p>
    <w:p w:rsidR="00822B15" w:rsidRPr="00931ECB" w:rsidRDefault="00822B15" w:rsidP="00B338C8">
      <w:pPr>
        <w:rPr>
          <w:lang w:eastAsia="ru-RU"/>
        </w:rPr>
      </w:pPr>
      <w:r w:rsidRPr="00410945">
        <w:rPr>
          <w:lang w:eastAsia="ru-RU"/>
        </w:rPr>
        <w:t>Сущностью тестирования являются проверочные действия, которые демонстрируют выполнение всех представленных требований к программному обеспечению. При тестировании также надо удостовериться, что все представленные для исправления дефекты могут быть исправлены, и исправления, в свою очередь, не станут основой новых ошибок.</w:t>
      </w:r>
    </w:p>
    <w:p w:rsidR="00822B15" w:rsidRDefault="00822B15" w:rsidP="00B338C8">
      <w:pPr>
        <w:rPr>
          <w:lang w:eastAsia="ru-RU"/>
        </w:rPr>
      </w:pPr>
      <w:r>
        <w:rPr>
          <w:lang w:eastAsia="ru-RU"/>
        </w:rPr>
        <w:t xml:space="preserve">Существует несколько типов тестирования: </w:t>
      </w:r>
    </w:p>
    <w:p w:rsidR="00822B15" w:rsidRDefault="00822B15" w:rsidP="00B338C8">
      <w:pPr>
        <w:pStyle w:val="a6"/>
        <w:numPr>
          <w:ilvl w:val="0"/>
          <w:numId w:val="24"/>
        </w:numPr>
        <w:tabs>
          <w:tab w:val="left" w:pos="992"/>
        </w:tabs>
        <w:ind w:left="0" w:firstLine="709"/>
        <w:rPr>
          <w:lang w:eastAsia="ru-RU"/>
        </w:rPr>
      </w:pPr>
      <w:r w:rsidRPr="00710B5D">
        <w:rPr>
          <w:lang w:eastAsia="ru-RU"/>
        </w:rPr>
        <w:t>модульн</w:t>
      </w:r>
      <w:r>
        <w:rPr>
          <w:lang w:eastAsia="ru-RU"/>
        </w:rPr>
        <w:t>ое</w:t>
      </w:r>
      <w:r w:rsidRPr="00710B5D">
        <w:rPr>
          <w:lang w:eastAsia="ru-RU"/>
        </w:rPr>
        <w:t xml:space="preserve"> тестировани</w:t>
      </w:r>
      <w:r>
        <w:rPr>
          <w:lang w:eastAsia="ru-RU"/>
        </w:rPr>
        <w:t>е</w:t>
      </w:r>
      <w:r w:rsidRPr="00710B5D">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интеграционно</w:t>
      </w:r>
      <w:r>
        <w:rPr>
          <w:lang w:eastAsia="ru-RU"/>
        </w:rPr>
        <w:t>е</w:t>
      </w:r>
      <w:r w:rsidRPr="003F630B">
        <w:rPr>
          <w:lang w:eastAsia="ru-RU"/>
        </w:rPr>
        <w:t xml:space="preserve"> тестировани</w:t>
      </w:r>
      <w:r>
        <w:rPr>
          <w:lang w:eastAsia="ru-RU"/>
        </w:rPr>
        <w:t>е</w:t>
      </w:r>
      <w:r w:rsidRPr="003F630B">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системно</w:t>
      </w:r>
      <w:r>
        <w:rPr>
          <w:lang w:eastAsia="ru-RU"/>
        </w:rPr>
        <w:t>е</w:t>
      </w:r>
      <w:r w:rsidRPr="003F630B">
        <w:rPr>
          <w:lang w:eastAsia="ru-RU"/>
        </w:rPr>
        <w:t xml:space="preserve"> тестировани</w:t>
      </w:r>
      <w:r>
        <w:rPr>
          <w:lang w:eastAsia="ru-RU"/>
        </w:rPr>
        <w:t>е</w:t>
      </w:r>
      <w:r w:rsidRPr="003F630B">
        <w:rPr>
          <w:lang w:eastAsia="ru-RU"/>
        </w:rPr>
        <w:t>;</w:t>
      </w:r>
    </w:p>
    <w:p w:rsidR="00822B15" w:rsidRDefault="00822B15" w:rsidP="00B338C8">
      <w:pPr>
        <w:pStyle w:val="a6"/>
        <w:numPr>
          <w:ilvl w:val="0"/>
          <w:numId w:val="24"/>
        </w:numPr>
        <w:tabs>
          <w:tab w:val="left" w:pos="992"/>
        </w:tabs>
        <w:ind w:left="0" w:firstLine="709"/>
        <w:rPr>
          <w:lang w:eastAsia="ru-RU"/>
        </w:rPr>
      </w:pPr>
      <w:r>
        <w:rPr>
          <w:lang w:eastAsia="ru-RU"/>
        </w:rPr>
        <w:t>р</w:t>
      </w:r>
      <w:r w:rsidRPr="003F630B">
        <w:rPr>
          <w:lang w:eastAsia="ru-RU"/>
        </w:rPr>
        <w:t>егрессионное тестирование</w:t>
      </w:r>
      <w:r>
        <w:rPr>
          <w:lang w:eastAsia="ru-RU"/>
        </w:rPr>
        <w:t>;</w:t>
      </w:r>
    </w:p>
    <w:p w:rsidR="00822B15" w:rsidRPr="00710B5D" w:rsidRDefault="00822B15" w:rsidP="00B338C8">
      <w:pPr>
        <w:pStyle w:val="a6"/>
        <w:numPr>
          <w:ilvl w:val="0"/>
          <w:numId w:val="24"/>
        </w:numPr>
        <w:tabs>
          <w:tab w:val="left" w:pos="992"/>
        </w:tabs>
        <w:ind w:left="0" w:firstLine="709"/>
        <w:rPr>
          <w:lang w:eastAsia="ru-RU"/>
        </w:rPr>
      </w:pPr>
      <w:r>
        <w:rPr>
          <w:lang w:eastAsia="ru-RU"/>
        </w:rPr>
        <w:t>т</w:t>
      </w:r>
      <w:r w:rsidRPr="003F630B">
        <w:rPr>
          <w:lang w:eastAsia="ru-RU"/>
        </w:rPr>
        <w:t>естирование производительности и нагрузочные тесты</w:t>
      </w:r>
      <w:r>
        <w:rPr>
          <w:lang w:eastAsia="ru-RU"/>
        </w:rPr>
        <w:t>.</w:t>
      </w:r>
    </w:p>
    <w:p w:rsidR="00822B15" w:rsidRDefault="00822B15" w:rsidP="00B338C8">
      <w:pPr>
        <w:rPr>
          <w:lang w:eastAsia="ru-RU"/>
        </w:rPr>
      </w:pPr>
      <w:r w:rsidRPr="00477A3D">
        <w:rPr>
          <w:lang w:eastAsia="ru-RU"/>
        </w:rPr>
        <w:t xml:space="preserve">В случае </w:t>
      </w:r>
      <w:r w:rsidRPr="00B338C8">
        <w:rPr>
          <w:lang w:eastAsia="ru-RU"/>
        </w:rPr>
        <w:t>модульного тестирования</w:t>
      </w:r>
      <w:r w:rsidRPr="00477A3D">
        <w:rPr>
          <w:lang w:eastAsia="ru-RU"/>
        </w:rPr>
        <w:t xml:space="preserve"> тестируют конкретные программные модули </w:t>
      </w:r>
      <w:r>
        <w:rPr>
          <w:lang w:eastAsia="ru-RU"/>
        </w:rPr>
        <w:t xml:space="preserve">- </w:t>
      </w:r>
      <w:r w:rsidRPr="00477A3D">
        <w:rPr>
          <w:lang w:eastAsia="ru-RU"/>
        </w:rPr>
        <w:t xml:space="preserve">одну подсистему из всей системы. Тестирование проводит в общем случае разработчик, занимающийся реализацией модуля. Целью тестирования модуля является все же нахождение ошибок, а не установление соответствия требованиям пользователя. </w:t>
      </w:r>
    </w:p>
    <w:p w:rsidR="00822B15" w:rsidRPr="00477A3D" w:rsidRDefault="00822B15" w:rsidP="00B338C8">
      <w:pPr>
        <w:rPr>
          <w:lang w:eastAsia="ru-RU"/>
        </w:rPr>
      </w:pPr>
      <w:r w:rsidRPr="00477A3D">
        <w:rPr>
          <w:lang w:eastAsia="ru-RU"/>
        </w:rPr>
        <w:t xml:space="preserve">В случае </w:t>
      </w:r>
      <w:r w:rsidRPr="00B338C8">
        <w:rPr>
          <w:lang w:eastAsia="ru-RU"/>
        </w:rPr>
        <w:t>интеграционного тестирования</w:t>
      </w:r>
      <w:r w:rsidRPr="00477A3D">
        <w:rPr>
          <w:lang w:eastAsia="ru-RU"/>
        </w:rPr>
        <w:t xml:space="preserve"> тестируют совместную работу между модулями - проверяют, работают ли объединенные друг с другом модули, и не генерируют ли самостоятельно работающие без ошибок модули совместные ошибки.</w:t>
      </w:r>
    </w:p>
    <w:p w:rsidR="00822B15" w:rsidRPr="00477A3D" w:rsidRDefault="00822B15" w:rsidP="00B338C8">
      <w:pPr>
        <w:rPr>
          <w:lang w:eastAsia="ru-RU"/>
        </w:rPr>
      </w:pPr>
      <w:r w:rsidRPr="00477A3D">
        <w:rPr>
          <w:lang w:eastAsia="ru-RU"/>
        </w:rPr>
        <w:t xml:space="preserve">В случае </w:t>
      </w:r>
      <w:r w:rsidRPr="00B338C8">
        <w:rPr>
          <w:lang w:eastAsia="ru-RU"/>
        </w:rPr>
        <w:t>системного тестирования</w:t>
      </w:r>
      <w:r w:rsidRPr="00477A3D">
        <w:rPr>
          <w:lang w:eastAsia="ru-RU"/>
        </w:rPr>
        <w:t xml:space="preserve"> тестируют работу системы как единое целое. При тестировании системы методом «черного ящика» рассматривают части системы, непосредственно доступные пользователю (пользовательский интерфейс), без углубления в код (отсюда и наименование «черный ящик»). Этот тип тестирования также называют функциональным тестированием.</w:t>
      </w:r>
    </w:p>
    <w:p w:rsidR="00822B15" w:rsidRPr="00477A3D" w:rsidRDefault="00822B15" w:rsidP="00B338C8">
      <w:pPr>
        <w:rPr>
          <w:lang w:eastAsia="ru-RU"/>
        </w:rPr>
      </w:pPr>
      <w:r w:rsidRPr="00B338C8">
        <w:rPr>
          <w:lang w:eastAsia="ru-RU"/>
        </w:rPr>
        <w:lastRenderedPageBreak/>
        <w:t>Регрессионное тестирование</w:t>
      </w:r>
      <w:r w:rsidRPr="00477A3D">
        <w:rPr>
          <w:lang w:eastAsia="ru-RU"/>
        </w:rPr>
        <w:t xml:space="preserve"> - это тестирование любых типов программного обеспечения, которое используют после введенных изменений кода / системы. </w:t>
      </w:r>
    </w:p>
    <w:p w:rsidR="00822B15" w:rsidRPr="00477A3D" w:rsidRDefault="00822B15" w:rsidP="00B338C8">
      <w:pPr>
        <w:rPr>
          <w:lang w:eastAsia="ru-RU"/>
        </w:rPr>
      </w:pPr>
      <w:r w:rsidRPr="00B338C8">
        <w:rPr>
          <w:lang w:eastAsia="ru-RU"/>
        </w:rPr>
        <w:t>Тестирование производительности и нагрузочные тесты</w:t>
      </w:r>
      <w:r w:rsidRPr="00477A3D">
        <w:rPr>
          <w:lang w:eastAsia="ru-RU"/>
        </w:rPr>
        <w:t xml:space="preserve"> предназначены для проверки соответствия данной системы техническим требованиям. Цель тестов производительности - распознать критические места, где может возникнуть перегрузка и потратить время на оптимизацию этих мест.</w:t>
      </w:r>
    </w:p>
    <w:p w:rsidR="00822B15" w:rsidRDefault="00822B15" w:rsidP="00822B15">
      <w:pPr>
        <w:rPr>
          <w:lang w:eastAsia="ru-RU"/>
        </w:rPr>
      </w:pPr>
      <w:r>
        <w:rPr>
          <w:lang w:eastAsia="ru-RU"/>
        </w:rPr>
        <w:t>Для данного программного продукта выбран системный тип тестирования методом «черного ящика». Проведем «</w:t>
      </w:r>
      <w:proofErr w:type="spellStart"/>
      <w:r>
        <w:rPr>
          <w:lang w:eastAsia="ru-RU"/>
        </w:rPr>
        <w:t>Smoke</w:t>
      </w:r>
      <w:proofErr w:type="spellEnd"/>
      <w:r>
        <w:rPr>
          <w:lang w:eastAsia="ru-RU"/>
        </w:rPr>
        <w:t xml:space="preserve">» тест, который </w:t>
      </w:r>
      <w:r w:rsidRPr="00DC374B">
        <w:rPr>
          <w:lang w:eastAsia="ru-RU"/>
        </w:rPr>
        <w:t>содержит набор тестов на выявление явных ошибок. Цель такого тестирования проверить, что после очередной сборки программного продукта нет явных грубых ошибок. Как правило, данный вид тестирования проводится программистами.</w:t>
      </w:r>
    </w:p>
    <w:p w:rsidR="00822B15" w:rsidRDefault="00822B15" w:rsidP="00822B15">
      <w:pPr>
        <w:rPr>
          <w:lang w:eastAsia="ru-RU"/>
        </w:rPr>
      </w:pPr>
      <w:r w:rsidRPr="00DC374B">
        <w:rPr>
          <w:lang w:eastAsia="ru-RU"/>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w:t>
      </w:r>
      <w:r>
        <w:rPr>
          <w:lang w:eastAsia="ru-RU"/>
        </w:rPr>
        <w:t xml:space="preserve"> </w:t>
      </w:r>
      <w:r w:rsidRPr="00DC374B">
        <w:rPr>
          <w:lang w:eastAsia="ru-RU"/>
        </w:rPr>
        <w:t>находимых критических и блокирующих дефектов.</w:t>
      </w:r>
    </w:p>
    <w:p w:rsidR="00822B15" w:rsidRDefault="00822B15" w:rsidP="00822B15">
      <w:pPr>
        <w:pStyle w:val="2"/>
      </w:pPr>
      <w:r>
        <w:t xml:space="preserve">5.2 </w:t>
      </w:r>
      <w:r w:rsidR="00B338C8">
        <w:t>Разработанные тесты</w:t>
      </w:r>
    </w:p>
    <w:p w:rsidR="00822B15" w:rsidRDefault="00822B15" w:rsidP="00822B15">
      <w:pPr>
        <w:rPr>
          <w:lang w:eastAsia="ru-RU"/>
        </w:rPr>
      </w:pPr>
    </w:p>
    <w:p w:rsidR="00822B15" w:rsidRDefault="00822B15" w:rsidP="00822B15">
      <w:pPr>
        <w:pStyle w:val="2"/>
      </w:pPr>
      <w:r>
        <w:t xml:space="preserve">5.3 </w:t>
      </w:r>
      <w:r w:rsidR="00B338C8">
        <w:t>Результаты тестирования</w:t>
      </w:r>
    </w:p>
    <w:p w:rsidR="00822B15" w:rsidRPr="00822B15" w:rsidRDefault="00822B15" w:rsidP="00822B15">
      <w:pPr>
        <w:rPr>
          <w:lang w:eastAsia="ru-RU"/>
        </w:rPr>
      </w:pPr>
    </w:p>
    <w:sectPr w:rsidR="00822B15" w:rsidRPr="00822B15"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6"/>
  </w:num>
  <w:num w:numId="6">
    <w:abstractNumId w:val="9"/>
  </w:num>
  <w:num w:numId="7">
    <w:abstractNumId w:val="6"/>
  </w:num>
  <w:num w:numId="8">
    <w:abstractNumId w:val="23"/>
  </w:num>
  <w:num w:numId="9">
    <w:abstractNumId w:val="12"/>
  </w:num>
  <w:num w:numId="10">
    <w:abstractNumId w:val="15"/>
  </w:num>
  <w:num w:numId="11">
    <w:abstractNumId w:val="2"/>
  </w:num>
  <w:num w:numId="12">
    <w:abstractNumId w:val="11"/>
  </w:num>
  <w:num w:numId="13">
    <w:abstractNumId w:val="25"/>
  </w:num>
  <w:num w:numId="14">
    <w:abstractNumId w:val="17"/>
  </w:num>
  <w:num w:numId="15">
    <w:abstractNumId w:val="3"/>
  </w:num>
  <w:num w:numId="16">
    <w:abstractNumId w:val="10"/>
  </w:num>
  <w:num w:numId="17">
    <w:abstractNumId w:val="18"/>
  </w:num>
  <w:num w:numId="18">
    <w:abstractNumId w:val="16"/>
  </w:num>
  <w:num w:numId="19">
    <w:abstractNumId w:val="21"/>
  </w:num>
  <w:num w:numId="20">
    <w:abstractNumId w:val="7"/>
  </w:num>
  <w:num w:numId="21">
    <w:abstractNumId w:val="22"/>
  </w:num>
  <w:num w:numId="22">
    <w:abstractNumId w:val="24"/>
  </w:num>
  <w:num w:numId="23">
    <w:abstractNumId w:val="20"/>
  </w:num>
  <w:num w:numId="24">
    <w:abstractNumId w:val="4"/>
  </w:num>
  <w:num w:numId="25">
    <w:abstractNumId w:val="19"/>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11930"/>
    <w:rsid w:val="0008452D"/>
    <w:rsid w:val="000B6289"/>
    <w:rsid w:val="000C2E4D"/>
    <w:rsid w:val="000E1BF6"/>
    <w:rsid w:val="00102841"/>
    <w:rsid w:val="00103968"/>
    <w:rsid w:val="00105AFD"/>
    <w:rsid w:val="00113020"/>
    <w:rsid w:val="0011334A"/>
    <w:rsid w:val="00127FD8"/>
    <w:rsid w:val="00165B38"/>
    <w:rsid w:val="0018643A"/>
    <w:rsid w:val="001911BB"/>
    <w:rsid w:val="001965B2"/>
    <w:rsid w:val="00196B72"/>
    <w:rsid w:val="001A4291"/>
    <w:rsid w:val="001F11E8"/>
    <w:rsid w:val="00201A49"/>
    <w:rsid w:val="002035C1"/>
    <w:rsid w:val="002131C7"/>
    <w:rsid w:val="00217F22"/>
    <w:rsid w:val="0022306E"/>
    <w:rsid w:val="00230C08"/>
    <w:rsid w:val="00236DDC"/>
    <w:rsid w:val="00261A22"/>
    <w:rsid w:val="00274927"/>
    <w:rsid w:val="002F197C"/>
    <w:rsid w:val="003045B4"/>
    <w:rsid w:val="003061FB"/>
    <w:rsid w:val="00310151"/>
    <w:rsid w:val="00324E10"/>
    <w:rsid w:val="00353CA4"/>
    <w:rsid w:val="00373960"/>
    <w:rsid w:val="003A08AE"/>
    <w:rsid w:val="003A2296"/>
    <w:rsid w:val="003B68CF"/>
    <w:rsid w:val="003C6B24"/>
    <w:rsid w:val="003D2BCC"/>
    <w:rsid w:val="003E7CCA"/>
    <w:rsid w:val="003F30B3"/>
    <w:rsid w:val="003F436B"/>
    <w:rsid w:val="004178EE"/>
    <w:rsid w:val="00417D66"/>
    <w:rsid w:val="00427088"/>
    <w:rsid w:val="00431A23"/>
    <w:rsid w:val="00436063"/>
    <w:rsid w:val="0043634A"/>
    <w:rsid w:val="00445D36"/>
    <w:rsid w:val="00456200"/>
    <w:rsid w:val="0045687C"/>
    <w:rsid w:val="004626AB"/>
    <w:rsid w:val="004660DB"/>
    <w:rsid w:val="00471884"/>
    <w:rsid w:val="00481D7D"/>
    <w:rsid w:val="004913E5"/>
    <w:rsid w:val="00494AA3"/>
    <w:rsid w:val="00496564"/>
    <w:rsid w:val="004D4485"/>
    <w:rsid w:val="004F2212"/>
    <w:rsid w:val="004F2EED"/>
    <w:rsid w:val="004F3B12"/>
    <w:rsid w:val="00517546"/>
    <w:rsid w:val="00524A1B"/>
    <w:rsid w:val="00545E6A"/>
    <w:rsid w:val="00557195"/>
    <w:rsid w:val="0056042C"/>
    <w:rsid w:val="00564B99"/>
    <w:rsid w:val="005A274C"/>
    <w:rsid w:val="005B2618"/>
    <w:rsid w:val="005B601B"/>
    <w:rsid w:val="005D2C86"/>
    <w:rsid w:val="005F7FA0"/>
    <w:rsid w:val="00610E77"/>
    <w:rsid w:val="00613741"/>
    <w:rsid w:val="00644289"/>
    <w:rsid w:val="00661A4D"/>
    <w:rsid w:val="0066655C"/>
    <w:rsid w:val="006729D8"/>
    <w:rsid w:val="00681E3C"/>
    <w:rsid w:val="00692F15"/>
    <w:rsid w:val="00695CEA"/>
    <w:rsid w:val="006B1355"/>
    <w:rsid w:val="006B41B6"/>
    <w:rsid w:val="006D0DA2"/>
    <w:rsid w:val="006F61FF"/>
    <w:rsid w:val="0070418B"/>
    <w:rsid w:val="007237C3"/>
    <w:rsid w:val="00742351"/>
    <w:rsid w:val="00747060"/>
    <w:rsid w:val="0077554A"/>
    <w:rsid w:val="007828F2"/>
    <w:rsid w:val="00784119"/>
    <w:rsid w:val="007A2BDF"/>
    <w:rsid w:val="007A3BF1"/>
    <w:rsid w:val="007C3224"/>
    <w:rsid w:val="007C389E"/>
    <w:rsid w:val="007D3B5B"/>
    <w:rsid w:val="007D3F74"/>
    <w:rsid w:val="007F1C23"/>
    <w:rsid w:val="008066A0"/>
    <w:rsid w:val="00820FB7"/>
    <w:rsid w:val="00822B15"/>
    <w:rsid w:val="00845814"/>
    <w:rsid w:val="00847144"/>
    <w:rsid w:val="008514AC"/>
    <w:rsid w:val="00856AAE"/>
    <w:rsid w:val="00866F37"/>
    <w:rsid w:val="008707D0"/>
    <w:rsid w:val="00875CF9"/>
    <w:rsid w:val="0089601E"/>
    <w:rsid w:val="008A26EF"/>
    <w:rsid w:val="008B2427"/>
    <w:rsid w:val="008B3816"/>
    <w:rsid w:val="008C0D78"/>
    <w:rsid w:val="008D501F"/>
    <w:rsid w:val="008F0920"/>
    <w:rsid w:val="0091312B"/>
    <w:rsid w:val="00955361"/>
    <w:rsid w:val="00957EE4"/>
    <w:rsid w:val="009807E7"/>
    <w:rsid w:val="00997481"/>
    <w:rsid w:val="009A432A"/>
    <w:rsid w:val="009C0051"/>
    <w:rsid w:val="009D10BD"/>
    <w:rsid w:val="009E1B5E"/>
    <w:rsid w:val="009F6E94"/>
    <w:rsid w:val="00A1720F"/>
    <w:rsid w:val="00A17CAF"/>
    <w:rsid w:val="00A414F4"/>
    <w:rsid w:val="00A53D9A"/>
    <w:rsid w:val="00A81A3B"/>
    <w:rsid w:val="00A90481"/>
    <w:rsid w:val="00A97510"/>
    <w:rsid w:val="00AA1D4C"/>
    <w:rsid w:val="00AB2816"/>
    <w:rsid w:val="00AD2EE2"/>
    <w:rsid w:val="00AD615F"/>
    <w:rsid w:val="00AF2EB2"/>
    <w:rsid w:val="00AF59B0"/>
    <w:rsid w:val="00B1103F"/>
    <w:rsid w:val="00B338C8"/>
    <w:rsid w:val="00B375B7"/>
    <w:rsid w:val="00B52579"/>
    <w:rsid w:val="00B96A96"/>
    <w:rsid w:val="00BB73C5"/>
    <w:rsid w:val="00BC20F4"/>
    <w:rsid w:val="00BC2637"/>
    <w:rsid w:val="00BC26F2"/>
    <w:rsid w:val="00BC4592"/>
    <w:rsid w:val="00BD0516"/>
    <w:rsid w:val="00BD3213"/>
    <w:rsid w:val="00BE02F8"/>
    <w:rsid w:val="00BE2928"/>
    <w:rsid w:val="00BE7B89"/>
    <w:rsid w:val="00BF11AF"/>
    <w:rsid w:val="00BF4EB7"/>
    <w:rsid w:val="00C240C8"/>
    <w:rsid w:val="00C66868"/>
    <w:rsid w:val="00C90DDE"/>
    <w:rsid w:val="00CB5010"/>
    <w:rsid w:val="00CD1E95"/>
    <w:rsid w:val="00CE2643"/>
    <w:rsid w:val="00CE3BA2"/>
    <w:rsid w:val="00CE5837"/>
    <w:rsid w:val="00CF54A0"/>
    <w:rsid w:val="00CF6068"/>
    <w:rsid w:val="00CF650A"/>
    <w:rsid w:val="00D0744F"/>
    <w:rsid w:val="00D1106D"/>
    <w:rsid w:val="00D33544"/>
    <w:rsid w:val="00D5316F"/>
    <w:rsid w:val="00D65B12"/>
    <w:rsid w:val="00D800BD"/>
    <w:rsid w:val="00D9319A"/>
    <w:rsid w:val="00DA0628"/>
    <w:rsid w:val="00DA3B31"/>
    <w:rsid w:val="00DB272D"/>
    <w:rsid w:val="00DB6069"/>
    <w:rsid w:val="00DD6B66"/>
    <w:rsid w:val="00DE1FBB"/>
    <w:rsid w:val="00DE4402"/>
    <w:rsid w:val="00DF0AD6"/>
    <w:rsid w:val="00E0517F"/>
    <w:rsid w:val="00E2146A"/>
    <w:rsid w:val="00E31239"/>
    <w:rsid w:val="00E50ABC"/>
    <w:rsid w:val="00E50BA5"/>
    <w:rsid w:val="00E562BD"/>
    <w:rsid w:val="00E70CAF"/>
    <w:rsid w:val="00E74E26"/>
    <w:rsid w:val="00E832AF"/>
    <w:rsid w:val="00E843C0"/>
    <w:rsid w:val="00E908E1"/>
    <w:rsid w:val="00EA3066"/>
    <w:rsid w:val="00EA45D0"/>
    <w:rsid w:val="00EB1F6E"/>
    <w:rsid w:val="00EC58A0"/>
    <w:rsid w:val="00ED4FB8"/>
    <w:rsid w:val="00F025F8"/>
    <w:rsid w:val="00F10EB0"/>
    <w:rsid w:val="00F11D2A"/>
    <w:rsid w:val="00F21072"/>
    <w:rsid w:val="00F3194C"/>
    <w:rsid w:val="00F40978"/>
    <w:rsid w:val="00F52D7B"/>
    <w:rsid w:val="00F621B1"/>
    <w:rsid w:val="00F631B0"/>
    <w:rsid w:val="00F758F0"/>
    <w:rsid w:val="00F85BD9"/>
    <w:rsid w:val="00F93057"/>
    <w:rsid w:val="00F96F15"/>
    <w:rsid w:val="00FA0375"/>
    <w:rsid w:val="00FD1BE3"/>
    <w:rsid w:val="00FF1A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51C7"/>
  <w15:docId w15:val="{21C08996-3AAA-4972-8ED9-E41CECE2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 w:type="character" w:styleId="HTML">
    <w:name w:val="HTML Code"/>
    <w:basedOn w:val="a1"/>
    <w:uiPriority w:val="99"/>
    <w:semiHidden/>
    <w:unhideWhenUsed/>
    <w:rsid w:val="008471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38898346">
      <w:bodyDiv w:val="1"/>
      <w:marLeft w:val="0"/>
      <w:marRight w:val="0"/>
      <w:marTop w:val="0"/>
      <w:marBottom w:val="0"/>
      <w:divBdr>
        <w:top w:val="none" w:sz="0" w:space="0" w:color="auto"/>
        <w:left w:val="none" w:sz="0" w:space="0" w:color="auto"/>
        <w:bottom w:val="none" w:sz="0" w:space="0" w:color="auto"/>
        <w:right w:val="none" w:sz="0" w:space="0" w:color="auto"/>
      </w:divBdr>
      <w:divsChild>
        <w:div w:id="1212351934">
          <w:marLeft w:val="0"/>
          <w:marRight w:val="0"/>
          <w:marTop w:val="0"/>
          <w:marBottom w:val="0"/>
          <w:divBdr>
            <w:top w:val="none" w:sz="0" w:space="0" w:color="auto"/>
            <w:left w:val="none" w:sz="0" w:space="0" w:color="auto"/>
            <w:bottom w:val="none" w:sz="0" w:space="0" w:color="auto"/>
            <w:right w:val="none" w:sz="0" w:space="0" w:color="auto"/>
          </w:divBdr>
        </w:div>
      </w:divsChild>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532377043">
      <w:bodyDiv w:val="1"/>
      <w:marLeft w:val="0"/>
      <w:marRight w:val="0"/>
      <w:marTop w:val="0"/>
      <w:marBottom w:val="0"/>
      <w:divBdr>
        <w:top w:val="none" w:sz="0" w:space="0" w:color="auto"/>
        <w:left w:val="none" w:sz="0" w:space="0" w:color="auto"/>
        <w:bottom w:val="none" w:sz="0" w:space="0" w:color="auto"/>
        <w:right w:val="none" w:sz="0" w:space="0" w:color="auto"/>
      </w:divBdr>
    </w:div>
    <w:div w:id="1572079285">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24" Type="http://schemas.openxmlformats.org/officeDocument/2006/relationships/hyperlink" Target="https://ru.wikipedia.org/wiki/Microsoft" TargetMode="External"/><Relationship Id="rId32" Type="http://schemas.openxmlformats.org/officeDocument/2006/relationships/hyperlink" Target="http://ru.wikipedia.org/wiki/%D0%9F%D1%80%D0%BE%D0%B3%D1%80%D0%B0%D0%BC%D0%BC%D0%BD%D0%BE%D0%B5_%D0%BE%D0%B1%D0%B5%D1%81%D0%BF%D0%B5%D1%87%D0%B5%D0%BD%D0%B8%D0%B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u.wikipedia.org/wiki/.NET_Framework" TargetMode="External"/><Relationship Id="rId28" Type="http://schemas.openxmlformats.org/officeDocument/2006/relationships/hyperlink" Target="https://ru.wikipedia.org/wiki/%D0%A0%D0%B0%D0%B7%D1%80%D0%B5%D1%88%D0%B5%D0%BD%D0%B8%D0%B5_(%D0%BA%D0%BE%D0%BC%D0%BF%D1%8C%D1%8E%D1%82%D0%B5%D1%80%D0%BD%D0%B0%D1%8F_%D0%B3%D1%80%D0%B0%D1%84%D0%B8%D0%BA%D0%B0)" TargetMode="External"/><Relationship Id="rId10" Type="http://schemas.openxmlformats.org/officeDocument/2006/relationships/hyperlink" Target="http://infobank.by/330/default.aspx" TargetMode="External"/><Relationship Id="rId19" Type="http://schemas.openxmlformats.org/officeDocument/2006/relationships/image" Target="media/image12.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hyperlink" Target="https://ru.wikipedia.org/wiki/ORM" TargetMode="External"/><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89D06-1BE3-4DE8-B2DA-58AC7410C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37</Pages>
  <Words>8852</Words>
  <Characters>50458</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21</cp:revision>
  <dcterms:created xsi:type="dcterms:W3CDTF">2016-03-07T22:07:00Z</dcterms:created>
  <dcterms:modified xsi:type="dcterms:W3CDTF">2016-03-12T19:59:00Z</dcterms:modified>
</cp:coreProperties>
</file>