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val="false"/>
          <w:bCs w:val="false"/>
          <w:i w:val="false"/>
          <w:iCs w:val="false"/>
          <w:color w:val="0F172A"/>
          <w:sz w:val="22"/>
          <w:szCs w:val="22"/>
        </w:rPr>
        <w:t xml:space="preserve"/>
      </w:r>
    </w:p>
    <w:p>
      <w:pPr>
        <w:spacing w:before="0" w:after="80"/>
        <w:jc w:val="center"/>
      </w:pPr>
      <w:r>
        <w:rPr>
          <w:rFonts w:ascii="Arial" w:cs="Arial" w:eastAsia="Arial" w:hAnsi="Arial"/>
          <w:b/>
          <w:bCs/>
          <w:i w:val="false"/>
          <w:iCs w:val="false"/>
          <w:color w:val="6D28D9"/>
          <w:sz w:val="200"/>
          <w:szCs w:val="200"/>
        </w:rPr>
        <w:t xml:space="preserve">π</w:t>
      </w:r>
    </w:p>
    <w:p>
      <w:pPr>
        <w:spacing w:before="0" w:after="80"/>
        <w:jc w:val="center"/>
      </w:pPr>
      <w:r>
        <w:rPr>
          <w:rFonts w:ascii="Arial" w:cs="Arial" w:eastAsia="Arial" w:hAnsi="Arial"/>
          <w:b/>
          <w:bCs/>
          <w:i w:val="false"/>
          <w:iCs w:val="false"/>
          <w:color w:val="4C1D95"/>
          <w:sz w:val="96"/>
          <w:szCs w:val="96"/>
        </w:rPr>
        <w:t xml:space="preserve">PIPULSE</w:t>
      </w:r>
    </w:p>
    <w:p>
      <w:pPr>
        <w:spacing w:before="0" w:after="200"/>
        <w:jc w:val="center"/>
      </w:pPr>
      <w:r>
        <w:rPr>
          <w:rFonts w:ascii="Arial" w:cs="Arial" w:eastAsia="Arial" w:hAnsi="Arial"/>
          <w:b w:val="false"/>
          <w:bCs w:val="false"/>
          <w:i/>
          <w:iCs/>
          <w:color w:val="64748B"/>
          <w:sz w:val="32"/>
          <w:szCs w:val="32"/>
        </w:rPr>
        <w:t xml:space="preserve">Master Architecture &amp; Vision Document</w:t>
      </w:r>
    </w:p>
    <w:p>
      <w:pPr>
        <w:spacing w:before="4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40"/>
              <w:jc w:val="center"/>
            </w:pPr>
            <w:r>
              <w:rPr>
                <w:rFonts w:ascii="Arial" w:cs="Arial" w:eastAsia="Arial" w:hAnsi="Arial"/>
                <w:b/>
                <w:bCs/>
                <w:i w:val="false"/>
                <w:iCs w:val="false"/>
                <w:color w:val="FFFFFF"/>
                <w:sz w:val="20"/>
                <w:szCs w:val="20"/>
              </w:rPr>
              <w:t xml:space="preserve">MISSION</w:t>
            </w:r>
          </w:p>
          <w:p>
            <w:pPr>
              <w:jc w:val="center"/>
            </w:pPr>
            <w:r>
              <w:rPr>
                <w:rFonts w:ascii="Arial" w:cs="Arial" w:eastAsia="Arial" w:hAnsi="Arial"/>
                <w:b w:val="false"/>
                <w:bCs w:val="false"/>
                <w:i w:val="false"/>
                <w:iCs w:val="false"/>
                <w:color w:val="EDE9FE"/>
                <w:sz w:val="19"/>
                <w:szCs w:val="19"/>
              </w:rPr>
              <w:t xml:space="preserve">The Binance of Pi Network</w:t>
            </w:r>
          </w:p>
        </w:tc>
        <w:tc>
          <w:tcPr>
            <w:tcW w:type="dxa" w:w="3120"/>
            <w:tcBorders>
              <w:top w:val="single" w:color="B45309" w:sz="1"/>
              <w:left w:val="single" w:color="B45309" w:sz="1"/>
              <w:bottom w:val="single" w:color="B45309" w:sz="1"/>
              <w:right w:val="single" w:color="B45309" w:sz="1"/>
            </w:tcBorders>
            <w:shd w:fill="B45309" w:val="clear"/>
            <w:tcMar>
              <w:top w:type="dxa" w:w="100"/>
              <w:left w:type="dxa" w:w="140"/>
              <w:bottom w:type="dxa" w:w="100"/>
              <w:right w:type="dxa" w:w="140"/>
            </w:tcMar>
            <w:vAlign w:val="top"/>
          </w:tcPr>
          <w:p>
            <w:pPr>
              <w:spacing w:before="80" w:after="40"/>
              <w:jc w:val="center"/>
            </w:pPr>
            <w:r>
              <w:rPr>
                <w:rFonts w:ascii="Arial" w:cs="Arial" w:eastAsia="Arial" w:hAnsi="Arial"/>
                <w:b/>
                <w:bCs/>
                <w:i w:val="false"/>
                <w:iCs w:val="false"/>
                <w:color w:val="FFFFFF"/>
                <w:sz w:val="20"/>
                <w:szCs w:val="20"/>
              </w:rPr>
              <w:t xml:space="preserve">SCALE</w:t>
            </w:r>
          </w:p>
          <w:p>
            <w:pPr>
              <w:jc w:val="center"/>
            </w:pPr>
            <w:r>
              <w:rPr>
                <w:rFonts w:ascii="Arial" w:cs="Arial" w:eastAsia="Arial" w:hAnsi="Arial"/>
                <w:b w:val="false"/>
                <w:bCs w:val="false"/>
                <w:i w:val="false"/>
                <w:iCs w:val="false"/>
                <w:color w:val="FEF3C7"/>
                <w:sz w:val="19"/>
                <w:szCs w:val="19"/>
              </w:rPr>
              <w:t xml:space="preserve">100M+ Pioneers</w:t>
            </w:r>
          </w:p>
        </w:tc>
        <w:tc>
          <w:tcPr>
            <w:tcW w:type="dxa" w:w="312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40"/>
              <w:jc w:val="center"/>
            </w:pPr>
            <w:r>
              <w:rPr>
                <w:rFonts w:ascii="Arial" w:cs="Arial" w:eastAsia="Arial" w:hAnsi="Arial"/>
                <w:b/>
                <w:bCs/>
                <w:i w:val="false"/>
                <w:iCs w:val="false"/>
                <w:color w:val="FFFFFF"/>
                <w:sz w:val="20"/>
                <w:szCs w:val="20"/>
              </w:rPr>
              <w:t xml:space="preserve">AMBITION</w:t>
            </w:r>
          </w:p>
          <w:p>
            <w:pPr>
              <w:jc w:val="center"/>
            </w:pPr>
            <w:r>
              <w:rPr>
                <w:rFonts w:ascii="Arial" w:cs="Arial" w:eastAsia="Arial" w:hAnsi="Arial"/>
                <w:b w:val="false"/>
                <w:bCs w:val="false"/>
                <w:i w:val="false"/>
                <w:iCs w:val="false"/>
                <w:color w:val="CCFBF1"/>
                <w:sz w:val="19"/>
                <w:szCs w:val="19"/>
              </w:rPr>
              <w:t xml:space="preserve">Multi-Billion Dollar Platform</w:t>
            </w:r>
          </w:p>
        </w:tc>
      </w:tr>
    </w:tbl>
    <w:p>
      <w:pPr>
        <w:spacing w:before="20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iCs/>
          <w:color w:val="64748B"/>
          <w:sz w:val="20"/>
          <w:szCs w:val="20"/>
        </w:rPr>
        <w:t xml:space="preserve">Confidential Founding Document  |  Version 1.0  |  2026</w:t>
      </w:r>
    </w:p>
    <w:p>
      <w:r>
        <w:br w:type="page"/>
      </w:r>
    </w:p>
    <w:p>
      <w:pPr>
        <w:pStyle w:val="Heading1"/>
        <w:spacing w:before="480" w:after="240"/>
      </w:pPr>
      <w:r>
        <w:rPr>
          <w:rFonts w:ascii="Arial" w:cs="Arial" w:eastAsia="Arial" w:hAnsi="Arial"/>
          <w:b/>
          <w:bCs/>
          <w:i w:val="false"/>
          <w:iCs w:val="false"/>
          <w:color w:val="4C1D95"/>
          <w:sz w:val="40"/>
          <w:szCs w:val="40"/>
        </w:rPr>
        <w:t xml:space="preserve">Preamble: The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6D28D9" w:sz="1"/>
              <w:right w:val="single" w:color="6D28D9"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6D28D9"/>
                <w:sz w:val="22"/>
                <w:szCs w:val="22"/>
              </w:rPr>
              <w:t xml:space="preserve">Why This Document Exists</w:t>
            </w:r>
          </w:p>
          <w:p>
            <w:pPr>
              <w:spacing w:before="0" w:after="0"/>
            </w:pPr>
            <w:r>
              <w:rPr>
                <w:rFonts w:ascii="Arial" w:cs="Arial" w:eastAsia="Arial" w:hAnsi="Arial"/>
                <w:b w:val="false"/>
                <w:bCs w:val="false"/>
                <w:i w:val="false"/>
                <w:iCs w:val="false"/>
                <w:color w:val="0F172A"/>
                <w:sz w:val="21"/>
                <w:szCs w:val="21"/>
              </w:rPr>
              <w:t xml:space="preserve">This is not a product roadmap. It is a founding architecture brief — the document a team of elite engineers and product architects would write on Day 1 before a single line of code is committed. Every decision documented here is made with one constraint: this platform must still be standing, dominant, and indispensable when Pi Network reaches 500 million users.</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owner's directive is clear: build for Pi Network what Binance built for the global crypto ecosystem. This means something specific and demanding. Binance did not succeed because it launched first. It succeeded because it became infrastructure. When Binance goes down, billions of dollars stop moving. That is the standard.</w:t>
      </w:r>
    </w:p>
    <w:p>
      <w:pPr>
        <w:spacing w:before="8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PiPulse must become the platform that, if it went offline for 24 hours, would visibly halt economic activity inside Pi Network. That is the definition of indispensable. That is the only acceptable goal.</w:t>
      </w:r>
    </w:p>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What Binance Is to Global Crypto</w:t>
            </w:r>
          </w:p>
        </w:tc>
        <w:tc>
          <w:tcPr>
            <w:tcW w:type="dxa" w:w="4680"/>
            <w:tcBorders>
              <w:top w:val="single" w:color="6D28D9" w:sz="1"/>
              <w:left w:val="single" w:color="6D28D9" w:sz="1"/>
              <w:bottom w:val="single" w:color="6D28D9" w:sz="1"/>
              <w:right w:val="single" w:color="6D28D9" w:sz="1"/>
            </w:tcBorders>
            <w:shd w:fill="6D28D9"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What PiPulse Must Be to Pi Network</w:t>
            </w:r>
          </w:p>
        </w:tc>
      </w:tr>
      <w:tr>
        <w:tc>
          <w:tcPr>
            <w:tcW w:type="dxa" w:w="468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primary place to trade, convert, and move assets</w:t>
            </w:r>
          </w:p>
        </w:tc>
        <w:tc>
          <w:tcPr>
            <w:tcW w:type="dxa" w:w="4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primary place to earn, spend, convert, and deploy Pi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Trusted escrow and settlement layer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Trusted escrow, payment, and labor settlement layer</w:t>
            </w:r>
          </w:p>
        </w:tc>
      </w:tr>
      <w:tr>
        <w:tc>
          <w:tcPr>
            <w:tcW w:type="dxa" w:w="468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Source of liquidity for the entire ecosystem</w:t>
            </w:r>
          </w:p>
        </w:tc>
        <w:tc>
          <w:tcPr>
            <w:tcW w:type="dxa" w:w="4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Source of economic liquidity and task flow for the ecosystem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Home of the BNB utility token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Home of the $PULSE utility token on Pi DEX</w:t>
            </w:r>
          </w:p>
        </w:tc>
      </w:tr>
      <w:tr>
        <w:tc>
          <w:tcPr>
            <w:tcW w:type="dxa" w:w="468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Analytics and market data hub</w:t>
            </w:r>
          </w:p>
        </w:tc>
        <w:tc>
          <w:tcPr>
            <w:tcW w:type="dxa" w:w="4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Analytics, reputation data, and labor market intelligence hub</w:t>
            </w:r>
          </w:p>
        </w:tc>
      </w:tr>
    </w:tbl>
    <w:p>
      <w:r>
        <w:br w:type="page"/>
      </w:r>
    </w:p>
    <w:p>
      <w:pPr>
        <w:pStyle w:val="Heading1"/>
        <w:spacing w:before="480" w:after="240"/>
      </w:pPr>
      <w:r>
        <w:rPr>
          <w:rFonts w:ascii="Arial" w:cs="Arial" w:eastAsia="Arial" w:hAnsi="Arial"/>
          <w:b/>
          <w:bCs/>
          <w:i w:val="false"/>
          <w:iCs w:val="false"/>
          <w:color w:val="4C1D95"/>
          <w:sz w:val="40"/>
          <w:szCs w:val="40"/>
        </w:rPr>
        <w:t xml:space="preserve">Section 1: Vision Architecture</w:t>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1.1 The Five Pillars of Dominance</w:t>
      </w:r>
    </w:p>
    <w:p>
      <w:pPr>
        <w:spacing w:before="80" w:after="80"/>
        <w:jc w:val="left"/>
      </w:pPr>
      <w:r>
        <w:rPr>
          <w:rFonts w:ascii="Arial" w:cs="Arial" w:eastAsia="Arial" w:hAnsi="Arial"/>
          <w:b w:val="false"/>
          <w:bCs w:val="false"/>
          <w:i w:val="false"/>
          <w:iCs w:val="false"/>
          <w:color w:val="0F172A"/>
          <w:sz w:val="22"/>
          <w:szCs w:val="22"/>
        </w:rPr>
        <w:t xml:space="preserve">Every platform that achieves monopoly-level dominance in its ecosystem does so by stacking multiple moats. PiPulse is designed around five pillars that compound over time. Individually, each is valuable. Together, they are unassailable.</w:t>
      </w:r>
    </w:p>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t>
            </w:r>
          </w:p>
        </w:tc>
        <w:tc>
          <w:tcPr>
            <w:tcW w:type="dxa" w:w="22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Pillar</w:t>
            </w:r>
          </w:p>
        </w:tc>
        <w:tc>
          <w:tcPr>
            <w:tcW w:type="dxa" w:w="65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What It Creates</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01</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Labor Marketplace</w:t>
            </w:r>
          </w:p>
        </w:tc>
        <w:tc>
          <w:tcPr>
            <w:tcW w:type="dxa" w:w="6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primary place where Pi changes hands for real work. Every task posted, completed, and paid builds economic velocity inside Pi Network. No competing platform can replicate years of transaction history.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Trust Infrastructure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Escrow, dispute resolution, reputation scoring, and fraud detection. PiPulse becomes the trust layer that all Pi commerce relies on — including future platforms that integrate PiPulse reputation scores.</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03</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$PULSE Token Economy</w:t>
            </w:r>
          </w:p>
        </w:tc>
        <w:tc>
          <w:tcPr>
            <w:tcW w:type="dxa" w:w="6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 native utility token that captures value from platform growth. As more Pioneers use PiPulse, $PULSE demand rises. Token holders gain competitive advantages, governance rights, and yield — creating a self-reinforcing growth loop.</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Data Intelligence Layer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After 12 months of operation, PiPulse holds the most valuable dataset in Pi Network: who works, what they do well, who pays reliably, what tasks command premium Pi, which categories are growing. This data is an asset worth more than the platform itself.</w:t>
            </w:r>
          </w:p>
        </w:tc>
      </w:tr>
      <w:tr>
        <w:tc>
          <w:tcPr>
            <w:tcW w:type="dxa" w:w="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05</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Developer Ecosystem</w:t>
            </w:r>
          </w:p>
        </w:tc>
        <w:tc>
          <w:tcPr>
            <w:tcW w:type="dxa" w:w="6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An open API and SDK that lets other Pi apps integrate PiPulse reputation scores, task posting, and payment rails. PiPulse becomes infrastructure other apps depend on — the same way apps depend on Stripe or Twilio.</w:t>
            </w:r>
          </w:p>
        </w:tc>
      </w:tr>
    </w:tbl>
    <w:p>
      <w:pPr>
        <w:spacing w:before="20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1.2 Network Effect Architecture</w:t>
      </w:r>
    </w:p>
    <w:p>
      <w:pPr>
        <w:spacing w:before="80" w:after="80"/>
        <w:jc w:val="left"/>
      </w:pPr>
      <w:r>
        <w:rPr>
          <w:rFonts w:ascii="Arial" w:cs="Arial" w:eastAsia="Arial" w:hAnsi="Arial"/>
          <w:b w:val="false"/>
          <w:bCs w:val="false"/>
          <w:i w:val="false"/>
          <w:iCs w:val="false"/>
          <w:color w:val="0F172A"/>
          <w:sz w:val="22"/>
          <w:szCs w:val="22"/>
        </w:rPr>
        <w:t xml:space="preserve">PiPulse is designed to exhibit three compounding network effects simultaneously. Understanding these is essential because they explain why building PiPulse correctly from the start matters more than building it fast.</w:t>
      </w:r>
    </w:p>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6D28D9"/>
                <w:sz w:val="22"/>
                <w:szCs w:val="22"/>
              </w:rPr>
              <w:t xml:space="preserve">Direct Network Effect</w:t>
            </w:r>
          </w:p>
          <w:p>
            <w:pPr>
              <w:spacing w:before="80" w:after="80"/>
              <w:jc w:val="left"/>
            </w:pPr>
            <w:r>
              <w:rPr>
                <w:rFonts w:ascii="Arial" w:cs="Arial" w:eastAsia="Arial" w:hAnsi="Arial"/>
                <w:b w:val="false"/>
                <w:bCs w:val="false"/>
                <w:i w:val="false"/>
                <w:iCs w:val="false"/>
                <w:color w:val="0F172A"/>
                <w:sz w:val="22"/>
                <w:szCs w:val="22"/>
              </w:rPr>
              <w:t xml:space="preserve">Each new worker who joins makes PiPulse more attractive to employers — more workers means faster task completion. Each new employer makes PiPulse more attractive to workers — more employers means more earning opportunities.</w:t>
            </w:r>
          </w:p>
          <w:p>
            <w:pPr>
              <w:spacing w:before="60" w:after="0"/>
            </w:pPr>
            <w:r>
              <w:rPr>
                <w:rFonts w:ascii="Arial" w:cs="Arial" w:eastAsia="Arial" w:hAnsi="Arial"/>
                <w:b w:val="false"/>
                <w:bCs w:val="false"/>
                <w:i w:val="false"/>
                <w:iCs w:val="false"/>
                <w:color w:val="0F172A"/>
                <w:sz w:val="22"/>
                <w:szCs w:val="22"/>
              </w:rPr>
              <w:t xml:space="preserve"/>
            </w:r>
          </w:p>
          <w:p>
            <w:pPr>
              <w:spacing w:before="0" w:after="80"/>
            </w:pPr>
            <w:r>
              <w:rPr>
                <w:rFonts w:ascii="Arial" w:cs="Arial" w:eastAsia="Arial" w:hAnsi="Arial"/>
                <w:b/>
                <w:bCs/>
                <w:i w:val="false"/>
                <w:iCs w:val="false"/>
                <w:color w:val="6D28D9"/>
                <w:sz w:val="22"/>
                <w:szCs w:val="22"/>
              </w:rPr>
              <w:t xml:space="preserve">Data Network Effect</w:t>
            </w:r>
          </w:p>
          <w:p>
            <w:pPr>
              <w:spacing w:before="80" w:after="80"/>
              <w:jc w:val="left"/>
            </w:pPr>
            <w:r>
              <w:rPr>
                <w:rFonts w:ascii="Arial" w:cs="Arial" w:eastAsia="Arial" w:hAnsi="Arial"/>
                <w:b w:val="false"/>
                <w:bCs w:val="false"/>
                <w:i w:val="false"/>
                <w:iCs w:val="false"/>
                <w:color w:val="0F172A"/>
                <w:sz w:val="22"/>
                <w:szCs w:val="22"/>
              </w:rPr>
              <w:t xml:space="preserve">Each task completed improves the AI matching algorithm. Each approval or rejection improves the reputation scoring model. The platform gets smarter with every transaction — and this improvement is impossible to replicate without the data.</w:t>
            </w:r>
          </w:p>
        </w:tc>
        <w:tc>
          <w:tcPr>
            <w:tcW w:type="dxa" w:w="4620"/>
            <w:tcBorders>
              <w:top w:val="single" w:color="64748B" w:sz="1"/>
              <w:left w:val="single" w:color="64748B" w:sz="1"/>
              <w:bottom w:val="single" w:color="64748B" w:sz="1"/>
              <w:right w:val="single" w:color="64748B" w:sz="1"/>
            </w:tcBorders>
            <w:shd w:fill="F1F5F9"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6D28D9"/>
                <w:sz w:val="22"/>
                <w:szCs w:val="22"/>
              </w:rPr>
              <w:t xml:space="preserve">Platform Network Effect</w:t>
            </w:r>
          </w:p>
          <w:p>
            <w:pPr>
              <w:spacing w:before="80" w:after="80"/>
              <w:jc w:val="left"/>
            </w:pPr>
            <w:r>
              <w:rPr>
                <w:rFonts w:ascii="Arial" w:cs="Arial" w:eastAsia="Arial" w:hAnsi="Arial"/>
                <w:b w:val="false"/>
                <w:bCs w:val="false"/>
                <w:i w:val="false"/>
                <w:iCs w:val="false"/>
                <w:color w:val="0F172A"/>
                <w:sz w:val="22"/>
                <w:szCs w:val="22"/>
              </w:rPr>
              <w:t xml:space="preserve">As PiPulse grows, third-party developers integrate PiPulse APIs into their own Pi apps — a game uses PiPulse reputation to gate entry, an NFT marketplace uses PiPulse identity scores for verification. Each integration deepens PiPulse's position as infrastructure.</w:t>
            </w:r>
          </w:p>
          <w:p>
            <w:pPr>
              <w:spacing w:before="60" w:after="0"/>
            </w:pPr>
            <w:r>
              <w:rPr>
                <w:rFonts w:ascii="Arial" w:cs="Arial" w:eastAsia="Arial" w:hAnsi="Arial"/>
                <w:b w:val="false"/>
                <w:bCs w:val="false"/>
                <w:i w:val="false"/>
                <w:iCs w:val="false"/>
                <w:color w:val="0F172A"/>
                <w:sz w:val="22"/>
                <w:szCs w:val="22"/>
              </w:rPr>
              <w:t xml:space="preserve"/>
            </w:r>
          </w:p>
          <w:p>
            <w:pPr>
              <w:spacing w:before="0" w:after="80"/>
            </w:pPr>
            <w:r>
              <w:rPr>
                <w:rFonts w:ascii="Arial" w:cs="Arial" w:eastAsia="Arial" w:hAnsi="Arial"/>
                <w:b/>
                <w:bCs/>
                <w:i w:val="false"/>
                <w:iCs w:val="false"/>
                <w:color w:val="065F46"/>
                <w:sz w:val="22"/>
                <w:szCs w:val="22"/>
              </w:rPr>
              <w:t xml:space="preserve">Flywheel Summary</w:t>
            </w:r>
          </w:p>
          <w:p>
            <w:pPr>
              <w:spacing w:before="80" w:after="80"/>
              <w:jc w:val="left"/>
            </w:pPr>
            <w:r>
              <w:rPr>
                <w:rFonts w:ascii="Arial" w:cs="Arial" w:eastAsia="Arial" w:hAnsi="Arial"/>
                <w:b w:val="false"/>
                <w:bCs w:val="false"/>
                <w:i w:val="false"/>
                <w:iCs w:val="false"/>
                <w:color w:val="0F172A"/>
                <w:sz w:val="22"/>
                <w:szCs w:val="22"/>
              </w:rPr>
              <w:t xml:space="preserve">More workers → better task completion → more employers post → more Pi circulates → more $PULSE demanded → higher platform revenue → better product → more workers. The flywheel has no natural ceiling.</w:t>
            </w:r>
          </w:p>
        </w:tc>
      </w:tr>
    </w:tbl>
    <w:p>
      <w:r>
        <w:br w:type="page"/>
      </w:r>
    </w:p>
    <w:p>
      <w:pPr>
        <w:pStyle w:val="Heading1"/>
        <w:spacing w:before="480" w:after="240"/>
      </w:pPr>
      <w:r>
        <w:rPr>
          <w:rFonts w:ascii="Arial" w:cs="Arial" w:eastAsia="Arial" w:hAnsi="Arial"/>
          <w:b/>
          <w:bCs/>
          <w:i w:val="false"/>
          <w:iCs w:val="false"/>
          <w:color w:val="4C1D95"/>
          <w:sz w:val="40"/>
          <w:szCs w:val="40"/>
        </w:rPr>
        <w:t xml:space="preserve">Section 2: Core Feature Architecture</w:t>
      </w:r>
    </w:p>
    <w:p>
      <w:pPr>
        <w:spacing w:before="80" w:after="80"/>
        <w:jc w:val="left"/>
      </w:pPr>
      <w:r>
        <w:rPr>
          <w:rFonts w:ascii="Arial" w:cs="Arial" w:eastAsia="Arial" w:hAnsi="Arial"/>
          <w:b w:val="false"/>
          <w:bCs w:val="false"/>
          <w:i w:val="false"/>
          <w:iCs w:val="false"/>
          <w:color w:val="0F172A"/>
          <w:sz w:val="22"/>
          <w:szCs w:val="22"/>
        </w:rPr>
        <w:t xml:space="preserve">These are the features that make PiPulse indispensable. Each is described at the level of product architecture — not just what it does, but why it must exist and how it creates lock-in.</w:t>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2.1 The Labor Marketplace Engine</w:t>
      </w:r>
    </w:p>
    <w:p>
      <w:pPr>
        <w:spacing w:before="280" w:after="120"/>
      </w:pPr>
      <w:r>
        <w:rPr>
          <w:rFonts w:ascii="Arial" w:cs="Arial" w:eastAsia="Arial" w:hAnsi="Arial"/>
          <w:b/>
          <w:bCs/>
          <w:i w:val="false"/>
          <w:iCs w:val="false"/>
          <w:color w:val="6D28D9"/>
          <w:sz w:val="26"/>
          <w:szCs w:val="26"/>
        </w:rPr>
        <w:t xml:space="preserve">What It Is</w:t>
      </w:r>
    </w:p>
    <w:p>
      <w:pPr>
        <w:spacing w:before="80" w:after="80"/>
        <w:jc w:val="left"/>
      </w:pPr>
      <w:r>
        <w:rPr>
          <w:rFonts w:ascii="Arial" w:cs="Arial" w:eastAsia="Arial" w:hAnsi="Arial"/>
          <w:b w:val="false"/>
          <w:bCs w:val="false"/>
          <w:i w:val="false"/>
          <w:iCs w:val="false"/>
          <w:color w:val="0F172A"/>
          <w:sz w:val="22"/>
          <w:szCs w:val="22"/>
        </w:rPr>
        <w:t xml:space="preserve">The primary product: a two-sided marketplace where employers post tasks and workers complete them for Pi. This is the engine that drives all Pi circulation on the platform.</w:t>
      </w:r>
    </w:p>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Why It Is Indispensable</w:t>
      </w:r>
    </w:p>
    <w:p>
      <w:pPr>
        <w:spacing w:before="80" w:after="80"/>
        <w:jc w:val="left"/>
      </w:pPr>
      <w:r>
        <w:rPr>
          <w:rFonts w:ascii="Arial" w:cs="Arial" w:eastAsia="Arial" w:hAnsi="Arial"/>
          <w:b w:val="false"/>
          <w:bCs w:val="false"/>
          <w:i w:val="false"/>
          <w:iCs w:val="false"/>
          <w:color w:val="0F172A"/>
          <w:sz w:val="22"/>
          <w:szCs w:val="22"/>
        </w:rPr>
        <w:t xml:space="preserve">No other mechanism creates daily, repeatable reasons for a Pioneer to open their Pi wallet. Mining is passive. Holding is passive. Only earning Pi for work creates an active daily habit. PiPulse is the only place in the ecosystem where a Pioneer can wake up, complete 3 tasks before breakfast, and have measurably more Pi in their wallet by noon.</w:t>
      </w:r>
    </w:p>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Architecture: Task Lifecycle State Machine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DRAFT → PENDING_PAYMENT → ESCROWED → ACTIVE → [COMPLETED | EXPIRED | CANCELLED]</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DRAFT:           Employer filling task creation form. Not saved to DB yet.</w:t>
            </w:r>
          </w:p>
          <w:p>
            <w:pPr>
              <w:spacing w:before="20" w:after="20"/>
            </w:pPr>
            <w:r>
              <w:rPr>
                <w:rFonts w:ascii="Courier New" w:cs="Courier New" w:eastAsia="Courier New" w:hAnsi="Courier New"/>
                <w:color w:val="10B981"/>
                <w:sz w:val="18"/>
                <w:szCs w:val="18"/>
              </w:rPr>
              <w:t xml:space="preserve">  PENDING_PAYMENT: Task saved, awaiting Pi escrow confirmation from blockchain.</w:t>
            </w:r>
          </w:p>
          <w:p>
            <w:pPr>
              <w:spacing w:before="20" w:after="20"/>
            </w:pPr>
            <w:r>
              <w:rPr>
                <w:rFonts w:ascii="Courier New" w:cs="Courier New" w:eastAsia="Courier New" w:hAnsi="Courier New"/>
                <w:color w:val="10B981"/>
                <w:sz w:val="18"/>
                <w:szCs w:val="18"/>
              </w:rPr>
              <w:t xml:space="preserve">  ESCROWED:        Pi confirmed on-chain. Task is locked and visible to workers.</w:t>
            </w:r>
          </w:p>
          <w:p>
            <w:pPr>
              <w:spacing w:before="20" w:after="20"/>
            </w:pPr>
            <w:r>
              <w:rPr>
                <w:rFonts w:ascii="Courier New" w:cs="Courier New" w:eastAsia="Courier New" w:hAnsi="Courier New"/>
                <w:color w:val="10B981"/>
                <w:sz w:val="18"/>
                <w:szCs w:val="18"/>
              </w:rPr>
              <w:t xml:space="preserve">  ACTIVE:          Workers are submitting. Slots filling.</w:t>
            </w:r>
          </w:p>
          <w:p>
            <w:pPr>
              <w:spacing w:before="20" w:after="20"/>
            </w:pPr>
            <w:r>
              <w:rPr>
                <w:rFonts w:ascii="Courier New" w:cs="Courier New" w:eastAsia="Courier New" w:hAnsi="Courier New"/>
                <w:color w:val="10B981"/>
                <w:sz w:val="18"/>
                <w:szCs w:val="18"/>
              </w:rPr>
              <w:t xml:space="preserve">  COMPLETED:       All slots approved OR deadline passed with minimum fill rate.</w:t>
            </w:r>
          </w:p>
          <w:p>
            <w:pPr>
              <w:spacing w:before="20" w:after="20"/>
            </w:pPr>
            <w:r>
              <w:rPr>
                <w:rFonts w:ascii="Courier New" w:cs="Courier New" w:eastAsia="Courier New" w:hAnsi="Courier New"/>
                <w:color w:val="10B981"/>
                <w:sz w:val="18"/>
                <w:szCs w:val="18"/>
              </w:rPr>
              <w:t xml:space="preserve">  EXPIRED:         Deadline passed, unfilled slots → Pi refunded to employer.</w:t>
            </w:r>
          </w:p>
          <w:p>
            <w:pPr>
              <w:spacing w:before="20" w:after="20"/>
            </w:pPr>
            <w:r>
              <w:rPr>
                <w:rFonts w:ascii="Courier New" w:cs="Courier New" w:eastAsia="Courier New" w:hAnsi="Courier New"/>
                <w:color w:val="10B981"/>
                <w:sz w:val="18"/>
                <w:szCs w:val="18"/>
              </w:rPr>
              <w:t xml:space="preserve">  CANCELLED:       Employer cancelled before any submissions → full Pi refund.</w:t>
            </w:r>
          </w:p>
        </w:tc>
      </w:tr>
    </w:tbl>
    <w:p>
      <w:pPr>
        <w:spacing w:before="16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Task Slot Architecture — Concurrent Multi-Worker Model</w:t>
      </w:r>
    </w:p>
    <w:p>
      <w:pPr>
        <w:spacing w:before="80" w:after="80"/>
        <w:jc w:val="left"/>
      </w:pPr>
      <w:r>
        <w:rPr>
          <w:rFonts w:ascii="Arial" w:cs="Arial" w:eastAsia="Arial" w:hAnsi="Arial"/>
          <w:b w:val="false"/>
          <w:bCs w:val="false"/>
          <w:i w:val="false"/>
          <w:iCs w:val="false"/>
          <w:color w:val="0F172A"/>
          <w:sz w:val="22"/>
          <w:szCs w:val="22"/>
        </w:rPr>
        <w:t xml:space="preserve">Unlike simple job boards, PiPulse supports parallel execution. A task with 50 slots can have 50 workers simultaneously active. The database must handle concurrent slot reservation without race conditions.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 Atomic slot reservation using database-level locking:</w:t>
            </w:r>
          </w:p>
          <w:p>
            <w:pPr>
              <w:spacing w:before="20" w:after="20"/>
            </w:pPr>
            <w:r>
              <w:rPr>
                <w:rFonts w:ascii="Courier New" w:cs="Courier New" w:eastAsia="Courier New" w:hAnsi="Courier New"/>
                <w:color w:val="10B981"/>
                <w:sz w:val="18"/>
                <w:szCs w:val="18"/>
              </w:rPr>
              <w:t xml:space="preserve">  BEGIN TRANSACTION;</w:t>
            </w:r>
          </w:p>
          <w:p>
            <w:pPr>
              <w:spacing w:before="20" w:after="20"/>
            </w:pPr>
            <w:r>
              <w:rPr>
                <w:rFonts w:ascii="Courier New" w:cs="Courier New" w:eastAsia="Courier New" w:hAnsi="Courier New"/>
                <w:color w:val="10B981"/>
                <w:sz w:val="18"/>
                <w:szCs w:val="18"/>
              </w:rPr>
              <w:t xml:space="preserve">    SELECT slots_remaining FROM "Task"</w:t>
            </w:r>
          </w:p>
          <w:p>
            <w:pPr>
              <w:spacing w:before="20" w:after="20"/>
            </w:pPr>
            <w:r>
              <w:rPr>
                <w:rFonts w:ascii="Courier New" w:cs="Courier New" w:eastAsia="Courier New" w:hAnsi="Courier New"/>
                <w:color w:val="10B981"/>
                <w:sz w:val="18"/>
                <w:szCs w:val="18"/>
              </w:rPr>
              <w:t xml:space="preserve">      WHERE id = $taskId AND slots_remaining &gt; 0</w:t>
            </w:r>
          </w:p>
          <w:p>
            <w:pPr>
              <w:spacing w:before="20" w:after="20"/>
            </w:pPr>
            <w:r>
              <w:rPr>
                <w:rFonts w:ascii="Courier New" w:cs="Courier New" w:eastAsia="Courier New" w:hAnsi="Courier New"/>
                <w:color w:val="10B981"/>
                <w:sz w:val="18"/>
                <w:szCs w:val="18"/>
              </w:rPr>
              <w:t xml:space="preserve">      FOR UPDATE;                    -- Row-level lock prevents race</w:t>
            </w:r>
          </w:p>
          <w:p>
            <w:pPr>
              <w:spacing w:before="20" w:after="20"/>
            </w:pPr>
            <w:r>
              <w:rPr>
                <w:rFonts w:ascii="Courier New" w:cs="Courier New" w:eastAsia="Courier New" w:hAnsi="Courier New"/>
                <w:color w:val="10B981"/>
                <w:sz w:val="18"/>
                <w:szCs w:val="18"/>
              </w:rPr>
              <w:t xml:space="preserve">    INSERT INTO "Submission" (...) VALUES (...);</w:t>
            </w:r>
          </w:p>
          <w:p>
            <w:pPr>
              <w:spacing w:before="20" w:after="20"/>
            </w:pPr>
            <w:r>
              <w:rPr>
                <w:rFonts w:ascii="Courier New" w:cs="Courier New" w:eastAsia="Courier New" w:hAnsi="Courier New"/>
                <w:color w:val="10B981"/>
                <w:sz w:val="18"/>
                <w:szCs w:val="18"/>
              </w:rPr>
              <w:t xml:space="preserve">    UPDATE "Task" SET slots_remaining = slots_remaining - 1</w:t>
            </w:r>
          </w:p>
          <w:p>
            <w:pPr>
              <w:spacing w:before="20" w:after="20"/>
            </w:pPr>
            <w:r>
              <w:rPr>
                <w:rFonts w:ascii="Courier New" w:cs="Courier New" w:eastAsia="Courier New" w:hAnsi="Courier New"/>
                <w:color w:val="10B981"/>
                <w:sz w:val="18"/>
                <w:szCs w:val="18"/>
              </w:rPr>
              <w:t xml:space="preserve">      WHERE id = $taskId;</w:t>
            </w:r>
          </w:p>
          <w:p>
            <w:pPr>
              <w:spacing w:before="20" w:after="20"/>
            </w:pPr>
            <w:r>
              <w:rPr>
                <w:rFonts w:ascii="Courier New" w:cs="Courier New" w:eastAsia="Courier New" w:hAnsi="Courier New"/>
                <w:color w:val="10B981"/>
                <w:sz w:val="18"/>
                <w:szCs w:val="18"/>
              </w:rPr>
              <w:t xml:space="preserve">  COMMIT;</w:t>
            </w:r>
          </w:p>
          <w:p>
            <w:pPr>
              <w:spacing w:before="20" w:after="20"/>
            </w:pPr>
            <w:r>
              <w:rPr>
                <w:rFonts w:ascii="Courier New" w:cs="Courier New" w:eastAsia="Courier New" w:hAnsi="Courier New"/>
                <w:color w:val="10B981"/>
                <w:sz w:val="18"/>
                <w:szCs w:val="18"/>
              </w:rPr>
              <w:t xml:space="preserve">  -- If slots_remaining was 0, transaction rolls back automatically.</w:t>
            </w:r>
          </w:p>
        </w:tc>
      </w:tr>
    </w:tbl>
    <w:p>
      <w:pPr>
        <w:spacing w:before="16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Task Categories: The 9 Pillars of Work</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Category</w:t>
            </w:r>
          </w:p>
        </w:tc>
        <w:tc>
          <w:tcPr>
            <w:tcW w:type="dxa" w:w="28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Proof Type</w:t>
            </w:r>
          </w:p>
        </w:tc>
        <w:tc>
          <w:tcPr>
            <w:tcW w:type="dxa" w:w="45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Economic Significance</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Survey &amp; Research</w:t>
            </w:r>
          </w:p>
        </w:tc>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Text (structured form)</w:t>
            </w:r>
          </w:p>
        </w:tc>
        <w:tc>
          <w:tcPr>
            <w:tcW w:type="dxa" w:w="4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Market research is a $100B global industry. Every Pioneer is a data point.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App Testing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Text report + screenshots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Developers pay premium Pi for verified human QA testers across devices.</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Translation</w:t>
            </w:r>
          </w:p>
        </w:tc>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Text with source/target</w:t>
            </w:r>
          </w:p>
        </w:tc>
        <w:tc>
          <w:tcPr>
            <w:tcW w:type="dxa" w:w="4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Enables Pi commerce across 150+ countries. Massive unmet demand.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Audio Recording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Audio file + transcript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AI training data. Voice samples command the highest per-task Pi rewards.</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Photo Capture</w:t>
            </w:r>
          </w:p>
        </w:tc>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Geotagged photos</w:t>
            </w:r>
          </w:p>
        </w:tc>
        <w:tc>
          <w:tcPr>
            <w:tcW w:type="dxa" w:w="4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Real-world data collection. Brands pay for store shelves, signage, local prices.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Content Review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Rating + text feedback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Moderation at scale. Every AI-generated platform needs human review.</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Data Labeling</w:t>
            </w:r>
          </w:p>
        </w:tc>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Structured label output</w:t>
            </w:r>
          </w:p>
        </w:tc>
        <w:tc>
          <w:tcPr>
            <w:tcW w:type="dxa" w:w="4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Core AI training pipeline. Repeated work. High volume, reliable income.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Micro-Consulting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Video or voice recording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Senior Pioneers monetize expertise. Highest Pi per hour category.</w:t>
            </w:r>
          </w:p>
        </w:tc>
      </w:tr>
      <w:tr>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Social Verification</w:t>
            </w:r>
          </w:p>
        </w:tc>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Screenshot + confirmation</w:t>
            </w:r>
          </w:p>
        </w:tc>
        <w:tc>
          <w:tcPr>
            <w:tcW w:type="dxa" w:w="4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Follow, review, verify. Brand marketing at Pi-native cost.</w:t>
            </w:r>
          </w:p>
        </w:tc>
      </w:tr>
    </w:tbl>
    <w:p>
      <w:r>
        <w:br w:type="pag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2.2 The Escrow &amp; Settlement Engine</w:t>
      </w:r>
    </w:p>
    <w:p>
      <w:pPr>
        <w:spacing w:before="280" w:after="120"/>
      </w:pPr>
      <w:r>
        <w:rPr>
          <w:rFonts w:ascii="Arial" w:cs="Arial" w:eastAsia="Arial" w:hAnsi="Arial"/>
          <w:b/>
          <w:bCs/>
          <w:i w:val="false"/>
          <w:iCs w:val="false"/>
          <w:color w:val="6D28D9"/>
          <w:sz w:val="26"/>
          <w:szCs w:val="26"/>
        </w:rPr>
        <w:t xml:space="preserve">Architecture Principle</w:t>
      </w:r>
    </w:p>
    <w:p>
      <w:pPr>
        <w:spacing w:before="80" w:after="80"/>
        <w:jc w:val="left"/>
      </w:pPr>
      <w:r>
        <w:rPr>
          <w:rFonts w:ascii="Arial" w:cs="Arial" w:eastAsia="Arial" w:hAnsi="Arial"/>
          <w:b w:val="false"/>
          <w:bCs w:val="false"/>
          <w:i w:val="false"/>
          <w:iCs w:val="false"/>
          <w:color w:val="0F172A"/>
          <w:sz w:val="22"/>
          <w:szCs w:val="22"/>
        </w:rPr>
        <w:t xml:space="preserve">PiPulse's escrow system is the single most important trust mechanism on the platform. It must be mathematically provable that neither party can be cheated. This is not a nice-to-have — it is the reason employers trust PiPulse with real Pi.</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6"/>
              <w:bottom w:val="single" w:color="065F46" w:sz="1"/>
              <w:right w:val="single" w:color="065F46" w:sz="1"/>
            </w:tcBorders>
            <w:shd w:fill="D1FAE5"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065F46"/>
                <w:sz w:val="22"/>
                <w:szCs w:val="22"/>
              </w:rPr>
              <w:t xml:space="preserve">The Escrow Contract</w:t>
            </w:r>
          </w:p>
          <w:p>
            <w:pPr>
              <w:spacing w:before="80" w:after="80"/>
              <w:jc w:val="left"/>
            </w:pPr>
            <w:r>
              <w:rPr>
                <w:rFonts w:ascii="Arial" w:cs="Arial" w:eastAsia="Arial" w:hAnsi="Arial"/>
                <w:b w:val="false"/>
                <w:bCs w:val="false"/>
                <w:i w:val="false"/>
                <w:iCs w:val="false"/>
                <w:color w:val="0F172A"/>
                <w:sz w:val="22"/>
                <w:szCs w:val="22"/>
              </w:rPr>
              <w:t xml:space="preserve">When an employer pays escrow, a cryptographic commitment is made:</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The Pi has left the employer's wallet permanently</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PiPulse holds the Pi in its app wallet as a neutral custodian</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The Pi can only leave PiPulse's wallet in three ways:</w:t>
            </w:r>
          </w:p>
          <w:p>
            <w:pPr>
              <w:pStyle w:val="ListParagraph"/>
              <w:numPr>
                <w:ilvl w:val="1"/>
                <w:numId w:val="2"/>
              </w:numPr>
              <w:spacing w:before="60" w:after="60"/>
            </w:pPr>
            <w:r>
              <w:rPr>
                <w:rFonts w:ascii="Arial" w:cs="Arial" w:eastAsia="Arial" w:hAnsi="Arial"/>
                <w:b w:val="false"/>
                <w:bCs w:val="false"/>
                <w:i w:val="false"/>
                <w:iCs w:val="false"/>
                <w:color w:val="065F46"/>
                <w:sz w:val="22"/>
                <w:szCs w:val="22"/>
              </w:rPr>
              <w:t xml:space="preserve">→ To worker wallet on employer approval</w:t>
            </w:r>
          </w:p>
          <w:p>
            <w:pPr>
              <w:pStyle w:val="ListParagraph"/>
              <w:numPr>
                <w:ilvl w:val="1"/>
                <w:numId w:val="2"/>
              </w:numPr>
              <w:spacing w:before="60" w:after="60"/>
            </w:pPr>
            <w:r>
              <w:rPr>
                <w:rFonts w:ascii="Arial" w:cs="Arial" w:eastAsia="Arial" w:hAnsi="Arial"/>
                <w:b w:val="false"/>
                <w:bCs w:val="false"/>
                <w:i w:val="false"/>
                <w:iCs w:val="false"/>
                <w:color w:val="1E40AF"/>
                <w:sz w:val="22"/>
                <w:szCs w:val="22"/>
              </w:rPr>
              <w:t xml:space="preserve">→ To employer wallet on task cancellation/unfilled expiry</w:t>
            </w:r>
          </w:p>
          <w:p>
            <w:pPr>
              <w:pStyle w:val="ListParagraph"/>
              <w:numPr>
                <w:ilvl w:val="1"/>
                <w:numId w:val="2"/>
              </w:numPr>
              <w:spacing w:before="60" w:after="60"/>
            </w:pPr>
            <w:r>
              <w:rPr>
                <w:rFonts w:ascii="Arial" w:cs="Arial" w:eastAsia="Arial" w:hAnsi="Arial"/>
                <w:b w:val="false"/>
                <w:bCs w:val="false"/>
                <w:i w:val="false"/>
                <w:iCs w:val="false"/>
                <w:color w:val="B45309"/>
                <w:sz w:val="22"/>
                <w:szCs w:val="22"/>
              </w:rPr>
              <w:t xml:space="preserve">→ To dispute winner wallet on admin ruling</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Platform fee (5%) is extracted from worker payout only on successful completion</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Escrow Ledger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Table: EscrowLedger</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 taskId (FK)         │ UUID         │ References Task.id             │</w:t>
            </w:r>
          </w:p>
          <w:p>
            <w:pPr>
              <w:spacing w:before="20" w:after="20"/>
            </w:pPr>
            <w:r>
              <w:rPr>
                <w:rFonts w:ascii="Courier New" w:cs="Courier New" w:eastAsia="Courier New" w:hAnsi="Courier New"/>
                <w:color w:val="10B981"/>
                <w:sz w:val="18"/>
                <w:szCs w:val="18"/>
              </w:rPr>
              <w:t xml:space="preserve">  │ totalEscrowed       │ DECIMAL(18,8)│ Total Pi locked at task creation│</w:t>
            </w:r>
          </w:p>
          <w:p>
            <w:pPr>
              <w:spacing w:before="20" w:after="20"/>
            </w:pPr>
            <w:r>
              <w:rPr>
                <w:rFonts w:ascii="Courier New" w:cs="Courier New" w:eastAsia="Courier New" w:hAnsi="Courier New"/>
                <w:color w:val="10B981"/>
                <w:sz w:val="18"/>
                <w:szCs w:val="18"/>
              </w:rPr>
              <w:t xml:space="preserve">  │ perSlotAmount       │ DECIMAL(18,8)│ piReward per worker slot        │</w:t>
            </w:r>
          </w:p>
          <w:p>
            <w:pPr>
              <w:spacing w:before="20" w:after="20"/>
            </w:pPr>
            <w:r>
              <w:rPr>
                <w:rFonts w:ascii="Courier New" w:cs="Courier New" w:eastAsia="Courier New" w:hAnsi="Courier New"/>
                <w:color w:val="10B981"/>
                <w:sz w:val="18"/>
                <w:szCs w:val="18"/>
              </w:rPr>
              <w:t xml:space="preserve">  │ platformFeeRate     │ DECIMAL(5,4) │ Fee rate at time of escrow      │</w:t>
            </w:r>
          </w:p>
          <w:p>
            <w:pPr>
              <w:spacing w:before="20" w:after="20"/>
            </w:pPr>
            <w:r>
              <w:rPr>
                <w:rFonts w:ascii="Courier New" w:cs="Courier New" w:eastAsia="Courier New" w:hAnsi="Courier New"/>
                <w:color w:val="10B981"/>
                <w:sz w:val="18"/>
                <w:szCs w:val="18"/>
              </w:rPr>
              <w:t xml:space="preserve">  │ releasedAmount      │ DECIMAL(18,8)│ Running total released to workers│</w:t>
            </w:r>
          </w:p>
          <w:p>
            <w:pPr>
              <w:spacing w:before="20" w:after="20"/>
            </w:pPr>
            <w:r>
              <w:rPr>
                <w:rFonts w:ascii="Courier New" w:cs="Courier New" w:eastAsia="Courier New" w:hAnsi="Courier New"/>
                <w:color w:val="10B981"/>
                <w:sz w:val="18"/>
                <w:szCs w:val="18"/>
              </w:rPr>
              <w:t xml:space="preserve">  │ refundedAmount      │ DECIMAL(18,8)│ Running total refunded to employer│</w:t>
            </w:r>
          </w:p>
          <w:p>
            <w:pPr>
              <w:spacing w:before="20" w:after="20"/>
            </w:pPr>
            <w:r>
              <w:rPr>
                <w:rFonts w:ascii="Courier New" w:cs="Courier New" w:eastAsia="Courier New" w:hAnsi="Courier New"/>
                <w:color w:val="10B981"/>
                <w:sz w:val="18"/>
                <w:szCs w:val="18"/>
              </w:rPr>
              <w:t xml:space="preserve">  │ heldAmount          │ DECIMAL(18,8)│ totalEscrowed - released - refunded│</w:t>
            </w:r>
          </w:p>
          <w:p>
            <w:pPr>
              <w:spacing w:before="20" w:after="20"/>
            </w:pPr>
            <w:r>
              <w:rPr>
                <w:rFonts w:ascii="Courier New" w:cs="Courier New" w:eastAsia="Courier New" w:hAnsi="Courier New"/>
                <w:color w:val="10B981"/>
                <w:sz w:val="18"/>
                <w:szCs w:val="18"/>
              </w:rPr>
              <w:t xml:space="preserve">  │ escrowTxid          │ TEXT         │ Blockchain txid of escrow payment│</w:t>
            </w:r>
          </w:p>
          <w:p>
            <w:pPr>
              <w:spacing w:before="20" w:after="20"/>
            </w:pPr>
            <w:r>
              <w:rPr>
                <w:rFonts w:ascii="Courier New" w:cs="Courier New" w:eastAsia="Courier New" w:hAnsi="Courier New"/>
                <w:color w:val="10B981"/>
                <w:sz w:val="18"/>
                <w:szCs w:val="18"/>
              </w:rPr>
              <w:t xml:space="preserve">  │ status              │ ENUM         │ LOCKED | PARTIALLY_RELEASED | CLOSED│</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INVARIANT (enforced by DB trigger):</w:t>
            </w:r>
          </w:p>
          <w:p>
            <w:pPr>
              <w:spacing w:before="20" w:after="20"/>
            </w:pPr>
            <w:r>
              <w:rPr>
                <w:rFonts w:ascii="Courier New" w:cs="Courier New" w:eastAsia="Courier New" w:hAnsi="Courier New"/>
                <w:color w:val="10B981"/>
                <w:sz w:val="18"/>
                <w:szCs w:val="18"/>
              </w:rPr>
              <w:t xml:space="preserve">    releasedAmount + refundedAmount + heldAmount = totalEscrowed ALWAYS</w:t>
            </w:r>
          </w:p>
          <w:p>
            <w:pPr>
              <w:spacing w:before="20" w:after="20"/>
            </w:pPr>
            <w:r>
              <w:rPr>
                <w:rFonts w:ascii="Courier New" w:cs="Courier New" w:eastAsia="Courier New" w:hAnsi="Courier New"/>
                <w:color w:val="10B981"/>
                <w:sz w:val="18"/>
                <w:szCs w:val="18"/>
              </w:rPr>
              <w:t xml:space="preserve">    Violation triggers an alert to the admin dashboard immediately.</w:t>
            </w:r>
          </w:p>
        </w:tc>
      </w:tr>
    </w:tbl>
    <w:p>
      <w:pPr>
        <w:spacing w:before="16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Multi-Phase Payment Release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ON EMPLOYER APPROVAL:</w:t>
            </w:r>
          </w:p>
          <w:p>
            <w:pPr>
              <w:spacing w:before="20" w:after="20"/>
            </w:pPr>
            <w:r>
              <w:rPr>
                <w:rFonts w:ascii="Courier New" w:cs="Courier New" w:eastAsia="Courier New" w:hAnsi="Courier New"/>
                <w:color w:val="10B981"/>
                <w:sz w:val="18"/>
                <w:szCs w:val="18"/>
              </w:rPr>
              <w:t xml:space="preserve">    workerPayout  = submission.agreedReward * (1 - platformFeeRate)</w:t>
            </w:r>
          </w:p>
          <w:p>
            <w:pPr>
              <w:spacing w:before="20" w:after="20"/>
            </w:pPr>
            <w:r>
              <w:rPr>
                <w:rFonts w:ascii="Courier New" w:cs="Courier New" w:eastAsia="Courier New" w:hAnsi="Courier New"/>
                <w:color w:val="10B981"/>
                <w:sz w:val="18"/>
                <w:szCs w:val="18"/>
              </w:rPr>
              <w:t xml:space="preserve">    platformFee   = submission.agreedReward * platformFeeRate</w:t>
            </w:r>
          </w:p>
          <w:p>
            <w:pPr>
              <w:spacing w:before="20" w:after="20"/>
            </w:pPr>
            <w:r>
              <w:rPr>
                <w:rFonts w:ascii="Courier New" w:cs="Courier New" w:eastAsia="Courier New" w:hAnsi="Courier New"/>
                <w:color w:val="10B981"/>
                <w:sz w:val="18"/>
                <w:szCs w:val="18"/>
              </w:rPr>
              <w:t xml:space="preserve">    1. Call Pi Network API: developer_to_user payment → worker.piUid</w:t>
            </w:r>
          </w:p>
          <w:p>
            <w:pPr>
              <w:spacing w:before="20" w:after="20"/>
            </w:pPr>
            <w:r>
              <w:rPr>
                <w:rFonts w:ascii="Courier New" w:cs="Courier New" w:eastAsia="Courier New" w:hAnsi="Courier New"/>
                <w:color w:val="10B981"/>
                <w:sz w:val="18"/>
                <w:szCs w:val="18"/>
              </w:rPr>
              <w:t xml:space="preserve">    2. Record txid in Transaction table</w:t>
            </w:r>
          </w:p>
          <w:p>
            <w:pPr>
              <w:spacing w:before="20" w:after="20"/>
            </w:pPr>
            <w:r>
              <w:rPr>
                <w:rFonts w:ascii="Courier New" w:cs="Courier New" w:eastAsia="Courier New" w:hAnsi="Courier New"/>
                <w:color w:val="10B981"/>
                <w:sz w:val="18"/>
                <w:szCs w:val="18"/>
              </w:rPr>
              <w:t xml:space="preserve">    3. UPDATE EscrowLedger: releasedAmount += agreedReward, heldAmount -= agreedReward</w:t>
            </w:r>
          </w:p>
          <w:p>
            <w:pPr>
              <w:spacing w:before="20" w:after="20"/>
            </w:pPr>
            <w:r>
              <w:rPr>
                <w:rFonts w:ascii="Courier New" w:cs="Courier New" w:eastAsia="Courier New" w:hAnsi="Courier New"/>
                <w:color w:val="10B981"/>
                <w:sz w:val="18"/>
                <w:szCs w:val="18"/>
              </w:rPr>
              <w:t xml:space="preserve">    4. UPDATE User: totalEarnings += workerPayout, totalTasksCompleted += 1</w:t>
            </w:r>
          </w:p>
          <w:p>
            <w:pPr>
              <w:spacing w:before="20" w:after="20"/>
            </w:pPr>
            <w:r>
              <w:rPr>
                <w:rFonts w:ascii="Courier New" w:cs="Courier New" w:eastAsia="Courier New" w:hAnsi="Courier New"/>
                <w:color w:val="10B981"/>
                <w:sz w:val="18"/>
                <w:szCs w:val="18"/>
              </w:rPr>
              <w:t xml:space="preserve">    5. UPDATE Submission: status = APPROVED, reviewedAt = NOW()</w:t>
            </w:r>
          </w:p>
          <w:p>
            <w:pPr>
              <w:spacing w:before="20" w:after="20"/>
            </w:pPr>
            <w:r>
              <w:rPr>
                <w:rFonts w:ascii="Courier New" w:cs="Courier New" w:eastAsia="Courier New" w:hAnsi="Courier New"/>
                <w:color w:val="10B981"/>
                <w:sz w:val="18"/>
                <w:szCs w:val="18"/>
              </w:rPr>
              <w:t xml:space="preserve">    6. If task.slotsRemaining == 0: UPDATE Task: taskStatus = COMPLETED</w:t>
            </w:r>
          </w:p>
          <w:p>
            <w:pPr>
              <w:spacing w:before="20" w:after="20"/>
            </w:pPr>
            <w:r>
              <w:rPr>
                <w:rFonts w:ascii="Courier New" w:cs="Courier New" w:eastAsia="Courier New" w:hAnsi="Courier New"/>
                <w:color w:val="10B981"/>
                <w:sz w:val="18"/>
                <w:szCs w:val="18"/>
              </w:rPr>
              <w:t xml:space="preserve">    7. Queue streak update job for worker</w:t>
            </w:r>
          </w:p>
          <w:p>
            <w:pPr>
              <w:spacing w:before="20" w:after="20"/>
            </w:pPr>
            <w:r>
              <w:rPr>
                <w:rFonts w:ascii="Courier New" w:cs="Courier New" w:eastAsia="Courier New" w:hAnsi="Courier New"/>
                <w:color w:val="10B981"/>
                <w:sz w:val="18"/>
                <w:szCs w:val="18"/>
              </w:rPr>
              <w:t xml:space="preserve">    8. Queue notification: "You earned {workerPayout}π!" to worker</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ON AUTO-APPROVAL (72h elapsed, no employer review):</w:t>
            </w:r>
          </w:p>
          <w:p>
            <w:pPr>
              <w:spacing w:before="20" w:after="20"/>
            </w:pPr>
            <w:r>
              <w:rPr>
                <w:rFonts w:ascii="Courier New" w:cs="Courier New" w:eastAsia="Courier New" w:hAnsi="Courier New"/>
                <w:color w:val="10B981"/>
                <w:sz w:val="18"/>
                <w:szCs w:val="18"/>
              </w:rPr>
              <w:t xml:space="preserve">    Same flow as manual approval, but:</w:t>
            </w:r>
          </w:p>
          <w:p>
            <w:pPr>
              <w:spacing w:before="20" w:after="20"/>
            </w:pPr>
            <w:r>
              <w:rPr>
                <w:rFonts w:ascii="Courier New" w:cs="Courier New" w:eastAsia="Courier New" w:hAnsi="Courier New"/>
                <w:color w:val="10B981"/>
                <w:sz w:val="18"/>
                <w:szCs w:val="18"/>
              </w:rPr>
              <w:t xml:space="preserve">    - initiatedBy = SYSTEM</w:t>
            </w:r>
          </w:p>
          <w:p>
            <w:pPr>
              <w:spacing w:before="20" w:after="20"/>
            </w:pPr>
            <w:r>
              <w:rPr>
                <w:rFonts w:ascii="Courier New" w:cs="Courier New" w:eastAsia="Courier New" w:hAnsi="Courier New"/>
                <w:color w:val="10B981"/>
                <w:sz w:val="18"/>
                <w:szCs w:val="18"/>
              </w:rPr>
              <w:t xml:space="preserve">    - autoApproved = true on Submission record</w:t>
            </w:r>
          </w:p>
          <w:p>
            <w:pPr>
              <w:spacing w:before="20" w:after="20"/>
            </w:pPr>
            <w:r>
              <w:rPr>
                <w:rFonts w:ascii="Courier New" w:cs="Courier New" w:eastAsia="Courier New" w:hAnsi="Courier New"/>
                <w:color w:val="10B981"/>
                <w:sz w:val="18"/>
                <w:szCs w:val="18"/>
              </w:rPr>
              <w:t xml:space="preserve">    - Employer receives notification: "Your task was auto-approved"</w:t>
            </w:r>
          </w:p>
        </w:tc>
      </w:tr>
    </w:tbl>
    <w:p>
      <w:r>
        <w:br w:type="pag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2.3 The Reputation Engine</w:t>
      </w:r>
    </w:p>
    <w:p>
      <w:pPr>
        <w:spacing w:before="280" w:after="120"/>
      </w:pPr>
      <w:r>
        <w:rPr>
          <w:rFonts w:ascii="Arial" w:cs="Arial" w:eastAsia="Arial" w:hAnsi="Arial"/>
          <w:b/>
          <w:bCs/>
          <w:i w:val="false"/>
          <w:iCs w:val="false"/>
          <w:color w:val="6D28D9"/>
          <w:sz w:val="26"/>
          <w:szCs w:val="26"/>
        </w:rPr>
        <w:t xml:space="preserve">Why Reputation Is the Platform's Most Valuable Asset</w:t>
      </w:r>
    </w:p>
    <w:p>
      <w:pPr>
        <w:spacing w:before="80" w:after="80"/>
        <w:jc w:val="left"/>
      </w:pPr>
      <w:r>
        <w:rPr>
          <w:rFonts w:ascii="Arial" w:cs="Arial" w:eastAsia="Arial" w:hAnsi="Arial"/>
          <w:b w:val="false"/>
          <w:bCs w:val="false"/>
          <w:i w:val="false"/>
          <w:iCs w:val="false"/>
          <w:color w:val="0F172A"/>
          <w:sz w:val="22"/>
          <w:szCs w:val="22"/>
        </w:rPr>
        <w:t xml:space="preserve">A reputation score on PiPulse is not a vanity metric. It is an economic instrument. Workers with higher reputation scores earn more Pi per hour because employers trust them first. Employers with higher reputation scores attract better workers because their approval history is transparent.</w:t>
      </w:r>
    </w:p>
    <w:p>
      <w:pPr>
        <w:spacing w:before="80" w:after="80"/>
        <w:jc w:val="left"/>
      </w:pPr>
      <w:r>
        <w:rPr>
          <w:rFonts w:ascii="Arial" w:cs="Arial" w:eastAsia="Arial" w:hAnsi="Arial"/>
          <w:b w:val="false"/>
          <w:bCs w:val="false"/>
          <w:i w:val="false"/>
          <w:iCs w:val="false"/>
          <w:color w:val="0F172A"/>
          <w:sz w:val="22"/>
          <w:szCs w:val="22"/>
        </w:rPr>
        <w:t xml:space="preserve">After 18 months, PiPulse reputation scores will be more trusted than any other identity metric in the Pi ecosystem — because they are backed by real economic transactions, not self-reported credentials.</w:t>
      </w:r>
    </w:p>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Worker Reputation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WorkerScore = (                                                    </w:t>
            </w:r>
          </w:p>
          <w:p>
            <w:pPr>
              <w:spacing w:before="20" w:after="20"/>
            </w:pPr>
            <w:r>
              <w:rPr>
                <w:rFonts w:ascii="Courier New" w:cs="Courier New" w:eastAsia="Courier New" w:hAnsi="Courier New"/>
                <w:color w:val="10B981"/>
                <w:sz w:val="18"/>
                <w:szCs w:val="18"/>
              </w:rPr>
              <w:t xml:space="preserve">    ApprovalRate     * 0.35  +   // % of submissions approved        </w:t>
            </w:r>
          </w:p>
          <w:p>
            <w:pPr>
              <w:spacing w:before="20" w:after="20"/>
            </w:pPr>
            <w:r>
              <w:rPr>
                <w:rFonts w:ascii="Courier New" w:cs="Courier New" w:eastAsia="Courier New" w:hAnsi="Courier New"/>
                <w:color w:val="10B981"/>
                <w:sz w:val="18"/>
                <w:szCs w:val="18"/>
              </w:rPr>
              <w:t xml:space="preserve">    ConsistencyRate  * 0.20  +   // Task completion without abandonment</w:t>
            </w:r>
          </w:p>
          <w:p>
            <w:pPr>
              <w:spacing w:before="20" w:after="20"/>
            </w:pPr>
            <w:r>
              <w:rPr>
                <w:rFonts w:ascii="Courier New" w:cs="Courier New" w:eastAsia="Courier New" w:hAnsi="Courier New"/>
                <w:color w:val="10B981"/>
                <w:sz w:val="18"/>
                <w:szCs w:val="18"/>
              </w:rPr>
              <w:t xml:space="preserve">    QualityScore     * 0.20  +   // Average employer quality rating (1-5)</w:t>
            </w:r>
          </w:p>
          <w:p>
            <w:pPr>
              <w:spacing w:before="20" w:after="20"/>
            </w:pPr>
            <w:r>
              <w:rPr>
                <w:rFonts w:ascii="Courier New" w:cs="Courier New" w:eastAsia="Courier New" w:hAnsi="Courier New"/>
                <w:color w:val="10B981"/>
                <w:sz w:val="18"/>
                <w:szCs w:val="18"/>
              </w:rPr>
              <w:t xml:space="preserve">    VolumeScore      * 0.10  +   // Normalized tasks completed       </w:t>
            </w:r>
          </w:p>
          <w:p>
            <w:pPr>
              <w:spacing w:before="20" w:after="20"/>
            </w:pPr>
            <w:r>
              <w:rPr>
                <w:rFonts w:ascii="Courier New" w:cs="Courier New" w:eastAsia="Courier New" w:hAnsi="Courier New"/>
                <w:color w:val="10B981"/>
                <w:sz w:val="18"/>
                <w:szCs w:val="18"/>
              </w:rPr>
              <w:t xml:space="preserve">    StreakBonus      * 0.05  +   // Daily activity consistency       </w:t>
            </w:r>
          </w:p>
          <w:p>
            <w:pPr>
              <w:spacing w:before="20" w:after="20"/>
            </w:pPr>
            <w:r>
              <w:rPr>
                <w:rFonts w:ascii="Courier New" w:cs="Courier New" w:eastAsia="Courier New" w:hAnsi="Courier New"/>
                <w:color w:val="10B981"/>
                <w:sz w:val="18"/>
                <w:szCs w:val="18"/>
              </w:rPr>
              <w:t xml:space="preserve">    DisputeRecord    * 0.05  +   // -points per lost dispute         </w:t>
            </w:r>
          </w:p>
          <w:p>
            <w:pPr>
              <w:spacing w:before="20" w:after="20"/>
            </w:pPr>
            <w:r>
              <w:rPr>
                <w:rFonts w:ascii="Courier New" w:cs="Courier New" w:eastAsia="Courier New" w:hAnsi="Courier New"/>
                <w:color w:val="10B981"/>
                <w:sz w:val="18"/>
                <w:szCs w:val="18"/>
              </w:rPr>
              <w:t xml:space="preserve">    VerifiedLevel    * 0.05       // Pi KYC level bonus              </w:t>
            </w:r>
          </w:p>
          <w:p>
            <w:pPr>
              <w:spacing w:before="20" w:after="20"/>
            </w:pPr>
            <w:r>
              <w:rPr>
                <w:rFonts w:ascii="Courier New" w:cs="Courier New" w:eastAsia="Courier New" w:hAnsi="Courier New"/>
                <w:color w:val="10B981"/>
                <w:sz w:val="18"/>
                <w:szCs w:val="18"/>
              </w:rPr>
              <w:t xml:space="preserve">  ) * 1000                        // Score range: 0 - 1000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Decay function: scores older than 90 days contribute at 70% weight.</w:t>
            </w:r>
          </w:p>
          <w:p>
            <w:pPr>
              <w:spacing w:before="20" w:after="20"/>
            </w:pPr>
            <w:r>
              <w:rPr>
                <w:rFonts w:ascii="Courier New" w:cs="Courier New" w:eastAsia="Courier New" w:hAnsi="Courier New"/>
                <w:color w:val="10B981"/>
                <w:sz w:val="18"/>
                <w:szCs w:val="18"/>
              </w:rPr>
              <w:t xml:space="preserve">  Recent performance (last 30 days) weighted at 130%.</w:t>
            </w:r>
          </w:p>
        </w:tc>
      </w:tr>
    </w:tbl>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Employer Reputation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EmployerScore = (                                                  </w:t>
            </w:r>
          </w:p>
          <w:p>
            <w:pPr>
              <w:spacing w:before="20" w:after="20"/>
            </w:pPr>
            <w:r>
              <w:rPr>
                <w:rFonts w:ascii="Courier New" w:cs="Courier New" w:eastAsia="Courier New" w:hAnsi="Courier New"/>
                <w:color w:val="10B981"/>
                <w:sz w:val="18"/>
                <w:szCs w:val="18"/>
              </w:rPr>
              <w:t xml:space="preserve">    PaymentReliability * 0.40  +  // % of tasks with escrow paid on-time</w:t>
            </w:r>
          </w:p>
          <w:p>
            <w:pPr>
              <w:spacing w:before="20" w:after="20"/>
            </w:pPr>
            <w:r>
              <w:rPr>
                <w:rFonts w:ascii="Courier New" w:cs="Courier New" w:eastAsia="Courier New" w:hAnsi="Courier New"/>
                <w:color w:val="10B981"/>
                <w:sz w:val="18"/>
                <w:szCs w:val="18"/>
              </w:rPr>
              <w:t xml:space="preserve">    ApprovalFairness   * 0.30  +  // % approved vs rejected (unfair rejection)</w:t>
            </w:r>
          </w:p>
          <w:p>
            <w:pPr>
              <w:spacing w:before="20" w:after="20"/>
            </w:pPr>
            <w:r>
              <w:rPr>
                <w:rFonts w:ascii="Courier New" w:cs="Courier New" w:eastAsia="Courier New" w:hAnsi="Courier New"/>
                <w:color w:val="10B981"/>
                <w:sz w:val="18"/>
                <w:szCs w:val="18"/>
              </w:rPr>
              <w:t xml:space="preserve">    ResponseTime       * 0.20  +  // Avg hours to review submissions  </w:t>
            </w:r>
          </w:p>
          <w:p>
            <w:pPr>
              <w:spacing w:before="20" w:after="20"/>
            </w:pPr>
            <w:r>
              <w:rPr>
                <w:rFonts w:ascii="Courier New" w:cs="Courier New" w:eastAsia="Courier New" w:hAnsi="Courier New"/>
                <w:color w:val="10B981"/>
                <w:sz w:val="18"/>
                <w:szCs w:val="18"/>
              </w:rPr>
              <w:t xml:space="preserve">    DisputeRecord      * 0.10     // -points per dispute lost against workers</w:t>
            </w:r>
          </w:p>
          <w:p>
            <w:pPr>
              <w:spacing w:before="20" w:after="20"/>
            </w:pPr>
            <w:r>
              <w:rPr>
                <w:rFonts w:ascii="Courier New" w:cs="Courier New" w:eastAsia="Courier New" w:hAnsi="Courier New"/>
                <w:color w:val="10B981"/>
                <w:sz w:val="18"/>
                <w:szCs w:val="18"/>
              </w:rPr>
              <w:t xml:space="preserve">  ) * 1000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Employers with score &lt; 400: Tasks flagged with "New Employer" badge.</w:t>
            </w:r>
          </w:p>
          <w:p>
            <w:pPr>
              <w:spacing w:before="20" w:after="20"/>
            </w:pPr>
            <w:r>
              <w:rPr>
                <w:rFonts w:ascii="Courier New" w:cs="Courier New" w:eastAsia="Courier New" w:hAnsi="Courier New"/>
                <w:color w:val="10B981"/>
                <w:sz w:val="18"/>
                <w:szCs w:val="18"/>
              </w:rPr>
              <w:t xml:space="preserve">  Employers with score &lt; 200: Cannot post tasks above 50π reward.</w:t>
            </w:r>
          </w:p>
          <w:p>
            <w:pPr>
              <w:spacing w:before="20" w:after="20"/>
            </w:pPr>
            <w:r>
              <w:rPr>
                <w:rFonts w:ascii="Courier New" w:cs="Courier New" w:eastAsia="Courier New" w:hAnsi="Courier New"/>
                <w:color w:val="10B981"/>
                <w:sz w:val="18"/>
                <w:szCs w:val="18"/>
              </w:rPr>
              <w:t xml:space="preserve">  Employers with score &lt; 100: Account frozen pending review.</w:t>
            </w:r>
          </w:p>
        </w:tc>
      </w:tr>
    </w:tbl>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Reputation Levels — 7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4C1D95" w:sz="1"/>
              <w:left w:val="single" w:color="4C1D95" w:sz="1"/>
              <w:bottom w:val="single" w:color="4C1D95" w:sz="1"/>
              <w:right w:val="single" w:color="4C1D95" w:sz="1"/>
            </w:tcBorders>
            <w:shd w:fill="4C1D95"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Level</w:t>
            </w:r>
          </w:p>
        </w:tc>
        <w:tc>
          <w:tcPr>
            <w:tcW w:type="dxa" w:w="2000"/>
            <w:tcBorders>
              <w:top w:val="single" w:color="4C1D95" w:sz="1"/>
              <w:left w:val="single" w:color="4C1D95" w:sz="1"/>
              <w:bottom w:val="single" w:color="4C1D95" w:sz="1"/>
              <w:right w:val="single" w:color="4C1D95" w:sz="1"/>
            </w:tcBorders>
            <w:shd w:fill="4C1D95"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Score Range</w:t>
            </w:r>
          </w:p>
        </w:tc>
        <w:tc>
          <w:tcPr>
            <w:tcW w:type="dxa" w:w="5560"/>
            <w:tcBorders>
              <w:top w:val="single" w:color="4C1D95" w:sz="1"/>
              <w:left w:val="single" w:color="4C1D95" w:sz="1"/>
              <w:bottom w:val="single" w:color="4C1D95" w:sz="1"/>
              <w:right w:val="single" w:color="4C1D95" w:sz="1"/>
            </w:tcBorders>
            <w:shd w:fill="4C1D95"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Privileges &amp; Benefits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Ghost</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0 - 99</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Read-only. Cannot submit or post tasks. Must complete onboarding.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Newcomer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100 - 299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Standard access. Up to 5 concurrent submissions. Basic tasks only.</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Pioneer</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300 - 499</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Up to 15 concurrent submissions. Access to translation and audio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Expert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500 - 699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Up to 30 concurrent submissions. Early access to new task categories.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Elite</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700 - 849</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Unlimited submissions. Access to premium 100π+ tasks. Verified 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Legend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850 - 949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Platform ambassador. Dispute arbitration rights. Revenue sharing pilot.</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Sovereign</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950 - 1000</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Top 100 platform-wide. Governance voting power. $PULSE airdrop eligibility.</w:t>
            </w:r>
          </w:p>
        </w:tc>
      </w:tr>
    </w:tbl>
    <w:p>
      <w:r>
        <w:br w:type="pag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2.4 The Dispute Resolution System</w:t>
      </w:r>
    </w:p>
    <w:p>
      <w:pPr>
        <w:spacing w:before="280" w:after="120"/>
      </w:pPr>
      <w:r>
        <w:rPr>
          <w:rFonts w:ascii="Arial" w:cs="Arial" w:eastAsia="Arial" w:hAnsi="Arial"/>
          <w:b/>
          <w:bCs/>
          <w:i w:val="false"/>
          <w:iCs w:val="false"/>
          <w:color w:val="6D28D9"/>
          <w:sz w:val="26"/>
          <w:szCs w:val="26"/>
        </w:rPr>
        <w:t xml:space="preserve">Architecture Philosophy</w:t>
      </w:r>
    </w:p>
    <w:p>
      <w:pPr>
        <w:spacing w:before="80" w:after="80"/>
        <w:jc w:val="left"/>
      </w:pPr>
      <w:r>
        <w:rPr>
          <w:rFonts w:ascii="Arial" w:cs="Arial" w:eastAsia="Arial" w:hAnsi="Arial"/>
          <w:b w:val="false"/>
          <w:bCs w:val="false"/>
          <w:i w:val="false"/>
          <w:iCs w:val="false"/>
          <w:color w:val="0F172A"/>
          <w:sz w:val="22"/>
          <w:szCs w:val="22"/>
        </w:rPr>
        <w:t xml:space="preserve">Dispute resolution is where trust is made or destroyed. A platform that allows employers to reject all work and keep Pi will have no workers within weeks. A platform that approves all worker disputes will have no employers. The system must be demonstrably fair to both sides — and that fairness must be visible, not just claimed.</w:t>
      </w:r>
    </w:p>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Three-Tier Dispute Architecture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Tier</w:t>
            </w:r>
          </w:p>
        </w:tc>
        <w:tc>
          <w:tcPr>
            <w:tcW w:type="dxa" w:w="22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Mechanism</w:t>
            </w:r>
          </w:p>
        </w:tc>
        <w:tc>
          <w:tcPr>
            <w:tcW w:type="dxa" w:w="55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Logic</w:t>
            </w:r>
          </w:p>
        </w:tc>
      </w:tr>
      <w:tr>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Tier 1</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Automated Check</w:t>
            </w:r>
          </w:p>
        </w:tc>
        <w:tc>
          <w:tcPr>
            <w:tcW w:type="dxa" w:w="5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System compares submitted proof type vs required proof type. If employer required PHOTO and worker submitted TEXT, auto-reject with explanation. No human needed.</w:t>
            </w:r>
          </w:p>
        </w:tc>
      </w:tr>
      <w:tr>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40AF"/>
                <w:sz w:val="20"/>
                <w:szCs w:val="20"/>
              </w:rPr>
              <w:t xml:space="preserve">Tier 2</w:t>
            </w:r>
          </w:p>
        </w:tc>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Peer Arbitration</w:t>
            </w:r>
          </w:p>
        </w:tc>
        <w:tc>
          <w:tcPr>
            <w:tcW w:type="dxa" w:w="5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Three randomly selected Sovereign-level workers review the dispute anonymously. Majority vote determines outcome. Arbitrators earn $PULSE rewards. This scales infinitely without admin overhead.</w:t>
            </w:r>
          </w:p>
        </w:tc>
      </w:tr>
      <w:tr>
        <w:tc>
          <w:tcPr>
            <w:tcW w:type="dxa" w:w="16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Tier 3</w:t>
            </w:r>
          </w:p>
        </w:tc>
        <w:tc>
          <w:tcPr>
            <w:tcW w:type="dxa" w:w="2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Admin Final Ruling</w:t>
            </w:r>
          </w:p>
        </w:tc>
        <w:tc>
          <w:tcPr>
            <w:tcW w:type="dxa" w:w="55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Reserved for appeals from Tier 2 decisions, high-value disputes (above 100π), and cases involving platform policy violations. Admin ruling is final and binding. Outcome written to immutable audit log.</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Anti-Abuse Mechanisms in Disputes</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Workers who dispute and lose 3 consecutive disputes: 30-day dispute cooldown, -50 reputation points</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Employers who reject more than 40% of submissions: Automatic Tier 2 review triggered on all future rejections</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Employers who lose 3 consecutive disputes: Restricted to 10π max reward per task until score recovers</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Serial dispute abusers: Account flagged for manual review, potential permanent suspension</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All dispute outcomes: Published anonymously in public dispute transparency ledger</w:t>
      </w:r>
    </w:p>
    <w:p>
      <w:r>
        <w:br w:type="page"/>
      </w:r>
    </w:p>
    <w:p>
      <w:pPr>
        <w:pStyle w:val="Heading1"/>
        <w:spacing w:before="480" w:after="240"/>
      </w:pPr>
      <w:r>
        <w:rPr>
          <w:rFonts w:ascii="Arial" w:cs="Arial" w:eastAsia="Arial" w:hAnsi="Arial"/>
          <w:b/>
          <w:bCs/>
          <w:i w:val="false"/>
          <w:iCs w:val="false"/>
          <w:color w:val="4C1D95"/>
          <w:sz w:val="40"/>
          <w:szCs w:val="40"/>
        </w:rPr>
        <w:t xml:space="preserve">Section 3: Database Architecture</w:t>
      </w:r>
    </w:p>
    <w:p>
      <w:pPr>
        <w:spacing w:before="80" w:after="80"/>
        <w:jc w:val="left"/>
      </w:pPr>
      <w:r>
        <w:rPr>
          <w:rFonts w:ascii="Arial" w:cs="Arial" w:eastAsia="Arial" w:hAnsi="Arial"/>
          <w:b w:val="false"/>
          <w:bCs w:val="false"/>
          <w:i w:val="false"/>
          <w:iCs w:val="false"/>
          <w:color w:val="0F172A"/>
          <w:sz w:val="22"/>
          <w:szCs w:val="22"/>
        </w:rPr>
        <w:t xml:space="preserve">The database schema is designed for three non-negotiable properties: correctness (financial data must be perfectly consistent), performance (sub-100ms queries at 50M rows), and auditability (every state change is traceable).</w:t>
      </w:r>
    </w:p>
    <w:p>
      <w:pPr>
        <w:spacing w:before="8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3.1 Core Entity Relationship Model</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User ─────────────────── posts ──────────────── Task</w:t>
            </w:r>
          </w:p>
          <w:p>
            <w:pPr>
              <w:spacing w:before="20" w:after="20"/>
            </w:pPr>
            <w:r>
              <w:rPr>
                <w:rFonts w:ascii="Courier New" w:cs="Courier New" w:eastAsia="Courier New" w:hAnsi="Courier New"/>
                <w:color w:val="10B981"/>
                <w:sz w:val="18"/>
                <w:szCs w:val="18"/>
              </w:rPr>
              <w:t xml:space="preserve">   │                                               │</w:t>
            </w:r>
          </w:p>
          <w:p>
            <w:pPr>
              <w:spacing w:before="20" w:after="20"/>
            </w:pPr>
            <w:r>
              <w:rPr>
                <w:rFonts w:ascii="Courier New" w:cs="Courier New" w:eastAsia="Courier New" w:hAnsi="Courier New"/>
                <w:color w:val="10B981"/>
                <w:sz w:val="18"/>
                <w:szCs w:val="18"/>
              </w:rPr>
              <w:t xml:space="preserve">   │                                               │</w:t>
            </w:r>
          </w:p>
          <w:p>
            <w:pPr>
              <w:spacing w:before="20" w:after="20"/>
            </w:pPr>
            <w:r>
              <w:rPr>
                <w:rFonts w:ascii="Courier New" w:cs="Courier New" w:eastAsia="Courier New" w:hAnsi="Courier New"/>
                <w:color w:val="10B981"/>
                <w:sz w:val="18"/>
                <w:szCs w:val="18"/>
              </w:rPr>
              <w:t xml:space="preserve">   └── submits ──── Submission ──── belongs to ───┘</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 generates ──── Transaction</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 triggers ──── Dispute</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 resolved by ── AdminRuling</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User ──── holds ──── ReputationScore</w:t>
            </w:r>
          </w:p>
          <w:p>
            <w:pPr>
              <w:spacing w:before="20" w:after="20"/>
            </w:pPr>
            <w:r>
              <w:rPr>
                <w:rFonts w:ascii="Courier New" w:cs="Courier New" w:eastAsia="Courier New" w:hAnsi="Courier New"/>
                <w:color w:val="10B981"/>
                <w:sz w:val="18"/>
                <w:szCs w:val="18"/>
              </w:rPr>
              <w:t xml:space="preserve">  User ──── earns ──── StreakRecord</w:t>
            </w:r>
          </w:p>
          <w:p>
            <w:pPr>
              <w:spacing w:before="20" w:after="20"/>
            </w:pPr>
            <w:r>
              <w:rPr>
                <w:rFonts w:ascii="Courier New" w:cs="Courier New" w:eastAsia="Courier New" w:hAnsi="Courier New"/>
                <w:color w:val="10B981"/>
                <w:sz w:val="18"/>
                <w:szCs w:val="18"/>
              </w:rPr>
              <w:t xml:space="preserve">  User ──── receives ── Notification</w:t>
            </w:r>
          </w:p>
          <w:p>
            <w:pPr>
              <w:spacing w:before="20" w:after="20"/>
            </w:pPr>
            <w:r>
              <w:rPr>
                <w:rFonts w:ascii="Courier New" w:cs="Courier New" w:eastAsia="Courier New" w:hAnsi="Courier New"/>
                <w:color w:val="10B981"/>
                <w:sz w:val="18"/>
                <w:szCs w:val="18"/>
              </w:rPr>
              <w:t xml:space="preserve">  Task ──── locked by ── EscrowLedger</w:t>
            </w:r>
          </w:p>
          <w:p>
            <w:pPr>
              <w:spacing w:before="20" w:after="20"/>
            </w:pPr>
            <w:r>
              <w:rPr>
                <w:rFonts w:ascii="Courier New" w:cs="Courier New" w:eastAsia="Courier New" w:hAnsi="Courier New"/>
                <w:color w:val="10B981"/>
                <w:sz w:val="18"/>
                <w:szCs w:val="18"/>
              </w:rPr>
              <w:t xml:space="preserve">  Task ──── categorized ── TaskCategory</w:t>
            </w:r>
          </w:p>
          <w:p>
            <w:pPr>
              <w:spacing w:before="20" w:after="20"/>
            </w:pPr>
            <w:r>
              <w:rPr>
                <w:rFonts w:ascii="Courier New" w:cs="Courier New" w:eastAsia="Courier New" w:hAnsi="Courier New"/>
                <w:color w:val="10B981"/>
                <w:sz w:val="18"/>
                <w:szCs w:val="18"/>
              </w:rPr>
              <w:t xml:space="preserve">  User ──── holds ──── PulseTokenBalance</w:t>
            </w:r>
          </w:p>
          <w:p>
            <w:pPr>
              <w:spacing w:before="20" w:after="20"/>
            </w:pPr>
            <w:r>
              <w:rPr>
                <w:rFonts w:ascii="Courier New" w:cs="Courier New" w:eastAsia="Courier New" w:hAnsi="Courier New"/>
                <w:color w:val="10B981"/>
                <w:sz w:val="18"/>
                <w:szCs w:val="18"/>
              </w:rPr>
              <w:t xml:space="preserve">  Submission ── reviewed by ── PeerArbitration</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3.2 Complete Schema — 22 Core Tables</w:t>
      </w:r>
    </w:p>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Table 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CREATE TABLE "User" (</w:t>
            </w:r>
          </w:p>
          <w:p>
            <w:pPr>
              <w:spacing w:before="20" w:after="20"/>
            </w:pPr>
            <w:r>
              <w:rPr>
                <w:rFonts w:ascii="Courier New" w:cs="Courier New" w:eastAsia="Courier New" w:hAnsi="Courier New"/>
                <w:color w:val="10B981"/>
                <w:sz w:val="18"/>
                <w:szCs w:val="18"/>
              </w:rPr>
              <w:t xml:space="preserve">    id                    UUID PRIMARY KEY DEFAULT gen_random_uuid(),</w:t>
            </w:r>
          </w:p>
          <w:p>
            <w:pPr>
              <w:spacing w:before="20" w:after="20"/>
            </w:pPr>
            <w:r>
              <w:rPr>
                <w:rFonts w:ascii="Courier New" w:cs="Courier New" w:eastAsia="Courier New" w:hAnsi="Courier New"/>
                <w:color w:val="10B981"/>
                <w:sz w:val="18"/>
                <w:szCs w:val="18"/>
              </w:rPr>
              <w:t xml:space="preserve">    piUid                 TEXT UNIQUE NOT NULL,</w:t>
            </w:r>
          </w:p>
          <w:p>
            <w:pPr>
              <w:spacing w:before="20" w:after="20"/>
            </w:pPr>
            <w:r>
              <w:rPr>
                <w:rFonts w:ascii="Courier New" w:cs="Courier New" w:eastAsia="Courier New" w:hAnsi="Courier New"/>
                <w:color w:val="10B981"/>
                <w:sz w:val="18"/>
                <w:szCs w:val="18"/>
              </w:rPr>
              <w:t xml:space="preserve">    piUsername            TEXT UNIQUE NOT NULL,</w:t>
            </w:r>
          </w:p>
          <w:p>
            <w:pPr>
              <w:spacing w:before="20" w:after="20"/>
            </w:pPr>
            <w:r>
              <w:rPr>
                <w:rFonts w:ascii="Courier New" w:cs="Courier New" w:eastAsia="Courier New" w:hAnsi="Courier New"/>
                <w:color w:val="10B981"/>
                <w:sz w:val="18"/>
                <w:szCs w:val="18"/>
              </w:rPr>
              <w:t xml:space="preserve">    piWalletAddress       TEXT,</w:t>
            </w:r>
          </w:p>
          <w:p>
            <w:pPr>
              <w:spacing w:before="20" w:after="20"/>
            </w:pPr>
            <w:r>
              <w:rPr>
                <w:rFonts w:ascii="Courier New" w:cs="Courier New" w:eastAsia="Courier New" w:hAnsi="Courier New"/>
                <w:color w:val="10B981"/>
                <w:sz w:val="18"/>
                <w:szCs w:val="18"/>
              </w:rPr>
              <w:t xml:space="preserve">    email                 TEXT,</w:t>
            </w:r>
          </w:p>
          <w:p>
            <w:pPr>
              <w:spacing w:before="20" w:after="20"/>
            </w:pPr>
            <w:r>
              <w:rPr>
                <w:rFonts w:ascii="Courier New" w:cs="Courier New" w:eastAsia="Courier New" w:hAnsi="Courier New"/>
                <w:color w:val="10B981"/>
                <w:sz w:val="18"/>
                <w:szCs w:val="18"/>
              </w:rPr>
              <w:t xml:space="preserve">    phoneHash             TEXT,            -- hashed for privacy</w:t>
            </w:r>
          </w:p>
          <w:p>
            <w:pPr>
              <w:spacing w:before="20" w:after="20"/>
            </w:pPr>
            <w:r>
              <w:rPr>
                <w:rFonts w:ascii="Courier New" w:cs="Courier New" w:eastAsia="Courier New" w:hAnsi="Courier New"/>
                <w:color w:val="10B981"/>
                <w:sz w:val="18"/>
                <w:szCs w:val="18"/>
              </w:rPr>
              <w:t xml:space="preserve">    userRole              user_role_enum DEFAULT 'worker',</w:t>
            </w:r>
          </w:p>
          <w:p>
            <w:pPr>
              <w:spacing w:before="20" w:after="20"/>
            </w:pPr>
            <w:r>
              <w:rPr>
                <w:rFonts w:ascii="Courier New" w:cs="Courier New" w:eastAsia="Courier New" w:hAnsi="Courier New"/>
                <w:color w:val="10B981"/>
                <w:sz w:val="18"/>
                <w:szCs w:val="18"/>
              </w:rPr>
              <w:t xml:space="preserve">    kycLevel              INT DEFAULT 0,   -- 0=unverified 1=basic 2=full</w:t>
            </w:r>
          </w:p>
          <w:p>
            <w:pPr>
              <w:spacing w:before="20" w:after="20"/>
            </w:pPr>
            <w:r>
              <w:rPr>
                <w:rFonts w:ascii="Courier New" w:cs="Courier New" w:eastAsia="Courier New" w:hAnsi="Courier New"/>
                <w:color w:val="10B981"/>
                <w:sz w:val="18"/>
                <w:szCs w:val="18"/>
              </w:rPr>
              <w:t xml:space="preserve">    accountStatus         account_status_enum DEFAULT 'active',</w:t>
            </w:r>
          </w:p>
          <w:p>
            <w:pPr>
              <w:spacing w:before="20" w:after="20"/>
            </w:pPr>
            <w:r>
              <w:rPr>
                <w:rFonts w:ascii="Courier New" w:cs="Courier New" w:eastAsia="Courier New" w:hAnsi="Courier New"/>
                <w:color w:val="10B981"/>
                <w:sz w:val="18"/>
                <w:szCs w:val="18"/>
              </w:rPr>
              <w:t xml:space="preserve">    totalEarnings         DECIMAL(18,8) DEFAULT 0,</w:t>
            </w:r>
          </w:p>
          <w:p>
            <w:pPr>
              <w:spacing w:before="20" w:after="20"/>
            </w:pPr>
            <w:r>
              <w:rPr>
                <w:rFonts w:ascii="Courier New" w:cs="Courier New" w:eastAsia="Courier New" w:hAnsi="Courier New"/>
                <w:color w:val="10B981"/>
                <w:sz w:val="18"/>
                <w:szCs w:val="18"/>
              </w:rPr>
              <w:t xml:space="preserve">    totalSpent            DECIMAL(18,8) DEFAULT 0,</w:t>
            </w:r>
          </w:p>
          <w:p>
            <w:pPr>
              <w:spacing w:before="20" w:after="20"/>
            </w:pPr>
            <w:r>
              <w:rPr>
                <w:rFonts w:ascii="Courier New" w:cs="Courier New" w:eastAsia="Courier New" w:hAnsi="Courier New"/>
                <w:color w:val="10B981"/>
                <w:sz w:val="18"/>
                <w:szCs w:val="18"/>
              </w:rPr>
              <w:t xml:space="preserve">    totalTasksCompleted   INT DEFAULT 0,</w:t>
            </w:r>
          </w:p>
          <w:p>
            <w:pPr>
              <w:spacing w:before="20" w:after="20"/>
            </w:pPr>
            <w:r>
              <w:rPr>
                <w:rFonts w:ascii="Courier New" w:cs="Courier New" w:eastAsia="Courier New" w:hAnsi="Courier New"/>
                <w:color w:val="10B981"/>
                <w:sz w:val="18"/>
                <w:szCs w:val="18"/>
              </w:rPr>
              <w:t xml:space="preserve">    totalTasksPosted      INT DEFAULT 0,</w:t>
            </w:r>
          </w:p>
          <w:p>
            <w:pPr>
              <w:spacing w:before="20" w:after="20"/>
            </w:pPr>
            <w:r>
              <w:rPr>
                <w:rFonts w:ascii="Courier New" w:cs="Courier New" w:eastAsia="Courier New" w:hAnsi="Courier New"/>
                <w:color w:val="10B981"/>
                <w:sz w:val="18"/>
                <w:szCs w:val="18"/>
              </w:rPr>
              <w:t xml:space="preserve">    reputationScore       INT DEFAULT 100,</w:t>
            </w:r>
          </w:p>
          <w:p>
            <w:pPr>
              <w:spacing w:before="20" w:after="20"/>
            </w:pPr>
            <w:r>
              <w:rPr>
                <w:rFonts w:ascii="Courier New" w:cs="Courier New" w:eastAsia="Courier New" w:hAnsi="Courier New"/>
                <w:color w:val="10B981"/>
                <w:sz w:val="18"/>
                <w:szCs w:val="18"/>
              </w:rPr>
              <w:t xml:space="preserve">    reputationLevel       TEXT DEFAULT 'Newcomer',</w:t>
            </w:r>
          </w:p>
          <w:p>
            <w:pPr>
              <w:spacing w:before="20" w:after="20"/>
            </w:pPr>
            <w:r>
              <w:rPr>
                <w:rFonts w:ascii="Courier New" w:cs="Courier New" w:eastAsia="Courier New" w:hAnsi="Courier New"/>
                <w:color w:val="10B981"/>
                <w:sz w:val="18"/>
                <w:szCs w:val="18"/>
              </w:rPr>
              <w:t xml:space="preserve">    currentStreak         INT DEFAULT 0,</w:t>
            </w:r>
          </w:p>
          <w:p>
            <w:pPr>
              <w:spacing w:before="20" w:after="20"/>
            </w:pPr>
            <w:r>
              <w:rPr>
                <w:rFonts w:ascii="Courier New" w:cs="Courier New" w:eastAsia="Courier New" w:hAnsi="Courier New"/>
                <w:color w:val="10B981"/>
                <w:sz w:val="18"/>
                <w:szCs w:val="18"/>
              </w:rPr>
              <w:t xml:space="preserve">    longestStreak         INT DEFAULT 0,</w:t>
            </w:r>
          </w:p>
          <w:p>
            <w:pPr>
              <w:spacing w:before="20" w:after="20"/>
            </w:pPr>
            <w:r>
              <w:rPr>
                <w:rFonts w:ascii="Courier New" w:cs="Courier New" w:eastAsia="Courier New" w:hAnsi="Courier New"/>
                <w:color w:val="10B981"/>
                <w:sz w:val="18"/>
                <w:szCs w:val="18"/>
              </w:rPr>
              <w:t xml:space="preserve">    lastActiveDate        TIMESTAMPTZ,</w:t>
            </w:r>
          </w:p>
          <w:p>
            <w:pPr>
              <w:spacing w:before="20" w:after="20"/>
            </w:pPr>
            <w:r>
              <w:rPr>
                <w:rFonts w:ascii="Courier New" w:cs="Courier New" w:eastAsia="Courier New" w:hAnsi="Courier New"/>
                <w:color w:val="10B981"/>
                <w:sz w:val="18"/>
                <w:szCs w:val="18"/>
              </w:rPr>
              <w:t xml:space="preserve">    pulseTokenBalance     DECIMAL(18,8) DEFAULT 0,</w:t>
            </w:r>
          </w:p>
          <w:p>
            <w:pPr>
              <w:spacing w:before="20" w:after="20"/>
            </w:pPr>
            <w:r>
              <w:rPr>
                <w:rFonts w:ascii="Courier New" w:cs="Courier New" w:eastAsia="Courier New" w:hAnsi="Courier New"/>
                <w:color w:val="10B981"/>
                <w:sz w:val="18"/>
                <w:szCs w:val="18"/>
              </w:rPr>
              <w:t xml:space="preserve">    referredBy            UUID REFERENCES "User"(id),</w:t>
            </w:r>
          </w:p>
          <w:p>
            <w:pPr>
              <w:spacing w:before="20" w:after="20"/>
            </w:pPr>
            <w:r>
              <w:rPr>
                <w:rFonts w:ascii="Courier New" w:cs="Courier New" w:eastAsia="Courier New" w:hAnsi="Courier New"/>
                <w:color w:val="10B981"/>
                <w:sz w:val="18"/>
                <w:szCs w:val="18"/>
              </w:rPr>
              <w:t xml:space="preserve">    referralCode          TEXT UNIQUE,</w:t>
            </w:r>
          </w:p>
          <w:p>
            <w:pPr>
              <w:spacing w:before="20" w:after="20"/>
            </w:pPr>
            <w:r>
              <w:rPr>
                <w:rFonts w:ascii="Courier New" w:cs="Courier New" w:eastAsia="Courier New" w:hAnsi="Courier New"/>
                <w:color w:val="10B981"/>
                <w:sz w:val="18"/>
                <w:szCs w:val="18"/>
              </w:rPr>
              <w:t xml:space="preserve">    isAdmin               BOOLEAN DEFAULT false,</w:t>
            </w:r>
          </w:p>
          <w:p>
            <w:pPr>
              <w:spacing w:before="20" w:after="20"/>
            </w:pPr>
            <w:r>
              <w:rPr>
                <w:rFonts w:ascii="Courier New" w:cs="Courier New" w:eastAsia="Courier New" w:hAnsi="Courier New"/>
                <w:color w:val="10B981"/>
                <w:sz w:val="18"/>
                <w:szCs w:val="18"/>
              </w:rPr>
              <w:t xml:space="preserve">    isBanned              BOOLEAN DEFAULT false,</w:t>
            </w:r>
          </w:p>
          <w:p>
            <w:pPr>
              <w:spacing w:before="20" w:after="20"/>
            </w:pPr>
            <w:r>
              <w:rPr>
                <w:rFonts w:ascii="Courier New" w:cs="Courier New" w:eastAsia="Courier New" w:hAnsi="Courier New"/>
                <w:color w:val="10B981"/>
                <w:sz w:val="18"/>
                <w:szCs w:val="18"/>
              </w:rPr>
              <w:t xml:space="preserve">    banReason             TEXT,</w:t>
            </w:r>
          </w:p>
          <w:p>
            <w:pPr>
              <w:spacing w:before="20" w:after="20"/>
            </w:pPr>
            <w:r>
              <w:rPr>
                <w:rFonts w:ascii="Courier New" w:cs="Courier New" w:eastAsia="Courier New" w:hAnsi="Courier New"/>
                <w:color w:val="10B981"/>
                <w:sz w:val="18"/>
                <w:szCs w:val="18"/>
              </w:rPr>
              <w:t xml:space="preserve">    bannedAt              TIMESTAMPTZ,</w:t>
            </w:r>
          </w:p>
          <w:p>
            <w:pPr>
              <w:spacing w:before="20" w:after="20"/>
            </w:pPr>
            <w:r>
              <w:rPr>
                <w:rFonts w:ascii="Courier New" w:cs="Courier New" w:eastAsia="Courier New" w:hAnsi="Courier New"/>
                <w:color w:val="10B981"/>
                <w:sz w:val="18"/>
                <w:szCs w:val="18"/>
              </w:rPr>
              <w:t xml:space="preserve">    lastLoginAt           TIMESTAMPTZ,</w:t>
            </w:r>
          </w:p>
          <w:p>
            <w:pPr>
              <w:spacing w:before="20" w:after="20"/>
            </w:pPr>
            <w:r>
              <w:rPr>
                <w:rFonts w:ascii="Courier New" w:cs="Courier New" w:eastAsia="Courier New" w:hAnsi="Courier New"/>
                <w:color w:val="10B981"/>
                <w:sz w:val="18"/>
                <w:szCs w:val="18"/>
              </w:rPr>
              <w:t xml:space="preserve">    deviceFingerprints    JSONB DEFAULT '[]',</w:t>
            </w:r>
          </w:p>
          <w:p>
            <w:pPr>
              <w:spacing w:before="20" w:after="20"/>
            </w:pPr>
            <w:r>
              <w:rPr>
                <w:rFonts w:ascii="Courier New" w:cs="Courier New" w:eastAsia="Courier New" w:hAnsi="Courier New"/>
                <w:color w:val="10B981"/>
                <w:sz w:val="18"/>
                <w:szCs w:val="18"/>
              </w:rPr>
              <w:t xml:space="preserve">    preferredCategories   TEXT[] DEFAULT ARRAY[]::TEXT[],</w:t>
            </w:r>
          </w:p>
          <w:p>
            <w:pPr>
              <w:spacing w:before="20" w:after="20"/>
            </w:pPr>
            <w:r>
              <w:rPr>
                <w:rFonts w:ascii="Courier New" w:cs="Courier New" w:eastAsia="Courier New" w:hAnsi="Courier New"/>
                <w:color w:val="10B981"/>
                <w:sz w:val="18"/>
                <w:szCs w:val="18"/>
              </w:rPr>
              <w:t xml:space="preserve">    createdAt             TIMESTAMPTZ DEFAULT NOW(),</w:t>
            </w:r>
          </w:p>
          <w:p>
            <w:pPr>
              <w:spacing w:before="20" w:after="20"/>
            </w:pPr>
            <w:r>
              <w:rPr>
                <w:rFonts w:ascii="Courier New" w:cs="Courier New" w:eastAsia="Courier New" w:hAnsi="Courier New"/>
                <w:color w:val="10B981"/>
                <w:sz w:val="18"/>
                <w:szCs w:val="18"/>
              </w:rPr>
              <w:t xml:space="preserve">    updatedAt             TIMESTAMPTZ DEFAULT NOW(),</w:t>
            </w:r>
          </w:p>
          <w:p>
            <w:pPr>
              <w:spacing w:before="20" w:after="20"/>
            </w:pPr>
            <w:r>
              <w:rPr>
                <w:rFonts w:ascii="Courier New" w:cs="Courier New" w:eastAsia="Courier New" w:hAnsi="Courier New"/>
                <w:color w:val="10B981"/>
                <w:sz w:val="18"/>
                <w:szCs w:val="18"/>
              </w:rPr>
              <w:t xml:space="preserve">    deletedAt             TIMESTAMPTZ    -- soft delete</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CREATE INDEX idx_user_piuid        ON "User"(piUid);</w:t>
            </w:r>
          </w:p>
          <w:p>
            <w:pPr>
              <w:spacing w:before="20" w:after="20"/>
            </w:pPr>
            <w:r>
              <w:rPr>
                <w:rFonts w:ascii="Courier New" w:cs="Courier New" w:eastAsia="Courier New" w:hAnsi="Courier New"/>
                <w:color w:val="10B981"/>
                <w:sz w:val="18"/>
                <w:szCs w:val="18"/>
              </w:rPr>
              <w:t xml:space="preserve">  CREATE INDEX idx_user_reputation   ON "User"(reputationScore DESC);</w:t>
            </w:r>
          </w:p>
          <w:p>
            <w:pPr>
              <w:spacing w:before="20" w:after="20"/>
            </w:pPr>
            <w:r>
              <w:rPr>
                <w:rFonts w:ascii="Courier New" w:cs="Courier New" w:eastAsia="Courier New" w:hAnsi="Courier New"/>
                <w:color w:val="10B981"/>
                <w:sz w:val="18"/>
                <w:szCs w:val="18"/>
              </w:rPr>
              <w:t xml:space="preserve">  CREATE INDEX idx_user_earnings     ON "User"(totalEarnings DESC);</w:t>
            </w:r>
          </w:p>
          <w:p>
            <w:pPr>
              <w:spacing w:before="20" w:after="20"/>
            </w:pPr>
            <w:r>
              <w:rPr>
                <w:rFonts w:ascii="Courier New" w:cs="Courier New" w:eastAsia="Courier New" w:hAnsi="Courier New"/>
                <w:color w:val="10B981"/>
                <w:sz w:val="18"/>
                <w:szCs w:val="18"/>
              </w:rPr>
              <w:t xml:space="preserve">  CREATE INDEX idx_user_active       ON "User"(lastActiveDate DESC);</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Table 2: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CREATE TABLE "Task" (</w:t>
            </w:r>
          </w:p>
          <w:p>
            <w:pPr>
              <w:spacing w:before="20" w:after="20"/>
            </w:pPr>
            <w:r>
              <w:rPr>
                <w:rFonts w:ascii="Courier New" w:cs="Courier New" w:eastAsia="Courier New" w:hAnsi="Courier New"/>
                <w:color w:val="10B981"/>
                <w:sz w:val="18"/>
                <w:szCs w:val="18"/>
              </w:rPr>
              <w:t xml:space="preserve">    id                UUID PRIMARY KEY DEFAULT gen_random_uuid(),</w:t>
            </w:r>
          </w:p>
          <w:p>
            <w:pPr>
              <w:spacing w:before="20" w:after="20"/>
            </w:pPr>
            <w:r>
              <w:rPr>
                <w:rFonts w:ascii="Courier New" w:cs="Courier New" w:eastAsia="Courier New" w:hAnsi="Courier New"/>
                <w:color w:val="10B981"/>
                <w:sz w:val="18"/>
                <w:szCs w:val="18"/>
              </w:rPr>
              <w:t xml:space="preserve">    employerId        UUID NOT NULL REFERENCES "User"(id),</w:t>
            </w:r>
          </w:p>
          <w:p>
            <w:pPr>
              <w:spacing w:before="20" w:after="20"/>
            </w:pPr>
            <w:r>
              <w:rPr>
                <w:rFonts w:ascii="Courier New" w:cs="Courier New" w:eastAsia="Courier New" w:hAnsi="Courier New"/>
                <w:color w:val="10B981"/>
                <w:sz w:val="18"/>
                <w:szCs w:val="18"/>
              </w:rPr>
              <w:t xml:space="preserve">    parentTaskId      UUID REFERENCES "Task"(id), -- for reposts</w:t>
            </w:r>
          </w:p>
          <w:p>
            <w:pPr>
              <w:spacing w:before="20" w:after="20"/>
            </w:pPr>
            <w:r>
              <w:rPr>
                <w:rFonts w:ascii="Courier New" w:cs="Courier New" w:eastAsia="Courier New" w:hAnsi="Courier New"/>
                <w:color w:val="10B981"/>
                <w:sz w:val="18"/>
                <w:szCs w:val="18"/>
              </w:rPr>
              <w:t xml:space="preserve">    title             TEXT NOT NULL,</w:t>
            </w:r>
          </w:p>
          <w:p>
            <w:pPr>
              <w:spacing w:before="20" w:after="20"/>
            </w:pPr>
            <w:r>
              <w:rPr>
                <w:rFonts w:ascii="Courier New" w:cs="Courier New" w:eastAsia="Courier New" w:hAnsi="Courier New"/>
                <w:color w:val="10B981"/>
                <w:sz w:val="18"/>
                <w:szCs w:val="18"/>
              </w:rPr>
              <w:t xml:space="preserve">    description       TEXT NOT NULL,</w:t>
            </w:r>
          </w:p>
          <w:p>
            <w:pPr>
              <w:spacing w:before="20" w:after="20"/>
            </w:pPr>
            <w:r>
              <w:rPr>
                <w:rFonts w:ascii="Courier New" w:cs="Courier New" w:eastAsia="Courier New" w:hAnsi="Courier New"/>
                <w:color w:val="10B981"/>
                <w:sz w:val="18"/>
                <w:szCs w:val="18"/>
              </w:rPr>
              <w:t xml:space="preserve">    instructions      TEXT NOT NULL,</w:t>
            </w:r>
          </w:p>
          <w:p>
            <w:pPr>
              <w:spacing w:before="20" w:after="20"/>
            </w:pPr>
            <w:r>
              <w:rPr>
                <w:rFonts w:ascii="Courier New" w:cs="Courier New" w:eastAsia="Courier New" w:hAnsi="Courier New"/>
                <w:color w:val="10B981"/>
                <w:sz w:val="18"/>
                <w:szCs w:val="18"/>
              </w:rPr>
              <w:t xml:space="preserve">    category          TEXT NOT NULL,</w:t>
            </w:r>
          </w:p>
          <w:p>
            <w:pPr>
              <w:spacing w:before="20" w:after="20"/>
            </w:pPr>
            <w:r>
              <w:rPr>
                <w:rFonts w:ascii="Courier New" w:cs="Courier New" w:eastAsia="Courier New" w:hAnsi="Courier New"/>
                <w:color w:val="10B981"/>
                <w:sz w:val="18"/>
                <w:szCs w:val="18"/>
              </w:rPr>
              <w:t xml:space="preserve">    proofType         proof_type_enum NOT NULL,</w:t>
            </w:r>
          </w:p>
          <w:p>
            <w:pPr>
              <w:spacing w:before="20" w:after="20"/>
            </w:pPr>
            <w:r>
              <w:rPr>
                <w:rFonts w:ascii="Courier New" w:cs="Courier New" w:eastAsia="Courier New" w:hAnsi="Courier New"/>
                <w:color w:val="10B981"/>
                <w:sz w:val="18"/>
                <w:szCs w:val="18"/>
              </w:rPr>
              <w:t xml:space="preserve">    piReward          DECIMAL(18,8) NOT NULL,</w:t>
            </w:r>
          </w:p>
          <w:p>
            <w:pPr>
              <w:spacing w:before="20" w:after="20"/>
            </w:pPr>
            <w:r>
              <w:rPr>
                <w:rFonts w:ascii="Courier New" w:cs="Courier New" w:eastAsia="Courier New" w:hAnsi="Courier New"/>
                <w:color w:val="10B981"/>
                <w:sz w:val="18"/>
                <w:szCs w:val="18"/>
              </w:rPr>
              <w:t xml:space="preserve">    slotsAvailable    INT NOT NULL,</w:t>
            </w:r>
          </w:p>
          <w:p>
            <w:pPr>
              <w:spacing w:before="20" w:after="20"/>
            </w:pPr>
            <w:r>
              <w:rPr>
                <w:rFonts w:ascii="Courier New" w:cs="Courier New" w:eastAsia="Courier New" w:hAnsi="Courier New"/>
                <w:color w:val="10B981"/>
                <w:sz w:val="18"/>
                <w:szCs w:val="18"/>
              </w:rPr>
              <w:t xml:space="preserve">    slotsRemaining    INT NOT NULL,</w:t>
            </w:r>
          </w:p>
          <w:p>
            <w:pPr>
              <w:spacing w:before="20" w:after="20"/>
            </w:pPr>
            <w:r>
              <w:rPr>
                <w:rFonts w:ascii="Courier New" w:cs="Courier New" w:eastAsia="Courier New" w:hAnsi="Courier New"/>
                <w:color w:val="10B981"/>
                <w:sz w:val="18"/>
                <w:szCs w:val="18"/>
              </w:rPr>
              <w:t xml:space="preserve">    minReputationReq  INT DEFAULT 100,  -- minimum worker score required</w:t>
            </w:r>
          </w:p>
          <w:p>
            <w:pPr>
              <w:spacing w:before="20" w:after="20"/>
            </w:pPr>
            <w:r>
              <w:rPr>
                <w:rFonts w:ascii="Courier New" w:cs="Courier New" w:eastAsia="Courier New" w:hAnsi="Courier New"/>
                <w:color w:val="10B981"/>
                <w:sz w:val="18"/>
                <w:szCs w:val="18"/>
              </w:rPr>
              <w:t xml:space="preserve">    timeEstimateMin   INT NOT NULL,</w:t>
            </w:r>
          </w:p>
          <w:p>
            <w:pPr>
              <w:spacing w:before="20" w:after="20"/>
            </w:pPr>
            <w:r>
              <w:rPr>
                <w:rFonts w:ascii="Courier New" w:cs="Courier New" w:eastAsia="Courier New" w:hAnsi="Courier New"/>
                <w:color w:val="10B981"/>
                <w:sz w:val="18"/>
                <w:szCs w:val="18"/>
              </w:rPr>
              <w:t xml:space="preserve">    deadline          TIMESTAMPTZ NOT NULL,</w:t>
            </w:r>
          </w:p>
          <w:p>
            <w:pPr>
              <w:spacing w:before="20" w:after="20"/>
            </w:pPr>
            <w:r>
              <w:rPr>
                <w:rFonts w:ascii="Courier New" w:cs="Courier New" w:eastAsia="Courier New" w:hAnsi="Courier New"/>
                <w:color w:val="10B981"/>
                <w:sz w:val="18"/>
                <w:szCs w:val="18"/>
              </w:rPr>
              <w:t xml:space="preserve">    taskStatus        task_status_enum DEFAULT 'pending_payment',</w:t>
            </w:r>
          </w:p>
          <w:p>
            <w:pPr>
              <w:spacing w:before="20" w:after="20"/>
            </w:pPr>
            <w:r>
              <w:rPr>
                <w:rFonts w:ascii="Courier New" w:cs="Courier New" w:eastAsia="Courier New" w:hAnsi="Courier New"/>
                <w:color w:val="10B981"/>
                <w:sz w:val="18"/>
                <w:szCs w:val="18"/>
              </w:rPr>
              <w:t xml:space="preserve">    isFeatured        BOOLEAN DEFAULT false,</w:t>
            </w:r>
          </w:p>
          <w:p>
            <w:pPr>
              <w:spacing w:before="20" w:after="20"/>
            </w:pPr>
            <w:r>
              <w:rPr>
                <w:rFonts w:ascii="Courier New" w:cs="Courier New" w:eastAsia="Courier New" w:hAnsi="Courier New"/>
                <w:color w:val="10B981"/>
                <w:sz w:val="18"/>
                <w:szCs w:val="18"/>
              </w:rPr>
              <w:t xml:space="preserve">    featuredUntil     TIMESTAMPTZ,</w:t>
            </w:r>
          </w:p>
          <w:p>
            <w:pPr>
              <w:spacing w:before="20" w:after="20"/>
            </w:pPr>
            <w:r>
              <w:rPr>
                <w:rFonts w:ascii="Courier New" w:cs="Courier New" w:eastAsia="Courier New" w:hAnsi="Courier New"/>
                <w:color w:val="10B981"/>
                <w:sz w:val="18"/>
                <w:szCs w:val="18"/>
              </w:rPr>
              <w:t xml:space="preserve">    featuredPulsePaid DECIMAL(18,8) DEFAULT 0,</w:t>
            </w:r>
          </w:p>
          <w:p>
            <w:pPr>
              <w:spacing w:before="20" w:after="20"/>
            </w:pPr>
            <w:r>
              <w:rPr>
                <w:rFonts w:ascii="Courier New" w:cs="Courier New" w:eastAsia="Courier New" w:hAnsi="Courier New"/>
                <w:color w:val="10B981"/>
                <w:sz w:val="18"/>
                <w:szCs w:val="18"/>
              </w:rPr>
              <w:t xml:space="preserve">    totalEscrowed     DECIMAL(18,8) DEFAULT 0,</w:t>
            </w:r>
          </w:p>
          <w:p>
            <w:pPr>
              <w:spacing w:before="20" w:after="20"/>
            </w:pPr>
            <w:r>
              <w:rPr>
                <w:rFonts w:ascii="Courier New" w:cs="Courier New" w:eastAsia="Courier New" w:hAnsi="Courier New"/>
                <w:color w:val="10B981"/>
                <w:sz w:val="18"/>
                <w:szCs w:val="18"/>
              </w:rPr>
              <w:t xml:space="preserve">    autoApproveHours  INT DEFAULT 72,</w:t>
            </w:r>
          </w:p>
          <w:p>
            <w:pPr>
              <w:spacing w:before="20" w:after="20"/>
            </w:pPr>
            <w:r>
              <w:rPr>
                <w:rFonts w:ascii="Courier New" w:cs="Courier New" w:eastAsia="Courier New" w:hAnsi="Courier New"/>
                <w:color w:val="10B981"/>
                <w:sz w:val="18"/>
                <w:szCs w:val="18"/>
              </w:rPr>
              <w:t xml:space="preserve">    views             INT DEFAULT 0,</w:t>
            </w:r>
          </w:p>
          <w:p>
            <w:pPr>
              <w:spacing w:before="20" w:after="20"/>
            </w:pPr>
            <w:r>
              <w:rPr>
                <w:rFonts w:ascii="Courier New" w:cs="Courier New" w:eastAsia="Courier New" w:hAnsi="Courier New"/>
                <w:color w:val="10B981"/>
                <w:sz w:val="18"/>
                <w:szCs w:val="18"/>
              </w:rPr>
              <w:t xml:space="preserve">    acceptanceRate    DECIMAL(5,2),   -- % of viewers who accept</w:t>
            </w:r>
          </w:p>
          <w:p>
            <w:pPr>
              <w:spacing w:before="20" w:after="20"/>
            </w:pPr>
            <w:r>
              <w:rPr>
                <w:rFonts w:ascii="Courier New" w:cs="Courier New" w:eastAsia="Courier New" w:hAnsi="Courier New"/>
                <w:color w:val="10B981"/>
                <w:sz w:val="18"/>
                <w:szCs w:val="18"/>
              </w:rPr>
              <w:t xml:space="preserve">    avgCompletionMin  INT,            -- avg real time to complete</w:t>
            </w:r>
          </w:p>
          <w:p>
            <w:pPr>
              <w:spacing w:before="20" w:after="20"/>
            </w:pPr>
            <w:r>
              <w:rPr>
                <w:rFonts w:ascii="Courier New" w:cs="Courier New" w:eastAsia="Courier New" w:hAnsi="Courier New"/>
                <w:color w:val="10B981"/>
                <w:sz w:val="18"/>
                <w:szCs w:val="18"/>
              </w:rPr>
              <w:t xml:space="preserve">    tags              TEXT[] DEFAULT ARRAY[]::TEXT[],</w:t>
            </w:r>
          </w:p>
          <w:p>
            <w:pPr>
              <w:spacing w:before="20" w:after="20"/>
            </w:pPr>
            <w:r>
              <w:rPr>
                <w:rFonts w:ascii="Courier New" w:cs="Courier New" w:eastAsia="Courier New" w:hAnsi="Courier New"/>
                <w:color w:val="10B981"/>
                <w:sz w:val="18"/>
                <w:szCs w:val="18"/>
              </w:rPr>
              <w:t xml:space="preserve">    targetCountries   TEXT[],         -- null = all countries</w:t>
            </w:r>
          </w:p>
          <w:p>
            <w:pPr>
              <w:spacing w:before="20" w:after="20"/>
            </w:pPr>
            <w:r>
              <w:rPr>
                <w:rFonts w:ascii="Courier New" w:cs="Courier New" w:eastAsia="Courier New" w:hAnsi="Courier New"/>
                <w:color w:val="10B981"/>
                <w:sz w:val="18"/>
                <w:szCs w:val="18"/>
              </w:rPr>
              <w:t xml:space="preserve">    targetKycLevel    INT DEFAULT 0,  -- minimum KYC level required</w:t>
            </w:r>
          </w:p>
          <w:p>
            <w:pPr>
              <w:spacing w:before="20" w:after="20"/>
            </w:pPr>
            <w:r>
              <w:rPr>
                <w:rFonts w:ascii="Courier New" w:cs="Courier New" w:eastAsia="Courier New" w:hAnsi="Courier New"/>
                <w:color w:val="10B981"/>
                <w:sz w:val="18"/>
                <w:szCs w:val="18"/>
              </w:rPr>
              <w:t xml:space="preserve">    deletedAt         TIMESTAMPTZ,</w:t>
            </w:r>
          </w:p>
          <w:p>
            <w:pPr>
              <w:spacing w:before="20" w:after="20"/>
            </w:pPr>
            <w:r>
              <w:rPr>
                <w:rFonts w:ascii="Courier New" w:cs="Courier New" w:eastAsia="Courier New" w:hAnsi="Courier New"/>
                <w:color w:val="10B981"/>
                <w:sz w:val="18"/>
                <w:szCs w:val="18"/>
              </w:rPr>
              <w:t xml:space="preserve">    createdAt         TIMESTAMPTZ DEFAULT NOW(),</w:t>
            </w:r>
          </w:p>
          <w:p>
            <w:pPr>
              <w:spacing w:before="20" w:after="20"/>
            </w:pPr>
            <w:r>
              <w:rPr>
                <w:rFonts w:ascii="Courier New" w:cs="Courier New" w:eastAsia="Courier New" w:hAnsi="Courier New"/>
                <w:color w:val="10B981"/>
                <w:sz w:val="18"/>
                <w:szCs w:val="18"/>
              </w:rPr>
              <w:t xml:space="preserve">    updatedAt         TIMESTAMPTZ DEFAULT NOW()</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CREATE INDEX idx_task_employer    ON "Task"(employerId);</w:t>
            </w:r>
          </w:p>
          <w:p>
            <w:pPr>
              <w:spacing w:before="20" w:after="20"/>
            </w:pPr>
            <w:r>
              <w:rPr>
                <w:rFonts w:ascii="Courier New" w:cs="Courier New" w:eastAsia="Courier New" w:hAnsi="Courier New"/>
                <w:color w:val="10B981"/>
                <w:sz w:val="18"/>
                <w:szCs w:val="18"/>
              </w:rPr>
              <w:t xml:space="preserve">  CREATE INDEX idx_task_status      ON "Task"(taskStatus);</w:t>
            </w:r>
          </w:p>
          <w:p>
            <w:pPr>
              <w:spacing w:before="20" w:after="20"/>
            </w:pPr>
            <w:r>
              <w:rPr>
                <w:rFonts w:ascii="Courier New" w:cs="Courier New" w:eastAsia="Courier New" w:hAnsi="Courier New"/>
                <w:color w:val="10B981"/>
                <w:sz w:val="18"/>
                <w:szCs w:val="18"/>
              </w:rPr>
              <w:t xml:space="preserve">  CREATE INDEX idx_task_category    ON "Task"(category);</w:t>
            </w:r>
          </w:p>
          <w:p>
            <w:pPr>
              <w:spacing w:before="20" w:after="20"/>
            </w:pPr>
            <w:r>
              <w:rPr>
                <w:rFonts w:ascii="Courier New" w:cs="Courier New" w:eastAsia="Courier New" w:hAnsi="Courier New"/>
                <w:color w:val="10B981"/>
                <w:sz w:val="18"/>
                <w:szCs w:val="18"/>
              </w:rPr>
              <w:t xml:space="preserve">  CREATE INDEX idx_task_deadline    ON "Task"(deadline);</w:t>
            </w:r>
          </w:p>
          <w:p>
            <w:pPr>
              <w:spacing w:before="20" w:after="20"/>
            </w:pPr>
            <w:r>
              <w:rPr>
                <w:rFonts w:ascii="Courier New" w:cs="Courier New" w:eastAsia="Courier New" w:hAnsi="Courier New"/>
                <w:color w:val="10B981"/>
                <w:sz w:val="18"/>
                <w:szCs w:val="18"/>
              </w:rPr>
              <w:t xml:space="preserve">  CREATE INDEX idx_task_reward      ON "Task"(piReward DESC);</w:t>
            </w:r>
          </w:p>
          <w:p>
            <w:pPr>
              <w:spacing w:before="20" w:after="20"/>
            </w:pPr>
            <w:r>
              <w:rPr>
                <w:rFonts w:ascii="Courier New" w:cs="Courier New" w:eastAsia="Courier New" w:hAnsi="Courier New"/>
                <w:color w:val="10B981"/>
                <w:sz w:val="18"/>
                <w:szCs w:val="18"/>
              </w:rPr>
              <w:t xml:space="preserve">  CREATE INDEX idx_task_reputation  ON "Task"(minReputationReq);</w:t>
            </w:r>
          </w:p>
          <w:p>
            <w:pPr>
              <w:spacing w:before="20" w:after="20"/>
            </w:pPr>
            <w:r>
              <w:rPr>
                <w:rFonts w:ascii="Courier New" w:cs="Courier New" w:eastAsia="Courier New" w:hAnsi="Courier New"/>
                <w:color w:val="10B981"/>
                <w:sz w:val="18"/>
                <w:szCs w:val="18"/>
              </w:rPr>
              <w:t xml:space="preserve">  CREATE INDEX idx_task_active      ON "Task"(taskStatus, slotsRemaining, deletedAt);</w:t>
            </w:r>
          </w:p>
        </w:tc>
      </w:tr>
    </w:tbl>
    <w:p>
      <w:r>
        <w:br w:type="page"/>
      </w:r>
    </w:p>
    <w:p>
      <w:pPr>
        <w:spacing w:before="280" w:after="120"/>
      </w:pPr>
      <w:r>
        <w:rPr>
          <w:rFonts w:ascii="Arial" w:cs="Arial" w:eastAsia="Arial" w:hAnsi="Arial"/>
          <w:b/>
          <w:bCs/>
          <w:i w:val="false"/>
          <w:iCs w:val="false"/>
          <w:color w:val="6D28D9"/>
          <w:sz w:val="26"/>
          <w:szCs w:val="26"/>
        </w:rPr>
        <w:t xml:space="preserve">Table 3: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CREATE TABLE "Submission" (</w:t>
            </w:r>
          </w:p>
          <w:p>
            <w:pPr>
              <w:spacing w:before="20" w:after="20"/>
            </w:pPr>
            <w:r>
              <w:rPr>
                <w:rFonts w:ascii="Courier New" w:cs="Courier New" w:eastAsia="Courier New" w:hAnsi="Courier New"/>
                <w:color w:val="10B981"/>
                <w:sz w:val="18"/>
                <w:szCs w:val="18"/>
              </w:rPr>
              <w:t xml:space="preserve">    id                 UUID PRIMARY KEY DEFAULT gen_random_uuid(),</w:t>
            </w:r>
          </w:p>
          <w:p>
            <w:pPr>
              <w:spacing w:before="20" w:after="20"/>
            </w:pPr>
            <w:r>
              <w:rPr>
                <w:rFonts w:ascii="Courier New" w:cs="Courier New" w:eastAsia="Courier New" w:hAnsi="Courier New"/>
                <w:color w:val="10B981"/>
                <w:sz w:val="18"/>
                <w:szCs w:val="18"/>
              </w:rPr>
              <w:t xml:space="preserve">    taskId             UUID NOT NULL REFERENCES "Task"(id),</w:t>
            </w:r>
          </w:p>
          <w:p>
            <w:pPr>
              <w:spacing w:before="20" w:after="20"/>
            </w:pPr>
            <w:r>
              <w:rPr>
                <w:rFonts w:ascii="Courier New" w:cs="Courier New" w:eastAsia="Courier New" w:hAnsi="Courier New"/>
                <w:color w:val="10B981"/>
                <w:sz w:val="18"/>
                <w:szCs w:val="18"/>
              </w:rPr>
              <w:t xml:space="preserve">    workerId           UUID NOT NULL REFERENCES "User"(id),</w:t>
            </w:r>
          </w:p>
          <w:p>
            <w:pPr>
              <w:spacing w:before="20" w:after="20"/>
            </w:pPr>
            <w:r>
              <w:rPr>
                <w:rFonts w:ascii="Courier New" w:cs="Courier New" w:eastAsia="Courier New" w:hAnsi="Courier New"/>
                <w:color w:val="10B981"/>
                <w:sz w:val="18"/>
                <w:szCs w:val="18"/>
              </w:rPr>
              <w:t xml:space="preserve">    proofContent       TEXT,</w:t>
            </w:r>
          </w:p>
          <w:p>
            <w:pPr>
              <w:spacing w:before="20" w:after="20"/>
            </w:pPr>
            <w:r>
              <w:rPr>
                <w:rFonts w:ascii="Courier New" w:cs="Courier New" w:eastAsia="Courier New" w:hAnsi="Courier New"/>
                <w:color w:val="10B981"/>
                <w:sz w:val="18"/>
                <w:szCs w:val="18"/>
              </w:rPr>
              <w:t xml:space="preserve">    proofFileUrl       TEXT,        -- S3/CDN URL for file/image/audio</w:t>
            </w:r>
          </w:p>
          <w:p>
            <w:pPr>
              <w:spacing w:before="20" w:after="20"/>
            </w:pPr>
            <w:r>
              <w:rPr>
                <w:rFonts w:ascii="Courier New" w:cs="Courier New" w:eastAsia="Courier New" w:hAnsi="Courier New"/>
                <w:color w:val="10B981"/>
                <w:sz w:val="18"/>
                <w:szCs w:val="18"/>
              </w:rPr>
              <w:t xml:space="preserve">    proofFileHash      TEXT,        -- SHA-256 of file for integrity</w:t>
            </w:r>
          </w:p>
          <w:p>
            <w:pPr>
              <w:spacing w:before="20" w:after="20"/>
            </w:pPr>
            <w:r>
              <w:rPr>
                <w:rFonts w:ascii="Courier New" w:cs="Courier New" w:eastAsia="Courier New" w:hAnsi="Courier New"/>
                <w:color w:val="10B981"/>
                <w:sz w:val="18"/>
                <w:szCs w:val="18"/>
              </w:rPr>
              <w:t xml:space="preserve">    proofMetadata      JSONB,       -- GPS, device, timestamp metadata</w:t>
            </w:r>
          </w:p>
          <w:p>
            <w:pPr>
              <w:spacing w:before="20" w:after="20"/>
            </w:pPr>
            <w:r>
              <w:rPr>
                <w:rFonts w:ascii="Courier New" w:cs="Courier New" w:eastAsia="Courier New" w:hAnsi="Courier New"/>
                <w:color w:val="10B981"/>
                <w:sz w:val="18"/>
                <w:szCs w:val="18"/>
              </w:rPr>
              <w:t xml:space="preserve">    submissionType     proof_type_enum NOT NULL,</w:t>
            </w:r>
          </w:p>
          <w:p>
            <w:pPr>
              <w:spacing w:before="20" w:after="20"/>
            </w:pPr>
            <w:r>
              <w:rPr>
                <w:rFonts w:ascii="Courier New" w:cs="Courier New" w:eastAsia="Courier New" w:hAnsi="Courier New"/>
                <w:color w:val="10B981"/>
                <w:sz w:val="18"/>
                <w:szCs w:val="18"/>
              </w:rPr>
              <w:t xml:space="preserve">    status             submission_status_enum DEFAULT 'SUBMITTED',</w:t>
            </w:r>
          </w:p>
          <w:p>
            <w:pPr>
              <w:spacing w:before="20" w:after="20"/>
            </w:pPr>
            <w:r>
              <w:rPr>
                <w:rFonts w:ascii="Courier New" w:cs="Courier New" w:eastAsia="Courier New" w:hAnsi="Courier New"/>
                <w:color w:val="10B981"/>
                <w:sz w:val="18"/>
                <w:szCs w:val="18"/>
              </w:rPr>
              <w:t xml:space="preserve">    agreedReward       DECIMAL(18,8) NOT NULL,</w:t>
            </w:r>
          </w:p>
          <w:p>
            <w:pPr>
              <w:spacing w:before="20" w:after="20"/>
            </w:pPr>
            <w:r>
              <w:rPr>
                <w:rFonts w:ascii="Courier New" w:cs="Courier New" w:eastAsia="Courier New" w:hAnsi="Courier New"/>
                <w:color w:val="10B981"/>
                <w:sz w:val="18"/>
                <w:szCs w:val="18"/>
              </w:rPr>
              <w:t xml:space="preserve">    qualityRating      INT,         -- employer rates 1-5 on approval</w:t>
            </w:r>
          </w:p>
          <w:p>
            <w:pPr>
              <w:spacing w:before="20" w:after="20"/>
            </w:pPr>
            <w:r>
              <w:rPr>
                <w:rFonts w:ascii="Courier New" w:cs="Courier New" w:eastAsia="Courier New" w:hAnsi="Courier New"/>
                <w:color w:val="10B981"/>
                <w:sz w:val="18"/>
                <w:szCs w:val="18"/>
              </w:rPr>
              <w:t xml:space="preserve">    rejectionReason    TEXT,</w:t>
            </w:r>
          </w:p>
          <w:p>
            <w:pPr>
              <w:spacing w:before="20" w:after="20"/>
            </w:pPr>
            <w:r>
              <w:rPr>
                <w:rFonts w:ascii="Courier New" w:cs="Courier New" w:eastAsia="Courier New" w:hAnsi="Courier New"/>
                <w:color w:val="10B981"/>
                <w:sz w:val="18"/>
                <w:szCs w:val="18"/>
              </w:rPr>
              <w:t xml:space="preserve">    employerNotes      TEXT,</w:t>
            </w:r>
          </w:p>
          <w:p>
            <w:pPr>
              <w:spacing w:before="20" w:after="20"/>
            </w:pPr>
            <w:r>
              <w:rPr>
                <w:rFonts w:ascii="Courier New" w:cs="Courier New" w:eastAsia="Courier New" w:hAnsi="Courier New"/>
                <w:color w:val="10B981"/>
                <w:sz w:val="18"/>
                <w:szCs w:val="18"/>
              </w:rPr>
              <w:t xml:space="preserve">    revisionNumber     INT DEFAULT 0,</w:t>
            </w:r>
          </w:p>
          <w:p>
            <w:pPr>
              <w:spacing w:before="20" w:after="20"/>
            </w:pPr>
            <w:r>
              <w:rPr>
                <w:rFonts w:ascii="Courier New" w:cs="Courier New" w:eastAsia="Courier New" w:hAnsi="Courier New"/>
                <w:color w:val="10B981"/>
                <w:sz w:val="18"/>
                <w:szCs w:val="18"/>
              </w:rPr>
              <w:t xml:space="preserve">    revisionReason     TEXT,</w:t>
            </w:r>
          </w:p>
          <w:p>
            <w:pPr>
              <w:spacing w:before="20" w:after="20"/>
            </w:pPr>
            <w:r>
              <w:rPr>
                <w:rFonts w:ascii="Courier New" w:cs="Courier New" w:eastAsia="Courier New" w:hAnsi="Courier New"/>
                <w:color w:val="10B981"/>
                <w:sz w:val="18"/>
                <w:szCs w:val="18"/>
              </w:rPr>
              <w:t xml:space="preserve">    revisionRequestedAt TIMESTAMPTZ,</w:t>
            </w:r>
          </w:p>
          <w:p>
            <w:pPr>
              <w:spacing w:before="20" w:after="20"/>
            </w:pPr>
            <w:r>
              <w:rPr>
                <w:rFonts w:ascii="Courier New" w:cs="Courier New" w:eastAsia="Courier New" w:hAnsi="Courier New"/>
                <w:color w:val="10B981"/>
                <w:sz w:val="18"/>
                <w:szCs w:val="18"/>
              </w:rPr>
              <w:t xml:space="preserve">    resubmittedAt      TIMESTAMPTZ,</w:t>
            </w:r>
          </w:p>
          <w:p>
            <w:pPr>
              <w:spacing w:before="20" w:after="20"/>
            </w:pPr>
            <w:r>
              <w:rPr>
                <w:rFonts w:ascii="Courier New" w:cs="Courier New" w:eastAsia="Courier New" w:hAnsi="Courier New"/>
                <w:color w:val="10B981"/>
                <w:sz w:val="18"/>
                <w:szCs w:val="18"/>
              </w:rPr>
              <w:t xml:space="preserve">    autoApproved       BOOLEAN DEFAULT false,</w:t>
            </w:r>
          </w:p>
          <w:p>
            <w:pPr>
              <w:spacing w:before="20" w:after="20"/>
            </w:pPr>
            <w:r>
              <w:rPr>
                <w:rFonts w:ascii="Courier New" w:cs="Courier New" w:eastAsia="Courier New" w:hAnsi="Courier New"/>
                <w:color w:val="10B981"/>
                <w:sz w:val="18"/>
                <w:szCs w:val="18"/>
              </w:rPr>
              <w:t xml:space="preserve">    autoApproveAt      TIMESTAMPTZ, -- deadline for auto-approval</w:t>
            </w:r>
          </w:p>
          <w:p>
            <w:pPr>
              <w:spacing w:before="20" w:after="20"/>
            </w:pPr>
            <w:r>
              <w:rPr>
                <w:rFonts w:ascii="Courier New" w:cs="Courier New" w:eastAsia="Courier New" w:hAnsi="Courier New"/>
                <w:color w:val="10B981"/>
                <w:sz w:val="18"/>
                <w:szCs w:val="18"/>
              </w:rPr>
              <w:t xml:space="preserve">    flaggedForReview   BOOLEAN DEFAULT false,</w:t>
            </w:r>
          </w:p>
          <w:p>
            <w:pPr>
              <w:spacing w:before="20" w:after="20"/>
            </w:pPr>
            <w:r>
              <w:rPr>
                <w:rFonts w:ascii="Courier New" w:cs="Courier New" w:eastAsia="Courier New" w:hAnsi="Courier New"/>
                <w:color w:val="10B981"/>
                <w:sz w:val="18"/>
                <w:szCs w:val="18"/>
              </w:rPr>
              <w:t xml:space="preserve">    fraudScore         DECIMAL(5,2) DEFAULT 0, -- ML fraud detection</w:t>
            </w:r>
          </w:p>
          <w:p>
            <w:pPr>
              <w:spacing w:before="20" w:after="20"/>
            </w:pPr>
            <w:r>
              <w:rPr>
                <w:rFonts w:ascii="Courier New" w:cs="Courier New" w:eastAsia="Courier New" w:hAnsi="Courier New"/>
                <w:color w:val="10B981"/>
                <w:sz w:val="18"/>
                <w:szCs w:val="18"/>
              </w:rPr>
              <w:t xml:space="preserve">    ipAddress          INET,</w:t>
            </w:r>
          </w:p>
          <w:p>
            <w:pPr>
              <w:spacing w:before="20" w:after="20"/>
            </w:pPr>
            <w:r>
              <w:rPr>
                <w:rFonts w:ascii="Courier New" w:cs="Courier New" w:eastAsia="Courier New" w:hAnsi="Courier New"/>
                <w:color w:val="10B981"/>
                <w:sz w:val="18"/>
                <w:szCs w:val="18"/>
              </w:rPr>
              <w:t xml:space="preserve">    deviceId           TEXT,</w:t>
            </w:r>
          </w:p>
          <w:p>
            <w:pPr>
              <w:spacing w:before="20" w:after="20"/>
            </w:pPr>
            <w:r>
              <w:rPr>
                <w:rFonts w:ascii="Courier New" w:cs="Courier New" w:eastAsia="Courier New" w:hAnsi="Courier New"/>
                <w:color w:val="10B981"/>
                <w:sz w:val="18"/>
                <w:szCs w:val="18"/>
              </w:rPr>
              <w:t xml:space="preserve">    submittedAt        TIMESTAMPTZ DEFAULT NOW(),</w:t>
            </w:r>
          </w:p>
          <w:p>
            <w:pPr>
              <w:spacing w:before="20" w:after="20"/>
            </w:pPr>
            <w:r>
              <w:rPr>
                <w:rFonts w:ascii="Courier New" w:cs="Courier New" w:eastAsia="Courier New" w:hAnsi="Courier New"/>
                <w:color w:val="10B981"/>
                <w:sz w:val="18"/>
                <w:szCs w:val="18"/>
              </w:rPr>
              <w:t xml:space="preserve">    reviewedAt         TIMESTAMPTZ,</w:t>
            </w:r>
          </w:p>
          <w:p>
            <w:pPr>
              <w:spacing w:before="20" w:after="20"/>
            </w:pPr>
            <w:r>
              <w:rPr>
                <w:rFonts w:ascii="Courier New" w:cs="Courier New" w:eastAsia="Courier New" w:hAnsi="Courier New"/>
                <w:color w:val="10B981"/>
                <w:sz w:val="18"/>
                <w:szCs w:val="18"/>
              </w:rPr>
              <w:t xml:space="preserve">    paidAt             TIMESTAMPTZ,</w:t>
            </w:r>
          </w:p>
          <w:p>
            <w:pPr>
              <w:spacing w:before="20" w:after="20"/>
            </w:pPr>
            <w:r>
              <w:rPr>
                <w:rFonts w:ascii="Courier New" w:cs="Courier New" w:eastAsia="Courier New" w:hAnsi="Courier New"/>
                <w:color w:val="10B981"/>
                <w:sz w:val="18"/>
                <w:szCs w:val="18"/>
              </w:rPr>
              <w:t xml:space="preserve">    deletedAt          TIMESTAMPTZ,</w:t>
            </w:r>
          </w:p>
          <w:p>
            <w:pPr>
              <w:spacing w:before="20" w:after="20"/>
            </w:pPr>
            <w:r>
              <w:rPr>
                <w:rFonts w:ascii="Courier New" w:cs="Courier New" w:eastAsia="Courier New" w:hAnsi="Courier New"/>
                <w:color w:val="10B981"/>
                <w:sz w:val="18"/>
                <w:szCs w:val="18"/>
              </w:rPr>
              <w:t xml:space="preserve">    createdAt          TIMESTAMPTZ DEFAULT NOW(),</w:t>
            </w:r>
          </w:p>
          <w:p>
            <w:pPr>
              <w:spacing w:before="20" w:after="20"/>
            </w:pPr>
            <w:r>
              <w:rPr>
                <w:rFonts w:ascii="Courier New" w:cs="Courier New" w:eastAsia="Courier New" w:hAnsi="Courier New"/>
                <w:color w:val="10B981"/>
                <w:sz w:val="18"/>
                <w:szCs w:val="18"/>
              </w:rPr>
              <w:t xml:space="preserve">    updatedAt          TIMESTAMPTZ DEFAULT NOW()</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UNIQUE INDEX: (taskId, workerId) -- one submission per worker per task</w:t>
            </w:r>
          </w:p>
          <w:p>
            <w:pPr>
              <w:spacing w:before="20" w:after="20"/>
            </w:pPr>
            <w:r>
              <w:rPr>
                <w:rFonts w:ascii="Courier New" w:cs="Courier New" w:eastAsia="Courier New" w:hAnsi="Courier New"/>
                <w:color w:val="10B981"/>
                <w:sz w:val="18"/>
                <w:szCs w:val="18"/>
              </w:rPr>
              <w:t xml:space="preserve">  CREATE INDEX idx_sub_worker     ON "Submission"(workerId);</w:t>
            </w:r>
          </w:p>
          <w:p>
            <w:pPr>
              <w:spacing w:before="20" w:after="20"/>
            </w:pPr>
            <w:r>
              <w:rPr>
                <w:rFonts w:ascii="Courier New" w:cs="Courier New" w:eastAsia="Courier New" w:hAnsi="Courier New"/>
                <w:color w:val="10B981"/>
                <w:sz w:val="18"/>
                <w:szCs w:val="18"/>
              </w:rPr>
              <w:t xml:space="preserve">  CREATE INDEX idx_sub_task       ON "Submission"(taskId);</w:t>
            </w:r>
          </w:p>
          <w:p>
            <w:pPr>
              <w:spacing w:before="20" w:after="20"/>
            </w:pPr>
            <w:r>
              <w:rPr>
                <w:rFonts w:ascii="Courier New" w:cs="Courier New" w:eastAsia="Courier New" w:hAnsi="Courier New"/>
                <w:color w:val="10B981"/>
                <w:sz w:val="18"/>
                <w:szCs w:val="18"/>
              </w:rPr>
              <w:t xml:space="preserve">  CREATE INDEX idx_sub_status     ON "Submission"(status);</w:t>
            </w:r>
          </w:p>
          <w:p>
            <w:pPr>
              <w:spacing w:before="20" w:after="20"/>
            </w:pPr>
            <w:r>
              <w:rPr>
                <w:rFonts w:ascii="Courier New" w:cs="Courier New" w:eastAsia="Courier New" w:hAnsi="Courier New"/>
                <w:color w:val="10B981"/>
                <w:sz w:val="18"/>
                <w:szCs w:val="18"/>
              </w:rPr>
              <w:t xml:space="preserve">  CREATE INDEX idx_sub_autoapprove ON "Submission"(autoApproveAt) WHERE status='SUBMITTED';</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Table 4: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CREATE TABLE "Transaction" (</w:t>
            </w:r>
          </w:p>
          <w:p>
            <w:pPr>
              <w:spacing w:before="20" w:after="20"/>
            </w:pPr>
            <w:r>
              <w:rPr>
                <w:rFonts w:ascii="Courier New" w:cs="Courier New" w:eastAsia="Courier New" w:hAnsi="Courier New"/>
                <w:color w:val="10B981"/>
                <w:sz w:val="18"/>
                <w:szCs w:val="18"/>
              </w:rPr>
              <w:t xml:space="preserve">    id              UUID PRIMARY KEY DEFAULT gen_random_uuid(),</w:t>
            </w:r>
          </w:p>
          <w:p>
            <w:pPr>
              <w:spacing w:before="20" w:after="20"/>
            </w:pPr>
            <w:r>
              <w:rPr>
                <w:rFonts w:ascii="Courier New" w:cs="Courier New" w:eastAsia="Courier New" w:hAnsi="Courier New"/>
                <w:color w:val="10B981"/>
                <w:sz w:val="18"/>
                <w:szCs w:val="18"/>
              </w:rPr>
              <w:t xml:space="preserve">    type            tx_type_enum NOT NULL,</w:t>
            </w:r>
          </w:p>
          <w:p>
            <w:pPr>
              <w:spacing w:before="20" w:after="20"/>
            </w:pPr>
            <w:r>
              <w:rPr>
                <w:rFonts w:ascii="Courier New" w:cs="Courier New" w:eastAsia="Courier New" w:hAnsi="Courier New"/>
                <w:color w:val="10B981"/>
                <w:sz w:val="18"/>
                <w:szCs w:val="18"/>
              </w:rPr>
              <w:t xml:space="preserve">    -- tx types: escrow_in | worker_payout | platform_fee |</w:t>
            </w:r>
          </w:p>
          <w:p>
            <w:pPr>
              <w:spacing w:before="20" w:after="20"/>
            </w:pPr>
            <w:r>
              <w:rPr>
                <w:rFonts w:ascii="Courier New" w:cs="Courier New" w:eastAsia="Courier New" w:hAnsi="Courier New"/>
                <w:color w:val="10B981"/>
                <w:sz w:val="18"/>
                <w:szCs w:val="18"/>
              </w:rPr>
              <w:t xml:space="preserve">    --           refund | dispute_release | pulse_purchase | pulse_reward</w:t>
            </w:r>
          </w:p>
          <w:p>
            <w:pPr>
              <w:spacing w:before="20" w:after="20"/>
            </w:pPr>
            <w:r>
              <w:rPr>
                <w:rFonts w:ascii="Courier New" w:cs="Courier New" w:eastAsia="Courier New" w:hAnsi="Courier New"/>
                <w:color w:val="10B981"/>
                <w:sz w:val="18"/>
                <w:szCs w:val="18"/>
              </w:rPr>
              <w:t xml:space="preserve">    senderId        UUID REFERENCES "User"(id),</w:t>
            </w:r>
          </w:p>
          <w:p>
            <w:pPr>
              <w:spacing w:before="20" w:after="20"/>
            </w:pPr>
            <w:r>
              <w:rPr>
                <w:rFonts w:ascii="Courier New" w:cs="Courier New" w:eastAsia="Courier New" w:hAnsi="Courier New"/>
                <w:color w:val="10B981"/>
                <w:sz w:val="18"/>
                <w:szCs w:val="18"/>
              </w:rPr>
              <w:t xml:space="preserve">    receiverId      UUID REFERENCES "User"(id),</w:t>
            </w:r>
          </w:p>
          <w:p>
            <w:pPr>
              <w:spacing w:before="20" w:after="20"/>
            </w:pPr>
            <w:r>
              <w:rPr>
                <w:rFonts w:ascii="Courier New" w:cs="Courier New" w:eastAsia="Courier New" w:hAnsi="Courier New"/>
                <w:color w:val="10B981"/>
                <w:sz w:val="18"/>
                <w:szCs w:val="18"/>
              </w:rPr>
              <w:t xml:space="preserve">    taskId          UUID REFERENCES "Task"(id),</w:t>
            </w:r>
          </w:p>
          <w:p>
            <w:pPr>
              <w:spacing w:before="20" w:after="20"/>
            </w:pPr>
            <w:r>
              <w:rPr>
                <w:rFonts w:ascii="Courier New" w:cs="Courier New" w:eastAsia="Courier New" w:hAnsi="Courier New"/>
                <w:color w:val="10B981"/>
                <w:sz w:val="18"/>
                <w:szCs w:val="18"/>
              </w:rPr>
              <w:t xml:space="preserve">    submissionId    UUID REFERENCES "Submission"(id),</w:t>
            </w:r>
          </w:p>
          <w:p>
            <w:pPr>
              <w:spacing w:before="20" w:after="20"/>
            </w:pPr>
            <w:r>
              <w:rPr>
                <w:rFonts w:ascii="Courier New" w:cs="Courier New" w:eastAsia="Courier New" w:hAnsi="Courier New"/>
                <w:color w:val="10B981"/>
                <w:sz w:val="18"/>
                <w:szCs w:val="18"/>
              </w:rPr>
              <w:t xml:space="preserve">    amount          DECIMAL(18,8) NOT NULL,</w:t>
            </w:r>
          </w:p>
          <w:p>
            <w:pPr>
              <w:spacing w:before="20" w:after="20"/>
            </w:pPr>
            <w:r>
              <w:rPr>
                <w:rFonts w:ascii="Courier New" w:cs="Courier New" w:eastAsia="Courier New" w:hAnsi="Courier New"/>
                <w:color w:val="10B981"/>
                <w:sz w:val="18"/>
                <w:szCs w:val="18"/>
              </w:rPr>
              <w:t xml:space="preserve">    platformFee     DECIMAL(18,8) DEFAULT 0,</w:t>
            </w:r>
          </w:p>
          <w:p>
            <w:pPr>
              <w:spacing w:before="20" w:after="20"/>
            </w:pPr>
            <w:r>
              <w:rPr>
                <w:rFonts w:ascii="Courier New" w:cs="Courier New" w:eastAsia="Courier New" w:hAnsi="Courier New"/>
                <w:color w:val="10B981"/>
                <w:sz w:val="18"/>
                <w:szCs w:val="18"/>
              </w:rPr>
              <w:t xml:space="preserve">    netAmount       DECIMAL(18,8) NOT NULL, -- amount - platformFee</w:t>
            </w:r>
          </w:p>
          <w:p>
            <w:pPr>
              <w:spacing w:before="20" w:after="20"/>
            </w:pPr>
            <w:r>
              <w:rPr>
                <w:rFonts w:ascii="Courier New" w:cs="Courier New" w:eastAsia="Courier New" w:hAnsi="Courier New"/>
                <w:color w:val="10B981"/>
                <w:sz w:val="18"/>
                <w:szCs w:val="18"/>
              </w:rPr>
              <w:t xml:space="preserve">    currency        TEXT DEFAULT 'PI',</w:t>
            </w:r>
          </w:p>
          <w:p>
            <w:pPr>
              <w:spacing w:before="20" w:after="20"/>
            </w:pPr>
            <w:r>
              <w:rPr>
                <w:rFonts w:ascii="Courier New" w:cs="Courier New" w:eastAsia="Courier New" w:hAnsi="Courier New"/>
                <w:color w:val="10B981"/>
                <w:sz w:val="18"/>
                <w:szCs w:val="18"/>
              </w:rPr>
              <w:t xml:space="preserve">    piPaymentId     TEXT,          -- Pi Network payment ID</w:t>
            </w:r>
          </w:p>
          <w:p>
            <w:pPr>
              <w:spacing w:before="20" w:after="20"/>
            </w:pPr>
            <w:r>
              <w:rPr>
                <w:rFonts w:ascii="Courier New" w:cs="Courier New" w:eastAsia="Courier New" w:hAnsi="Courier New"/>
                <w:color w:val="10B981"/>
                <w:sz w:val="18"/>
                <w:szCs w:val="18"/>
              </w:rPr>
              <w:t xml:space="preserve">    txid            TEXT,          -- Pi blockchain transaction hash</w:t>
            </w:r>
          </w:p>
          <w:p>
            <w:pPr>
              <w:spacing w:before="20" w:after="20"/>
            </w:pPr>
            <w:r>
              <w:rPr>
                <w:rFonts w:ascii="Courier New" w:cs="Courier New" w:eastAsia="Courier New" w:hAnsi="Courier New"/>
                <w:color w:val="10B981"/>
                <w:sz w:val="18"/>
                <w:szCs w:val="18"/>
              </w:rPr>
              <w:t xml:space="preserve">    blockHeight     BIGINT,        -- Pi blockchain block number</w:t>
            </w:r>
          </w:p>
          <w:p>
            <w:pPr>
              <w:spacing w:before="20" w:after="20"/>
            </w:pPr>
            <w:r>
              <w:rPr>
                <w:rFonts w:ascii="Courier New" w:cs="Courier New" w:eastAsia="Courier New" w:hAnsi="Courier New"/>
                <w:color w:val="10B981"/>
                <w:sz w:val="18"/>
                <w:szCs w:val="18"/>
              </w:rPr>
              <w:t xml:space="preserve">    status          tx_status_enum DEFAULT 'pending',</w:t>
            </w:r>
          </w:p>
          <w:p>
            <w:pPr>
              <w:spacing w:before="20" w:after="20"/>
            </w:pPr>
            <w:r>
              <w:rPr>
                <w:rFonts w:ascii="Courier New" w:cs="Courier New" w:eastAsia="Courier New" w:hAnsi="Courier New"/>
                <w:color w:val="10B981"/>
                <w:sz w:val="18"/>
                <w:szCs w:val="18"/>
              </w:rPr>
              <w:t xml:space="preserve">    -- statuses: pending | confirmed | failed | reversed</w:t>
            </w:r>
          </w:p>
          <w:p>
            <w:pPr>
              <w:spacing w:before="20" w:after="20"/>
            </w:pPr>
            <w:r>
              <w:rPr>
                <w:rFonts w:ascii="Courier New" w:cs="Courier New" w:eastAsia="Courier New" w:hAnsi="Courier New"/>
                <w:color w:val="10B981"/>
                <w:sz w:val="18"/>
                <w:szCs w:val="18"/>
              </w:rPr>
              <w:t xml:space="preserve">    confirmedAt     TIMESTAMPTZ,</w:t>
            </w:r>
          </w:p>
          <w:p>
            <w:pPr>
              <w:spacing w:before="20" w:after="20"/>
            </w:pPr>
            <w:r>
              <w:rPr>
                <w:rFonts w:ascii="Courier New" w:cs="Courier New" w:eastAsia="Courier New" w:hAnsi="Courier New"/>
                <w:color w:val="10B981"/>
                <w:sz w:val="18"/>
                <w:szCs w:val="18"/>
              </w:rPr>
              <w:t xml:space="preserve">    failureReason   TEXT,</w:t>
            </w:r>
          </w:p>
          <w:p>
            <w:pPr>
              <w:spacing w:before="20" w:after="20"/>
            </w:pPr>
            <w:r>
              <w:rPr>
                <w:rFonts w:ascii="Courier New" w:cs="Courier New" w:eastAsia="Courier New" w:hAnsi="Courier New"/>
                <w:color w:val="10B981"/>
                <w:sz w:val="18"/>
                <w:szCs w:val="18"/>
              </w:rPr>
              <w:t xml:space="preserve">    metadata        JSONB,</w:t>
            </w:r>
          </w:p>
          <w:p>
            <w:pPr>
              <w:spacing w:before="20" w:after="20"/>
            </w:pPr>
            <w:r>
              <w:rPr>
                <w:rFonts w:ascii="Courier New" w:cs="Courier New" w:eastAsia="Courier New" w:hAnsi="Courier New"/>
                <w:color w:val="10B981"/>
                <w:sz w:val="18"/>
                <w:szCs w:val="18"/>
              </w:rPr>
              <w:t xml:space="preserve">    createdAt       TIMESTAMPTZ DEFAULT NOW(),</w:t>
            </w:r>
          </w:p>
          <w:p>
            <w:pPr>
              <w:spacing w:before="20" w:after="20"/>
            </w:pPr>
            <w:r>
              <w:rPr>
                <w:rFonts w:ascii="Courier New" w:cs="Courier New" w:eastAsia="Courier New" w:hAnsi="Courier New"/>
                <w:color w:val="10B981"/>
                <w:sz w:val="18"/>
                <w:szCs w:val="18"/>
              </w:rPr>
              <w:t xml:space="preserve">    updatedAt       TIMESTAMPTZ DEFAULT NOW()</w:t>
            </w:r>
          </w:p>
          <w:p>
            <w:pPr>
              <w:spacing w:before="20" w:after="20"/>
            </w:pPr>
            <w:r>
              <w:rPr>
                <w:rFonts w:ascii="Courier New" w:cs="Courier New" w:eastAsia="Courier New" w:hAnsi="Courier New"/>
                <w:color w:val="10B981"/>
                <w:sz w:val="18"/>
                <w:szCs w:val="18"/>
              </w:rPr>
              <w:t xml:space="preserve">  );</w:t>
            </w:r>
          </w:p>
          <w:p>
            <w:pPr>
              <w:spacing w:before="20" w:after="20"/>
            </w:pPr>
            <w:r>
              <w:rPr>
                <w:rFonts w:ascii="Courier New" w:cs="Courier New" w:eastAsia="Courier New" w:hAnsi="Courier New"/>
                <w:color w:val="10B981"/>
                <w:sz w:val="18"/>
                <w:szCs w:val="18"/>
              </w:rPr>
              <w:t xml:space="preserve">  CREATE INDEX idx_tx_sender    ON "Transaction"(senderId);</w:t>
            </w:r>
          </w:p>
          <w:p>
            <w:pPr>
              <w:spacing w:before="20" w:after="20"/>
            </w:pPr>
            <w:r>
              <w:rPr>
                <w:rFonts w:ascii="Courier New" w:cs="Courier New" w:eastAsia="Courier New" w:hAnsi="Courier New"/>
                <w:color w:val="10B981"/>
                <w:sz w:val="18"/>
                <w:szCs w:val="18"/>
              </w:rPr>
              <w:t xml:space="preserve">  CREATE INDEX idx_tx_receiver  ON "Transaction"(receiverId);</w:t>
            </w:r>
          </w:p>
          <w:p>
            <w:pPr>
              <w:spacing w:before="20" w:after="20"/>
            </w:pPr>
            <w:r>
              <w:rPr>
                <w:rFonts w:ascii="Courier New" w:cs="Courier New" w:eastAsia="Courier New" w:hAnsi="Courier New"/>
                <w:color w:val="10B981"/>
                <w:sz w:val="18"/>
                <w:szCs w:val="18"/>
              </w:rPr>
              <w:t xml:space="preserve">  CREATE INDEX idx_tx_txid      ON "Transaction"(txid);</w:t>
            </w:r>
          </w:p>
          <w:p>
            <w:pPr>
              <w:spacing w:before="20" w:after="20"/>
            </w:pPr>
            <w:r>
              <w:rPr>
                <w:rFonts w:ascii="Courier New" w:cs="Courier New" w:eastAsia="Courier New" w:hAnsi="Courier New"/>
                <w:color w:val="10B981"/>
                <w:sz w:val="18"/>
                <w:szCs w:val="18"/>
              </w:rPr>
              <w:t xml:space="preserve">  CREATE INDEX idx_tx_type      ON "Transaction"(type);</w:t>
            </w:r>
          </w:p>
          <w:p>
            <w:pPr>
              <w:spacing w:before="20" w:after="20"/>
            </w:pPr>
            <w:r>
              <w:rPr>
                <w:rFonts w:ascii="Courier New" w:cs="Courier New" w:eastAsia="Courier New" w:hAnsi="Courier New"/>
                <w:color w:val="10B981"/>
                <w:sz w:val="18"/>
                <w:szCs w:val="18"/>
              </w:rPr>
              <w:t xml:space="preserve">  CREATE INDEX idx_tx_date      ON "Transaction"(createdAt DESC);</w:t>
            </w:r>
          </w:p>
        </w:tc>
      </w:tr>
    </w:tbl>
    <w:p>
      <w:r>
        <w:br w:type="page"/>
      </w:r>
    </w:p>
    <w:p>
      <w:pPr>
        <w:spacing w:before="280" w:after="120"/>
      </w:pPr>
      <w:r>
        <w:rPr>
          <w:rFonts w:ascii="Arial" w:cs="Arial" w:eastAsia="Arial" w:hAnsi="Arial"/>
          <w:b/>
          <w:bCs/>
          <w:i w:val="false"/>
          <w:iCs w:val="false"/>
          <w:color w:val="6D28D9"/>
          <w:sz w:val="26"/>
          <w:szCs w:val="26"/>
        </w:rPr>
        <w:t xml:space="preserve">Tables 5-22: Supporting Entities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4C1D95" w:sz="1"/>
              <w:left w:val="single" w:color="4C1D95" w:sz="1"/>
              <w:bottom w:val="single" w:color="4C1D95" w:sz="1"/>
              <w:right w:val="single" w:color="4C1D95" w:sz="1"/>
            </w:tcBorders>
            <w:shd w:fill="4C1D95"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Table Name</w:t>
            </w:r>
          </w:p>
        </w:tc>
        <w:tc>
          <w:tcPr>
            <w:tcW w:type="dxa" w:w="2800"/>
            <w:tcBorders>
              <w:top w:val="single" w:color="4C1D95" w:sz="1"/>
              <w:left w:val="single" w:color="4C1D95" w:sz="1"/>
              <w:bottom w:val="single" w:color="4C1D95" w:sz="1"/>
              <w:right w:val="single" w:color="4C1D95" w:sz="1"/>
            </w:tcBorders>
            <w:shd w:fill="4C1D95"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Primary Purpose</w:t>
            </w:r>
          </w:p>
        </w:tc>
        <w:tc>
          <w:tcPr>
            <w:tcW w:type="dxa" w:w="4060"/>
            <w:tcBorders>
              <w:top w:val="single" w:color="4C1D95" w:sz="1"/>
              <w:left w:val="single" w:color="4C1D95" w:sz="1"/>
              <w:bottom w:val="single" w:color="4C1D95" w:sz="1"/>
              <w:right w:val="single" w:color="4C1D95" w:sz="1"/>
            </w:tcBorders>
            <w:shd w:fill="4C1D95"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Key Columns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EscrowLedger</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Immutable escrow accounting per task</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taskId, totalEscrowed, heldAmount, releasedAmount, refundedAmount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Dispute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Full dispute lifecycle tracking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submissionId, disputeType, status, tier1Result, tier2Votes, tier3Ruling</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PeerArbitration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Tier 2 arbitration records</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disputeId, arbitratorId, vote, rationale, rewardPaid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Notification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In-app and push notifications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type, title, body, deepLink, isRead, readAt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Streak</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Daily activity tracking</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currentStreak, longestStreak, lastActiveDate, bonusMultiplier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ReputationHistory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Point-in-time reputation audit log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scoreBefore, scoreAfter, changeReason, changeAmount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PulseToken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PULSE token balance &amp; history</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balance, lockedBalance, totalEarned, totalSpent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PulseTransaction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PULSE token movements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type, amount, reason, taskId, submissionId</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TaskBoost</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Featured task purchase records</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taskId, employerId, pulsePaid, boostType, startAt, endAt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WorkerBoost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Submission priority purchase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submissionId, workerId, pulsePaid, boostType, appliedAt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ReferralRecord</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Referral tree and rewards</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referrerId, referredId, rewardPaid, rewardTxId, qualifiedAt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AdminAction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Immutable admin audit log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adminId, actionType, targetType, targetId, notes, createdAt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FraudSignal</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ML fraud detection signals</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signalType, score, details, reviewed, resolvedAt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APIKey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Developer API access keys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keyHash, scopes, rateLimitTier, lastUsedAt, revokedAt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WebhookConfig</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Developer webhook subscriptions</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userId, url, events, secret, retryCount, lastDeliveredAt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GovernanceProposal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Platform governance votes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proposerId, title, description, status, yesVotes, noVotes, endsAt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PlatformMetric</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Daily aggregated analytics</w:t>
            </w:r>
          </w:p>
        </w:tc>
        <w:tc>
          <w:tcPr>
            <w:tcW w:type="dxa" w:w="4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date, totalTasks, totalPiCirculated, activeUsers, newUsers, feeCollected</w:t>
            </w:r>
          </w:p>
        </w:tc>
      </w:tr>
    </w:tbl>
    <w:p>
      <w:r>
        <w:br w:type="page"/>
      </w:r>
    </w:p>
    <w:p>
      <w:pPr>
        <w:pStyle w:val="Heading1"/>
        <w:spacing w:before="480" w:after="240"/>
      </w:pPr>
      <w:r>
        <w:rPr>
          <w:rFonts w:ascii="Arial" w:cs="Arial" w:eastAsia="Arial" w:hAnsi="Arial"/>
          <w:b/>
          <w:bCs/>
          <w:i w:val="false"/>
          <w:iCs w:val="false"/>
          <w:color w:val="4C1D95"/>
          <w:sz w:val="40"/>
          <w:szCs w:val="40"/>
        </w:rPr>
        <w:t xml:space="preserve">Section 4: Advanced Backend Logic Systems</w:t>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4.1 Security Architecture</w:t>
      </w:r>
    </w:p>
    <w:p>
      <w:pPr>
        <w:spacing w:before="280" w:after="120"/>
      </w:pPr>
      <w:r>
        <w:rPr>
          <w:rFonts w:ascii="Arial" w:cs="Arial" w:eastAsia="Arial" w:hAnsi="Arial"/>
          <w:b/>
          <w:bCs/>
          <w:i w:val="false"/>
          <w:iCs w:val="false"/>
          <w:color w:val="6D28D9"/>
          <w:sz w:val="26"/>
          <w:szCs w:val="26"/>
        </w:rPr>
        <w:t xml:space="preserve">Multi-Layer Security Model</w:t>
      </w:r>
    </w:p>
    <w:p>
      <w:pPr>
        <w:spacing w:before="80" w:after="80"/>
        <w:jc w:val="left"/>
      </w:pPr>
      <w:r>
        <w:rPr>
          <w:rFonts w:ascii="Arial" w:cs="Arial" w:eastAsia="Arial" w:hAnsi="Arial"/>
          <w:b w:val="false"/>
          <w:bCs w:val="false"/>
          <w:i w:val="false"/>
          <w:iCs w:val="false"/>
          <w:color w:val="0F172A"/>
          <w:sz w:val="22"/>
          <w:szCs w:val="22"/>
        </w:rPr>
        <w:t xml:space="preserve">Security at PiPulse is not a feature. It is a structural property of the system. Every layer independently prevents fraud so that breaching one layer never compromises the whole.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Security Layer</w:t>
            </w:r>
          </w:p>
        </w:tc>
        <w:tc>
          <w:tcPr>
            <w:tcW w:type="dxa" w:w="696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Mechanism &amp; Logic</w:t>
            </w:r>
          </w:p>
        </w:tc>
      </w:tr>
      <w:tr>
        <w:tc>
          <w:tcPr>
            <w:tcW w:type="dxa" w:w="2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Identity Verification</w:t>
            </w:r>
          </w:p>
        </w:tc>
        <w:tc>
          <w:tcPr>
            <w:tcW w:type="dxa" w:w="69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Every user must pass Pi Network KYC. Pi UID is the immutable identity anchor. No anonymous accounts. Device fingerprinting catches multi-account abuse.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Request Authentication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Every API request carries a Pi SDK access token. Tokens expire after 1 hour. Refresh requires re-authentication with Pi Browser. No long-lived tokens stored client-side.</w:t>
            </w:r>
          </w:p>
        </w:tc>
      </w:tr>
      <w:tr>
        <w:tc>
          <w:tcPr>
            <w:tcW w:type="dxa" w:w="2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Rate Limiting</w:t>
            </w:r>
          </w:p>
        </w:tc>
        <w:tc>
          <w:tcPr>
            <w:tcW w:type="dxa" w:w="69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Tiered by endpoint sensitivity. Task browsing: 1000/min. Task submission: 10/min. Payment approval: 3/min. Breach triggers progressive backoff then temporary ban.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Fraud Detection (ML)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Real-time scoring on every submission. Signals: IP geolocation vs KYC country, device fingerprint rotation, submission timing patterns, copy-paste detection on text proofs, image duplicate detection via perceptual hash.</w:t>
            </w:r>
          </w:p>
        </w:tc>
      </w:tr>
      <w:tr>
        <w:tc>
          <w:tcPr>
            <w:tcW w:type="dxa" w:w="2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Payment Verification</w:t>
            </w:r>
          </w:p>
        </w:tc>
        <w:tc>
          <w:tcPr>
            <w:tcW w:type="dxa" w:w="69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Every escrow payment verified against Pi blockchain before task goes live. Txid stored, block height confirmed. Payment that cannot be verified on-chain: task never becomes active.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Database Row-Level Security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Supabase RLS policies enforce: workers can only read/write their own submissions. Employers can only modify their own tasks. Financial tables: no client writes. Server-only mutations.</w:t>
            </w:r>
          </w:p>
        </w:tc>
      </w:tr>
      <w:tr>
        <w:tc>
          <w:tcPr>
            <w:tcW w:type="dxa" w:w="2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Immutable Audit Log</w:t>
            </w:r>
          </w:p>
        </w:tc>
        <w:tc>
          <w:tcPr>
            <w:tcW w:type="dxa" w:w="69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AdminAction table is append-only enforced by DB trigger. No UPDATE or DELETE permitted. Every admin action is permanently recorded with timestamp, admin identity, and full context.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Secrets Management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PI_API_KEY, DB credentials, and JWT secrets stored in server-side environment only. Never in client bundle. Rotated on a 90-day schedule. Breach detection via canary tokens.</w:t>
            </w:r>
          </w:p>
        </w:tc>
      </w:tr>
    </w:tbl>
    <w:p>
      <w:pPr>
        <w:spacing w:before="16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Fraud Detection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ON SUBMISSION RECEIVED:</w:t>
            </w:r>
          </w:p>
          <w:p>
            <w:pPr>
              <w:spacing w:before="20" w:after="20"/>
            </w:pPr>
            <w:r>
              <w:rPr>
                <w:rFonts w:ascii="Courier New" w:cs="Courier New" w:eastAsia="Courier New" w:hAnsi="Courier New"/>
                <w:color w:val="10B981"/>
                <w:sz w:val="18"/>
                <w:szCs w:val="18"/>
              </w:rPr>
              <w:t xml:space="preserve">    signals =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Signal 1: Velocity check</w:t>
            </w:r>
          </w:p>
          <w:p>
            <w:pPr>
              <w:spacing w:before="20" w:after="20"/>
            </w:pPr>
            <w:r>
              <w:rPr>
                <w:rFonts w:ascii="Courier New" w:cs="Courier New" w:eastAsia="Courier New" w:hAnsi="Courier New"/>
                <w:color w:val="10B981"/>
                <w:sz w:val="18"/>
                <w:szCs w:val="18"/>
              </w:rPr>
              <w:t xml:space="preserve">    recent = count(submissions WHERE workerId = X AND createdAt &gt; NOW() - 1hr)</w:t>
            </w:r>
          </w:p>
          <w:p>
            <w:pPr>
              <w:spacing w:before="20" w:after="20"/>
            </w:pPr>
            <w:r>
              <w:rPr>
                <w:rFonts w:ascii="Courier New" w:cs="Courier New" w:eastAsia="Courier New" w:hAnsi="Courier New"/>
                <w:color w:val="10B981"/>
                <w:sz w:val="18"/>
                <w:szCs w:val="18"/>
              </w:rPr>
              <w:t xml:space="preserve">    if recent &gt; 20: signals.push({ type: "HIGH_VELOCITY", weight: 0.4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Signal 2: Duplicate content detection</w:t>
            </w:r>
          </w:p>
          <w:p>
            <w:pPr>
              <w:spacing w:before="20" w:after="20"/>
            </w:pPr>
            <w:r>
              <w:rPr>
                <w:rFonts w:ascii="Courier New" w:cs="Courier New" w:eastAsia="Courier New" w:hAnsi="Courier New"/>
                <w:color w:val="10B981"/>
                <w:sz w:val="18"/>
                <w:szCs w:val="18"/>
              </w:rPr>
              <w:t xml:space="preserve">    hash = sha256(proofContent)</w:t>
            </w:r>
          </w:p>
          <w:p>
            <w:pPr>
              <w:spacing w:before="20" w:after="20"/>
            </w:pPr>
            <w:r>
              <w:rPr>
                <w:rFonts w:ascii="Courier New" w:cs="Courier New" w:eastAsia="Courier New" w:hAnsi="Courier New"/>
                <w:color w:val="10B981"/>
                <w:sz w:val="18"/>
                <w:szCs w:val="18"/>
              </w:rPr>
              <w:t xml:space="preserve">    if exists(submission WHERE proofHash = hash AND taskId = X): </w:t>
            </w:r>
          </w:p>
          <w:p>
            <w:pPr>
              <w:spacing w:before="20" w:after="20"/>
            </w:pPr>
            <w:r>
              <w:rPr>
                <w:rFonts w:ascii="Courier New" w:cs="Courier New" w:eastAsia="Courier New" w:hAnsi="Courier New"/>
                <w:color w:val="10B981"/>
                <w:sz w:val="18"/>
                <w:szCs w:val="18"/>
              </w:rPr>
              <w:t xml:space="preserve">      signals.push({ type: "DUPLICATE_PROOF", weight: 0.9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Signal 3: Device fingerprint</w:t>
            </w:r>
          </w:p>
          <w:p>
            <w:pPr>
              <w:spacing w:before="20" w:after="20"/>
            </w:pPr>
            <w:r>
              <w:rPr>
                <w:rFonts w:ascii="Courier New" w:cs="Courier New" w:eastAsia="Courier New" w:hAnsi="Courier New"/>
                <w:color w:val="10B981"/>
                <w:sz w:val="18"/>
                <w:szCs w:val="18"/>
              </w:rPr>
              <w:t xml:space="preserve">    if count(users WHERE device = X.device) &gt; 3:</w:t>
            </w:r>
          </w:p>
          <w:p>
            <w:pPr>
              <w:spacing w:before="20" w:after="20"/>
            </w:pPr>
            <w:r>
              <w:rPr>
                <w:rFonts w:ascii="Courier New" w:cs="Courier New" w:eastAsia="Courier New" w:hAnsi="Courier New"/>
                <w:color w:val="10B981"/>
                <w:sz w:val="18"/>
                <w:szCs w:val="18"/>
              </w:rPr>
              <w:t xml:space="preserve">      signals.push({ type: "SHARED_DEVICE", weight: 0.3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Signal 4: Image perceptual hash (for photo tasks)</w:t>
            </w:r>
          </w:p>
          <w:p>
            <w:pPr>
              <w:spacing w:before="20" w:after="20"/>
            </w:pPr>
            <w:r>
              <w:rPr>
                <w:rFonts w:ascii="Courier New" w:cs="Courier New" w:eastAsia="Courier New" w:hAnsi="Courier New"/>
                <w:color w:val="10B981"/>
                <w:sz w:val="18"/>
                <w:szCs w:val="18"/>
              </w:rPr>
              <w:t xml:space="preserve">    if pHash(image) in knownDuplicates:</w:t>
            </w:r>
          </w:p>
          <w:p>
            <w:pPr>
              <w:spacing w:before="20" w:after="20"/>
            </w:pPr>
            <w:r>
              <w:rPr>
                <w:rFonts w:ascii="Courier New" w:cs="Courier New" w:eastAsia="Courier New" w:hAnsi="Courier New"/>
                <w:color w:val="10B981"/>
                <w:sz w:val="18"/>
                <w:szCs w:val="18"/>
              </w:rPr>
              <w:t xml:space="preserve">      signals.push({ type: "STOCK_IMAGE", weight: 0.95 })</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fraudScore = weighted_sum(signals)</w:t>
            </w:r>
          </w:p>
          <w:p>
            <w:pPr>
              <w:spacing w:before="20" w:after="20"/>
            </w:pPr>
            <w:r>
              <w:rPr>
                <w:rFonts w:ascii="Courier New" w:cs="Courier New" w:eastAsia="Courier New" w:hAnsi="Courier New"/>
                <w:color w:val="10B981"/>
                <w:sz w:val="18"/>
                <w:szCs w:val="18"/>
              </w:rPr>
              <w:t xml:space="preserve">    if fraudScore &gt; 0.7: flagSubmission(), notifyAdmin()</w:t>
            </w:r>
          </w:p>
          <w:p>
            <w:pPr>
              <w:spacing w:before="20" w:after="20"/>
            </w:pPr>
            <w:r>
              <w:rPr>
                <w:rFonts w:ascii="Courier New" w:cs="Courier New" w:eastAsia="Courier New" w:hAnsi="Courier New"/>
                <w:color w:val="10B981"/>
                <w:sz w:val="18"/>
                <w:szCs w:val="18"/>
              </w:rPr>
              <w:t xml:space="preserve">    if fraudScore &gt; 0.95: autoReject(), penalizeReputation()</w:t>
            </w:r>
          </w:p>
        </w:tc>
      </w:tr>
    </w:tbl>
    <w:p>
      <w:r>
        <w:br w:type="pag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4.2 The $PULSE Token Economy</w:t>
      </w:r>
    </w:p>
    <w:p>
      <w:pPr>
        <w:spacing w:before="280" w:after="120"/>
      </w:pPr>
      <w:r>
        <w:rPr>
          <w:rFonts w:ascii="Arial" w:cs="Arial" w:eastAsia="Arial" w:hAnsi="Arial"/>
          <w:b/>
          <w:bCs/>
          <w:i w:val="false"/>
          <w:iCs w:val="false"/>
          <w:color w:val="6D28D9"/>
          <w:sz w:val="26"/>
          <w:szCs w:val="26"/>
        </w:rPr>
        <w:t xml:space="preserve">Token Design Philosophy</w:t>
      </w:r>
    </w:p>
    <w:p>
      <w:pPr>
        <w:spacing w:before="80" w:after="80"/>
        <w:jc w:val="left"/>
      </w:pPr>
      <w:r>
        <w:rPr>
          <w:rFonts w:ascii="Arial" w:cs="Arial" w:eastAsia="Arial" w:hAnsi="Arial"/>
          <w:b w:val="false"/>
          <w:bCs w:val="false"/>
          <w:i w:val="false"/>
          <w:iCs w:val="false"/>
          <w:color w:val="0F172A"/>
          <w:sz w:val="22"/>
          <w:szCs w:val="22"/>
        </w:rPr>
        <w:t xml:space="preserve">$PULSE is not a speculative asset. It is a utility instrument designed to capture value from platform growth and redistribute it to participants who contribute most to the ecosystem. Every $PULSE function solves a real problem on the platform.</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6"/>
              <w:bottom w:val="single" w:color="B45309" w:sz="1"/>
              <w:right w:val="single" w:color="B45309" w:sz="1"/>
            </w:tcBorders>
            <w:shd w:fill="FEF3C7"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B45309"/>
                <w:sz w:val="22"/>
                <w:szCs w:val="22"/>
              </w:rPr>
              <w:t xml:space="preserve">$PULSE Token Contract</w:t>
            </w:r>
          </w:p>
          <w:p>
            <w:pPr>
              <w:spacing w:before="80" w:after="80"/>
              <w:jc w:val="left"/>
            </w:pPr>
            <w:r>
              <w:rPr>
                <w:rFonts w:ascii="Arial" w:cs="Arial" w:eastAsia="Arial" w:hAnsi="Arial"/>
                <w:b w:val="false"/>
                <w:bCs w:val="false"/>
                <w:i w:val="false"/>
                <w:iCs w:val="false"/>
                <w:color w:val="0F172A"/>
                <w:sz w:val="22"/>
                <w:szCs w:val="22"/>
              </w:rPr>
              <w:t xml:space="preserve">Total Supply: 1,000,000,000 $PULSE (fixed, no inflation)</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40% — Community Rewards Pool: distributed to workers and employers over 10 years</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20% — Platform Reserve: ecosystem development, partnerships, liquidity</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15% — Founding Team: 4-year vesting with 1-year cliff</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15% — Pi Network Ventures / Investors: 2-year vesting</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10% — Initial DEX Liquidity: locked for 2 years on Pi DEX</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$PULSE Utility Functions — The 8 Use Cases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45309" w:sz="1"/>
              <w:left w:val="single" w:color="B45309" w:sz="1"/>
              <w:bottom w:val="single" w:color="B45309" w:sz="1"/>
              <w:right w:val="single" w:color="B45309" w:sz="1"/>
            </w:tcBorders>
            <w:shd w:fill="B45309"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Use Case</w:t>
            </w:r>
          </w:p>
        </w:tc>
        <w:tc>
          <w:tcPr>
            <w:tcW w:type="dxa" w:w="3200"/>
            <w:tcBorders>
              <w:top w:val="single" w:color="B45309" w:sz="1"/>
              <w:left w:val="single" w:color="B45309" w:sz="1"/>
              <w:bottom w:val="single" w:color="B45309" w:sz="1"/>
              <w:right w:val="single" w:color="B45309" w:sz="1"/>
            </w:tcBorders>
            <w:shd w:fill="B45309"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Mechanism</w:t>
            </w:r>
          </w:p>
        </w:tc>
        <w:tc>
          <w:tcPr>
            <w:tcW w:type="dxa" w:w="3760"/>
            <w:tcBorders>
              <w:top w:val="single" w:color="B45309" w:sz="1"/>
              <w:left w:val="single" w:color="B45309" w:sz="1"/>
              <w:bottom w:val="single" w:color="B45309" w:sz="1"/>
              <w:right w:val="single" w:color="B45309" w:sz="1"/>
            </w:tcBorders>
            <w:shd w:fill="B45309"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Economic Effect</w:t>
            </w:r>
          </w:p>
        </w:tc>
      </w:tr>
      <w:tr>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Task Boost</w:t>
            </w:r>
          </w:p>
        </w:tc>
        <w:tc>
          <w:tcPr>
            <w:tcW w:type="dxa" w:w="3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 spends $PULSE to feature task at top of feed</w:t>
            </w:r>
          </w:p>
        </w:tc>
        <w:tc>
          <w:tcPr>
            <w:tcW w:type="dxa" w:w="37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Creates $PULSE demand. More applications per task. Faster slot fill.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Submission Priority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spends $PULSE to move to top of employer review queue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Worker pays for faster review. Increases earnings velocity.</w:t>
            </w:r>
          </w:p>
        </w:tc>
      </w:tr>
      <w:tr>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Premium Task Access</w:t>
            </w:r>
          </w:p>
        </w:tc>
        <w:tc>
          <w:tcPr>
            <w:tcW w:type="dxa" w:w="3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Tasks above 50π require minimum $PULSE balance to apply</w:t>
            </w:r>
          </w:p>
        </w:tc>
        <w:tc>
          <w:tcPr>
            <w:tcW w:type="dxa" w:w="37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Forces $PULSE acquisition. Filters serious workers. Higher quality.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Reputation Staking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stakes $PULSE against reputation. Slashed on fraud.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Skin-in-the-game. Dramatically reduces low-quality submissions.</w:t>
            </w:r>
          </w:p>
        </w:tc>
      </w:tr>
      <w:tr>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Dispute Insurance</w:t>
            </w:r>
          </w:p>
        </w:tc>
        <w:tc>
          <w:tcPr>
            <w:tcW w:type="dxa" w:w="3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holds $PULSE for priority Tier 3 admin review</w:t>
            </w:r>
          </w:p>
        </w:tc>
        <w:tc>
          <w:tcPr>
            <w:tcW w:type="dxa" w:w="37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Monetizes dispute resolution. Provides premium path for high-stakes cases.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Instant Payout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Workers holding 1000+ $PULSE receive Pi payouts instantly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Reward for long-term holders. Improves UX for loyal workers.</w:t>
            </w:r>
          </w:p>
        </w:tc>
      </w:tr>
      <w:tr>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Governance Voting</w:t>
            </w:r>
          </w:p>
        </w:tc>
        <w:tc>
          <w:tcPr>
            <w:tcW w:type="dxa" w:w="3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Each $PULSE = 1 vote on platform proposals</w:t>
            </w:r>
          </w:p>
        </w:tc>
        <w:tc>
          <w:tcPr>
            <w:tcW w:type="dxa" w:w="37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Aligns platform evolution with most invested participants.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Arbitration Rewards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Tier 2 arbitrators earn $PULSE per dispute correctly resolved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Incentivizes fair arbitration. Scales dispute resolution infinitely.</w:t>
            </w:r>
          </w:p>
        </w:tc>
      </w:tr>
    </w:tbl>
    <w:p>
      <w:r>
        <w:br w:type="pag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4.3 Automation Engine</w:t>
      </w:r>
    </w:p>
    <w:p>
      <w:pPr>
        <w:spacing w:before="280" w:after="120"/>
      </w:pPr>
      <w:r>
        <w:rPr>
          <w:rFonts w:ascii="Arial" w:cs="Arial" w:eastAsia="Arial" w:hAnsi="Arial"/>
          <w:b/>
          <w:bCs/>
          <w:i w:val="false"/>
          <w:iCs w:val="false"/>
          <w:color w:val="6D28D9"/>
          <w:sz w:val="26"/>
          <w:szCs w:val="26"/>
        </w:rPr>
        <w:t xml:space="preserve">Architecture: Event-Driven Job Queue</w:t>
      </w:r>
    </w:p>
    <w:p>
      <w:pPr>
        <w:spacing w:before="80" w:after="80"/>
        <w:jc w:val="left"/>
      </w:pPr>
      <w:r>
        <w:rPr>
          <w:rFonts w:ascii="Arial" w:cs="Arial" w:eastAsia="Arial" w:hAnsi="Arial"/>
          <w:b w:val="false"/>
          <w:bCs w:val="false"/>
          <w:i w:val="false"/>
          <w:iCs w:val="false"/>
          <w:color w:val="0F172A"/>
          <w:sz w:val="22"/>
          <w:szCs w:val="22"/>
        </w:rPr>
        <w:t xml:space="preserve">PiPulse runs a distributed job queue that handles all time-sensitive operations asynchronously. This prevents any single operation from blocking the main application and ensures reliability under high load.</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JobQueue Architecture (Redis-backed, Vercel Cron triggered):</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CRON: Every 5 minutes</w:t>
            </w:r>
          </w:p>
          <w:p>
            <w:pPr>
              <w:spacing w:before="20" w:after="20"/>
            </w:pPr>
            <w:r>
              <w:rPr>
                <w:rFonts w:ascii="Courier New" w:cs="Courier New" w:eastAsia="Courier New" w:hAnsi="Courier New"/>
                <w:color w:val="10B981"/>
                <w:sz w:val="18"/>
                <w:szCs w:val="18"/>
              </w:rPr>
              <w:t xml:space="preserve">    → AutoApprovalJob: Find submissions where autoApproveAt &lt; NOW()</w:t>
            </w:r>
          </w:p>
          <w:p>
            <w:pPr>
              <w:spacing w:before="20" w:after="20"/>
            </w:pPr>
            <w:r>
              <w:rPr>
                <w:rFonts w:ascii="Courier New" w:cs="Courier New" w:eastAsia="Courier New" w:hAnsi="Courier New"/>
                <w:color w:val="10B981"/>
                <w:sz w:val="18"/>
                <w:szCs w:val="18"/>
              </w:rPr>
              <w:t xml:space="preserve">       AND status = SUBMITTED. Run full approval flow for each.</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CRON: Every 15 minutes</w:t>
            </w:r>
          </w:p>
          <w:p>
            <w:pPr>
              <w:spacing w:before="20" w:after="20"/>
            </w:pPr>
            <w:r>
              <w:rPr>
                <w:rFonts w:ascii="Courier New" w:cs="Courier New" w:eastAsia="Courier New" w:hAnsi="Courier New"/>
                <w:color w:val="10B981"/>
                <w:sz w:val="18"/>
                <w:szCs w:val="18"/>
              </w:rPr>
              <w:t xml:space="preserve">    → TaskExpiryJob: Find tasks where deadline &lt; NOW()</w:t>
            </w:r>
          </w:p>
          <w:p>
            <w:pPr>
              <w:spacing w:before="20" w:after="20"/>
            </w:pPr>
            <w:r>
              <w:rPr>
                <w:rFonts w:ascii="Courier New" w:cs="Courier New" w:eastAsia="Courier New" w:hAnsi="Courier New"/>
                <w:color w:val="10B981"/>
                <w:sz w:val="18"/>
                <w:szCs w:val="18"/>
              </w:rPr>
              <w:t xml:space="preserve">       AND taskStatus = ACTIVE. Mark expired. Refund unfilled escrow.</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CRON: Every hour</w:t>
            </w:r>
          </w:p>
          <w:p>
            <w:pPr>
              <w:spacing w:before="20" w:after="20"/>
            </w:pPr>
            <w:r>
              <w:rPr>
                <w:rFonts w:ascii="Courier New" w:cs="Courier New" w:eastAsia="Courier New" w:hAnsi="Courier New"/>
                <w:color w:val="10B981"/>
                <w:sz w:val="18"/>
                <w:szCs w:val="18"/>
              </w:rPr>
              <w:t xml:space="preserve">    → StreakUpdateJob: Find users where lastActiveDate &lt; yesterday.</w:t>
            </w:r>
          </w:p>
          <w:p>
            <w:pPr>
              <w:spacing w:before="20" w:after="20"/>
            </w:pPr>
            <w:r>
              <w:rPr>
                <w:rFonts w:ascii="Courier New" w:cs="Courier New" w:eastAsia="Courier New" w:hAnsi="Courier New"/>
                <w:color w:val="10B981"/>
                <w:sz w:val="18"/>
                <w:szCs w:val="18"/>
              </w:rPr>
              <w:t xml:space="preserve">       Reset streak to 0. Send streak-broken notification.</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ReputationDecayJob: Apply time-decay to scores older than 90 days.</w:t>
            </w:r>
          </w:p>
          <w:p>
            <w:pPr>
              <w:spacing w:before="20" w:after="20"/>
            </w:pPr>
            <w:r>
              <w:rPr>
                <w:rFonts w:ascii="Courier New" w:cs="Courier New" w:eastAsia="Courier New" w:hAnsi="Courier New"/>
                <w:color w:val="10B981"/>
                <w:sz w:val="18"/>
                <w:szCs w:val="18"/>
              </w:rPr>
              <w:t xml:space="preserve">       Recalculate reputationLevel for affected users.</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CRON: Every 24 hours (02:00 UTC)</w:t>
            </w:r>
          </w:p>
          <w:p>
            <w:pPr>
              <w:spacing w:before="20" w:after="20"/>
            </w:pPr>
            <w:r>
              <w:rPr>
                <w:rFonts w:ascii="Courier New" w:cs="Courier New" w:eastAsia="Courier New" w:hAnsi="Courier New"/>
                <w:color w:val="10B981"/>
                <w:sz w:val="18"/>
                <w:szCs w:val="18"/>
              </w:rPr>
              <w:t xml:space="preserve">    → PlatformMetricsJob: Aggregate yesterday's stats into PlatformMetric.</w:t>
            </w:r>
          </w:p>
          <w:p>
            <w:pPr>
              <w:spacing w:before="20" w:after="20"/>
            </w:pPr>
            <w:r>
              <w:rPr>
                <w:rFonts w:ascii="Courier New" w:cs="Courier New" w:eastAsia="Courier New" w:hAnsi="Courier New"/>
                <w:color w:val="10B981"/>
                <w:sz w:val="18"/>
                <w:szCs w:val="18"/>
              </w:rPr>
              <w:t xml:space="preserve">       Generates leaderboard snapshots. Archives to cold storage.</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FraudReviewJob: Review all flaggedForReview submissions.</w:t>
            </w:r>
          </w:p>
          <w:p>
            <w:pPr>
              <w:spacing w:before="20" w:after="20"/>
            </w:pPr>
            <w:r>
              <w:rPr>
                <w:rFonts w:ascii="Courier New" w:cs="Courier New" w:eastAsia="Courier New" w:hAnsi="Courier New"/>
                <w:color w:val="10B981"/>
                <w:sz w:val="18"/>
                <w:szCs w:val="18"/>
              </w:rPr>
              <w:t xml:space="preserve">       Auto-resolve low-fraud-score flags. Escalate high scores.</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ReferralRewardJob: Check referral qualifications. Issue $PULSE.</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Event-Driven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ON task.status → ESCROWED:</w:t>
            </w:r>
          </w:p>
          <w:p>
            <w:pPr>
              <w:spacing w:before="20" w:after="20"/>
            </w:pPr>
            <w:r>
              <w:rPr>
                <w:rFonts w:ascii="Courier New" w:cs="Courier New" w:eastAsia="Courier New" w:hAnsi="Courier New"/>
                <w:color w:val="10B981"/>
                <w:sz w:val="18"/>
                <w:szCs w:val="18"/>
              </w:rPr>
              <w:t xml:space="preserve">    → Notify matching workers (by category + reputation + country)</w:t>
            </w:r>
          </w:p>
          <w:p>
            <w:pPr>
              <w:spacing w:before="20" w:after="20"/>
            </w:pPr>
            <w:r>
              <w:rPr>
                <w:rFonts w:ascii="Courier New" w:cs="Courier New" w:eastAsia="Courier New" w:hAnsi="Courier New"/>
                <w:color w:val="10B981"/>
                <w:sz w:val="18"/>
                <w:szCs w:val="18"/>
              </w:rPr>
              <w:t xml:space="preserve">    → Update task feed cache for relevant user segments</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ON submission.status → APPROVED:</w:t>
            </w:r>
          </w:p>
          <w:p>
            <w:pPr>
              <w:spacing w:before="20" w:after="20"/>
            </w:pPr>
            <w:r>
              <w:rPr>
                <w:rFonts w:ascii="Courier New" w:cs="Courier New" w:eastAsia="Courier New" w:hAnsi="Courier New"/>
                <w:color w:val="10B981"/>
                <w:sz w:val="18"/>
                <w:szCs w:val="18"/>
              </w:rPr>
              <w:t xml:space="preserve">    → Release Pi payment to worker (via Pi API)</w:t>
            </w:r>
          </w:p>
          <w:p>
            <w:pPr>
              <w:spacing w:before="20" w:after="20"/>
            </w:pPr>
            <w:r>
              <w:rPr>
                <w:rFonts w:ascii="Courier New" w:cs="Courier New" w:eastAsia="Courier New" w:hAnsi="Courier New"/>
                <w:color w:val="10B981"/>
                <w:sz w:val="18"/>
                <w:szCs w:val="18"/>
              </w:rPr>
              <w:t xml:space="preserve">    → Update worker.totalEarnings, totalTasksCompleted</w:t>
            </w:r>
          </w:p>
          <w:p>
            <w:pPr>
              <w:spacing w:before="20" w:after="20"/>
            </w:pPr>
            <w:r>
              <w:rPr>
                <w:rFonts w:ascii="Courier New" w:cs="Courier New" w:eastAsia="Courier New" w:hAnsi="Courier New"/>
                <w:color w:val="10B981"/>
                <w:sz w:val="18"/>
                <w:szCs w:val="18"/>
              </w:rPr>
              <w:t xml:space="preserve">    → Update worker.reputationScore (+points)</w:t>
            </w:r>
          </w:p>
          <w:p>
            <w:pPr>
              <w:spacing w:before="20" w:after="20"/>
            </w:pPr>
            <w:r>
              <w:rPr>
                <w:rFonts w:ascii="Courier New" w:cs="Courier New" w:eastAsia="Courier New" w:hAnsi="Courier New"/>
                <w:color w:val="10B981"/>
                <w:sz w:val="18"/>
                <w:szCs w:val="18"/>
              </w:rPr>
              <w:t xml:space="preserve">    → Update employer.reputationScore (+approval record)</w:t>
            </w:r>
          </w:p>
          <w:p>
            <w:pPr>
              <w:spacing w:before="20" w:after="20"/>
            </w:pPr>
            <w:r>
              <w:rPr>
                <w:rFonts w:ascii="Courier New" w:cs="Courier New" w:eastAsia="Courier New" w:hAnsi="Courier New"/>
                <w:color w:val="10B981"/>
                <w:sz w:val="18"/>
                <w:szCs w:val="18"/>
              </w:rPr>
              <w:t xml:space="preserve">    → Check streak continuation for worker</w:t>
            </w:r>
          </w:p>
          <w:p>
            <w:pPr>
              <w:spacing w:before="20" w:after="20"/>
            </w:pPr>
            <w:r>
              <w:rPr>
                <w:rFonts w:ascii="Courier New" w:cs="Courier New" w:eastAsia="Courier New" w:hAnsi="Courier New"/>
                <w:color w:val="10B981"/>
                <w:sz w:val="18"/>
                <w:szCs w:val="18"/>
              </w:rPr>
              <w:t xml:space="preserve">    → Issue $PULSE community reward (if pool not exhausted)</w:t>
            </w:r>
          </w:p>
          <w:p>
            <w:pPr>
              <w:spacing w:before="20" w:after="20"/>
            </w:pPr>
            <w:r>
              <w:rPr>
                <w:rFonts w:ascii="Courier New" w:cs="Courier New" w:eastAsia="Courier New" w:hAnsi="Courier New"/>
                <w:color w:val="10B981"/>
                <w:sz w:val="18"/>
                <w:szCs w:val="18"/>
              </w:rPr>
              <w:t xml:space="preserve">    → Notify worker: "You earned Xπ!"</w:t>
            </w:r>
          </w:p>
          <w:p>
            <w:pPr>
              <w:spacing w:before="20" w:after="20"/>
            </w:pPr>
            <w:r>
              <w:rPr>
                <w:rFonts w:ascii="Courier New" w:cs="Courier New" w:eastAsia="Courier New" w:hAnsi="Courier New"/>
                <w:color w:val="10B981"/>
                <w:sz w:val="18"/>
                <w:szCs w:val="18"/>
              </w:rPr>
              <w:t xml:space="preserve">    → Update leaderboard cache</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ON submission.status → REJECTED:</w:t>
            </w:r>
          </w:p>
          <w:p>
            <w:pPr>
              <w:spacing w:before="20" w:after="20"/>
            </w:pPr>
            <w:r>
              <w:rPr>
                <w:rFonts w:ascii="Courier New" w:cs="Courier New" w:eastAsia="Courier New" w:hAnsi="Courier New"/>
                <w:color w:val="10B981"/>
                <w:sz w:val="18"/>
                <w:szCs w:val="18"/>
              </w:rPr>
              <w:t xml:space="preserve">    → Update worker.reputationScore (-points, weighted by rejection reason)</w:t>
            </w:r>
          </w:p>
          <w:p>
            <w:pPr>
              <w:spacing w:before="20" w:after="20"/>
            </w:pPr>
            <w:r>
              <w:rPr>
                <w:rFonts w:ascii="Courier New" w:cs="Courier New" w:eastAsia="Courier New" w:hAnsi="Courier New"/>
                <w:color w:val="10B981"/>
                <w:sz w:val="18"/>
                <w:szCs w:val="18"/>
              </w:rPr>
              <w:t xml:space="preserve">    → Update employer rejection_rate metric</w:t>
            </w:r>
          </w:p>
          <w:p>
            <w:pPr>
              <w:spacing w:before="20" w:after="20"/>
            </w:pPr>
            <w:r>
              <w:rPr>
                <w:rFonts w:ascii="Courier New" w:cs="Courier New" w:eastAsia="Courier New" w:hAnsi="Courier New"/>
                <w:color w:val="10B981"/>
                <w:sz w:val="18"/>
                <w:szCs w:val="18"/>
              </w:rPr>
              <w:t xml:space="preserve">    → Notify worker with full rejection reason + dispute option</w:t>
            </w:r>
          </w:p>
          <w:p>
            <w:pPr>
              <w:spacing w:before="20" w:after="20"/>
            </w:pPr>
            <w:r>
              <w:rPr>
                <w:rFonts w:ascii="Courier New" w:cs="Courier New" w:eastAsia="Courier New" w:hAnsi="Courier New"/>
                <w:color w:val="10B981"/>
                <w:sz w:val="18"/>
                <w:szCs w:val="18"/>
              </w:rPr>
              <w:t xml:space="preserve">    → If employer rejection_rate &gt; 40%: flag employer for review</w:t>
            </w:r>
          </w:p>
        </w:tc>
      </w:tr>
    </w:tbl>
    <w:p>
      <w:r>
        <w:br w:type="pag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4.4 AI Matching &amp; Recommendation Engine</w:t>
      </w:r>
    </w:p>
    <w:p>
      <w:pPr>
        <w:spacing w:before="280" w:after="120"/>
      </w:pPr>
      <w:r>
        <w:rPr>
          <w:rFonts w:ascii="Arial" w:cs="Arial" w:eastAsia="Arial" w:hAnsi="Arial"/>
          <w:b/>
          <w:bCs/>
          <w:i w:val="false"/>
          <w:iCs w:val="false"/>
          <w:color w:val="6D28D9"/>
          <w:sz w:val="26"/>
          <w:szCs w:val="26"/>
        </w:rPr>
        <w:t xml:space="preserve">Phase 1: Rule-Based Matching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Task visibility score for worker W on task T:</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score = 0</w:t>
            </w:r>
          </w:p>
          <w:p>
            <w:pPr>
              <w:spacing w:before="20" w:after="20"/>
            </w:pPr>
            <w:r>
              <w:rPr>
                <w:rFonts w:ascii="Courier New" w:cs="Courier New" w:eastAsia="Courier New" w:hAnsi="Courier New"/>
                <w:color w:val="10B981"/>
                <w:sz w:val="18"/>
                <w:szCs w:val="18"/>
              </w:rPr>
              <w:t xml:space="preserve">  if W.reputationScore &gt;= T.minReputationReq:    score += 40</w:t>
            </w:r>
          </w:p>
          <w:p>
            <w:pPr>
              <w:spacing w:before="20" w:after="20"/>
            </w:pPr>
            <w:r>
              <w:rPr>
                <w:rFonts w:ascii="Courier New" w:cs="Courier New" w:eastAsia="Courier New" w:hAnsi="Courier New"/>
                <w:color w:val="10B981"/>
                <w:sz w:val="18"/>
                <w:szCs w:val="18"/>
              </w:rPr>
              <w:t xml:space="preserve">  if T.category in W.preferredCategories:         score += 25</w:t>
            </w:r>
          </w:p>
          <w:p>
            <w:pPr>
              <w:spacing w:before="20" w:after="20"/>
            </w:pPr>
            <w:r>
              <w:rPr>
                <w:rFonts w:ascii="Courier New" w:cs="Courier New" w:eastAsia="Courier New" w:hAnsi="Courier New"/>
                <w:color w:val="10B981"/>
                <w:sz w:val="18"/>
                <w:szCs w:val="18"/>
              </w:rPr>
              <w:t xml:space="preserve">  if W.kycLevel &gt;= T.targetKycLevel:              score += 15</w:t>
            </w:r>
          </w:p>
          <w:p>
            <w:pPr>
              <w:spacing w:before="20" w:after="20"/>
            </w:pPr>
            <w:r>
              <w:rPr>
                <w:rFonts w:ascii="Courier New" w:cs="Courier New" w:eastAsia="Courier New" w:hAnsi="Courier New"/>
                <w:color w:val="10B981"/>
                <w:sz w:val="18"/>
                <w:szCs w:val="18"/>
              </w:rPr>
              <w:t xml:space="preserve">  if W.country in T.targetCountries (or any):     score += 10</w:t>
            </w:r>
          </w:p>
          <w:p>
            <w:pPr>
              <w:spacing w:before="20" w:after="20"/>
            </w:pPr>
            <w:r>
              <w:rPr>
                <w:rFonts w:ascii="Courier New" w:cs="Courier New" w:eastAsia="Courier New" w:hAnsi="Courier New"/>
                <w:color w:val="10B981"/>
                <w:sz w:val="18"/>
                <w:szCs w:val="18"/>
              </w:rPr>
              <w:t xml:space="preserve">  if W.reputationScore &gt;= 700 AND T.piReward &gt;= 50: score += 10</w:t>
            </w:r>
          </w:p>
          <w:p>
            <w:pPr>
              <w:spacing w:before="20" w:after="20"/>
            </w:pPr>
            <w:r>
              <w:rPr>
                <w:rFonts w:ascii="Courier New" w:cs="Courier New" w:eastAsia="Courier New" w:hAnsi="Courier New"/>
                <w:color w:val="10B981"/>
                <w:sz w:val="18"/>
                <w:szCs w:val="18"/>
              </w:rPr>
              <w:t xml:space="preserve">  if T.isFeatured:                                score += 20  // boost</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Tasks shown ordered by score DESC, then by createdAt DESC.</w:t>
            </w:r>
          </w:p>
        </w:tc>
      </w:tr>
    </w:tbl>
    <w:p>
      <w:pPr>
        <w:spacing w:before="8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Phase 2: ML Matching Model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Feature vector for worker W:</w:t>
            </w:r>
          </w:p>
          <w:p>
            <w:pPr>
              <w:spacing w:before="20" w:after="20"/>
            </w:pPr>
            <w:r>
              <w:rPr>
                <w:rFonts w:ascii="Courier New" w:cs="Courier New" w:eastAsia="Courier New" w:hAnsi="Courier New"/>
                <w:color w:val="10B981"/>
                <w:sz w:val="18"/>
                <w:szCs w:val="18"/>
              </w:rPr>
              <w:t xml:space="preserve">    - category_approval_rates[9]     // approval rate per category</w:t>
            </w:r>
          </w:p>
          <w:p>
            <w:pPr>
              <w:spacing w:before="20" w:after="20"/>
            </w:pPr>
            <w:r>
              <w:rPr>
                <w:rFonts w:ascii="Courier New" w:cs="Courier New" w:eastAsia="Courier New" w:hAnsi="Courier New"/>
                <w:color w:val="10B981"/>
                <w:sz w:val="18"/>
                <w:szCs w:val="18"/>
              </w:rPr>
              <w:t xml:space="preserve">    - avg_completion_time[9]         // how fast per category</w:t>
            </w:r>
          </w:p>
          <w:p>
            <w:pPr>
              <w:spacing w:before="20" w:after="20"/>
            </w:pPr>
            <w:r>
              <w:rPr>
                <w:rFonts w:ascii="Courier New" w:cs="Courier New" w:eastAsia="Courier New" w:hAnsi="Courier New"/>
                <w:color w:val="10B981"/>
                <w:sz w:val="18"/>
                <w:szCs w:val="18"/>
              </w:rPr>
              <w:t xml:space="preserve">    - employer_repeat_hire_rate      // % employers who repost for same worker</w:t>
            </w:r>
          </w:p>
          <w:p>
            <w:pPr>
              <w:spacing w:before="20" w:after="20"/>
            </w:pPr>
            <w:r>
              <w:rPr>
                <w:rFonts w:ascii="Courier New" w:cs="Courier New" w:eastAsia="Courier New" w:hAnsi="Courier New"/>
                <w:color w:val="10B981"/>
                <w:sz w:val="18"/>
                <w:szCs w:val="18"/>
              </w:rPr>
              <w:t xml:space="preserve">    - quality_rating_avg             // employer quality ratings 1-5</w:t>
            </w:r>
          </w:p>
          <w:p>
            <w:pPr>
              <w:spacing w:before="20" w:after="20"/>
            </w:pPr>
            <w:r>
              <w:rPr>
                <w:rFonts w:ascii="Courier New" w:cs="Courier New" w:eastAsia="Courier New" w:hAnsi="Courier New"/>
                <w:color w:val="10B981"/>
                <w:sz w:val="18"/>
                <w:szCs w:val="18"/>
              </w:rPr>
              <w:t xml:space="preserve">    - time_of_day_active[24]         // hourly activity pattern</w:t>
            </w:r>
          </w:p>
          <w:p>
            <w:pPr>
              <w:spacing w:before="20" w:after="20"/>
            </w:pPr>
            <w:r>
              <w:rPr>
                <w:rFonts w:ascii="Courier New" w:cs="Courier New" w:eastAsia="Courier New" w:hAnsi="Courier New"/>
                <w:color w:val="10B981"/>
                <w:sz w:val="18"/>
                <w:szCs w:val="18"/>
              </w:rPr>
              <w:t xml:space="preserve">    - dispute_rate                   // disputes per 100 submissions</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Feature vector for task T:</w:t>
            </w:r>
          </w:p>
          <w:p>
            <w:pPr>
              <w:spacing w:before="20" w:after="20"/>
            </w:pPr>
            <w:r>
              <w:rPr>
                <w:rFonts w:ascii="Courier New" w:cs="Courier New" w:eastAsia="Courier New" w:hAnsi="Courier New"/>
                <w:color w:val="10B981"/>
                <w:sz w:val="18"/>
                <w:szCs w:val="18"/>
              </w:rPr>
              <w:t xml:space="preserve">    - category, reward, time_estimate</w:t>
            </w:r>
          </w:p>
          <w:p>
            <w:pPr>
              <w:spacing w:before="20" w:after="20"/>
            </w:pPr>
            <w:r>
              <w:rPr>
                <w:rFonts w:ascii="Courier New" w:cs="Courier New" w:eastAsia="Courier New" w:hAnsi="Courier New"/>
                <w:color w:val="10B981"/>
                <w:sz w:val="18"/>
                <w:szCs w:val="18"/>
              </w:rPr>
              <w:t xml:space="preserve">    - employer_approval_rate         // how often this employer approves</w:t>
            </w:r>
          </w:p>
          <w:p>
            <w:pPr>
              <w:spacing w:before="20" w:after="20"/>
            </w:pPr>
            <w:r>
              <w:rPr>
                <w:rFonts w:ascii="Courier New" w:cs="Courier New" w:eastAsia="Courier New" w:hAnsi="Courier New"/>
                <w:color w:val="10B981"/>
                <w:sz w:val="18"/>
                <w:szCs w:val="18"/>
              </w:rPr>
              <w:t xml:space="preserve">    - employer_avg_review_time       // how fast this employer reviews</w:t>
            </w:r>
          </w:p>
          <w:p>
            <w:pPr>
              <w:spacing w:before="20" w:after="20"/>
            </w:pPr>
            <w:r>
              <w:rPr>
                <w:rFonts w:ascii="Courier New" w:cs="Courier New" w:eastAsia="Courier New" w:hAnsi="Courier New"/>
                <w:color w:val="10B981"/>
                <w:sz w:val="18"/>
                <w:szCs w:val="18"/>
              </w:rPr>
              <w:t xml:space="preserve">    - task_complexity_score          // derived from rejection history</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Model output: P(approval | worker W, task T)</w:t>
            </w:r>
          </w:p>
          <w:p>
            <w:pPr>
              <w:spacing w:before="20" w:after="20"/>
            </w:pPr>
            <w:r>
              <w:rPr>
                <w:rFonts w:ascii="Courier New" w:cs="Courier New" w:eastAsia="Courier New" w:hAnsi="Courier New"/>
                <w:color w:val="10B981"/>
                <w:sz w:val="18"/>
                <w:szCs w:val="18"/>
              </w:rPr>
              <w:t xml:space="preserve">  Workers ranked by predicted approval probability.</w:t>
            </w:r>
          </w:p>
          <w:p>
            <w:pPr>
              <w:spacing w:before="20" w:after="20"/>
            </w:pPr>
            <w:r>
              <w:rPr>
                <w:rFonts w:ascii="Courier New" w:cs="Courier New" w:eastAsia="Courier New" w:hAnsi="Courier New"/>
                <w:color w:val="10B981"/>
                <w:sz w:val="18"/>
                <w:szCs w:val="18"/>
              </w:rPr>
              <w:t xml:space="preserve">  Workers with P &gt; 0.85 shown the task prominently.</w:t>
            </w:r>
          </w:p>
          <w:p>
            <w:pPr>
              <w:spacing w:before="20" w:after="20"/>
            </w:pPr>
            <w:r>
              <w:rPr>
                <w:rFonts w:ascii="Courier New" w:cs="Courier New" w:eastAsia="Courier New" w:hAnsi="Courier New"/>
                <w:color w:val="10B981"/>
                <w:sz w:val="18"/>
                <w:szCs w:val="18"/>
              </w:rPr>
              <w:t xml:space="preserve">  Workers with P &lt; 0.40 shown the task with a difficulty warning.</w:t>
            </w:r>
          </w:p>
        </w:tc>
      </w:tr>
    </w:tbl>
    <w:p>
      <w:r>
        <w:br w:type="pag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4.5 Analytics &amp; Intelligence Platform</w:t>
      </w:r>
    </w:p>
    <w:p>
      <w:pPr>
        <w:spacing w:before="280" w:after="120"/>
      </w:pPr>
      <w:r>
        <w:rPr>
          <w:rFonts w:ascii="Arial" w:cs="Arial" w:eastAsia="Arial" w:hAnsi="Arial"/>
          <w:b/>
          <w:bCs/>
          <w:i w:val="false"/>
          <w:iCs w:val="false"/>
          <w:color w:val="6D28D9"/>
          <w:sz w:val="26"/>
          <w:szCs w:val="26"/>
        </w:rPr>
        <w:t xml:space="preserve">Real-Time Dashboard Architecture</w:t>
      </w:r>
    </w:p>
    <w:p>
      <w:pPr>
        <w:spacing w:before="80" w:after="80"/>
        <w:jc w:val="left"/>
      </w:pPr>
      <w:r>
        <w:rPr>
          <w:rFonts w:ascii="Arial" w:cs="Arial" w:eastAsia="Arial" w:hAnsi="Arial"/>
          <w:b w:val="false"/>
          <w:bCs w:val="false"/>
          <w:i w:val="false"/>
          <w:iCs w:val="false"/>
          <w:color w:val="0F172A"/>
          <w:sz w:val="22"/>
          <w:szCs w:val="22"/>
        </w:rPr>
        <w:t xml:space="preserve">PiPulse generates the most valuable labor market dataset in the Pi ecosystem. The analytics platform makes this data useful for three audiences: platform administrators, employers making hiring decisions, and workers optimizing their earnings.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Dashboard</w:t>
            </w:r>
          </w:p>
        </w:tc>
        <w:tc>
          <w:tcPr>
            <w:tcW w:type="dxa" w:w="280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Primary User</w:t>
            </w:r>
          </w:p>
        </w:tc>
        <w:tc>
          <w:tcPr>
            <w:tcW w:type="dxa" w:w="416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Key Metrics Shown</w:t>
            </w:r>
          </w:p>
        </w:tc>
      </w:tr>
      <w:tr>
        <w:tc>
          <w:tcPr>
            <w:tcW w:type="dxa" w:w="24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Platform Overview</w:t>
            </w:r>
          </w:p>
        </w:tc>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Admin</w:t>
            </w:r>
          </w:p>
        </w:tc>
        <w:tc>
          <w:tcPr>
            <w:tcW w:type="dxa" w:w="41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Real-time Pi circulating, active tasks, active users, fraud alerts, escrow balance, pending disputes, fee revenue today/week/month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Worker Performance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Worker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Earnings breakdown by category, approval rate trend, streak history, reputation trajectory, earnings vs platform average, best performing task types</w:t>
            </w:r>
          </w:p>
        </w:tc>
      </w:tr>
      <w:tr>
        <w:tc>
          <w:tcPr>
            <w:tcW w:type="dxa" w:w="24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Employer Analytics</w:t>
            </w:r>
          </w:p>
        </w:tc>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Employer</w:t>
            </w:r>
          </w:p>
        </w:tc>
        <w:tc>
          <w:tcPr>
            <w:tcW w:type="dxa" w:w="41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 performance (views, acceptance rate, completion rate, rejection rate), cost per completed task, worker quality scores, time-to-fill trends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Market Intelligence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Employer + Worker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Which categories are growing, average Pi per category, task demand heatmap by country, peak application times, competition level by category</w:t>
            </w:r>
          </w:p>
        </w:tc>
      </w:tr>
      <w:tr>
        <w:tc>
          <w:tcPr>
            <w:tcW w:type="dxa" w:w="24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Leaderboard Engine</w:t>
            </w:r>
          </w:p>
        </w:tc>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Public</w:t>
            </w:r>
          </w:p>
        </w:tc>
        <w:tc>
          <w:tcPr>
            <w:tcW w:type="dxa" w:w="41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Top earners, top employers, rising stars, most completed categories, platform-wide volume records</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80" w:after="120"/>
      </w:pPr>
      <w:r>
        <w:rPr>
          <w:rFonts w:ascii="Arial" w:cs="Arial" w:eastAsia="Arial" w:hAnsi="Arial"/>
          <w:b/>
          <w:bCs/>
          <w:i w:val="false"/>
          <w:iCs w:val="false"/>
          <w:color w:val="6D28D9"/>
          <w:sz w:val="26"/>
          <w:szCs w:val="26"/>
        </w:rPr>
        <w:t xml:space="preserve">Materialized Views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 Refreshed every 5 minutes via cron job:</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CREATE MATERIALIZED VIEW mv_leaderboard_workers AS</w:t>
            </w:r>
          </w:p>
          <w:p>
            <w:pPr>
              <w:spacing w:before="20" w:after="20"/>
            </w:pPr>
            <w:r>
              <w:rPr>
                <w:rFonts w:ascii="Courier New" w:cs="Courier New" w:eastAsia="Courier New" w:hAnsi="Courier New"/>
                <w:color w:val="10B981"/>
                <w:sz w:val="18"/>
                <w:szCs w:val="18"/>
              </w:rPr>
              <w:t xml:space="preserve">    SELECT u.id, u.piUsername, u.reputationLevel,</w:t>
            </w:r>
          </w:p>
          <w:p>
            <w:pPr>
              <w:spacing w:before="20" w:after="20"/>
            </w:pPr>
            <w:r>
              <w:rPr>
                <w:rFonts w:ascii="Courier New" w:cs="Courier New" w:eastAsia="Courier New" w:hAnsi="Courier New"/>
                <w:color w:val="10B981"/>
                <w:sz w:val="18"/>
                <w:szCs w:val="18"/>
              </w:rPr>
              <w:t xml:space="preserve">           SUM(t.netAmount) as totalEarnings,</w:t>
            </w:r>
          </w:p>
          <w:p>
            <w:pPr>
              <w:spacing w:before="20" w:after="20"/>
            </w:pPr>
            <w:r>
              <w:rPr>
                <w:rFonts w:ascii="Courier New" w:cs="Courier New" w:eastAsia="Courier New" w:hAnsi="Courier New"/>
                <w:color w:val="10B981"/>
                <w:sz w:val="18"/>
                <w:szCs w:val="18"/>
              </w:rPr>
              <w:t xml:space="preserve">           COUNT(DISTINCT s.id) as tasksCompleted,</w:t>
            </w:r>
          </w:p>
          <w:p>
            <w:pPr>
              <w:spacing w:before="20" w:after="20"/>
            </w:pPr>
            <w:r>
              <w:rPr>
                <w:rFonts w:ascii="Courier New" w:cs="Courier New" w:eastAsia="Courier New" w:hAnsi="Courier New"/>
                <w:color w:val="10B981"/>
                <w:sz w:val="18"/>
                <w:szCs w:val="18"/>
              </w:rPr>
              <w:t xml:space="preserve">           AVG(s.qualityRating) as avgQuality,</w:t>
            </w:r>
          </w:p>
          <w:p>
            <w:pPr>
              <w:spacing w:before="20" w:after="20"/>
            </w:pPr>
            <w:r>
              <w:rPr>
                <w:rFonts w:ascii="Courier New" w:cs="Courier New" w:eastAsia="Courier New" w:hAnsi="Courier New"/>
                <w:color w:val="10B981"/>
                <w:sz w:val="18"/>
                <w:szCs w:val="18"/>
              </w:rPr>
              <w:t xml:space="preserve">           RANK() OVER (ORDER BY SUM(t.netAmount) DESC) as rank</w:t>
            </w:r>
          </w:p>
          <w:p>
            <w:pPr>
              <w:spacing w:before="20" w:after="20"/>
            </w:pPr>
            <w:r>
              <w:rPr>
                <w:rFonts w:ascii="Courier New" w:cs="Courier New" w:eastAsia="Courier New" w:hAnsi="Courier New"/>
                <w:color w:val="10B981"/>
                <w:sz w:val="18"/>
                <w:szCs w:val="18"/>
              </w:rPr>
              <w:t xml:space="preserve">    FROM "User" u</w:t>
            </w:r>
          </w:p>
          <w:p>
            <w:pPr>
              <w:spacing w:before="20" w:after="20"/>
            </w:pPr>
            <w:r>
              <w:rPr>
                <w:rFonts w:ascii="Courier New" w:cs="Courier New" w:eastAsia="Courier New" w:hAnsi="Courier New"/>
                <w:color w:val="10B981"/>
                <w:sz w:val="18"/>
                <w:szCs w:val="18"/>
              </w:rPr>
              <w:t xml:space="preserve">    LEFT JOIN "Transaction" t ON t.receiverId = u.id AND t.type = 'worker_payout'</w:t>
            </w:r>
          </w:p>
          <w:p>
            <w:pPr>
              <w:spacing w:before="20" w:after="20"/>
            </w:pPr>
            <w:r>
              <w:rPr>
                <w:rFonts w:ascii="Courier New" w:cs="Courier New" w:eastAsia="Courier New" w:hAnsi="Courier New"/>
                <w:color w:val="10B981"/>
                <w:sz w:val="18"/>
                <w:szCs w:val="18"/>
              </w:rPr>
              <w:t xml:space="preserve">    LEFT JOIN "Submission" s ON s.workerId = u.id AND s.status = 'APPROVED'</w:t>
            </w:r>
          </w:p>
          <w:p>
            <w:pPr>
              <w:spacing w:before="20" w:after="20"/>
            </w:pPr>
            <w:r>
              <w:rPr>
                <w:rFonts w:ascii="Courier New" w:cs="Courier New" w:eastAsia="Courier New" w:hAnsi="Courier New"/>
                <w:color w:val="10B981"/>
                <w:sz w:val="18"/>
                <w:szCs w:val="18"/>
              </w:rPr>
              <w:t xml:space="preserve">    WHERE u.deletedAt IS NULL AND u.isBanned = false</w:t>
            </w:r>
          </w:p>
          <w:p>
            <w:pPr>
              <w:spacing w:before="20" w:after="20"/>
            </w:pPr>
            <w:r>
              <w:rPr>
                <w:rFonts w:ascii="Courier New" w:cs="Courier New" w:eastAsia="Courier New" w:hAnsi="Courier New"/>
                <w:color w:val="10B981"/>
                <w:sz w:val="18"/>
                <w:szCs w:val="18"/>
              </w:rPr>
              <w:t xml:space="preserve">    GROUP BY u.id</w:t>
            </w:r>
          </w:p>
          <w:p>
            <w:pPr>
              <w:spacing w:before="20" w:after="20"/>
            </w:pPr>
            <w:r>
              <w:rPr>
                <w:rFonts w:ascii="Courier New" w:cs="Courier New" w:eastAsia="Courier New" w:hAnsi="Courier New"/>
                <w:color w:val="10B981"/>
                <w:sz w:val="18"/>
                <w:szCs w:val="18"/>
              </w:rPr>
              <w:t xml:space="preserve">  WITH DATA;</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 This query serves 50M+ rows in &lt;10ms because it hits the view,</w:t>
            </w:r>
          </w:p>
          <w:p>
            <w:pPr>
              <w:spacing w:before="20" w:after="20"/>
            </w:pPr>
            <w:r>
              <w:rPr>
                <w:rFonts w:ascii="Courier New" w:cs="Courier New" w:eastAsia="Courier New" w:hAnsi="Courier New"/>
                <w:color w:val="10B981"/>
                <w:sz w:val="18"/>
                <w:szCs w:val="18"/>
              </w:rPr>
              <w:t xml:space="preserve">  -- not the raw transaction table. The cron keeps it fresh.</w:t>
            </w:r>
          </w:p>
        </w:tc>
      </w:tr>
    </w:tbl>
    <w:p>
      <w:r>
        <w:br w:type="page"/>
      </w:r>
    </w:p>
    <w:p>
      <w:pPr>
        <w:pStyle w:val="Heading1"/>
        <w:spacing w:before="480" w:after="240"/>
      </w:pPr>
      <w:r>
        <w:rPr>
          <w:rFonts w:ascii="Arial" w:cs="Arial" w:eastAsia="Arial" w:hAnsi="Arial"/>
          <w:b/>
          <w:bCs/>
          <w:i w:val="false"/>
          <w:iCs w:val="false"/>
          <w:color w:val="4C1D95"/>
          <w:sz w:val="40"/>
          <w:szCs w:val="40"/>
        </w:rPr>
        <w:t xml:space="preserve">Section 5: Scalability &amp; Infrastructure</w:t>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5.1 Infrastructure Tiers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Phase</w:t>
            </w:r>
          </w:p>
        </w:tc>
        <w:tc>
          <w:tcPr>
            <w:tcW w:type="dxa" w:w="22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User Count</w:t>
            </w:r>
          </w:p>
        </w:tc>
        <w:tc>
          <w:tcPr>
            <w:tcW w:type="dxa" w:w="268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Infrastructure</w:t>
            </w:r>
          </w:p>
        </w:tc>
        <w:tc>
          <w:tcPr>
            <w:tcW w:type="dxa" w:w="268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Key Scaling Action</w:t>
            </w:r>
          </w:p>
        </w:tc>
      </w:tr>
      <w:tr>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Launch</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0 - 50K</w:t>
            </w:r>
          </w:p>
        </w:tc>
        <w:tc>
          <w:tcPr>
            <w:tcW w:type="dxa" w:w="2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Vercel + Supabase Free/Pro</w:t>
            </w:r>
          </w:p>
        </w:tc>
        <w:tc>
          <w:tcPr>
            <w:tcW w:type="dxa" w:w="2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Edge functions, single DB, Redis cache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Growth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50K - 500K</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Vercel Pro + Supabase Pro + Redis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DB connection pooling, CDN for media, read replicas</w:t>
            </w:r>
          </w:p>
        </w:tc>
      </w:tr>
      <w:tr>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Scale</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500K - 5M</w:t>
            </w:r>
          </w:p>
        </w:tc>
        <w:tc>
          <w:tcPr>
            <w:tcW w:type="dxa" w:w="2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Custom infra + Supabase Business</w:t>
            </w:r>
          </w:p>
        </w:tc>
        <w:tc>
          <w:tcPr>
            <w:tcW w:type="dxa" w:w="2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DB sharding by region, dedicated job workers, media CDN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Dominance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5M - 50M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Multi-region Postgres + K8s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Geographic routing, 99.99% SLA, dedicated Pi API relay</w:t>
            </w:r>
          </w:p>
        </w:tc>
      </w:tr>
      <w:tr>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Global</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50M+</w:t>
            </w:r>
          </w:p>
        </w:tc>
        <w:tc>
          <w:tcPr>
            <w:tcW w:type="dxa" w:w="2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Distributed data centers</w:t>
            </w:r>
          </w:p>
        </w:tc>
        <w:tc>
          <w:tcPr>
            <w:tcW w:type="dxa" w:w="268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Full microservices, event sourcing, CQRS architecture</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5.2 API Architecture — Developer Platform</w:t>
      </w:r>
    </w:p>
    <w:p>
      <w:pPr>
        <w:spacing w:before="280" w:after="120"/>
      </w:pPr>
      <w:r>
        <w:rPr>
          <w:rFonts w:ascii="Arial" w:cs="Arial" w:eastAsia="Arial" w:hAnsi="Arial"/>
          <w:b/>
          <w:bCs/>
          <w:i w:val="false"/>
          <w:iCs w:val="false"/>
          <w:color w:val="6D28D9"/>
          <w:sz w:val="26"/>
          <w:szCs w:val="26"/>
        </w:rPr>
        <w:t xml:space="preserve">PiPulse as Infrastructure for Other Apps</w:t>
      </w:r>
    </w:p>
    <w:p>
      <w:pPr>
        <w:spacing w:before="80" w:after="80"/>
        <w:jc w:val="left"/>
      </w:pPr>
      <w:r>
        <w:rPr>
          <w:rFonts w:ascii="Arial" w:cs="Arial" w:eastAsia="Arial" w:hAnsi="Arial"/>
          <w:b w:val="false"/>
          <w:bCs w:val="false"/>
          <w:i w:val="false"/>
          <w:iCs w:val="false"/>
          <w:color w:val="0F172A"/>
          <w:sz w:val="22"/>
          <w:szCs w:val="22"/>
        </w:rPr>
        <w:t xml:space="preserve">The developer API is what transforms PiPulse from a product into a platform. When other Pi apps integrate PiPulse APIs, PiPulse reputation scores become the universal identity layer for Pi commerce.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40"/>
              <w:bottom w:type="dxa" w:w="100"/>
              <w:right w:type="dxa" w:w="140"/>
            </w:tcMar>
            <w:vAlign w:val="top"/>
          </w:tcPr>
          <w:p>
            <w:pPr>
              <w:spacing w:before="20" w:after="20"/>
            </w:pPr>
            <w:r>
              <w:rPr>
                <w:rFonts w:ascii="Courier New" w:cs="Courier New" w:eastAsia="Courier New" w:hAnsi="Courier New"/>
                <w:color w:val="10B981"/>
                <w:sz w:val="18"/>
                <w:szCs w:val="18"/>
              </w:rPr>
              <w:t xml:space="preserve">  Public API Endpoints (v1):</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GET  /v1/users/{piUsername}/reputation</w:t>
            </w:r>
          </w:p>
          <w:p>
            <w:pPr>
              <w:spacing w:before="20" w:after="20"/>
            </w:pPr>
            <w:r>
              <w:rPr>
                <w:rFonts w:ascii="Courier New" w:cs="Courier New" w:eastAsia="Courier New" w:hAnsi="Courier New"/>
                <w:color w:val="10B981"/>
                <w:sz w:val="18"/>
                <w:szCs w:val="18"/>
              </w:rPr>
              <w:t xml:space="preserve">       Returns: score, level, approvalRate, tasksCompleted</w:t>
            </w:r>
          </w:p>
          <w:p>
            <w:pPr>
              <w:spacing w:before="20" w:after="20"/>
            </w:pPr>
            <w:r>
              <w:rPr>
                <w:rFonts w:ascii="Courier New" w:cs="Courier New" w:eastAsia="Courier New" w:hAnsi="Courier New"/>
                <w:color w:val="10B981"/>
                <w:sz w:val="18"/>
                <w:szCs w:val="18"/>
              </w:rPr>
              <w:t xml:space="preserve">       Use case: Any Pi app can verify a user's PiPulse reputation</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POST /v1/tasks                  // Create task programmatically</w:t>
            </w:r>
          </w:p>
          <w:p>
            <w:pPr>
              <w:spacing w:before="20" w:after="20"/>
            </w:pPr>
            <w:r>
              <w:rPr>
                <w:rFonts w:ascii="Courier New" w:cs="Courier New" w:eastAsia="Courier New" w:hAnsi="Courier New"/>
                <w:color w:val="10B981"/>
                <w:sz w:val="18"/>
                <w:szCs w:val="18"/>
              </w:rPr>
              <w:t xml:space="preserve">  GET  /v1/tasks                  // Browse available tasks</w:t>
            </w:r>
          </w:p>
          <w:p>
            <w:pPr>
              <w:spacing w:before="20" w:after="20"/>
            </w:pPr>
            <w:r>
              <w:rPr>
                <w:rFonts w:ascii="Courier New" w:cs="Courier New" w:eastAsia="Courier New" w:hAnsi="Courier New"/>
                <w:color w:val="10B981"/>
                <w:sz w:val="18"/>
                <w:szCs w:val="18"/>
              </w:rPr>
              <w:t xml:space="preserve">  GET  /v1/tasks/{id}             // Task detail with analytics</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POST /v1/submissions            // Submit task proof via API</w:t>
            </w:r>
          </w:p>
          <w:p>
            <w:pPr>
              <w:spacing w:before="20" w:after="20"/>
            </w:pPr>
            <w:r>
              <w:rPr>
                <w:rFonts w:ascii="Courier New" w:cs="Courier New" w:eastAsia="Courier New" w:hAnsi="Courier New"/>
                <w:color w:val="10B981"/>
                <w:sz w:val="18"/>
                <w:szCs w:val="18"/>
              </w:rPr>
              <w:t xml:space="preserve">  GET  /v1/submissions/{id}       // Get submission status</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POST /v1/webhooks               // Register for event notifications</w:t>
            </w:r>
          </w:p>
          <w:p>
            <w:pPr>
              <w:spacing w:before="20" w:after="20"/>
            </w:pPr>
            <w:r>
              <w:rPr>
                <w:rFonts w:ascii="Courier New" w:cs="Courier New" w:eastAsia="Courier New" w:hAnsi="Courier New"/>
                <w:color w:val="10B981"/>
                <w:sz w:val="18"/>
                <w:szCs w:val="18"/>
              </w:rPr>
              <w:t xml:space="preserve">  Events: task.created | submission.received |</w:t>
            </w:r>
          </w:p>
          <w:p>
            <w:pPr>
              <w:spacing w:before="20" w:after="20"/>
            </w:pPr>
            <w:r>
              <w:rPr>
                <w:rFonts w:ascii="Courier New" w:cs="Courier New" w:eastAsia="Courier New" w:hAnsi="Courier New"/>
                <w:color w:val="10B981"/>
                <w:sz w:val="18"/>
                <w:szCs w:val="18"/>
              </w:rPr>
              <w:t xml:space="preserve">          submission.approved | submission.rejected | payment.sent</w:t>
            </w:r>
          </w:p>
          <w:p>
            <w:pPr>
              <w:spacing w:before="20" w:after="20"/>
            </w:pPr>
            <w:r>
              <w:rPr>
                <w:rFonts w:ascii="Courier New" w:cs="Courier New" w:eastAsia="Courier New" w:hAnsi="Courier New"/>
                <w:color w:val="10B981"/>
                <w:sz w:val="18"/>
                <w:szCs w:val="18"/>
              </w:rPr>
              <w:t xml:space="preserve"/>
            </w:r>
          </w:p>
          <w:p>
            <w:pPr>
              <w:spacing w:before="20" w:after="20"/>
            </w:pPr>
            <w:r>
              <w:rPr>
                <w:rFonts w:ascii="Courier New" w:cs="Courier New" w:eastAsia="Courier New" w:hAnsi="Courier New"/>
                <w:color w:val="10B981"/>
                <w:sz w:val="18"/>
                <w:szCs w:val="18"/>
              </w:rPr>
              <w:t xml:space="preserve">  Rate limits by API key tier:</w:t>
            </w:r>
          </w:p>
          <w:p>
            <w:pPr>
              <w:spacing w:before="20" w:after="20"/>
            </w:pPr>
            <w:r>
              <w:rPr>
                <w:rFonts w:ascii="Courier New" w:cs="Courier New" w:eastAsia="Courier New" w:hAnsi="Courier New"/>
                <w:color w:val="10B981"/>
                <w:sz w:val="18"/>
                <w:szCs w:val="18"/>
              </w:rPr>
              <w:t xml:space="preserve">    Free:       100 req/hour</w:t>
            </w:r>
          </w:p>
          <w:p>
            <w:pPr>
              <w:spacing w:before="20" w:after="20"/>
            </w:pPr>
            <w:r>
              <w:rPr>
                <w:rFonts w:ascii="Courier New" w:cs="Courier New" w:eastAsia="Courier New" w:hAnsi="Courier New"/>
                <w:color w:val="10B981"/>
                <w:sz w:val="18"/>
                <w:szCs w:val="18"/>
              </w:rPr>
              <w:t xml:space="preserve">    Starter:    1,000 req/hour</w:t>
            </w:r>
          </w:p>
          <w:p>
            <w:pPr>
              <w:spacing w:before="20" w:after="20"/>
            </w:pPr>
            <w:r>
              <w:rPr>
                <w:rFonts w:ascii="Courier New" w:cs="Courier New" w:eastAsia="Courier New" w:hAnsi="Courier New"/>
                <w:color w:val="10B981"/>
                <w:sz w:val="18"/>
                <w:szCs w:val="18"/>
              </w:rPr>
              <w:t xml:space="preserve">    Business:   10,000 req/hour</w:t>
            </w:r>
          </w:p>
          <w:p>
            <w:pPr>
              <w:spacing w:before="20" w:after="20"/>
            </w:pPr>
            <w:r>
              <w:rPr>
                <w:rFonts w:ascii="Courier New" w:cs="Courier New" w:eastAsia="Courier New" w:hAnsi="Courier New"/>
                <w:color w:val="10B981"/>
                <w:sz w:val="18"/>
                <w:szCs w:val="18"/>
              </w:rPr>
              <w:t xml:space="preserve">    Enterprise: Unlimited + SLA guarantee</w:t>
            </w:r>
          </w:p>
        </w:tc>
      </w:tr>
    </w:tbl>
    <w:p>
      <w:r>
        <w:br w:type="page"/>
      </w:r>
    </w:p>
    <w:p>
      <w:pPr>
        <w:pStyle w:val="Heading1"/>
        <w:spacing w:before="480" w:after="240"/>
      </w:pPr>
      <w:r>
        <w:rPr>
          <w:rFonts w:ascii="Arial" w:cs="Arial" w:eastAsia="Arial" w:hAnsi="Arial"/>
          <w:b/>
          <w:bCs/>
          <w:i w:val="false"/>
          <w:iCs w:val="false"/>
          <w:color w:val="4C1D95"/>
          <w:sz w:val="40"/>
          <w:szCs w:val="40"/>
        </w:rPr>
        <w:t xml:space="preserve">Section 6: Governance &amp; Regulatory Resilience</w:t>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6.1 Platform Governance Model</w:t>
      </w:r>
    </w:p>
    <w:p>
      <w:pPr>
        <w:spacing w:before="80" w:after="80"/>
        <w:jc w:val="left"/>
      </w:pPr>
      <w:r>
        <w:rPr>
          <w:rFonts w:ascii="Arial" w:cs="Arial" w:eastAsia="Arial" w:hAnsi="Arial"/>
          <w:b w:val="false"/>
          <w:bCs w:val="false"/>
          <w:i w:val="false"/>
          <w:iCs w:val="false"/>
          <w:color w:val="0F172A"/>
          <w:sz w:val="22"/>
          <w:szCs w:val="22"/>
        </w:rPr>
        <w:t xml:space="preserve">PiPulse is designed to progressively decentralize governance as the platform matures. This mirrors how Binance evolved — starting with centralized control for speed, moving toward community governance for legitimacy and resilience.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Phase</w:t>
            </w:r>
          </w:p>
        </w:tc>
        <w:tc>
          <w:tcPr>
            <w:tcW w:type="dxa" w:w="2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Governance Model</w:t>
            </w:r>
          </w:p>
        </w:tc>
        <w:tc>
          <w:tcPr>
            <w:tcW w:type="dxa" w:w="49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Decision Scope</w:t>
            </w:r>
          </w:p>
        </w:tc>
      </w:tr>
      <w:tr>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Year 1</w:t>
            </w:r>
          </w:p>
        </w:tc>
        <w:tc>
          <w:tcPr>
            <w:tcW w:type="dxa" w:w="2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Centralized (Founding Team)</w:t>
            </w:r>
          </w:p>
        </w:tc>
        <w:tc>
          <w:tcPr>
            <w:tcW w:type="dxa" w:w="49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All decisions: platform features, fee rates, policy, dispute outcomes. Speed over process.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40AF"/>
                <w:sz w:val="20"/>
                <w:szCs w:val="20"/>
              </w:rPr>
              <w:t xml:space="preserve">Year 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Advisory Council</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Top 100 $PULSE holders invited to advisory council. Non-binding input on major decisions. Transparency reports published monthly.</w:t>
            </w:r>
          </w:p>
        </w:tc>
      </w:tr>
      <w:tr>
        <w:tc>
          <w:tcPr>
            <w:tcW w:type="dxa" w:w="18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B45309"/>
                <w:sz w:val="20"/>
                <w:szCs w:val="20"/>
              </w:rPr>
              <w:t xml:space="preserve">Year 3+</w:t>
            </w:r>
          </w:p>
        </w:tc>
        <w:tc>
          <w:tcPr>
            <w:tcW w:type="dxa" w:w="26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$PULSE Token Governance</w:t>
            </w:r>
          </w:p>
        </w:tc>
        <w:tc>
          <w:tcPr>
            <w:tcW w:type="dxa" w:w="49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Fee rate changes, new task category approvals, major feature decisions put to $PULSE holder vote. Founding team retains veto on security and legal matters only.</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6.2 Regulatory Resilience Strategy</w:t>
      </w:r>
    </w:p>
    <w:p>
      <w:pPr>
        <w:spacing w:before="80" w:after="80"/>
        <w:jc w:val="left"/>
      </w:pPr>
      <w:r>
        <w:rPr>
          <w:rFonts w:ascii="Arial" w:cs="Arial" w:eastAsia="Arial" w:hAnsi="Arial"/>
          <w:b w:val="false"/>
          <w:bCs w:val="false"/>
          <w:i w:val="false"/>
          <w:iCs w:val="false"/>
          <w:color w:val="0F172A"/>
          <w:sz w:val="22"/>
          <w:szCs w:val="22"/>
        </w:rPr>
        <w:t xml:space="preserve">Operating a Pi-denominated labor platform across 100+ countries creates regulatory complexity. The following principles make PiPulse resilient to regulatory challenge in any single jurisdiction.</w:t>
      </w:r>
    </w:p>
    <w:p>
      <w:pPr>
        <w:spacing w:before="80" w:after="0"/>
      </w:pPr>
      <w:r>
        <w:rPr>
          <w:rFonts w:ascii="Arial" w:cs="Arial" w:eastAsia="Arial" w:hAnsi="Arial"/>
          <w:b w:val="false"/>
          <w:bCs w:val="false"/>
          <w:i w:val="false"/>
          <w:iCs w:val="false"/>
          <w:color w:val="0F172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Data Residency: User data stored in regional nodes aligned with GDPR, CCPA, and emerging African data protection laws. No single data center is a single point of failure.</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KYC Delegation: PiPulse does not perform independent KYC. All identity verification is delegated to Pi Network's approved KYC process. PiPulse inherits this compliance by reference.</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Labor Classification: PiPulse is a technology platform facilitating peer-to-peer transactions. Workers are independent contractors, not employees. Terms of Service makes this explicit and auditable.</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Tax Reporting Infrastructure: Platform generates downloadable annual earnings reports for all users. Positions PiPulse as a cooperative participant in tax enforcement rather than an obstacle.</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Geographic Restrictions: Ability to restrict task posting or participation by country at the database level. Allows rapid compliance with any jurisdiction's requirements without platform-wide changes.</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Reserve Fund: 10% of all platform fees held in reserve fund. Purpose: legal defense, regulatory fines, major incident response. Never touched for operational expenses.</w:t>
      </w:r>
    </w:p>
    <w:p>
      <w:r>
        <w:br w:type="page"/>
      </w:r>
    </w:p>
    <w:p>
      <w:pPr>
        <w:pStyle w:val="Heading1"/>
        <w:spacing w:before="480" w:after="240"/>
      </w:pPr>
      <w:r>
        <w:rPr>
          <w:rFonts w:ascii="Arial" w:cs="Arial" w:eastAsia="Arial" w:hAnsi="Arial"/>
          <w:b/>
          <w:bCs/>
          <w:i w:val="false"/>
          <w:iCs w:val="false"/>
          <w:color w:val="4C1D95"/>
          <w:sz w:val="40"/>
          <w:szCs w:val="40"/>
        </w:rPr>
        <w:t xml:space="preserve">Section 7: Revenue Architecture</w:t>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7.1 Revenue Streams — 6 Sources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65F46" w:sz="1"/>
              <w:left w:val="single" w:color="065F46" w:sz="1"/>
              <w:bottom w:val="single" w:color="065F46" w:sz="1"/>
              <w:right w:val="single" w:color="065F46" w:sz="1"/>
            </w:tcBorders>
            <w:shd w:fill="065F46"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Revenue Stream</w:t>
            </w:r>
          </w:p>
        </w:tc>
        <w:tc>
          <w:tcPr>
            <w:tcW w:type="dxa" w:w="2000"/>
            <w:tcBorders>
              <w:top w:val="single" w:color="065F46" w:sz="1"/>
              <w:left w:val="single" w:color="065F46" w:sz="1"/>
              <w:bottom w:val="single" w:color="065F46" w:sz="1"/>
              <w:right w:val="single" w:color="065F46" w:sz="1"/>
            </w:tcBorders>
            <w:shd w:fill="065F46"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Rate</w:t>
            </w:r>
          </w:p>
        </w:tc>
        <w:tc>
          <w:tcPr>
            <w:tcW w:type="dxa" w:w="4960"/>
            <w:tcBorders>
              <w:top w:val="single" w:color="065F46" w:sz="1"/>
              <w:left w:val="single" w:color="065F46" w:sz="1"/>
              <w:bottom w:val="single" w:color="065F46" w:sz="1"/>
              <w:right w:val="single" w:color="065F46" w:sz="1"/>
            </w:tcBorders>
            <w:shd w:fill="065F46"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Mechanism</w:t>
            </w:r>
          </w:p>
        </w:tc>
      </w:tr>
      <w:tr>
        <w:tc>
          <w:tcPr>
            <w:tcW w:type="dxa" w:w="24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065F46"/>
                <w:sz w:val="20"/>
                <w:szCs w:val="20"/>
              </w:rPr>
              <w:t xml:space="preserve">Task Platform Fee</w:t>
            </w:r>
          </w:p>
        </w:tc>
        <w:tc>
          <w:tcPr>
            <w:tcW w:type="dxa" w:w="20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5% of payout</w:t>
            </w:r>
          </w:p>
        </w:tc>
        <w:tc>
          <w:tcPr>
            <w:tcW w:type="dxa" w:w="496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Deducted from worker payout on every approved submission. Core revenue. Scales with transaction volume.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065F46"/>
                <w:sz w:val="20"/>
                <w:szCs w:val="20"/>
              </w:rPr>
              <w:t xml:space="preserve">Task Boost (Featured)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$PULSE burn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Employers spend $PULSE to feature tasks. $PULSE burned = deflationary pressure = token value increase.</w:t>
            </w:r>
          </w:p>
        </w:tc>
      </w:tr>
      <w:tr>
        <w:tc>
          <w:tcPr>
            <w:tcW w:type="dxa" w:w="24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065F46"/>
                <w:sz w:val="20"/>
                <w:szCs w:val="20"/>
              </w:rPr>
              <w:t xml:space="preserve">Submission Boost</w:t>
            </w:r>
          </w:p>
        </w:tc>
        <w:tc>
          <w:tcPr>
            <w:tcW w:type="dxa" w:w="20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$PULSE burn</w:t>
            </w:r>
          </w:p>
        </w:tc>
        <w:tc>
          <w:tcPr>
            <w:tcW w:type="dxa" w:w="496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Workers spend $PULSE to prioritize review. Same deflationary mechanism.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065F46"/>
                <w:sz w:val="20"/>
                <w:szCs w:val="20"/>
              </w:rPr>
              <w:t xml:space="preserve">Premium Task Access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$PULSE hold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Workers must hold $PULSE to access high-value tasks. Creates persistent demand without burning.</w:t>
            </w:r>
          </w:p>
        </w:tc>
      </w:tr>
      <w:tr>
        <w:tc>
          <w:tcPr>
            <w:tcW w:type="dxa" w:w="24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065F46"/>
                <w:sz w:val="20"/>
                <w:szCs w:val="20"/>
              </w:rPr>
              <w:t xml:space="preserve">Developer API</w:t>
            </w:r>
          </w:p>
        </w:tc>
        <w:tc>
          <w:tcPr>
            <w:tcW w:type="dxa" w:w="20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Subscription (Pi)</w:t>
            </w:r>
          </w:p>
        </w:tc>
        <w:tc>
          <w:tcPr>
            <w:tcW w:type="dxa" w:w="496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Starter/Business/Enterprise API tiers. Monthly subscription paid in Pi. B2B revenue stream.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065F46"/>
                <w:sz w:val="20"/>
                <w:szCs w:val="20"/>
              </w:rPr>
              <w:t xml:space="preserve">Dispute Resolution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$PULSE hold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Priority dispute access requires $PULSE balance. Creates floor demand for long-term holders.</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7.2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440"/>
      </w:tblGrid>
      <w:tr>
        <w:tc>
          <w:tcPr>
            <w:tcW w:type="dxa" w:w="300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Scenario</w:t>
            </w:r>
          </w:p>
        </w:tc>
        <w:tc>
          <w:tcPr>
            <w:tcW w:type="dxa" w:w="164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Daily Completions</w:t>
            </w:r>
          </w:p>
        </w:tc>
        <w:tc>
          <w:tcPr>
            <w:tcW w:type="dxa" w:w="164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Avg Reward</w:t>
            </w:r>
          </w:p>
        </w:tc>
        <w:tc>
          <w:tcPr>
            <w:tcW w:type="dxa" w:w="164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Daily Fee Revenue</w:t>
            </w:r>
          </w:p>
        </w:tc>
        <w:tc>
          <w:tcPr>
            <w:tcW w:type="dxa" w:w="144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Annual Revenue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Conservative (Year 1)</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5,000 tasks</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3π avg</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750π / day</w:t>
            </w:r>
          </w:p>
        </w:tc>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273,750π /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Growth (Year 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50,000 tasks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5π avg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12,500π / day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4,562,500π / year</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Dominant (Year 3)</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500,000 tasks</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8π avg</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200,000π / day</w:t>
            </w:r>
          </w:p>
        </w:tc>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73,000,000π /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At Pi = $1 USD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$200K / day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$73M / year</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At Pi = $5 USD</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w:t>
            </w:r>
          </w:p>
        </w:tc>
        <w:tc>
          <w:tcPr>
            <w:tcW w:type="dxa" w:w="1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$1M / day</w:t>
            </w:r>
          </w:p>
        </w:tc>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$365M /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0F172A"/>
                <w:sz w:val="20"/>
                <w:szCs w:val="20"/>
              </w:rPr>
              <w:t xml:space="preserve">At Pi = $10 USD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$2M / day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172A"/>
                <w:sz w:val="20"/>
                <w:szCs w:val="20"/>
              </w:rPr>
              <w:t xml:space="preserve">$730M / year</w:t>
            </w:r>
          </w:p>
        </w:tc>
      </w:tr>
    </w:tbl>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6"/>
              <w:bottom w:val="single" w:color="065F46" w:sz="1"/>
              <w:right w:val="single" w:color="065F46" w:sz="1"/>
            </w:tcBorders>
            <w:shd w:fill="D1FAE5"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065F46"/>
                <w:sz w:val="22"/>
                <w:szCs w:val="22"/>
              </w:rPr>
              <w:t xml:space="preserve">Key Insight</w:t>
            </w:r>
          </w:p>
          <w:p>
            <w:pPr>
              <w:spacing w:before="0" w:after="0"/>
            </w:pPr>
            <w:r>
              <w:rPr>
                <w:rFonts w:ascii="Arial" w:cs="Arial" w:eastAsia="Arial" w:hAnsi="Arial"/>
                <w:b w:val="false"/>
                <w:bCs w:val="false"/>
                <w:i w:val="false"/>
                <w:iCs w:val="false"/>
                <w:color w:val="0F172A"/>
                <w:sz w:val="21"/>
                <w:szCs w:val="21"/>
              </w:rPr>
              <w:t xml:space="preserve">PiPulse revenue grows automatically as Pi's value grows, without acquiring a single new user. Every increase in Pi's price multiplies platform revenue. This means PiPulse is structurally long Pi — the interests of PiPulse and Pi Network are perfectly aligned.</w:t>
            </w:r>
          </w:p>
        </w:tc>
      </w:tr>
    </w:tbl>
    <w:p>
      <w:r>
        <w:br w:type="page"/>
      </w:r>
    </w:p>
    <w:p>
      <w:pPr>
        <w:pStyle w:val="Heading1"/>
        <w:spacing w:before="480" w:after="240"/>
      </w:pPr>
      <w:r>
        <w:rPr>
          <w:rFonts w:ascii="Arial" w:cs="Arial" w:eastAsia="Arial" w:hAnsi="Arial"/>
          <w:b/>
          <w:bCs/>
          <w:i w:val="false"/>
          <w:iCs w:val="false"/>
          <w:color w:val="4C1D95"/>
          <w:sz w:val="40"/>
          <w:szCs w:val="40"/>
        </w:rPr>
        <w:t xml:space="preserve">Section 8: Immediate &amp; Visible Value</w:t>
      </w:r>
    </w:p>
    <w:p>
      <w:pPr>
        <w:spacing w:before="80" w:after="80"/>
        <w:jc w:val="left"/>
      </w:pPr>
      <w:r>
        <w:rPr>
          <w:rFonts w:ascii="Arial" w:cs="Arial" w:eastAsia="Arial" w:hAnsi="Arial"/>
          <w:b w:val="false"/>
          <w:bCs w:val="false"/>
          <w:i w:val="false"/>
          <w:iCs w:val="false"/>
          <w:color w:val="0F172A"/>
          <w:sz w:val="22"/>
          <w:szCs w:val="22"/>
        </w:rPr>
        <w:t xml:space="preserve">A platform can be architected perfectly and still fail if users do not understand its value in the first 60 seconds. PiPulse is designed so that value is visible, tangible, and personal from the moment a Pioneer opens the app.</w:t>
      </w:r>
    </w:p>
    <w:p>
      <w:pPr>
        <w:spacing w:before="8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8.1 The First 60 Seconds Experience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Second</w:t>
            </w:r>
          </w:p>
        </w:tc>
        <w:tc>
          <w:tcPr>
            <w:tcW w:type="dxa" w:w="34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What Happens</w:t>
            </w:r>
          </w:p>
        </w:tc>
        <w:tc>
          <w:tcPr>
            <w:tcW w:type="dxa" w:w="47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Value Signal to User</w:t>
            </w:r>
          </w:p>
        </w:tc>
      </w:tr>
      <w:tr>
        <w:tc>
          <w:tcPr>
            <w:tcW w:type="dxa" w:w="1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0 - 3s</w:t>
            </w:r>
          </w:p>
        </w:tc>
        <w:tc>
          <w:tcPr>
            <w:tcW w:type="dxa" w:w="3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Seamless Pi Browser authentication. No form, no password.</w:t>
            </w:r>
          </w:p>
        </w:tc>
        <w:tc>
          <w:tcPr>
            <w:tcW w:type="dxa" w:w="47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"This app knows who I am. It is built for Pi Pioneers."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3 - 8s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Dashboard loads showing their reputation level, streak, and earnings.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"The platform already has a profile for me. I am not starting from zero."</w:t>
            </w:r>
          </w:p>
        </w:tc>
      </w:tr>
      <w:tr>
        <w:tc>
          <w:tcPr>
            <w:tcW w:type="dxa" w:w="1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8 - 15s</w:t>
            </w:r>
          </w:p>
        </w:tc>
        <w:tc>
          <w:tcPr>
            <w:tcW w:type="dxa" w:w="3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 feed appears showing 5+ available tasks with Pi rewards visible.</w:t>
            </w:r>
          </w:p>
        </w:tc>
        <w:tc>
          <w:tcPr>
            <w:tcW w:type="dxa" w:w="47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"I can earn Pi right now. The opportunity is immediate."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15 - 30s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User taps a task. Full instructions shown. Proof type clear. Deadline visible.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"This is a real task with clear requirements. Not a scam."</w:t>
            </w:r>
          </w:p>
        </w:tc>
      </w:tr>
      <w:tr>
        <w:tc>
          <w:tcPr>
            <w:tcW w:type="dxa" w:w="1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30 - 50s</w:t>
            </w:r>
          </w:p>
        </w:tc>
        <w:tc>
          <w:tcPr>
            <w:tcW w:type="dxa" w:w="3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User submits proof. Confirmation shows: "Pending review. You may earn Xπ."</w:t>
            </w:r>
          </w:p>
        </w:tc>
        <w:tc>
          <w:tcPr>
            <w:tcW w:type="dxa" w:w="47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"My effort is recorded. The reward is pending. This is legitimate."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50 - 60s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Notification received from a previous approval (for returning users): "You earned Xπ!"</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"The Pi actually arrives. The system works."</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pBdr>
          <w:bottom w:val="single" w:color="A78BFA" w:sz="4" w:space="4"/>
        </w:pBdr>
        <w:spacing w:before="360" w:after="160"/>
      </w:pPr>
      <w:r>
        <w:rPr>
          <w:rFonts w:ascii="Arial" w:cs="Arial" w:eastAsia="Arial" w:hAnsi="Arial"/>
          <w:b/>
          <w:bCs/>
          <w:i w:val="false"/>
          <w:iCs w:val="false"/>
          <w:color w:val="1E293B"/>
          <w:sz w:val="30"/>
          <w:szCs w:val="30"/>
        </w:rPr>
        <w:t xml:space="preserve">8.2 The Statement That Must Be True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120" w:after="120"/>
              <w:jc w:val="center"/>
            </w:pPr>
            <w:r>
              <w:rPr>
                <w:rFonts w:ascii="Arial" w:cs="Arial" w:eastAsia="Arial" w:hAnsi="Arial"/>
                <w:b/>
                <w:bCs/>
                <w:i w:val="false"/>
                <w:iCs w:val="false"/>
                <w:color w:val="FFFFFF"/>
                <w:sz w:val="26"/>
                <w:szCs w:val="26"/>
              </w:rPr>
              <w:t xml:space="preserve">"Without PiPulse, the Pi ecosystem has miners but no earners.
  It has holders but no spenders. It has Pioneers but no economy."</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PiPulse makes the following statements true on Day 1:</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Any Pioneer can earn more Pi today — not someday, today</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Any business can hire from 60 million verified humans — without a bank account or contract</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Every Pi transaction on PiPulse is provably fair — escrow enforces it mathematically</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The more Pioneers use PiPulse, the more valuable it becomes — network effects compound</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Pioneers who invest effort get rewarded — reputation and streaks make effort visible</w:t>
      </w:r>
    </w:p>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6"/>
              <w:bottom w:val="single" w:color="4C1D95" w:sz="1"/>
              <w:right w:val="single" w:color="4C1D95"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4C1D95"/>
                <w:sz w:val="22"/>
                <w:szCs w:val="22"/>
              </w:rPr>
              <w:t xml:space="preserve">The Founding Mandate — Final Statement</w:t>
            </w:r>
          </w:p>
          <w:p>
            <w:pPr>
              <w:spacing w:before="0" w:after="0"/>
            </w:pPr>
            <w:r>
              <w:rPr>
                <w:rFonts w:ascii="Arial" w:cs="Arial" w:eastAsia="Arial" w:hAnsi="Arial"/>
                <w:b w:val="false"/>
                <w:bCs w:val="false"/>
                <w:i w:val="false"/>
                <w:iCs w:val="false"/>
                <w:color w:val="0F172A"/>
                <w:sz w:val="21"/>
                <w:szCs w:val="21"/>
              </w:rPr>
              <w:t xml:space="preserve">PiPulse is not built to compete with other Pi apps. It is built to become the economic substrate that other Pi apps rely on. In the same way that Binance became the place where crypto moves, PiPulse must become the place where Pi earns. The architecture described in this document is not aspirational — it is the minimum viable foundation for a platform that intends to process billions of Pi transactions over the next decade. Build it right. Build it once. Build it to last.</w:t>
            </w:r>
          </w:p>
        </w:tc>
      </w:tr>
    </w:tbl>
    <w:p>
      <w:pPr>
        <w:spacing w:before="16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iCs/>
          <w:color w:val="64748B"/>
          <w:sz w:val="22"/>
          <w:szCs w:val="22"/>
        </w:rPr>
        <w:t xml:space="preserve">— End of Founding Architecture Document —</w:t>
      </w:r>
    </w:p>
    <w:p>
      <w:pPr>
        <w:spacing w:before="8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val="false"/>
          <w:iCs w:val="false"/>
          <w:color w:val="64748B"/>
          <w:sz w:val="20"/>
          <w:szCs w:val="20"/>
        </w:rPr>
        <w:t xml:space="preserve">PiPulse  |  Confidential  |  Version 1.0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78BFA" w:sz="4" w:space="4"/>
      </w:pBdr>
    </w:pPr>
    <w:r>
      <w:rPr>
        <w:rFonts w:ascii="Arial" w:cs="Arial" w:eastAsia="Arial" w:hAnsi="Arial"/>
        <w:b w:val="false"/>
        <w:bCs w:val="false"/>
        <w:i w:val="false"/>
        <w:iCs w:val="false"/>
        <w:color w:val="64748B"/>
        <w:sz w:val="16"/>
        <w:szCs w:val="16"/>
      </w:rPr>
      <w:t xml:space="preserve">The Binance of Pi Network  |  Designed for 100M+ Pioneers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pPr>
    <w:r>
      <w:rPr>
        <w:rFonts w:ascii="Arial" w:cs="Arial" w:eastAsia="Arial" w:hAnsi="Arial"/>
        <w:b/>
        <w:bCs/>
        <w:i w:val="false"/>
        <w:iCs w:val="false"/>
        <w:color w:val="6D28D9"/>
        <w:sz w:val="18"/>
        <w:szCs w:val="18"/>
      </w:rPr>
      <w:t xml:space="preserve">PIPULSE  —  Master Architecture &amp; Vision Document</w:t>
    </w:r>
    <w:r>
      <w:rPr>
        <w:rFonts w:ascii="Arial" w:cs="Arial" w:eastAsia="Arial" w:hAnsi="Arial"/>
        <w:b w:val="false"/>
        <w:bCs w:val="false"/>
        <w:i w:val="false"/>
        <w:iCs w:val="false"/>
        <w:color w:val="64748B"/>
        <w:sz w:val="18"/>
        <w:szCs w:val="18"/>
      </w:rPr>
      <w:t xml:space="preserve">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D28D9"/>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4C1D95"/>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E293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2026-02-26T17:46:48.388Z</dcterms:created>
  <dcterms:modified xsi:type="dcterms:W3CDTF">2026-02-26T17:46:48.389Z</dcterms:modified>
</cp:coreProperties>
</file>

<file path=docProps/custom.xml><?xml version="1.0" encoding="utf-8"?>
<Properties xmlns="http://schemas.openxmlformats.org/officeDocument/2006/custom-properties" xmlns:vt="http://schemas.openxmlformats.org/officeDocument/2006/docPropsVTypes"/>
</file>