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FF7B" w14:textId="5D68DD30" w:rsidR="004F0CC8" w:rsidRPr="00D908F1" w:rsidRDefault="004C6ABD" w:rsidP="001664CD">
      <w:pPr>
        <w:spacing w:beforeLines="1300" w:before="4056"/>
        <w:rPr>
          <w:rFonts w:ascii="黑体" w:eastAsia="黑体" w:hAnsi="黑体"/>
          <w:sz w:val="52"/>
          <w:szCs w:val="52"/>
        </w:rPr>
      </w:pPr>
      <w:r w:rsidRPr="00D908F1">
        <w:rPr>
          <w:rFonts w:ascii="黑体" w:eastAsia="黑体" w:hAnsi="黑体" w:hint="eastAsia"/>
          <w:sz w:val="52"/>
          <w:szCs w:val="52"/>
        </w:rPr>
        <w:t>《化学史传》读书笔记</w:t>
      </w:r>
    </w:p>
    <w:p w14:paraId="6EE0DE61" w14:textId="2B813597" w:rsidR="00522898" w:rsidRPr="00C06113" w:rsidRDefault="004C6ABD" w:rsidP="001664CD">
      <w:pPr>
        <w:spacing w:beforeLines="400" w:before="1248"/>
        <w:ind w:firstLineChars="200" w:firstLine="560"/>
        <w:rPr>
          <w:rFonts w:ascii="Times New Roman" w:eastAsia="宋体" w:hAnsi="Times New Roman"/>
          <w:sz w:val="28"/>
          <w:szCs w:val="28"/>
        </w:rPr>
      </w:pPr>
      <w:r w:rsidRPr="00C06113">
        <w:rPr>
          <w:rFonts w:ascii="Times New Roman" w:eastAsia="宋体" w:hAnsi="Times New Roman" w:hint="eastAsia"/>
          <w:sz w:val="28"/>
          <w:szCs w:val="28"/>
        </w:rPr>
        <w:t>《化学史传》是日本化学家山冈望所作的化学史专著</w:t>
      </w:r>
      <w:r w:rsidR="00A9228E" w:rsidRPr="00C06113">
        <w:rPr>
          <w:rFonts w:ascii="Times New Roman" w:eastAsia="宋体" w:hAnsi="Times New Roman" w:hint="eastAsia"/>
          <w:sz w:val="28"/>
          <w:szCs w:val="28"/>
        </w:rPr>
        <w:t>，</w:t>
      </w:r>
      <w:r w:rsidRPr="00C06113">
        <w:rPr>
          <w:rFonts w:ascii="Times New Roman" w:eastAsia="宋体" w:hAnsi="Times New Roman" w:hint="eastAsia"/>
          <w:sz w:val="28"/>
          <w:szCs w:val="28"/>
        </w:rPr>
        <w:t>记述了</w:t>
      </w:r>
      <w:r w:rsidR="00A95602" w:rsidRPr="00C06113">
        <w:rPr>
          <w:rFonts w:ascii="Times New Roman" w:eastAsia="宋体" w:hAnsi="Times New Roman" w:hint="eastAsia"/>
          <w:sz w:val="28"/>
          <w:szCs w:val="28"/>
        </w:rPr>
        <w:t>古代至</w:t>
      </w:r>
      <w:r w:rsidR="00A95602" w:rsidRPr="00C06113">
        <w:rPr>
          <w:rFonts w:ascii="Times New Roman" w:eastAsia="宋体" w:hAnsi="Times New Roman" w:hint="eastAsia"/>
          <w:sz w:val="28"/>
          <w:szCs w:val="28"/>
        </w:rPr>
        <w:t>2</w:t>
      </w:r>
      <w:r w:rsidR="00A95602" w:rsidRPr="00C06113">
        <w:rPr>
          <w:rFonts w:ascii="Times New Roman" w:eastAsia="宋体" w:hAnsi="Times New Roman"/>
          <w:sz w:val="28"/>
          <w:szCs w:val="28"/>
        </w:rPr>
        <w:t>0</w:t>
      </w:r>
      <w:r w:rsidR="00A95602" w:rsidRPr="00C06113">
        <w:rPr>
          <w:rFonts w:ascii="Times New Roman" w:eastAsia="宋体" w:hAnsi="Times New Roman" w:hint="eastAsia"/>
          <w:sz w:val="28"/>
          <w:szCs w:val="28"/>
        </w:rPr>
        <w:t>世纪</w:t>
      </w:r>
      <w:r w:rsidRPr="00C06113">
        <w:rPr>
          <w:rFonts w:ascii="Times New Roman" w:eastAsia="宋体" w:hAnsi="Times New Roman" w:hint="eastAsia"/>
          <w:sz w:val="28"/>
          <w:szCs w:val="28"/>
        </w:rPr>
        <w:t>5</w:t>
      </w:r>
      <w:r w:rsidRPr="00C06113">
        <w:rPr>
          <w:rFonts w:ascii="Times New Roman" w:eastAsia="宋体" w:hAnsi="Times New Roman"/>
          <w:sz w:val="28"/>
          <w:szCs w:val="28"/>
        </w:rPr>
        <w:t>0</w:t>
      </w:r>
      <w:r w:rsidRPr="00C06113">
        <w:rPr>
          <w:rFonts w:ascii="Times New Roman" w:eastAsia="宋体" w:hAnsi="Times New Roman" w:hint="eastAsia"/>
          <w:sz w:val="28"/>
          <w:szCs w:val="28"/>
        </w:rPr>
        <w:t>年代的化学</w:t>
      </w:r>
      <w:r w:rsidR="00A9228E" w:rsidRPr="00C06113">
        <w:rPr>
          <w:rFonts w:ascii="Times New Roman" w:eastAsia="宋体" w:hAnsi="Times New Roman" w:hint="eastAsia"/>
          <w:sz w:val="28"/>
          <w:szCs w:val="28"/>
        </w:rPr>
        <w:t>史话。</w:t>
      </w:r>
      <w:r w:rsidR="00AC31B6" w:rsidRPr="00C06113">
        <w:rPr>
          <w:rFonts w:ascii="Times New Roman" w:eastAsia="宋体" w:hAnsi="Times New Roman" w:hint="eastAsia"/>
          <w:sz w:val="28"/>
          <w:szCs w:val="28"/>
        </w:rPr>
        <w:t>本书</w:t>
      </w:r>
      <w:r w:rsidR="000A0E97">
        <w:rPr>
          <w:rFonts w:ascii="Times New Roman" w:eastAsia="宋体" w:hAnsi="Times New Roman" w:hint="eastAsia"/>
          <w:sz w:val="28"/>
          <w:szCs w:val="28"/>
        </w:rPr>
        <w:t>结构</w:t>
      </w:r>
      <w:r w:rsidR="006776B1" w:rsidRPr="00C06113">
        <w:rPr>
          <w:rFonts w:ascii="Times New Roman" w:eastAsia="宋体" w:hAnsi="Times New Roman" w:hint="eastAsia"/>
          <w:sz w:val="28"/>
          <w:szCs w:val="28"/>
        </w:rPr>
        <w:t>独特，</w:t>
      </w:r>
      <w:r w:rsidRPr="00C06113">
        <w:rPr>
          <w:rFonts w:ascii="Times New Roman" w:eastAsia="宋体" w:hAnsi="Times New Roman" w:hint="eastAsia"/>
          <w:sz w:val="28"/>
          <w:szCs w:val="28"/>
        </w:rPr>
        <w:t>采用“史”和“传”相结合</w:t>
      </w:r>
      <w:r w:rsidR="00AC31B6" w:rsidRPr="00C06113">
        <w:rPr>
          <w:rFonts w:ascii="Times New Roman" w:eastAsia="宋体" w:hAnsi="Times New Roman" w:hint="eastAsia"/>
          <w:sz w:val="28"/>
          <w:szCs w:val="28"/>
        </w:rPr>
        <w:t>的</w:t>
      </w:r>
      <w:r w:rsidRPr="00C06113">
        <w:rPr>
          <w:rFonts w:ascii="Times New Roman" w:eastAsia="宋体" w:hAnsi="Times New Roman" w:hint="eastAsia"/>
          <w:sz w:val="28"/>
          <w:szCs w:val="28"/>
        </w:rPr>
        <w:t>叙事方式，</w:t>
      </w:r>
      <w:r w:rsidR="00AC31B6" w:rsidRPr="00C06113">
        <w:rPr>
          <w:rFonts w:ascii="Times New Roman" w:eastAsia="宋体" w:hAnsi="Times New Roman" w:hint="eastAsia"/>
          <w:sz w:val="28"/>
          <w:szCs w:val="28"/>
        </w:rPr>
        <w:t>以化学家传记为主链，</w:t>
      </w:r>
      <w:r w:rsidR="00BF36CC" w:rsidRPr="00C06113">
        <w:rPr>
          <w:rFonts w:ascii="Times New Roman" w:eastAsia="宋体" w:hAnsi="Times New Roman" w:hint="eastAsia"/>
          <w:sz w:val="28"/>
          <w:szCs w:val="28"/>
        </w:rPr>
        <w:t>详述化学家们的研究、发现、家庭、成长背景和人际交往等，</w:t>
      </w:r>
      <w:r w:rsidRPr="00C06113">
        <w:rPr>
          <w:rFonts w:ascii="Times New Roman" w:eastAsia="宋体" w:hAnsi="Times New Roman" w:hint="eastAsia"/>
          <w:sz w:val="28"/>
          <w:szCs w:val="28"/>
        </w:rPr>
        <w:t>力图</w:t>
      </w:r>
      <w:r w:rsidR="006776B1" w:rsidRPr="00C06113">
        <w:rPr>
          <w:rFonts w:ascii="Times New Roman" w:eastAsia="宋体" w:hAnsi="Times New Roman" w:hint="eastAsia"/>
          <w:sz w:val="28"/>
          <w:szCs w:val="28"/>
        </w:rPr>
        <w:t>缕清化学家之间、化学发现之间的关系</w:t>
      </w:r>
      <w:r w:rsidR="00BF36CC" w:rsidRPr="00C06113">
        <w:rPr>
          <w:rFonts w:ascii="Times New Roman" w:eastAsia="宋体" w:hAnsi="Times New Roman" w:hint="eastAsia"/>
          <w:sz w:val="28"/>
          <w:szCs w:val="28"/>
        </w:rPr>
        <w:t>，较全面地展现化学发展的历程</w:t>
      </w:r>
      <w:r w:rsidR="006776B1" w:rsidRPr="00C06113">
        <w:rPr>
          <w:rFonts w:ascii="Times New Roman" w:eastAsia="宋体" w:hAnsi="Times New Roman" w:hint="eastAsia"/>
          <w:sz w:val="28"/>
          <w:szCs w:val="28"/>
        </w:rPr>
        <w:t>。本书添加大量脚注用于补充说明，包括化学史</w:t>
      </w:r>
      <w:r w:rsidR="00083E89" w:rsidRPr="00C06113">
        <w:rPr>
          <w:rFonts w:ascii="Times New Roman" w:eastAsia="宋体" w:hAnsi="Times New Roman" w:hint="eastAsia"/>
          <w:sz w:val="28"/>
          <w:szCs w:val="28"/>
        </w:rPr>
        <w:t>年表</w:t>
      </w:r>
      <w:r w:rsidR="006776B1" w:rsidRPr="00C06113">
        <w:rPr>
          <w:rFonts w:ascii="Times New Roman" w:eastAsia="宋体" w:hAnsi="Times New Roman" w:hint="eastAsia"/>
          <w:sz w:val="28"/>
          <w:szCs w:val="28"/>
        </w:rPr>
        <w:t>、</w:t>
      </w:r>
      <w:r w:rsidR="00667465" w:rsidRPr="00C06113">
        <w:rPr>
          <w:rFonts w:ascii="Times New Roman" w:eastAsia="宋体" w:hAnsi="Times New Roman" w:hint="eastAsia"/>
          <w:sz w:val="28"/>
          <w:szCs w:val="28"/>
        </w:rPr>
        <w:t>化学家成就</w:t>
      </w:r>
      <w:r w:rsidR="001C4C0C" w:rsidRPr="00C06113">
        <w:rPr>
          <w:rFonts w:ascii="Times New Roman" w:eastAsia="宋体" w:hAnsi="Times New Roman" w:hint="eastAsia"/>
          <w:sz w:val="28"/>
          <w:szCs w:val="28"/>
        </w:rPr>
        <w:t>和</w:t>
      </w:r>
      <w:r w:rsidR="006776B1" w:rsidRPr="00C06113">
        <w:rPr>
          <w:rFonts w:ascii="Times New Roman" w:eastAsia="宋体" w:hAnsi="Times New Roman" w:hint="eastAsia"/>
          <w:sz w:val="28"/>
          <w:szCs w:val="28"/>
        </w:rPr>
        <w:t>引用</w:t>
      </w:r>
      <w:r w:rsidR="00083E89" w:rsidRPr="00C06113">
        <w:rPr>
          <w:rFonts w:ascii="Times New Roman" w:eastAsia="宋体" w:hAnsi="Times New Roman" w:hint="eastAsia"/>
          <w:sz w:val="28"/>
          <w:szCs w:val="28"/>
        </w:rPr>
        <w:t>文献</w:t>
      </w:r>
      <w:r w:rsidR="006776B1" w:rsidRPr="00C06113">
        <w:rPr>
          <w:rFonts w:ascii="Times New Roman" w:eastAsia="宋体" w:hAnsi="Times New Roman" w:hint="eastAsia"/>
          <w:sz w:val="28"/>
          <w:szCs w:val="28"/>
        </w:rPr>
        <w:t>等</w:t>
      </w:r>
      <w:r w:rsidR="00667465" w:rsidRPr="00C06113">
        <w:rPr>
          <w:rFonts w:ascii="Times New Roman" w:eastAsia="宋体" w:hAnsi="Times New Roman" w:hint="eastAsia"/>
          <w:sz w:val="28"/>
          <w:szCs w:val="28"/>
        </w:rPr>
        <w:t>，</w:t>
      </w:r>
      <w:r w:rsidR="008D459F" w:rsidRPr="00C06113">
        <w:rPr>
          <w:rFonts w:ascii="Times New Roman" w:eastAsia="宋体" w:hAnsi="Times New Roman" w:hint="eastAsia"/>
          <w:sz w:val="28"/>
          <w:szCs w:val="28"/>
        </w:rPr>
        <w:t>内容翔实，</w:t>
      </w:r>
      <w:r w:rsidR="00B677F0" w:rsidRPr="00C06113">
        <w:rPr>
          <w:rFonts w:ascii="Times New Roman" w:eastAsia="宋体" w:hAnsi="Times New Roman" w:hint="eastAsia"/>
          <w:sz w:val="28"/>
          <w:szCs w:val="28"/>
        </w:rPr>
        <w:t>生动有趣</w:t>
      </w:r>
      <w:r w:rsidR="00BF36CC" w:rsidRPr="00C06113">
        <w:rPr>
          <w:rFonts w:ascii="Times New Roman" w:eastAsia="宋体" w:hAnsi="Times New Roman" w:hint="eastAsia"/>
          <w:sz w:val="28"/>
          <w:szCs w:val="28"/>
        </w:rPr>
        <w:t>。</w:t>
      </w:r>
    </w:p>
    <w:p w14:paraId="21809604" w14:textId="42B41C63" w:rsidR="001B0FB4" w:rsidRPr="00C06113" w:rsidRDefault="001B0FB4" w:rsidP="00CB5D53">
      <w:pPr>
        <w:spacing w:beforeLines="50" w:before="156"/>
        <w:ind w:firstLineChars="708" w:firstLine="1982"/>
        <w:jc w:val="left"/>
        <w:rPr>
          <w:rFonts w:ascii="Times New Roman" w:eastAsia="宋体" w:hAnsi="Times New Roman" w:cs="Times New Roman"/>
          <w:i/>
          <w:iCs/>
          <w:sz w:val="28"/>
          <w:szCs w:val="28"/>
        </w:rPr>
      </w:pPr>
      <w:r w:rsidRPr="001B0FB4">
        <w:rPr>
          <w:rFonts w:ascii="Times New Roman" w:eastAsia="宋体" w:hAnsi="Times New Roman" w:cs="Times New Roman"/>
          <w:i/>
          <w:iCs/>
          <w:sz w:val="28"/>
          <w:szCs w:val="28"/>
        </w:rPr>
        <w:t>Let knowledge grow from more to more,</w:t>
      </w:r>
    </w:p>
    <w:p w14:paraId="0A183725" w14:textId="77CB0949" w:rsidR="006776B1" w:rsidRPr="00C06113" w:rsidRDefault="001B0FB4" w:rsidP="00CB5D53">
      <w:pPr>
        <w:ind w:firstLineChars="708" w:firstLine="1982"/>
        <w:jc w:val="left"/>
        <w:rPr>
          <w:rFonts w:ascii="Times New Roman" w:eastAsia="宋体" w:hAnsi="Times New Roman" w:cs="Times New Roman"/>
          <w:i/>
          <w:iCs/>
          <w:sz w:val="28"/>
          <w:szCs w:val="28"/>
        </w:rPr>
      </w:pPr>
      <w:r w:rsidRPr="001B0FB4">
        <w:rPr>
          <w:rFonts w:ascii="Times New Roman" w:eastAsia="宋体" w:hAnsi="Times New Roman" w:cs="Times New Roman"/>
          <w:i/>
          <w:iCs/>
          <w:sz w:val="28"/>
          <w:szCs w:val="28"/>
        </w:rPr>
        <w:t>But more of reverence in us dwell</w:t>
      </w:r>
      <w:r w:rsidR="008A6B49" w:rsidRPr="00C06113">
        <w:rPr>
          <w:rFonts w:ascii="Times New Roman" w:eastAsia="宋体" w:hAnsi="Times New Roman" w:cs="Times New Roman"/>
          <w:i/>
          <w:iCs/>
          <w:sz w:val="28"/>
          <w:szCs w:val="28"/>
        </w:rPr>
        <w:t>.</w:t>
      </w:r>
    </w:p>
    <w:p w14:paraId="433021CB" w14:textId="1C28F1BC" w:rsidR="00CB5D53" w:rsidRPr="00C06113" w:rsidRDefault="00CB5D53" w:rsidP="00AB3D36">
      <w:pPr>
        <w:spacing w:beforeLines="50" w:before="156"/>
        <w:ind w:firstLine="3969"/>
        <w:jc w:val="left"/>
        <w:rPr>
          <w:rFonts w:ascii="Times New Roman" w:eastAsia="宋体" w:hAnsi="Times New Roman" w:cs="Times New Roman"/>
          <w:i/>
          <w:iCs/>
          <w:sz w:val="28"/>
          <w:szCs w:val="28"/>
        </w:rPr>
      </w:pPr>
      <w:r w:rsidRPr="00C06113">
        <w:rPr>
          <w:rFonts w:ascii="Times New Roman" w:eastAsia="宋体" w:hAnsi="Times New Roman" w:cs="Times New Roman" w:hint="eastAsia"/>
          <w:i/>
          <w:iCs/>
          <w:sz w:val="28"/>
          <w:szCs w:val="28"/>
        </w:rPr>
        <w:t>——</w:t>
      </w:r>
      <w:r w:rsidRPr="00C06113">
        <w:rPr>
          <w:rFonts w:ascii="Times New Roman" w:eastAsia="宋体" w:hAnsi="Times New Roman" w:cs="Times New Roman" w:hint="eastAsia"/>
          <w:i/>
          <w:iCs/>
          <w:sz w:val="28"/>
          <w:szCs w:val="28"/>
        </w:rPr>
        <w:t xml:space="preserve"> </w:t>
      </w:r>
      <w:r w:rsidRPr="00C06113">
        <w:rPr>
          <w:rFonts w:ascii="Times New Roman" w:eastAsia="宋体" w:hAnsi="Times New Roman" w:cs="Times New Roman"/>
          <w:i/>
          <w:iCs/>
          <w:sz w:val="28"/>
          <w:szCs w:val="28"/>
        </w:rPr>
        <w:t>Alfred Tennyson</w:t>
      </w:r>
    </w:p>
    <w:p w14:paraId="751595F9" w14:textId="77777777" w:rsidR="00236C0B" w:rsidRDefault="00D60E28" w:rsidP="002975BF">
      <w:pPr>
        <w:spacing w:beforeLines="50" w:before="156"/>
        <w:ind w:firstLineChars="200" w:firstLine="560"/>
        <w:rPr>
          <w:rFonts w:ascii="Times New Roman" w:eastAsia="宋体" w:hAnsi="Times New Roman"/>
          <w:sz w:val="28"/>
          <w:szCs w:val="28"/>
        </w:rPr>
      </w:pPr>
      <w:r w:rsidRPr="00C06113">
        <w:rPr>
          <w:rFonts w:ascii="Times New Roman" w:eastAsia="宋体" w:hAnsi="Times New Roman" w:hint="eastAsia"/>
          <w:sz w:val="28"/>
          <w:szCs w:val="28"/>
        </w:rPr>
        <w:t>作者引述</w:t>
      </w:r>
      <w:r w:rsidR="00F05B56" w:rsidRPr="00C06113">
        <w:rPr>
          <w:rFonts w:ascii="Times New Roman" w:eastAsia="宋体" w:hAnsi="Times New Roman" w:hint="eastAsia"/>
          <w:sz w:val="28"/>
          <w:szCs w:val="28"/>
        </w:rPr>
        <w:t>英国</w:t>
      </w:r>
      <w:r w:rsidR="00AC2E36" w:rsidRPr="00C06113">
        <w:rPr>
          <w:rFonts w:ascii="Times New Roman" w:eastAsia="宋体" w:hAnsi="Times New Roman" w:hint="eastAsia"/>
          <w:sz w:val="28"/>
          <w:szCs w:val="28"/>
        </w:rPr>
        <w:t>诗人丁尼生的诗句</w:t>
      </w:r>
      <w:r w:rsidR="00DF4E8B">
        <w:rPr>
          <w:rFonts w:ascii="Times New Roman" w:eastAsia="宋体" w:hAnsi="Times New Roman" w:hint="eastAsia"/>
          <w:sz w:val="28"/>
          <w:szCs w:val="28"/>
        </w:rPr>
        <w:t>作为序言</w:t>
      </w:r>
      <w:r w:rsidRPr="00C06113">
        <w:rPr>
          <w:rFonts w:ascii="Times New Roman" w:eastAsia="宋体" w:hAnsi="Times New Roman" w:hint="eastAsia"/>
          <w:sz w:val="28"/>
          <w:szCs w:val="28"/>
        </w:rPr>
        <w:t>，</w:t>
      </w:r>
      <w:r w:rsidR="00AB3D36" w:rsidRPr="00C06113">
        <w:rPr>
          <w:rFonts w:ascii="Times New Roman" w:eastAsia="宋体" w:hAnsi="Times New Roman" w:hint="eastAsia"/>
          <w:sz w:val="28"/>
          <w:szCs w:val="28"/>
        </w:rPr>
        <w:t>“</w:t>
      </w:r>
      <w:r w:rsidR="00AC2E36" w:rsidRPr="00C06113">
        <w:rPr>
          <w:rFonts w:ascii="Times New Roman" w:eastAsia="宋体" w:hAnsi="Times New Roman" w:hint="eastAsia"/>
          <w:sz w:val="28"/>
          <w:szCs w:val="28"/>
        </w:rPr>
        <w:t>就让知识越来越多</w:t>
      </w:r>
      <w:r w:rsidR="00AC2E36" w:rsidRPr="00C06113">
        <w:rPr>
          <w:rFonts w:ascii="Times New Roman" w:eastAsia="宋体" w:hAnsi="Times New Roman" w:hint="eastAsia"/>
          <w:sz w:val="28"/>
          <w:szCs w:val="28"/>
        </w:rPr>
        <w:lastRenderedPageBreak/>
        <w:t>吧</w:t>
      </w:r>
      <w:r w:rsidR="00AB3D36" w:rsidRPr="00C06113">
        <w:rPr>
          <w:rFonts w:ascii="Times New Roman" w:eastAsia="宋体" w:hAnsi="Times New Roman" w:hint="eastAsia"/>
          <w:sz w:val="28"/>
          <w:szCs w:val="28"/>
        </w:rPr>
        <w:t>，</w:t>
      </w:r>
      <w:r w:rsidR="00705104" w:rsidRPr="00C06113">
        <w:rPr>
          <w:rFonts w:ascii="Times New Roman" w:eastAsia="宋体" w:hAnsi="Times New Roman" w:hint="eastAsia"/>
          <w:sz w:val="28"/>
          <w:szCs w:val="28"/>
        </w:rPr>
        <w:t>我们的</w:t>
      </w:r>
      <w:r w:rsidR="00DA0275" w:rsidRPr="00C06113">
        <w:rPr>
          <w:rFonts w:ascii="Times New Roman" w:eastAsia="宋体" w:hAnsi="Times New Roman" w:hint="eastAsia"/>
          <w:sz w:val="28"/>
          <w:szCs w:val="28"/>
        </w:rPr>
        <w:t>敬意只增不减！</w:t>
      </w:r>
      <w:r w:rsidR="00756926" w:rsidRPr="00C06113">
        <w:rPr>
          <w:rStyle w:val="a6"/>
          <w:rFonts w:ascii="Times New Roman" w:eastAsia="宋体" w:hAnsi="Times New Roman" w:cs="Times New Roman"/>
          <w:sz w:val="28"/>
          <w:szCs w:val="28"/>
        </w:rPr>
        <w:footnoteReference w:customMarkFollows="1" w:id="1"/>
        <w:t>[1]</w:t>
      </w:r>
      <w:r w:rsidR="00A7573A" w:rsidRPr="00C06113">
        <w:rPr>
          <w:rFonts w:ascii="Times New Roman" w:eastAsia="宋体" w:hAnsi="Times New Roman" w:hint="eastAsia"/>
          <w:sz w:val="28"/>
          <w:szCs w:val="28"/>
        </w:rPr>
        <w:t>”</w:t>
      </w:r>
      <w:r w:rsidR="003466EC">
        <w:rPr>
          <w:rFonts w:ascii="Times New Roman" w:eastAsia="宋体" w:hAnsi="Times New Roman" w:hint="eastAsia"/>
          <w:sz w:val="28"/>
          <w:szCs w:val="28"/>
        </w:rPr>
        <w:t>以此</w:t>
      </w:r>
      <w:r w:rsidR="0058637C">
        <w:rPr>
          <w:rFonts w:ascii="Times New Roman" w:eastAsia="宋体" w:hAnsi="Times New Roman" w:hint="eastAsia"/>
          <w:sz w:val="28"/>
          <w:szCs w:val="28"/>
        </w:rPr>
        <w:t>概括化学的发展，感叹知识积累</w:t>
      </w:r>
      <w:r w:rsidR="00281DFE">
        <w:rPr>
          <w:rFonts w:ascii="Times New Roman" w:eastAsia="宋体" w:hAnsi="Times New Roman" w:hint="eastAsia"/>
          <w:sz w:val="28"/>
          <w:szCs w:val="28"/>
        </w:rPr>
        <w:t>造就了</w:t>
      </w:r>
      <w:r w:rsidR="002975BF">
        <w:rPr>
          <w:rFonts w:ascii="Times New Roman" w:eastAsia="宋体" w:hAnsi="Times New Roman" w:hint="eastAsia"/>
          <w:sz w:val="28"/>
          <w:szCs w:val="28"/>
        </w:rPr>
        <w:t>今天的</w:t>
      </w:r>
      <w:r w:rsidR="00281DFE">
        <w:rPr>
          <w:rFonts w:ascii="Times New Roman" w:eastAsia="宋体" w:hAnsi="Times New Roman" w:hint="eastAsia"/>
          <w:sz w:val="28"/>
          <w:szCs w:val="28"/>
        </w:rPr>
        <w:t>化学</w:t>
      </w:r>
      <w:r w:rsidR="002975BF">
        <w:rPr>
          <w:rFonts w:ascii="Times New Roman" w:eastAsia="宋体" w:hAnsi="Times New Roman" w:hint="eastAsia"/>
          <w:sz w:val="28"/>
          <w:szCs w:val="28"/>
        </w:rPr>
        <w:t>。</w:t>
      </w:r>
    </w:p>
    <w:p w14:paraId="76FEA14C" w14:textId="257A73F9" w:rsidR="00855E82" w:rsidRDefault="00BF58A0" w:rsidP="00236C0B">
      <w:pPr>
        <w:ind w:firstLineChars="200" w:firstLine="560"/>
        <w:rPr>
          <w:rFonts w:ascii="Times New Roman" w:eastAsia="宋体" w:hAnsi="Times New Roman"/>
          <w:sz w:val="28"/>
          <w:szCs w:val="28"/>
        </w:rPr>
      </w:pPr>
      <w:r>
        <w:rPr>
          <w:rFonts w:ascii="Times New Roman" w:eastAsia="宋体" w:hAnsi="Times New Roman" w:hint="eastAsia"/>
          <w:sz w:val="28"/>
          <w:szCs w:val="28"/>
        </w:rPr>
        <w:t>科学</w:t>
      </w:r>
      <w:r w:rsidR="000218CF">
        <w:rPr>
          <w:rFonts w:ascii="Times New Roman" w:eastAsia="宋体" w:hAnsi="Times New Roman" w:hint="eastAsia"/>
          <w:sz w:val="28"/>
          <w:szCs w:val="28"/>
        </w:rPr>
        <w:t>的发展离不开继承</w:t>
      </w:r>
      <w:r w:rsidR="00C658D9">
        <w:rPr>
          <w:rFonts w:ascii="Times New Roman" w:eastAsia="宋体" w:hAnsi="Times New Roman" w:hint="eastAsia"/>
          <w:sz w:val="28"/>
          <w:szCs w:val="28"/>
        </w:rPr>
        <w:t>和批判</w:t>
      </w:r>
      <w:r w:rsidR="000218CF">
        <w:rPr>
          <w:rFonts w:ascii="Times New Roman" w:eastAsia="宋体" w:hAnsi="Times New Roman" w:hint="eastAsia"/>
          <w:sz w:val="28"/>
          <w:szCs w:val="28"/>
        </w:rPr>
        <w:t>，</w:t>
      </w:r>
      <w:r w:rsidR="00C658D9">
        <w:rPr>
          <w:rFonts w:ascii="Times New Roman" w:eastAsia="宋体" w:hAnsi="Times New Roman" w:hint="eastAsia"/>
          <w:sz w:val="28"/>
          <w:szCs w:val="28"/>
        </w:rPr>
        <w:t>化学也不例外</w:t>
      </w:r>
      <w:r w:rsidR="000A0E97">
        <w:rPr>
          <w:rFonts w:ascii="Times New Roman" w:eastAsia="宋体" w:hAnsi="Times New Roman" w:hint="eastAsia"/>
          <w:sz w:val="28"/>
          <w:szCs w:val="28"/>
        </w:rPr>
        <w:t>。本书的结构</w:t>
      </w:r>
      <w:r w:rsidR="00212CB4">
        <w:rPr>
          <w:rFonts w:ascii="Times New Roman" w:eastAsia="宋体" w:hAnsi="Times New Roman" w:hint="eastAsia"/>
          <w:sz w:val="28"/>
          <w:szCs w:val="28"/>
        </w:rPr>
        <w:t>有利于这种关系的展现。</w:t>
      </w:r>
      <w:r w:rsidR="00E8069C">
        <w:rPr>
          <w:rFonts w:ascii="Times New Roman" w:eastAsia="宋体" w:hAnsi="Times New Roman" w:hint="eastAsia"/>
          <w:sz w:val="28"/>
          <w:szCs w:val="28"/>
        </w:rPr>
        <w:t>除第一章外，所有章节</w:t>
      </w:r>
      <w:r w:rsidR="00364612">
        <w:rPr>
          <w:rFonts w:ascii="Times New Roman" w:eastAsia="宋体" w:hAnsi="Times New Roman" w:hint="eastAsia"/>
          <w:sz w:val="28"/>
          <w:szCs w:val="28"/>
        </w:rPr>
        <w:t>均</w:t>
      </w:r>
      <w:r w:rsidR="00E8069C">
        <w:rPr>
          <w:rFonts w:ascii="Times New Roman" w:eastAsia="宋体" w:hAnsi="Times New Roman" w:hint="eastAsia"/>
          <w:sz w:val="28"/>
          <w:szCs w:val="28"/>
        </w:rPr>
        <w:t>以化学家</w:t>
      </w:r>
      <w:r w:rsidR="00472828">
        <w:rPr>
          <w:rFonts w:ascii="Times New Roman" w:eastAsia="宋体" w:hAnsi="Times New Roman" w:hint="eastAsia"/>
          <w:sz w:val="28"/>
          <w:szCs w:val="28"/>
        </w:rPr>
        <w:t>的名字</w:t>
      </w:r>
      <w:r w:rsidR="00E8069C">
        <w:rPr>
          <w:rFonts w:ascii="Times New Roman" w:eastAsia="宋体" w:hAnsi="Times New Roman" w:hint="eastAsia"/>
          <w:sz w:val="28"/>
          <w:szCs w:val="28"/>
        </w:rPr>
        <w:t>命名</w:t>
      </w:r>
      <w:r w:rsidR="0023102B">
        <w:rPr>
          <w:rFonts w:ascii="Times New Roman" w:eastAsia="宋体" w:hAnsi="Times New Roman" w:hint="eastAsia"/>
          <w:sz w:val="28"/>
          <w:szCs w:val="28"/>
        </w:rPr>
        <w:t>，章节内部铺叙</w:t>
      </w:r>
      <w:r w:rsidR="00CA57D1">
        <w:rPr>
          <w:rFonts w:ascii="Times New Roman" w:eastAsia="宋体" w:hAnsi="Times New Roman" w:hint="eastAsia"/>
          <w:sz w:val="28"/>
          <w:szCs w:val="28"/>
        </w:rPr>
        <w:t>该化学家的</w:t>
      </w:r>
      <w:r w:rsidR="002635E8">
        <w:rPr>
          <w:rFonts w:ascii="Times New Roman" w:eastAsia="宋体" w:hAnsi="Times New Roman" w:hint="eastAsia"/>
          <w:sz w:val="28"/>
          <w:szCs w:val="28"/>
        </w:rPr>
        <w:t>成就</w:t>
      </w:r>
      <w:r w:rsidR="00B93AC8">
        <w:rPr>
          <w:rFonts w:ascii="Times New Roman" w:eastAsia="宋体" w:hAnsi="Times New Roman" w:hint="eastAsia"/>
          <w:sz w:val="28"/>
          <w:szCs w:val="28"/>
        </w:rPr>
        <w:t>、</w:t>
      </w:r>
      <w:r w:rsidR="002635E8">
        <w:rPr>
          <w:rFonts w:ascii="Times New Roman" w:eastAsia="宋体" w:hAnsi="Times New Roman" w:hint="eastAsia"/>
          <w:sz w:val="28"/>
          <w:szCs w:val="28"/>
        </w:rPr>
        <w:t>社交</w:t>
      </w:r>
      <w:r w:rsidR="00B93AC8">
        <w:rPr>
          <w:rFonts w:ascii="Times New Roman" w:eastAsia="宋体" w:hAnsi="Times New Roman" w:hint="eastAsia"/>
          <w:sz w:val="28"/>
          <w:szCs w:val="28"/>
        </w:rPr>
        <w:t>和家庭</w:t>
      </w:r>
      <w:r w:rsidR="0086288A">
        <w:rPr>
          <w:rFonts w:ascii="Times New Roman" w:eastAsia="宋体" w:hAnsi="Times New Roman" w:hint="eastAsia"/>
          <w:sz w:val="28"/>
          <w:szCs w:val="28"/>
        </w:rPr>
        <w:t>，</w:t>
      </w:r>
      <w:r w:rsidR="00472828">
        <w:rPr>
          <w:rFonts w:ascii="Times New Roman" w:eastAsia="宋体" w:hAnsi="Times New Roman" w:hint="eastAsia"/>
          <w:sz w:val="28"/>
          <w:szCs w:val="28"/>
        </w:rPr>
        <w:t>交代</w:t>
      </w:r>
      <w:r w:rsidR="00A47CD4">
        <w:rPr>
          <w:rFonts w:ascii="Times New Roman" w:eastAsia="宋体" w:hAnsi="Times New Roman" w:hint="eastAsia"/>
          <w:sz w:val="28"/>
          <w:szCs w:val="28"/>
        </w:rPr>
        <w:t>此后</w:t>
      </w:r>
      <w:r w:rsidR="001C3F80">
        <w:rPr>
          <w:rFonts w:ascii="Times New Roman" w:eastAsia="宋体" w:hAnsi="Times New Roman" w:hint="eastAsia"/>
          <w:sz w:val="28"/>
          <w:szCs w:val="28"/>
        </w:rPr>
        <w:t>该化学分支的发展，清晰地</w:t>
      </w:r>
      <w:r w:rsidR="00A47CD4">
        <w:rPr>
          <w:rFonts w:ascii="Times New Roman" w:eastAsia="宋体" w:hAnsi="Times New Roman" w:hint="eastAsia"/>
          <w:sz w:val="28"/>
          <w:szCs w:val="28"/>
        </w:rPr>
        <w:t>展现了</w:t>
      </w:r>
      <w:r w:rsidR="00F2645F">
        <w:rPr>
          <w:rFonts w:ascii="Times New Roman" w:eastAsia="宋体" w:hAnsi="Times New Roman" w:hint="eastAsia"/>
          <w:sz w:val="28"/>
          <w:szCs w:val="28"/>
        </w:rPr>
        <w:t>化学发展的脉络。</w:t>
      </w:r>
      <w:r w:rsidR="004254E1">
        <w:rPr>
          <w:rFonts w:ascii="Times New Roman" w:eastAsia="宋体" w:hAnsi="Times New Roman" w:hint="eastAsia"/>
          <w:sz w:val="28"/>
          <w:szCs w:val="28"/>
        </w:rPr>
        <w:t>该结构</w:t>
      </w:r>
      <w:r w:rsidR="00A45A5F">
        <w:rPr>
          <w:rFonts w:ascii="Times New Roman" w:eastAsia="宋体" w:hAnsi="Times New Roman" w:hint="eastAsia"/>
          <w:sz w:val="28"/>
          <w:szCs w:val="28"/>
        </w:rPr>
        <w:t>以第六章最为典型。</w:t>
      </w:r>
      <w:r w:rsidR="004254E1">
        <w:rPr>
          <w:rFonts w:ascii="Times New Roman" w:eastAsia="宋体" w:hAnsi="Times New Roman" w:hint="eastAsia"/>
          <w:sz w:val="28"/>
          <w:szCs w:val="28"/>
        </w:rPr>
        <w:t>第六章题为李比希，讲述了李比希</w:t>
      </w:r>
      <w:r w:rsidR="005A7A0D">
        <w:rPr>
          <w:rFonts w:ascii="Times New Roman" w:eastAsia="宋体" w:hAnsi="Times New Roman" w:hint="eastAsia"/>
          <w:sz w:val="28"/>
          <w:szCs w:val="28"/>
        </w:rPr>
        <w:t>在有机化学</w:t>
      </w:r>
      <w:r w:rsidR="00E56FC3">
        <w:rPr>
          <w:rFonts w:ascii="Times New Roman" w:eastAsia="宋体" w:hAnsi="Times New Roman" w:hint="eastAsia"/>
          <w:sz w:val="28"/>
          <w:szCs w:val="28"/>
        </w:rPr>
        <w:t>等方面</w:t>
      </w:r>
      <w:r w:rsidR="005A7A0D">
        <w:rPr>
          <w:rFonts w:ascii="Times New Roman" w:eastAsia="宋体" w:hAnsi="Times New Roman" w:hint="eastAsia"/>
          <w:sz w:val="28"/>
          <w:szCs w:val="28"/>
        </w:rPr>
        <w:t>的成就</w:t>
      </w:r>
      <w:r w:rsidR="00767A7C">
        <w:rPr>
          <w:rFonts w:ascii="Times New Roman" w:eastAsia="宋体" w:hAnsi="Times New Roman" w:hint="eastAsia"/>
          <w:sz w:val="28"/>
          <w:szCs w:val="28"/>
        </w:rPr>
        <w:t>、生平、</w:t>
      </w:r>
      <w:r w:rsidR="00590564">
        <w:rPr>
          <w:rFonts w:ascii="Times New Roman" w:eastAsia="宋体" w:hAnsi="Times New Roman" w:hint="eastAsia"/>
          <w:sz w:val="28"/>
          <w:szCs w:val="28"/>
        </w:rPr>
        <w:t>性格</w:t>
      </w:r>
      <w:r w:rsidR="003E3C71">
        <w:rPr>
          <w:rFonts w:ascii="Times New Roman" w:eastAsia="宋体" w:hAnsi="Times New Roman" w:hint="eastAsia"/>
          <w:sz w:val="28"/>
          <w:szCs w:val="28"/>
        </w:rPr>
        <w:t>和</w:t>
      </w:r>
      <w:r w:rsidR="00590564">
        <w:rPr>
          <w:rFonts w:ascii="Times New Roman" w:eastAsia="宋体" w:hAnsi="Times New Roman" w:hint="eastAsia"/>
          <w:sz w:val="28"/>
          <w:szCs w:val="28"/>
        </w:rPr>
        <w:t>社交，介绍了有机化学的发展</w:t>
      </w:r>
      <w:r w:rsidR="00DE6B91">
        <w:rPr>
          <w:rFonts w:ascii="Times New Roman" w:eastAsia="宋体" w:hAnsi="Times New Roman" w:hint="eastAsia"/>
          <w:sz w:val="28"/>
          <w:szCs w:val="28"/>
        </w:rPr>
        <w:t>及其他著名的有机化学家</w:t>
      </w:r>
      <w:r w:rsidR="0079498F">
        <w:rPr>
          <w:rFonts w:ascii="Times New Roman" w:eastAsia="宋体" w:hAnsi="Times New Roman" w:hint="eastAsia"/>
          <w:sz w:val="28"/>
          <w:szCs w:val="28"/>
        </w:rPr>
        <w:t>等</w:t>
      </w:r>
      <w:r w:rsidR="00DE6B91">
        <w:rPr>
          <w:rFonts w:ascii="Times New Roman" w:eastAsia="宋体" w:hAnsi="Times New Roman" w:hint="eastAsia"/>
          <w:sz w:val="28"/>
          <w:szCs w:val="28"/>
        </w:rPr>
        <w:t>。</w:t>
      </w:r>
    </w:p>
    <w:p w14:paraId="69CE73AA" w14:textId="71959438" w:rsidR="00D60E28" w:rsidRDefault="00855E82" w:rsidP="00687E86">
      <w:pPr>
        <w:ind w:firstLineChars="200" w:firstLine="560"/>
        <w:rPr>
          <w:rFonts w:ascii="Times New Roman" w:eastAsia="宋体" w:hAnsi="Times New Roman"/>
          <w:sz w:val="28"/>
          <w:szCs w:val="28"/>
        </w:rPr>
      </w:pPr>
      <w:r>
        <w:rPr>
          <w:rFonts w:ascii="Times New Roman" w:eastAsia="宋体" w:hAnsi="Times New Roman" w:hint="eastAsia"/>
          <w:sz w:val="28"/>
          <w:szCs w:val="28"/>
        </w:rPr>
        <w:t>本章</w:t>
      </w:r>
      <w:r w:rsidR="0024231C">
        <w:rPr>
          <w:rFonts w:ascii="Times New Roman" w:eastAsia="宋体" w:hAnsi="Times New Roman" w:hint="eastAsia"/>
          <w:sz w:val="28"/>
          <w:szCs w:val="28"/>
        </w:rPr>
        <w:t>开篇</w:t>
      </w:r>
      <w:r w:rsidR="0064583C">
        <w:rPr>
          <w:rFonts w:ascii="Times New Roman" w:eastAsia="宋体" w:hAnsi="Times New Roman" w:hint="eastAsia"/>
          <w:sz w:val="28"/>
          <w:szCs w:val="28"/>
        </w:rPr>
        <w:t>介绍十九世纪</w:t>
      </w:r>
      <w:r w:rsidR="006263F1">
        <w:rPr>
          <w:rFonts w:ascii="Times New Roman" w:eastAsia="宋体" w:hAnsi="Times New Roman" w:hint="eastAsia"/>
          <w:sz w:val="28"/>
          <w:szCs w:val="28"/>
        </w:rPr>
        <w:t>初期</w:t>
      </w:r>
      <w:r w:rsidR="0064583C">
        <w:rPr>
          <w:rFonts w:ascii="Times New Roman" w:eastAsia="宋体" w:hAnsi="Times New Roman" w:hint="eastAsia"/>
          <w:sz w:val="28"/>
          <w:szCs w:val="28"/>
        </w:rPr>
        <w:t>及之前的有机化学</w:t>
      </w:r>
      <w:r w:rsidR="0000510D">
        <w:rPr>
          <w:rFonts w:ascii="Times New Roman" w:eastAsia="宋体" w:hAnsi="Times New Roman" w:hint="eastAsia"/>
          <w:sz w:val="28"/>
          <w:szCs w:val="28"/>
        </w:rPr>
        <w:t>——</w:t>
      </w:r>
      <w:r w:rsidR="001D229C">
        <w:rPr>
          <w:rFonts w:ascii="Times New Roman" w:eastAsia="宋体" w:hAnsi="Times New Roman" w:hint="eastAsia"/>
          <w:sz w:val="28"/>
          <w:szCs w:val="28"/>
        </w:rPr>
        <w:t>人们对有机化学从十七世纪的</w:t>
      </w:r>
      <w:r w:rsidR="009C041C">
        <w:rPr>
          <w:rFonts w:ascii="Times New Roman" w:eastAsia="宋体" w:hAnsi="Times New Roman" w:hint="eastAsia"/>
          <w:sz w:val="28"/>
          <w:szCs w:val="28"/>
        </w:rPr>
        <w:t>朴素认知</w:t>
      </w:r>
      <w:r w:rsidR="00C25DF1">
        <w:rPr>
          <w:rFonts w:ascii="Times New Roman" w:eastAsia="宋体" w:hAnsi="Times New Roman" w:hint="eastAsia"/>
          <w:sz w:val="28"/>
          <w:szCs w:val="28"/>
        </w:rPr>
        <w:t>发展</w:t>
      </w:r>
      <w:r w:rsidR="006263F1">
        <w:rPr>
          <w:rFonts w:ascii="Times New Roman" w:eastAsia="宋体" w:hAnsi="Times New Roman" w:hint="eastAsia"/>
          <w:sz w:val="28"/>
          <w:szCs w:val="28"/>
        </w:rPr>
        <w:t>到了</w:t>
      </w:r>
      <w:r w:rsidR="00C25DF1">
        <w:rPr>
          <w:rFonts w:ascii="Times New Roman" w:eastAsia="宋体" w:hAnsi="Times New Roman" w:hint="eastAsia"/>
          <w:sz w:val="28"/>
          <w:szCs w:val="28"/>
        </w:rPr>
        <w:t>舍勒等人的初步探究</w:t>
      </w:r>
      <w:r w:rsidR="00D50EFA">
        <w:rPr>
          <w:rFonts w:ascii="Times New Roman" w:eastAsia="宋体" w:hAnsi="Times New Roman" w:hint="eastAsia"/>
          <w:sz w:val="28"/>
          <w:szCs w:val="28"/>
        </w:rPr>
        <w:t>。</w:t>
      </w:r>
      <w:r w:rsidR="00EB62F2">
        <w:rPr>
          <w:rFonts w:ascii="Times New Roman" w:eastAsia="宋体" w:hAnsi="Times New Roman" w:hint="eastAsia"/>
          <w:sz w:val="28"/>
          <w:szCs w:val="28"/>
        </w:rPr>
        <w:t>在这样的背景下</w:t>
      </w:r>
      <w:r w:rsidR="00D50EFA">
        <w:rPr>
          <w:rFonts w:ascii="Times New Roman" w:eastAsia="宋体" w:hAnsi="Times New Roman" w:hint="eastAsia"/>
          <w:sz w:val="28"/>
          <w:szCs w:val="28"/>
        </w:rPr>
        <w:t>，有机化学之父诞生了。</w:t>
      </w:r>
      <w:r w:rsidR="00FD757B">
        <w:rPr>
          <w:rFonts w:ascii="Times New Roman" w:eastAsia="宋体" w:hAnsi="Times New Roman" w:hint="eastAsia"/>
          <w:sz w:val="28"/>
          <w:szCs w:val="28"/>
        </w:rPr>
        <w:t>李比希自幼</w:t>
      </w:r>
      <w:r w:rsidR="00D426C3">
        <w:rPr>
          <w:rFonts w:ascii="Times New Roman" w:eastAsia="宋体" w:hAnsi="Times New Roman" w:hint="eastAsia"/>
          <w:sz w:val="28"/>
          <w:szCs w:val="28"/>
        </w:rPr>
        <w:t>喜爱化学</w:t>
      </w:r>
      <w:r w:rsidR="008F4835">
        <w:rPr>
          <w:rFonts w:ascii="Times New Roman" w:eastAsia="宋体" w:hAnsi="Times New Roman" w:hint="eastAsia"/>
          <w:sz w:val="28"/>
          <w:szCs w:val="28"/>
        </w:rPr>
        <w:t>、</w:t>
      </w:r>
      <w:r w:rsidR="00D426C3">
        <w:rPr>
          <w:rFonts w:ascii="Times New Roman" w:eastAsia="宋体" w:hAnsi="Times New Roman" w:hint="eastAsia"/>
          <w:sz w:val="28"/>
          <w:szCs w:val="28"/>
        </w:rPr>
        <w:t>勤于</w:t>
      </w:r>
      <w:r w:rsidR="00310163">
        <w:rPr>
          <w:rFonts w:ascii="Times New Roman" w:eastAsia="宋体" w:hAnsi="Times New Roman" w:hint="eastAsia"/>
          <w:sz w:val="28"/>
          <w:szCs w:val="28"/>
        </w:rPr>
        <w:t>实验，</w:t>
      </w:r>
      <w:r w:rsidR="001A4F4F">
        <w:rPr>
          <w:rFonts w:ascii="Times New Roman" w:eastAsia="宋体" w:hAnsi="Times New Roman" w:hint="eastAsia"/>
          <w:sz w:val="28"/>
          <w:szCs w:val="28"/>
        </w:rPr>
        <w:t>立志成为化学家</w:t>
      </w:r>
      <w:r w:rsidR="008F4835">
        <w:rPr>
          <w:rFonts w:ascii="Times New Roman" w:eastAsia="宋体" w:hAnsi="Times New Roman" w:hint="eastAsia"/>
          <w:sz w:val="28"/>
          <w:szCs w:val="28"/>
        </w:rPr>
        <w:t>，几经辗转</w:t>
      </w:r>
      <w:r w:rsidR="00862568">
        <w:rPr>
          <w:rFonts w:ascii="Times New Roman" w:eastAsia="宋体" w:hAnsi="Times New Roman" w:hint="eastAsia"/>
          <w:sz w:val="28"/>
          <w:szCs w:val="28"/>
        </w:rPr>
        <w:t>前往</w:t>
      </w:r>
      <w:r w:rsidR="00D6500F">
        <w:rPr>
          <w:rFonts w:ascii="Times New Roman" w:eastAsia="宋体" w:hAnsi="Times New Roman" w:hint="eastAsia"/>
          <w:sz w:val="28"/>
          <w:szCs w:val="28"/>
        </w:rPr>
        <w:t>巴黎索尔邦大学求学。在这里，他</w:t>
      </w:r>
      <w:r w:rsidR="00C665FF">
        <w:rPr>
          <w:rFonts w:ascii="Times New Roman" w:eastAsia="宋体" w:hAnsi="Times New Roman" w:hint="eastAsia"/>
          <w:sz w:val="28"/>
          <w:szCs w:val="28"/>
        </w:rPr>
        <w:t>闻听得</w:t>
      </w:r>
      <w:r w:rsidR="00123830">
        <w:rPr>
          <w:rFonts w:ascii="Times New Roman" w:eastAsia="宋体" w:hAnsi="Times New Roman" w:hint="eastAsia"/>
          <w:sz w:val="28"/>
          <w:szCs w:val="28"/>
        </w:rPr>
        <w:t>对化学不同的见解，</w:t>
      </w:r>
      <w:r w:rsidR="000440C2">
        <w:rPr>
          <w:rFonts w:ascii="Times New Roman" w:eastAsia="宋体" w:hAnsi="Times New Roman" w:hint="eastAsia"/>
          <w:sz w:val="28"/>
          <w:szCs w:val="28"/>
        </w:rPr>
        <w:t>感受到了化学的极大魅力</w:t>
      </w:r>
      <w:r w:rsidR="004D4CA5">
        <w:rPr>
          <w:rFonts w:ascii="Times New Roman" w:eastAsia="宋体" w:hAnsi="Times New Roman" w:hint="eastAsia"/>
          <w:sz w:val="28"/>
          <w:szCs w:val="28"/>
        </w:rPr>
        <w:t>，</w:t>
      </w:r>
      <w:r w:rsidR="00435130">
        <w:rPr>
          <w:rFonts w:ascii="Times New Roman" w:eastAsia="宋体" w:hAnsi="Times New Roman" w:hint="eastAsia"/>
          <w:sz w:val="28"/>
          <w:szCs w:val="28"/>
        </w:rPr>
        <w:t>这使他</w:t>
      </w:r>
      <w:r w:rsidR="00E146F0">
        <w:rPr>
          <w:rFonts w:ascii="Times New Roman" w:eastAsia="宋体" w:hAnsi="Times New Roman" w:hint="eastAsia"/>
          <w:sz w:val="28"/>
          <w:szCs w:val="28"/>
        </w:rPr>
        <w:t>更专注于化学</w:t>
      </w:r>
      <w:r w:rsidR="00653FD1">
        <w:rPr>
          <w:rFonts w:ascii="Times New Roman" w:eastAsia="宋体" w:hAnsi="Times New Roman" w:hint="eastAsia"/>
          <w:sz w:val="28"/>
          <w:szCs w:val="28"/>
        </w:rPr>
        <w:t>研究。在洪堡的推荐下，他</w:t>
      </w:r>
      <w:r w:rsidR="00184E8E">
        <w:rPr>
          <w:rFonts w:ascii="Times New Roman" w:eastAsia="宋体" w:hAnsi="Times New Roman" w:hint="eastAsia"/>
          <w:sz w:val="28"/>
          <w:szCs w:val="28"/>
        </w:rPr>
        <w:t>先后</w:t>
      </w:r>
      <w:r w:rsidR="005312BE">
        <w:rPr>
          <w:rFonts w:ascii="Times New Roman" w:eastAsia="宋体" w:hAnsi="Times New Roman" w:hint="eastAsia"/>
          <w:sz w:val="28"/>
          <w:szCs w:val="28"/>
        </w:rPr>
        <w:t>在</w:t>
      </w:r>
      <w:r w:rsidR="00184E8E">
        <w:rPr>
          <w:rFonts w:ascii="Times New Roman" w:eastAsia="宋体" w:hAnsi="Times New Roman" w:hint="eastAsia"/>
          <w:sz w:val="28"/>
          <w:szCs w:val="28"/>
        </w:rPr>
        <w:t>吉森大学</w:t>
      </w:r>
      <w:r w:rsidR="005312BE">
        <w:rPr>
          <w:rFonts w:ascii="Times New Roman" w:eastAsia="宋体" w:hAnsi="Times New Roman" w:hint="eastAsia"/>
          <w:sz w:val="28"/>
          <w:szCs w:val="28"/>
        </w:rPr>
        <w:t>担任</w:t>
      </w:r>
      <w:r w:rsidR="00184E8E">
        <w:rPr>
          <w:rFonts w:ascii="Times New Roman" w:eastAsia="宋体" w:hAnsi="Times New Roman" w:hint="eastAsia"/>
          <w:sz w:val="28"/>
          <w:szCs w:val="28"/>
        </w:rPr>
        <w:t>编外化学教授</w:t>
      </w:r>
      <w:r w:rsidR="005312BE">
        <w:rPr>
          <w:rFonts w:ascii="Times New Roman" w:eastAsia="宋体" w:hAnsi="Times New Roman" w:hint="eastAsia"/>
          <w:sz w:val="28"/>
          <w:szCs w:val="28"/>
        </w:rPr>
        <w:t>和</w:t>
      </w:r>
      <w:r w:rsidR="008F1FB5">
        <w:rPr>
          <w:rFonts w:ascii="Times New Roman" w:eastAsia="宋体" w:hAnsi="Times New Roman" w:hint="eastAsia"/>
          <w:sz w:val="28"/>
          <w:szCs w:val="28"/>
        </w:rPr>
        <w:t>在</w:t>
      </w:r>
      <w:r w:rsidR="005312BE">
        <w:rPr>
          <w:rFonts w:ascii="Times New Roman" w:eastAsia="宋体" w:hAnsi="Times New Roman" w:hint="eastAsia"/>
          <w:sz w:val="28"/>
          <w:szCs w:val="28"/>
        </w:rPr>
        <w:t>慕尼黑大学工作，直至</w:t>
      </w:r>
      <w:r w:rsidR="00666B4B">
        <w:rPr>
          <w:rFonts w:ascii="Times New Roman" w:eastAsia="宋体" w:hAnsi="Times New Roman" w:hint="eastAsia"/>
          <w:sz w:val="28"/>
          <w:szCs w:val="28"/>
        </w:rPr>
        <w:t>年近</w:t>
      </w:r>
      <w:r w:rsidR="00666B4B">
        <w:rPr>
          <w:rFonts w:ascii="Times New Roman" w:eastAsia="宋体" w:hAnsi="Times New Roman" w:hint="eastAsia"/>
          <w:sz w:val="28"/>
          <w:szCs w:val="28"/>
        </w:rPr>
        <w:t>7</w:t>
      </w:r>
      <w:r w:rsidR="00666B4B">
        <w:rPr>
          <w:rFonts w:ascii="Times New Roman" w:eastAsia="宋体" w:hAnsi="Times New Roman"/>
          <w:sz w:val="28"/>
          <w:szCs w:val="28"/>
        </w:rPr>
        <w:t>0</w:t>
      </w:r>
      <w:r w:rsidR="00666B4B">
        <w:rPr>
          <w:rFonts w:ascii="Times New Roman" w:eastAsia="宋体" w:hAnsi="Times New Roman" w:hint="eastAsia"/>
          <w:sz w:val="28"/>
          <w:szCs w:val="28"/>
        </w:rPr>
        <w:t>患病逝世。作者</w:t>
      </w:r>
      <w:r w:rsidR="00BE52A2">
        <w:rPr>
          <w:rFonts w:ascii="Times New Roman" w:eastAsia="宋体" w:hAnsi="Times New Roman" w:hint="eastAsia"/>
          <w:sz w:val="28"/>
          <w:szCs w:val="28"/>
        </w:rPr>
        <w:t>介绍了李比希不平凡的一生，以此来引出</w:t>
      </w:r>
      <w:r w:rsidR="0083165D">
        <w:rPr>
          <w:rFonts w:ascii="Times New Roman" w:eastAsia="宋体" w:hAnsi="Times New Roman" w:hint="eastAsia"/>
          <w:sz w:val="28"/>
          <w:szCs w:val="28"/>
        </w:rPr>
        <w:t>他对化学的贡献。有机化学方面，</w:t>
      </w:r>
      <w:r w:rsidR="00530447">
        <w:rPr>
          <w:rFonts w:ascii="Times New Roman" w:eastAsia="宋体" w:hAnsi="Times New Roman" w:hint="eastAsia"/>
          <w:sz w:val="28"/>
          <w:szCs w:val="28"/>
        </w:rPr>
        <w:t>他研究</w:t>
      </w:r>
      <w:r w:rsidR="00505DED">
        <w:rPr>
          <w:rFonts w:ascii="Times New Roman" w:eastAsia="宋体" w:hAnsi="Times New Roman" w:hint="eastAsia"/>
          <w:sz w:val="28"/>
          <w:szCs w:val="28"/>
        </w:rPr>
        <w:t>苯甲酰基、尿素族和</w:t>
      </w:r>
      <w:r w:rsidR="008B2271">
        <w:rPr>
          <w:rFonts w:ascii="Times New Roman" w:eastAsia="宋体" w:hAnsi="Times New Roman" w:hint="eastAsia"/>
          <w:sz w:val="28"/>
          <w:szCs w:val="28"/>
        </w:rPr>
        <w:t>沿用到今天的有机化合物的分析法</w:t>
      </w:r>
      <w:r w:rsidR="00F66AEB">
        <w:rPr>
          <w:rFonts w:ascii="Times New Roman" w:eastAsia="宋体" w:hAnsi="Times New Roman" w:hint="eastAsia"/>
          <w:sz w:val="28"/>
          <w:szCs w:val="28"/>
        </w:rPr>
        <w:t>；</w:t>
      </w:r>
      <w:r w:rsidR="00726171">
        <w:rPr>
          <w:rFonts w:ascii="Times New Roman" w:eastAsia="宋体" w:hAnsi="Times New Roman" w:hint="eastAsia"/>
          <w:sz w:val="28"/>
          <w:szCs w:val="28"/>
        </w:rPr>
        <w:t>确立同分异构的概念</w:t>
      </w:r>
      <w:r w:rsidR="004228FE">
        <w:rPr>
          <w:rFonts w:ascii="Times New Roman" w:eastAsia="宋体" w:hAnsi="Times New Roman" w:hint="eastAsia"/>
          <w:sz w:val="28"/>
          <w:szCs w:val="28"/>
        </w:rPr>
        <w:t>和氢是酸的基本元素说</w:t>
      </w:r>
      <w:r w:rsidR="00F66AEB">
        <w:rPr>
          <w:rFonts w:ascii="Times New Roman" w:eastAsia="宋体" w:hAnsi="Times New Roman" w:hint="eastAsia"/>
          <w:sz w:val="28"/>
          <w:szCs w:val="28"/>
        </w:rPr>
        <w:t>；</w:t>
      </w:r>
      <w:r w:rsidR="000B7371">
        <w:rPr>
          <w:rFonts w:ascii="Times New Roman" w:eastAsia="宋体" w:hAnsi="Times New Roman" w:hint="eastAsia"/>
          <w:sz w:val="28"/>
          <w:szCs w:val="28"/>
        </w:rPr>
        <w:t>发现</w:t>
      </w:r>
      <w:r w:rsidR="00727ACD">
        <w:rPr>
          <w:rFonts w:ascii="Times New Roman" w:eastAsia="宋体" w:hAnsi="Times New Roman" w:hint="eastAsia"/>
          <w:sz w:val="28"/>
          <w:szCs w:val="28"/>
        </w:rPr>
        <w:t>三氯甲烷、催眠药剂和乙醛</w:t>
      </w:r>
      <w:r w:rsidR="00F66AEB">
        <w:rPr>
          <w:rFonts w:ascii="Times New Roman" w:eastAsia="宋体" w:hAnsi="Times New Roman" w:hint="eastAsia"/>
          <w:sz w:val="28"/>
          <w:szCs w:val="28"/>
        </w:rPr>
        <w:t>；</w:t>
      </w:r>
      <w:r w:rsidR="00CF16EE">
        <w:rPr>
          <w:rFonts w:ascii="Times New Roman" w:eastAsia="宋体" w:hAnsi="Times New Roman" w:hint="eastAsia"/>
          <w:sz w:val="28"/>
          <w:szCs w:val="28"/>
        </w:rPr>
        <w:t>提出用氯化铂</w:t>
      </w:r>
      <w:r w:rsidR="00F55CF5">
        <w:rPr>
          <w:rFonts w:ascii="Times New Roman" w:eastAsia="宋体" w:hAnsi="Times New Roman" w:hint="eastAsia"/>
          <w:sz w:val="28"/>
          <w:szCs w:val="28"/>
        </w:rPr>
        <w:t>对有机碱类进行分子量测定</w:t>
      </w:r>
      <w:r w:rsidR="00F66AEB">
        <w:rPr>
          <w:rFonts w:ascii="Times New Roman" w:eastAsia="宋体" w:hAnsi="Times New Roman" w:hint="eastAsia"/>
          <w:sz w:val="28"/>
          <w:szCs w:val="28"/>
        </w:rPr>
        <w:t>，</w:t>
      </w:r>
      <w:r w:rsidR="00F55CF5">
        <w:rPr>
          <w:rFonts w:ascii="Times New Roman" w:eastAsia="宋体" w:hAnsi="Times New Roman" w:hint="eastAsia"/>
          <w:sz w:val="28"/>
          <w:szCs w:val="28"/>
        </w:rPr>
        <w:t>用</w:t>
      </w:r>
      <w:r w:rsidR="00A17281" w:rsidRPr="00A17281">
        <w:rPr>
          <w:rFonts w:ascii="Times New Roman" w:eastAsia="宋体" w:hAnsi="Times New Roman"/>
          <w:sz w:val="28"/>
          <w:szCs w:val="28"/>
        </w:rPr>
        <w:t>邻苯三酚</w:t>
      </w:r>
      <w:r w:rsidR="00F66AEB">
        <w:rPr>
          <w:rFonts w:ascii="Times New Roman" w:eastAsia="宋体" w:hAnsi="Times New Roman" w:hint="eastAsia"/>
          <w:sz w:val="28"/>
          <w:szCs w:val="28"/>
        </w:rPr>
        <w:t>分析氧气，</w:t>
      </w:r>
      <w:r w:rsidR="004A356A">
        <w:rPr>
          <w:rFonts w:ascii="Times New Roman" w:eastAsia="宋体" w:hAnsi="Times New Roman" w:hint="eastAsia"/>
          <w:sz w:val="28"/>
          <w:szCs w:val="28"/>
        </w:rPr>
        <w:t>用硝酸汞</w:t>
      </w:r>
      <w:r w:rsidR="004A356A">
        <w:rPr>
          <w:rFonts w:ascii="Times New Roman" w:eastAsia="宋体" w:hAnsi="Times New Roman" w:hint="eastAsia"/>
          <w:sz w:val="28"/>
          <w:szCs w:val="28"/>
        </w:rPr>
        <w:lastRenderedPageBreak/>
        <w:t>分析尿素的定量方法；发明</w:t>
      </w:r>
      <w:r w:rsidR="00E83955">
        <w:rPr>
          <w:rFonts w:ascii="Times New Roman" w:eastAsia="宋体" w:hAnsi="Times New Roman" w:hint="eastAsia"/>
          <w:sz w:val="28"/>
          <w:szCs w:val="28"/>
        </w:rPr>
        <w:t>蒸馏器冷却装置等。</w:t>
      </w:r>
      <w:r w:rsidR="0027526A">
        <w:rPr>
          <w:rFonts w:ascii="Times New Roman" w:eastAsia="宋体" w:hAnsi="Times New Roman" w:hint="eastAsia"/>
          <w:sz w:val="28"/>
          <w:szCs w:val="28"/>
        </w:rPr>
        <w:t>在无机化学、</w:t>
      </w:r>
      <w:r w:rsidR="0018033A">
        <w:rPr>
          <w:rFonts w:ascii="Times New Roman" w:eastAsia="宋体" w:hAnsi="Times New Roman" w:hint="eastAsia"/>
          <w:sz w:val="28"/>
          <w:szCs w:val="28"/>
        </w:rPr>
        <w:t>植物</w:t>
      </w:r>
      <w:r w:rsidR="0027526A">
        <w:rPr>
          <w:rFonts w:ascii="Times New Roman" w:eastAsia="宋体" w:hAnsi="Times New Roman" w:hint="eastAsia"/>
          <w:sz w:val="28"/>
          <w:szCs w:val="28"/>
        </w:rPr>
        <w:t>化学、</w:t>
      </w:r>
      <w:r w:rsidR="0018033A">
        <w:rPr>
          <w:rFonts w:ascii="Times New Roman" w:eastAsia="宋体" w:hAnsi="Times New Roman" w:hint="eastAsia"/>
          <w:sz w:val="28"/>
          <w:szCs w:val="28"/>
        </w:rPr>
        <w:t>医学化学、</w:t>
      </w:r>
      <w:r w:rsidR="00C30F5E">
        <w:rPr>
          <w:rFonts w:ascii="Times New Roman" w:eastAsia="宋体" w:hAnsi="Times New Roman" w:hint="eastAsia"/>
          <w:sz w:val="28"/>
          <w:szCs w:val="28"/>
        </w:rPr>
        <w:t>编纂</w:t>
      </w:r>
      <w:r w:rsidR="0018033A">
        <w:rPr>
          <w:rFonts w:ascii="Times New Roman" w:eastAsia="宋体" w:hAnsi="Times New Roman" w:hint="eastAsia"/>
          <w:sz w:val="28"/>
          <w:szCs w:val="28"/>
        </w:rPr>
        <w:t>文献</w:t>
      </w:r>
      <w:r w:rsidR="00C30F5E">
        <w:rPr>
          <w:rFonts w:ascii="Times New Roman" w:eastAsia="宋体" w:hAnsi="Times New Roman" w:hint="eastAsia"/>
          <w:sz w:val="28"/>
          <w:szCs w:val="28"/>
        </w:rPr>
        <w:t>和培育人才方面，作者也进行了详略得当的介绍。</w:t>
      </w:r>
      <w:r w:rsidR="00E75686">
        <w:rPr>
          <w:rFonts w:ascii="Times New Roman" w:eastAsia="宋体" w:hAnsi="Times New Roman" w:hint="eastAsia"/>
          <w:sz w:val="28"/>
          <w:szCs w:val="28"/>
        </w:rPr>
        <w:t>随后，作者介绍了李比希的性格，</w:t>
      </w:r>
      <w:r w:rsidR="002915C7">
        <w:rPr>
          <w:rFonts w:ascii="Times New Roman" w:eastAsia="宋体" w:hAnsi="Times New Roman" w:hint="eastAsia"/>
          <w:sz w:val="28"/>
          <w:szCs w:val="28"/>
        </w:rPr>
        <w:t>他</w:t>
      </w:r>
      <w:r w:rsidR="00E75686">
        <w:rPr>
          <w:rFonts w:ascii="Times New Roman" w:eastAsia="宋体" w:hAnsi="Times New Roman" w:hint="eastAsia"/>
          <w:sz w:val="28"/>
          <w:szCs w:val="28"/>
        </w:rPr>
        <w:t>具有极端认真的研究态度、</w:t>
      </w:r>
      <w:r w:rsidR="00217215">
        <w:rPr>
          <w:rFonts w:ascii="Times New Roman" w:eastAsia="宋体" w:hAnsi="Times New Roman" w:hint="eastAsia"/>
          <w:sz w:val="28"/>
          <w:szCs w:val="28"/>
        </w:rPr>
        <w:t>对真理的极致追求</w:t>
      </w:r>
      <w:r w:rsidR="00FD1EE2">
        <w:rPr>
          <w:rFonts w:ascii="Times New Roman" w:eastAsia="宋体" w:hAnsi="Times New Roman" w:hint="eastAsia"/>
          <w:sz w:val="28"/>
          <w:szCs w:val="28"/>
        </w:rPr>
        <w:t>、为人类造福的心愿、对不幸者的深厚同情</w:t>
      </w:r>
      <w:r w:rsidR="002915C7">
        <w:rPr>
          <w:rFonts w:ascii="Times New Roman" w:eastAsia="宋体" w:hAnsi="Times New Roman" w:hint="eastAsia"/>
          <w:sz w:val="28"/>
          <w:szCs w:val="28"/>
        </w:rPr>
        <w:t>和独具魅力的品格。</w:t>
      </w:r>
      <w:r w:rsidR="0015179C">
        <w:rPr>
          <w:rFonts w:ascii="Times New Roman" w:eastAsia="宋体" w:hAnsi="Times New Roman" w:hint="eastAsia"/>
          <w:sz w:val="28"/>
          <w:szCs w:val="28"/>
        </w:rPr>
        <w:t>接着，作者介绍了</w:t>
      </w:r>
      <w:r w:rsidR="00C20B4C">
        <w:rPr>
          <w:rFonts w:ascii="Times New Roman" w:eastAsia="宋体" w:hAnsi="Times New Roman" w:hint="eastAsia"/>
          <w:sz w:val="28"/>
          <w:szCs w:val="28"/>
        </w:rPr>
        <w:t>李比希和维勒</w:t>
      </w:r>
      <w:r w:rsidR="00FB3FAB">
        <w:rPr>
          <w:rFonts w:ascii="Times New Roman" w:eastAsia="宋体" w:hAnsi="Times New Roman" w:hint="eastAsia"/>
          <w:sz w:val="28"/>
          <w:szCs w:val="28"/>
        </w:rPr>
        <w:t>真挚</w:t>
      </w:r>
      <w:r w:rsidR="00C20B4C">
        <w:rPr>
          <w:rFonts w:ascii="Times New Roman" w:eastAsia="宋体" w:hAnsi="Times New Roman" w:hint="eastAsia"/>
          <w:sz w:val="28"/>
          <w:szCs w:val="28"/>
        </w:rPr>
        <w:t>的</w:t>
      </w:r>
      <w:r w:rsidR="007C38A9">
        <w:rPr>
          <w:rFonts w:ascii="Times New Roman" w:eastAsia="宋体" w:hAnsi="Times New Roman" w:hint="eastAsia"/>
          <w:sz w:val="28"/>
          <w:szCs w:val="28"/>
        </w:rPr>
        <w:t>友情</w:t>
      </w:r>
      <w:r w:rsidR="00977078">
        <w:rPr>
          <w:rFonts w:ascii="Times New Roman" w:eastAsia="宋体" w:hAnsi="Times New Roman" w:hint="eastAsia"/>
          <w:sz w:val="28"/>
          <w:szCs w:val="28"/>
        </w:rPr>
        <w:t>，以及李比希的陨落</w:t>
      </w:r>
      <w:r w:rsidR="00F6493E">
        <w:rPr>
          <w:rFonts w:ascii="Times New Roman" w:eastAsia="宋体" w:hAnsi="Times New Roman" w:hint="eastAsia"/>
          <w:sz w:val="28"/>
          <w:szCs w:val="28"/>
        </w:rPr>
        <w:t>。</w:t>
      </w:r>
      <w:r w:rsidR="00D33758">
        <w:rPr>
          <w:rFonts w:ascii="Times New Roman" w:eastAsia="宋体" w:hAnsi="Times New Roman" w:hint="eastAsia"/>
          <w:sz w:val="28"/>
          <w:szCs w:val="28"/>
        </w:rPr>
        <w:t>最后，作者顺势介绍有机化学</w:t>
      </w:r>
      <w:r w:rsidR="00FA50B9">
        <w:rPr>
          <w:rFonts w:ascii="Times New Roman" w:eastAsia="宋体" w:hAnsi="Times New Roman" w:hint="eastAsia"/>
          <w:sz w:val="28"/>
          <w:szCs w:val="28"/>
        </w:rPr>
        <w:t>此后</w:t>
      </w:r>
      <w:r w:rsidR="00D33758">
        <w:rPr>
          <w:rFonts w:ascii="Times New Roman" w:eastAsia="宋体" w:hAnsi="Times New Roman" w:hint="eastAsia"/>
          <w:sz w:val="28"/>
          <w:szCs w:val="28"/>
        </w:rPr>
        <w:t>的发展</w:t>
      </w:r>
      <w:r w:rsidR="00900F18">
        <w:rPr>
          <w:rFonts w:ascii="Times New Roman" w:eastAsia="宋体" w:hAnsi="Times New Roman" w:hint="eastAsia"/>
          <w:sz w:val="28"/>
          <w:szCs w:val="28"/>
        </w:rPr>
        <w:t>和另外几位著名的有机化学家。</w:t>
      </w:r>
      <w:r w:rsidR="003F2D8D">
        <w:rPr>
          <w:rFonts w:ascii="Times New Roman" w:eastAsia="宋体" w:hAnsi="Times New Roman" w:hint="eastAsia"/>
          <w:sz w:val="28"/>
          <w:szCs w:val="28"/>
        </w:rPr>
        <w:t>这样的结构</w:t>
      </w:r>
      <w:r w:rsidR="00DA5111">
        <w:rPr>
          <w:rFonts w:ascii="Times New Roman" w:eastAsia="宋体" w:hAnsi="Times New Roman" w:hint="eastAsia"/>
          <w:sz w:val="28"/>
          <w:szCs w:val="28"/>
        </w:rPr>
        <w:t>虽然将</w:t>
      </w:r>
      <w:r w:rsidR="00ED2484">
        <w:rPr>
          <w:rFonts w:ascii="Times New Roman" w:eastAsia="宋体" w:hAnsi="Times New Roman" w:hint="eastAsia"/>
          <w:sz w:val="28"/>
          <w:szCs w:val="28"/>
        </w:rPr>
        <w:t>化学家的生平</w:t>
      </w:r>
      <w:r w:rsidR="009D2BF8">
        <w:rPr>
          <w:rFonts w:ascii="Times New Roman" w:eastAsia="宋体" w:hAnsi="Times New Roman" w:hint="eastAsia"/>
          <w:sz w:val="28"/>
          <w:szCs w:val="28"/>
        </w:rPr>
        <w:t>和</w:t>
      </w:r>
      <w:r w:rsidR="00ED2484">
        <w:rPr>
          <w:rFonts w:ascii="Times New Roman" w:eastAsia="宋体" w:hAnsi="Times New Roman" w:hint="eastAsia"/>
          <w:sz w:val="28"/>
          <w:szCs w:val="28"/>
        </w:rPr>
        <w:t>成就</w:t>
      </w:r>
      <w:r w:rsidR="009D2BF8">
        <w:rPr>
          <w:rFonts w:ascii="Times New Roman" w:eastAsia="宋体" w:hAnsi="Times New Roman" w:hint="eastAsia"/>
          <w:sz w:val="28"/>
          <w:szCs w:val="28"/>
        </w:rPr>
        <w:t>分立</w:t>
      </w:r>
      <w:r w:rsidR="00F63D4C">
        <w:rPr>
          <w:rFonts w:ascii="Times New Roman" w:eastAsia="宋体" w:hAnsi="Times New Roman" w:hint="eastAsia"/>
          <w:sz w:val="28"/>
          <w:szCs w:val="28"/>
        </w:rPr>
        <w:t>开来，但又不</w:t>
      </w:r>
      <w:r w:rsidR="0086543F">
        <w:rPr>
          <w:rFonts w:ascii="Times New Roman" w:eastAsia="宋体" w:hAnsi="Times New Roman" w:hint="eastAsia"/>
          <w:sz w:val="28"/>
          <w:szCs w:val="28"/>
        </w:rPr>
        <w:t>致过于割裂，反而能</w:t>
      </w:r>
      <w:r w:rsidR="00CF0F2C">
        <w:rPr>
          <w:rFonts w:ascii="Times New Roman" w:eastAsia="宋体" w:hAnsi="Times New Roman" w:hint="eastAsia"/>
          <w:sz w:val="28"/>
          <w:szCs w:val="28"/>
        </w:rPr>
        <w:t>以清晰的条理刻画化学家</w:t>
      </w:r>
      <w:r w:rsidR="00687E86">
        <w:rPr>
          <w:rFonts w:ascii="Times New Roman" w:eastAsia="宋体" w:hAnsi="Times New Roman" w:hint="eastAsia"/>
          <w:sz w:val="28"/>
          <w:szCs w:val="28"/>
        </w:rPr>
        <w:t>、</w:t>
      </w:r>
      <w:r w:rsidR="000B1A01">
        <w:rPr>
          <w:rFonts w:ascii="Times New Roman" w:eastAsia="宋体" w:hAnsi="Times New Roman" w:hint="eastAsia"/>
          <w:sz w:val="28"/>
          <w:szCs w:val="28"/>
        </w:rPr>
        <w:t>讲述化学史</w:t>
      </w:r>
      <w:r w:rsidR="00E24A11">
        <w:rPr>
          <w:rFonts w:ascii="Times New Roman" w:eastAsia="宋体" w:hAnsi="Times New Roman" w:hint="eastAsia"/>
          <w:sz w:val="28"/>
          <w:szCs w:val="28"/>
        </w:rPr>
        <w:t>，让读者意识到</w:t>
      </w:r>
      <w:r w:rsidR="00687E86">
        <w:rPr>
          <w:rFonts w:ascii="Times New Roman" w:eastAsia="宋体" w:hAnsi="Times New Roman" w:hint="eastAsia"/>
          <w:sz w:val="28"/>
          <w:szCs w:val="28"/>
        </w:rPr>
        <w:t>“是这样的人成为了化学家，是做了这样的事成就了化学</w:t>
      </w:r>
      <w:r w:rsidR="00AB4E18">
        <w:rPr>
          <w:rFonts w:ascii="Times New Roman" w:eastAsia="宋体" w:hAnsi="Times New Roman" w:hint="eastAsia"/>
          <w:sz w:val="28"/>
          <w:szCs w:val="28"/>
        </w:rPr>
        <w:t>”。</w:t>
      </w:r>
    </w:p>
    <w:p w14:paraId="6030D2FB" w14:textId="4D1D43A2" w:rsidR="00140933" w:rsidRDefault="00AB7FF6" w:rsidP="00687E86">
      <w:pPr>
        <w:ind w:firstLineChars="200" w:firstLine="560"/>
        <w:rPr>
          <w:rFonts w:ascii="Times New Roman" w:eastAsia="宋体" w:hAnsi="Times New Roman"/>
          <w:sz w:val="28"/>
          <w:szCs w:val="28"/>
        </w:rPr>
      </w:pPr>
      <w:r>
        <w:rPr>
          <w:rFonts w:ascii="Times New Roman" w:eastAsia="宋体" w:hAnsi="Times New Roman" w:hint="eastAsia"/>
          <w:sz w:val="28"/>
          <w:szCs w:val="28"/>
        </w:rPr>
        <w:t>本书另一特点是</w:t>
      </w:r>
      <w:r w:rsidR="009D2BF8">
        <w:rPr>
          <w:rFonts w:ascii="Times New Roman" w:eastAsia="宋体" w:hAnsi="Times New Roman" w:hint="eastAsia"/>
          <w:sz w:val="28"/>
          <w:szCs w:val="28"/>
        </w:rPr>
        <w:t>用</w:t>
      </w:r>
      <w:r w:rsidR="00591F2B">
        <w:rPr>
          <w:rFonts w:ascii="Times New Roman" w:eastAsia="宋体" w:hAnsi="Times New Roman" w:hint="eastAsia"/>
          <w:sz w:val="28"/>
          <w:szCs w:val="28"/>
        </w:rPr>
        <w:t>大量篇幅的</w:t>
      </w:r>
      <w:r w:rsidR="00C50274">
        <w:rPr>
          <w:rFonts w:ascii="Times New Roman" w:eastAsia="宋体" w:hAnsi="Times New Roman" w:hint="eastAsia"/>
          <w:sz w:val="28"/>
          <w:szCs w:val="28"/>
        </w:rPr>
        <w:t>脚注作为补充说明。</w:t>
      </w:r>
      <w:r w:rsidR="003154E8">
        <w:rPr>
          <w:rFonts w:ascii="Times New Roman" w:eastAsia="宋体" w:hAnsi="Times New Roman" w:hint="eastAsia"/>
          <w:sz w:val="28"/>
          <w:szCs w:val="28"/>
        </w:rPr>
        <w:t>本书脚注量之大甚至需要作者</w:t>
      </w:r>
      <w:r w:rsidR="004406C7">
        <w:rPr>
          <w:rFonts w:ascii="Times New Roman" w:eastAsia="宋体" w:hAnsi="Times New Roman" w:hint="eastAsia"/>
          <w:sz w:val="28"/>
          <w:szCs w:val="28"/>
        </w:rPr>
        <w:t>专</w:t>
      </w:r>
      <w:r w:rsidR="00470683">
        <w:rPr>
          <w:rFonts w:ascii="Times New Roman" w:eastAsia="宋体" w:hAnsi="Times New Roman" w:hint="eastAsia"/>
          <w:sz w:val="28"/>
          <w:szCs w:val="28"/>
        </w:rPr>
        <w:t>为</w:t>
      </w:r>
      <w:r w:rsidR="004406C7">
        <w:rPr>
          <w:rFonts w:ascii="Times New Roman" w:eastAsia="宋体" w:hAnsi="Times New Roman" w:hint="eastAsia"/>
          <w:sz w:val="28"/>
          <w:szCs w:val="28"/>
        </w:rPr>
        <w:t>脚注</w:t>
      </w:r>
      <w:r w:rsidR="00470683">
        <w:rPr>
          <w:rFonts w:ascii="Times New Roman" w:eastAsia="宋体" w:hAnsi="Times New Roman" w:hint="eastAsia"/>
          <w:sz w:val="28"/>
          <w:szCs w:val="28"/>
        </w:rPr>
        <w:t>编写</w:t>
      </w:r>
      <w:r w:rsidR="004406C7">
        <w:rPr>
          <w:rFonts w:ascii="Times New Roman" w:eastAsia="宋体" w:hAnsi="Times New Roman" w:hint="eastAsia"/>
          <w:sz w:val="28"/>
          <w:szCs w:val="28"/>
        </w:rPr>
        <w:t>目录</w:t>
      </w:r>
      <w:r w:rsidR="00B52556">
        <w:rPr>
          <w:rFonts w:ascii="Times New Roman" w:eastAsia="宋体" w:hAnsi="Times New Roman" w:hint="eastAsia"/>
          <w:sz w:val="28"/>
          <w:szCs w:val="28"/>
        </w:rPr>
        <w:t>。客观来看，脚注提供了大量信息补充，包括</w:t>
      </w:r>
      <w:r w:rsidR="008B29A4">
        <w:rPr>
          <w:rFonts w:ascii="Times New Roman" w:eastAsia="宋体" w:hAnsi="Times New Roman" w:hint="eastAsia"/>
          <w:sz w:val="28"/>
          <w:szCs w:val="28"/>
        </w:rPr>
        <w:t>详尽的《化学史传》年表，</w:t>
      </w:r>
      <w:r w:rsidR="00B52556">
        <w:rPr>
          <w:rFonts w:ascii="Times New Roman" w:eastAsia="宋体" w:hAnsi="Times New Roman" w:hint="eastAsia"/>
          <w:sz w:val="28"/>
          <w:szCs w:val="28"/>
        </w:rPr>
        <w:t>对正文的注解</w:t>
      </w:r>
      <w:r w:rsidR="00B84A57">
        <w:rPr>
          <w:rFonts w:ascii="Times New Roman" w:eastAsia="宋体" w:hAnsi="Times New Roman" w:hint="eastAsia"/>
          <w:sz w:val="28"/>
          <w:szCs w:val="28"/>
        </w:rPr>
        <w:t>，</w:t>
      </w:r>
      <w:r w:rsidR="008B29A4">
        <w:rPr>
          <w:rFonts w:ascii="Times New Roman" w:eastAsia="宋体" w:hAnsi="Times New Roman" w:hint="eastAsia"/>
          <w:sz w:val="28"/>
          <w:szCs w:val="28"/>
        </w:rPr>
        <w:t>名句引述，</w:t>
      </w:r>
      <w:r w:rsidR="006F7B72">
        <w:rPr>
          <w:rFonts w:ascii="Times New Roman" w:eastAsia="宋体" w:hAnsi="Times New Roman" w:hint="eastAsia"/>
          <w:sz w:val="28"/>
          <w:szCs w:val="28"/>
        </w:rPr>
        <w:t>名词释义</w:t>
      </w:r>
      <w:r w:rsidR="008B29A4">
        <w:rPr>
          <w:rFonts w:ascii="Times New Roman" w:eastAsia="宋体" w:hAnsi="Times New Roman" w:hint="eastAsia"/>
          <w:sz w:val="28"/>
          <w:szCs w:val="28"/>
        </w:rPr>
        <w:t>和其他补充内容等。这些</w:t>
      </w:r>
      <w:r w:rsidR="002C4198">
        <w:rPr>
          <w:rFonts w:ascii="Times New Roman" w:eastAsia="宋体" w:hAnsi="Times New Roman" w:hint="eastAsia"/>
          <w:sz w:val="28"/>
          <w:szCs w:val="28"/>
        </w:rPr>
        <w:t>脚注丰富了正文的内容，最重要的是</w:t>
      </w:r>
      <w:r w:rsidR="002305B3">
        <w:rPr>
          <w:rFonts w:ascii="Times New Roman" w:eastAsia="宋体" w:hAnsi="Times New Roman" w:hint="eastAsia"/>
          <w:sz w:val="28"/>
          <w:szCs w:val="28"/>
        </w:rPr>
        <w:t>，</w:t>
      </w:r>
      <w:r w:rsidR="004B4FF1">
        <w:rPr>
          <w:rFonts w:ascii="Times New Roman" w:eastAsia="宋体" w:hAnsi="Times New Roman" w:hint="eastAsia"/>
          <w:sz w:val="28"/>
          <w:szCs w:val="28"/>
        </w:rPr>
        <w:t>探究</w:t>
      </w:r>
      <w:r w:rsidR="004D0797">
        <w:rPr>
          <w:rFonts w:ascii="Times New Roman" w:eastAsia="宋体" w:hAnsi="Times New Roman" w:hint="eastAsia"/>
          <w:sz w:val="28"/>
          <w:szCs w:val="28"/>
        </w:rPr>
        <w:t>了</w:t>
      </w:r>
      <w:r w:rsidR="00D64BC8">
        <w:rPr>
          <w:rFonts w:ascii="Times New Roman" w:eastAsia="宋体" w:hAnsi="Times New Roman" w:hint="eastAsia"/>
          <w:sz w:val="28"/>
          <w:szCs w:val="28"/>
        </w:rPr>
        <w:t>在</w:t>
      </w:r>
      <w:r w:rsidR="00EB0BA6">
        <w:rPr>
          <w:rFonts w:ascii="Times New Roman" w:eastAsia="宋体" w:hAnsi="Times New Roman" w:hint="eastAsia"/>
          <w:sz w:val="28"/>
          <w:szCs w:val="28"/>
        </w:rPr>
        <w:t>历史叙事之外</w:t>
      </w:r>
      <w:r w:rsidR="002D6651">
        <w:rPr>
          <w:rFonts w:ascii="Times New Roman" w:eastAsia="宋体" w:hAnsi="Times New Roman" w:hint="eastAsia"/>
          <w:sz w:val="28"/>
          <w:szCs w:val="28"/>
        </w:rPr>
        <w:t>插叙相关重要史料的方式</w:t>
      </w:r>
      <w:r w:rsidR="008730A7">
        <w:rPr>
          <w:rFonts w:ascii="Times New Roman" w:eastAsia="宋体" w:hAnsi="Times New Roman" w:hint="eastAsia"/>
          <w:sz w:val="28"/>
          <w:szCs w:val="28"/>
        </w:rPr>
        <w:t>，填补</w:t>
      </w:r>
      <w:r w:rsidR="006C5855">
        <w:rPr>
          <w:rFonts w:ascii="Times New Roman" w:eastAsia="宋体" w:hAnsi="Times New Roman" w:hint="eastAsia"/>
          <w:sz w:val="28"/>
          <w:szCs w:val="28"/>
        </w:rPr>
        <w:t>了</w:t>
      </w:r>
      <w:r w:rsidR="00C6504E">
        <w:rPr>
          <w:rFonts w:ascii="Times New Roman" w:eastAsia="宋体" w:hAnsi="Times New Roman" w:hint="eastAsia"/>
          <w:sz w:val="28"/>
          <w:szCs w:val="28"/>
        </w:rPr>
        <w:t>以人物传记</w:t>
      </w:r>
      <w:r w:rsidR="00F501E3">
        <w:rPr>
          <w:rFonts w:ascii="Times New Roman" w:eastAsia="宋体" w:hAnsi="Times New Roman" w:hint="eastAsia"/>
          <w:sz w:val="28"/>
          <w:szCs w:val="28"/>
        </w:rPr>
        <w:t>串联</w:t>
      </w:r>
      <w:r w:rsidR="00C6504E">
        <w:rPr>
          <w:rFonts w:ascii="Times New Roman" w:eastAsia="宋体" w:hAnsi="Times New Roman" w:hint="eastAsia"/>
          <w:sz w:val="28"/>
          <w:szCs w:val="28"/>
        </w:rPr>
        <w:t>历史的</w:t>
      </w:r>
      <w:r w:rsidR="00F501E3">
        <w:rPr>
          <w:rFonts w:ascii="Times New Roman" w:eastAsia="宋体" w:hAnsi="Times New Roman" w:hint="eastAsia"/>
          <w:sz w:val="28"/>
          <w:szCs w:val="28"/>
        </w:rPr>
        <w:t>时空短板。</w:t>
      </w:r>
      <w:r w:rsidR="00F2138B">
        <w:rPr>
          <w:rFonts w:ascii="Times New Roman" w:eastAsia="宋体" w:hAnsi="Times New Roman" w:hint="eastAsia"/>
          <w:sz w:val="28"/>
          <w:szCs w:val="28"/>
        </w:rPr>
        <w:t>但是</w:t>
      </w:r>
      <w:r w:rsidR="00425BB4">
        <w:rPr>
          <w:rFonts w:ascii="Times New Roman" w:eastAsia="宋体" w:hAnsi="Times New Roman" w:hint="eastAsia"/>
          <w:sz w:val="28"/>
          <w:szCs w:val="28"/>
        </w:rPr>
        <w:t>同时</w:t>
      </w:r>
      <w:r w:rsidR="006C5855">
        <w:rPr>
          <w:rFonts w:ascii="Times New Roman" w:eastAsia="宋体" w:hAnsi="Times New Roman" w:hint="eastAsia"/>
          <w:sz w:val="28"/>
          <w:szCs w:val="28"/>
        </w:rPr>
        <w:t>，</w:t>
      </w:r>
      <w:r w:rsidR="00F2138B">
        <w:rPr>
          <w:rFonts w:ascii="Times New Roman" w:eastAsia="宋体" w:hAnsi="Times New Roman" w:hint="eastAsia"/>
          <w:sz w:val="28"/>
          <w:szCs w:val="28"/>
        </w:rPr>
        <w:t>缺陷也显而易见，大篇幅的脚注有时疏于编排，</w:t>
      </w:r>
      <w:r w:rsidR="00803241">
        <w:rPr>
          <w:rFonts w:ascii="Times New Roman" w:eastAsia="宋体" w:hAnsi="Times New Roman" w:hint="eastAsia"/>
          <w:sz w:val="28"/>
          <w:szCs w:val="28"/>
        </w:rPr>
        <w:t>横跨两个页面，</w:t>
      </w:r>
      <w:r w:rsidR="00DE21E1">
        <w:rPr>
          <w:rFonts w:ascii="Times New Roman" w:eastAsia="宋体" w:hAnsi="Times New Roman" w:hint="eastAsia"/>
          <w:sz w:val="28"/>
          <w:szCs w:val="28"/>
        </w:rPr>
        <w:t>容易</w:t>
      </w:r>
      <w:r w:rsidR="0071562C">
        <w:rPr>
          <w:rFonts w:ascii="Times New Roman" w:eastAsia="宋体" w:hAnsi="Times New Roman" w:hint="eastAsia"/>
          <w:sz w:val="28"/>
          <w:szCs w:val="28"/>
        </w:rPr>
        <w:t>让读者眼花缭乱</w:t>
      </w:r>
      <w:r w:rsidR="00DE21E1">
        <w:rPr>
          <w:rFonts w:ascii="Times New Roman" w:eastAsia="宋体" w:hAnsi="Times New Roman" w:hint="eastAsia"/>
          <w:sz w:val="28"/>
          <w:szCs w:val="28"/>
        </w:rPr>
        <w:t>。例如</w:t>
      </w:r>
      <w:r w:rsidR="009B2A40">
        <w:rPr>
          <w:rFonts w:ascii="Times New Roman" w:eastAsia="宋体" w:hAnsi="Times New Roman" w:hint="eastAsia"/>
          <w:sz w:val="28"/>
          <w:szCs w:val="28"/>
        </w:rPr>
        <w:t>，</w:t>
      </w:r>
      <w:r w:rsidR="005C3376">
        <w:rPr>
          <w:rFonts w:ascii="Times New Roman" w:eastAsia="宋体" w:hAnsi="Times New Roman" w:hint="eastAsia"/>
          <w:sz w:val="28"/>
          <w:szCs w:val="28"/>
        </w:rPr>
        <w:t>第七章</w:t>
      </w:r>
      <w:r w:rsidR="00790C80">
        <w:rPr>
          <w:rFonts w:ascii="Times New Roman" w:eastAsia="宋体" w:hAnsi="Times New Roman" w:hint="eastAsia"/>
          <w:sz w:val="28"/>
          <w:szCs w:val="28"/>
        </w:rPr>
        <w:t>第三节</w:t>
      </w:r>
      <w:r w:rsidR="00497406">
        <w:rPr>
          <w:rFonts w:ascii="Times New Roman" w:eastAsia="宋体" w:hAnsi="Times New Roman" w:hint="eastAsia"/>
          <w:sz w:val="28"/>
          <w:szCs w:val="28"/>
        </w:rPr>
        <w:t>“</w:t>
      </w:r>
      <w:r w:rsidR="009B2A40">
        <w:rPr>
          <w:rFonts w:ascii="Times New Roman" w:eastAsia="宋体" w:hAnsi="Times New Roman" w:hint="eastAsia"/>
          <w:sz w:val="28"/>
          <w:szCs w:val="28"/>
        </w:rPr>
        <w:t>海德堡</w:t>
      </w:r>
      <w:r w:rsidR="00497406">
        <w:rPr>
          <w:rFonts w:ascii="Times New Roman" w:eastAsia="宋体" w:hAnsi="Times New Roman" w:hint="eastAsia"/>
          <w:sz w:val="28"/>
          <w:szCs w:val="28"/>
        </w:rPr>
        <w:t>”</w:t>
      </w:r>
      <w:r w:rsidR="00790C80">
        <w:rPr>
          <w:rFonts w:ascii="Times New Roman" w:eastAsia="宋体" w:hAnsi="Times New Roman" w:hint="eastAsia"/>
          <w:sz w:val="28"/>
          <w:szCs w:val="28"/>
        </w:rPr>
        <w:t>部分，</w:t>
      </w:r>
      <w:r w:rsidR="00A67371">
        <w:rPr>
          <w:rFonts w:ascii="Times New Roman" w:eastAsia="宋体" w:hAnsi="Times New Roman" w:hint="eastAsia"/>
          <w:sz w:val="28"/>
          <w:szCs w:val="28"/>
        </w:rPr>
        <w:t>讲述了本生</w:t>
      </w:r>
      <w:r w:rsidR="001713DA">
        <w:rPr>
          <w:rFonts w:ascii="Times New Roman" w:eastAsia="宋体" w:hAnsi="Times New Roman" w:hint="eastAsia"/>
          <w:sz w:val="28"/>
          <w:szCs w:val="28"/>
        </w:rPr>
        <w:t>在</w:t>
      </w:r>
      <w:r w:rsidR="00B87365">
        <w:rPr>
          <w:rFonts w:ascii="Times New Roman" w:eastAsia="宋体" w:hAnsi="Times New Roman" w:hint="eastAsia"/>
          <w:sz w:val="28"/>
          <w:szCs w:val="28"/>
        </w:rPr>
        <w:t>海德堡</w:t>
      </w:r>
      <w:r w:rsidR="001713DA">
        <w:rPr>
          <w:rFonts w:ascii="Times New Roman" w:eastAsia="宋体" w:hAnsi="Times New Roman" w:hint="eastAsia"/>
          <w:sz w:val="28"/>
          <w:szCs w:val="28"/>
        </w:rPr>
        <w:t>工作直到逝去的内容，</w:t>
      </w:r>
      <w:r w:rsidR="004663E2">
        <w:rPr>
          <w:rFonts w:ascii="Times New Roman" w:eastAsia="宋体" w:hAnsi="Times New Roman" w:hint="eastAsia"/>
          <w:sz w:val="28"/>
          <w:szCs w:val="28"/>
        </w:rPr>
        <w:t>脚注</w:t>
      </w:r>
      <w:r w:rsidR="00B87365">
        <w:rPr>
          <w:rFonts w:ascii="Times New Roman" w:eastAsia="宋体" w:hAnsi="Times New Roman" w:hint="eastAsia"/>
          <w:sz w:val="28"/>
          <w:szCs w:val="28"/>
        </w:rPr>
        <w:t>“本生的父母”和</w:t>
      </w:r>
      <w:r w:rsidR="004663E2">
        <w:rPr>
          <w:rFonts w:ascii="Times New Roman" w:eastAsia="宋体" w:hAnsi="Times New Roman" w:hint="eastAsia"/>
          <w:sz w:val="28"/>
          <w:szCs w:val="28"/>
        </w:rPr>
        <w:t>“本生的</w:t>
      </w:r>
      <w:r w:rsidR="00821A5A">
        <w:rPr>
          <w:rFonts w:ascii="Times New Roman" w:eastAsia="宋体" w:hAnsi="Times New Roman" w:hint="eastAsia"/>
          <w:sz w:val="28"/>
          <w:szCs w:val="28"/>
        </w:rPr>
        <w:t>纪念塑像</w:t>
      </w:r>
      <w:r w:rsidR="004663E2">
        <w:rPr>
          <w:rFonts w:ascii="Times New Roman" w:eastAsia="宋体" w:hAnsi="Times New Roman" w:hint="eastAsia"/>
          <w:sz w:val="28"/>
          <w:szCs w:val="28"/>
        </w:rPr>
        <w:t>”</w:t>
      </w:r>
      <w:r w:rsidR="00821A5A">
        <w:rPr>
          <w:rFonts w:ascii="Times New Roman" w:eastAsia="宋体" w:hAnsi="Times New Roman" w:hint="eastAsia"/>
          <w:sz w:val="28"/>
          <w:szCs w:val="28"/>
        </w:rPr>
        <w:t>部分可以</w:t>
      </w:r>
      <w:r w:rsidR="00B06F62">
        <w:rPr>
          <w:rFonts w:ascii="Times New Roman" w:eastAsia="宋体" w:hAnsi="Times New Roman" w:hint="eastAsia"/>
          <w:sz w:val="28"/>
          <w:szCs w:val="28"/>
        </w:rPr>
        <w:t>分别编排到</w:t>
      </w:r>
      <w:r w:rsidR="00515BAD">
        <w:rPr>
          <w:rFonts w:ascii="Times New Roman" w:eastAsia="宋体" w:hAnsi="Times New Roman" w:hint="eastAsia"/>
          <w:sz w:val="28"/>
          <w:szCs w:val="28"/>
        </w:rPr>
        <w:t>正文“本生的事迹”和</w:t>
      </w:r>
      <w:r w:rsidR="00497406">
        <w:rPr>
          <w:rFonts w:ascii="Times New Roman" w:eastAsia="宋体" w:hAnsi="Times New Roman" w:hint="eastAsia"/>
          <w:sz w:val="28"/>
          <w:szCs w:val="28"/>
        </w:rPr>
        <w:t>“海德堡”末尾，而不必</w:t>
      </w:r>
      <w:r w:rsidR="009B1910">
        <w:rPr>
          <w:rFonts w:ascii="Times New Roman" w:eastAsia="宋体" w:hAnsi="Times New Roman" w:hint="eastAsia"/>
          <w:sz w:val="28"/>
          <w:szCs w:val="28"/>
        </w:rPr>
        <w:t>连续</w:t>
      </w:r>
      <w:r w:rsidR="00BF6EAE">
        <w:rPr>
          <w:rFonts w:ascii="Times New Roman" w:eastAsia="宋体" w:hAnsi="Times New Roman" w:hint="eastAsia"/>
          <w:sz w:val="28"/>
          <w:szCs w:val="28"/>
        </w:rPr>
        <w:t>分布</w:t>
      </w:r>
      <w:r w:rsidR="009B1910">
        <w:rPr>
          <w:rFonts w:ascii="Times New Roman" w:eastAsia="宋体" w:hAnsi="Times New Roman" w:hint="eastAsia"/>
          <w:sz w:val="28"/>
          <w:szCs w:val="28"/>
        </w:rPr>
        <w:t>在两页的脚注</w:t>
      </w:r>
      <w:r w:rsidR="00ED0190">
        <w:rPr>
          <w:rFonts w:ascii="Times New Roman" w:eastAsia="宋体" w:hAnsi="Times New Roman" w:hint="eastAsia"/>
          <w:sz w:val="28"/>
          <w:szCs w:val="28"/>
        </w:rPr>
        <w:t>；</w:t>
      </w:r>
      <w:r w:rsidR="009A2780">
        <w:rPr>
          <w:rFonts w:ascii="Times New Roman" w:eastAsia="宋体" w:hAnsi="Times New Roman" w:hint="eastAsia"/>
          <w:sz w:val="28"/>
          <w:szCs w:val="28"/>
        </w:rPr>
        <w:t>有时</w:t>
      </w:r>
      <w:r w:rsidR="002A2BC6">
        <w:rPr>
          <w:rFonts w:ascii="Times New Roman" w:eastAsia="宋体" w:hAnsi="Times New Roman" w:hint="eastAsia"/>
          <w:sz w:val="28"/>
          <w:szCs w:val="28"/>
        </w:rPr>
        <w:t>脚注</w:t>
      </w:r>
      <w:r w:rsidR="009A2780">
        <w:rPr>
          <w:rFonts w:ascii="Times New Roman" w:eastAsia="宋体" w:hAnsi="Times New Roman" w:hint="eastAsia"/>
          <w:sz w:val="28"/>
          <w:szCs w:val="28"/>
        </w:rPr>
        <w:t>则会占据大</w:t>
      </w:r>
      <w:r w:rsidR="00930CD3">
        <w:rPr>
          <w:rFonts w:ascii="Times New Roman" w:eastAsia="宋体" w:hAnsi="Times New Roman" w:hint="eastAsia"/>
          <w:sz w:val="28"/>
          <w:szCs w:val="28"/>
        </w:rPr>
        <w:t>片页幅，</w:t>
      </w:r>
      <w:r w:rsidR="00ED0190">
        <w:rPr>
          <w:rFonts w:ascii="Times New Roman" w:eastAsia="宋体" w:hAnsi="Times New Roman" w:hint="eastAsia"/>
          <w:sz w:val="28"/>
          <w:szCs w:val="28"/>
        </w:rPr>
        <w:t>如“结束语”和“后记”出现在同一页上等，这</w:t>
      </w:r>
      <w:r w:rsidR="00930CD3">
        <w:rPr>
          <w:rFonts w:ascii="Times New Roman" w:eastAsia="宋体" w:hAnsi="Times New Roman" w:hint="eastAsia"/>
          <w:sz w:val="28"/>
          <w:szCs w:val="28"/>
        </w:rPr>
        <w:t>难免</w:t>
      </w:r>
      <w:r w:rsidR="001D0CC0">
        <w:rPr>
          <w:rFonts w:ascii="Times New Roman" w:eastAsia="宋体" w:hAnsi="Times New Roman" w:hint="eastAsia"/>
          <w:sz w:val="28"/>
          <w:szCs w:val="28"/>
        </w:rPr>
        <w:t>会</w:t>
      </w:r>
      <w:r w:rsidR="00787045">
        <w:rPr>
          <w:rFonts w:ascii="Times New Roman" w:eastAsia="宋体" w:hAnsi="Times New Roman" w:hint="eastAsia"/>
          <w:sz w:val="28"/>
          <w:szCs w:val="28"/>
        </w:rPr>
        <w:t>让</w:t>
      </w:r>
      <w:r w:rsidR="00930CD3">
        <w:rPr>
          <w:rFonts w:ascii="Times New Roman" w:eastAsia="宋体" w:hAnsi="Times New Roman" w:hint="eastAsia"/>
          <w:sz w:val="28"/>
          <w:szCs w:val="28"/>
        </w:rPr>
        <w:t>读者分心</w:t>
      </w:r>
      <w:r w:rsidR="00A723B5">
        <w:rPr>
          <w:rFonts w:ascii="Times New Roman" w:eastAsia="宋体" w:hAnsi="Times New Roman" w:hint="eastAsia"/>
          <w:sz w:val="28"/>
          <w:szCs w:val="28"/>
        </w:rPr>
        <w:t>。</w:t>
      </w:r>
      <w:r w:rsidR="00F0149C">
        <w:rPr>
          <w:rFonts w:ascii="Times New Roman" w:eastAsia="宋体" w:hAnsi="Times New Roman" w:hint="eastAsia"/>
          <w:sz w:val="28"/>
          <w:szCs w:val="28"/>
        </w:rPr>
        <w:t>此外，</w:t>
      </w:r>
      <w:r w:rsidR="00406D6D">
        <w:rPr>
          <w:rFonts w:ascii="Times New Roman" w:eastAsia="宋体" w:hAnsi="Times New Roman" w:hint="eastAsia"/>
          <w:sz w:val="28"/>
          <w:szCs w:val="28"/>
        </w:rPr>
        <w:t>《化学史传》年表</w:t>
      </w:r>
      <w:r w:rsidR="00F0149C">
        <w:rPr>
          <w:rFonts w:ascii="Times New Roman" w:eastAsia="宋体" w:hAnsi="Times New Roman" w:hint="eastAsia"/>
          <w:sz w:val="28"/>
          <w:szCs w:val="28"/>
        </w:rPr>
        <w:t>内容分散在各章节的同时</w:t>
      </w:r>
      <w:r w:rsidR="00C8435D">
        <w:rPr>
          <w:rFonts w:ascii="Times New Roman" w:eastAsia="宋体" w:hAnsi="Times New Roman" w:hint="eastAsia"/>
          <w:sz w:val="28"/>
          <w:szCs w:val="28"/>
        </w:rPr>
        <w:t>，也当整理一份置于附录，</w:t>
      </w:r>
      <w:r w:rsidR="00831586">
        <w:rPr>
          <w:rFonts w:ascii="Times New Roman" w:eastAsia="宋体" w:hAnsi="Times New Roman" w:hint="eastAsia"/>
          <w:sz w:val="28"/>
          <w:szCs w:val="28"/>
        </w:rPr>
        <w:t>以便</w:t>
      </w:r>
      <w:r w:rsidR="000C175E">
        <w:rPr>
          <w:rFonts w:ascii="Times New Roman" w:eastAsia="宋体" w:hAnsi="Times New Roman" w:hint="eastAsia"/>
          <w:sz w:val="28"/>
          <w:szCs w:val="28"/>
        </w:rPr>
        <w:t>读者查阅</w:t>
      </w:r>
      <w:r w:rsidR="00470683">
        <w:rPr>
          <w:rFonts w:ascii="Times New Roman" w:eastAsia="宋体" w:hAnsi="Times New Roman" w:hint="eastAsia"/>
          <w:sz w:val="28"/>
          <w:szCs w:val="28"/>
        </w:rPr>
        <w:t>。</w:t>
      </w:r>
      <w:r w:rsidR="00734B8F">
        <w:rPr>
          <w:rFonts w:ascii="Times New Roman" w:eastAsia="宋体" w:hAnsi="Times New Roman" w:hint="eastAsia"/>
          <w:sz w:val="28"/>
          <w:szCs w:val="28"/>
        </w:rPr>
        <w:t>我认为，</w:t>
      </w:r>
      <w:r w:rsidR="00787045">
        <w:rPr>
          <w:rFonts w:ascii="Times New Roman" w:eastAsia="宋体" w:hAnsi="Times New Roman" w:hint="eastAsia"/>
          <w:sz w:val="28"/>
          <w:szCs w:val="28"/>
        </w:rPr>
        <w:t>大量的脚注</w:t>
      </w:r>
      <w:r w:rsidR="00787045">
        <w:rPr>
          <w:rFonts w:ascii="Times New Roman" w:eastAsia="宋体" w:hAnsi="Times New Roman" w:hint="eastAsia"/>
          <w:sz w:val="28"/>
          <w:szCs w:val="28"/>
        </w:rPr>
        <w:lastRenderedPageBreak/>
        <w:t>是作者精巧设计的体现，</w:t>
      </w:r>
      <w:r w:rsidR="00764535">
        <w:rPr>
          <w:rFonts w:ascii="Times New Roman" w:eastAsia="宋体" w:hAnsi="Times New Roman" w:hint="eastAsia"/>
          <w:sz w:val="28"/>
          <w:szCs w:val="28"/>
        </w:rPr>
        <w:t>但受制于当时</w:t>
      </w:r>
      <w:r w:rsidR="006A4D95">
        <w:rPr>
          <w:rFonts w:ascii="Times New Roman" w:eastAsia="宋体" w:hAnsi="Times New Roman" w:hint="eastAsia"/>
          <w:sz w:val="28"/>
          <w:szCs w:val="28"/>
        </w:rPr>
        <w:t>的</w:t>
      </w:r>
      <w:r w:rsidR="00764535">
        <w:rPr>
          <w:rFonts w:ascii="Times New Roman" w:eastAsia="宋体" w:hAnsi="Times New Roman" w:hint="eastAsia"/>
          <w:sz w:val="28"/>
          <w:szCs w:val="28"/>
        </w:rPr>
        <w:t>技术</w:t>
      </w:r>
      <w:r w:rsidR="000A377F">
        <w:rPr>
          <w:rFonts w:ascii="Times New Roman" w:eastAsia="宋体" w:hAnsi="Times New Roman" w:hint="eastAsia"/>
          <w:sz w:val="28"/>
          <w:szCs w:val="28"/>
        </w:rPr>
        <w:t>条件</w:t>
      </w:r>
      <w:r w:rsidR="00764535">
        <w:rPr>
          <w:rFonts w:ascii="Times New Roman" w:eastAsia="宋体" w:hAnsi="Times New Roman" w:hint="eastAsia"/>
          <w:sz w:val="28"/>
          <w:szCs w:val="28"/>
        </w:rPr>
        <w:t>，无法做到尽善尽美</w:t>
      </w:r>
      <w:r w:rsidR="000A377F">
        <w:rPr>
          <w:rFonts w:ascii="Times New Roman" w:eastAsia="宋体" w:hAnsi="Times New Roman" w:hint="eastAsia"/>
          <w:sz w:val="28"/>
          <w:szCs w:val="28"/>
        </w:rPr>
        <w:t>，</w:t>
      </w:r>
      <w:r w:rsidR="00443D46">
        <w:rPr>
          <w:rFonts w:ascii="Times New Roman" w:eastAsia="宋体" w:hAnsi="Times New Roman" w:hint="eastAsia"/>
          <w:sz w:val="28"/>
          <w:szCs w:val="28"/>
        </w:rPr>
        <w:t>本书在编排上仍是</w:t>
      </w:r>
      <w:r w:rsidR="00901407">
        <w:rPr>
          <w:rFonts w:ascii="Times New Roman" w:eastAsia="宋体" w:hAnsi="Times New Roman" w:hint="eastAsia"/>
          <w:sz w:val="28"/>
          <w:szCs w:val="28"/>
        </w:rPr>
        <w:t>别具匠心的佳作。</w:t>
      </w:r>
    </w:p>
    <w:p w14:paraId="677E2F8E" w14:textId="19A55969" w:rsidR="003A2B7B" w:rsidRDefault="003A2B7B" w:rsidP="000C588B">
      <w:pPr>
        <w:spacing w:beforeLines="100" w:before="312"/>
        <w:ind w:leftChars="200" w:left="420" w:rightChars="200" w:right="420" w:firstLineChars="200" w:firstLine="560"/>
        <w:rPr>
          <w:rFonts w:ascii="楷体" w:eastAsia="楷体" w:hAnsi="楷体"/>
          <w:sz w:val="28"/>
          <w:szCs w:val="28"/>
        </w:rPr>
      </w:pPr>
      <w:r w:rsidRPr="00B1673F">
        <w:rPr>
          <w:rFonts w:ascii="楷体" w:eastAsia="楷体" w:hAnsi="楷体" w:hint="eastAsia"/>
          <w:sz w:val="28"/>
          <w:szCs w:val="28"/>
        </w:rPr>
        <w:t>了解一项重大发现的意义</w:t>
      </w:r>
      <w:r w:rsidR="007A3EDC" w:rsidRPr="00B1673F">
        <w:rPr>
          <w:rFonts w:ascii="楷体" w:eastAsia="楷体" w:hAnsi="楷体" w:hint="eastAsia"/>
          <w:sz w:val="28"/>
          <w:szCs w:val="28"/>
        </w:rPr>
        <w:t>及其正在起着的作用，当然是一项既重要而又愉快的事情。然而还有比这</w:t>
      </w:r>
      <w:r w:rsidR="001D5D4D" w:rsidRPr="00B1673F">
        <w:rPr>
          <w:rFonts w:ascii="楷体" w:eastAsia="楷体" w:hAnsi="楷体" w:hint="eastAsia"/>
          <w:sz w:val="28"/>
          <w:szCs w:val="28"/>
        </w:rPr>
        <w:t>更为重要和愉快的，那就是要了解那项重大发现是怎样成功的，发现者做了怎样的努力，是在什么样的计划下取得的，并在什么动机</w:t>
      </w:r>
      <w:r w:rsidR="00B1673F" w:rsidRPr="00B1673F">
        <w:rPr>
          <w:rFonts w:ascii="楷体" w:eastAsia="楷体" w:hAnsi="楷体" w:hint="eastAsia"/>
          <w:sz w:val="28"/>
          <w:szCs w:val="28"/>
        </w:rPr>
        <w:t>下制定出这样计划的，等等。</w:t>
      </w:r>
    </w:p>
    <w:p w14:paraId="7763DEC4" w14:textId="1501CDB2" w:rsidR="000C588B" w:rsidRDefault="000C588B" w:rsidP="00A4139D">
      <w:pPr>
        <w:spacing w:afterLines="50" w:after="156"/>
        <w:ind w:leftChars="200" w:left="420" w:rightChars="200" w:right="420" w:firstLineChars="200" w:firstLine="560"/>
        <w:jc w:val="right"/>
        <w:rPr>
          <w:rFonts w:ascii="楷体" w:eastAsia="楷体" w:hAnsi="楷体"/>
          <w:sz w:val="28"/>
          <w:szCs w:val="28"/>
        </w:rPr>
      </w:pPr>
      <w:r>
        <w:rPr>
          <w:rFonts w:ascii="楷体" w:eastAsia="楷体" w:hAnsi="楷体" w:hint="eastAsia"/>
          <w:sz w:val="28"/>
          <w:szCs w:val="28"/>
        </w:rPr>
        <w:t>——本书</w:t>
      </w:r>
      <w:r w:rsidR="00A4139D">
        <w:rPr>
          <w:rFonts w:ascii="楷体" w:eastAsia="楷体" w:hAnsi="楷体" w:hint="eastAsia"/>
          <w:sz w:val="28"/>
          <w:szCs w:val="28"/>
        </w:rPr>
        <w:t>结束语</w:t>
      </w:r>
    </w:p>
    <w:p w14:paraId="442722E4" w14:textId="1E0DB79B" w:rsidR="0028164C" w:rsidRDefault="0028164C" w:rsidP="0028164C">
      <w:pPr>
        <w:spacing w:beforeLines="100" w:before="312"/>
        <w:ind w:firstLineChars="200" w:firstLine="560"/>
        <w:rPr>
          <w:rFonts w:ascii="Times New Roman" w:eastAsia="宋体" w:hAnsi="Times New Roman"/>
          <w:sz w:val="28"/>
          <w:szCs w:val="28"/>
        </w:rPr>
      </w:pPr>
      <w:r w:rsidRPr="00C06113">
        <w:rPr>
          <w:rFonts w:ascii="Times New Roman" w:eastAsia="宋体" w:hAnsi="Times New Roman" w:hint="eastAsia"/>
          <w:sz w:val="28"/>
          <w:szCs w:val="28"/>
        </w:rPr>
        <w:t>作者</w:t>
      </w:r>
      <w:r w:rsidR="00566928">
        <w:rPr>
          <w:rFonts w:ascii="Times New Roman" w:eastAsia="宋体" w:hAnsi="Times New Roman" w:hint="eastAsia"/>
          <w:sz w:val="28"/>
          <w:szCs w:val="28"/>
        </w:rPr>
        <w:t>在结束语中</w:t>
      </w:r>
      <w:r w:rsidR="00AC6BD8">
        <w:rPr>
          <w:rFonts w:ascii="Times New Roman" w:eastAsia="宋体" w:hAnsi="Times New Roman" w:hint="eastAsia"/>
          <w:sz w:val="28"/>
          <w:szCs w:val="28"/>
        </w:rPr>
        <w:t>提到，比知道事实更重要的</w:t>
      </w:r>
      <w:r w:rsidR="00683024">
        <w:rPr>
          <w:rFonts w:ascii="Times New Roman" w:eastAsia="宋体" w:hAnsi="Times New Roman" w:hint="eastAsia"/>
          <w:sz w:val="28"/>
          <w:szCs w:val="28"/>
        </w:rPr>
        <w:t>，是知道让事实发生的原因。在这一目标上</w:t>
      </w:r>
      <w:r w:rsidR="00255281">
        <w:rPr>
          <w:rFonts w:ascii="Times New Roman" w:eastAsia="宋体" w:hAnsi="Times New Roman" w:hint="eastAsia"/>
          <w:sz w:val="28"/>
          <w:szCs w:val="28"/>
        </w:rPr>
        <w:t>，本书无疑是成功的。虽然作者</w:t>
      </w:r>
      <w:r w:rsidR="00D34E5F">
        <w:rPr>
          <w:rFonts w:ascii="Times New Roman" w:eastAsia="宋体" w:hAnsi="Times New Roman" w:hint="eastAsia"/>
          <w:sz w:val="28"/>
          <w:szCs w:val="28"/>
        </w:rPr>
        <w:t>没有提出</w:t>
      </w:r>
      <w:r w:rsidR="00092453">
        <w:rPr>
          <w:rFonts w:ascii="Times New Roman" w:eastAsia="宋体" w:hAnsi="Times New Roman" w:hint="eastAsia"/>
          <w:sz w:val="28"/>
          <w:szCs w:val="28"/>
        </w:rPr>
        <w:t>确切的结论，但</w:t>
      </w:r>
      <w:r w:rsidR="005A5F5E">
        <w:rPr>
          <w:rFonts w:ascii="Times New Roman" w:eastAsia="宋体" w:hAnsi="Times New Roman" w:hint="eastAsia"/>
          <w:sz w:val="28"/>
          <w:szCs w:val="28"/>
        </w:rPr>
        <w:t>“</w:t>
      </w:r>
      <w:r w:rsidR="00B62044">
        <w:rPr>
          <w:rFonts w:ascii="Times New Roman" w:eastAsia="宋体" w:hAnsi="Times New Roman" w:hint="eastAsia"/>
          <w:sz w:val="28"/>
          <w:szCs w:val="28"/>
        </w:rPr>
        <w:t>以传叙史</w:t>
      </w:r>
      <w:r w:rsidR="005A5F5E">
        <w:rPr>
          <w:rFonts w:ascii="Times New Roman" w:eastAsia="宋体" w:hAnsi="Times New Roman" w:hint="eastAsia"/>
          <w:sz w:val="28"/>
          <w:szCs w:val="28"/>
        </w:rPr>
        <w:t>”、</w:t>
      </w:r>
      <w:r w:rsidR="005A5F5E">
        <w:rPr>
          <w:rFonts w:ascii="Times New Roman" w:eastAsia="宋体" w:hAnsi="Times New Roman" w:hint="eastAsia"/>
          <w:sz w:val="28"/>
          <w:szCs w:val="28"/>
        </w:rPr>
        <w:t>将化学家的生平和成就分立开来</w:t>
      </w:r>
      <w:r w:rsidR="005A5F5E">
        <w:rPr>
          <w:rFonts w:ascii="Times New Roman" w:eastAsia="宋体" w:hAnsi="Times New Roman" w:hint="eastAsia"/>
          <w:sz w:val="28"/>
          <w:szCs w:val="28"/>
        </w:rPr>
        <w:t>的结构</w:t>
      </w:r>
      <w:r w:rsidR="00453729">
        <w:rPr>
          <w:rFonts w:ascii="Times New Roman" w:eastAsia="宋体" w:hAnsi="Times New Roman" w:hint="eastAsia"/>
          <w:sz w:val="28"/>
          <w:szCs w:val="28"/>
        </w:rPr>
        <w:t>足以引导读者</w:t>
      </w:r>
      <w:r w:rsidR="005A5F5E">
        <w:rPr>
          <w:rFonts w:ascii="Times New Roman" w:eastAsia="宋体" w:hAnsi="Times New Roman" w:hint="eastAsia"/>
          <w:sz w:val="28"/>
          <w:szCs w:val="28"/>
        </w:rPr>
        <w:t>进行</w:t>
      </w:r>
      <w:r w:rsidR="00453729">
        <w:rPr>
          <w:rFonts w:ascii="Times New Roman" w:eastAsia="宋体" w:hAnsi="Times New Roman" w:hint="eastAsia"/>
          <w:sz w:val="28"/>
          <w:szCs w:val="28"/>
        </w:rPr>
        <w:t>思考，也许这就是本书构思的精妙之处</w:t>
      </w:r>
      <w:r w:rsidR="00525A48">
        <w:rPr>
          <w:rFonts w:ascii="Times New Roman" w:eastAsia="宋体" w:hAnsi="Times New Roman" w:hint="eastAsia"/>
          <w:sz w:val="28"/>
          <w:szCs w:val="28"/>
        </w:rPr>
        <w:t>。</w:t>
      </w:r>
      <w:r w:rsidR="00957B49">
        <w:rPr>
          <w:rFonts w:ascii="Times New Roman" w:eastAsia="宋体" w:hAnsi="Times New Roman" w:hint="eastAsia"/>
          <w:sz w:val="28"/>
          <w:szCs w:val="28"/>
        </w:rPr>
        <w:t>单线历史叙事</w:t>
      </w:r>
      <w:r w:rsidR="00525A48">
        <w:rPr>
          <w:rFonts w:ascii="Times New Roman" w:eastAsia="宋体" w:hAnsi="Times New Roman" w:hint="eastAsia"/>
          <w:sz w:val="28"/>
          <w:szCs w:val="28"/>
        </w:rPr>
        <w:t>虽然</w:t>
      </w:r>
      <w:r w:rsidR="00CC345E">
        <w:rPr>
          <w:rFonts w:ascii="Times New Roman" w:eastAsia="宋体" w:hAnsi="Times New Roman" w:hint="eastAsia"/>
          <w:sz w:val="28"/>
          <w:szCs w:val="28"/>
        </w:rPr>
        <w:t>连贯，但难免会融入作者的情绪</w:t>
      </w:r>
      <w:r w:rsidR="0034517F">
        <w:rPr>
          <w:rFonts w:ascii="Times New Roman" w:eastAsia="宋体" w:hAnsi="Times New Roman" w:hint="eastAsia"/>
          <w:sz w:val="28"/>
          <w:szCs w:val="28"/>
        </w:rPr>
        <w:t>。</w:t>
      </w:r>
      <w:r w:rsidR="00D34E5F">
        <w:rPr>
          <w:rFonts w:ascii="Times New Roman" w:eastAsia="宋体" w:hAnsi="Times New Roman" w:hint="eastAsia"/>
          <w:sz w:val="28"/>
          <w:szCs w:val="28"/>
        </w:rPr>
        <w:t>本书</w:t>
      </w:r>
      <w:r w:rsidR="009E290A">
        <w:rPr>
          <w:rFonts w:ascii="Times New Roman" w:eastAsia="宋体" w:hAnsi="Times New Roman" w:hint="eastAsia"/>
          <w:sz w:val="28"/>
          <w:szCs w:val="28"/>
        </w:rPr>
        <w:t>专于陈述史实</w:t>
      </w:r>
      <w:r w:rsidR="00497FD3">
        <w:rPr>
          <w:rFonts w:ascii="Times New Roman" w:eastAsia="宋体" w:hAnsi="Times New Roman" w:hint="eastAsia"/>
          <w:sz w:val="28"/>
          <w:szCs w:val="28"/>
        </w:rPr>
        <w:t>，</w:t>
      </w:r>
      <w:r w:rsidR="00E461F8">
        <w:rPr>
          <w:rFonts w:ascii="Times New Roman" w:eastAsia="宋体" w:hAnsi="Times New Roman" w:hint="eastAsia"/>
          <w:sz w:val="28"/>
          <w:szCs w:val="28"/>
        </w:rPr>
        <w:t>将</w:t>
      </w:r>
      <w:r w:rsidR="0034517F">
        <w:rPr>
          <w:rFonts w:ascii="Times New Roman" w:eastAsia="宋体" w:hAnsi="Times New Roman" w:hint="eastAsia"/>
          <w:sz w:val="28"/>
          <w:szCs w:val="28"/>
        </w:rPr>
        <w:t>联系与思考的余地</w:t>
      </w:r>
      <w:r w:rsidR="00E461F8">
        <w:rPr>
          <w:rFonts w:ascii="Times New Roman" w:eastAsia="宋体" w:hAnsi="Times New Roman" w:hint="eastAsia"/>
          <w:sz w:val="28"/>
          <w:szCs w:val="28"/>
        </w:rPr>
        <w:t>留给读者</w:t>
      </w:r>
      <w:r w:rsidR="00D37910">
        <w:rPr>
          <w:rFonts w:ascii="Times New Roman" w:eastAsia="宋体" w:hAnsi="Times New Roman" w:hint="eastAsia"/>
          <w:sz w:val="28"/>
          <w:szCs w:val="28"/>
        </w:rPr>
        <w:t>，值得反复</w:t>
      </w:r>
      <w:r w:rsidR="005E635A">
        <w:rPr>
          <w:rFonts w:ascii="Times New Roman" w:eastAsia="宋体" w:hAnsi="Times New Roman" w:hint="eastAsia"/>
          <w:sz w:val="28"/>
          <w:szCs w:val="28"/>
        </w:rPr>
        <w:t>审视和思考。</w:t>
      </w:r>
    </w:p>
    <w:p w14:paraId="16815B5F" w14:textId="7D1A8FB4" w:rsidR="001664CD" w:rsidRPr="00B1673F" w:rsidRDefault="00A62D75" w:rsidP="001664CD">
      <w:pPr>
        <w:ind w:firstLineChars="200" w:firstLine="560"/>
        <w:rPr>
          <w:rFonts w:ascii="楷体" w:eastAsia="楷体" w:hAnsi="楷体"/>
          <w:sz w:val="28"/>
          <w:szCs w:val="28"/>
        </w:rPr>
      </w:pPr>
      <w:r>
        <w:rPr>
          <w:rFonts w:ascii="Times New Roman" w:eastAsia="宋体" w:hAnsi="Times New Roman" w:hint="eastAsia"/>
          <w:sz w:val="28"/>
          <w:szCs w:val="28"/>
        </w:rPr>
        <w:t>总之，</w:t>
      </w:r>
      <w:r w:rsidR="001664CD">
        <w:rPr>
          <w:rFonts w:ascii="Times New Roman" w:eastAsia="宋体" w:hAnsi="Times New Roman" w:hint="eastAsia"/>
          <w:sz w:val="28"/>
          <w:szCs w:val="28"/>
        </w:rPr>
        <w:t>《化学史</w:t>
      </w:r>
      <w:r>
        <w:rPr>
          <w:rFonts w:ascii="Times New Roman" w:eastAsia="宋体" w:hAnsi="Times New Roman" w:hint="eastAsia"/>
          <w:sz w:val="28"/>
          <w:szCs w:val="28"/>
        </w:rPr>
        <w:t>传</w:t>
      </w:r>
      <w:r w:rsidR="001664CD">
        <w:rPr>
          <w:rFonts w:ascii="Times New Roman" w:eastAsia="宋体" w:hAnsi="Times New Roman" w:hint="eastAsia"/>
          <w:sz w:val="28"/>
          <w:szCs w:val="28"/>
        </w:rPr>
        <w:t>》</w:t>
      </w:r>
      <w:r>
        <w:rPr>
          <w:rFonts w:ascii="Times New Roman" w:eastAsia="宋体" w:hAnsi="Times New Roman" w:hint="eastAsia"/>
          <w:sz w:val="28"/>
          <w:szCs w:val="28"/>
        </w:rPr>
        <w:t>构思精巧</w:t>
      </w:r>
      <w:r w:rsidR="0062252B">
        <w:rPr>
          <w:rFonts w:ascii="Times New Roman" w:eastAsia="宋体" w:hAnsi="Times New Roman" w:hint="eastAsia"/>
          <w:sz w:val="28"/>
          <w:szCs w:val="28"/>
        </w:rPr>
        <w:t>、内容翔实、史料丰富，能够引发读者思考，是一部</w:t>
      </w:r>
      <w:r w:rsidR="00BD717C">
        <w:rPr>
          <w:rFonts w:ascii="Times New Roman" w:eastAsia="宋体" w:hAnsi="Times New Roman" w:hint="eastAsia"/>
          <w:sz w:val="28"/>
          <w:szCs w:val="28"/>
        </w:rPr>
        <w:t>优秀的</w:t>
      </w:r>
      <w:r w:rsidR="001A0901">
        <w:rPr>
          <w:rFonts w:ascii="Times New Roman" w:eastAsia="宋体" w:hAnsi="Times New Roman" w:hint="eastAsia"/>
          <w:sz w:val="28"/>
          <w:szCs w:val="28"/>
        </w:rPr>
        <w:t>化学史</w:t>
      </w:r>
      <w:r w:rsidR="0076410A">
        <w:rPr>
          <w:rFonts w:ascii="Times New Roman" w:eastAsia="宋体" w:hAnsi="Times New Roman" w:hint="eastAsia"/>
          <w:sz w:val="28"/>
          <w:szCs w:val="28"/>
        </w:rPr>
        <w:t>科普读物。</w:t>
      </w:r>
    </w:p>
    <w:p w14:paraId="5AA98923" w14:textId="0B39B276" w:rsidR="006B62CC" w:rsidRDefault="006B62CC">
      <w:pPr>
        <w:widowControl/>
        <w:jc w:val="left"/>
        <w:rPr>
          <w:rFonts w:ascii="Times New Roman" w:eastAsia="宋体" w:hAnsi="Times New Roman"/>
          <w:sz w:val="28"/>
          <w:szCs w:val="28"/>
        </w:rPr>
      </w:pPr>
      <w:r>
        <w:rPr>
          <w:rFonts w:ascii="Times New Roman" w:eastAsia="宋体" w:hAnsi="Times New Roman"/>
          <w:sz w:val="28"/>
          <w:szCs w:val="28"/>
        </w:rPr>
        <w:br w:type="page"/>
      </w:r>
    </w:p>
    <w:p w14:paraId="3F801D5A" w14:textId="4BD3ACAD" w:rsidR="006B62CC" w:rsidRDefault="006B62CC" w:rsidP="006B62CC">
      <w:pPr>
        <w:rPr>
          <w:rFonts w:ascii="Times New Roman" w:eastAsia="宋体" w:hAnsi="Times New Roman"/>
          <w:sz w:val="28"/>
          <w:szCs w:val="28"/>
        </w:rPr>
      </w:pPr>
      <w:r>
        <w:rPr>
          <w:rFonts w:ascii="Times New Roman" w:eastAsia="宋体" w:hAnsi="Times New Roman" w:hint="eastAsia"/>
          <w:sz w:val="28"/>
          <w:szCs w:val="28"/>
        </w:rPr>
        <w:lastRenderedPageBreak/>
        <w:t>附</w:t>
      </w:r>
      <w:r w:rsidR="00AD0BA2">
        <w:rPr>
          <w:rFonts w:ascii="Times New Roman" w:eastAsia="宋体" w:hAnsi="Times New Roman" w:hint="eastAsia"/>
          <w:sz w:val="28"/>
          <w:szCs w:val="28"/>
        </w:rPr>
        <w:t>：</w:t>
      </w:r>
      <w:r w:rsidR="000E26F1">
        <w:rPr>
          <w:rFonts w:ascii="Times New Roman" w:eastAsia="宋体" w:hAnsi="Times New Roman" w:hint="eastAsia"/>
          <w:sz w:val="28"/>
          <w:szCs w:val="28"/>
        </w:rPr>
        <w:t>哥伦比亚大学</w:t>
      </w:r>
      <w:r w:rsidR="00D76C8C">
        <w:rPr>
          <w:rFonts w:ascii="Times New Roman" w:eastAsia="宋体" w:hAnsi="Times New Roman" w:hint="eastAsia"/>
          <w:sz w:val="28"/>
          <w:szCs w:val="28"/>
        </w:rPr>
        <w:t>化学史</w:t>
      </w:r>
      <w:r w:rsidR="003E306C">
        <w:rPr>
          <w:rFonts w:ascii="Times New Roman" w:eastAsia="宋体" w:hAnsi="Times New Roman" w:hint="eastAsia"/>
          <w:sz w:val="28"/>
          <w:szCs w:val="28"/>
        </w:rPr>
        <w:t>简表翻译</w:t>
      </w:r>
    </w:p>
    <w:p w14:paraId="12944576" w14:textId="5ACC0F22" w:rsidR="0062104B" w:rsidRDefault="0062104B" w:rsidP="00CC38A1">
      <w:pPr>
        <w:wordWrap w:val="0"/>
        <w:spacing w:afterLines="100" w:after="312"/>
        <w:ind w:leftChars="270" w:left="567"/>
        <w:rPr>
          <w:rFonts w:ascii="Times New Roman" w:eastAsia="宋体" w:hAnsi="Times New Roman"/>
          <w:sz w:val="28"/>
          <w:szCs w:val="28"/>
        </w:rPr>
      </w:pPr>
      <w:r>
        <w:rPr>
          <w:rFonts w:ascii="Times New Roman" w:eastAsia="宋体" w:hAnsi="Times New Roman" w:hint="eastAsia"/>
          <w:sz w:val="28"/>
          <w:szCs w:val="28"/>
        </w:rPr>
        <w:t>（原表链接：</w:t>
      </w:r>
      <w:hyperlink r:id="rId8" w:history="1">
        <w:r w:rsidR="00CC38A1" w:rsidRPr="00AD50CF">
          <w:rPr>
            <w:rStyle w:val="ad"/>
            <w:rFonts w:ascii="Times New Roman" w:eastAsia="宋体" w:hAnsi="Times New Roman"/>
            <w:sz w:val="28"/>
            <w:szCs w:val="28"/>
          </w:rPr>
          <w:t>http://www.columbia.edu/itc/chemistry/chem-c2507/navbar/chemhist.html</w:t>
        </w:r>
      </w:hyperlink>
      <w:r w:rsidR="00CC38A1">
        <w:rPr>
          <w:rFonts w:ascii="Times New Roman" w:eastAsia="宋体" w:hAnsi="Times New Roman" w:hint="eastAsia"/>
          <w:sz w:val="28"/>
          <w:szCs w:val="28"/>
        </w:rPr>
        <w:t>）</w:t>
      </w:r>
    </w:p>
    <w:tbl>
      <w:tblPr>
        <w:tblStyle w:val="ac"/>
        <w:tblW w:w="0" w:type="auto"/>
        <w:tblLook w:val="04A0" w:firstRow="1" w:lastRow="0" w:firstColumn="1" w:lastColumn="0" w:noHBand="0" w:noVBand="1"/>
      </w:tblPr>
      <w:tblGrid>
        <w:gridCol w:w="1979"/>
        <w:gridCol w:w="1417"/>
        <w:gridCol w:w="1702"/>
        <w:gridCol w:w="3198"/>
      </w:tblGrid>
      <w:tr w:rsidR="003E306C" w:rsidRPr="003E306C" w14:paraId="4B401DFC" w14:textId="77777777" w:rsidTr="004D2153">
        <w:trPr>
          <w:trHeight w:val="793"/>
        </w:trPr>
        <w:tc>
          <w:tcPr>
            <w:tcW w:w="8296" w:type="dxa"/>
            <w:gridSpan w:val="4"/>
            <w:noWrap/>
            <w:vAlign w:val="center"/>
            <w:hideMark/>
          </w:tcPr>
          <w:p w14:paraId="44DF72B3"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化学史简表（</w:t>
            </w:r>
            <w:r w:rsidRPr="003E306C">
              <w:rPr>
                <w:rFonts w:ascii="Times New Roman" w:eastAsia="宋体" w:hAnsi="Times New Roman"/>
                <w:sz w:val="28"/>
                <w:szCs w:val="28"/>
              </w:rPr>
              <w:t>Columbia University</w:t>
            </w:r>
            <w:r w:rsidRPr="003E306C">
              <w:rPr>
                <w:rFonts w:ascii="Times New Roman" w:eastAsia="宋体" w:hAnsi="Times New Roman"/>
                <w:sz w:val="28"/>
                <w:szCs w:val="28"/>
              </w:rPr>
              <w:t>）</w:t>
            </w:r>
          </w:p>
        </w:tc>
      </w:tr>
      <w:tr w:rsidR="004D2153" w:rsidRPr="003E306C" w14:paraId="5F52FCA3" w14:textId="77777777" w:rsidTr="004D2153">
        <w:trPr>
          <w:trHeight w:val="800"/>
        </w:trPr>
        <w:tc>
          <w:tcPr>
            <w:tcW w:w="1979" w:type="dxa"/>
            <w:noWrap/>
            <w:vAlign w:val="center"/>
            <w:hideMark/>
          </w:tcPr>
          <w:p w14:paraId="75CB2808"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hint="eastAsia"/>
                <w:sz w:val="28"/>
                <w:szCs w:val="28"/>
              </w:rPr>
              <w:t>时间区间</w:t>
            </w:r>
          </w:p>
        </w:tc>
        <w:tc>
          <w:tcPr>
            <w:tcW w:w="1417" w:type="dxa"/>
            <w:noWrap/>
            <w:vAlign w:val="center"/>
            <w:hideMark/>
          </w:tcPr>
          <w:p w14:paraId="0DCBB2CB"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hint="eastAsia"/>
                <w:sz w:val="28"/>
                <w:szCs w:val="28"/>
              </w:rPr>
              <w:t>详细时间</w:t>
            </w:r>
          </w:p>
        </w:tc>
        <w:tc>
          <w:tcPr>
            <w:tcW w:w="1702" w:type="dxa"/>
            <w:noWrap/>
            <w:vAlign w:val="center"/>
            <w:hideMark/>
          </w:tcPr>
          <w:p w14:paraId="5A96E133"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hint="eastAsia"/>
                <w:sz w:val="28"/>
                <w:szCs w:val="28"/>
              </w:rPr>
              <w:t>事件</w:t>
            </w:r>
          </w:p>
        </w:tc>
        <w:tc>
          <w:tcPr>
            <w:tcW w:w="3198" w:type="dxa"/>
            <w:noWrap/>
            <w:vAlign w:val="center"/>
            <w:hideMark/>
          </w:tcPr>
          <w:p w14:paraId="694A37FE"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hint="eastAsia"/>
                <w:sz w:val="28"/>
                <w:szCs w:val="28"/>
              </w:rPr>
              <w:t>描述</w:t>
            </w:r>
          </w:p>
        </w:tc>
      </w:tr>
      <w:tr w:rsidR="004D2153" w:rsidRPr="003E306C" w14:paraId="617F6D79" w14:textId="77777777" w:rsidTr="004D2153">
        <w:trPr>
          <w:trHeight w:val="1200"/>
        </w:trPr>
        <w:tc>
          <w:tcPr>
            <w:tcW w:w="1979" w:type="dxa"/>
            <w:vMerge w:val="restart"/>
            <w:vAlign w:val="center"/>
            <w:hideMark/>
          </w:tcPr>
          <w:p w14:paraId="7B7BC054" w14:textId="77777777" w:rsidR="004D2153" w:rsidRDefault="003E306C" w:rsidP="009A6EE8">
            <w:pPr>
              <w:wordWrap w:val="0"/>
              <w:jc w:val="center"/>
              <w:rPr>
                <w:rFonts w:ascii="Times New Roman" w:eastAsia="宋体" w:hAnsi="Times New Roman"/>
                <w:sz w:val="28"/>
                <w:szCs w:val="28"/>
              </w:rPr>
            </w:pPr>
            <w:r w:rsidRPr="003E306C">
              <w:rPr>
                <w:rFonts w:ascii="Times New Roman" w:eastAsia="宋体" w:hAnsi="Times New Roman" w:hint="eastAsia"/>
                <w:sz w:val="28"/>
                <w:szCs w:val="28"/>
              </w:rPr>
              <w:t>史前时期</w:t>
            </w:r>
            <w:r w:rsidRPr="003E306C">
              <w:rPr>
                <w:rFonts w:ascii="Times New Roman" w:eastAsia="宋体" w:hAnsi="Times New Roman" w:hint="eastAsia"/>
                <w:sz w:val="28"/>
                <w:szCs w:val="28"/>
              </w:rPr>
              <w:t xml:space="preserve"> - </w:t>
            </w:r>
            <w:r w:rsidRPr="003E306C">
              <w:rPr>
                <w:rFonts w:ascii="Times New Roman" w:eastAsia="宋体" w:hAnsi="Times New Roman" w:hint="eastAsia"/>
                <w:sz w:val="28"/>
                <w:szCs w:val="28"/>
              </w:rPr>
              <w:t>公元纪年</w:t>
            </w:r>
          </w:p>
          <w:p w14:paraId="0DB2F29A" w14:textId="11F83E53"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hint="eastAsia"/>
                <w:sz w:val="28"/>
                <w:szCs w:val="28"/>
              </w:rPr>
              <w:t>伊始</w:t>
            </w:r>
            <w:r w:rsidRPr="003E306C">
              <w:rPr>
                <w:rFonts w:ascii="Times New Roman" w:eastAsia="宋体" w:hAnsi="Times New Roman" w:hint="eastAsia"/>
                <w:sz w:val="28"/>
                <w:szCs w:val="28"/>
              </w:rPr>
              <w:br/>
            </w:r>
            <w:r w:rsidRPr="003E306C">
              <w:rPr>
                <w:rFonts w:ascii="Times New Roman" w:eastAsia="宋体" w:hAnsi="Times New Roman" w:hint="eastAsia"/>
                <w:sz w:val="28"/>
                <w:szCs w:val="28"/>
              </w:rPr>
              <w:br/>
            </w:r>
            <w:r w:rsidRPr="003E306C">
              <w:rPr>
                <w:rFonts w:ascii="Times New Roman" w:eastAsia="宋体" w:hAnsi="Times New Roman" w:hint="eastAsia"/>
                <w:sz w:val="28"/>
                <w:szCs w:val="28"/>
              </w:rPr>
              <w:t>（黑魔法）</w:t>
            </w:r>
          </w:p>
        </w:tc>
        <w:tc>
          <w:tcPr>
            <w:tcW w:w="1417" w:type="dxa"/>
            <w:noWrap/>
            <w:vAlign w:val="center"/>
            <w:hideMark/>
          </w:tcPr>
          <w:p w14:paraId="2511BB50"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1700 BC</w:t>
            </w:r>
          </w:p>
        </w:tc>
        <w:tc>
          <w:tcPr>
            <w:tcW w:w="1702" w:type="dxa"/>
            <w:noWrap/>
            <w:vAlign w:val="center"/>
            <w:hideMark/>
          </w:tcPr>
          <w:p w14:paraId="11519EB9" w14:textId="77777777" w:rsidR="003F495B"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汉谟拉比</w:t>
            </w:r>
          </w:p>
          <w:p w14:paraId="344BBCD6" w14:textId="6306A76B"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统治巴比伦</w:t>
            </w:r>
          </w:p>
        </w:tc>
        <w:tc>
          <w:tcPr>
            <w:tcW w:w="3198" w:type="dxa"/>
            <w:hideMark/>
          </w:tcPr>
          <w:p w14:paraId="5898303D"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记录已知金属，并与天体联系起来。</w:t>
            </w:r>
          </w:p>
        </w:tc>
      </w:tr>
      <w:tr w:rsidR="004D2153" w:rsidRPr="003E306C" w14:paraId="5ADDCA71" w14:textId="77777777" w:rsidTr="004D2153">
        <w:trPr>
          <w:trHeight w:val="1200"/>
        </w:trPr>
        <w:tc>
          <w:tcPr>
            <w:tcW w:w="1979" w:type="dxa"/>
            <w:vMerge/>
            <w:vAlign w:val="center"/>
            <w:hideMark/>
          </w:tcPr>
          <w:p w14:paraId="7097A893" w14:textId="77777777" w:rsidR="003E306C" w:rsidRPr="003E306C" w:rsidRDefault="003E306C" w:rsidP="009A6EE8">
            <w:pPr>
              <w:wordWrap w:val="0"/>
              <w:jc w:val="center"/>
              <w:rPr>
                <w:rFonts w:ascii="Times New Roman" w:eastAsia="宋体" w:hAnsi="Times New Roman"/>
                <w:sz w:val="28"/>
                <w:szCs w:val="28"/>
              </w:rPr>
            </w:pPr>
          </w:p>
        </w:tc>
        <w:tc>
          <w:tcPr>
            <w:tcW w:w="1417" w:type="dxa"/>
            <w:noWrap/>
            <w:vAlign w:val="center"/>
            <w:hideMark/>
          </w:tcPr>
          <w:p w14:paraId="052B05A5"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430 BC</w:t>
            </w:r>
          </w:p>
        </w:tc>
        <w:tc>
          <w:tcPr>
            <w:tcW w:w="1702" w:type="dxa"/>
            <w:noWrap/>
            <w:vAlign w:val="center"/>
            <w:hideMark/>
          </w:tcPr>
          <w:p w14:paraId="5AAABC4C" w14:textId="77777777" w:rsidR="003F495B"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古希腊的</w:t>
            </w:r>
          </w:p>
          <w:p w14:paraId="5E843054" w14:textId="6DA7D531"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德谟克利特</w:t>
            </w:r>
          </w:p>
        </w:tc>
        <w:tc>
          <w:tcPr>
            <w:tcW w:w="3198" w:type="dxa"/>
            <w:hideMark/>
          </w:tcPr>
          <w:p w14:paraId="103EF8DC"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hint="eastAsia"/>
                <w:sz w:val="28"/>
                <w:szCs w:val="28"/>
              </w:rPr>
              <w:t>德谟克利特宣称原子是物质的最简单元，一切物质由原子组成。</w:t>
            </w:r>
          </w:p>
        </w:tc>
      </w:tr>
      <w:tr w:rsidR="004D2153" w:rsidRPr="003E306C" w14:paraId="230953A4" w14:textId="77777777" w:rsidTr="004D2153">
        <w:trPr>
          <w:trHeight w:val="1800"/>
        </w:trPr>
        <w:tc>
          <w:tcPr>
            <w:tcW w:w="1979" w:type="dxa"/>
            <w:vMerge/>
            <w:vAlign w:val="center"/>
            <w:hideMark/>
          </w:tcPr>
          <w:p w14:paraId="09AC2593" w14:textId="77777777" w:rsidR="003E306C" w:rsidRPr="003E306C" w:rsidRDefault="003E306C" w:rsidP="009A6EE8">
            <w:pPr>
              <w:wordWrap w:val="0"/>
              <w:jc w:val="center"/>
              <w:rPr>
                <w:rFonts w:ascii="Times New Roman" w:eastAsia="宋体" w:hAnsi="Times New Roman"/>
                <w:sz w:val="28"/>
                <w:szCs w:val="28"/>
              </w:rPr>
            </w:pPr>
          </w:p>
        </w:tc>
        <w:tc>
          <w:tcPr>
            <w:tcW w:w="1417" w:type="dxa"/>
            <w:noWrap/>
            <w:vAlign w:val="center"/>
            <w:hideMark/>
          </w:tcPr>
          <w:p w14:paraId="2C2A27AF"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300 BC</w:t>
            </w:r>
          </w:p>
        </w:tc>
        <w:tc>
          <w:tcPr>
            <w:tcW w:w="1702" w:type="dxa"/>
            <w:noWrap/>
            <w:vAlign w:val="center"/>
            <w:hideMark/>
          </w:tcPr>
          <w:p w14:paraId="0D283EBF" w14:textId="77777777" w:rsidR="004661B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古希腊的</w:t>
            </w:r>
          </w:p>
          <w:p w14:paraId="68412FA6" w14:textId="35C2CC66"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亚里士多德</w:t>
            </w:r>
          </w:p>
        </w:tc>
        <w:tc>
          <w:tcPr>
            <w:tcW w:w="3198" w:type="dxa"/>
            <w:hideMark/>
          </w:tcPr>
          <w:p w14:paraId="27CDF3A9"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亚里士多德宣称只存在四种元素：火、空气、水和土（</w:t>
            </w:r>
            <w:r w:rsidRPr="003E306C">
              <w:rPr>
                <w:rFonts w:ascii="Times New Roman" w:eastAsia="宋体" w:hAnsi="Times New Roman"/>
                <w:sz w:val="28"/>
                <w:szCs w:val="28"/>
              </w:rPr>
              <w:t>earth</w:t>
            </w:r>
            <w:r w:rsidRPr="003E306C">
              <w:rPr>
                <w:rFonts w:ascii="Times New Roman" w:eastAsia="宋体" w:hAnsi="Times New Roman"/>
                <w:sz w:val="28"/>
                <w:szCs w:val="28"/>
              </w:rPr>
              <w:t>）。物质由这四种元素组成，拥有四个属性：热、冷、干和湿。</w:t>
            </w:r>
          </w:p>
        </w:tc>
      </w:tr>
      <w:tr w:rsidR="004D2153" w:rsidRPr="003E306C" w14:paraId="757CF03F" w14:textId="77777777" w:rsidTr="004D2153">
        <w:trPr>
          <w:trHeight w:val="1800"/>
        </w:trPr>
        <w:tc>
          <w:tcPr>
            <w:tcW w:w="1979" w:type="dxa"/>
            <w:vMerge w:val="restart"/>
            <w:noWrap/>
            <w:vAlign w:val="center"/>
            <w:hideMark/>
          </w:tcPr>
          <w:p w14:paraId="4F9EEE3B" w14:textId="77777777" w:rsidR="004D2153" w:rsidRDefault="003E306C" w:rsidP="009A6EE8">
            <w:pPr>
              <w:wordWrap w:val="0"/>
              <w:jc w:val="center"/>
              <w:rPr>
                <w:rFonts w:ascii="Times New Roman" w:eastAsia="宋体" w:hAnsi="Times New Roman"/>
                <w:sz w:val="28"/>
                <w:szCs w:val="28"/>
              </w:rPr>
            </w:pPr>
            <w:r w:rsidRPr="003E306C">
              <w:rPr>
                <w:rFonts w:ascii="Times New Roman" w:eastAsia="宋体" w:hAnsi="Times New Roman" w:hint="eastAsia"/>
                <w:sz w:val="28"/>
                <w:szCs w:val="28"/>
              </w:rPr>
              <w:t>公元纪年</w:t>
            </w:r>
          </w:p>
          <w:p w14:paraId="37DA8BBA" w14:textId="558E4FF9"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hint="eastAsia"/>
                <w:sz w:val="28"/>
                <w:szCs w:val="28"/>
              </w:rPr>
              <w:t>伊始</w:t>
            </w:r>
            <w:r w:rsidRPr="003E306C">
              <w:rPr>
                <w:rFonts w:ascii="Times New Roman" w:eastAsia="宋体" w:hAnsi="Times New Roman" w:hint="eastAsia"/>
                <w:sz w:val="28"/>
                <w:szCs w:val="28"/>
              </w:rPr>
              <w:t xml:space="preserve"> - </w:t>
            </w:r>
            <w:r w:rsidRPr="003E306C">
              <w:rPr>
                <w:rFonts w:ascii="Times New Roman" w:eastAsia="宋体" w:hAnsi="Times New Roman"/>
                <w:sz w:val="28"/>
                <w:szCs w:val="28"/>
              </w:rPr>
              <w:t>17</w:t>
            </w:r>
            <w:r w:rsidRPr="003E306C">
              <w:rPr>
                <w:rFonts w:ascii="Times New Roman" w:eastAsia="宋体" w:hAnsi="Times New Roman" w:hint="eastAsia"/>
                <w:sz w:val="28"/>
                <w:szCs w:val="28"/>
              </w:rPr>
              <w:t>世纪末</w:t>
            </w:r>
          </w:p>
        </w:tc>
        <w:tc>
          <w:tcPr>
            <w:tcW w:w="1417" w:type="dxa"/>
            <w:noWrap/>
            <w:vAlign w:val="center"/>
            <w:hideMark/>
          </w:tcPr>
          <w:p w14:paraId="562F2D8B"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300 BC - 300 AD</w:t>
            </w:r>
          </w:p>
        </w:tc>
        <w:tc>
          <w:tcPr>
            <w:tcW w:w="1702" w:type="dxa"/>
            <w:noWrap/>
            <w:vAlign w:val="center"/>
            <w:hideMark/>
          </w:tcPr>
          <w:p w14:paraId="45FD40F6" w14:textId="77777777" w:rsidR="004D2153"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炼金术士</w:t>
            </w:r>
          </w:p>
          <w:p w14:paraId="6AF31891" w14:textId="6127914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出现</w:t>
            </w:r>
          </w:p>
        </w:tc>
        <w:tc>
          <w:tcPr>
            <w:tcW w:w="3198" w:type="dxa"/>
            <w:hideMark/>
          </w:tcPr>
          <w:p w14:paraId="0B02622C"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hint="eastAsia"/>
                <w:sz w:val="28"/>
                <w:szCs w:val="28"/>
              </w:rPr>
              <w:t>深受亚里士多德理论影响，炼金术士尝试把贱金属变成金子。拿来实现这个过程的物质叫做哲人石（</w:t>
            </w:r>
            <w:r w:rsidRPr="003E306C">
              <w:rPr>
                <w:rFonts w:ascii="Times New Roman" w:eastAsia="宋体" w:hAnsi="Times New Roman"/>
                <w:sz w:val="28"/>
                <w:szCs w:val="28"/>
              </w:rPr>
              <w:t>Philosopher Stone</w:t>
            </w:r>
            <w:r w:rsidRPr="003E306C">
              <w:rPr>
                <w:rFonts w:ascii="Times New Roman" w:eastAsia="宋体" w:hAnsi="Times New Roman" w:hint="eastAsia"/>
                <w:sz w:val="28"/>
                <w:szCs w:val="28"/>
              </w:rPr>
              <w:t>）。</w:t>
            </w:r>
          </w:p>
        </w:tc>
      </w:tr>
      <w:tr w:rsidR="004D2153" w:rsidRPr="003E306C" w14:paraId="06D14E2F" w14:textId="77777777" w:rsidTr="004D2153">
        <w:trPr>
          <w:trHeight w:val="1800"/>
        </w:trPr>
        <w:tc>
          <w:tcPr>
            <w:tcW w:w="1979" w:type="dxa"/>
            <w:vMerge/>
            <w:hideMark/>
          </w:tcPr>
          <w:p w14:paraId="55199EEA" w14:textId="77777777" w:rsidR="003E306C" w:rsidRPr="003E306C" w:rsidRDefault="003E306C" w:rsidP="009A6EE8">
            <w:pPr>
              <w:wordWrap w:val="0"/>
              <w:rPr>
                <w:rFonts w:ascii="Times New Roman" w:eastAsia="宋体" w:hAnsi="Times New Roman"/>
                <w:sz w:val="28"/>
                <w:szCs w:val="28"/>
              </w:rPr>
            </w:pPr>
          </w:p>
        </w:tc>
        <w:tc>
          <w:tcPr>
            <w:tcW w:w="1417" w:type="dxa"/>
            <w:noWrap/>
            <w:vAlign w:val="center"/>
            <w:hideMark/>
          </w:tcPr>
          <w:p w14:paraId="52F264ED"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13</w:t>
            </w:r>
            <w:r w:rsidRPr="003E306C">
              <w:rPr>
                <w:rFonts w:ascii="Times New Roman" w:eastAsia="宋体" w:hAnsi="Times New Roman"/>
                <w:sz w:val="28"/>
                <w:szCs w:val="28"/>
              </w:rPr>
              <w:t>世纪</w:t>
            </w:r>
            <w:r w:rsidRPr="003E306C">
              <w:rPr>
                <w:rFonts w:ascii="Times New Roman" w:eastAsia="宋体" w:hAnsi="Times New Roman"/>
                <w:sz w:val="28"/>
                <w:szCs w:val="28"/>
              </w:rPr>
              <w:t xml:space="preserve"> - 15</w:t>
            </w:r>
            <w:r w:rsidRPr="003E306C">
              <w:rPr>
                <w:rFonts w:ascii="Times New Roman" w:eastAsia="宋体" w:hAnsi="Times New Roman"/>
                <w:sz w:val="28"/>
                <w:szCs w:val="28"/>
              </w:rPr>
              <w:t>世纪</w:t>
            </w:r>
          </w:p>
        </w:tc>
        <w:tc>
          <w:tcPr>
            <w:tcW w:w="1702" w:type="dxa"/>
            <w:noWrap/>
            <w:vAlign w:val="center"/>
            <w:hideMark/>
          </w:tcPr>
          <w:p w14:paraId="3816C3D8" w14:textId="74C67B20" w:rsidR="003E306C" w:rsidRPr="003E306C" w:rsidRDefault="003E306C" w:rsidP="0028164C">
            <w:pPr>
              <w:wordWrap w:val="0"/>
              <w:jc w:val="center"/>
              <w:rPr>
                <w:rFonts w:ascii="Times New Roman" w:eastAsia="宋体" w:hAnsi="Times New Roman"/>
                <w:sz w:val="28"/>
                <w:szCs w:val="28"/>
              </w:rPr>
            </w:pPr>
            <w:r w:rsidRPr="003E306C">
              <w:rPr>
                <w:rFonts w:ascii="Times New Roman" w:eastAsia="宋体" w:hAnsi="Times New Roman" w:hint="eastAsia"/>
                <w:sz w:val="28"/>
                <w:szCs w:val="28"/>
              </w:rPr>
              <w:t>黄金贸易的挫败</w:t>
            </w:r>
          </w:p>
        </w:tc>
        <w:tc>
          <w:tcPr>
            <w:tcW w:w="3198" w:type="dxa"/>
            <w:hideMark/>
          </w:tcPr>
          <w:p w14:paraId="5C6416F3"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hint="eastAsia"/>
                <w:sz w:val="28"/>
                <w:szCs w:val="28"/>
              </w:rPr>
              <w:t>尽管若望二十二世颁布了禁止黄金贸易的法令，黄金贸易仍在继续。这一时期的炼金术士从未成功地把贱金属变成金子。</w:t>
            </w:r>
          </w:p>
        </w:tc>
      </w:tr>
      <w:tr w:rsidR="004D2153" w:rsidRPr="003E306C" w14:paraId="705B26A8" w14:textId="77777777" w:rsidTr="004D2153">
        <w:trPr>
          <w:trHeight w:val="1800"/>
        </w:trPr>
        <w:tc>
          <w:tcPr>
            <w:tcW w:w="1979" w:type="dxa"/>
            <w:vMerge/>
            <w:hideMark/>
          </w:tcPr>
          <w:p w14:paraId="26B115C0" w14:textId="77777777" w:rsidR="003E306C" w:rsidRPr="003E306C" w:rsidRDefault="003E306C" w:rsidP="009A6EE8">
            <w:pPr>
              <w:wordWrap w:val="0"/>
              <w:rPr>
                <w:rFonts w:ascii="Times New Roman" w:eastAsia="宋体" w:hAnsi="Times New Roman"/>
                <w:sz w:val="28"/>
                <w:szCs w:val="28"/>
              </w:rPr>
            </w:pPr>
          </w:p>
        </w:tc>
        <w:tc>
          <w:tcPr>
            <w:tcW w:w="1417" w:type="dxa"/>
            <w:noWrap/>
            <w:vAlign w:val="center"/>
            <w:hideMark/>
          </w:tcPr>
          <w:p w14:paraId="729C34D3"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1520</w:t>
            </w:r>
          </w:p>
        </w:tc>
        <w:tc>
          <w:tcPr>
            <w:tcW w:w="1702" w:type="dxa"/>
            <w:noWrap/>
            <w:vAlign w:val="center"/>
            <w:hideMark/>
          </w:tcPr>
          <w:p w14:paraId="6DA366D4"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灵丹妙药</w:t>
            </w:r>
          </w:p>
        </w:tc>
        <w:tc>
          <w:tcPr>
            <w:tcW w:w="3198" w:type="dxa"/>
            <w:hideMark/>
          </w:tcPr>
          <w:p w14:paraId="30ACCDAD"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炼金术士不仅想要把其他金属变成金子，还想制作一种化合物用来延年益寿。同样，这样的灵丹妙药从未研制出来。</w:t>
            </w:r>
          </w:p>
        </w:tc>
      </w:tr>
      <w:tr w:rsidR="004D2153" w:rsidRPr="003E306C" w14:paraId="571929F4" w14:textId="77777777" w:rsidTr="004D2153">
        <w:trPr>
          <w:trHeight w:val="1800"/>
        </w:trPr>
        <w:tc>
          <w:tcPr>
            <w:tcW w:w="1979" w:type="dxa"/>
            <w:vMerge/>
            <w:hideMark/>
          </w:tcPr>
          <w:p w14:paraId="73E6FFCD" w14:textId="77777777" w:rsidR="003E306C" w:rsidRPr="003E306C" w:rsidRDefault="003E306C" w:rsidP="009A6EE8">
            <w:pPr>
              <w:wordWrap w:val="0"/>
              <w:rPr>
                <w:rFonts w:ascii="Times New Roman" w:eastAsia="宋体" w:hAnsi="Times New Roman"/>
                <w:sz w:val="28"/>
                <w:szCs w:val="28"/>
              </w:rPr>
            </w:pPr>
          </w:p>
        </w:tc>
        <w:tc>
          <w:tcPr>
            <w:tcW w:w="1417" w:type="dxa"/>
            <w:noWrap/>
            <w:vAlign w:val="center"/>
            <w:hideMark/>
          </w:tcPr>
          <w:p w14:paraId="7FF05694"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17</w:t>
            </w:r>
            <w:r w:rsidRPr="003E306C">
              <w:rPr>
                <w:rFonts w:ascii="Times New Roman" w:eastAsia="宋体" w:hAnsi="Times New Roman"/>
                <w:sz w:val="28"/>
                <w:szCs w:val="28"/>
              </w:rPr>
              <w:t>世纪末</w:t>
            </w:r>
          </w:p>
        </w:tc>
        <w:tc>
          <w:tcPr>
            <w:tcW w:w="1702" w:type="dxa"/>
            <w:noWrap/>
            <w:vAlign w:val="center"/>
            <w:hideMark/>
          </w:tcPr>
          <w:p w14:paraId="42365664"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hint="eastAsia"/>
                <w:sz w:val="28"/>
                <w:szCs w:val="28"/>
              </w:rPr>
              <w:t>炼金术消亡</w:t>
            </w:r>
          </w:p>
        </w:tc>
        <w:tc>
          <w:tcPr>
            <w:tcW w:w="3198" w:type="dxa"/>
            <w:hideMark/>
          </w:tcPr>
          <w:p w14:paraId="399D0016"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hint="eastAsia"/>
                <w:sz w:val="28"/>
                <w:szCs w:val="28"/>
              </w:rPr>
              <w:t>相关的非议和波义耳《怀疑的化学家》联合摒弃了亚里士多德四元素理论这一早期化学形态。</w:t>
            </w:r>
          </w:p>
        </w:tc>
      </w:tr>
      <w:tr w:rsidR="004D2153" w:rsidRPr="003E306C" w14:paraId="512AC70D" w14:textId="77777777" w:rsidTr="004D2153">
        <w:trPr>
          <w:trHeight w:val="4200"/>
        </w:trPr>
        <w:tc>
          <w:tcPr>
            <w:tcW w:w="1979" w:type="dxa"/>
            <w:vMerge w:val="restart"/>
            <w:vAlign w:val="center"/>
            <w:hideMark/>
          </w:tcPr>
          <w:p w14:paraId="14CEE4D7" w14:textId="77777777" w:rsidR="004D2153"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 xml:space="preserve">17 </w:t>
            </w:r>
            <w:r w:rsidRPr="003E306C">
              <w:rPr>
                <w:rFonts w:ascii="Times New Roman" w:eastAsia="宋体" w:hAnsi="Times New Roman"/>
                <w:sz w:val="28"/>
                <w:szCs w:val="28"/>
              </w:rPr>
              <w:t>世纪末</w:t>
            </w:r>
            <w:r w:rsidRPr="003E306C">
              <w:rPr>
                <w:rFonts w:ascii="Times New Roman" w:eastAsia="宋体" w:hAnsi="Times New Roman"/>
                <w:sz w:val="28"/>
                <w:szCs w:val="28"/>
              </w:rPr>
              <w:t xml:space="preserve"> - 19 </w:t>
            </w:r>
            <w:r w:rsidRPr="003E306C">
              <w:rPr>
                <w:rFonts w:ascii="Times New Roman" w:eastAsia="宋体" w:hAnsi="Times New Roman"/>
                <w:sz w:val="28"/>
                <w:szCs w:val="28"/>
              </w:rPr>
              <w:t>世纪</w:t>
            </w:r>
          </w:p>
          <w:p w14:paraId="7B6B46EF" w14:textId="1F26210E"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中期</w:t>
            </w:r>
            <w:r w:rsidRPr="003E306C">
              <w:rPr>
                <w:rFonts w:ascii="Times New Roman" w:eastAsia="宋体" w:hAnsi="Times New Roman"/>
                <w:sz w:val="28"/>
                <w:szCs w:val="28"/>
              </w:rPr>
              <w:br/>
            </w:r>
            <w:r w:rsidRPr="003E306C">
              <w:rPr>
                <w:rFonts w:ascii="Times New Roman" w:eastAsia="宋体" w:hAnsi="Times New Roman"/>
                <w:sz w:val="28"/>
                <w:szCs w:val="28"/>
              </w:rPr>
              <w:br/>
            </w:r>
            <w:r w:rsidRPr="003E306C">
              <w:rPr>
                <w:rFonts w:ascii="Times New Roman" w:eastAsia="宋体" w:hAnsi="Times New Roman"/>
                <w:sz w:val="28"/>
                <w:szCs w:val="28"/>
              </w:rPr>
              <w:t>（传统化学）</w:t>
            </w:r>
          </w:p>
        </w:tc>
        <w:tc>
          <w:tcPr>
            <w:tcW w:w="1417" w:type="dxa"/>
            <w:noWrap/>
            <w:vAlign w:val="center"/>
            <w:hideMark/>
          </w:tcPr>
          <w:p w14:paraId="5D8D4219"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1700's</w:t>
            </w:r>
          </w:p>
        </w:tc>
        <w:tc>
          <w:tcPr>
            <w:tcW w:w="1702" w:type="dxa"/>
            <w:vAlign w:val="center"/>
            <w:hideMark/>
          </w:tcPr>
          <w:p w14:paraId="0F2D9BEA"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燃素理论</w:t>
            </w:r>
            <w:r w:rsidRPr="003E306C">
              <w:rPr>
                <w:rFonts w:ascii="Times New Roman" w:eastAsia="宋体" w:hAnsi="Times New Roman"/>
                <w:sz w:val="28"/>
                <w:szCs w:val="28"/>
              </w:rPr>
              <w:br/>
            </w:r>
            <w:r w:rsidRPr="003E306C">
              <w:rPr>
                <w:rFonts w:ascii="Times New Roman" w:eastAsia="宋体" w:hAnsi="Times New Roman"/>
                <w:sz w:val="28"/>
                <w:szCs w:val="28"/>
              </w:rPr>
              <w:br/>
            </w:r>
            <w:r w:rsidRPr="003E306C">
              <w:rPr>
                <w:rFonts w:ascii="Times New Roman" w:eastAsia="宋体" w:hAnsi="Times New Roman"/>
                <w:sz w:val="28"/>
                <w:szCs w:val="28"/>
              </w:rPr>
              <w:t>库伦定律</w:t>
            </w:r>
          </w:p>
        </w:tc>
        <w:tc>
          <w:tcPr>
            <w:tcW w:w="3198" w:type="dxa"/>
            <w:hideMark/>
          </w:tcPr>
          <w:p w14:paraId="63C329E3"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约翰</w:t>
            </w:r>
            <w:r w:rsidRPr="003E306C">
              <w:rPr>
                <w:rFonts w:ascii="Times New Roman" w:eastAsia="宋体" w:hAnsi="Times New Roman"/>
                <w:sz w:val="28"/>
                <w:szCs w:val="28"/>
              </w:rPr>
              <w:t>·</w:t>
            </w:r>
            <w:r w:rsidRPr="003E306C">
              <w:rPr>
                <w:rFonts w:ascii="Times New Roman" w:eastAsia="宋体" w:hAnsi="Times New Roman"/>
                <w:sz w:val="28"/>
                <w:szCs w:val="28"/>
              </w:rPr>
              <w:t>约阿希姆</w:t>
            </w:r>
            <w:r w:rsidRPr="003E306C">
              <w:rPr>
                <w:rFonts w:ascii="Times New Roman" w:eastAsia="宋体" w:hAnsi="Times New Roman"/>
                <w:sz w:val="28"/>
                <w:szCs w:val="28"/>
              </w:rPr>
              <w:t>·</w:t>
            </w:r>
            <w:r w:rsidRPr="003E306C">
              <w:rPr>
                <w:rFonts w:ascii="Times New Roman" w:eastAsia="宋体" w:hAnsi="Times New Roman"/>
                <w:sz w:val="28"/>
                <w:szCs w:val="28"/>
              </w:rPr>
              <w:t>贝歇尔（</w:t>
            </w:r>
            <w:r w:rsidRPr="003E306C">
              <w:rPr>
                <w:rFonts w:ascii="Times New Roman" w:eastAsia="宋体" w:hAnsi="Times New Roman"/>
                <w:sz w:val="28"/>
                <w:szCs w:val="28"/>
              </w:rPr>
              <w:t>Johann J. Becher</w:t>
            </w:r>
            <w:r w:rsidRPr="003E306C">
              <w:rPr>
                <w:rFonts w:ascii="Times New Roman" w:eastAsia="宋体" w:hAnsi="Times New Roman"/>
                <w:sz w:val="28"/>
                <w:szCs w:val="28"/>
              </w:rPr>
              <w:t>）认为存在</w:t>
            </w:r>
            <w:r w:rsidRPr="003E306C">
              <w:rPr>
                <w:rFonts w:ascii="Times New Roman" w:eastAsia="宋体" w:hAnsi="Times New Roman"/>
                <w:sz w:val="28"/>
                <w:szCs w:val="28"/>
              </w:rPr>
              <w:t>“</w:t>
            </w:r>
            <w:r w:rsidRPr="003E306C">
              <w:rPr>
                <w:rFonts w:ascii="Times New Roman" w:eastAsia="宋体" w:hAnsi="Times New Roman"/>
                <w:sz w:val="28"/>
                <w:szCs w:val="28"/>
              </w:rPr>
              <w:t>燃素</w:t>
            </w:r>
            <w:r w:rsidRPr="003E306C">
              <w:rPr>
                <w:rFonts w:ascii="Times New Roman" w:eastAsia="宋体" w:hAnsi="Times New Roman"/>
                <w:sz w:val="28"/>
                <w:szCs w:val="28"/>
              </w:rPr>
              <w:t>”</w:t>
            </w:r>
            <w:r w:rsidRPr="003E306C">
              <w:rPr>
                <w:rFonts w:ascii="Times New Roman" w:eastAsia="宋体" w:hAnsi="Times New Roman"/>
                <w:sz w:val="28"/>
                <w:szCs w:val="28"/>
              </w:rPr>
              <w:t>（</w:t>
            </w:r>
            <w:r w:rsidRPr="003E306C">
              <w:rPr>
                <w:rFonts w:ascii="Times New Roman" w:eastAsia="宋体" w:hAnsi="Times New Roman"/>
                <w:sz w:val="28"/>
                <w:szCs w:val="28"/>
              </w:rPr>
              <w:t>phlogiston</w:t>
            </w:r>
            <w:r w:rsidRPr="003E306C">
              <w:rPr>
                <w:rFonts w:ascii="Times New Roman" w:eastAsia="宋体" w:hAnsi="Times New Roman"/>
                <w:sz w:val="28"/>
                <w:szCs w:val="28"/>
              </w:rPr>
              <w:t>）这种物质。当物体燃烧时，燃素从空气进入燃烧物的火焰。对一些物质来说，燃烧会生成产物。比如水银渣（</w:t>
            </w:r>
            <w:r w:rsidRPr="003E306C">
              <w:rPr>
                <w:rFonts w:ascii="Times New Roman" w:eastAsia="宋体" w:hAnsi="Times New Roman"/>
                <w:sz w:val="28"/>
                <w:szCs w:val="28"/>
              </w:rPr>
              <w:t>calx of mercu</w:t>
            </w:r>
            <w:r w:rsidRPr="003E306C">
              <w:rPr>
                <w:rFonts w:ascii="Times New Roman" w:eastAsia="宋体" w:hAnsi="Times New Roman"/>
                <w:sz w:val="28"/>
                <w:szCs w:val="28"/>
              </w:rPr>
              <w:lastRenderedPageBreak/>
              <w:t>ry</w:t>
            </w:r>
            <w:r w:rsidRPr="003E306C">
              <w:rPr>
                <w:rFonts w:ascii="Times New Roman" w:eastAsia="宋体" w:hAnsi="Times New Roman"/>
                <w:sz w:val="28"/>
                <w:szCs w:val="28"/>
              </w:rPr>
              <w:t>）</w:t>
            </w:r>
            <w:r w:rsidRPr="003E306C">
              <w:rPr>
                <w:rFonts w:ascii="Times New Roman" w:eastAsia="宋体" w:hAnsi="Times New Roman"/>
                <w:sz w:val="28"/>
                <w:szCs w:val="28"/>
              </w:rPr>
              <w:t xml:space="preserve"> </w:t>
            </w:r>
            <w:r w:rsidRPr="003E306C">
              <w:rPr>
                <w:rFonts w:ascii="Times New Roman" w:eastAsia="宋体" w:hAnsi="Times New Roman"/>
                <w:sz w:val="28"/>
                <w:szCs w:val="28"/>
              </w:rPr>
              <w:t>和燃素生成了水银。</w:t>
            </w:r>
            <w:r w:rsidRPr="003E306C">
              <w:rPr>
                <w:rFonts w:ascii="Times New Roman" w:eastAsia="宋体" w:hAnsi="Times New Roman"/>
                <w:sz w:val="28"/>
                <w:szCs w:val="28"/>
              </w:rPr>
              <w:br/>
            </w:r>
            <w:r w:rsidRPr="003E306C">
              <w:rPr>
                <w:rFonts w:ascii="Times New Roman" w:eastAsia="宋体" w:hAnsi="Times New Roman"/>
                <w:sz w:val="28"/>
                <w:szCs w:val="28"/>
              </w:rPr>
              <w:br/>
            </w:r>
            <w:r w:rsidRPr="003E306C">
              <w:rPr>
                <w:rFonts w:ascii="Times New Roman" w:eastAsia="宋体" w:hAnsi="Times New Roman"/>
                <w:sz w:val="28"/>
                <w:szCs w:val="28"/>
              </w:rPr>
              <w:t>夏尔</w:t>
            </w:r>
            <w:r w:rsidRPr="003E306C">
              <w:rPr>
                <w:rFonts w:ascii="Times New Roman" w:eastAsia="宋体" w:hAnsi="Times New Roman"/>
                <w:sz w:val="28"/>
                <w:szCs w:val="28"/>
              </w:rPr>
              <w:t>·</w:t>
            </w:r>
            <w:r w:rsidRPr="003E306C">
              <w:rPr>
                <w:rFonts w:ascii="Times New Roman" w:eastAsia="宋体" w:hAnsi="Times New Roman"/>
                <w:sz w:val="28"/>
                <w:szCs w:val="28"/>
              </w:rPr>
              <w:t>库仑发现两个距离确定的粒子之间的引力或斥力与他们所带电量呈正相关，与距离呈负相关。</w:t>
            </w:r>
          </w:p>
        </w:tc>
      </w:tr>
      <w:tr w:rsidR="004D2153" w:rsidRPr="003E306C" w14:paraId="08A3876F" w14:textId="77777777" w:rsidTr="004D2153">
        <w:trPr>
          <w:trHeight w:val="4000"/>
        </w:trPr>
        <w:tc>
          <w:tcPr>
            <w:tcW w:w="1979" w:type="dxa"/>
            <w:vMerge/>
            <w:hideMark/>
          </w:tcPr>
          <w:p w14:paraId="7123128A" w14:textId="77777777" w:rsidR="003E306C" w:rsidRPr="003E306C" w:rsidRDefault="003E306C" w:rsidP="009A6EE8">
            <w:pPr>
              <w:wordWrap w:val="0"/>
              <w:rPr>
                <w:rFonts w:ascii="Times New Roman" w:eastAsia="宋体" w:hAnsi="Times New Roman"/>
                <w:sz w:val="28"/>
                <w:szCs w:val="28"/>
              </w:rPr>
            </w:pPr>
          </w:p>
        </w:tc>
        <w:tc>
          <w:tcPr>
            <w:tcW w:w="1417" w:type="dxa"/>
            <w:noWrap/>
            <w:vAlign w:val="center"/>
            <w:hideMark/>
          </w:tcPr>
          <w:p w14:paraId="698B29A6"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1774 - 1794</w:t>
            </w:r>
          </w:p>
        </w:tc>
        <w:tc>
          <w:tcPr>
            <w:tcW w:w="1702" w:type="dxa"/>
            <w:noWrap/>
            <w:vAlign w:val="center"/>
            <w:hideMark/>
          </w:tcPr>
          <w:p w14:paraId="1AC9A657"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燃素理论被证明是假的</w:t>
            </w:r>
          </w:p>
        </w:tc>
        <w:tc>
          <w:tcPr>
            <w:tcW w:w="3198" w:type="dxa"/>
            <w:hideMark/>
          </w:tcPr>
          <w:p w14:paraId="44FF13B3"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约瑟夫</w:t>
            </w:r>
            <w:r w:rsidRPr="003E306C">
              <w:rPr>
                <w:rFonts w:ascii="Times New Roman" w:eastAsia="宋体" w:hAnsi="Times New Roman"/>
                <w:sz w:val="28"/>
                <w:szCs w:val="28"/>
              </w:rPr>
              <w:t>·</w:t>
            </w:r>
            <w:r w:rsidRPr="003E306C">
              <w:rPr>
                <w:rFonts w:ascii="Times New Roman" w:eastAsia="宋体" w:hAnsi="Times New Roman"/>
                <w:sz w:val="28"/>
                <w:szCs w:val="28"/>
              </w:rPr>
              <w:t>普利斯特里加热水银渣，收集产生的无色气体，并使不同的物质在其中燃烧。普利斯特里把这种气体叫做</w:t>
            </w:r>
            <w:r w:rsidRPr="003E306C">
              <w:rPr>
                <w:rFonts w:ascii="Times New Roman" w:eastAsia="宋体" w:hAnsi="Times New Roman"/>
                <w:sz w:val="28"/>
                <w:szCs w:val="28"/>
              </w:rPr>
              <w:t>“</w:t>
            </w:r>
            <w:r w:rsidRPr="003E306C">
              <w:rPr>
                <w:rFonts w:ascii="Times New Roman" w:eastAsia="宋体" w:hAnsi="Times New Roman"/>
                <w:sz w:val="28"/>
                <w:szCs w:val="28"/>
              </w:rPr>
              <w:t>反燃素气</w:t>
            </w:r>
            <w:r w:rsidRPr="003E306C">
              <w:rPr>
                <w:rFonts w:ascii="Times New Roman" w:eastAsia="宋体" w:hAnsi="Times New Roman"/>
                <w:sz w:val="28"/>
                <w:szCs w:val="28"/>
              </w:rPr>
              <w:t>”</w:t>
            </w:r>
            <w:r w:rsidRPr="003E306C">
              <w:rPr>
                <w:rFonts w:ascii="Times New Roman" w:eastAsia="宋体" w:hAnsi="Times New Roman"/>
                <w:sz w:val="28"/>
                <w:szCs w:val="28"/>
              </w:rPr>
              <w:t>（</w:t>
            </w:r>
            <w:r w:rsidRPr="003E306C">
              <w:rPr>
                <w:rFonts w:ascii="Times New Roman" w:eastAsia="宋体" w:hAnsi="Times New Roman"/>
                <w:sz w:val="28"/>
                <w:szCs w:val="28"/>
              </w:rPr>
              <w:t>dephlogisticated air</w:t>
            </w:r>
            <w:r w:rsidRPr="003E306C">
              <w:rPr>
                <w:rFonts w:ascii="Times New Roman" w:eastAsia="宋体" w:hAnsi="Times New Roman"/>
                <w:sz w:val="28"/>
                <w:szCs w:val="28"/>
              </w:rPr>
              <w:t>），实际上他发现了氧气。约瑟夫</w:t>
            </w:r>
            <w:r w:rsidRPr="003E306C">
              <w:rPr>
                <w:rFonts w:ascii="Times New Roman" w:eastAsia="宋体" w:hAnsi="Times New Roman"/>
                <w:sz w:val="28"/>
                <w:szCs w:val="28"/>
              </w:rPr>
              <w:t>·</w:t>
            </w:r>
            <w:r w:rsidRPr="003E306C">
              <w:rPr>
                <w:rFonts w:ascii="Times New Roman" w:eastAsia="宋体" w:hAnsi="Times New Roman"/>
                <w:sz w:val="28"/>
                <w:szCs w:val="28"/>
              </w:rPr>
              <w:t>普利斯特里证明了燃素说的错误。他认识到这种气体来自空气，燃烧时与物质结合，遂将这种气体命名为氧气。拉瓦锡的工作使它成为了现代化学之父。</w:t>
            </w:r>
          </w:p>
        </w:tc>
      </w:tr>
      <w:tr w:rsidR="004D2153" w:rsidRPr="003E306C" w14:paraId="69F77F22" w14:textId="77777777" w:rsidTr="004D2153">
        <w:trPr>
          <w:trHeight w:val="1200"/>
        </w:trPr>
        <w:tc>
          <w:tcPr>
            <w:tcW w:w="1979" w:type="dxa"/>
            <w:vMerge/>
            <w:hideMark/>
          </w:tcPr>
          <w:p w14:paraId="048F52CB" w14:textId="77777777" w:rsidR="003E306C" w:rsidRPr="003E306C" w:rsidRDefault="003E306C" w:rsidP="009A6EE8">
            <w:pPr>
              <w:wordWrap w:val="0"/>
              <w:rPr>
                <w:rFonts w:ascii="Times New Roman" w:eastAsia="宋体" w:hAnsi="Times New Roman"/>
                <w:sz w:val="28"/>
                <w:szCs w:val="28"/>
              </w:rPr>
            </w:pPr>
          </w:p>
        </w:tc>
        <w:tc>
          <w:tcPr>
            <w:tcW w:w="1417" w:type="dxa"/>
            <w:noWrap/>
            <w:vAlign w:val="center"/>
            <w:hideMark/>
          </w:tcPr>
          <w:p w14:paraId="0967E255"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1803</w:t>
            </w:r>
          </w:p>
        </w:tc>
        <w:tc>
          <w:tcPr>
            <w:tcW w:w="1702" w:type="dxa"/>
            <w:noWrap/>
            <w:vAlign w:val="center"/>
            <w:hideMark/>
          </w:tcPr>
          <w:p w14:paraId="2CA5FEEB" w14:textId="77777777" w:rsidR="004D2153"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道尔顿的</w:t>
            </w:r>
          </w:p>
          <w:p w14:paraId="71628D46" w14:textId="0FC8FD31"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原子理论</w:t>
            </w:r>
          </w:p>
        </w:tc>
        <w:tc>
          <w:tcPr>
            <w:tcW w:w="3198" w:type="dxa"/>
            <w:hideMark/>
          </w:tcPr>
          <w:p w14:paraId="6CD2B1AF"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约翰</w:t>
            </w:r>
            <w:r w:rsidRPr="003E306C">
              <w:rPr>
                <w:rFonts w:ascii="Times New Roman" w:eastAsia="宋体" w:hAnsi="Times New Roman"/>
                <w:sz w:val="28"/>
                <w:szCs w:val="28"/>
              </w:rPr>
              <w:t>·</w:t>
            </w:r>
            <w:r w:rsidRPr="003E306C">
              <w:rPr>
                <w:rFonts w:ascii="Times New Roman" w:eastAsia="宋体" w:hAnsi="Times New Roman"/>
                <w:sz w:val="28"/>
                <w:szCs w:val="28"/>
              </w:rPr>
              <w:t>道尔顿的原子理论认为所有物质皆由微小且不可见的原子构成。</w:t>
            </w:r>
          </w:p>
        </w:tc>
      </w:tr>
      <w:tr w:rsidR="004D2153" w:rsidRPr="003E306C" w14:paraId="0EA20E27" w14:textId="77777777" w:rsidTr="004D2153">
        <w:trPr>
          <w:trHeight w:val="1200"/>
        </w:trPr>
        <w:tc>
          <w:tcPr>
            <w:tcW w:w="1979" w:type="dxa"/>
            <w:vMerge w:val="restart"/>
            <w:vAlign w:val="center"/>
            <w:hideMark/>
          </w:tcPr>
          <w:p w14:paraId="56D51F3B" w14:textId="2B6930CC"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 xml:space="preserve">19 </w:t>
            </w:r>
            <w:r w:rsidRPr="003E306C">
              <w:rPr>
                <w:rFonts w:ascii="Times New Roman" w:eastAsia="宋体" w:hAnsi="Times New Roman"/>
                <w:sz w:val="28"/>
                <w:szCs w:val="28"/>
              </w:rPr>
              <w:t>世纪中期</w:t>
            </w:r>
            <w:r w:rsidRPr="003E306C">
              <w:rPr>
                <w:rFonts w:ascii="Times New Roman" w:eastAsia="宋体" w:hAnsi="Times New Roman"/>
                <w:sz w:val="28"/>
                <w:szCs w:val="28"/>
              </w:rPr>
              <w:t xml:space="preserve"> - </w:t>
            </w:r>
            <w:r w:rsidRPr="003E306C">
              <w:rPr>
                <w:rFonts w:ascii="Times New Roman" w:eastAsia="宋体" w:hAnsi="Times New Roman"/>
                <w:sz w:val="28"/>
                <w:szCs w:val="28"/>
              </w:rPr>
              <w:t>现在</w:t>
            </w:r>
            <w:r w:rsidRPr="003E306C">
              <w:rPr>
                <w:rFonts w:ascii="Times New Roman" w:eastAsia="宋体" w:hAnsi="Times New Roman"/>
                <w:sz w:val="28"/>
                <w:szCs w:val="28"/>
              </w:rPr>
              <w:br/>
            </w:r>
            <w:r w:rsidRPr="003E306C">
              <w:rPr>
                <w:rFonts w:ascii="Times New Roman" w:eastAsia="宋体" w:hAnsi="Times New Roman"/>
                <w:sz w:val="28"/>
                <w:szCs w:val="28"/>
              </w:rPr>
              <w:t>（现代化学</w:t>
            </w:r>
            <w:r w:rsidRPr="003E306C">
              <w:rPr>
                <w:rFonts w:ascii="Times New Roman" w:eastAsia="宋体" w:hAnsi="Times New Roman"/>
                <w:sz w:val="28"/>
                <w:szCs w:val="28"/>
              </w:rPr>
              <w:t xml:space="preserve"> </w:t>
            </w:r>
            <w:r w:rsidRPr="003E306C">
              <w:rPr>
                <w:rFonts w:ascii="Times New Roman" w:eastAsia="宋体" w:hAnsi="Times New Roman"/>
                <w:sz w:val="28"/>
                <w:szCs w:val="28"/>
              </w:rPr>
              <w:t>或</w:t>
            </w:r>
            <w:r w:rsidRPr="003E306C">
              <w:rPr>
                <w:rFonts w:ascii="Times New Roman" w:eastAsia="宋体" w:hAnsi="Times New Roman"/>
                <w:sz w:val="28"/>
                <w:szCs w:val="28"/>
              </w:rPr>
              <w:t xml:space="preserve">  20 </w:t>
            </w:r>
            <w:r w:rsidRPr="003E306C">
              <w:rPr>
                <w:rFonts w:ascii="Times New Roman" w:eastAsia="宋体" w:hAnsi="Times New Roman"/>
                <w:sz w:val="28"/>
                <w:szCs w:val="28"/>
              </w:rPr>
              <w:t>世纪化学）</w:t>
            </w:r>
          </w:p>
        </w:tc>
        <w:tc>
          <w:tcPr>
            <w:tcW w:w="1417" w:type="dxa"/>
            <w:noWrap/>
            <w:vAlign w:val="center"/>
            <w:hideMark/>
          </w:tcPr>
          <w:p w14:paraId="491BF925"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1854</w:t>
            </w:r>
          </w:p>
        </w:tc>
        <w:tc>
          <w:tcPr>
            <w:tcW w:w="1702" w:type="dxa"/>
            <w:noWrap/>
            <w:vAlign w:val="center"/>
            <w:hideMark/>
          </w:tcPr>
          <w:p w14:paraId="5131CAB2"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真空管</w:t>
            </w:r>
          </w:p>
        </w:tc>
        <w:tc>
          <w:tcPr>
            <w:tcW w:w="3198" w:type="dxa"/>
            <w:hideMark/>
          </w:tcPr>
          <w:p w14:paraId="7E39E8B9"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海因里希</w:t>
            </w:r>
            <w:r w:rsidRPr="003E306C">
              <w:rPr>
                <w:rFonts w:ascii="Times New Roman" w:eastAsia="宋体" w:hAnsi="Times New Roman"/>
                <w:sz w:val="28"/>
                <w:szCs w:val="28"/>
              </w:rPr>
              <w:t>·</w:t>
            </w:r>
            <w:r w:rsidRPr="003E306C">
              <w:rPr>
                <w:rFonts w:ascii="Times New Roman" w:eastAsia="宋体" w:hAnsi="Times New Roman"/>
                <w:sz w:val="28"/>
                <w:szCs w:val="28"/>
              </w:rPr>
              <w:t>盖斯勒（</w:t>
            </w:r>
            <w:r w:rsidRPr="003E306C">
              <w:rPr>
                <w:rFonts w:ascii="Times New Roman" w:eastAsia="宋体" w:hAnsi="Times New Roman"/>
                <w:sz w:val="28"/>
                <w:szCs w:val="28"/>
              </w:rPr>
              <w:t>Heinrich Geissler</w:t>
            </w:r>
            <w:r w:rsidRPr="003E306C">
              <w:rPr>
                <w:rFonts w:ascii="Times New Roman" w:eastAsia="宋体" w:hAnsi="Times New Roman"/>
                <w:sz w:val="28"/>
                <w:szCs w:val="28"/>
              </w:rPr>
              <w:t>）发明了真空管。</w:t>
            </w:r>
          </w:p>
        </w:tc>
      </w:tr>
      <w:tr w:rsidR="004D2153" w:rsidRPr="003E306C" w14:paraId="1B47A4AE" w14:textId="77777777" w:rsidTr="004D2153">
        <w:trPr>
          <w:trHeight w:val="4400"/>
        </w:trPr>
        <w:tc>
          <w:tcPr>
            <w:tcW w:w="1979" w:type="dxa"/>
            <w:vMerge/>
            <w:hideMark/>
          </w:tcPr>
          <w:p w14:paraId="7A0594E7" w14:textId="77777777" w:rsidR="003E306C" w:rsidRPr="003E306C" w:rsidRDefault="003E306C" w:rsidP="009A6EE8">
            <w:pPr>
              <w:wordWrap w:val="0"/>
              <w:rPr>
                <w:rFonts w:ascii="Times New Roman" w:eastAsia="宋体" w:hAnsi="Times New Roman"/>
                <w:sz w:val="28"/>
                <w:szCs w:val="28"/>
              </w:rPr>
            </w:pPr>
          </w:p>
        </w:tc>
        <w:tc>
          <w:tcPr>
            <w:tcW w:w="1417" w:type="dxa"/>
            <w:noWrap/>
            <w:vAlign w:val="center"/>
            <w:hideMark/>
          </w:tcPr>
          <w:p w14:paraId="432E5E99"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1879</w:t>
            </w:r>
          </w:p>
        </w:tc>
        <w:tc>
          <w:tcPr>
            <w:tcW w:w="1702" w:type="dxa"/>
            <w:noWrap/>
            <w:vAlign w:val="center"/>
            <w:hideMark/>
          </w:tcPr>
          <w:p w14:paraId="64EFF703"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阴极射线</w:t>
            </w:r>
          </w:p>
        </w:tc>
        <w:tc>
          <w:tcPr>
            <w:tcW w:w="3198" w:type="dxa"/>
            <w:hideMark/>
          </w:tcPr>
          <w:p w14:paraId="64E4095A"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威廉</w:t>
            </w:r>
            <w:r w:rsidRPr="003E306C">
              <w:rPr>
                <w:rFonts w:ascii="Times New Roman" w:eastAsia="宋体" w:hAnsi="Times New Roman"/>
                <w:sz w:val="28"/>
                <w:szCs w:val="28"/>
              </w:rPr>
              <w:t>·</w:t>
            </w:r>
            <w:r w:rsidRPr="003E306C">
              <w:rPr>
                <w:rFonts w:ascii="Times New Roman" w:eastAsia="宋体" w:hAnsi="Times New Roman"/>
                <w:sz w:val="28"/>
                <w:szCs w:val="28"/>
              </w:rPr>
              <w:t>克鲁克斯（</w:t>
            </w:r>
            <w:r w:rsidRPr="003E306C">
              <w:rPr>
                <w:rFonts w:ascii="Times New Roman" w:eastAsia="宋体" w:hAnsi="Times New Roman"/>
                <w:sz w:val="28"/>
                <w:szCs w:val="28"/>
              </w:rPr>
              <w:t>Willian Crookes</w:t>
            </w:r>
            <w:r w:rsidRPr="003E306C">
              <w:rPr>
                <w:rFonts w:ascii="Times New Roman" w:eastAsia="宋体" w:hAnsi="Times New Roman"/>
                <w:sz w:val="28"/>
                <w:szCs w:val="28"/>
              </w:rPr>
              <w:t>）使用真空管探究阴极射线，让现代原子理论取得了进步。克鲁克斯制造了一个玻璃真空管，其中一端敷硫化锌涂层，另一端嵌入金属阴极，中间嵌入十字形阳极。通电时，出现十字形状，硫化锌发出辉光。克鲁克斯推测，阴极一定发出了某种射线，能够使硫化锌发出荧光，让十字阳极产生阴影。他将这种射线称为阴极射线。</w:t>
            </w:r>
          </w:p>
        </w:tc>
      </w:tr>
      <w:tr w:rsidR="004D2153" w:rsidRPr="003E306C" w14:paraId="35B9716D" w14:textId="77777777" w:rsidTr="004D2153">
        <w:trPr>
          <w:trHeight w:val="3000"/>
        </w:trPr>
        <w:tc>
          <w:tcPr>
            <w:tcW w:w="1979" w:type="dxa"/>
            <w:vMerge/>
            <w:hideMark/>
          </w:tcPr>
          <w:p w14:paraId="268558AA" w14:textId="77777777" w:rsidR="003E306C" w:rsidRPr="003E306C" w:rsidRDefault="003E306C" w:rsidP="009A6EE8">
            <w:pPr>
              <w:wordWrap w:val="0"/>
              <w:rPr>
                <w:rFonts w:ascii="Times New Roman" w:eastAsia="宋体" w:hAnsi="Times New Roman"/>
                <w:sz w:val="28"/>
                <w:szCs w:val="28"/>
              </w:rPr>
            </w:pPr>
          </w:p>
        </w:tc>
        <w:tc>
          <w:tcPr>
            <w:tcW w:w="1417" w:type="dxa"/>
            <w:noWrap/>
            <w:vAlign w:val="center"/>
            <w:hideMark/>
          </w:tcPr>
          <w:p w14:paraId="64A74719"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1885</w:t>
            </w:r>
          </w:p>
        </w:tc>
        <w:tc>
          <w:tcPr>
            <w:tcW w:w="1702" w:type="dxa"/>
            <w:noWrap/>
            <w:vAlign w:val="center"/>
            <w:hideMark/>
          </w:tcPr>
          <w:p w14:paraId="005F8605"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质子</w:t>
            </w:r>
          </w:p>
        </w:tc>
        <w:tc>
          <w:tcPr>
            <w:tcW w:w="3198" w:type="dxa"/>
            <w:hideMark/>
          </w:tcPr>
          <w:p w14:paraId="6BA50B90"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欧根</w:t>
            </w:r>
            <w:r w:rsidRPr="003E306C">
              <w:rPr>
                <w:rFonts w:ascii="Times New Roman" w:eastAsia="宋体" w:hAnsi="Times New Roman"/>
                <w:sz w:val="28"/>
                <w:szCs w:val="28"/>
              </w:rPr>
              <w:t>·</w:t>
            </w:r>
            <w:r w:rsidRPr="003E306C">
              <w:rPr>
                <w:rFonts w:ascii="Times New Roman" w:eastAsia="宋体" w:hAnsi="Times New Roman"/>
                <w:sz w:val="28"/>
                <w:szCs w:val="28"/>
              </w:rPr>
              <w:t>戈尔德斯坦（</w:t>
            </w:r>
            <w:r w:rsidRPr="003E306C">
              <w:rPr>
                <w:rFonts w:ascii="Times New Roman" w:eastAsia="宋体" w:hAnsi="Times New Roman"/>
                <w:sz w:val="28"/>
                <w:szCs w:val="28"/>
              </w:rPr>
              <w:t>Eugen Goldstein</w:t>
            </w:r>
            <w:r w:rsidRPr="003E306C">
              <w:rPr>
                <w:rFonts w:ascii="Times New Roman" w:eastAsia="宋体" w:hAnsi="Times New Roman"/>
                <w:sz w:val="28"/>
                <w:szCs w:val="28"/>
              </w:rPr>
              <w:t>）在使用氢气管时发现了带正电的粒子（该管类似于汤姆孙管）。这种粒子带有与电子等量相反的电荷，质量为</w:t>
            </w:r>
            <w:r w:rsidRPr="003E306C">
              <w:rPr>
                <w:rFonts w:ascii="Times New Roman" w:eastAsia="宋体" w:hAnsi="Times New Roman"/>
                <w:sz w:val="28"/>
                <w:szCs w:val="28"/>
              </w:rPr>
              <w:t>1.66E-24 g</w:t>
            </w:r>
            <w:r w:rsidRPr="003E306C">
              <w:rPr>
                <w:rFonts w:ascii="Times New Roman" w:eastAsia="宋体" w:hAnsi="Times New Roman"/>
                <w:sz w:val="28"/>
                <w:szCs w:val="28"/>
              </w:rPr>
              <w:t>，即一个原子质量单位。这种带正电的粒子被称为质子。</w:t>
            </w:r>
          </w:p>
        </w:tc>
      </w:tr>
      <w:tr w:rsidR="004D2153" w:rsidRPr="003E306C" w14:paraId="7517129F" w14:textId="77777777" w:rsidTr="004D2153">
        <w:trPr>
          <w:trHeight w:val="3200"/>
        </w:trPr>
        <w:tc>
          <w:tcPr>
            <w:tcW w:w="1979" w:type="dxa"/>
            <w:vMerge/>
            <w:hideMark/>
          </w:tcPr>
          <w:p w14:paraId="264129DB" w14:textId="77777777" w:rsidR="003E306C" w:rsidRPr="003E306C" w:rsidRDefault="003E306C" w:rsidP="009A6EE8">
            <w:pPr>
              <w:wordWrap w:val="0"/>
              <w:rPr>
                <w:rFonts w:ascii="Times New Roman" w:eastAsia="宋体" w:hAnsi="Times New Roman"/>
                <w:sz w:val="28"/>
                <w:szCs w:val="28"/>
              </w:rPr>
            </w:pPr>
          </w:p>
        </w:tc>
        <w:tc>
          <w:tcPr>
            <w:tcW w:w="1417" w:type="dxa"/>
            <w:noWrap/>
            <w:vAlign w:val="center"/>
            <w:hideMark/>
          </w:tcPr>
          <w:p w14:paraId="2CEF866F"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1895</w:t>
            </w:r>
          </w:p>
        </w:tc>
        <w:tc>
          <w:tcPr>
            <w:tcW w:w="1702" w:type="dxa"/>
            <w:noWrap/>
            <w:vAlign w:val="center"/>
            <w:hideMark/>
          </w:tcPr>
          <w:p w14:paraId="7C051BEC"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 xml:space="preserve">X </w:t>
            </w:r>
            <w:r w:rsidRPr="003E306C">
              <w:rPr>
                <w:rFonts w:ascii="Times New Roman" w:eastAsia="宋体" w:hAnsi="Times New Roman"/>
                <w:sz w:val="28"/>
                <w:szCs w:val="28"/>
              </w:rPr>
              <w:t>射线</w:t>
            </w:r>
          </w:p>
        </w:tc>
        <w:tc>
          <w:tcPr>
            <w:tcW w:w="3198" w:type="dxa"/>
            <w:hideMark/>
          </w:tcPr>
          <w:p w14:paraId="6B0D3780"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威廉</w:t>
            </w:r>
            <w:r w:rsidRPr="003E306C">
              <w:rPr>
                <w:rFonts w:ascii="Times New Roman" w:eastAsia="宋体" w:hAnsi="Times New Roman"/>
                <w:sz w:val="28"/>
                <w:szCs w:val="28"/>
              </w:rPr>
              <w:t>·</w:t>
            </w:r>
            <w:r w:rsidRPr="003E306C">
              <w:rPr>
                <w:rFonts w:ascii="Times New Roman" w:eastAsia="宋体" w:hAnsi="Times New Roman"/>
                <w:sz w:val="28"/>
                <w:szCs w:val="28"/>
              </w:rPr>
              <w:t>伦琴（</w:t>
            </w:r>
            <w:r w:rsidRPr="003E306C">
              <w:rPr>
                <w:rFonts w:ascii="Times New Roman" w:eastAsia="宋体" w:hAnsi="Times New Roman"/>
                <w:sz w:val="28"/>
                <w:szCs w:val="28"/>
              </w:rPr>
              <w:t>Wilhelm Roentgen</w:t>
            </w:r>
            <w:r w:rsidRPr="003E306C">
              <w:rPr>
                <w:rFonts w:ascii="Times New Roman" w:eastAsia="宋体" w:hAnsi="Times New Roman"/>
                <w:sz w:val="28"/>
                <w:szCs w:val="28"/>
              </w:rPr>
              <w:t>）在研究阴极射线产生的辉光时意外地发现了</w:t>
            </w:r>
            <w:r w:rsidRPr="003E306C">
              <w:rPr>
                <w:rFonts w:ascii="Times New Roman" w:eastAsia="宋体" w:hAnsi="Times New Roman"/>
                <w:sz w:val="28"/>
                <w:szCs w:val="28"/>
              </w:rPr>
              <w:t xml:space="preserve">X </w:t>
            </w:r>
            <w:r w:rsidRPr="003E306C">
              <w:rPr>
                <w:rFonts w:ascii="Times New Roman" w:eastAsia="宋体" w:hAnsi="Times New Roman"/>
                <w:sz w:val="28"/>
                <w:szCs w:val="28"/>
              </w:rPr>
              <w:t>射线。伦琴在一间暗室研究阴极射线，他注意到架子上的一瓶铂化钡发出了辉光。他发现这种诱发荧光的射线能够穿透玻璃、硬纸片和墙。这种射线被称为</w:t>
            </w:r>
            <w:r w:rsidRPr="003E306C">
              <w:rPr>
                <w:rFonts w:ascii="Times New Roman" w:eastAsia="宋体" w:hAnsi="Times New Roman"/>
                <w:sz w:val="28"/>
                <w:szCs w:val="28"/>
              </w:rPr>
              <w:t xml:space="preserve">X </w:t>
            </w:r>
            <w:r w:rsidRPr="003E306C">
              <w:rPr>
                <w:rFonts w:ascii="Times New Roman" w:eastAsia="宋体" w:hAnsi="Times New Roman"/>
                <w:sz w:val="28"/>
                <w:szCs w:val="28"/>
              </w:rPr>
              <w:t>射线。</w:t>
            </w:r>
          </w:p>
        </w:tc>
      </w:tr>
      <w:tr w:rsidR="004D2153" w:rsidRPr="003E306C" w14:paraId="41AA691C" w14:textId="77777777" w:rsidTr="004D2153">
        <w:trPr>
          <w:trHeight w:val="2000"/>
        </w:trPr>
        <w:tc>
          <w:tcPr>
            <w:tcW w:w="1979" w:type="dxa"/>
            <w:vMerge/>
            <w:hideMark/>
          </w:tcPr>
          <w:p w14:paraId="113257F9" w14:textId="77777777" w:rsidR="003E306C" w:rsidRPr="003E306C" w:rsidRDefault="003E306C" w:rsidP="009A6EE8">
            <w:pPr>
              <w:wordWrap w:val="0"/>
              <w:rPr>
                <w:rFonts w:ascii="Times New Roman" w:eastAsia="宋体" w:hAnsi="Times New Roman"/>
                <w:sz w:val="28"/>
                <w:szCs w:val="28"/>
              </w:rPr>
            </w:pPr>
          </w:p>
        </w:tc>
        <w:tc>
          <w:tcPr>
            <w:tcW w:w="1417" w:type="dxa"/>
            <w:noWrap/>
            <w:vAlign w:val="center"/>
            <w:hideMark/>
          </w:tcPr>
          <w:p w14:paraId="5365A8D3"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1896</w:t>
            </w:r>
          </w:p>
        </w:tc>
        <w:tc>
          <w:tcPr>
            <w:tcW w:w="1702" w:type="dxa"/>
            <w:noWrap/>
            <w:vAlign w:val="center"/>
            <w:hideMark/>
          </w:tcPr>
          <w:p w14:paraId="7E0A776C"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沥青</w:t>
            </w:r>
          </w:p>
        </w:tc>
        <w:tc>
          <w:tcPr>
            <w:tcW w:w="3198" w:type="dxa"/>
            <w:hideMark/>
          </w:tcPr>
          <w:p w14:paraId="72946317"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亨利</w:t>
            </w:r>
            <w:r w:rsidRPr="003E306C">
              <w:rPr>
                <w:rFonts w:ascii="Times New Roman" w:eastAsia="宋体" w:hAnsi="Times New Roman"/>
                <w:sz w:val="28"/>
                <w:szCs w:val="28"/>
              </w:rPr>
              <w:t>·</w:t>
            </w:r>
            <w:r w:rsidRPr="003E306C">
              <w:rPr>
                <w:rFonts w:ascii="Times New Roman" w:eastAsia="宋体" w:hAnsi="Times New Roman"/>
                <w:sz w:val="28"/>
                <w:szCs w:val="28"/>
              </w:rPr>
              <w:t>贝克勒尔（</w:t>
            </w:r>
            <w:r w:rsidRPr="003E306C">
              <w:rPr>
                <w:rFonts w:ascii="Times New Roman" w:eastAsia="宋体" w:hAnsi="Times New Roman"/>
                <w:sz w:val="28"/>
                <w:szCs w:val="28"/>
              </w:rPr>
              <w:t>Henri Becquerel</w:t>
            </w:r>
            <w:r w:rsidRPr="003E306C">
              <w:rPr>
                <w:rFonts w:ascii="Times New Roman" w:eastAsia="宋体" w:hAnsi="Times New Roman"/>
                <w:sz w:val="28"/>
                <w:szCs w:val="28"/>
              </w:rPr>
              <w:t>）探究沥青化合物的一种属性，研究它发出的荧光：沥青无论是否在阳光下都能够发出荧光。</w:t>
            </w:r>
          </w:p>
        </w:tc>
      </w:tr>
      <w:tr w:rsidR="004D2153" w:rsidRPr="003E306C" w14:paraId="3011F853" w14:textId="77777777" w:rsidTr="004D2153">
        <w:trPr>
          <w:trHeight w:val="5400"/>
        </w:trPr>
        <w:tc>
          <w:tcPr>
            <w:tcW w:w="1979" w:type="dxa"/>
            <w:vMerge/>
            <w:hideMark/>
          </w:tcPr>
          <w:p w14:paraId="418F2579" w14:textId="77777777" w:rsidR="003E306C" w:rsidRPr="003E306C" w:rsidRDefault="003E306C" w:rsidP="009A6EE8">
            <w:pPr>
              <w:wordWrap w:val="0"/>
              <w:rPr>
                <w:rFonts w:ascii="Times New Roman" w:eastAsia="宋体" w:hAnsi="Times New Roman"/>
                <w:sz w:val="28"/>
                <w:szCs w:val="28"/>
              </w:rPr>
            </w:pPr>
          </w:p>
        </w:tc>
        <w:tc>
          <w:tcPr>
            <w:tcW w:w="1417" w:type="dxa"/>
            <w:noWrap/>
            <w:vAlign w:val="center"/>
            <w:hideMark/>
          </w:tcPr>
          <w:p w14:paraId="2B9D65AE"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1897</w:t>
            </w:r>
          </w:p>
        </w:tc>
        <w:tc>
          <w:tcPr>
            <w:tcW w:w="1702" w:type="dxa"/>
            <w:vAlign w:val="center"/>
            <w:hideMark/>
          </w:tcPr>
          <w:p w14:paraId="38818018" w14:textId="77777777" w:rsidR="004D2153"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电子及其</w:t>
            </w:r>
          </w:p>
          <w:p w14:paraId="50528C11" w14:textId="77314719"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属性</w:t>
            </w:r>
            <w:r w:rsidRPr="003E306C">
              <w:rPr>
                <w:rFonts w:ascii="Times New Roman" w:eastAsia="宋体" w:hAnsi="Times New Roman"/>
                <w:sz w:val="28"/>
                <w:szCs w:val="28"/>
              </w:rPr>
              <w:br/>
            </w:r>
            <w:r w:rsidRPr="003E306C">
              <w:rPr>
                <w:rFonts w:ascii="Times New Roman" w:eastAsia="宋体" w:hAnsi="Times New Roman"/>
                <w:sz w:val="28"/>
                <w:szCs w:val="28"/>
              </w:rPr>
              <w:br/>
            </w:r>
            <w:r w:rsidRPr="003E306C">
              <w:rPr>
                <w:rFonts w:ascii="Times New Roman" w:eastAsia="宋体" w:hAnsi="Times New Roman"/>
                <w:sz w:val="28"/>
                <w:szCs w:val="28"/>
              </w:rPr>
              <w:t>放射性元素</w:t>
            </w:r>
          </w:p>
        </w:tc>
        <w:tc>
          <w:tcPr>
            <w:tcW w:w="3198" w:type="dxa"/>
            <w:hideMark/>
          </w:tcPr>
          <w:p w14:paraId="09D44970"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 xml:space="preserve">J.J. </w:t>
            </w:r>
            <w:r w:rsidRPr="003E306C">
              <w:rPr>
                <w:rFonts w:ascii="Times New Roman" w:eastAsia="宋体" w:hAnsi="Times New Roman"/>
                <w:sz w:val="28"/>
                <w:szCs w:val="28"/>
              </w:rPr>
              <w:t>汤姆孙（</w:t>
            </w:r>
            <w:r w:rsidRPr="003E306C">
              <w:rPr>
                <w:rFonts w:ascii="Times New Roman" w:eastAsia="宋体" w:hAnsi="Times New Roman"/>
                <w:sz w:val="28"/>
                <w:szCs w:val="28"/>
              </w:rPr>
              <w:t>J.J.Thomson</w:t>
            </w:r>
            <w:r w:rsidRPr="003E306C">
              <w:rPr>
                <w:rFonts w:ascii="Times New Roman" w:eastAsia="宋体" w:hAnsi="Times New Roman"/>
                <w:sz w:val="28"/>
                <w:szCs w:val="28"/>
              </w:rPr>
              <w:t>）将克鲁克斯管置于磁场中，发现阴极射线带负电荷，荷质比为</w:t>
            </w:r>
            <w:r w:rsidRPr="003E306C">
              <w:rPr>
                <w:rFonts w:ascii="Times New Roman" w:eastAsia="宋体" w:hAnsi="Times New Roman"/>
                <w:sz w:val="28"/>
                <w:szCs w:val="28"/>
              </w:rPr>
              <w:t>1.759E8 C/g</w:t>
            </w:r>
            <w:r w:rsidRPr="003E306C">
              <w:rPr>
                <w:rFonts w:ascii="Times New Roman" w:eastAsia="宋体" w:hAnsi="Times New Roman"/>
                <w:sz w:val="28"/>
                <w:szCs w:val="28"/>
              </w:rPr>
              <w:t>。他推断所有原子都带这种负电荷（通过更多实验），并将阴极射线重新命名为电子。他的原子模型是有电子附着的一个带正电球体。汤姆孙获得了</w:t>
            </w:r>
            <w:r w:rsidRPr="003E306C">
              <w:rPr>
                <w:rFonts w:ascii="Times New Roman" w:eastAsia="宋体" w:hAnsi="Times New Roman"/>
                <w:sz w:val="28"/>
                <w:szCs w:val="28"/>
              </w:rPr>
              <w:t>1906</w:t>
            </w:r>
            <w:r w:rsidRPr="003E306C">
              <w:rPr>
                <w:rFonts w:ascii="Times New Roman" w:eastAsia="宋体" w:hAnsi="Times New Roman"/>
                <w:sz w:val="28"/>
                <w:szCs w:val="28"/>
              </w:rPr>
              <w:t>年的诺贝尔物理学奖。</w:t>
            </w:r>
            <w:r w:rsidRPr="003E306C">
              <w:rPr>
                <w:rFonts w:ascii="Times New Roman" w:eastAsia="宋体" w:hAnsi="Times New Roman"/>
                <w:sz w:val="28"/>
                <w:szCs w:val="28"/>
              </w:rPr>
              <w:br/>
            </w:r>
            <w:r w:rsidRPr="003E306C">
              <w:rPr>
                <w:rFonts w:ascii="Times New Roman" w:eastAsia="宋体" w:hAnsi="Times New Roman"/>
                <w:sz w:val="28"/>
                <w:szCs w:val="28"/>
              </w:rPr>
              <w:br/>
            </w:r>
            <w:r w:rsidRPr="003E306C">
              <w:rPr>
                <w:rFonts w:ascii="Times New Roman" w:eastAsia="宋体" w:hAnsi="Times New Roman"/>
                <w:sz w:val="28"/>
                <w:szCs w:val="28"/>
              </w:rPr>
              <w:t>玛丽</w:t>
            </w:r>
            <w:r w:rsidRPr="003E306C">
              <w:rPr>
                <w:rFonts w:ascii="Times New Roman" w:eastAsia="宋体" w:hAnsi="Times New Roman"/>
                <w:sz w:val="28"/>
                <w:szCs w:val="28"/>
              </w:rPr>
              <w:t>·</w:t>
            </w:r>
            <w:r w:rsidRPr="003E306C">
              <w:rPr>
                <w:rFonts w:ascii="Times New Roman" w:eastAsia="宋体" w:hAnsi="Times New Roman"/>
                <w:sz w:val="28"/>
                <w:szCs w:val="28"/>
              </w:rPr>
              <w:t>居里（</w:t>
            </w:r>
            <w:r w:rsidRPr="003E306C">
              <w:rPr>
                <w:rFonts w:ascii="Times New Roman" w:eastAsia="宋体" w:hAnsi="Times New Roman"/>
                <w:sz w:val="28"/>
                <w:szCs w:val="28"/>
              </w:rPr>
              <w:t>Marie Curie</w:t>
            </w:r>
            <w:r w:rsidRPr="003E306C">
              <w:rPr>
                <w:rFonts w:ascii="Times New Roman" w:eastAsia="宋体" w:hAnsi="Times New Roman"/>
                <w:sz w:val="28"/>
                <w:szCs w:val="28"/>
              </w:rPr>
              <w:t>）在沥青中发现了铀和钍。随后她又发现了两个未</w:t>
            </w:r>
            <w:r w:rsidRPr="003E306C">
              <w:rPr>
                <w:rFonts w:ascii="Times New Roman" w:eastAsia="宋体" w:hAnsi="Times New Roman"/>
                <w:sz w:val="28"/>
                <w:szCs w:val="28"/>
              </w:rPr>
              <w:lastRenderedPageBreak/>
              <w:t>知元素，镭和钋，并在沥青中找到它们。她获得了化学和物理两个诺贝尔奖。</w:t>
            </w:r>
          </w:p>
        </w:tc>
      </w:tr>
      <w:tr w:rsidR="004D2153" w:rsidRPr="003E306C" w14:paraId="2C4B09EE" w14:textId="77777777" w:rsidTr="004D2153">
        <w:trPr>
          <w:trHeight w:val="2400"/>
        </w:trPr>
        <w:tc>
          <w:tcPr>
            <w:tcW w:w="1979" w:type="dxa"/>
            <w:vMerge/>
            <w:hideMark/>
          </w:tcPr>
          <w:p w14:paraId="3C704931" w14:textId="77777777" w:rsidR="003E306C" w:rsidRPr="003E306C" w:rsidRDefault="003E306C" w:rsidP="009A6EE8">
            <w:pPr>
              <w:wordWrap w:val="0"/>
              <w:rPr>
                <w:rFonts w:ascii="Times New Roman" w:eastAsia="宋体" w:hAnsi="Times New Roman"/>
                <w:sz w:val="28"/>
                <w:szCs w:val="28"/>
              </w:rPr>
            </w:pPr>
          </w:p>
        </w:tc>
        <w:tc>
          <w:tcPr>
            <w:tcW w:w="1417" w:type="dxa"/>
            <w:noWrap/>
            <w:vAlign w:val="center"/>
            <w:hideMark/>
          </w:tcPr>
          <w:p w14:paraId="3AB4A9C1"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1909</w:t>
            </w:r>
          </w:p>
        </w:tc>
        <w:tc>
          <w:tcPr>
            <w:tcW w:w="1702" w:type="dxa"/>
            <w:noWrap/>
            <w:vAlign w:val="center"/>
            <w:hideMark/>
          </w:tcPr>
          <w:p w14:paraId="3FE1197F"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电子的质量</w:t>
            </w:r>
          </w:p>
        </w:tc>
        <w:tc>
          <w:tcPr>
            <w:tcW w:w="3198" w:type="dxa"/>
            <w:hideMark/>
          </w:tcPr>
          <w:p w14:paraId="399BE272" w14:textId="6C4E3198"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罗伯特</w:t>
            </w:r>
            <w:r w:rsidRPr="003E306C">
              <w:rPr>
                <w:rFonts w:ascii="Times New Roman" w:eastAsia="宋体" w:hAnsi="Times New Roman"/>
                <w:sz w:val="28"/>
                <w:szCs w:val="28"/>
              </w:rPr>
              <w:t>·</w:t>
            </w:r>
            <w:r w:rsidRPr="003E306C">
              <w:rPr>
                <w:rFonts w:ascii="Times New Roman" w:eastAsia="宋体" w:hAnsi="Times New Roman"/>
                <w:sz w:val="28"/>
                <w:szCs w:val="28"/>
              </w:rPr>
              <w:t>密立根（</w:t>
            </w:r>
            <w:r w:rsidRPr="003E306C">
              <w:rPr>
                <w:rFonts w:ascii="Times New Roman" w:eastAsia="宋体" w:hAnsi="Times New Roman"/>
                <w:sz w:val="28"/>
                <w:szCs w:val="28"/>
              </w:rPr>
              <w:t>Robert Millikan</w:t>
            </w:r>
            <w:r w:rsidRPr="003E306C">
              <w:rPr>
                <w:rFonts w:ascii="Times New Roman" w:eastAsia="宋体" w:hAnsi="Times New Roman"/>
                <w:sz w:val="28"/>
                <w:szCs w:val="28"/>
              </w:rPr>
              <w:t>）通过油滴实验（将带电油滴置入电场）探究了电子的质量，得出电量为</w:t>
            </w:r>
            <w:r w:rsidRPr="003E306C">
              <w:rPr>
                <w:rFonts w:ascii="Times New Roman" w:eastAsia="宋体" w:hAnsi="Times New Roman"/>
                <w:sz w:val="28"/>
                <w:szCs w:val="28"/>
              </w:rPr>
              <w:t>1.602E-19 C</w:t>
            </w:r>
            <w:r w:rsidRPr="003E306C">
              <w:rPr>
                <w:rFonts w:ascii="Times New Roman" w:eastAsia="宋体" w:hAnsi="Times New Roman"/>
                <w:sz w:val="28"/>
                <w:szCs w:val="28"/>
              </w:rPr>
              <w:t>。由电子荷质比得出质量为</w:t>
            </w:r>
            <w:r w:rsidRPr="003E306C">
              <w:rPr>
                <w:rFonts w:ascii="Times New Roman" w:eastAsia="宋体" w:hAnsi="Times New Roman"/>
                <w:sz w:val="28"/>
                <w:szCs w:val="28"/>
              </w:rPr>
              <w:t>9.11E-28 g</w:t>
            </w:r>
            <w:r w:rsidRPr="003E306C">
              <w:rPr>
                <w:rFonts w:ascii="Times New Roman" w:eastAsia="宋体" w:hAnsi="Times New Roman"/>
                <w:sz w:val="28"/>
                <w:szCs w:val="28"/>
              </w:rPr>
              <w:t>。密立根获得了</w:t>
            </w:r>
            <w:r w:rsidRPr="003E306C">
              <w:rPr>
                <w:rFonts w:ascii="Times New Roman" w:eastAsia="宋体" w:hAnsi="Times New Roman"/>
                <w:sz w:val="28"/>
                <w:szCs w:val="28"/>
              </w:rPr>
              <w:t>1932</w:t>
            </w:r>
            <w:r w:rsidRPr="003E306C">
              <w:rPr>
                <w:rFonts w:ascii="Times New Roman" w:eastAsia="宋体" w:hAnsi="Times New Roman"/>
                <w:sz w:val="28"/>
                <w:szCs w:val="28"/>
              </w:rPr>
              <w:t>年的诺贝尓物理学奖。</w:t>
            </w:r>
          </w:p>
        </w:tc>
      </w:tr>
      <w:tr w:rsidR="004D2153" w:rsidRPr="003E306C" w14:paraId="50659C56" w14:textId="77777777" w:rsidTr="004D2153">
        <w:trPr>
          <w:trHeight w:val="5000"/>
        </w:trPr>
        <w:tc>
          <w:tcPr>
            <w:tcW w:w="1979" w:type="dxa"/>
            <w:vMerge/>
            <w:hideMark/>
          </w:tcPr>
          <w:p w14:paraId="55C8B31F" w14:textId="77777777" w:rsidR="003E306C" w:rsidRPr="003E306C" w:rsidRDefault="003E306C" w:rsidP="009A6EE8">
            <w:pPr>
              <w:wordWrap w:val="0"/>
              <w:rPr>
                <w:rFonts w:ascii="Times New Roman" w:eastAsia="宋体" w:hAnsi="Times New Roman"/>
                <w:sz w:val="28"/>
                <w:szCs w:val="28"/>
              </w:rPr>
            </w:pPr>
          </w:p>
        </w:tc>
        <w:tc>
          <w:tcPr>
            <w:tcW w:w="1417" w:type="dxa"/>
            <w:noWrap/>
            <w:vAlign w:val="center"/>
            <w:hideMark/>
          </w:tcPr>
          <w:p w14:paraId="0F8C86EE"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1911</w:t>
            </w:r>
          </w:p>
        </w:tc>
        <w:tc>
          <w:tcPr>
            <w:tcW w:w="1702" w:type="dxa"/>
            <w:noWrap/>
            <w:vAlign w:val="center"/>
            <w:hideMark/>
          </w:tcPr>
          <w:p w14:paraId="1D2103B2"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三种放射线</w:t>
            </w:r>
          </w:p>
        </w:tc>
        <w:tc>
          <w:tcPr>
            <w:tcW w:w="3198" w:type="dxa"/>
            <w:hideMark/>
          </w:tcPr>
          <w:p w14:paraId="16979617"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欧内斯特</w:t>
            </w:r>
            <w:r w:rsidRPr="003E306C">
              <w:rPr>
                <w:rFonts w:ascii="Times New Roman" w:eastAsia="宋体" w:hAnsi="Times New Roman"/>
                <w:sz w:val="28"/>
                <w:szCs w:val="28"/>
              </w:rPr>
              <w:t>·</w:t>
            </w:r>
            <w:r w:rsidRPr="003E306C">
              <w:rPr>
                <w:rFonts w:ascii="Times New Roman" w:eastAsia="宋体" w:hAnsi="Times New Roman"/>
                <w:sz w:val="28"/>
                <w:szCs w:val="28"/>
              </w:rPr>
              <w:t>卢瑟福（</w:t>
            </w:r>
            <w:r w:rsidRPr="003E306C">
              <w:rPr>
                <w:rFonts w:ascii="Times New Roman" w:eastAsia="宋体" w:hAnsi="Times New Roman"/>
                <w:sz w:val="28"/>
                <w:szCs w:val="28"/>
              </w:rPr>
              <w:t>Ernest Rutherford</w:t>
            </w:r>
            <w:r w:rsidRPr="003E306C">
              <w:rPr>
                <w:rFonts w:ascii="Times New Roman" w:eastAsia="宋体" w:hAnsi="Times New Roman"/>
                <w:sz w:val="28"/>
                <w:szCs w:val="28"/>
              </w:rPr>
              <w:t>）将放射源置入磁场，一些放射线偏转到了正极板；一些偏转到了负极板；还有一些没有偏转。因此，有三种放射线：</w:t>
            </w:r>
            <w:r w:rsidRPr="003E306C">
              <w:rPr>
                <w:rFonts w:ascii="Times New Roman" w:eastAsia="宋体" w:hAnsi="Times New Roman"/>
                <w:sz w:val="28"/>
                <w:szCs w:val="28"/>
              </w:rPr>
              <w:t>alpha</w:t>
            </w:r>
            <w:r w:rsidRPr="003E306C">
              <w:rPr>
                <w:rFonts w:ascii="Times New Roman" w:eastAsia="宋体" w:hAnsi="Times New Roman"/>
                <w:sz w:val="28"/>
                <w:szCs w:val="28"/>
              </w:rPr>
              <w:t>射线（</w:t>
            </w:r>
            <w:r w:rsidRPr="003E306C">
              <w:rPr>
                <w:rFonts w:ascii="Times New Roman" w:eastAsia="宋体" w:hAnsi="Times New Roman"/>
                <w:sz w:val="28"/>
                <w:szCs w:val="28"/>
              </w:rPr>
              <w:t>+</w:t>
            </w:r>
            <w:r w:rsidRPr="003E306C">
              <w:rPr>
                <w:rFonts w:ascii="Times New Roman" w:eastAsia="宋体" w:hAnsi="Times New Roman"/>
                <w:sz w:val="28"/>
                <w:szCs w:val="28"/>
              </w:rPr>
              <w:t>）、</w:t>
            </w:r>
            <w:r w:rsidRPr="003E306C">
              <w:rPr>
                <w:rFonts w:ascii="Times New Roman" w:eastAsia="宋体" w:hAnsi="Times New Roman"/>
                <w:sz w:val="28"/>
                <w:szCs w:val="28"/>
              </w:rPr>
              <w:t>beta</w:t>
            </w:r>
            <w:r w:rsidRPr="003E306C">
              <w:rPr>
                <w:rFonts w:ascii="Times New Roman" w:eastAsia="宋体" w:hAnsi="Times New Roman"/>
                <w:sz w:val="28"/>
                <w:szCs w:val="28"/>
              </w:rPr>
              <w:t>射线（</w:t>
            </w:r>
            <w:r w:rsidRPr="003E306C">
              <w:rPr>
                <w:rFonts w:ascii="Times New Roman" w:eastAsia="宋体" w:hAnsi="Times New Roman"/>
                <w:sz w:val="28"/>
                <w:szCs w:val="28"/>
              </w:rPr>
              <w:t>-</w:t>
            </w:r>
            <w:r w:rsidRPr="003E306C">
              <w:rPr>
                <w:rFonts w:ascii="Times New Roman" w:eastAsia="宋体" w:hAnsi="Times New Roman"/>
                <w:sz w:val="28"/>
                <w:szCs w:val="28"/>
              </w:rPr>
              <w:t>）和</w:t>
            </w:r>
            <w:r w:rsidRPr="003E306C">
              <w:rPr>
                <w:rFonts w:ascii="Times New Roman" w:eastAsia="宋体" w:hAnsi="Times New Roman"/>
                <w:sz w:val="28"/>
                <w:szCs w:val="28"/>
              </w:rPr>
              <w:t>gamma</w:t>
            </w:r>
            <w:r w:rsidRPr="003E306C">
              <w:rPr>
                <w:rFonts w:ascii="Times New Roman" w:eastAsia="宋体" w:hAnsi="Times New Roman"/>
                <w:sz w:val="28"/>
                <w:szCs w:val="28"/>
              </w:rPr>
              <w:t>射线（不带电）。通过其他实验，卢瑟福提出了不同于汤姆孙的原子模型。他认为原子大部分是空旷的空间，包括一个极小且密度极大的原子核（充满质子）和周围极速环绕的电子。此后，汤姆孙的原子模型被弃用。</w:t>
            </w:r>
          </w:p>
        </w:tc>
      </w:tr>
      <w:tr w:rsidR="004D2153" w:rsidRPr="003E306C" w14:paraId="1798EA8E" w14:textId="77777777" w:rsidTr="004D2153">
        <w:trPr>
          <w:trHeight w:val="2000"/>
        </w:trPr>
        <w:tc>
          <w:tcPr>
            <w:tcW w:w="1979" w:type="dxa"/>
            <w:vMerge/>
            <w:hideMark/>
          </w:tcPr>
          <w:p w14:paraId="652B80FB" w14:textId="77777777" w:rsidR="003E306C" w:rsidRPr="003E306C" w:rsidRDefault="003E306C" w:rsidP="009A6EE8">
            <w:pPr>
              <w:wordWrap w:val="0"/>
              <w:rPr>
                <w:rFonts w:ascii="Times New Roman" w:eastAsia="宋体" w:hAnsi="Times New Roman"/>
                <w:sz w:val="28"/>
                <w:szCs w:val="28"/>
              </w:rPr>
            </w:pPr>
          </w:p>
        </w:tc>
        <w:tc>
          <w:tcPr>
            <w:tcW w:w="1417" w:type="dxa"/>
            <w:noWrap/>
            <w:vAlign w:val="center"/>
            <w:hideMark/>
          </w:tcPr>
          <w:p w14:paraId="5100130C"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1914</w:t>
            </w:r>
          </w:p>
        </w:tc>
        <w:tc>
          <w:tcPr>
            <w:tcW w:w="1702" w:type="dxa"/>
            <w:noWrap/>
            <w:vAlign w:val="center"/>
            <w:hideMark/>
          </w:tcPr>
          <w:p w14:paraId="0AE7827D"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核内质子</w:t>
            </w:r>
          </w:p>
        </w:tc>
        <w:tc>
          <w:tcPr>
            <w:tcW w:w="3198" w:type="dxa"/>
            <w:hideMark/>
          </w:tcPr>
          <w:p w14:paraId="6E85A1B1"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亨利</w:t>
            </w:r>
            <w:r w:rsidRPr="003E306C">
              <w:rPr>
                <w:rFonts w:ascii="Times New Roman" w:eastAsia="宋体" w:hAnsi="Times New Roman"/>
                <w:sz w:val="28"/>
                <w:szCs w:val="28"/>
              </w:rPr>
              <w:t>·</w:t>
            </w:r>
            <w:r w:rsidRPr="003E306C">
              <w:rPr>
                <w:rFonts w:ascii="Times New Roman" w:eastAsia="宋体" w:hAnsi="Times New Roman"/>
                <w:sz w:val="28"/>
                <w:szCs w:val="28"/>
              </w:rPr>
              <w:t>莫塞莱（</w:t>
            </w:r>
            <w:r w:rsidRPr="003E306C">
              <w:rPr>
                <w:rFonts w:ascii="Times New Roman" w:eastAsia="宋体" w:hAnsi="Times New Roman"/>
                <w:sz w:val="28"/>
                <w:szCs w:val="28"/>
              </w:rPr>
              <w:t>Henry Moseley</w:t>
            </w:r>
            <w:r w:rsidRPr="003E306C">
              <w:rPr>
                <w:rFonts w:ascii="Times New Roman" w:eastAsia="宋体" w:hAnsi="Times New Roman"/>
                <w:sz w:val="28"/>
                <w:szCs w:val="28"/>
              </w:rPr>
              <w:t>）企图使用</w:t>
            </w:r>
            <w:r w:rsidRPr="003E306C">
              <w:rPr>
                <w:rFonts w:ascii="Times New Roman" w:eastAsia="宋体" w:hAnsi="Times New Roman"/>
                <w:sz w:val="28"/>
                <w:szCs w:val="28"/>
              </w:rPr>
              <w:t xml:space="preserve"> X </w:t>
            </w:r>
            <w:r w:rsidRPr="003E306C">
              <w:rPr>
                <w:rFonts w:ascii="Times New Roman" w:eastAsia="宋体" w:hAnsi="Times New Roman"/>
                <w:sz w:val="28"/>
                <w:szCs w:val="28"/>
              </w:rPr>
              <w:t>射线确定原子核中有多少个质子。他未能成功，因为中子还没被发现。</w:t>
            </w:r>
          </w:p>
        </w:tc>
      </w:tr>
      <w:tr w:rsidR="004D2153" w:rsidRPr="003E306C" w14:paraId="17819654" w14:textId="77777777" w:rsidTr="004D2153">
        <w:trPr>
          <w:trHeight w:val="4000"/>
        </w:trPr>
        <w:tc>
          <w:tcPr>
            <w:tcW w:w="1979" w:type="dxa"/>
            <w:vMerge/>
            <w:hideMark/>
          </w:tcPr>
          <w:p w14:paraId="606B08C0" w14:textId="77777777" w:rsidR="003E306C" w:rsidRPr="003E306C" w:rsidRDefault="003E306C" w:rsidP="009A6EE8">
            <w:pPr>
              <w:wordWrap w:val="0"/>
              <w:rPr>
                <w:rFonts w:ascii="Times New Roman" w:eastAsia="宋体" w:hAnsi="Times New Roman"/>
                <w:sz w:val="28"/>
                <w:szCs w:val="28"/>
              </w:rPr>
            </w:pPr>
          </w:p>
        </w:tc>
        <w:tc>
          <w:tcPr>
            <w:tcW w:w="1417" w:type="dxa"/>
            <w:noWrap/>
            <w:vAlign w:val="center"/>
            <w:hideMark/>
          </w:tcPr>
          <w:p w14:paraId="053B8C50"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1932</w:t>
            </w:r>
          </w:p>
        </w:tc>
        <w:tc>
          <w:tcPr>
            <w:tcW w:w="1702" w:type="dxa"/>
            <w:vAlign w:val="center"/>
            <w:hideMark/>
          </w:tcPr>
          <w:p w14:paraId="58829561"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中子</w:t>
            </w:r>
            <w:r w:rsidRPr="003E306C">
              <w:rPr>
                <w:rFonts w:ascii="Times New Roman" w:eastAsia="宋体" w:hAnsi="Times New Roman"/>
                <w:sz w:val="28"/>
                <w:szCs w:val="28"/>
              </w:rPr>
              <w:br/>
            </w:r>
            <w:r w:rsidRPr="003E306C">
              <w:rPr>
                <w:rFonts w:ascii="Times New Roman" w:eastAsia="宋体" w:hAnsi="Times New Roman"/>
                <w:sz w:val="28"/>
                <w:szCs w:val="28"/>
              </w:rPr>
              <w:br/>
            </w:r>
            <w:r w:rsidRPr="003E306C">
              <w:rPr>
                <w:rFonts w:ascii="Times New Roman" w:eastAsia="宋体" w:hAnsi="Times New Roman"/>
                <w:sz w:val="28"/>
                <w:szCs w:val="28"/>
              </w:rPr>
              <w:t>中子轰击和核裂变</w:t>
            </w:r>
          </w:p>
        </w:tc>
        <w:tc>
          <w:tcPr>
            <w:tcW w:w="3198" w:type="dxa"/>
            <w:hideMark/>
          </w:tcPr>
          <w:p w14:paraId="24A98C8C"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詹姆斯</w:t>
            </w:r>
            <w:r w:rsidRPr="003E306C">
              <w:rPr>
                <w:rFonts w:ascii="Times New Roman" w:eastAsia="宋体" w:hAnsi="Times New Roman"/>
                <w:sz w:val="28"/>
                <w:szCs w:val="28"/>
              </w:rPr>
              <w:t>·</w:t>
            </w:r>
            <w:r w:rsidRPr="003E306C">
              <w:rPr>
                <w:rFonts w:ascii="Times New Roman" w:eastAsia="宋体" w:hAnsi="Times New Roman"/>
                <w:sz w:val="28"/>
                <w:szCs w:val="28"/>
              </w:rPr>
              <w:t>查德威克（</w:t>
            </w:r>
            <w:r w:rsidRPr="003E306C">
              <w:rPr>
                <w:rFonts w:ascii="Times New Roman" w:eastAsia="宋体" w:hAnsi="Times New Roman"/>
                <w:sz w:val="28"/>
                <w:szCs w:val="28"/>
              </w:rPr>
              <w:t>James Chadwick</w:t>
            </w:r>
            <w:r w:rsidRPr="003E306C">
              <w:rPr>
                <w:rFonts w:ascii="Times New Roman" w:eastAsia="宋体" w:hAnsi="Times New Roman"/>
                <w:sz w:val="28"/>
                <w:szCs w:val="28"/>
              </w:rPr>
              <w:t>）发现了中子。</w:t>
            </w:r>
            <w:r w:rsidRPr="003E306C">
              <w:rPr>
                <w:rFonts w:ascii="Times New Roman" w:eastAsia="宋体" w:hAnsi="Times New Roman"/>
                <w:sz w:val="28"/>
                <w:szCs w:val="28"/>
              </w:rPr>
              <w:br/>
            </w:r>
            <w:r w:rsidRPr="003E306C">
              <w:rPr>
                <w:rFonts w:ascii="Times New Roman" w:eastAsia="宋体" w:hAnsi="Times New Roman"/>
                <w:sz w:val="28"/>
                <w:szCs w:val="28"/>
              </w:rPr>
              <w:br/>
            </w:r>
            <w:r w:rsidRPr="003E306C">
              <w:rPr>
                <w:rFonts w:ascii="Times New Roman" w:eastAsia="宋体" w:hAnsi="Times New Roman"/>
                <w:sz w:val="28"/>
                <w:szCs w:val="28"/>
              </w:rPr>
              <w:t>恩里科</w:t>
            </w:r>
            <w:r w:rsidRPr="003E306C">
              <w:rPr>
                <w:rFonts w:ascii="Times New Roman" w:eastAsia="宋体" w:hAnsi="Times New Roman"/>
                <w:sz w:val="28"/>
                <w:szCs w:val="28"/>
              </w:rPr>
              <w:t>·</w:t>
            </w:r>
            <w:r w:rsidRPr="003E306C">
              <w:rPr>
                <w:rFonts w:ascii="Times New Roman" w:eastAsia="宋体" w:hAnsi="Times New Roman"/>
                <w:sz w:val="28"/>
                <w:szCs w:val="28"/>
              </w:rPr>
              <w:t>费米（</w:t>
            </w:r>
            <w:r w:rsidRPr="003E306C">
              <w:rPr>
                <w:rFonts w:ascii="Times New Roman" w:eastAsia="宋体" w:hAnsi="Times New Roman"/>
                <w:sz w:val="28"/>
                <w:szCs w:val="28"/>
              </w:rPr>
              <w:t>Enrico Fermi</w:t>
            </w:r>
            <w:r w:rsidRPr="003E306C">
              <w:rPr>
                <w:rFonts w:ascii="Times New Roman" w:eastAsia="宋体" w:hAnsi="Times New Roman"/>
                <w:sz w:val="28"/>
                <w:szCs w:val="28"/>
              </w:rPr>
              <w:t>）使用中子轰击一种元素，得到了多一个原子序数的元素。</w:t>
            </w:r>
            <w:r w:rsidRPr="003E306C">
              <w:rPr>
                <w:rFonts w:ascii="Times New Roman" w:eastAsia="宋体" w:hAnsi="Times New Roman"/>
                <w:sz w:val="28"/>
                <w:szCs w:val="28"/>
              </w:rPr>
              <w:br/>
            </w:r>
            <w:r w:rsidRPr="003E306C">
              <w:rPr>
                <w:rFonts w:ascii="Times New Roman" w:eastAsia="宋体" w:hAnsi="Times New Roman"/>
                <w:sz w:val="28"/>
                <w:szCs w:val="28"/>
              </w:rPr>
              <w:br/>
            </w:r>
            <w:r w:rsidRPr="003E306C">
              <w:rPr>
                <w:rFonts w:ascii="Times New Roman" w:eastAsia="宋体" w:hAnsi="Times New Roman"/>
                <w:sz w:val="28"/>
                <w:szCs w:val="28"/>
              </w:rPr>
              <w:t>费米使用中子轰击铀时发生了核裂变，他于</w:t>
            </w:r>
            <w:r w:rsidRPr="003E306C">
              <w:rPr>
                <w:rFonts w:ascii="Times New Roman" w:eastAsia="宋体" w:hAnsi="Times New Roman"/>
                <w:sz w:val="28"/>
                <w:szCs w:val="28"/>
              </w:rPr>
              <w:t>1938</w:t>
            </w:r>
            <w:r w:rsidRPr="003E306C">
              <w:rPr>
                <w:rFonts w:ascii="Times New Roman" w:eastAsia="宋体" w:hAnsi="Times New Roman"/>
                <w:sz w:val="28"/>
                <w:szCs w:val="28"/>
              </w:rPr>
              <w:t>年获得诺贝尔物理学奖。</w:t>
            </w:r>
          </w:p>
        </w:tc>
      </w:tr>
      <w:tr w:rsidR="004D2153" w:rsidRPr="003E306C" w14:paraId="5E3DFFA7" w14:textId="77777777" w:rsidTr="004D2153">
        <w:trPr>
          <w:trHeight w:val="2000"/>
        </w:trPr>
        <w:tc>
          <w:tcPr>
            <w:tcW w:w="1979" w:type="dxa"/>
            <w:vMerge/>
            <w:hideMark/>
          </w:tcPr>
          <w:p w14:paraId="6170C238" w14:textId="77777777" w:rsidR="003E306C" w:rsidRPr="003E306C" w:rsidRDefault="003E306C" w:rsidP="009A6EE8">
            <w:pPr>
              <w:wordWrap w:val="0"/>
              <w:rPr>
                <w:rFonts w:ascii="Times New Roman" w:eastAsia="宋体" w:hAnsi="Times New Roman"/>
                <w:sz w:val="28"/>
                <w:szCs w:val="28"/>
              </w:rPr>
            </w:pPr>
          </w:p>
        </w:tc>
        <w:tc>
          <w:tcPr>
            <w:tcW w:w="1417" w:type="dxa"/>
            <w:noWrap/>
            <w:vAlign w:val="center"/>
            <w:hideMark/>
          </w:tcPr>
          <w:p w14:paraId="3DD7D6E7"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1934</w:t>
            </w:r>
          </w:p>
        </w:tc>
        <w:tc>
          <w:tcPr>
            <w:tcW w:w="1702" w:type="dxa"/>
            <w:noWrap/>
            <w:vAlign w:val="center"/>
            <w:hideMark/>
          </w:tcPr>
          <w:p w14:paraId="5AB3A3EE" w14:textId="77777777" w:rsidR="004D2153"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人造放射</w:t>
            </w:r>
          </w:p>
          <w:p w14:paraId="1C5C3FBA" w14:textId="5B1BF5DA"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元素</w:t>
            </w:r>
          </w:p>
        </w:tc>
        <w:tc>
          <w:tcPr>
            <w:tcW w:w="3198" w:type="dxa"/>
            <w:hideMark/>
          </w:tcPr>
          <w:p w14:paraId="1A0573F3"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居里夫妇（</w:t>
            </w:r>
            <w:r w:rsidRPr="003E306C">
              <w:rPr>
                <w:rFonts w:ascii="Times New Roman" w:eastAsia="宋体" w:hAnsi="Times New Roman"/>
                <w:sz w:val="28"/>
                <w:szCs w:val="28"/>
              </w:rPr>
              <w:t>Irene Curie and Frederic Joliot-Curie</w:t>
            </w:r>
            <w:r w:rsidRPr="003E306C">
              <w:rPr>
                <w:rFonts w:ascii="Times New Roman" w:eastAsia="宋体" w:hAnsi="Times New Roman"/>
                <w:sz w:val="28"/>
                <w:szCs w:val="28"/>
              </w:rPr>
              <w:t>）发现放射性元素可以在实验室中使用</w:t>
            </w:r>
            <w:r w:rsidRPr="003E306C">
              <w:rPr>
                <w:rFonts w:ascii="Times New Roman" w:eastAsia="宋体" w:hAnsi="Times New Roman"/>
                <w:sz w:val="28"/>
                <w:szCs w:val="28"/>
              </w:rPr>
              <w:t>alpha</w:t>
            </w:r>
            <w:r w:rsidRPr="003E306C">
              <w:rPr>
                <w:rFonts w:ascii="Times New Roman" w:eastAsia="宋体" w:hAnsi="Times New Roman"/>
                <w:sz w:val="28"/>
                <w:szCs w:val="28"/>
              </w:rPr>
              <w:t>粒子轰击特定元素得到。他们在</w:t>
            </w:r>
            <w:r w:rsidRPr="003E306C">
              <w:rPr>
                <w:rFonts w:ascii="Times New Roman" w:eastAsia="宋体" w:hAnsi="Times New Roman"/>
                <w:sz w:val="28"/>
                <w:szCs w:val="28"/>
              </w:rPr>
              <w:t>1935</w:t>
            </w:r>
            <w:r w:rsidRPr="003E306C">
              <w:rPr>
                <w:rFonts w:ascii="Times New Roman" w:eastAsia="宋体" w:hAnsi="Times New Roman"/>
                <w:sz w:val="28"/>
                <w:szCs w:val="28"/>
              </w:rPr>
              <w:t>年获得了诺贝尔奖。</w:t>
            </w:r>
          </w:p>
        </w:tc>
      </w:tr>
      <w:tr w:rsidR="004D2153" w:rsidRPr="003E306C" w14:paraId="143C4B18" w14:textId="77777777" w:rsidTr="004D2153">
        <w:trPr>
          <w:trHeight w:val="3000"/>
        </w:trPr>
        <w:tc>
          <w:tcPr>
            <w:tcW w:w="1979" w:type="dxa"/>
            <w:vMerge/>
            <w:hideMark/>
          </w:tcPr>
          <w:p w14:paraId="0B85835C" w14:textId="77777777" w:rsidR="003E306C" w:rsidRPr="003E306C" w:rsidRDefault="003E306C" w:rsidP="009A6EE8">
            <w:pPr>
              <w:wordWrap w:val="0"/>
              <w:rPr>
                <w:rFonts w:ascii="Times New Roman" w:eastAsia="宋体" w:hAnsi="Times New Roman"/>
                <w:sz w:val="28"/>
                <w:szCs w:val="28"/>
              </w:rPr>
            </w:pPr>
          </w:p>
        </w:tc>
        <w:tc>
          <w:tcPr>
            <w:tcW w:w="1417" w:type="dxa"/>
            <w:noWrap/>
            <w:vAlign w:val="center"/>
            <w:hideMark/>
          </w:tcPr>
          <w:p w14:paraId="1C0D2429"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1940's</w:t>
            </w:r>
          </w:p>
        </w:tc>
        <w:tc>
          <w:tcPr>
            <w:tcW w:w="1702" w:type="dxa"/>
            <w:noWrap/>
            <w:vAlign w:val="center"/>
            <w:hideMark/>
          </w:tcPr>
          <w:p w14:paraId="3F30F42A" w14:textId="77777777" w:rsidR="003E306C" w:rsidRPr="003E306C" w:rsidRDefault="003E306C" w:rsidP="009A6EE8">
            <w:pPr>
              <w:wordWrap w:val="0"/>
              <w:jc w:val="center"/>
              <w:rPr>
                <w:rFonts w:ascii="Times New Roman" w:eastAsia="宋体" w:hAnsi="Times New Roman"/>
                <w:sz w:val="28"/>
                <w:szCs w:val="28"/>
              </w:rPr>
            </w:pPr>
            <w:r w:rsidRPr="003E306C">
              <w:rPr>
                <w:rFonts w:ascii="Times New Roman" w:eastAsia="宋体" w:hAnsi="Times New Roman"/>
                <w:sz w:val="28"/>
                <w:szCs w:val="28"/>
              </w:rPr>
              <w:t>曼哈顿计划</w:t>
            </w:r>
          </w:p>
        </w:tc>
        <w:tc>
          <w:tcPr>
            <w:tcW w:w="3198" w:type="dxa"/>
            <w:hideMark/>
          </w:tcPr>
          <w:p w14:paraId="5413BCBC" w14:textId="77777777" w:rsidR="003E306C" w:rsidRPr="003E306C" w:rsidRDefault="003E306C" w:rsidP="009A6EE8">
            <w:pPr>
              <w:wordWrap w:val="0"/>
              <w:rPr>
                <w:rFonts w:ascii="Times New Roman" w:eastAsia="宋体" w:hAnsi="Times New Roman"/>
                <w:sz w:val="28"/>
                <w:szCs w:val="28"/>
              </w:rPr>
            </w:pPr>
            <w:r w:rsidRPr="003E306C">
              <w:rPr>
                <w:rFonts w:ascii="Times New Roman" w:eastAsia="宋体" w:hAnsi="Times New Roman"/>
                <w:sz w:val="28"/>
                <w:szCs w:val="28"/>
              </w:rPr>
              <w:t>阿尔伯特</w:t>
            </w:r>
            <w:r w:rsidRPr="003E306C">
              <w:rPr>
                <w:rFonts w:ascii="Times New Roman" w:eastAsia="宋体" w:hAnsi="Times New Roman"/>
                <w:sz w:val="28"/>
                <w:szCs w:val="28"/>
              </w:rPr>
              <w:t>·</w:t>
            </w:r>
            <w:r w:rsidRPr="003E306C">
              <w:rPr>
                <w:rFonts w:ascii="Times New Roman" w:eastAsia="宋体" w:hAnsi="Times New Roman"/>
                <w:sz w:val="28"/>
                <w:szCs w:val="28"/>
              </w:rPr>
              <w:t>爱因斯坦（</w:t>
            </w:r>
            <w:r w:rsidRPr="003E306C">
              <w:rPr>
                <w:rFonts w:ascii="Times New Roman" w:eastAsia="宋体" w:hAnsi="Times New Roman"/>
                <w:sz w:val="28"/>
                <w:szCs w:val="28"/>
              </w:rPr>
              <w:t>Albert Einstein</w:t>
            </w:r>
            <w:r w:rsidRPr="003E306C">
              <w:rPr>
                <w:rFonts w:ascii="Times New Roman" w:eastAsia="宋体" w:hAnsi="Times New Roman"/>
                <w:sz w:val="28"/>
                <w:szCs w:val="28"/>
              </w:rPr>
              <w:t>）和恩里科</w:t>
            </w:r>
            <w:r w:rsidRPr="003E306C">
              <w:rPr>
                <w:rFonts w:ascii="Times New Roman" w:eastAsia="宋体" w:hAnsi="Times New Roman"/>
                <w:sz w:val="28"/>
                <w:szCs w:val="28"/>
              </w:rPr>
              <w:t>·</w:t>
            </w:r>
            <w:r w:rsidRPr="003E306C">
              <w:rPr>
                <w:rFonts w:ascii="Times New Roman" w:eastAsia="宋体" w:hAnsi="Times New Roman"/>
                <w:sz w:val="28"/>
                <w:szCs w:val="28"/>
              </w:rPr>
              <w:t>费米（</w:t>
            </w:r>
            <w:r w:rsidRPr="003E306C">
              <w:rPr>
                <w:rFonts w:ascii="Times New Roman" w:eastAsia="宋体" w:hAnsi="Times New Roman"/>
                <w:sz w:val="28"/>
                <w:szCs w:val="28"/>
              </w:rPr>
              <w:t>Enrico Fermi</w:t>
            </w:r>
            <w:r w:rsidRPr="003E306C">
              <w:rPr>
                <w:rFonts w:ascii="Times New Roman" w:eastAsia="宋体" w:hAnsi="Times New Roman"/>
                <w:sz w:val="28"/>
                <w:szCs w:val="28"/>
              </w:rPr>
              <w:t>）警告美国政府德国在核裂变反应方面的广泛研究。在芝加哥大学篮球场下，美国研制出了第一个核裂变反应堆。曼哈顿计划正在进行。</w:t>
            </w:r>
          </w:p>
        </w:tc>
      </w:tr>
    </w:tbl>
    <w:p w14:paraId="5794FD4E" w14:textId="77777777" w:rsidR="003E306C" w:rsidRPr="00687E86" w:rsidRDefault="003E306C" w:rsidP="006B62CC">
      <w:pPr>
        <w:rPr>
          <w:rFonts w:ascii="Times New Roman" w:eastAsia="宋体" w:hAnsi="Times New Roman"/>
          <w:sz w:val="28"/>
          <w:szCs w:val="28"/>
        </w:rPr>
      </w:pPr>
    </w:p>
    <w:sectPr w:rsidR="003E306C" w:rsidRPr="00687E86">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C82E0" w14:textId="77777777" w:rsidR="00D556C1" w:rsidRDefault="00D556C1" w:rsidP="00E87694">
      <w:r>
        <w:separator/>
      </w:r>
    </w:p>
  </w:endnote>
  <w:endnote w:type="continuationSeparator" w:id="0">
    <w:p w14:paraId="5FA859CC" w14:textId="77777777" w:rsidR="00D556C1" w:rsidRDefault="00D556C1" w:rsidP="00E87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340155917"/>
      <w:docPartObj>
        <w:docPartGallery w:val="Page Numbers (Bottom of Page)"/>
        <w:docPartUnique/>
      </w:docPartObj>
    </w:sdtPr>
    <w:sdtContent>
      <w:p w14:paraId="0BE1FB10" w14:textId="0701BEEC" w:rsidR="00621652" w:rsidRDefault="00621652" w:rsidP="00AD50CF">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20131B81" w14:textId="77777777" w:rsidR="00621652" w:rsidRDefault="0062165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Fonts w:ascii="Times New Roman" w:hAnsi="Times New Roman" w:cs="Times New Roman"/>
      </w:rPr>
      <w:id w:val="-80914566"/>
      <w:docPartObj>
        <w:docPartGallery w:val="Page Numbers (Bottom of Page)"/>
        <w:docPartUnique/>
      </w:docPartObj>
    </w:sdtPr>
    <w:sdtContent>
      <w:p w14:paraId="73C52A80" w14:textId="13FF1DE0" w:rsidR="00621652" w:rsidRPr="00621652" w:rsidRDefault="00621652" w:rsidP="00AD50CF">
        <w:pPr>
          <w:pStyle w:val="a9"/>
          <w:framePr w:wrap="none" w:vAnchor="text" w:hAnchor="margin" w:xAlign="center" w:y="1"/>
          <w:rPr>
            <w:rStyle w:val="ab"/>
            <w:rFonts w:ascii="Times New Roman" w:hAnsi="Times New Roman" w:cs="Times New Roman"/>
          </w:rPr>
        </w:pPr>
        <w:r w:rsidRPr="00621652">
          <w:rPr>
            <w:rStyle w:val="ab"/>
            <w:rFonts w:ascii="Times New Roman" w:hAnsi="Times New Roman" w:cs="Times New Roman"/>
          </w:rPr>
          <w:fldChar w:fldCharType="begin"/>
        </w:r>
        <w:r w:rsidRPr="00621652">
          <w:rPr>
            <w:rStyle w:val="ab"/>
            <w:rFonts w:ascii="Times New Roman" w:hAnsi="Times New Roman" w:cs="Times New Roman"/>
          </w:rPr>
          <w:instrText xml:space="preserve"> PAGE </w:instrText>
        </w:r>
        <w:r w:rsidRPr="00621652">
          <w:rPr>
            <w:rStyle w:val="ab"/>
            <w:rFonts w:ascii="Times New Roman" w:hAnsi="Times New Roman" w:cs="Times New Roman"/>
          </w:rPr>
          <w:fldChar w:fldCharType="separate"/>
        </w:r>
        <w:r w:rsidRPr="00621652">
          <w:rPr>
            <w:rStyle w:val="ab"/>
            <w:rFonts w:ascii="Times New Roman" w:hAnsi="Times New Roman" w:cs="Times New Roman"/>
            <w:noProof/>
          </w:rPr>
          <w:t>1</w:t>
        </w:r>
        <w:r w:rsidRPr="00621652">
          <w:rPr>
            <w:rStyle w:val="ab"/>
            <w:rFonts w:ascii="Times New Roman" w:hAnsi="Times New Roman" w:cs="Times New Roman"/>
          </w:rPr>
          <w:fldChar w:fldCharType="end"/>
        </w:r>
      </w:p>
    </w:sdtContent>
  </w:sdt>
  <w:p w14:paraId="267FCEE8" w14:textId="77777777" w:rsidR="00621652" w:rsidRPr="00621652" w:rsidRDefault="00621652">
    <w:pPr>
      <w:pStyle w:val="a9"/>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FE27C" w14:textId="77777777" w:rsidR="00D556C1" w:rsidRDefault="00D556C1" w:rsidP="00E87694">
      <w:r>
        <w:separator/>
      </w:r>
    </w:p>
  </w:footnote>
  <w:footnote w:type="continuationSeparator" w:id="0">
    <w:p w14:paraId="598E3611" w14:textId="77777777" w:rsidR="00D556C1" w:rsidRDefault="00D556C1" w:rsidP="00E87694">
      <w:r>
        <w:continuationSeparator/>
      </w:r>
    </w:p>
  </w:footnote>
  <w:footnote w:id="1">
    <w:p w14:paraId="2327D32C" w14:textId="450BEAB4" w:rsidR="00756926" w:rsidRPr="001309BF" w:rsidRDefault="00756926" w:rsidP="000855A7">
      <w:pPr>
        <w:pStyle w:val="a4"/>
        <w:spacing w:line="360" w:lineRule="auto"/>
        <w:jc w:val="both"/>
        <w:rPr>
          <w:rFonts w:ascii="Times New Roman" w:eastAsia="宋体" w:hAnsi="Times New Roman"/>
        </w:rPr>
      </w:pPr>
      <w:r w:rsidRPr="00C06113">
        <w:rPr>
          <w:rStyle w:val="a6"/>
          <w:rFonts w:ascii="Times New Roman" w:hAnsi="Times New Roman" w:cs="Times New Roman"/>
          <w:vertAlign w:val="baseline"/>
        </w:rPr>
        <w:t>[1]</w:t>
      </w:r>
      <w:r w:rsidR="00077217" w:rsidRPr="00C06113">
        <w:rPr>
          <w:rFonts w:ascii="Times New Roman" w:hAnsi="Times New Roman"/>
        </w:rPr>
        <w:t xml:space="preserve"> </w:t>
      </w:r>
      <w:r w:rsidR="00DD073C" w:rsidRPr="00C06113">
        <w:rPr>
          <w:rFonts w:ascii="Times New Roman" w:eastAsia="宋体" w:hAnsi="Times New Roman" w:hint="eastAsia"/>
        </w:rPr>
        <w:t>本书中译版</w:t>
      </w:r>
      <w:r w:rsidR="000837DD">
        <w:rPr>
          <w:rFonts w:ascii="Times New Roman" w:eastAsia="宋体" w:hAnsi="Times New Roman" w:hint="eastAsia"/>
        </w:rPr>
        <w:t>将</w:t>
      </w:r>
      <w:r w:rsidR="00A609DC" w:rsidRPr="00C06113">
        <w:rPr>
          <w:rFonts w:ascii="Times New Roman" w:eastAsia="宋体" w:hAnsi="Times New Roman" w:hint="eastAsia"/>
        </w:rPr>
        <w:t>“</w:t>
      </w:r>
      <w:r w:rsidR="00A609DC" w:rsidRPr="00C06113">
        <w:rPr>
          <w:rFonts w:ascii="Times New Roman" w:eastAsia="宋体" w:hAnsi="Times New Roman" w:hint="eastAsia"/>
        </w:rPr>
        <w:t>but</w:t>
      </w:r>
      <w:r w:rsidR="00A609DC" w:rsidRPr="00C06113">
        <w:rPr>
          <w:rFonts w:ascii="Times New Roman" w:eastAsia="宋体" w:hAnsi="Times New Roman" w:hint="eastAsia"/>
        </w:rPr>
        <w:t>”译为“然而”，</w:t>
      </w:r>
      <w:r w:rsidR="00D62C4F" w:rsidRPr="00C06113">
        <w:rPr>
          <w:rFonts w:ascii="Times New Roman" w:eastAsia="宋体" w:hAnsi="Times New Roman" w:hint="eastAsia"/>
        </w:rPr>
        <w:t>“</w:t>
      </w:r>
      <w:r w:rsidR="00D62C4F" w:rsidRPr="00C06113">
        <w:rPr>
          <w:rFonts w:ascii="Times New Roman" w:eastAsia="宋体" w:hAnsi="Times New Roman" w:hint="eastAsia"/>
        </w:rPr>
        <w:t>reverence</w:t>
      </w:r>
      <w:r w:rsidR="00D62C4F" w:rsidRPr="00C06113">
        <w:rPr>
          <w:rFonts w:ascii="Times New Roman" w:eastAsia="宋体" w:hAnsi="Times New Roman" w:hint="eastAsia"/>
        </w:rPr>
        <w:t>”译为“信仰”</w:t>
      </w:r>
      <w:r w:rsidR="00D656BB">
        <w:rPr>
          <w:rFonts w:ascii="Times New Roman" w:eastAsia="宋体" w:hAnsi="Times New Roman" w:hint="eastAsia"/>
        </w:rPr>
        <w:t>，这样并不合理</w:t>
      </w:r>
      <w:r w:rsidR="00806824">
        <w:rPr>
          <w:rFonts w:ascii="Times New Roman" w:eastAsia="宋体" w:hAnsi="Times New Roman" w:hint="eastAsia"/>
        </w:rPr>
        <w:t>。</w:t>
      </w:r>
      <w:r w:rsidR="00112B26">
        <w:rPr>
          <w:rFonts w:ascii="Times New Roman" w:eastAsia="宋体" w:hAnsi="Times New Roman" w:hint="eastAsia"/>
        </w:rPr>
        <w:t>“然而”表示转折</w:t>
      </w:r>
      <w:r w:rsidR="00E25321">
        <w:rPr>
          <w:rFonts w:ascii="Times New Roman" w:eastAsia="宋体" w:hAnsi="Times New Roman" w:hint="eastAsia"/>
        </w:rPr>
        <w:t>；“</w:t>
      </w:r>
      <w:r w:rsidR="00E25321">
        <w:rPr>
          <w:rFonts w:ascii="Times New Roman" w:eastAsia="宋体" w:hAnsi="Times New Roman" w:hint="eastAsia"/>
        </w:rPr>
        <w:t>reverence</w:t>
      </w:r>
      <w:r w:rsidR="00E25321">
        <w:rPr>
          <w:rFonts w:ascii="Times New Roman" w:eastAsia="宋体" w:hAnsi="Times New Roman" w:hint="eastAsia"/>
        </w:rPr>
        <w:t>”作“信仰”解时</w:t>
      </w:r>
      <w:r w:rsidR="00353843">
        <w:rPr>
          <w:rFonts w:ascii="Times New Roman" w:eastAsia="宋体" w:hAnsi="Times New Roman" w:hint="eastAsia"/>
        </w:rPr>
        <w:t>，指神职人员，这样的翻译让人费解</w:t>
      </w:r>
      <w:r w:rsidR="004F02B3">
        <w:rPr>
          <w:rFonts w:ascii="Times New Roman" w:eastAsia="宋体" w:hAnsi="Times New Roman" w:hint="eastAsia"/>
        </w:rPr>
        <w:t>。</w:t>
      </w:r>
      <w:r w:rsidR="009E7A3C">
        <w:rPr>
          <w:rFonts w:ascii="Times New Roman" w:eastAsia="宋体" w:hAnsi="Times New Roman" w:hint="eastAsia"/>
        </w:rPr>
        <w:t>根据</w:t>
      </w:r>
      <w:r w:rsidR="007B4171">
        <w:rPr>
          <w:rFonts w:ascii="Times New Roman" w:eastAsia="宋体" w:hAnsi="Times New Roman" w:hint="eastAsia"/>
        </w:rPr>
        <w:t>词典，</w:t>
      </w:r>
      <w:r w:rsidR="00806824">
        <w:rPr>
          <w:rFonts w:ascii="Times New Roman" w:eastAsia="宋体" w:hAnsi="Times New Roman" w:hint="eastAsia"/>
        </w:rPr>
        <w:t>“</w:t>
      </w:r>
      <w:r w:rsidR="00806824">
        <w:rPr>
          <w:rFonts w:ascii="Times New Roman" w:eastAsia="宋体" w:hAnsi="Times New Roman" w:hint="eastAsia"/>
        </w:rPr>
        <w:t>but</w:t>
      </w:r>
      <w:r w:rsidR="00806824">
        <w:rPr>
          <w:rFonts w:ascii="Times New Roman" w:eastAsia="宋体" w:hAnsi="Times New Roman" w:hint="eastAsia"/>
        </w:rPr>
        <w:t>”有强调之意</w:t>
      </w:r>
      <w:r w:rsidR="00B347C2">
        <w:rPr>
          <w:rFonts w:ascii="Times New Roman" w:eastAsia="宋体" w:hAnsi="Times New Roman" w:hint="eastAsia"/>
        </w:rPr>
        <w:t>；</w:t>
      </w:r>
      <w:r w:rsidR="007B4171">
        <w:rPr>
          <w:rFonts w:ascii="Times New Roman" w:eastAsia="宋体" w:hAnsi="Times New Roman" w:hint="eastAsia"/>
        </w:rPr>
        <w:t>“</w:t>
      </w:r>
      <w:r w:rsidR="007B4171">
        <w:rPr>
          <w:rFonts w:ascii="Times New Roman" w:eastAsia="宋体" w:hAnsi="Times New Roman" w:hint="eastAsia"/>
        </w:rPr>
        <w:t>reverence</w:t>
      </w:r>
      <w:r w:rsidR="007B4171">
        <w:rPr>
          <w:rFonts w:ascii="Times New Roman" w:eastAsia="宋体" w:hAnsi="Times New Roman" w:hint="eastAsia"/>
        </w:rPr>
        <w:t>”</w:t>
      </w:r>
      <w:r w:rsidR="002F00BE">
        <w:rPr>
          <w:rFonts w:ascii="Times New Roman" w:eastAsia="宋体" w:hAnsi="Times New Roman" w:hint="eastAsia"/>
        </w:rPr>
        <w:t>可以翻译为</w:t>
      </w:r>
      <w:r w:rsidR="00861BF5">
        <w:rPr>
          <w:rFonts w:ascii="Times New Roman" w:eastAsia="宋体" w:hAnsi="Times New Roman" w:hint="eastAsia"/>
        </w:rPr>
        <w:t>“敬意”</w:t>
      </w:r>
      <w:r w:rsidR="00972572">
        <w:rPr>
          <w:rFonts w:ascii="Times New Roman" w:eastAsia="宋体" w:hAnsi="Times New Roman" w:hint="eastAsia"/>
        </w:rPr>
        <w:t>。参照</w:t>
      </w:r>
      <w:r w:rsidR="008579F9">
        <w:rPr>
          <w:rFonts w:ascii="Times New Roman" w:eastAsia="宋体" w:hAnsi="Times New Roman" w:hint="eastAsia"/>
        </w:rPr>
        <w:t>原诗后文“</w:t>
      </w:r>
      <w:r w:rsidR="001309BF" w:rsidRPr="001309BF">
        <w:rPr>
          <w:rFonts w:ascii="Times New Roman" w:eastAsia="宋体" w:hAnsi="Times New Roman"/>
        </w:rPr>
        <w:t>That mind and soul, according well, May make one music as before, But vaster.</w:t>
      </w:r>
      <w:r w:rsidR="001309BF">
        <w:rPr>
          <w:rFonts w:ascii="Times New Roman" w:eastAsia="宋体" w:hAnsi="Times New Roman" w:hint="eastAsia"/>
        </w:rPr>
        <w:t>”</w:t>
      </w:r>
      <w:r w:rsidR="00C129F7">
        <w:rPr>
          <w:rFonts w:ascii="Times New Roman" w:eastAsia="宋体" w:hAnsi="Times New Roman" w:hint="eastAsia"/>
        </w:rPr>
        <w:t>，丁尼生想要赞美</w:t>
      </w:r>
      <w:r w:rsidR="0030464D">
        <w:rPr>
          <w:rFonts w:ascii="Times New Roman" w:eastAsia="宋体" w:hAnsi="Times New Roman" w:hint="eastAsia"/>
        </w:rPr>
        <w:t>知识的</w:t>
      </w:r>
      <w:r w:rsidR="00F85502">
        <w:rPr>
          <w:rFonts w:ascii="Times New Roman" w:eastAsia="宋体" w:hAnsi="Times New Roman" w:hint="eastAsia"/>
        </w:rPr>
        <w:t>积累</w:t>
      </w:r>
      <w:r w:rsidR="005C66AC">
        <w:rPr>
          <w:rFonts w:ascii="Times New Roman" w:eastAsia="宋体" w:hAnsi="Times New Roman" w:hint="eastAsia"/>
        </w:rPr>
        <w:t>，因此</w:t>
      </w:r>
      <w:r w:rsidR="00B70DE0">
        <w:rPr>
          <w:rFonts w:ascii="Times New Roman" w:eastAsia="宋体" w:hAnsi="Times New Roman" w:hint="eastAsia"/>
        </w:rPr>
        <w:t>该段后半句应译为“我们的敬意只增不减”，以</w:t>
      </w:r>
      <w:r w:rsidR="00626D29">
        <w:rPr>
          <w:rFonts w:ascii="Times New Roman" w:eastAsia="宋体" w:hAnsi="Times New Roman" w:hint="eastAsia"/>
        </w:rPr>
        <w:t>表明作者对</w:t>
      </w:r>
      <w:r w:rsidR="00491212">
        <w:rPr>
          <w:rFonts w:ascii="Times New Roman" w:eastAsia="宋体" w:hAnsi="Times New Roman" w:hint="eastAsia"/>
        </w:rPr>
        <w:t>化学的发展</w:t>
      </w:r>
      <w:r w:rsidR="003E62F2">
        <w:rPr>
          <w:rFonts w:ascii="Times New Roman" w:eastAsia="宋体" w:hAnsi="Times New Roman" w:hint="eastAsia"/>
        </w:rPr>
        <w:t>，即化学知识</w:t>
      </w:r>
      <w:r w:rsidR="00626D29">
        <w:rPr>
          <w:rFonts w:ascii="Times New Roman" w:eastAsia="宋体" w:hAnsi="Times New Roman" w:hint="eastAsia"/>
        </w:rPr>
        <w:t>积累</w:t>
      </w:r>
      <w:r w:rsidR="00491212">
        <w:rPr>
          <w:rFonts w:ascii="Times New Roman" w:eastAsia="宋体" w:hAnsi="Times New Roman" w:hint="eastAsia"/>
        </w:rPr>
        <w:t>的感叹。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659D0"/>
    <w:multiLevelType w:val="hybridMultilevel"/>
    <w:tmpl w:val="68B69C8A"/>
    <w:lvl w:ilvl="0" w:tplc="A998BDB6">
      <w:numFmt w:val="bullet"/>
      <w:lvlText w:val=""/>
      <w:lvlJc w:val="left"/>
      <w:pPr>
        <w:ind w:left="2542" w:hanging="560"/>
      </w:pPr>
      <w:rPr>
        <w:rFonts w:ascii="Wingdings" w:eastAsia="宋体" w:hAnsi="Wingdings" w:cs="Times New Roman" w:hint="default"/>
      </w:rPr>
    </w:lvl>
    <w:lvl w:ilvl="1" w:tplc="04090003" w:tentative="1">
      <w:start w:val="1"/>
      <w:numFmt w:val="bullet"/>
      <w:lvlText w:val=""/>
      <w:lvlJc w:val="left"/>
      <w:pPr>
        <w:ind w:left="2822" w:hanging="420"/>
      </w:pPr>
      <w:rPr>
        <w:rFonts w:ascii="Wingdings" w:hAnsi="Wingdings" w:hint="default"/>
      </w:rPr>
    </w:lvl>
    <w:lvl w:ilvl="2" w:tplc="04090005" w:tentative="1">
      <w:start w:val="1"/>
      <w:numFmt w:val="bullet"/>
      <w:lvlText w:val=""/>
      <w:lvlJc w:val="left"/>
      <w:pPr>
        <w:ind w:left="3242" w:hanging="420"/>
      </w:pPr>
      <w:rPr>
        <w:rFonts w:ascii="Wingdings" w:hAnsi="Wingdings" w:hint="default"/>
      </w:rPr>
    </w:lvl>
    <w:lvl w:ilvl="3" w:tplc="04090001" w:tentative="1">
      <w:start w:val="1"/>
      <w:numFmt w:val="bullet"/>
      <w:lvlText w:val=""/>
      <w:lvlJc w:val="left"/>
      <w:pPr>
        <w:ind w:left="3662" w:hanging="420"/>
      </w:pPr>
      <w:rPr>
        <w:rFonts w:ascii="Wingdings" w:hAnsi="Wingdings" w:hint="default"/>
      </w:rPr>
    </w:lvl>
    <w:lvl w:ilvl="4" w:tplc="04090003" w:tentative="1">
      <w:start w:val="1"/>
      <w:numFmt w:val="bullet"/>
      <w:lvlText w:val=""/>
      <w:lvlJc w:val="left"/>
      <w:pPr>
        <w:ind w:left="4082" w:hanging="420"/>
      </w:pPr>
      <w:rPr>
        <w:rFonts w:ascii="Wingdings" w:hAnsi="Wingdings" w:hint="default"/>
      </w:rPr>
    </w:lvl>
    <w:lvl w:ilvl="5" w:tplc="04090005" w:tentative="1">
      <w:start w:val="1"/>
      <w:numFmt w:val="bullet"/>
      <w:lvlText w:val=""/>
      <w:lvlJc w:val="left"/>
      <w:pPr>
        <w:ind w:left="4502" w:hanging="420"/>
      </w:pPr>
      <w:rPr>
        <w:rFonts w:ascii="Wingdings" w:hAnsi="Wingdings" w:hint="default"/>
      </w:rPr>
    </w:lvl>
    <w:lvl w:ilvl="6" w:tplc="04090001" w:tentative="1">
      <w:start w:val="1"/>
      <w:numFmt w:val="bullet"/>
      <w:lvlText w:val=""/>
      <w:lvlJc w:val="left"/>
      <w:pPr>
        <w:ind w:left="4922" w:hanging="420"/>
      </w:pPr>
      <w:rPr>
        <w:rFonts w:ascii="Wingdings" w:hAnsi="Wingdings" w:hint="default"/>
      </w:rPr>
    </w:lvl>
    <w:lvl w:ilvl="7" w:tplc="04090003" w:tentative="1">
      <w:start w:val="1"/>
      <w:numFmt w:val="bullet"/>
      <w:lvlText w:val=""/>
      <w:lvlJc w:val="left"/>
      <w:pPr>
        <w:ind w:left="5342" w:hanging="420"/>
      </w:pPr>
      <w:rPr>
        <w:rFonts w:ascii="Wingdings" w:hAnsi="Wingdings" w:hint="default"/>
      </w:rPr>
    </w:lvl>
    <w:lvl w:ilvl="8" w:tplc="04090005" w:tentative="1">
      <w:start w:val="1"/>
      <w:numFmt w:val="bullet"/>
      <w:lvlText w:val=""/>
      <w:lvlJc w:val="left"/>
      <w:pPr>
        <w:ind w:left="5762" w:hanging="420"/>
      </w:pPr>
      <w:rPr>
        <w:rFonts w:ascii="Wingdings" w:hAnsi="Wingdings" w:hint="default"/>
      </w:rPr>
    </w:lvl>
  </w:abstractNum>
  <w:abstractNum w:abstractNumId="1" w15:restartNumberingAfterBreak="0">
    <w:nsid w:val="61704E96"/>
    <w:multiLevelType w:val="hybridMultilevel"/>
    <w:tmpl w:val="2F229380"/>
    <w:lvl w:ilvl="0" w:tplc="E0F257BC">
      <w:numFmt w:val="bullet"/>
      <w:lvlText w:val=""/>
      <w:lvlJc w:val="left"/>
      <w:pPr>
        <w:ind w:left="560" w:hanging="5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25422127">
    <w:abstractNumId w:val="1"/>
  </w:num>
  <w:num w:numId="2" w16cid:durableId="120934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BD"/>
    <w:rsid w:val="000011E7"/>
    <w:rsid w:val="0000510D"/>
    <w:rsid w:val="000218CF"/>
    <w:rsid w:val="00021DA0"/>
    <w:rsid w:val="00023C8E"/>
    <w:rsid w:val="000440C2"/>
    <w:rsid w:val="00073694"/>
    <w:rsid w:val="00077217"/>
    <w:rsid w:val="000837DD"/>
    <w:rsid w:val="00083E89"/>
    <w:rsid w:val="000855A7"/>
    <w:rsid w:val="00092453"/>
    <w:rsid w:val="000A0E97"/>
    <w:rsid w:val="000A377F"/>
    <w:rsid w:val="000B1A01"/>
    <w:rsid w:val="000B4E07"/>
    <w:rsid w:val="000B67B0"/>
    <w:rsid w:val="000B7371"/>
    <w:rsid w:val="000C175E"/>
    <w:rsid w:val="000C588B"/>
    <w:rsid w:val="000C7C75"/>
    <w:rsid w:val="000E26F1"/>
    <w:rsid w:val="000E28A1"/>
    <w:rsid w:val="00102302"/>
    <w:rsid w:val="00112B26"/>
    <w:rsid w:val="00112B70"/>
    <w:rsid w:val="00122477"/>
    <w:rsid w:val="00123830"/>
    <w:rsid w:val="001309BF"/>
    <w:rsid w:val="00140933"/>
    <w:rsid w:val="0015179C"/>
    <w:rsid w:val="00164150"/>
    <w:rsid w:val="001664CD"/>
    <w:rsid w:val="001713DA"/>
    <w:rsid w:val="00175156"/>
    <w:rsid w:val="0017696C"/>
    <w:rsid w:val="0018033A"/>
    <w:rsid w:val="00184E8E"/>
    <w:rsid w:val="0019321D"/>
    <w:rsid w:val="00195A59"/>
    <w:rsid w:val="001A0901"/>
    <w:rsid w:val="001A4F4F"/>
    <w:rsid w:val="001B0FB4"/>
    <w:rsid w:val="001C3F80"/>
    <w:rsid w:val="001C4C0C"/>
    <w:rsid w:val="001C4E91"/>
    <w:rsid w:val="001D0CC0"/>
    <w:rsid w:val="001D229C"/>
    <w:rsid w:val="001D5D4D"/>
    <w:rsid w:val="0020129D"/>
    <w:rsid w:val="00212CB4"/>
    <w:rsid w:val="00217215"/>
    <w:rsid w:val="0022202F"/>
    <w:rsid w:val="002305B3"/>
    <w:rsid w:val="0023102B"/>
    <w:rsid w:val="002312EA"/>
    <w:rsid w:val="00231E37"/>
    <w:rsid w:val="002359A2"/>
    <w:rsid w:val="00236C0B"/>
    <w:rsid w:val="0024231C"/>
    <w:rsid w:val="00255281"/>
    <w:rsid w:val="0025692B"/>
    <w:rsid w:val="00256F6A"/>
    <w:rsid w:val="002635E8"/>
    <w:rsid w:val="0027526A"/>
    <w:rsid w:val="0028164C"/>
    <w:rsid w:val="00281DFE"/>
    <w:rsid w:val="002915C7"/>
    <w:rsid w:val="002975BF"/>
    <w:rsid w:val="002A2BC6"/>
    <w:rsid w:val="002B3EB1"/>
    <w:rsid w:val="002C4198"/>
    <w:rsid w:val="002D6651"/>
    <w:rsid w:val="002D6D10"/>
    <w:rsid w:val="002F00BE"/>
    <w:rsid w:val="002F2B73"/>
    <w:rsid w:val="0030464D"/>
    <w:rsid w:val="0030709F"/>
    <w:rsid w:val="00310163"/>
    <w:rsid w:val="00314A6B"/>
    <w:rsid w:val="003154E8"/>
    <w:rsid w:val="00322B10"/>
    <w:rsid w:val="003254D1"/>
    <w:rsid w:val="0032589F"/>
    <w:rsid w:val="003328AC"/>
    <w:rsid w:val="0034413F"/>
    <w:rsid w:val="0034517F"/>
    <w:rsid w:val="003466EC"/>
    <w:rsid w:val="00353843"/>
    <w:rsid w:val="00361E33"/>
    <w:rsid w:val="00364612"/>
    <w:rsid w:val="003730F5"/>
    <w:rsid w:val="003A04F0"/>
    <w:rsid w:val="003A0508"/>
    <w:rsid w:val="003A122B"/>
    <w:rsid w:val="003A2B7B"/>
    <w:rsid w:val="003E306C"/>
    <w:rsid w:val="003E3C71"/>
    <w:rsid w:val="003E62F2"/>
    <w:rsid w:val="003F2D8D"/>
    <w:rsid w:val="003F495B"/>
    <w:rsid w:val="003F74F2"/>
    <w:rsid w:val="00406D6D"/>
    <w:rsid w:val="0041227F"/>
    <w:rsid w:val="004228FE"/>
    <w:rsid w:val="004254E1"/>
    <w:rsid w:val="00425BB4"/>
    <w:rsid w:val="00435130"/>
    <w:rsid w:val="00437713"/>
    <w:rsid w:val="004406C7"/>
    <w:rsid w:val="00443D46"/>
    <w:rsid w:val="00453729"/>
    <w:rsid w:val="00455FD7"/>
    <w:rsid w:val="00465B76"/>
    <w:rsid w:val="004661BC"/>
    <w:rsid w:val="004663E2"/>
    <w:rsid w:val="00470683"/>
    <w:rsid w:val="00472828"/>
    <w:rsid w:val="00485B20"/>
    <w:rsid w:val="00485D40"/>
    <w:rsid w:val="00491212"/>
    <w:rsid w:val="00496564"/>
    <w:rsid w:val="00497406"/>
    <w:rsid w:val="00497FD3"/>
    <w:rsid w:val="004A04F1"/>
    <w:rsid w:val="004A356A"/>
    <w:rsid w:val="004B3701"/>
    <w:rsid w:val="004B4465"/>
    <w:rsid w:val="004B4FF1"/>
    <w:rsid w:val="004C13BC"/>
    <w:rsid w:val="004C6ABD"/>
    <w:rsid w:val="004D0797"/>
    <w:rsid w:val="004D2153"/>
    <w:rsid w:val="004D4CA5"/>
    <w:rsid w:val="004E0AD7"/>
    <w:rsid w:val="004F02B3"/>
    <w:rsid w:val="004F0CC8"/>
    <w:rsid w:val="00505DED"/>
    <w:rsid w:val="00505EC2"/>
    <w:rsid w:val="005125B9"/>
    <w:rsid w:val="00515BAD"/>
    <w:rsid w:val="00515DA2"/>
    <w:rsid w:val="00522898"/>
    <w:rsid w:val="00525A48"/>
    <w:rsid w:val="0052737E"/>
    <w:rsid w:val="00530447"/>
    <w:rsid w:val="005312BE"/>
    <w:rsid w:val="00533336"/>
    <w:rsid w:val="00557711"/>
    <w:rsid w:val="00566928"/>
    <w:rsid w:val="0058637C"/>
    <w:rsid w:val="00590564"/>
    <w:rsid w:val="00591F2B"/>
    <w:rsid w:val="0059454A"/>
    <w:rsid w:val="005A5F5E"/>
    <w:rsid w:val="005A7A0D"/>
    <w:rsid w:val="005C3376"/>
    <w:rsid w:val="005C66AC"/>
    <w:rsid w:val="005E5883"/>
    <w:rsid w:val="005E635A"/>
    <w:rsid w:val="005F379C"/>
    <w:rsid w:val="0062104B"/>
    <w:rsid w:val="00621652"/>
    <w:rsid w:val="0062252B"/>
    <w:rsid w:val="006263F1"/>
    <w:rsid w:val="00626D29"/>
    <w:rsid w:val="0064583C"/>
    <w:rsid w:val="00653FD1"/>
    <w:rsid w:val="00666B4B"/>
    <w:rsid w:val="00667251"/>
    <w:rsid w:val="00667465"/>
    <w:rsid w:val="006776B1"/>
    <w:rsid w:val="00683024"/>
    <w:rsid w:val="00687E86"/>
    <w:rsid w:val="006909E7"/>
    <w:rsid w:val="006A4D95"/>
    <w:rsid w:val="006B433E"/>
    <w:rsid w:val="006B62CC"/>
    <w:rsid w:val="006C5855"/>
    <w:rsid w:val="006D52A3"/>
    <w:rsid w:val="006E4DCD"/>
    <w:rsid w:val="006E6338"/>
    <w:rsid w:val="006F0192"/>
    <w:rsid w:val="006F55A7"/>
    <w:rsid w:val="006F7B72"/>
    <w:rsid w:val="00705104"/>
    <w:rsid w:val="007071D9"/>
    <w:rsid w:val="007146F9"/>
    <w:rsid w:val="0071562C"/>
    <w:rsid w:val="00716E77"/>
    <w:rsid w:val="00726171"/>
    <w:rsid w:val="00727ACD"/>
    <w:rsid w:val="00734B8F"/>
    <w:rsid w:val="00756926"/>
    <w:rsid w:val="0076410A"/>
    <w:rsid w:val="00764535"/>
    <w:rsid w:val="00767A7C"/>
    <w:rsid w:val="00787045"/>
    <w:rsid w:val="00790C80"/>
    <w:rsid w:val="0079498F"/>
    <w:rsid w:val="007A3EDC"/>
    <w:rsid w:val="007B4171"/>
    <w:rsid w:val="007C38A9"/>
    <w:rsid w:val="007C65AC"/>
    <w:rsid w:val="007D288F"/>
    <w:rsid w:val="007E2D92"/>
    <w:rsid w:val="007E55FC"/>
    <w:rsid w:val="007F6DC2"/>
    <w:rsid w:val="00803241"/>
    <w:rsid w:val="0080467C"/>
    <w:rsid w:val="00806824"/>
    <w:rsid w:val="00815BAE"/>
    <w:rsid w:val="008210E9"/>
    <w:rsid w:val="00821A5A"/>
    <w:rsid w:val="00831586"/>
    <w:rsid w:val="0083165D"/>
    <w:rsid w:val="00843CAD"/>
    <w:rsid w:val="00855E82"/>
    <w:rsid w:val="008579F9"/>
    <w:rsid w:val="00861BF5"/>
    <w:rsid w:val="00862568"/>
    <w:rsid w:val="0086288A"/>
    <w:rsid w:val="00862F1E"/>
    <w:rsid w:val="0086543F"/>
    <w:rsid w:val="008730A7"/>
    <w:rsid w:val="008A6B49"/>
    <w:rsid w:val="008B2271"/>
    <w:rsid w:val="008B29A4"/>
    <w:rsid w:val="008D459F"/>
    <w:rsid w:val="008E1C29"/>
    <w:rsid w:val="008E507F"/>
    <w:rsid w:val="008E6F23"/>
    <w:rsid w:val="008F1FB5"/>
    <w:rsid w:val="008F29B5"/>
    <w:rsid w:val="008F4835"/>
    <w:rsid w:val="008F7A83"/>
    <w:rsid w:val="00900F18"/>
    <w:rsid w:val="00901407"/>
    <w:rsid w:val="009015B9"/>
    <w:rsid w:val="00906795"/>
    <w:rsid w:val="00930CD3"/>
    <w:rsid w:val="00957B49"/>
    <w:rsid w:val="00966F62"/>
    <w:rsid w:val="00972572"/>
    <w:rsid w:val="00977078"/>
    <w:rsid w:val="009A2780"/>
    <w:rsid w:val="009A6EE8"/>
    <w:rsid w:val="009B1910"/>
    <w:rsid w:val="009B2A40"/>
    <w:rsid w:val="009C041C"/>
    <w:rsid w:val="009D2BF8"/>
    <w:rsid w:val="009D327F"/>
    <w:rsid w:val="009D3E46"/>
    <w:rsid w:val="009E1BB6"/>
    <w:rsid w:val="009E290A"/>
    <w:rsid w:val="009E7A3C"/>
    <w:rsid w:val="009F4228"/>
    <w:rsid w:val="00A17281"/>
    <w:rsid w:val="00A4139D"/>
    <w:rsid w:val="00A454DB"/>
    <w:rsid w:val="00A45A5F"/>
    <w:rsid w:val="00A47CD4"/>
    <w:rsid w:val="00A5757E"/>
    <w:rsid w:val="00A609DC"/>
    <w:rsid w:val="00A62D75"/>
    <w:rsid w:val="00A64BF7"/>
    <w:rsid w:val="00A67371"/>
    <w:rsid w:val="00A676A8"/>
    <w:rsid w:val="00A723B5"/>
    <w:rsid w:val="00A730CA"/>
    <w:rsid w:val="00A73B2F"/>
    <w:rsid w:val="00A7573A"/>
    <w:rsid w:val="00A9228E"/>
    <w:rsid w:val="00A95602"/>
    <w:rsid w:val="00AA2D7C"/>
    <w:rsid w:val="00AA3103"/>
    <w:rsid w:val="00AB05AD"/>
    <w:rsid w:val="00AB0721"/>
    <w:rsid w:val="00AB3D36"/>
    <w:rsid w:val="00AB4E18"/>
    <w:rsid w:val="00AB7FF6"/>
    <w:rsid w:val="00AC2E36"/>
    <w:rsid w:val="00AC31B6"/>
    <w:rsid w:val="00AC6BD8"/>
    <w:rsid w:val="00AC7DF0"/>
    <w:rsid w:val="00AD0BA2"/>
    <w:rsid w:val="00AE222C"/>
    <w:rsid w:val="00AF7CC1"/>
    <w:rsid w:val="00B06F62"/>
    <w:rsid w:val="00B1673F"/>
    <w:rsid w:val="00B347C2"/>
    <w:rsid w:val="00B52556"/>
    <w:rsid w:val="00B62044"/>
    <w:rsid w:val="00B63BFD"/>
    <w:rsid w:val="00B677F0"/>
    <w:rsid w:val="00B70DE0"/>
    <w:rsid w:val="00B84A57"/>
    <w:rsid w:val="00B84B88"/>
    <w:rsid w:val="00B87365"/>
    <w:rsid w:val="00B934EA"/>
    <w:rsid w:val="00B93AC8"/>
    <w:rsid w:val="00BC4ED9"/>
    <w:rsid w:val="00BC76D4"/>
    <w:rsid w:val="00BD717C"/>
    <w:rsid w:val="00BE1FD3"/>
    <w:rsid w:val="00BE52A2"/>
    <w:rsid w:val="00BF36CC"/>
    <w:rsid w:val="00BF58A0"/>
    <w:rsid w:val="00BF6EAE"/>
    <w:rsid w:val="00C06113"/>
    <w:rsid w:val="00C129F7"/>
    <w:rsid w:val="00C20B4C"/>
    <w:rsid w:val="00C22895"/>
    <w:rsid w:val="00C25DF1"/>
    <w:rsid w:val="00C30F5E"/>
    <w:rsid w:val="00C345AB"/>
    <w:rsid w:val="00C376BD"/>
    <w:rsid w:val="00C50274"/>
    <w:rsid w:val="00C50B73"/>
    <w:rsid w:val="00C57971"/>
    <w:rsid w:val="00C64B57"/>
    <w:rsid w:val="00C6504E"/>
    <w:rsid w:val="00C658D9"/>
    <w:rsid w:val="00C665FF"/>
    <w:rsid w:val="00C8435D"/>
    <w:rsid w:val="00C9510A"/>
    <w:rsid w:val="00CA101F"/>
    <w:rsid w:val="00CA57D1"/>
    <w:rsid w:val="00CB54E0"/>
    <w:rsid w:val="00CB5D53"/>
    <w:rsid w:val="00CC1FC8"/>
    <w:rsid w:val="00CC3145"/>
    <w:rsid w:val="00CC345E"/>
    <w:rsid w:val="00CC38A1"/>
    <w:rsid w:val="00CE7483"/>
    <w:rsid w:val="00CF0F2C"/>
    <w:rsid w:val="00CF16EE"/>
    <w:rsid w:val="00CF5208"/>
    <w:rsid w:val="00D01C21"/>
    <w:rsid w:val="00D33758"/>
    <w:rsid w:val="00D34E5F"/>
    <w:rsid w:val="00D37910"/>
    <w:rsid w:val="00D41F05"/>
    <w:rsid w:val="00D426C3"/>
    <w:rsid w:val="00D46A6D"/>
    <w:rsid w:val="00D50EFA"/>
    <w:rsid w:val="00D556C1"/>
    <w:rsid w:val="00D60E28"/>
    <w:rsid w:val="00D62C4F"/>
    <w:rsid w:val="00D64BC8"/>
    <w:rsid w:val="00D6500F"/>
    <w:rsid w:val="00D656BB"/>
    <w:rsid w:val="00D76C8C"/>
    <w:rsid w:val="00D816C9"/>
    <w:rsid w:val="00D908F1"/>
    <w:rsid w:val="00D97EE3"/>
    <w:rsid w:val="00DA0275"/>
    <w:rsid w:val="00DA5111"/>
    <w:rsid w:val="00DC27EB"/>
    <w:rsid w:val="00DD073C"/>
    <w:rsid w:val="00DE21E1"/>
    <w:rsid w:val="00DE6B91"/>
    <w:rsid w:val="00DE7D07"/>
    <w:rsid w:val="00DF20C7"/>
    <w:rsid w:val="00DF4E8B"/>
    <w:rsid w:val="00E146F0"/>
    <w:rsid w:val="00E24A11"/>
    <w:rsid w:val="00E25321"/>
    <w:rsid w:val="00E26577"/>
    <w:rsid w:val="00E35E8B"/>
    <w:rsid w:val="00E461F8"/>
    <w:rsid w:val="00E56FC3"/>
    <w:rsid w:val="00E75686"/>
    <w:rsid w:val="00E8069C"/>
    <w:rsid w:val="00E83955"/>
    <w:rsid w:val="00E87694"/>
    <w:rsid w:val="00EA1462"/>
    <w:rsid w:val="00EB0BA6"/>
    <w:rsid w:val="00EB3902"/>
    <w:rsid w:val="00EB62F2"/>
    <w:rsid w:val="00ED0190"/>
    <w:rsid w:val="00ED2484"/>
    <w:rsid w:val="00EF25B1"/>
    <w:rsid w:val="00F0149C"/>
    <w:rsid w:val="00F05B56"/>
    <w:rsid w:val="00F2138B"/>
    <w:rsid w:val="00F2645F"/>
    <w:rsid w:val="00F2705C"/>
    <w:rsid w:val="00F3391F"/>
    <w:rsid w:val="00F501E3"/>
    <w:rsid w:val="00F502A0"/>
    <w:rsid w:val="00F55CF5"/>
    <w:rsid w:val="00F6086F"/>
    <w:rsid w:val="00F63D4C"/>
    <w:rsid w:val="00F6493E"/>
    <w:rsid w:val="00F66AEB"/>
    <w:rsid w:val="00F85502"/>
    <w:rsid w:val="00FA50B9"/>
    <w:rsid w:val="00FB2387"/>
    <w:rsid w:val="00FB3FAB"/>
    <w:rsid w:val="00FC4289"/>
    <w:rsid w:val="00FD1EE2"/>
    <w:rsid w:val="00FD757B"/>
    <w:rsid w:val="00FD785E"/>
    <w:rsid w:val="00FE27FF"/>
    <w:rsid w:val="00FF0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677F"/>
  <w15:chartTrackingRefBased/>
  <w15:docId w15:val="{F8995B66-139A-F041-90CC-CC4776BA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227F"/>
    <w:pPr>
      <w:ind w:firstLineChars="200" w:firstLine="420"/>
    </w:pPr>
  </w:style>
  <w:style w:type="paragraph" w:styleId="a4">
    <w:name w:val="footnote text"/>
    <w:basedOn w:val="a"/>
    <w:link w:val="a5"/>
    <w:uiPriority w:val="99"/>
    <w:semiHidden/>
    <w:unhideWhenUsed/>
    <w:rsid w:val="00E87694"/>
    <w:pPr>
      <w:snapToGrid w:val="0"/>
      <w:jc w:val="left"/>
    </w:pPr>
    <w:rPr>
      <w:sz w:val="18"/>
      <w:szCs w:val="18"/>
    </w:rPr>
  </w:style>
  <w:style w:type="character" w:customStyle="1" w:styleId="a5">
    <w:name w:val="脚注文本 字符"/>
    <w:basedOn w:val="a0"/>
    <w:link w:val="a4"/>
    <w:uiPriority w:val="99"/>
    <w:semiHidden/>
    <w:rsid w:val="00E87694"/>
    <w:rPr>
      <w:sz w:val="18"/>
      <w:szCs w:val="18"/>
    </w:rPr>
  </w:style>
  <w:style w:type="character" w:styleId="a6">
    <w:name w:val="footnote reference"/>
    <w:basedOn w:val="a0"/>
    <w:uiPriority w:val="99"/>
    <w:semiHidden/>
    <w:unhideWhenUsed/>
    <w:rsid w:val="00E87694"/>
    <w:rPr>
      <w:vertAlign w:val="superscript"/>
    </w:rPr>
  </w:style>
  <w:style w:type="paragraph" w:styleId="a7">
    <w:name w:val="header"/>
    <w:basedOn w:val="a"/>
    <w:link w:val="a8"/>
    <w:uiPriority w:val="99"/>
    <w:unhideWhenUsed/>
    <w:rsid w:val="0062165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21652"/>
    <w:rPr>
      <w:sz w:val="18"/>
      <w:szCs w:val="18"/>
    </w:rPr>
  </w:style>
  <w:style w:type="paragraph" w:styleId="a9">
    <w:name w:val="footer"/>
    <w:basedOn w:val="a"/>
    <w:link w:val="aa"/>
    <w:uiPriority w:val="99"/>
    <w:unhideWhenUsed/>
    <w:rsid w:val="00621652"/>
    <w:pPr>
      <w:tabs>
        <w:tab w:val="center" w:pos="4153"/>
        <w:tab w:val="right" w:pos="8306"/>
      </w:tabs>
      <w:snapToGrid w:val="0"/>
      <w:jc w:val="left"/>
    </w:pPr>
    <w:rPr>
      <w:sz w:val="18"/>
      <w:szCs w:val="18"/>
    </w:rPr>
  </w:style>
  <w:style w:type="character" w:customStyle="1" w:styleId="aa">
    <w:name w:val="页脚 字符"/>
    <w:basedOn w:val="a0"/>
    <w:link w:val="a9"/>
    <w:uiPriority w:val="99"/>
    <w:rsid w:val="00621652"/>
    <w:rPr>
      <w:sz w:val="18"/>
      <w:szCs w:val="18"/>
    </w:rPr>
  </w:style>
  <w:style w:type="character" w:styleId="ab">
    <w:name w:val="page number"/>
    <w:basedOn w:val="a0"/>
    <w:uiPriority w:val="99"/>
    <w:semiHidden/>
    <w:unhideWhenUsed/>
    <w:rsid w:val="00621652"/>
  </w:style>
  <w:style w:type="table" w:styleId="ac">
    <w:name w:val="Table Grid"/>
    <w:basedOn w:val="a1"/>
    <w:uiPriority w:val="39"/>
    <w:rsid w:val="003E3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CC38A1"/>
    <w:rPr>
      <w:color w:val="0563C1" w:themeColor="hyperlink"/>
      <w:u w:val="single"/>
    </w:rPr>
  </w:style>
  <w:style w:type="character" w:styleId="ae">
    <w:name w:val="Unresolved Mention"/>
    <w:basedOn w:val="a0"/>
    <w:uiPriority w:val="99"/>
    <w:semiHidden/>
    <w:unhideWhenUsed/>
    <w:rsid w:val="00CC38A1"/>
    <w:rPr>
      <w:color w:val="605E5C"/>
      <w:shd w:val="clear" w:color="auto" w:fill="E1DFDD"/>
    </w:rPr>
  </w:style>
  <w:style w:type="character" w:styleId="af">
    <w:name w:val="FollowedHyperlink"/>
    <w:basedOn w:val="a0"/>
    <w:uiPriority w:val="99"/>
    <w:semiHidden/>
    <w:unhideWhenUsed/>
    <w:rsid w:val="009A6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1798">
      <w:bodyDiv w:val="1"/>
      <w:marLeft w:val="0"/>
      <w:marRight w:val="0"/>
      <w:marTop w:val="0"/>
      <w:marBottom w:val="0"/>
      <w:divBdr>
        <w:top w:val="none" w:sz="0" w:space="0" w:color="auto"/>
        <w:left w:val="none" w:sz="0" w:space="0" w:color="auto"/>
        <w:bottom w:val="none" w:sz="0" w:space="0" w:color="auto"/>
        <w:right w:val="none" w:sz="0" w:space="0" w:color="auto"/>
      </w:divBdr>
    </w:div>
    <w:div w:id="427578339">
      <w:bodyDiv w:val="1"/>
      <w:marLeft w:val="0"/>
      <w:marRight w:val="0"/>
      <w:marTop w:val="0"/>
      <w:marBottom w:val="0"/>
      <w:divBdr>
        <w:top w:val="none" w:sz="0" w:space="0" w:color="auto"/>
        <w:left w:val="none" w:sz="0" w:space="0" w:color="auto"/>
        <w:bottom w:val="none" w:sz="0" w:space="0" w:color="auto"/>
        <w:right w:val="none" w:sz="0" w:space="0" w:color="auto"/>
      </w:divBdr>
    </w:div>
    <w:div w:id="767845895">
      <w:bodyDiv w:val="1"/>
      <w:marLeft w:val="0"/>
      <w:marRight w:val="0"/>
      <w:marTop w:val="0"/>
      <w:marBottom w:val="0"/>
      <w:divBdr>
        <w:top w:val="none" w:sz="0" w:space="0" w:color="auto"/>
        <w:left w:val="none" w:sz="0" w:space="0" w:color="auto"/>
        <w:bottom w:val="none" w:sz="0" w:space="0" w:color="auto"/>
        <w:right w:val="none" w:sz="0" w:space="0" w:color="auto"/>
      </w:divBdr>
    </w:div>
    <w:div w:id="1708408492">
      <w:bodyDiv w:val="1"/>
      <w:marLeft w:val="0"/>
      <w:marRight w:val="0"/>
      <w:marTop w:val="0"/>
      <w:marBottom w:val="0"/>
      <w:divBdr>
        <w:top w:val="none" w:sz="0" w:space="0" w:color="auto"/>
        <w:left w:val="none" w:sz="0" w:space="0" w:color="auto"/>
        <w:bottom w:val="none" w:sz="0" w:space="0" w:color="auto"/>
        <w:right w:val="none" w:sz="0" w:space="0" w:color="auto"/>
      </w:divBdr>
    </w:div>
    <w:div w:id="2014723243">
      <w:bodyDiv w:val="1"/>
      <w:marLeft w:val="0"/>
      <w:marRight w:val="0"/>
      <w:marTop w:val="0"/>
      <w:marBottom w:val="0"/>
      <w:divBdr>
        <w:top w:val="none" w:sz="0" w:space="0" w:color="auto"/>
        <w:left w:val="none" w:sz="0" w:space="0" w:color="auto"/>
        <w:bottom w:val="none" w:sz="0" w:space="0" w:color="auto"/>
        <w:right w:val="none" w:sz="0" w:space="0" w:color="auto"/>
      </w:divBdr>
    </w:div>
    <w:div w:id="205122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umbia.edu/itc/chemistry/chem-c2507/navbar/chemhi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0C71E-F1A4-E540-BA3C-AB8CEA591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14</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东岳</dc:creator>
  <cp:keywords/>
  <dc:description/>
  <cp:lastModifiedBy>王 东岳</cp:lastModifiedBy>
  <cp:revision>317</cp:revision>
  <dcterms:created xsi:type="dcterms:W3CDTF">2022-09-02T01:02:00Z</dcterms:created>
  <dcterms:modified xsi:type="dcterms:W3CDTF">2022-09-02T13:11:00Z</dcterms:modified>
</cp:coreProperties>
</file>