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E0F4F" w14:textId="77777777" w:rsidR="00B42AC4" w:rsidRDefault="00000000">
      <w:pPr>
        <w:spacing w:after="77" w:line="259" w:lineRule="auto"/>
        <w:ind w:left="0" w:firstLine="0"/>
        <w:jc w:val="left"/>
      </w:pPr>
      <w:r>
        <w:rPr>
          <w:b/>
        </w:rPr>
        <w:t xml:space="preserve"> </w:t>
      </w:r>
    </w:p>
    <w:p w14:paraId="21EE2B42" w14:textId="77777777" w:rsidR="00B42AC4" w:rsidRDefault="00000000">
      <w:pPr>
        <w:spacing w:after="152" w:line="259" w:lineRule="auto"/>
        <w:ind w:left="0" w:firstLine="0"/>
        <w:jc w:val="left"/>
      </w:pPr>
      <w:r>
        <w:rPr>
          <w:b/>
          <w:sz w:val="30"/>
        </w:rPr>
        <w:t xml:space="preserve">               </w:t>
      </w:r>
    </w:p>
    <w:p w14:paraId="48FE497C" w14:textId="77777777" w:rsidR="00B42AC4" w:rsidRDefault="00000000">
      <w:pPr>
        <w:spacing w:after="0" w:line="259" w:lineRule="auto"/>
        <w:ind w:left="0" w:firstLine="0"/>
        <w:jc w:val="left"/>
      </w:pPr>
      <w:r>
        <w:rPr>
          <w:b/>
          <w:sz w:val="50"/>
        </w:rPr>
        <w:t xml:space="preserve"> </w:t>
      </w:r>
    </w:p>
    <w:p w14:paraId="5E55F0F6" w14:textId="77777777" w:rsidR="00B42AC4" w:rsidRDefault="00000000">
      <w:pPr>
        <w:spacing w:after="0" w:line="259" w:lineRule="auto"/>
        <w:ind w:left="0" w:firstLine="0"/>
        <w:jc w:val="left"/>
      </w:pPr>
      <w:r>
        <w:rPr>
          <w:b/>
          <w:sz w:val="50"/>
        </w:rPr>
        <w:t xml:space="preserve"> </w:t>
      </w:r>
    </w:p>
    <w:p w14:paraId="220A022F" w14:textId="0F9CC549" w:rsidR="00B42AC4" w:rsidRPr="008B07AA" w:rsidRDefault="00000000">
      <w:pPr>
        <w:spacing w:after="0" w:line="259" w:lineRule="auto"/>
        <w:ind w:left="0" w:right="9" w:firstLine="0"/>
        <w:jc w:val="center"/>
        <w:rPr>
          <w:sz w:val="70"/>
          <w:szCs w:val="70"/>
        </w:rPr>
      </w:pPr>
      <w:r w:rsidRPr="008B07AA">
        <w:rPr>
          <w:b/>
          <w:sz w:val="70"/>
          <w:szCs w:val="70"/>
        </w:rPr>
        <w:t>Sean K</w:t>
      </w:r>
      <w:r w:rsidR="008B07AA" w:rsidRPr="008B07AA">
        <w:rPr>
          <w:b/>
          <w:sz w:val="70"/>
          <w:szCs w:val="70"/>
        </w:rPr>
        <w:t xml:space="preserve">. </w:t>
      </w:r>
      <w:r w:rsidRPr="008B07AA">
        <w:rPr>
          <w:b/>
          <w:sz w:val="70"/>
          <w:szCs w:val="70"/>
        </w:rPr>
        <w:t>Maden</w:t>
      </w:r>
    </w:p>
    <w:p w14:paraId="4D2E7E9C" w14:textId="77777777" w:rsidR="008B07AA" w:rsidRDefault="008B07AA">
      <w:pPr>
        <w:spacing w:after="0" w:line="259" w:lineRule="auto"/>
        <w:ind w:left="0" w:right="8" w:firstLine="0"/>
        <w:jc w:val="center"/>
        <w:rPr>
          <w:sz w:val="30"/>
        </w:rPr>
      </w:pPr>
    </w:p>
    <w:p w14:paraId="0F2591B0" w14:textId="77777777" w:rsidR="008B07AA" w:rsidRDefault="008B07AA">
      <w:pPr>
        <w:spacing w:after="0" w:line="259" w:lineRule="auto"/>
        <w:ind w:left="0" w:right="8" w:firstLine="0"/>
        <w:jc w:val="center"/>
        <w:rPr>
          <w:sz w:val="30"/>
        </w:rPr>
      </w:pPr>
    </w:p>
    <w:p w14:paraId="75027F5E" w14:textId="6D7218CE" w:rsidR="00B42AC4" w:rsidRDefault="00B60A04">
      <w:pPr>
        <w:spacing w:after="0" w:line="259" w:lineRule="auto"/>
        <w:ind w:left="0" w:right="8" w:firstLine="0"/>
        <w:jc w:val="center"/>
      </w:pPr>
      <w:r>
        <w:rPr>
          <w:sz w:val="30"/>
        </w:rPr>
        <w:t xml:space="preserve">Senior researcher/analyst, open-access developer, nature-lover </w:t>
      </w:r>
    </w:p>
    <w:p w14:paraId="6BF27DFD" w14:textId="72A1E6A1" w:rsidR="00B42AC4" w:rsidRDefault="00000000" w:rsidP="008B07AA">
      <w:pPr>
        <w:spacing w:after="158" w:line="259" w:lineRule="auto"/>
        <w:ind w:left="13" w:firstLine="0"/>
        <w:rPr>
          <w:sz w:val="6"/>
        </w:rPr>
      </w:pPr>
      <w:r>
        <w:rPr>
          <w:sz w:val="6"/>
        </w:rPr>
        <w:t xml:space="preserve"> </w:t>
      </w:r>
    </w:p>
    <w:p w14:paraId="700A063A" w14:textId="77777777" w:rsidR="008B07AA" w:rsidRDefault="008B07AA" w:rsidP="008B07AA">
      <w:pPr>
        <w:spacing w:after="158" w:line="259" w:lineRule="auto"/>
        <w:ind w:left="13" w:firstLine="0"/>
        <w:rPr>
          <w:sz w:val="6"/>
        </w:rPr>
      </w:pPr>
    </w:p>
    <w:p w14:paraId="0232361D" w14:textId="77777777" w:rsidR="008B07AA" w:rsidRDefault="008B07AA" w:rsidP="008B07AA">
      <w:pPr>
        <w:spacing w:after="158" w:line="259" w:lineRule="auto"/>
        <w:ind w:left="13" w:firstLine="0"/>
      </w:pPr>
    </w:p>
    <w:p w14:paraId="779EB7CA" w14:textId="1B3DF9FD" w:rsidR="008B07AA" w:rsidRDefault="008B07AA" w:rsidP="008B07AA">
      <w:pPr>
        <w:spacing w:line="276" w:lineRule="auto"/>
        <w:ind w:left="0" w:right="109" w:firstLine="0"/>
        <w:jc w:val="center"/>
      </w:pPr>
      <w:r>
        <w:rPr>
          <w:b/>
        </w:rPr>
        <w:t xml:space="preserve">E-mail: </w:t>
      </w:r>
      <w:r>
        <w:t xml:space="preserve">maden.sean@gmail.com | </w:t>
      </w:r>
      <w:r>
        <w:rPr>
          <w:b/>
        </w:rPr>
        <w:t xml:space="preserve">Site: </w:t>
      </w:r>
      <w:r>
        <w:t xml:space="preserve">metamaden.github.io | </w:t>
      </w:r>
      <w:r>
        <w:rPr>
          <w:b/>
        </w:rPr>
        <w:t xml:space="preserve">Phone: </w:t>
      </w:r>
      <w:r>
        <w:t>425-205-0659</w:t>
      </w:r>
    </w:p>
    <w:p w14:paraId="7EFB9234" w14:textId="33AC20C6" w:rsidR="008B07AA" w:rsidRDefault="008B07AA" w:rsidP="008B07AA">
      <w:pPr>
        <w:spacing w:line="276" w:lineRule="auto"/>
        <w:ind w:left="0" w:right="109" w:firstLine="0"/>
        <w:jc w:val="center"/>
      </w:pPr>
      <w:r>
        <w:rPr>
          <w:b/>
        </w:rPr>
        <w:t xml:space="preserve">ORCID: </w:t>
      </w:r>
      <w:r>
        <w:t xml:space="preserve">0000-0002-2212-4894 | </w:t>
      </w:r>
      <w:r>
        <w:rPr>
          <w:b/>
        </w:rPr>
        <w:t xml:space="preserve">LinkedIn: </w:t>
      </w:r>
      <w:r>
        <w:t>sean-maden-41623640 |</w:t>
      </w:r>
      <w:r>
        <w:rPr>
          <w:b/>
        </w:rPr>
        <w:t xml:space="preserve"> X/Twitter: </w:t>
      </w:r>
      <w:r>
        <w:t xml:space="preserve">@MadenSean </w:t>
      </w:r>
      <w:r>
        <w:rPr>
          <w:b/>
        </w:rPr>
        <w:t xml:space="preserve">BlueSky: </w:t>
      </w:r>
      <w:proofErr w:type="spellStart"/>
      <w:r>
        <w:t>metamaden.bsky.social</w:t>
      </w:r>
      <w:proofErr w:type="spellEnd"/>
      <w:r>
        <w:t xml:space="preserve"> | </w:t>
      </w:r>
      <w:r>
        <w:rPr>
          <w:b/>
        </w:rPr>
        <w:t xml:space="preserve">GitHub: </w:t>
      </w:r>
      <w:proofErr w:type="spellStart"/>
      <w:r>
        <w:t>metamaden</w:t>
      </w:r>
      <w:proofErr w:type="spellEnd"/>
    </w:p>
    <w:p w14:paraId="0978F702" w14:textId="77777777" w:rsidR="00B42AC4" w:rsidRDefault="00000000">
      <w:pPr>
        <w:spacing w:after="0" w:line="259" w:lineRule="auto"/>
        <w:ind w:left="0" w:firstLine="0"/>
        <w:jc w:val="left"/>
      </w:pPr>
      <w:r>
        <w:rPr>
          <w:sz w:val="6"/>
        </w:rPr>
        <w:t xml:space="preserve"> </w:t>
      </w:r>
    </w:p>
    <w:p w14:paraId="00A8B2AA" w14:textId="1D939092" w:rsidR="00B42AC4" w:rsidRDefault="00B42AC4">
      <w:pPr>
        <w:spacing w:after="1" w:line="259" w:lineRule="auto"/>
        <w:ind w:left="-29" w:right="-25" w:firstLine="0"/>
        <w:jc w:val="left"/>
      </w:pPr>
    </w:p>
    <w:p w14:paraId="62DADA4E" w14:textId="77777777" w:rsidR="00B42AC4" w:rsidRDefault="00000000">
      <w:pPr>
        <w:spacing w:after="163" w:line="259" w:lineRule="auto"/>
        <w:ind w:left="0" w:firstLine="0"/>
        <w:jc w:val="left"/>
      </w:pPr>
      <w:r>
        <w:rPr>
          <w:b/>
          <w:sz w:val="6"/>
        </w:rPr>
        <w:t xml:space="preserve"> </w:t>
      </w:r>
    </w:p>
    <w:p w14:paraId="00F5C52C" w14:textId="77777777" w:rsidR="00B42AC4" w:rsidRDefault="00000000">
      <w:pPr>
        <w:pStyle w:val="Heading1"/>
        <w:ind w:left="-5"/>
      </w:pPr>
      <w:r w:rsidRPr="008B07AA">
        <w:rPr>
          <w:iCs/>
        </w:rPr>
        <w:t>Education</w:t>
      </w:r>
      <w:r>
        <w:rPr>
          <w:i/>
        </w:rPr>
        <w:t>__</w:t>
      </w:r>
      <w:r>
        <w:t>______________________________________________________</w:t>
      </w:r>
      <w:r>
        <w:rPr>
          <w:u w:val="none"/>
        </w:rPr>
        <w:t xml:space="preserve"> </w:t>
      </w:r>
    </w:p>
    <w:p w14:paraId="7BFEF44C" w14:textId="0A4E8262" w:rsidR="00B42AC4" w:rsidRDefault="00000000" w:rsidP="00B60A04">
      <w:pPr>
        <w:spacing w:after="0" w:line="259" w:lineRule="auto"/>
        <w:ind w:left="0" w:firstLine="0"/>
        <w:jc w:val="left"/>
      </w:pPr>
      <w:r>
        <w:t xml:space="preserve">Oregon Health &amp; Science University, </w:t>
      </w:r>
      <w:r>
        <w:rPr>
          <w:i/>
        </w:rPr>
        <w:t xml:space="preserve">          </w:t>
      </w:r>
      <w:r>
        <w:rPr>
          <w:i/>
        </w:rPr>
        <w:tab/>
        <w:t xml:space="preserve"> </w:t>
      </w:r>
      <w:r>
        <w:rPr>
          <w:i/>
        </w:rPr>
        <w:tab/>
        <w:t xml:space="preserve">       </w:t>
      </w:r>
      <w:r>
        <w:rPr>
          <w:i/>
        </w:rPr>
        <w:tab/>
        <w:t xml:space="preserve">           </w:t>
      </w:r>
      <w:r>
        <w:t xml:space="preserve">August 2018 – May 2022 </w:t>
      </w:r>
    </w:p>
    <w:p w14:paraId="7EEEFD9E" w14:textId="77777777" w:rsidR="00B42AC4" w:rsidRDefault="00000000">
      <w:pPr>
        <w:ind w:left="-5"/>
      </w:pPr>
      <w:r>
        <w:t xml:space="preserve">Department of Biomedical Engineering, </w:t>
      </w:r>
    </w:p>
    <w:p w14:paraId="318499E6" w14:textId="77777777" w:rsidR="00B42AC4" w:rsidRDefault="00000000">
      <w:pPr>
        <w:tabs>
          <w:tab w:val="center" w:pos="2160"/>
          <w:tab w:val="center" w:pos="2881"/>
        </w:tabs>
        <w:ind w:left="-15" w:firstLine="0"/>
        <w:jc w:val="left"/>
      </w:pPr>
      <w:r>
        <w:t xml:space="preserve">Portland, OR    </w:t>
      </w:r>
      <w:r>
        <w:tab/>
        <w:t xml:space="preserve"> </w:t>
      </w:r>
      <w:r>
        <w:tab/>
        <w:t xml:space="preserve">         </w:t>
      </w:r>
    </w:p>
    <w:p w14:paraId="4710DE00" w14:textId="77777777" w:rsidR="00B42AC4" w:rsidRDefault="00000000">
      <w:pPr>
        <w:ind w:left="-5"/>
      </w:pPr>
      <w:r>
        <w:t xml:space="preserve">Ph.D. Computational Biology, Advisor: Prof. Abhinav Nellore,  </w:t>
      </w:r>
    </w:p>
    <w:p w14:paraId="6D2190D8" w14:textId="77777777" w:rsidR="00B42AC4" w:rsidRDefault="00000000">
      <w:pPr>
        <w:ind w:left="-15" w:firstLine="0"/>
      </w:pPr>
      <w:r>
        <w:t xml:space="preserve">Dissertation title: </w:t>
      </w:r>
      <w:r>
        <w:rPr>
          <w:i/>
        </w:rPr>
        <w:t>Applications of public omics data</w:t>
      </w:r>
      <w:r>
        <w:t xml:space="preserve"> </w:t>
      </w:r>
    </w:p>
    <w:p w14:paraId="3BBEAF6C" w14:textId="77777777" w:rsidR="00B42AC4" w:rsidRDefault="00000000">
      <w:pPr>
        <w:ind w:left="-5"/>
      </w:pPr>
      <w:r>
        <w:t xml:space="preserve">Compiled public DNA methylation array data; published recountmethylation Bioconductor package; characterized epigenetic variation across tissues; performed novel cross-study analyses; conducted independent validation of biomarker candidates; studied retained introns in long-read and short-read RNA-seq data; quantified splice junction expression in cancer and normal tissues; mined and plotted population HLA allele frequencies related to SARS-CoV-2 risk </w:t>
      </w:r>
    </w:p>
    <w:p w14:paraId="1D5C8CF1" w14:textId="77777777" w:rsidR="00B42AC4" w:rsidRPr="008B07AA" w:rsidRDefault="00000000">
      <w:pPr>
        <w:spacing w:after="0" w:line="259" w:lineRule="auto"/>
        <w:ind w:left="0" w:firstLine="0"/>
        <w:jc w:val="left"/>
        <w:rPr>
          <w:sz w:val="10"/>
          <w:szCs w:val="10"/>
        </w:rPr>
      </w:pPr>
      <w:r>
        <w:t xml:space="preserve"> </w:t>
      </w:r>
    </w:p>
    <w:p w14:paraId="0297B0B4" w14:textId="77777777" w:rsidR="00B42AC4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2"/>
          <w:tab w:val="right" w:pos="8647"/>
        </w:tabs>
        <w:ind w:left="-15" w:firstLine="0"/>
        <w:jc w:val="left"/>
      </w:pPr>
      <w:r>
        <w:t xml:space="preserve">Reed College,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September 2007 – May 2011 </w:t>
      </w:r>
    </w:p>
    <w:p w14:paraId="106290E2" w14:textId="77777777" w:rsidR="00B42AC4" w:rsidRDefault="00000000">
      <w:pPr>
        <w:tabs>
          <w:tab w:val="center" w:pos="2160"/>
          <w:tab w:val="center" w:pos="2881"/>
          <w:tab w:val="center" w:pos="3601"/>
          <w:tab w:val="center" w:pos="4321"/>
          <w:tab w:val="center" w:pos="5042"/>
          <w:tab w:val="center" w:pos="5762"/>
          <w:tab w:val="center" w:pos="6482"/>
          <w:tab w:val="center" w:pos="7203"/>
        </w:tabs>
        <w:ind w:left="-15" w:firstLine="0"/>
        <w:jc w:val="left"/>
      </w:pPr>
      <w:r>
        <w:t xml:space="preserve">Biology Department,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>
        <w:tab/>
        <w:t xml:space="preserve"> </w:t>
      </w:r>
      <w:r>
        <w:tab/>
      </w:r>
      <w:r>
        <w:rPr>
          <w:i/>
        </w:rPr>
        <w:t xml:space="preserve"> </w:t>
      </w:r>
      <w:r>
        <w:rPr>
          <w:i/>
        </w:rPr>
        <w:tab/>
      </w:r>
      <w:r>
        <w:t xml:space="preserve"> </w:t>
      </w:r>
    </w:p>
    <w:p w14:paraId="305CD704" w14:textId="77777777" w:rsidR="00B42AC4" w:rsidRDefault="00000000">
      <w:pPr>
        <w:tabs>
          <w:tab w:val="center" w:pos="2160"/>
          <w:tab w:val="center" w:pos="2881"/>
        </w:tabs>
        <w:ind w:left="-15" w:firstLine="0"/>
        <w:jc w:val="left"/>
      </w:pPr>
      <w:r>
        <w:t xml:space="preserve">Portland, OR    </w:t>
      </w:r>
      <w:r>
        <w:tab/>
        <w:t xml:space="preserve"> </w:t>
      </w:r>
      <w:r>
        <w:tab/>
        <w:t xml:space="preserve">         </w:t>
      </w:r>
    </w:p>
    <w:p w14:paraId="74B185AC" w14:textId="77777777" w:rsidR="00B42AC4" w:rsidRDefault="00000000">
      <w:pPr>
        <w:ind w:left="-5"/>
      </w:pPr>
      <w:r>
        <w:t xml:space="preserve">B.A. Biology, Advisor: Prof. Suzy Renn </w:t>
      </w:r>
    </w:p>
    <w:p w14:paraId="596213CA" w14:textId="77777777" w:rsidR="00B42AC4" w:rsidRDefault="00000000">
      <w:pPr>
        <w:ind w:left="-5"/>
      </w:pPr>
      <w:r>
        <w:t xml:space="preserve">Rigorous science and humanities curriculum; research focus in evolution, statistics, and population genetics; fellowship in field and ecology survey research; thesis quantifying genetic diversity with microsatellite molecular markers. </w:t>
      </w:r>
    </w:p>
    <w:p w14:paraId="229E1369" w14:textId="5A58D34E" w:rsidR="00B42AC4" w:rsidRPr="008B07AA" w:rsidRDefault="00B42AC4">
      <w:pPr>
        <w:spacing w:after="19" w:line="259" w:lineRule="auto"/>
        <w:ind w:left="0" w:firstLine="0"/>
        <w:jc w:val="left"/>
        <w:rPr>
          <w:sz w:val="10"/>
          <w:szCs w:val="10"/>
        </w:rPr>
      </w:pPr>
    </w:p>
    <w:p w14:paraId="255B739F" w14:textId="09930330" w:rsidR="00B42AC4" w:rsidRDefault="00112318">
      <w:pPr>
        <w:pStyle w:val="Heading1"/>
        <w:ind w:left="-5"/>
      </w:pPr>
      <w:r>
        <w:rPr>
          <w:iCs/>
        </w:rPr>
        <w:t>Research</w:t>
      </w:r>
      <w:r w:rsidRPr="008B07AA">
        <w:rPr>
          <w:iCs/>
        </w:rPr>
        <w:t xml:space="preserve"> experience_</w:t>
      </w:r>
      <w:r>
        <w:t>______________________________________</w:t>
      </w:r>
      <w:r w:rsidR="00E97211">
        <w:t>_______</w:t>
      </w:r>
    </w:p>
    <w:p w14:paraId="09920667" w14:textId="7E2BDC8A" w:rsidR="00B42AC4" w:rsidRDefault="00000000" w:rsidP="00B60A04">
      <w:pPr>
        <w:tabs>
          <w:tab w:val="center" w:pos="2881"/>
          <w:tab w:val="center" w:pos="3601"/>
          <w:tab w:val="center" w:pos="4321"/>
          <w:tab w:val="center" w:pos="5042"/>
          <w:tab w:val="right" w:pos="8647"/>
        </w:tabs>
        <w:ind w:left="0" w:firstLine="0"/>
        <w:jc w:val="left"/>
      </w:pPr>
      <w:r>
        <w:t>Postdoctoral research fellow</w:t>
      </w:r>
      <w:r w:rsidR="00A77032" w:rsidRPr="00A77032">
        <w:t xml:space="preserve"> </w:t>
      </w:r>
      <w:r w:rsidR="00A77032">
        <w:t xml:space="preserve">                                                                      </w:t>
      </w:r>
      <w:r w:rsidR="00A77032">
        <w:t>June 2022 – June 2024</w:t>
      </w:r>
    </w:p>
    <w:p w14:paraId="420C632D" w14:textId="77777777" w:rsidR="00B42AC4" w:rsidRDefault="00000000">
      <w:pPr>
        <w:ind w:left="-5"/>
      </w:pPr>
      <w:r>
        <w:t xml:space="preserve">Dept of Biostatistics </w:t>
      </w:r>
    </w:p>
    <w:p w14:paraId="7045934E" w14:textId="77777777" w:rsidR="00B42AC4" w:rsidRDefault="00000000">
      <w:pPr>
        <w:ind w:left="-5"/>
      </w:pPr>
      <w:r>
        <w:t xml:space="preserve">Johns Hopkins Bloomberg School of Public Health </w:t>
      </w:r>
    </w:p>
    <w:p w14:paraId="38310EFF" w14:textId="77777777" w:rsidR="00B42AC4" w:rsidRDefault="00000000">
      <w:pPr>
        <w:ind w:left="-5"/>
      </w:pPr>
      <w:r>
        <w:t xml:space="preserve">Baltimore, MD </w:t>
      </w:r>
    </w:p>
    <w:p w14:paraId="4D19299F" w14:textId="77777777" w:rsidR="00B42AC4" w:rsidRDefault="00000000">
      <w:pPr>
        <w:ind w:left="-5"/>
      </w:pPr>
      <w:r>
        <w:t xml:space="preserve">Advisor: Prof. Stephanie Hicks </w:t>
      </w:r>
    </w:p>
    <w:p w14:paraId="595EA28F" w14:textId="77777777" w:rsidR="00B42AC4" w:rsidRDefault="00000000">
      <w:pPr>
        <w:spacing w:after="0" w:line="238" w:lineRule="auto"/>
        <w:ind w:left="-5"/>
        <w:jc w:val="left"/>
      </w:pPr>
      <w:r>
        <w:t xml:space="preserve">Gene expression in normal and diseased brain cells; single-cell sequencing; spatial transcriptomics; development of analytical tools for research; development of open-access documents for data science and analysis; utilization of public sequencing data from the Sequence Read Archive for independent validation; collaborations with the Lieber Institute. </w:t>
      </w:r>
    </w:p>
    <w:p w14:paraId="3AD1297F" w14:textId="0A05D342" w:rsidR="00B42AC4" w:rsidRDefault="00000000" w:rsidP="00B60A04">
      <w:pPr>
        <w:spacing w:after="0" w:line="259" w:lineRule="auto"/>
        <w:ind w:left="0" w:firstLine="0"/>
        <w:jc w:val="left"/>
      </w:pPr>
      <w:r>
        <w:lastRenderedPageBreak/>
        <w:t xml:space="preserve">Research Data Analyst Assistant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October 2015 – June 2018 </w:t>
      </w:r>
    </w:p>
    <w:p w14:paraId="0531BF1D" w14:textId="77777777" w:rsidR="00B42AC4" w:rsidRDefault="00000000">
      <w:pPr>
        <w:ind w:left="-5"/>
      </w:pPr>
      <w:r>
        <w:t xml:space="preserve">Fred Hutch, Seattle, WA </w:t>
      </w:r>
    </w:p>
    <w:p w14:paraId="607D6412" w14:textId="77777777" w:rsidR="00B42AC4" w:rsidRDefault="00000000">
      <w:pPr>
        <w:ind w:left="-5"/>
      </w:pPr>
      <w:r>
        <w:t xml:space="preserve">Principal Investigators: Prof. William Grady, Dr. Ming Yu  </w:t>
      </w:r>
    </w:p>
    <w:p w14:paraId="4574EAA5" w14:textId="77777777" w:rsidR="00B42AC4" w:rsidRDefault="00000000" w:rsidP="00112318">
      <w:pPr>
        <w:spacing w:after="0"/>
        <w:ind w:left="-5"/>
      </w:pPr>
      <w:r>
        <w:t xml:space="preserve">Epigenetic markers of gastroesophageal cancer risk and progression; preprocessing and analysis of DNA methylation arrays; integrative analysis of epigenetics and RNA-seq data; wrote R scripts to conduct research; made a shiny dashboard to analyze epigenetic data and genome annotations. </w:t>
      </w:r>
    </w:p>
    <w:p w14:paraId="315A8932" w14:textId="77777777" w:rsidR="00B42AC4" w:rsidRDefault="00000000" w:rsidP="00112318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794E010D" w14:textId="77777777" w:rsidR="00B42AC4" w:rsidRDefault="00000000">
      <w:pPr>
        <w:ind w:left="-5"/>
      </w:pPr>
      <w:r>
        <w:t xml:space="preserve">Bioinformatics Research Intern                                           April – September 2015 Fred Hutch, Seattle, WA </w:t>
      </w:r>
    </w:p>
    <w:p w14:paraId="408B5146" w14:textId="77777777" w:rsidR="00B42AC4" w:rsidRDefault="00000000" w:rsidP="00112318">
      <w:pPr>
        <w:spacing w:after="0"/>
        <w:ind w:left="-5" w:right="1067"/>
      </w:pPr>
      <w:r>
        <w:t xml:space="preserve">Principal Investigator: Prof. William Grady; Postdoc project lead: Dr. Ming Yu Analysis of colorectal cancer epigenetics; trained data science and R programming. </w:t>
      </w:r>
    </w:p>
    <w:p w14:paraId="3BB9C684" w14:textId="77777777" w:rsidR="00B42AC4" w:rsidRDefault="00000000" w:rsidP="00112318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610198DB" w14:textId="77777777" w:rsidR="00B42AC4" w:rsidRDefault="00000000">
      <w:pPr>
        <w:tabs>
          <w:tab w:val="center" w:pos="2160"/>
          <w:tab w:val="center" w:pos="2881"/>
          <w:tab w:val="center" w:pos="3601"/>
          <w:tab w:val="center" w:pos="4321"/>
          <w:tab w:val="right" w:pos="8647"/>
        </w:tabs>
        <w:ind w:left="-15" w:firstLine="0"/>
        <w:jc w:val="left"/>
      </w:pPr>
      <w:r>
        <w:t xml:space="preserve">Laboratory Assistant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            January – October 2013 </w:t>
      </w:r>
    </w:p>
    <w:p w14:paraId="155200C6" w14:textId="77777777" w:rsidR="00B42AC4" w:rsidRDefault="00000000">
      <w:pPr>
        <w:ind w:left="-5"/>
      </w:pPr>
      <w:r>
        <w:t xml:space="preserve">Principle Investigator/Advisor: Prof. Gail Jarvik </w:t>
      </w:r>
    </w:p>
    <w:p w14:paraId="05F45F09" w14:textId="77777777" w:rsidR="00B42AC4" w:rsidRDefault="00000000">
      <w:pPr>
        <w:ind w:left="-5"/>
      </w:pPr>
      <w:r>
        <w:t xml:space="preserve">University of Washington Medical Genetics </w:t>
      </w:r>
    </w:p>
    <w:p w14:paraId="0AEE8B1A" w14:textId="77777777" w:rsidR="00B42AC4" w:rsidRDefault="00000000" w:rsidP="00112318">
      <w:pPr>
        <w:spacing w:after="0"/>
        <w:ind w:left="-5"/>
      </w:pPr>
      <w:r>
        <w:t xml:space="preserve">Analyzed clinical population and epidemiologic data; Quantified gene-environment interactions; Used programming workflows for next-generation data; Co-authored original research manuscript. </w:t>
      </w:r>
    </w:p>
    <w:p w14:paraId="7C5B2C13" w14:textId="77777777" w:rsidR="00B42AC4" w:rsidRDefault="00000000" w:rsidP="00112318">
      <w:pPr>
        <w:spacing w:after="0" w:line="259" w:lineRule="auto"/>
        <w:ind w:left="0" w:firstLine="0"/>
        <w:jc w:val="left"/>
      </w:pPr>
      <w:r>
        <w:rPr>
          <w:b/>
          <w:sz w:val="10"/>
        </w:rPr>
        <w:t xml:space="preserve"> </w:t>
      </w:r>
    </w:p>
    <w:p w14:paraId="50B6C79E" w14:textId="623493A0" w:rsidR="00B42AC4" w:rsidRDefault="00B60A04" w:rsidP="008B07AA">
      <w:pPr>
        <w:pStyle w:val="Heading2"/>
        <w:ind w:left="0" w:firstLine="0"/>
      </w:pPr>
      <w:r w:rsidRPr="008B07AA">
        <w:rPr>
          <w:i w:val="0"/>
          <w:iCs/>
        </w:rPr>
        <w:t>Awards</w:t>
      </w:r>
      <w:r>
        <w:t>_____________________________________</w:t>
      </w:r>
      <w:r>
        <w:rPr>
          <w:i w:val="0"/>
        </w:rPr>
        <w:t>_____________________</w:t>
      </w:r>
      <w:r>
        <w:rPr>
          <w:i w:val="0"/>
          <w:u w:val="none"/>
        </w:rPr>
        <w:t xml:space="preserve"> </w:t>
      </w:r>
    </w:p>
    <w:p w14:paraId="6EFB4CAB" w14:textId="77777777" w:rsidR="00112318" w:rsidRPr="00112318" w:rsidRDefault="00112318" w:rsidP="00B60A04">
      <w:pPr>
        <w:spacing w:after="0" w:line="240" w:lineRule="auto"/>
        <w:ind w:left="0" w:firstLine="0"/>
        <w:jc w:val="left"/>
        <w:rPr>
          <w:sz w:val="10"/>
          <w:szCs w:val="10"/>
        </w:rPr>
      </w:pPr>
    </w:p>
    <w:p w14:paraId="461B8285" w14:textId="59A02013" w:rsidR="00B42AC4" w:rsidRDefault="00000000" w:rsidP="00B60A04">
      <w:pPr>
        <w:spacing w:after="0" w:line="240" w:lineRule="auto"/>
        <w:ind w:left="0" w:firstLine="0"/>
        <w:jc w:val="left"/>
      </w:pPr>
      <w:r>
        <w:t xml:space="preserve">Grad Student Travel Stipend </w:t>
      </w:r>
      <w:r>
        <w:tab/>
        <w:t xml:space="preserve">                     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</w:t>
      </w:r>
      <w:r w:rsidR="00B60A04">
        <w:t xml:space="preserve">             </w:t>
      </w:r>
      <w:r>
        <w:t xml:space="preserve"> May 2019 MOMACS Modeling the World’s Systems 2019 </w:t>
      </w:r>
    </w:p>
    <w:p w14:paraId="286B0887" w14:textId="77777777" w:rsidR="00B42AC4" w:rsidRDefault="00000000" w:rsidP="00B60A04">
      <w:pPr>
        <w:spacing w:after="0"/>
        <w:ind w:left="0" w:firstLine="0"/>
      </w:pPr>
      <w:r>
        <w:t xml:space="preserve">Washington, DC </w:t>
      </w:r>
    </w:p>
    <w:p w14:paraId="2D32DF36" w14:textId="77777777" w:rsidR="00B42AC4" w:rsidRDefault="00000000" w:rsidP="008B07AA">
      <w:pPr>
        <w:spacing w:after="0"/>
        <w:ind w:left="-5"/>
      </w:pPr>
      <w:r>
        <w:t xml:space="preserve">Conference for statistical modeling hosted by University of Pittsburgh Dept. of Computer Science. </w:t>
      </w:r>
    </w:p>
    <w:p w14:paraId="13A9EEFD" w14:textId="77777777" w:rsidR="00B42AC4" w:rsidRDefault="00000000" w:rsidP="008B07AA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7942279D" w14:textId="4BBB74A7" w:rsidR="00B42AC4" w:rsidRDefault="00000000" w:rsidP="008B07AA">
      <w:pPr>
        <w:spacing w:after="0"/>
        <w:ind w:left="-5"/>
      </w:pPr>
      <w:r>
        <w:t xml:space="preserve">2016 SAS-BWF Fellow, Fred Hutch, Seattle, WA  </w:t>
      </w:r>
      <w:r>
        <w:tab/>
        <w:t xml:space="preserve">  </w:t>
      </w:r>
      <w:r>
        <w:tab/>
        <w:t xml:space="preserve">                </w:t>
      </w:r>
      <w:r w:rsidR="00B60A04">
        <w:t xml:space="preserve"> </w:t>
      </w:r>
      <w:r>
        <w:t xml:space="preserve">May 2016 – </w:t>
      </w:r>
      <w:r w:rsidR="00B60A04">
        <w:t xml:space="preserve">May </w:t>
      </w:r>
      <w:r>
        <w:t xml:space="preserve">2017 Advisors: Prof. Bill Grady, Dr. Ming Yu </w:t>
      </w:r>
    </w:p>
    <w:p w14:paraId="79F6ABB7" w14:textId="77777777" w:rsidR="00B42AC4" w:rsidRDefault="00000000" w:rsidP="008B07AA">
      <w:pPr>
        <w:spacing w:after="0"/>
        <w:ind w:left="-5"/>
      </w:pPr>
      <w:r>
        <w:t xml:space="preserve">Fellowship hosted and funded by SAS Institute and Burroughs </w:t>
      </w:r>
      <w:proofErr w:type="spellStart"/>
      <w:r>
        <w:t>Wellcome</w:t>
      </w:r>
      <w:proofErr w:type="spellEnd"/>
      <w:r>
        <w:t xml:space="preserve"> Fund. Contributed to ongoing research of epigenetics of colorectal cancer and biomarker discovery for clinical screening. Worked closely with JMP developers, recommended software features based on research needs. </w:t>
      </w:r>
    </w:p>
    <w:p w14:paraId="07268B16" w14:textId="77777777" w:rsidR="00B42AC4" w:rsidRDefault="00000000" w:rsidP="008B07AA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6CB28B5A" w14:textId="77777777" w:rsidR="00B42AC4" w:rsidRDefault="00000000" w:rsidP="008B07AA">
      <w:pPr>
        <w:spacing w:after="0"/>
        <w:ind w:left="-5"/>
      </w:pPr>
      <w:r>
        <w:t xml:space="preserve">AACR Associate Member, Fred Hutch, Seattle, WA                            Jan 2016 – 2017 Recognized and supported by Association for Cancer Research (AACR) as promising early-career cancer investigator. AACR is one of the largest cancer research organizations in the US, and it hosts numerous annual meetings and workshops to network and learn from colleagues. </w:t>
      </w:r>
    </w:p>
    <w:p w14:paraId="1898FD06" w14:textId="77777777" w:rsidR="00B42AC4" w:rsidRDefault="00000000" w:rsidP="008B07AA">
      <w:pPr>
        <w:spacing w:after="0" w:line="259" w:lineRule="auto"/>
        <w:ind w:left="0" w:firstLine="0"/>
        <w:jc w:val="left"/>
      </w:pPr>
      <w:r>
        <w:rPr>
          <w:sz w:val="10"/>
        </w:rPr>
        <w:t xml:space="preserve"> </w:t>
      </w:r>
    </w:p>
    <w:p w14:paraId="402F9670" w14:textId="77777777" w:rsidR="00B42AC4" w:rsidRDefault="00000000">
      <w:pPr>
        <w:ind w:left="-5"/>
      </w:pPr>
      <w:r>
        <w:t xml:space="preserve">Undergraduate Research Grant, Reed College, Portland, OR </w:t>
      </w:r>
      <w:r>
        <w:tab/>
        <w:t xml:space="preserve">         </w:t>
      </w:r>
      <w:r>
        <w:tab/>
        <w:t xml:space="preserve">                   Winter 2010 Advisor: Prof. Suzy Renn </w:t>
      </w:r>
    </w:p>
    <w:p w14:paraId="7CAB168F" w14:textId="77777777" w:rsidR="00B42AC4" w:rsidRDefault="00000000" w:rsidP="008B07AA">
      <w:pPr>
        <w:spacing w:after="0"/>
        <w:ind w:left="-5"/>
      </w:pPr>
      <w:r>
        <w:t xml:space="preserve">Granted funding to extend research for undergraduate senior thesis studying genetic diversity of </w:t>
      </w:r>
      <w:r>
        <w:rPr>
          <w:i/>
        </w:rPr>
        <w:t xml:space="preserve">A. </w:t>
      </w:r>
      <w:proofErr w:type="spellStart"/>
      <w:r>
        <w:rPr>
          <w:i/>
        </w:rPr>
        <w:t>burtoni</w:t>
      </w:r>
      <w:proofErr w:type="spellEnd"/>
      <w:r>
        <w:t xml:space="preserve"> fishes (see Publications), awarded by Reed College Biology Department based on submission of original research overview. </w:t>
      </w:r>
    </w:p>
    <w:p w14:paraId="4A8D5DEA" w14:textId="71770EB2" w:rsidR="00B42AC4" w:rsidRDefault="00B42AC4" w:rsidP="008B07AA">
      <w:pPr>
        <w:spacing w:after="0" w:line="259" w:lineRule="auto"/>
        <w:ind w:left="0" w:firstLine="0"/>
        <w:jc w:val="left"/>
      </w:pPr>
    </w:p>
    <w:p w14:paraId="2C58BE7D" w14:textId="77777777" w:rsidR="00B42AC4" w:rsidRDefault="00000000">
      <w:pPr>
        <w:ind w:left="-5"/>
      </w:pPr>
      <w:r>
        <w:t xml:space="preserve">Fischer Memorial Fellow, Reed College, Portland, OR  </w:t>
      </w:r>
      <w:r>
        <w:tab/>
        <w:t xml:space="preserve">            </w:t>
      </w:r>
      <w:r>
        <w:tab/>
        <w:t xml:space="preserve"> </w:t>
      </w:r>
      <w:r>
        <w:tab/>
        <w:t xml:space="preserve">   Summer 2010 Advisor: Prof. Robert Kaplan </w:t>
      </w:r>
    </w:p>
    <w:p w14:paraId="63908B23" w14:textId="72DBD862" w:rsidR="00B42AC4" w:rsidRDefault="00000000">
      <w:pPr>
        <w:ind w:left="-5"/>
      </w:pPr>
      <w:r>
        <w:t xml:space="preserve">Designed and conducted habitat field survey experiment of native at-risk frog </w:t>
      </w:r>
      <w:r>
        <w:rPr>
          <w:i/>
        </w:rPr>
        <w:t>Rana aurora</w:t>
      </w:r>
      <w:r>
        <w:t xml:space="preserve">, constructed breeding habitat and compiled a literature review of amphibian ecology. Authored and coauthored extensive reports presented as contributions to canon of </w:t>
      </w:r>
      <w:r w:rsidR="00112318">
        <w:t xml:space="preserve">Fischer </w:t>
      </w:r>
      <w:r>
        <w:t xml:space="preserve">Fellows. </w:t>
      </w:r>
    </w:p>
    <w:p w14:paraId="3B36B3BA" w14:textId="77777777" w:rsidR="00B42AC4" w:rsidRDefault="00000000">
      <w:pPr>
        <w:spacing w:after="120" w:line="259" w:lineRule="auto"/>
        <w:ind w:left="0" w:firstLine="0"/>
        <w:jc w:val="left"/>
        <w:rPr>
          <w:sz w:val="10"/>
        </w:rPr>
      </w:pPr>
      <w:r>
        <w:rPr>
          <w:sz w:val="10"/>
        </w:rPr>
        <w:t xml:space="preserve"> </w:t>
      </w:r>
    </w:p>
    <w:p w14:paraId="47015239" w14:textId="77777777" w:rsidR="00B60A04" w:rsidRDefault="00B60A04">
      <w:pPr>
        <w:spacing w:after="120" w:line="259" w:lineRule="auto"/>
        <w:ind w:left="0" w:firstLine="0"/>
        <w:jc w:val="left"/>
        <w:rPr>
          <w:sz w:val="10"/>
        </w:rPr>
      </w:pPr>
    </w:p>
    <w:p w14:paraId="089168AB" w14:textId="77777777" w:rsidR="00B60A04" w:rsidRDefault="00B60A04">
      <w:pPr>
        <w:spacing w:after="120" w:line="259" w:lineRule="auto"/>
        <w:ind w:left="0" w:firstLine="0"/>
        <w:jc w:val="left"/>
        <w:rPr>
          <w:sz w:val="10"/>
        </w:rPr>
      </w:pPr>
    </w:p>
    <w:p w14:paraId="573A2CE3" w14:textId="77777777" w:rsidR="00B60A04" w:rsidRDefault="00B60A04">
      <w:pPr>
        <w:spacing w:after="120" w:line="259" w:lineRule="auto"/>
        <w:ind w:left="0" w:firstLine="0"/>
        <w:jc w:val="left"/>
      </w:pPr>
    </w:p>
    <w:p w14:paraId="360972FE" w14:textId="77777777" w:rsidR="00112318" w:rsidRDefault="00112318">
      <w:pPr>
        <w:spacing w:after="120" w:line="259" w:lineRule="auto"/>
        <w:ind w:left="0" w:firstLine="0"/>
        <w:jc w:val="left"/>
      </w:pPr>
    </w:p>
    <w:p w14:paraId="3C99C3A2" w14:textId="77777777" w:rsidR="00B42AC4" w:rsidRDefault="00000000">
      <w:pPr>
        <w:pStyle w:val="Heading1"/>
        <w:ind w:left="-5"/>
      </w:pPr>
      <w:r w:rsidRPr="008B07AA">
        <w:rPr>
          <w:iCs/>
        </w:rPr>
        <w:lastRenderedPageBreak/>
        <w:t>Skills and expertise_</w:t>
      </w:r>
      <w:r>
        <w:t>______________________________________________</w:t>
      </w:r>
    </w:p>
    <w:p w14:paraId="71F2E841" w14:textId="77777777" w:rsidR="00B42AC4" w:rsidRDefault="00B42AC4">
      <w:pPr>
        <w:sectPr w:rsidR="00B42AC4">
          <w:footerReference w:type="even" r:id="rId7"/>
          <w:footerReference w:type="default" r:id="rId8"/>
          <w:footerReference w:type="first" r:id="rId9"/>
          <w:pgSz w:w="12240" w:h="15840"/>
          <w:pgMar w:top="1445" w:right="1792" w:bottom="1491" w:left="1801" w:header="720" w:footer="716" w:gutter="0"/>
          <w:cols w:space="720"/>
          <w:titlePg/>
        </w:sectPr>
      </w:pPr>
    </w:p>
    <w:p w14:paraId="0EC4ED9E" w14:textId="77777777" w:rsidR="00B42AC4" w:rsidRDefault="00000000" w:rsidP="005B0F8A">
      <w:pPr>
        <w:spacing w:line="276" w:lineRule="auto"/>
        <w:ind w:left="-5"/>
      </w:pPr>
      <w:r>
        <w:t xml:space="preserve">R/Bioconductor (recountmethylation) </w:t>
      </w:r>
    </w:p>
    <w:p w14:paraId="33DC7E5F" w14:textId="77777777" w:rsidR="00B42AC4" w:rsidRDefault="00000000" w:rsidP="005B0F8A">
      <w:pPr>
        <w:spacing w:line="276" w:lineRule="auto"/>
        <w:ind w:left="-5"/>
      </w:pPr>
      <w:r>
        <w:t xml:space="preserve">Python for analysis (pandas,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) </w:t>
      </w:r>
    </w:p>
    <w:p w14:paraId="2CE8D04A" w14:textId="77777777" w:rsidR="00B42AC4" w:rsidRDefault="00000000" w:rsidP="005B0F8A">
      <w:pPr>
        <w:spacing w:line="276" w:lineRule="auto"/>
        <w:ind w:left="-5"/>
      </w:pPr>
      <w:r>
        <w:t>R for data science (</w:t>
      </w:r>
      <w:proofErr w:type="spellStart"/>
      <w:r>
        <w:t>data.table</w:t>
      </w:r>
      <w:proofErr w:type="spellEnd"/>
      <w:r>
        <w:t xml:space="preserve">, </w:t>
      </w:r>
      <w:proofErr w:type="spellStart"/>
      <w:r>
        <w:t>dplyr</w:t>
      </w:r>
      <w:proofErr w:type="spellEnd"/>
      <w:r>
        <w:t xml:space="preserve">) </w:t>
      </w:r>
    </w:p>
    <w:p w14:paraId="7A8B6F2F" w14:textId="77777777" w:rsidR="00B42AC4" w:rsidRDefault="00000000" w:rsidP="005B0F8A">
      <w:pPr>
        <w:spacing w:line="276" w:lineRule="auto"/>
        <w:ind w:left="-5"/>
      </w:pPr>
      <w:r>
        <w:t xml:space="preserve">Plots for publication (ggplot2, </w:t>
      </w:r>
      <w:proofErr w:type="spellStart"/>
      <w:r>
        <w:t>UpsetR</w:t>
      </w:r>
      <w:proofErr w:type="spellEnd"/>
      <w:r>
        <w:t xml:space="preserve">) </w:t>
      </w:r>
    </w:p>
    <w:p w14:paraId="52356924" w14:textId="77777777" w:rsidR="00B42AC4" w:rsidRDefault="00000000" w:rsidP="005B0F8A">
      <w:pPr>
        <w:spacing w:line="276" w:lineRule="auto"/>
        <w:ind w:left="-5"/>
      </w:pPr>
      <w:r>
        <w:t xml:space="preserve">Data dashboards (shiny and </w:t>
      </w:r>
      <w:proofErr w:type="spellStart"/>
      <w:r>
        <w:t>plotly</w:t>
      </w:r>
      <w:proofErr w:type="spellEnd"/>
      <w:r>
        <w:t xml:space="preserve">) </w:t>
      </w:r>
    </w:p>
    <w:p w14:paraId="660F68B6" w14:textId="77777777" w:rsidR="00B42AC4" w:rsidRDefault="00000000" w:rsidP="005B0F8A">
      <w:pPr>
        <w:spacing w:line="276" w:lineRule="auto"/>
        <w:ind w:left="-5"/>
      </w:pPr>
      <w:r>
        <w:t xml:space="preserve">Version control (git, GitHub) </w:t>
      </w:r>
    </w:p>
    <w:p w14:paraId="099DF864" w14:textId="6931C8C1" w:rsidR="00B42AC4" w:rsidRDefault="00000000" w:rsidP="005B0F8A">
      <w:pPr>
        <w:spacing w:line="276" w:lineRule="auto"/>
        <w:ind w:left="-5"/>
      </w:pPr>
      <w:r>
        <w:t xml:space="preserve">Public omics data (GEO, SRA, Entrez) </w:t>
      </w:r>
    </w:p>
    <w:p w14:paraId="0C4ED43F" w14:textId="4A020B40" w:rsidR="00B42AC4" w:rsidRDefault="00000000" w:rsidP="005B0F8A">
      <w:pPr>
        <w:spacing w:line="276" w:lineRule="auto"/>
        <w:ind w:left="-5"/>
      </w:pPr>
      <w:r>
        <w:t xml:space="preserve">Omics consortia (TCGA, CCLE, </w:t>
      </w:r>
      <w:proofErr w:type="spellStart"/>
      <w:r>
        <w:t>GTEx</w:t>
      </w:r>
      <w:proofErr w:type="spellEnd"/>
      <w:r>
        <w:t xml:space="preserve">) </w:t>
      </w:r>
    </w:p>
    <w:p w14:paraId="42E03BAF" w14:textId="01269F54" w:rsidR="00112318" w:rsidRDefault="00000000" w:rsidP="005B0F8A">
      <w:pPr>
        <w:spacing w:line="276" w:lineRule="auto"/>
        <w:ind w:left="-5"/>
      </w:pPr>
      <w:r>
        <w:t>Statistical tests (</w:t>
      </w:r>
      <w:proofErr w:type="spellStart"/>
      <w:r>
        <w:t>lm</w:t>
      </w:r>
      <w:proofErr w:type="spellEnd"/>
      <w:r>
        <w:t xml:space="preserve">, ANOVA, </w:t>
      </w:r>
      <w:proofErr w:type="spellStart"/>
      <w:r>
        <w:t>cor.test</w:t>
      </w:r>
      <w:proofErr w:type="spellEnd"/>
      <w:r>
        <w:t xml:space="preserve">, </w:t>
      </w:r>
      <w:r w:rsidR="00112318">
        <w:t>Chi)</w:t>
      </w:r>
      <w:r>
        <w:t xml:space="preserve"> </w:t>
      </w:r>
    </w:p>
    <w:p w14:paraId="79A2D4A9" w14:textId="77777777" w:rsidR="00112318" w:rsidRDefault="00000000" w:rsidP="005B0F8A">
      <w:pPr>
        <w:spacing w:after="0" w:line="276" w:lineRule="auto"/>
        <w:ind w:left="-5"/>
        <w:jc w:val="left"/>
      </w:pPr>
      <w:r>
        <w:t xml:space="preserve">Model training (SVM, LASSO, </w:t>
      </w:r>
      <w:r w:rsidR="00112318">
        <w:t>AIC</w:t>
      </w:r>
      <w:r>
        <w:t xml:space="preserve">) </w:t>
      </w:r>
    </w:p>
    <w:p w14:paraId="438D2D77" w14:textId="15305112" w:rsidR="00B42AC4" w:rsidRDefault="00000000" w:rsidP="005B0F8A">
      <w:pPr>
        <w:spacing w:after="0" w:line="276" w:lineRule="auto"/>
        <w:ind w:left="-5"/>
        <w:jc w:val="left"/>
      </w:pPr>
      <w:r>
        <w:t xml:space="preserve">Machine learning (neural networks, tensors) </w:t>
      </w:r>
    </w:p>
    <w:p w14:paraId="1A161449" w14:textId="77777777" w:rsidR="00B42AC4" w:rsidRDefault="00000000" w:rsidP="005B0F8A">
      <w:pPr>
        <w:spacing w:line="276" w:lineRule="auto"/>
        <w:ind w:left="-5"/>
      </w:pPr>
      <w:r>
        <w:t xml:space="preserve">Biomarker discovery (ROC, AUC, precision) </w:t>
      </w:r>
    </w:p>
    <w:p w14:paraId="5C14F721" w14:textId="77777777" w:rsidR="00B42AC4" w:rsidRDefault="00000000" w:rsidP="005B0F8A">
      <w:pPr>
        <w:spacing w:line="276" w:lineRule="auto"/>
        <w:ind w:left="-5"/>
      </w:pPr>
      <w:r>
        <w:t xml:space="preserve">DNA methylation arrays (HM450K, EPIC) </w:t>
      </w:r>
    </w:p>
    <w:p w14:paraId="2B599930" w14:textId="77777777" w:rsidR="00B42AC4" w:rsidRDefault="00000000" w:rsidP="005B0F8A">
      <w:pPr>
        <w:spacing w:line="276" w:lineRule="auto"/>
        <w:ind w:left="-5"/>
      </w:pPr>
      <w:r>
        <w:t>RNA-seq analysis (long-read, short-read)</w:t>
      </w:r>
    </w:p>
    <w:p w14:paraId="009AD358" w14:textId="77777777" w:rsidR="00112318" w:rsidRDefault="00B60A04" w:rsidP="005B0F8A">
      <w:pPr>
        <w:spacing w:line="276" w:lineRule="auto"/>
        <w:ind w:left="-5"/>
      </w:pPr>
      <w:r>
        <w:t>Relational databases (MySQL, SQLite)</w:t>
      </w:r>
    </w:p>
    <w:p w14:paraId="27568501" w14:textId="2816637F" w:rsidR="00112318" w:rsidRDefault="00112318" w:rsidP="005B0F8A">
      <w:pPr>
        <w:spacing w:line="276" w:lineRule="auto"/>
        <w:ind w:left="-5"/>
        <w:sectPr w:rsidR="00112318">
          <w:type w:val="continuous"/>
          <w:pgSz w:w="12240" w:h="15840"/>
          <w:pgMar w:top="1440" w:right="1828" w:bottom="1440" w:left="1801" w:header="720" w:footer="720" w:gutter="0"/>
          <w:cols w:num="2" w:space="808"/>
        </w:sectPr>
      </w:pPr>
      <w:r>
        <w:t>Data engineering (PostgreSQL, XML, JSON)</w:t>
      </w:r>
    </w:p>
    <w:p w14:paraId="236FED0E" w14:textId="77777777" w:rsidR="00B60A04" w:rsidRPr="008B07AA" w:rsidRDefault="00B60A04">
      <w:pPr>
        <w:pStyle w:val="Heading2"/>
        <w:ind w:left="-5"/>
        <w:rPr>
          <w:sz w:val="10"/>
          <w:szCs w:val="10"/>
        </w:rPr>
      </w:pPr>
    </w:p>
    <w:p w14:paraId="59073F6B" w14:textId="3DA533CF" w:rsidR="00B42AC4" w:rsidRDefault="00000000" w:rsidP="001D4AF4">
      <w:pPr>
        <w:pStyle w:val="Heading2"/>
        <w:ind w:left="-5"/>
      </w:pPr>
      <w:r w:rsidRPr="008B07AA">
        <w:rPr>
          <w:i w:val="0"/>
          <w:iCs/>
        </w:rPr>
        <w:t>Peer-reviewed journal publications (</w:t>
      </w:r>
      <w:r w:rsidR="001D4AF4" w:rsidRPr="008B07AA">
        <w:rPr>
          <w:i w:val="0"/>
          <w:iCs/>
        </w:rPr>
        <w:t>*</w:t>
      </w:r>
      <w:r w:rsidRPr="008B07AA">
        <w:rPr>
          <w:i w:val="0"/>
          <w:iCs/>
        </w:rPr>
        <w:t xml:space="preserve"> first</w:t>
      </w:r>
      <w:r w:rsidR="001D4AF4" w:rsidRPr="008B07AA">
        <w:rPr>
          <w:i w:val="0"/>
          <w:iCs/>
        </w:rPr>
        <w:t>-</w:t>
      </w:r>
      <w:r w:rsidRPr="008B07AA">
        <w:rPr>
          <w:i w:val="0"/>
          <w:iCs/>
        </w:rPr>
        <w:t>author)_</w:t>
      </w:r>
      <w:r>
        <w:rPr>
          <w:i w:val="0"/>
        </w:rPr>
        <w:t>_____________________</w:t>
      </w:r>
      <w:r>
        <w:rPr>
          <w:i w:val="0"/>
          <w:u w:val="none"/>
        </w:rPr>
        <w:t xml:space="preserve"> </w:t>
      </w:r>
    </w:p>
    <w:p w14:paraId="129264C7" w14:textId="66D6466A" w:rsidR="001D4AF4" w:rsidRDefault="00000000" w:rsidP="005B0F8A">
      <w:pPr>
        <w:spacing w:line="276" w:lineRule="auto"/>
        <w:ind w:left="715" w:hanging="730"/>
        <w:rPr>
          <w:i/>
        </w:rPr>
      </w:pPr>
      <w:r>
        <w:t xml:space="preserve">1. </w:t>
      </w:r>
      <w:r>
        <w:rPr>
          <w:b/>
        </w:rPr>
        <w:t>Sean K. Maden</w:t>
      </w:r>
      <w:r w:rsidR="001D4AF4">
        <w:rPr>
          <w:b/>
        </w:rPr>
        <w:t>*</w:t>
      </w:r>
      <w:r>
        <w:t xml:space="preserve">, et al. </w:t>
      </w:r>
      <w:r>
        <w:rPr>
          <w:i/>
        </w:rPr>
        <w:t xml:space="preserve">Recountmethylation enables flexible analysis of public blood DNA </w:t>
      </w:r>
    </w:p>
    <w:p w14:paraId="6C1D58CA" w14:textId="4ACF3FD6" w:rsidR="00B42AC4" w:rsidRDefault="001D4AF4" w:rsidP="005B0F8A">
      <w:pPr>
        <w:spacing w:line="276" w:lineRule="auto"/>
        <w:ind w:left="715" w:hanging="730"/>
      </w:pPr>
      <w:r>
        <w:rPr>
          <w:i/>
        </w:rPr>
        <w:t xml:space="preserve">     methylation array data</w:t>
      </w:r>
      <w:r>
        <w:t>. Bioinformatics Advances 3, no. 1 (January 1, 2023).</w:t>
      </w:r>
    </w:p>
    <w:p w14:paraId="5797DF45" w14:textId="5DB6DE71" w:rsidR="001D4AF4" w:rsidRDefault="00000000" w:rsidP="005B0F8A">
      <w:pPr>
        <w:spacing w:line="276" w:lineRule="auto"/>
        <w:ind w:left="715" w:hanging="730"/>
        <w:rPr>
          <w:i/>
        </w:rPr>
      </w:pPr>
      <w:r>
        <w:t xml:space="preserve">2. Julianne K. David*, </w:t>
      </w:r>
      <w:r>
        <w:rPr>
          <w:b/>
        </w:rPr>
        <w:t>Sean K. Maden*</w:t>
      </w:r>
      <w:r>
        <w:t xml:space="preserve">, et. al. </w:t>
      </w:r>
      <w:r>
        <w:rPr>
          <w:i/>
        </w:rPr>
        <w:t xml:space="preserve">Retained introns in long RNA-seq reads are not  </w:t>
      </w:r>
    </w:p>
    <w:p w14:paraId="728481B4" w14:textId="34450D60" w:rsidR="00B42AC4" w:rsidRDefault="001D4AF4" w:rsidP="005B0F8A">
      <w:pPr>
        <w:spacing w:line="276" w:lineRule="auto"/>
        <w:ind w:left="715" w:hanging="715"/>
      </w:pPr>
      <w:r>
        <w:rPr>
          <w:i/>
        </w:rPr>
        <w:t xml:space="preserve">      reliably detected in sample-matched short reads. </w:t>
      </w:r>
      <w:r>
        <w:t>Genome Biol 23, 240 (2022).</w:t>
      </w:r>
    </w:p>
    <w:p w14:paraId="3CA6D8CA" w14:textId="45584CBD" w:rsidR="001D4AF4" w:rsidRDefault="00000000" w:rsidP="005B0F8A">
      <w:pPr>
        <w:spacing w:line="276" w:lineRule="auto"/>
        <w:ind w:left="715" w:hanging="730"/>
        <w:rPr>
          <w:i/>
        </w:rPr>
      </w:pPr>
      <w:r>
        <w:t>3.</w:t>
      </w:r>
      <w:r>
        <w:rPr>
          <w:b/>
        </w:rPr>
        <w:t xml:space="preserve"> Sean K. Maden</w:t>
      </w:r>
      <w:r w:rsidR="001D4AF4">
        <w:rPr>
          <w:b/>
        </w:rPr>
        <w:t>*</w:t>
      </w:r>
      <w:r>
        <w:t xml:space="preserve">, et al. </w:t>
      </w:r>
      <w:r>
        <w:rPr>
          <w:i/>
        </w:rPr>
        <w:t xml:space="preserve">Human methylome variation across Infinium 450K data on the Gene </w:t>
      </w:r>
    </w:p>
    <w:p w14:paraId="63FC55EE" w14:textId="7D941B7C" w:rsidR="00B42AC4" w:rsidRDefault="00000000" w:rsidP="005B0F8A">
      <w:pPr>
        <w:spacing w:line="276" w:lineRule="auto"/>
        <w:ind w:firstLine="216"/>
      </w:pPr>
      <w:r>
        <w:rPr>
          <w:i/>
        </w:rPr>
        <w:t>Expression Omnibus</w:t>
      </w:r>
      <w:r>
        <w:t>. (2021) NAR Genomics and Bioinformatics, Volume 3, Issue 2</w:t>
      </w:r>
      <w:r w:rsidR="001D4AF4">
        <w:t>.</w:t>
      </w:r>
    </w:p>
    <w:p w14:paraId="67F91814" w14:textId="68106719" w:rsidR="00B42AC4" w:rsidRDefault="00000000" w:rsidP="005B0F8A">
      <w:pPr>
        <w:numPr>
          <w:ilvl w:val="0"/>
          <w:numId w:val="1"/>
        </w:numPr>
        <w:spacing w:line="276" w:lineRule="auto"/>
        <w:ind w:hanging="226"/>
        <w:jc w:val="left"/>
      </w:pPr>
      <w:r>
        <w:t>Julianne K. David</w:t>
      </w:r>
      <w:r w:rsidR="001D4AF4">
        <w:t>*</w:t>
      </w:r>
      <w:r>
        <w:t xml:space="preserve">, </w:t>
      </w:r>
      <w:r>
        <w:rPr>
          <w:b/>
        </w:rPr>
        <w:t>Sean K. Maden</w:t>
      </w:r>
      <w:r>
        <w:t>, et al.</w:t>
      </w:r>
      <w:r>
        <w:rPr>
          <w:b/>
        </w:rPr>
        <w:t xml:space="preserve"> </w:t>
      </w:r>
      <w:r>
        <w:rPr>
          <w:i/>
        </w:rPr>
        <w:t xml:space="preserve">Putatively cancer-specific exon–exon junctions are  shared across patients and present in developmental and other non-cancer cells. </w:t>
      </w:r>
      <w:r>
        <w:t>(2019) NAR Cancer, Volume 2, Issue 1</w:t>
      </w:r>
      <w:r w:rsidR="001D4AF4">
        <w:t>.</w:t>
      </w:r>
    </w:p>
    <w:p w14:paraId="408D2E58" w14:textId="779C7EE0" w:rsidR="00B42AC4" w:rsidRDefault="00000000" w:rsidP="005B0F8A">
      <w:pPr>
        <w:numPr>
          <w:ilvl w:val="0"/>
          <w:numId w:val="1"/>
        </w:numPr>
        <w:spacing w:line="276" w:lineRule="auto"/>
        <w:ind w:hanging="226"/>
        <w:jc w:val="left"/>
      </w:pPr>
      <w:r>
        <w:t>Ting Wang</w:t>
      </w:r>
      <w:r w:rsidR="001D4AF4">
        <w:t>*</w:t>
      </w:r>
      <w:r>
        <w:t xml:space="preserve">, </w:t>
      </w:r>
      <w:r>
        <w:rPr>
          <w:b/>
        </w:rPr>
        <w:t>Sean K. Maden</w:t>
      </w:r>
      <w:r>
        <w:t xml:space="preserve">, et. al. </w:t>
      </w:r>
      <w:r>
        <w:rPr>
          <w:i/>
        </w:rPr>
        <w:t xml:space="preserve">Dysfunctional epigenetic aging of the normal colon in  association with colorectal adenoma and cancer risk. </w:t>
      </w:r>
      <w:r>
        <w:t xml:space="preserve">(2020) Clin </w:t>
      </w:r>
      <w:proofErr w:type="spellStart"/>
      <w:r>
        <w:t>Epigenet</w:t>
      </w:r>
      <w:proofErr w:type="spellEnd"/>
      <w:r>
        <w:t xml:space="preserve"> 12, 5</w:t>
      </w:r>
      <w:r w:rsidR="001D4AF4">
        <w:t>.</w:t>
      </w:r>
    </w:p>
    <w:p w14:paraId="0CFCD76B" w14:textId="5A58D06C" w:rsidR="00B42AC4" w:rsidRDefault="00000000" w:rsidP="005B0F8A">
      <w:pPr>
        <w:numPr>
          <w:ilvl w:val="0"/>
          <w:numId w:val="1"/>
        </w:numPr>
        <w:spacing w:after="4" w:line="276" w:lineRule="auto"/>
        <w:ind w:hanging="226"/>
        <w:jc w:val="left"/>
      </w:pPr>
      <w:proofErr w:type="spellStart"/>
      <w:r>
        <w:t>Yuna</w:t>
      </w:r>
      <w:proofErr w:type="spellEnd"/>
      <w:r>
        <w:t xml:space="preserve"> Guo</w:t>
      </w:r>
      <w:r w:rsidR="001D4AF4">
        <w:t>*</w:t>
      </w:r>
      <w:r>
        <w:t xml:space="preserve">, Kelly Carter, Ming Yu, </w:t>
      </w:r>
      <w:r>
        <w:rPr>
          <w:b/>
        </w:rPr>
        <w:t>Sean K. Maden</w:t>
      </w:r>
      <w:r>
        <w:t xml:space="preserve">, et. al. </w:t>
      </w:r>
      <w:r>
        <w:rPr>
          <w:i/>
        </w:rPr>
        <w:t>Senescence-associated tissue  microenvironment promotes colon cancer formation through the secretory factor GDF15.</w:t>
      </w:r>
      <w:r>
        <w:t xml:space="preserve"> (2019) Aging Cell e13013</w:t>
      </w:r>
      <w:r w:rsidR="001D4AF4">
        <w:t>.</w:t>
      </w:r>
      <w:r w:rsidRPr="001D4AF4">
        <w:rPr>
          <w:rFonts w:ascii="Cambria" w:eastAsia="Cambria" w:hAnsi="Cambria" w:cs="Cambria"/>
          <w:sz w:val="10"/>
        </w:rPr>
        <w:t xml:space="preserve"> </w:t>
      </w:r>
    </w:p>
    <w:p w14:paraId="0EA78E93" w14:textId="79C96B32" w:rsidR="001D4AF4" w:rsidRDefault="00000000" w:rsidP="005B0F8A">
      <w:pPr>
        <w:numPr>
          <w:ilvl w:val="0"/>
          <w:numId w:val="1"/>
        </w:numPr>
        <w:spacing w:after="0" w:line="276" w:lineRule="auto"/>
        <w:ind w:hanging="226"/>
        <w:jc w:val="left"/>
      </w:pPr>
      <w:r>
        <w:t>Georg E. Luebeck</w:t>
      </w:r>
      <w:r w:rsidR="001D4AF4">
        <w:t>*</w:t>
      </w:r>
      <w:r>
        <w:t xml:space="preserve">, William D. Hazelton, Kit Curtius, </w:t>
      </w:r>
      <w:r>
        <w:rPr>
          <w:b/>
        </w:rPr>
        <w:t>Sean K. Maden</w:t>
      </w:r>
      <w:r>
        <w:t xml:space="preserve">, et. al. </w:t>
      </w:r>
      <w:r>
        <w:rPr>
          <w:i/>
        </w:rPr>
        <w:t>Implications of  epigenetic drift in colorectal neoplasia.</w:t>
      </w:r>
      <w:r>
        <w:t xml:space="preserve"> (2019) Cancer Res. 1;79(3):495-504</w:t>
      </w:r>
      <w:r w:rsidR="001D4AF4">
        <w:t>.</w:t>
      </w:r>
      <w:r w:rsidRPr="001D4AF4">
        <w:rPr>
          <w:b/>
          <w:sz w:val="10"/>
        </w:rPr>
        <w:t xml:space="preserve"> </w:t>
      </w:r>
    </w:p>
    <w:p w14:paraId="425BF10F" w14:textId="2477453A" w:rsidR="001D4AF4" w:rsidRPr="001D4AF4" w:rsidRDefault="00000000" w:rsidP="005B0F8A">
      <w:pPr>
        <w:numPr>
          <w:ilvl w:val="0"/>
          <w:numId w:val="1"/>
        </w:numPr>
        <w:spacing w:after="0" w:line="276" w:lineRule="auto"/>
        <w:ind w:hanging="226"/>
        <w:jc w:val="left"/>
      </w:pPr>
      <w:r>
        <w:t xml:space="preserve">Ming Yu*, </w:t>
      </w:r>
      <w:r w:rsidRPr="001D4AF4">
        <w:rPr>
          <w:b/>
        </w:rPr>
        <w:t>Sean K. Maden</w:t>
      </w:r>
      <w:r>
        <w:t xml:space="preserve">*, Matthew Stachler*, et. al. </w:t>
      </w:r>
      <w:r w:rsidRPr="001D4AF4">
        <w:rPr>
          <w:i/>
        </w:rPr>
        <w:t>Subtypes of Barrett’s esophagus and</w:t>
      </w:r>
      <w:r w:rsidR="001D4AF4" w:rsidRPr="001D4AF4">
        <w:rPr>
          <w:i/>
        </w:rPr>
        <w:t xml:space="preserve"> </w:t>
      </w:r>
    </w:p>
    <w:p w14:paraId="333C8B0F" w14:textId="04FBC28B" w:rsidR="001D4AF4" w:rsidRDefault="001D4AF4" w:rsidP="005B0F8A">
      <w:pPr>
        <w:spacing w:line="276" w:lineRule="auto"/>
        <w:ind w:left="0" w:firstLine="0"/>
      </w:pPr>
      <w:r>
        <w:rPr>
          <w:i/>
        </w:rPr>
        <w:t xml:space="preserve">    esophageal adenocarcinoma based on genome-wide methylation analysis</w:t>
      </w:r>
      <w:r>
        <w:t>. (2019) Gut 68:389</w:t>
      </w:r>
      <w:r w:rsidR="008B07AA">
        <w:t>.</w:t>
      </w:r>
    </w:p>
    <w:p w14:paraId="5D362709" w14:textId="40F87AC3" w:rsidR="001D4AF4" w:rsidRDefault="001D4AF4" w:rsidP="005B0F8A">
      <w:pPr>
        <w:spacing w:line="276" w:lineRule="auto"/>
        <w:ind w:firstLine="0"/>
      </w:pPr>
      <w:r>
        <w:t xml:space="preserve">9. Ludovic </w:t>
      </w:r>
      <w:proofErr w:type="spellStart"/>
      <w:r>
        <w:t>Barault</w:t>
      </w:r>
      <w:proofErr w:type="spellEnd"/>
      <w:r>
        <w:t xml:space="preserve">*, Alessio </w:t>
      </w:r>
      <w:proofErr w:type="spellStart"/>
      <w:r>
        <w:t>Amatu</w:t>
      </w:r>
      <w:proofErr w:type="spellEnd"/>
      <w:r>
        <w:t xml:space="preserve">, Giulia </w:t>
      </w:r>
      <w:proofErr w:type="spellStart"/>
      <w:r>
        <w:t>Siravegna</w:t>
      </w:r>
      <w:proofErr w:type="spellEnd"/>
      <w:r>
        <w:t xml:space="preserve">, Agostino Ponzetti, Sebastian Moran, Andrea </w:t>
      </w:r>
    </w:p>
    <w:p w14:paraId="53A9458C" w14:textId="77777777" w:rsidR="001D4AF4" w:rsidRDefault="001D4AF4" w:rsidP="005B0F8A">
      <w:pPr>
        <w:spacing w:line="276" w:lineRule="auto"/>
        <w:ind w:firstLine="0"/>
      </w:pPr>
      <w:r>
        <w:t xml:space="preserve">    </w:t>
      </w:r>
      <w:proofErr w:type="spellStart"/>
      <w:r>
        <w:t>Cassingena</w:t>
      </w:r>
      <w:proofErr w:type="spellEnd"/>
      <w:r>
        <w:t xml:space="preserve">, Benedetta </w:t>
      </w:r>
      <w:proofErr w:type="spellStart"/>
      <w:r>
        <w:t>Mussolin</w:t>
      </w:r>
      <w:proofErr w:type="spellEnd"/>
      <w:r>
        <w:t xml:space="preserve">, Chiara </w:t>
      </w:r>
      <w:proofErr w:type="spellStart"/>
      <w:r>
        <w:t>Falcomatà</w:t>
      </w:r>
      <w:proofErr w:type="spellEnd"/>
      <w:r>
        <w:t xml:space="preserve">, Alexandra Binder, Carmen Cristiano, </w:t>
      </w:r>
    </w:p>
    <w:p w14:paraId="371DB8DC" w14:textId="77777777" w:rsidR="001D4AF4" w:rsidRDefault="001D4AF4" w:rsidP="005B0F8A">
      <w:pPr>
        <w:spacing w:line="276" w:lineRule="auto"/>
        <w:ind w:firstLine="0"/>
      </w:pPr>
      <w:r>
        <w:t xml:space="preserve">    Daniele Oddo, Carlotta Cancelliere, Sara </w:t>
      </w:r>
      <w:proofErr w:type="spellStart"/>
      <w:r>
        <w:t>Bustreo</w:t>
      </w:r>
      <w:proofErr w:type="spellEnd"/>
      <w:r>
        <w:t xml:space="preserve">, Katia </w:t>
      </w:r>
      <w:proofErr w:type="spellStart"/>
      <w:r>
        <w:t>Bencardino</w:t>
      </w:r>
      <w:proofErr w:type="spellEnd"/>
      <w:r>
        <w:t xml:space="preserve">, </w:t>
      </w:r>
      <w:r>
        <w:rPr>
          <w:b/>
        </w:rPr>
        <w:t>Sean Maden</w:t>
      </w:r>
      <w:r>
        <w:t xml:space="preserve">, et. al. </w:t>
      </w:r>
    </w:p>
    <w:p w14:paraId="7CB380BB" w14:textId="77777777" w:rsidR="001D4AF4" w:rsidRDefault="001D4AF4" w:rsidP="005B0F8A">
      <w:pPr>
        <w:spacing w:line="276" w:lineRule="auto"/>
        <w:ind w:firstLine="0"/>
        <w:rPr>
          <w:i/>
        </w:rPr>
      </w:pPr>
      <w:r>
        <w:t xml:space="preserve">    </w:t>
      </w:r>
      <w:r>
        <w:rPr>
          <w:i/>
        </w:rPr>
        <w:t xml:space="preserve">Discovery of methylated circulating DNA biomarkers for comprehensive non-invasive monitoring </w:t>
      </w:r>
    </w:p>
    <w:p w14:paraId="590A44F3" w14:textId="3E01DC7C" w:rsidR="001D4AF4" w:rsidRDefault="001D4AF4" w:rsidP="005B0F8A">
      <w:pPr>
        <w:spacing w:line="276" w:lineRule="auto"/>
        <w:ind w:firstLine="0"/>
      </w:pPr>
      <w:r>
        <w:rPr>
          <w:i/>
        </w:rPr>
        <w:t xml:space="preserve">    of treatment response in metastatic colorectal cancer</w:t>
      </w:r>
      <w:r>
        <w:t>. (2017) Gut, 67(11):19952005</w:t>
      </w:r>
      <w:r w:rsidR="008B07AA">
        <w:t>.</w:t>
      </w:r>
    </w:p>
    <w:p w14:paraId="175FFCC3" w14:textId="5A4916B1" w:rsidR="001D4AF4" w:rsidRDefault="001D4AF4" w:rsidP="005B0F8A">
      <w:pPr>
        <w:spacing w:line="276" w:lineRule="auto"/>
        <w:ind w:firstLine="0"/>
        <w:rPr>
          <w:i/>
        </w:rPr>
      </w:pPr>
      <w:r>
        <w:t xml:space="preserve">10. Georg E. Luebeck*, Kit Curtius, William D Hazelton, </w:t>
      </w:r>
      <w:r>
        <w:rPr>
          <w:b/>
        </w:rPr>
        <w:t>Sean Maden</w:t>
      </w:r>
      <w:r>
        <w:t xml:space="preserve">, et. al. </w:t>
      </w:r>
      <w:r>
        <w:rPr>
          <w:i/>
        </w:rPr>
        <w:t xml:space="preserve">Identification of a key  </w:t>
      </w:r>
    </w:p>
    <w:p w14:paraId="10186EDA" w14:textId="7DF3D18E" w:rsidR="001D4AF4" w:rsidRDefault="001D4AF4" w:rsidP="005B0F8A">
      <w:pPr>
        <w:spacing w:line="276" w:lineRule="auto"/>
        <w:ind w:firstLine="0"/>
      </w:pPr>
      <w:r>
        <w:rPr>
          <w:i/>
        </w:rPr>
        <w:t xml:space="preserve">   </w:t>
      </w:r>
      <w:r w:rsidR="00112318">
        <w:rPr>
          <w:i/>
        </w:rPr>
        <w:t xml:space="preserve"> </w:t>
      </w:r>
      <w:r>
        <w:rPr>
          <w:i/>
        </w:rPr>
        <w:t>role of widespread epigenetic drift in Barrett’s esophagus and esophageal adenocarcinoma</w:t>
      </w:r>
      <w:r>
        <w:t xml:space="preserve">.   </w:t>
      </w:r>
    </w:p>
    <w:p w14:paraId="035E6C76" w14:textId="0DBB2D4C" w:rsidR="001D4AF4" w:rsidRDefault="001D4AF4" w:rsidP="005B0F8A">
      <w:pPr>
        <w:spacing w:line="276" w:lineRule="auto"/>
        <w:ind w:firstLine="0"/>
      </w:pPr>
      <w:r>
        <w:t xml:space="preserve">   </w:t>
      </w:r>
      <w:r w:rsidR="00112318">
        <w:t xml:space="preserve"> </w:t>
      </w:r>
      <w:r>
        <w:t>(2017) Clinical Epigenetics</w:t>
      </w:r>
      <w:r w:rsidR="008B07AA">
        <w:t xml:space="preserve">. </w:t>
      </w:r>
    </w:p>
    <w:p w14:paraId="341ED83F" w14:textId="203988FD" w:rsidR="001D4AF4" w:rsidRDefault="001D4AF4" w:rsidP="005B0F8A">
      <w:pPr>
        <w:spacing w:line="276" w:lineRule="auto"/>
        <w:ind w:firstLine="0"/>
        <w:rPr>
          <w:i/>
        </w:rPr>
      </w:pPr>
      <w:r>
        <w:t xml:space="preserve">11. Kit Curtius*, et. al. </w:t>
      </w:r>
      <w:r>
        <w:rPr>
          <w:i/>
        </w:rPr>
        <w:t xml:space="preserve">A molecular clock infers heterogeneous tissue age among patients with  </w:t>
      </w:r>
    </w:p>
    <w:p w14:paraId="1BFBA288" w14:textId="60C5880F" w:rsidR="001D4AF4" w:rsidRDefault="00112318" w:rsidP="005B0F8A">
      <w:pPr>
        <w:spacing w:line="276" w:lineRule="auto"/>
        <w:ind w:firstLine="192"/>
      </w:pPr>
      <w:r>
        <w:rPr>
          <w:i/>
        </w:rPr>
        <w:t xml:space="preserve"> Barrett's esophagus</w:t>
      </w:r>
      <w:r>
        <w:t xml:space="preserve">. </w:t>
      </w:r>
      <w:proofErr w:type="spellStart"/>
      <w:r>
        <w:t>PLoS</w:t>
      </w:r>
      <w:proofErr w:type="spellEnd"/>
      <w:r>
        <w:t xml:space="preserve"> </w:t>
      </w:r>
      <w:proofErr w:type="spellStart"/>
      <w:r>
        <w:t>Comput</w:t>
      </w:r>
      <w:proofErr w:type="spellEnd"/>
      <w:r>
        <w:t xml:space="preserve"> Bio.</w:t>
      </w:r>
      <w:r w:rsidR="008B07AA">
        <w:t xml:space="preserve"> (May 11, 2016, </w:t>
      </w:r>
      <w:r w:rsidR="001D4AF4">
        <w:t>acknowl</w:t>
      </w:r>
      <w:r w:rsidR="008B07AA">
        <w:t>edgement</w:t>
      </w:r>
      <w:r>
        <w:t>)</w:t>
      </w:r>
      <w:r w:rsidR="008B07AA">
        <w:t>.</w:t>
      </w:r>
    </w:p>
    <w:p w14:paraId="3454470C" w14:textId="292F8CCE" w:rsidR="001D4AF4" w:rsidRDefault="001D4AF4" w:rsidP="005B0F8A">
      <w:pPr>
        <w:spacing w:line="276" w:lineRule="auto"/>
        <w:ind w:firstLine="0"/>
        <w:rPr>
          <w:i/>
        </w:rPr>
      </w:pPr>
      <w:r>
        <w:rPr>
          <w:i/>
        </w:rPr>
        <w:t>12</w:t>
      </w:r>
      <w:r w:rsidRPr="001D4AF4">
        <w:t>.</w:t>
      </w:r>
      <w:r>
        <w:t xml:space="preserve"> Daniel S. Kim*, </w:t>
      </w:r>
      <w:r>
        <w:rPr>
          <w:b/>
        </w:rPr>
        <w:t>Sean K. Maden</w:t>
      </w:r>
      <w:r>
        <w:t xml:space="preserve">, et. al. </w:t>
      </w:r>
      <w:r>
        <w:rPr>
          <w:i/>
        </w:rPr>
        <w:t xml:space="preserve">Dietary fatty acid intake is associated with </w:t>
      </w:r>
      <w:proofErr w:type="spellStart"/>
      <w:r>
        <w:rPr>
          <w:i/>
        </w:rPr>
        <w:t>paraoxonase</w:t>
      </w:r>
      <w:proofErr w:type="spellEnd"/>
      <w:r>
        <w:rPr>
          <w:i/>
        </w:rPr>
        <w:t xml:space="preserve">  </w:t>
      </w:r>
    </w:p>
    <w:p w14:paraId="2322ED53" w14:textId="1501A448" w:rsidR="00B42AC4" w:rsidRPr="008B07AA" w:rsidRDefault="00112318" w:rsidP="005B0F8A">
      <w:pPr>
        <w:spacing w:line="276" w:lineRule="auto"/>
        <w:ind w:firstLine="192"/>
        <w:rPr>
          <w:i/>
        </w:rPr>
      </w:pPr>
      <w:r>
        <w:rPr>
          <w:i/>
        </w:rPr>
        <w:t xml:space="preserve"> </w:t>
      </w:r>
      <w:r w:rsidRPr="001D4AF4">
        <w:rPr>
          <w:i/>
        </w:rPr>
        <w:t>1 activity in a cohort-based analysis of 1,548 subjects</w:t>
      </w:r>
      <w:r>
        <w:t xml:space="preserve">. (2013) Lipids in Health and </w:t>
      </w:r>
      <w:r w:rsidR="008B07AA">
        <w:t>Dis.</w:t>
      </w:r>
      <w:r>
        <w:t>, 2, 183</w:t>
      </w:r>
    </w:p>
    <w:p w14:paraId="0DF75ECC" w14:textId="576A9AE1" w:rsidR="00B42AC4" w:rsidRPr="008B07AA" w:rsidRDefault="00B42AC4" w:rsidP="008B07AA">
      <w:pPr>
        <w:spacing w:after="18" w:line="259" w:lineRule="auto"/>
        <w:ind w:left="0" w:firstLine="0"/>
        <w:jc w:val="left"/>
        <w:rPr>
          <w:sz w:val="10"/>
          <w:szCs w:val="10"/>
        </w:rPr>
      </w:pPr>
    </w:p>
    <w:p w14:paraId="2341A26E" w14:textId="4005DE14" w:rsidR="00B42AC4" w:rsidRDefault="00000000" w:rsidP="00B60A04">
      <w:pPr>
        <w:pStyle w:val="Heading2"/>
        <w:ind w:left="-5"/>
      </w:pPr>
      <w:r w:rsidRPr="008B07AA">
        <w:rPr>
          <w:i w:val="0"/>
          <w:iCs/>
        </w:rPr>
        <w:t>Additional articles (preprints, lay press pieces, etc.)_</w:t>
      </w:r>
      <w:r>
        <w:t>___________________</w:t>
      </w:r>
      <w:r>
        <w:rPr>
          <w:u w:val="none"/>
        </w:rPr>
        <w:t xml:space="preserve"> </w:t>
      </w:r>
    </w:p>
    <w:p w14:paraId="3BE021C0" w14:textId="7D451A3B" w:rsidR="008B07AA" w:rsidRPr="008B07AA" w:rsidRDefault="008B07AA" w:rsidP="005B0F8A">
      <w:pPr>
        <w:spacing w:line="276" w:lineRule="auto"/>
        <w:rPr>
          <w:i/>
        </w:rPr>
      </w:pPr>
      <w:r w:rsidRPr="008B07AA">
        <w:rPr>
          <w:bCs/>
        </w:rPr>
        <w:t>1.</w:t>
      </w:r>
      <w:r>
        <w:rPr>
          <w:b/>
        </w:rPr>
        <w:t xml:space="preserve"> </w:t>
      </w:r>
      <w:r w:rsidRPr="008B07AA">
        <w:rPr>
          <w:b/>
        </w:rPr>
        <w:t>Sean K. Maden</w:t>
      </w:r>
      <w:r w:rsidR="001D4AF4" w:rsidRPr="008B07AA">
        <w:rPr>
          <w:b/>
        </w:rPr>
        <w:t>*</w:t>
      </w:r>
      <w:r>
        <w:t xml:space="preserve">, et al. </w:t>
      </w:r>
      <w:r w:rsidRPr="008B07AA">
        <w:rPr>
          <w:i/>
        </w:rPr>
        <w:t>Challenges and opportunities to computationally deconvolve</w:t>
      </w:r>
    </w:p>
    <w:p w14:paraId="1483F6E1" w14:textId="77777777" w:rsidR="008B07AA" w:rsidRDefault="008B07AA" w:rsidP="005B0F8A">
      <w:pPr>
        <w:spacing w:line="276" w:lineRule="auto"/>
      </w:pPr>
      <w:r>
        <w:rPr>
          <w:i/>
        </w:rPr>
        <w:t xml:space="preserve">    </w:t>
      </w:r>
      <w:r w:rsidRPr="008B07AA">
        <w:rPr>
          <w:i/>
        </w:rPr>
        <w:t>heterogeneous tissue with varying cell sizes using single cell RNA-sequencing datasets</w:t>
      </w:r>
      <w:r>
        <w:t xml:space="preserve">. </w:t>
      </w:r>
      <w:proofErr w:type="spellStart"/>
      <w:r>
        <w:t>arXiv</w:t>
      </w:r>
      <w:proofErr w:type="spellEnd"/>
      <w:r>
        <w:t xml:space="preserve">    </w:t>
      </w:r>
    </w:p>
    <w:p w14:paraId="72D60A66" w14:textId="627CF305" w:rsidR="00B42AC4" w:rsidRDefault="008B07AA" w:rsidP="005B0F8A">
      <w:pPr>
        <w:spacing w:line="276" w:lineRule="auto"/>
      </w:pPr>
      <w:r>
        <w:t xml:space="preserve">    preprint arXiv:2305.06501, 2023.</w:t>
      </w:r>
    </w:p>
    <w:p w14:paraId="1859DA8D" w14:textId="67184582" w:rsidR="00B42AC4" w:rsidRDefault="00000000" w:rsidP="005B0F8A">
      <w:pPr>
        <w:spacing w:line="276" w:lineRule="auto"/>
        <w:ind w:left="-5"/>
      </w:pPr>
      <w:r>
        <w:t xml:space="preserve">2. Jenny Smith*, </w:t>
      </w:r>
      <w:r>
        <w:rPr>
          <w:b/>
        </w:rPr>
        <w:t>Sean K. Maden</w:t>
      </w:r>
      <w:r>
        <w:t xml:space="preserve">*, David Lee*, et. al. </w:t>
      </w:r>
      <w:r>
        <w:rPr>
          <w:i/>
        </w:rPr>
        <w:t xml:space="preserve">Consensus machine learning for gene  </w:t>
      </w:r>
    </w:p>
    <w:p w14:paraId="1805C014" w14:textId="79979742" w:rsidR="00B42AC4" w:rsidRDefault="008B07AA" w:rsidP="005B0F8A">
      <w:pPr>
        <w:spacing w:line="276" w:lineRule="auto"/>
      </w:pPr>
      <w:r>
        <w:rPr>
          <w:i/>
        </w:rPr>
        <w:t xml:space="preserve">    target selection in pediatric AML risk. </w:t>
      </w:r>
      <w:r>
        <w:t xml:space="preserve">(2019) </w:t>
      </w:r>
      <w:proofErr w:type="spellStart"/>
      <w:r>
        <w:t>BioRxiv</w:t>
      </w:r>
      <w:proofErr w:type="spellEnd"/>
      <w:r>
        <w:t>, 632166.</w:t>
      </w:r>
    </w:p>
    <w:p w14:paraId="30380DF0" w14:textId="6E83F568" w:rsidR="008B07AA" w:rsidRDefault="00000000" w:rsidP="005B0F8A">
      <w:pPr>
        <w:spacing w:line="276" w:lineRule="auto"/>
        <w:ind w:left="705" w:hanging="720"/>
        <w:rPr>
          <w:i/>
        </w:rPr>
      </w:pPr>
      <w:r>
        <w:lastRenderedPageBreak/>
        <w:t>3. Anne-Sophie Kuhlman</w:t>
      </w:r>
      <w:r w:rsidR="008B07AA">
        <w:t>*</w:t>
      </w:r>
      <w:r>
        <w:t xml:space="preserve">. </w:t>
      </w:r>
      <w:r>
        <w:rPr>
          <w:i/>
        </w:rPr>
        <w:t>Esophageal adenocarcinoma: when DNA methylation informs the</w:t>
      </w:r>
      <w:r w:rsidR="008B07AA">
        <w:rPr>
          <w:i/>
        </w:rPr>
        <w:t xml:space="preserve"> </w:t>
      </w:r>
    </w:p>
    <w:p w14:paraId="2FA686AC" w14:textId="7B082928" w:rsidR="00B42AC4" w:rsidRDefault="008B07AA">
      <w:pPr>
        <w:ind w:left="705" w:hanging="720"/>
      </w:pPr>
      <w:r>
        <w:rPr>
          <w:i/>
        </w:rPr>
        <w:t xml:space="preserve">   </w:t>
      </w:r>
      <w:r w:rsidR="00112318">
        <w:rPr>
          <w:i/>
        </w:rPr>
        <w:t xml:space="preserve"> </w:t>
      </w:r>
      <w:r>
        <w:rPr>
          <w:i/>
        </w:rPr>
        <w:t>treatment.</w:t>
      </w:r>
      <w:r>
        <w:t xml:space="preserve"> (2018) Fred Hutch Science Spotlight. (acknowledgement</w:t>
      </w:r>
      <w:r w:rsidRPr="008B07AA">
        <w:rPr>
          <w:i/>
          <w:iCs/>
        </w:rPr>
        <w:t>)</w:t>
      </w:r>
      <w:r w:rsidRPr="008B07AA">
        <w:rPr>
          <w:i/>
          <w:iCs/>
          <w:sz w:val="24"/>
        </w:rPr>
        <w:t>.</w:t>
      </w:r>
    </w:p>
    <w:p w14:paraId="2289524C" w14:textId="77777777" w:rsidR="00B42AC4" w:rsidRDefault="00000000">
      <w:pPr>
        <w:spacing w:after="0" w:line="259" w:lineRule="auto"/>
        <w:ind w:left="0" w:firstLine="0"/>
        <w:jc w:val="left"/>
      </w:pPr>
      <w:r>
        <w:rPr>
          <w:b/>
          <w:i/>
          <w:sz w:val="24"/>
        </w:rPr>
        <w:t xml:space="preserve"> </w:t>
      </w:r>
    </w:p>
    <w:p w14:paraId="35F73F3F" w14:textId="0944B08C" w:rsidR="00B42AC4" w:rsidRDefault="00000000" w:rsidP="001D4AF4">
      <w:pPr>
        <w:pStyle w:val="Heading2"/>
        <w:ind w:left="-5"/>
      </w:pPr>
      <w:r w:rsidRPr="008B07AA">
        <w:rPr>
          <w:i w:val="0"/>
          <w:iCs/>
        </w:rPr>
        <w:t>Selected scientific presentations</w:t>
      </w:r>
      <w:r>
        <w:t>____________________________________</w:t>
      </w:r>
      <w:r>
        <w:rPr>
          <w:u w:val="none"/>
        </w:rPr>
        <w:t xml:space="preserve"> </w:t>
      </w:r>
    </w:p>
    <w:p w14:paraId="2C1D3C05" w14:textId="6AD2BFE8" w:rsidR="00B42AC4" w:rsidRDefault="00000000" w:rsidP="005B0F8A">
      <w:pPr>
        <w:numPr>
          <w:ilvl w:val="0"/>
          <w:numId w:val="3"/>
        </w:numPr>
        <w:spacing w:after="0" w:line="276" w:lineRule="auto"/>
        <w:ind w:hanging="336"/>
      </w:pPr>
      <w:r>
        <w:t xml:space="preserve">(abstract) </w:t>
      </w:r>
      <w:r>
        <w:rPr>
          <w:b/>
        </w:rPr>
        <w:t>Sean K. Maden</w:t>
      </w:r>
      <w:r>
        <w:t>, Stephanie C. Hicks</w:t>
      </w:r>
      <w:r>
        <w:rPr>
          <w:i/>
        </w:rPr>
        <w:t>. lute, a new framework for bulk transcriptomics  deconvolution experiments</w:t>
      </w:r>
      <w:r>
        <w:t xml:space="preserve">. Bioc2023, Boston, MA. </w:t>
      </w:r>
    </w:p>
    <w:p w14:paraId="6B49E689" w14:textId="609A399D" w:rsidR="00B42AC4" w:rsidRDefault="00000000" w:rsidP="005B0F8A">
      <w:pPr>
        <w:numPr>
          <w:ilvl w:val="0"/>
          <w:numId w:val="3"/>
        </w:numPr>
        <w:spacing w:after="0" w:line="276" w:lineRule="auto"/>
        <w:ind w:hanging="336"/>
      </w:pPr>
      <w:r>
        <w:t xml:space="preserve">(poster/abstract) </w:t>
      </w:r>
      <w:r>
        <w:rPr>
          <w:b/>
        </w:rPr>
        <w:t>Sean K. Maden</w:t>
      </w:r>
      <w:r>
        <w:t xml:space="preserve">, Kasper D. Hansen, Abhi Nellore. </w:t>
      </w:r>
      <w:r>
        <w:rPr>
          <w:i/>
        </w:rPr>
        <w:t xml:space="preserve">Human methylome variation  across Infinium 450K raw data on the Gene Expression Omnibus. </w:t>
      </w:r>
      <w:r>
        <w:t xml:space="preserve">2019 CEEHRC/IHEC Annual Meeting, Banff, AB.  </w:t>
      </w:r>
    </w:p>
    <w:p w14:paraId="0D1E044B" w14:textId="77777777" w:rsidR="00B42AC4" w:rsidRDefault="00000000" w:rsidP="005B0F8A">
      <w:pPr>
        <w:numPr>
          <w:ilvl w:val="0"/>
          <w:numId w:val="3"/>
        </w:numPr>
        <w:spacing w:after="0" w:line="276" w:lineRule="auto"/>
        <w:ind w:hanging="336"/>
      </w:pPr>
      <w:r>
        <w:t xml:space="preserve">(poster/abstract) </w:t>
      </w:r>
      <w:r>
        <w:rPr>
          <w:b/>
        </w:rPr>
        <w:t>Sean K. Maden</w:t>
      </w:r>
      <w:r>
        <w:t xml:space="preserve">, Kasper D. Hansen, Abhinov Nellore. </w:t>
      </w:r>
      <w:r>
        <w:rPr>
          <w:i/>
        </w:rPr>
        <w:t xml:space="preserve">Comprehensive  </w:t>
      </w:r>
    </w:p>
    <w:p w14:paraId="718CE40D" w14:textId="1C69062D" w:rsidR="00B42AC4" w:rsidRDefault="00000000" w:rsidP="005B0F8A">
      <w:pPr>
        <w:spacing w:after="0" w:line="276" w:lineRule="auto"/>
        <w:ind w:left="336" w:firstLine="0"/>
      </w:pPr>
      <w:r>
        <w:rPr>
          <w:i/>
        </w:rPr>
        <w:t>Reanalysis of DNA Methylation Array Data.</w:t>
      </w:r>
      <w:r>
        <w:t xml:space="preserve"> 2019 MOMACS Modeling the World’s Systems Conference, Washington, DC.</w:t>
      </w:r>
      <w:r>
        <w:rPr>
          <w:i/>
        </w:rPr>
        <w:t xml:space="preserve"> </w:t>
      </w:r>
    </w:p>
    <w:p w14:paraId="4515AB80" w14:textId="77777777" w:rsidR="00B42AC4" w:rsidRDefault="00000000" w:rsidP="005B0F8A">
      <w:pPr>
        <w:numPr>
          <w:ilvl w:val="0"/>
          <w:numId w:val="3"/>
        </w:numPr>
        <w:spacing w:after="0" w:line="276" w:lineRule="auto"/>
        <w:ind w:hanging="336"/>
      </w:pPr>
      <w:r>
        <w:rPr>
          <w:color w:val="222222"/>
        </w:rPr>
        <w:t xml:space="preserve">(poster) Mitra </w:t>
      </w:r>
      <w:proofErr w:type="spellStart"/>
      <w:r>
        <w:rPr>
          <w:color w:val="222222"/>
        </w:rPr>
        <w:t>Barahimi</w:t>
      </w:r>
      <w:proofErr w:type="spellEnd"/>
      <w:r>
        <w:rPr>
          <w:color w:val="222222"/>
        </w:rPr>
        <w:t xml:space="preserve">, </w:t>
      </w:r>
      <w:r>
        <w:rPr>
          <w:b/>
          <w:color w:val="222222"/>
        </w:rPr>
        <w:t>Sean Maden</w:t>
      </w:r>
      <w:r>
        <w:rPr>
          <w:color w:val="222222"/>
        </w:rPr>
        <w:t>, et. al</w:t>
      </w:r>
      <w:r>
        <w:t xml:space="preserve">. </w:t>
      </w:r>
      <w:r>
        <w:rPr>
          <w:i/>
        </w:rPr>
        <w:t xml:space="preserve">Sa1617-Discovery and Validation of Potential  </w:t>
      </w:r>
    </w:p>
    <w:p w14:paraId="0AF531D9" w14:textId="26E607D1" w:rsidR="00B42AC4" w:rsidRDefault="00000000" w:rsidP="005B0F8A">
      <w:pPr>
        <w:spacing w:after="0" w:line="276" w:lineRule="auto"/>
        <w:ind w:left="336" w:firstLine="0"/>
      </w:pPr>
      <w:r>
        <w:rPr>
          <w:i/>
        </w:rPr>
        <w:t>Field Cancerization Molecular Markers that Associate with Metachronous Polyp Formation. Gastro. 154 (6), S-331</w:t>
      </w:r>
      <w:r>
        <w:t xml:space="preserve"> </w:t>
      </w:r>
    </w:p>
    <w:p w14:paraId="7B8605E7" w14:textId="77777777" w:rsidR="00B42AC4" w:rsidRDefault="00000000" w:rsidP="005B0F8A">
      <w:pPr>
        <w:numPr>
          <w:ilvl w:val="0"/>
          <w:numId w:val="3"/>
        </w:numPr>
        <w:spacing w:after="0" w:line="276" w:lineRule="auto"/>
        <w:ind w:hanging="336"/>
      </w:pPr>
      <w:r>
        <w:t xml:space="preserve">(poster) Erik J. Snider, E. Georg Luebeck, Ming Yu, Kelly T. Carter, </w:t>
      </w:r>
      <w:r>
        <w:rPr>
          <w:b/>
        </w:rPr>
        <w:t>Sean K. Maden,</w:t>
      </w:r>
      <w:r>
        <w:t xml:space="preserve"> et. al.  </w:t>
      </w:r>
    </w:p>
    <w:p w14:paraId="371E5A2D" w14:textId="1C1414C5" w:rsidR="00B42AC4" w:rsidRDefault="00000000" w:rsidP="005B0F8A">
      <w:pPr>
        <w:spacing w:after="0" w:line="276" w:lineRule="auto"/>
        <w:ind w:left="336" w:firstLine="0"/>
      </w:pPr>
      <w:r>
        <w:rPr>
          <w:i/>
        </w:rPr>
        <w:t>Medication effects on methylation-related biological aging in Barrett’s esophagus.</w:t>
      </w:r>
      <w:r>
        <w:t xml:space="preserve"> 2018. Gastroenterology 156 (6), S-509 </w:t>
      </w:r>
    </w:p>
    <w:p w14:paraId="2FD4FBEE" w14:textId="611A850C" w:rsidR="00B42AC4" w:rsidRDefault="00000000" w:rsidP="005B0F8A">
      <w:pPr>
        <w:numPr>
          <w:ilvl w:val="0"/>
          <w:numId w:val="3"/>
        </w:numPr>
        <w:spacing w:after="0" w:line="276" w:lineRule="auto"/>
        <w:ind w:hanging="336"/>
      </w:pPr>
      <w:r>
        <w:t xml:space="preserve">(lecture) </w:t>
      </w:r>
      <w:r>
        <w:rPr>
          <w:b/>
        </w:rPr>
        <w:t>Sean Maden</w:t>
      </w:r>
      <w:r>
        <w:t xml:space="preserve">. "Recount Methylation: A generalizable platform for re-analysis of array- based epigenetic data". Biophysics Journal Club meeting, October 2018.  </w:t>
      </w:r>
    </w:p>
    <w:p w14:paraId="0F5BEB16" w14:textId="53626202" w:rsidR="00B42AC4" w:rsidRDefault="00000000" w:rsidP="005B0F8A">
      <w:pPr>
        <w:numPr>
          <w:ilvl w:val="0"/>
          <w:numId w:val="3"/>
        </w:numPr>
        <w:spacing w:after="0" w:line="276" w:lineRule="auto"/>
        <w:ind w:hanging="336"/>
      </w:pPr>
      <w:r>
        <w:t xml:space="preserve">(poster) Mitra </w:t>
      </w:r>
      <w:proofErr w:type="spellStart"/>
      <w:r>
        <w:t>Barahimi</w:t>
      </w:r>
      <w:proofErr w:type="spellEnd"/>
      <w:r>
        <w:t xml:space="preserve">, </w:t>
      </w:r>
      <w:r>
        <w:rPr>
          <w:b/>
        </w:rPr>
        <w:t>Sean Maden,</w:t>
      </w:r>
      <w:r>
        <w:t xml:space="preserve"> et. al. </w:t>
      </w:r>
      <w:r>
        <w:rPr>
          <w:i/>
        </w:rPr>
        <w:t>Discovery and</w:t>
      </w:r>
      <w:r w:rsidR="008B07AA">
        <w:rPr>
          <w:i/>
        </w:rPr>
        <w:t xml:space="preserve"> </w:t>
      </w:r>
      <w:r w:rsidRPr="008B07AA">
        <w:rPr>
          <w:i/>
        </w:rPr>
        <w:t>Validation of Potential Field Cancerization Molecular Markers That Associate With Metachronous Polyp Formation</w:t>
      </w:r>
      <w:r>
        <w:t xml:space="preserve">. Presented at 2018 Digestive Disease Week.  </w:t>
      </w:r>
    </w:p>
    <w:p w14:paraId="135891E7" w14:textId="1702B352" w:rsidR="00B42AC4" w:rsidRDefault="00000000" w:rsidP="005B0F8A">
      <w:pPr>
        <w:numPr>
          <w:ilvl w:val="0"/>
          <w:numId w:val="3"/>
        </w:numPr>
        <w:spacing w:after="0" w:line="276" w:lineRule="auto"/>
        <w:ind w:hanging="336"/>
      </w:pPr>
      <w:r>
        <w:t xml:space="preserve">(lecture) </w:t>
      </w:r>
      <w:r>
        <w:rPr>
          <w:b/>
        </w:rPr>
        <w:t>Sean Maden</w:t>
      </w:r>
      <w:r>
        <w:t xml:space="preserve">. </w:t>
      </w:r>
      <w:r>
        <w:rPr>
          <w:i/>
        </w:rPr>
        <w:t>Identification of Novel Molecular Characteristics of Methylation Subtypes  in Esophageal Adenocarcinoma by Integrated Analysis</w:t>
      </w:r>
      <w:r>
        <w:t xml:space="preserve">. Cancer Epigenetics Affinity Group meeting. Fred Hutch campus. Nov. 7, 2017. </w:t>
      </w:r>
      <w:r>
        <w:rPr>
          <w:i/>
        </w:rPr>
        <w:t xml:space="preserve"> </w:t>
      </w:r>
    </w:p>
    <w:p w14:paraId="457BA842" w14:textId="741CF7B9" w:rsidR="00B42AC4" w:rsidRDefault="00000000" w:rsidP="005B0F8A">
      <w:pPr>
        <w:numPr>
          <w:ilvl w:val="0"/>
          <w:numId w:val="3"/>
        </w:numPr>
        <w:spacing w:after="0" w:line="276" w:lineRule="auto"/>
        <w:ind w:hanging="336"/>
      </w:pPr>
      <w:r>
        <w:t xml:space="preserve">(poster) </w:t>
      </w:r>
      <w:r>
        <w:rPr>
          <w:b/>
        </w:rPr>
        <w:t>Sean Maden*</w:t>
      </w:r>
      <w:r>
        <w:t xml:space="preserve"> and Georg Luebeck*, et. al. *first authors. </w:t>
      </w:r>
      <w:r>
        <w:rPr>
          <w:i/>
        </w:rPr>
        <w:t>Scope and Significance of  Epigenetic Drift in Barrett’s Esophagus.</w:t>
      </w:r>
      <w:r>
        <w:t xml:space="preserve"> Cancer Systems Biology Consortium (CSBC) Annual Meeting, Broad Institute MIT, Cambridge, MA. Oct 3, 2017. </w:t>
      </w:r>
    </w:p>
    <w:p w14:paraId="0350F7F7" w14:textId="7D54A12B" w:rsidR="00B42AC4" w:rsidRDefault="00000000" w:rsidP="005B0F8A">
      <w:pPr>
        <w:numPr>
          <w:ilvl w:val="0"/>
          <w:numId w:val="3"/>
        </w:numPr>
        <w:spacing w:after="0" w:line="276" w:lineRule="auto"/>
        <w:ind w:hanging="336"/>
      </w:pPr>
      <w:r>
        <w:t>(lecture)</w:t>
      </w:r>
      <w:r>
        <w:rPr>
          <w:b/>
        </w:rPr>
        <w:t xml:space="preserve"> Sean Maden</w:t>
      </w:r>
      <w:r>
        <w:t xml:space="preserve">. </w:t>
      </w:r>
      <w:r>
        <w:rPr>
          <w:i/>
        </w:rPr>
        <w:t>Spatial and temporal epigenetic pattern gradients differentiate normal  and progressed tissues in esophagus.</w:t>
      </w:r>
      <w:r>
        <w:t xml:space="preserve"> Cancer Intervention and Surveillance Modeling Network (CISNET) 2017 meeting, Esophageal Cancer projects, June 6, 2017.</w:t>
      </w:r>
      <w:r>
        <w:rPr>
          <w:i/>
        </w:rPr>
        <w:t xml:space="preserve"> </w:t>
      </w:r>
    </w:p>
    <w:p w14:paraId="544569D0" w14:textId="77777777" w:rsidR="00B42AC4" w:rsidRDefault="00000000" w:rsidP="005B0F8A">
      <w:pPr>
        <w:numPr>
          <w:ilvl w:val="0"/>
          <w:numId w:val="3"/>
        </w:numPr>
        <w:spacing w:after="0" w:line="276" w:lineRule="auto"/>
        <w:ind w:hanging="336"/>
      </w:pPr>
      <w:r>
        <w:t>(poster)</w:t>
      </w:r>
      <w:r>
        <w:rPr>
          <w:b/>
        </w:rPr>
        <w:t xml:space="preserve"> Sean Maden</w:t>
      </w:r>
      <w:r>
        <w:t xml:space="preserve">*, Ming Yu*, Matthew Stachler*, et. al. (*first authors). </w:t>
      </w:r>
      <w:r>
        <w:rPr>
          <w:i/>
        </w:rPr>
        <w:t>Genome-wide  methylation analysis reveals methylator subtypes of Barrett’s esophagus and esophageal adenocarcinoma</w:t>
      </w:r>
      <w:r>
        <w:t xml:space="preserve">. 2016 AACR Annual Meeting. </w:t>
      </w:r>
    </w:p>
    <w:p w14:paraId="05F93B6B" w14:textId="77777777" w:rsidR="00B42AC4" w:rsidRPr="008B07AA" w:rsidRDefault="00000000">
      <w:pPr>
        <w:spacing w:after="0" w:line="259" w:lineRule="auto"/>
        <w:ind w:left="0" w:firstLine="0"/>
        <w:jc w:val="left"/>
        <w:rPr>
          <w:sz w:val="10"/>
          <w:szCs w:val="10"/>
        </w:rPr>
      </w:pPr>
      <w:r>
        <w:rPr>
          <w:b/>
          <w:sz w:val="24"/>
        </w:rPr>
        <w:t xml:space="preserve"> </w:t>
      </w:r>
    </w:p>
    <w:p w14:paraId="45691CBC" w14:textId="553E8A50" w:rsidR="00B42AC4" w:rsidRDefault="005B0F8A" w:rsidP="005B0F8A">
      <w:pPr>
        <w:pStyle w:val="Heading2"/>
        <w:spacing w:line="276" w:lineRule="auto"/>
        <w:ind w:left="-5"/>
      </w:pPr>
      <w:r>
        <w:rPr>
          <w:i w:val="0"/>
          <w:iCs/>
        </w:rPr>
        <w:t>Graduate coursework</w:t>
      </w:r>
      <w:r w:rsidR="001D4AF4">
        <w:t>____</w:t>
      </w:r>
      <w:r>
        <w:t>____________________</w:t>
      </w:r>
      <w:r w:rsidR="001D4AF4">
        <w:t>____________________</w:t>
      </w:r>
      <w:r>
        <w:t>__</w:t>
      </w:r>
    </w:p>
    <w:p w14:paraId="10DF77D1" w14:textId="77777777" w:rsidR="005B0F8A" w:rsidRPr="005B0F8A" w:rsidRDefault="005B0F8A" w:rsidP="005B0F8A">
      <w:pPr>
        <w:spacing w:after="28" w:line="276" w:lineRule="auto"/>
        <w:ind w:left="0" w:firstLine="0"/>
        <w:rPr>
          <w:sz w:val="10"/>
          <w:szCs w:val="10"/>
        </w:rPr>
      </w:pPr>
    </w:p>
    <w:p w14:paraId="6973EB1D" w14:textId="3586D67E" w:rsidR="00276D45" w:rsidRDefault="00000000" w:rsidP="005B0F8A">
      <w:pPr>
        <w:spacing w:after="28" w:line="276" w:lineRule="auto"/>
        <w:ind w:left="0" w:firstLine="0"/>
      </w:pPr>
      <w:r>
        <w:t>Ph.D. Computational Biology</w:t>
      </w:r>
      <w:r w:rsidR="00276D45">
        <w:t xml:space="preserve"> (completed)                                                        June 2022-June 2024</w:t>
      </w:r>
    </w:p>
    <w:p w14:paraId="00E8FDDD" w14:textId="77777777" w:rsidR="00276D45" w:rsidRDefault="00276D45" w:rsidP="005B0F8A">
      <w:pPr>
        <w:spacing w:after="28" w:line="276" w:lineRule="auto"/>
        <w:ind w:left="12" w:firstLine="0"/>
      </w:pPr>
      <w:r>
        <w:t>Biomedical Engineering</w:t>
      </w:r>
    </w:p>
    <w:p w14:paraId="129F3755" w14:textId="6352F760" w:rsidR="00B60A04" w:rsidRDefault="00276D45" w:rsidP="005B0F8A">
      <w:pPr>
        <w:spacing w:after="28" w:line="276" w:lineRule="auto"/>
        <w:ind w:left="12" w:firstLine="0"/>
      </w:pPr>
      <w:r>
        <w:t>Oregon Health &amp; Science University,  Portland, OR</w:t>
      </w:r>
    </w:p>
    <w:p w14:paraId="21B44F6D" w14:textId="2DB156E1" w:rsidR="00B42AC4" w:rsidRDefault="00000000" w:rsidP="005B0F8A">
      <w:pPr>
        <w:tabs>
          <w:tab w:val="center" w:pos="2173"/>
          <w:tab w:val="center" w:pos="6566"/>
        </w:tabs>
        <w:spacing w:line="27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 w:rsidR="00112318">
        <w:rPr>
          <w:rFonts w:ascii="Calibri" w:eastAsia="Calibri" w:hAnsi="Calibri" w:cs="Calibri"/>
          <w:sz w:val="22"/>
        </w:rPr>
        <w:t xml:space="preserve">            </w:t>
      </w:r>
      <w:r>
        <w:rPr>
          <w:b/>
        </w:rPr>
        <w:t>BMI 550/650</w:t>
      </w:r>
      <w:r>
        <w:t xml:space="preserve">: </w:t>
      </w:r>
      <w:proofErr w:type="spellStart"/>
      <w:r w:rsidR="00112318">
        <w:t>Bioinfo</w:t>
      </w:r>
      <w:proofErr w:type="spellEnd"/>
      <w:r w:rsidR="00112318">
        <w:t>.</w:t>
      </w:r>
      <w:r>
        <w:t xml:space="preserve"> and </w:t>
      </w:r>
      <w:r w:rsidR="00112318">
        <w:t>Comp. Biol. I</w:t>
      </w:r>
      <w:r w:rsidR="00276D45">
        <w:tab/>
      </w:r>
      <w:r>
        <w:rPr>
          <w:b/>
        </w:rPr>
        <w:t xml:space="preserve">CONJ 650: </w:t>
      </w:r>
      <w:r>
        <w:t xml:space="preserve">Practice and Ethics of Science </w:t>
      </w:r>
    </w:p>
    <w:p w14:paraId="484303E0" w14:textId="7FF1594C" w:rsidR="00112318" w:rsidRDefault="00112318" w:rsidP="005B0F8A">
      <w:pPr>
        <w:spacing w:line="276" w:lineRule="auto"/>
        <w:ind w:right="214" w:firstLine="710"/>
      </w:pPr>
      <w:r>
        <w:rPr>
          <w:b/>
        </w:rPr>
        <w:t>CS 545</w:t>
      </w:r>
      <w:r>
        <w:t xml:space="preserve">: Machine Learning                             </w:t>
      </w:r>
      <w:r>
        <w:rPr>
          <w:b/>
        </w:rPr>
        <w:t>BME 601:</w:t>
      </w:r>
      <w:r>
        <w:t xml:space="preserve"> Prequalifying PhD Research </w:t>
      </w:r>
    </w:p>
    <w:p w14:paraId="33318EB8" w14:textId="77777777" w:rsidR="00B60A04" w:rsidRPr="00276D45" w:rsidRDefault="00B60A04" w:rsidP="00276D45">
      <w:pPr>
        <w:ind w:right="214"/>
        <w:rPr>
          <w:sz w:val="10"/>
          <w:szCs w:val="10"/>
        </w:rPr>
      </w:pPr>
    </w:p>
    <w:p w14:paraId="36D53AF9" w14:textId="77777777" w:rsidR="005B0F8A" w:rsidRDefault="005B0F8A" w:rsidP="00276D45">
      <w:pPr>
        <w:spacing w:after="0"/>
        <w:ind w:left="-5"/>
      </w:pPr>
    </w:p>
    <w:p w14:paraId="2D5FA611" w14:textId="77777777" w:rsidR="005B0F8A" w:rsidRDefault="005B0F8A" w:rsidP="00276D45">
      <w:pPr>
        <w:spacing w:after="0"/>
        <w:ind w:left="-5"/>
      </w:pPr>
    </w:p>
    <w:p w14:paraId="503A3195" w14:textId="77777777" w:rsidR="005B0F8A" w:rsidRDefault="005B0F8A" w:rsidP="00276D45">
      <w:pPr>
        <w:spacing w:after="0"/>
        <w:ind w:left="-5"/>
      </w:pPr>
    </w:p>
    <w:p w14:paraId="32AFEBD4" w14:textId="77777777" w:rsidR="005B0F8A" w:rsidRDefault="005B0F8A" w:rsidP="00276D45">
      <w:pPr>
        <w:spacing w:after="0"/>
        <w:ind w:left="-5"/>
      </w:pPr>
    </w:p>
    <w:p w14:paraId="17E0957D" w14:textId="77777777" w:rsidR="005B0F8A" w:rsidRDefault="005B0F8A" w:rsidP="00276D45">
      <w:pPr>
        <w:spacing w:after="0"/>
        <w:ind w:left="-5"/>
      </w:pPr>
    </w:p>
    <w:p w14:paraId="59BC5832" w14:textId="77777777" w:rsidR="005B0F8A" w:rsidRDefault="005B0F8A" w:rsidP="00276D45">
      <w:pPr>
        <w:spacing w:after="0"/>
        <w:ind w:left="-5"/>
      </w:pPr>
    </w:p>
    <w:p w14:paraId="1FDE6D99" w14:textId="77777777" w:rsidR="005B0F8A" w:rsidRDefault="005B0F8A" w:rsidP="00276D45">
      <w:pPr>
        <w:spacing w:after="0"/>
        <w:ind w:left="-5"/>
      </w:pPr>
    </w:p>
    <w:p w14:paraId="42B81198" w14:textId="29904CC8" w:rsidR="00276D45" w:rsidRDefault="00276D45" w:rsidP="005B0F8A">
      <w:pPr>
        <w:spacing w:after="0" w:line="276" w:lineRule="auto"/>
        <w:ind w:left="-5"/>
      </w:pPr>
      <w:r>
        <w:t>M.Sc. Genetic Epidemiology (no degree obtained)                                         Fall 2012 – Winter 2013</w:t>
      </w:r>
    </w:p>
    <w:p w14:paraId="4286A181" w14:textId="3FD1BAEA" w:rsidR="00B60A04" w:rsidRDefault="00B60A04" w:rsidP="005B0F8A">
      <w:pPr>
        <w:spacing w:after="0" w:line="276" w:lineRule="auto"/>
        <w:ind w:left="-5"/>
      </w:pPr>
      <w:r>
        <w:t>Public Health Genetics</w:t>
      </w:r>
    </w:p>
    <w:p w14:paraId="3C8E2F60" w14:textId="6F6BAD49" w:rsidR="00276D45" w:rsidRDefault="00276D45" w:rsidP="005B0F8A">
      <w:pPr>
        <w:spacing w:after="0" w:line="276" w:lineRule="auto"/>
        <w:ind w:left="-5"/>
      </w:pPr>
      <w:r>
        <w:t>University of Washington, Seattle, WA</w:t>
      </w:r>
    </w:p>
    <w:tbl>
      <w:tblPr>
        <w:tblStyle w:val="TableGrid"/>
        <w:tblW w:w="7763" w:type="dxa"/>
        <w:tblInd w:w="720" w:type="dxa"/>
        <w:tblLook w:val="04A0" w:firstRow="1" w:lastRow="0" w:firstColumn="1" w:lastColumn="0" w:noHBand="0" w:noVBand="1"/>
      </w:tblPr>
      <w:tblGrid>
        <w:gridCol w:w="3741"/>
        <w:gridCol w:w="4022"/>
      </w:tblGrid>
      <w:tr w:rsidR="00B42AC4" w14:paraId="65EE8606" w14:textId="77777777">
        <w:trPr>
          <w:trHeight w:val="1833"/>
        </w:trPr>
        <w:tc>
          <w:tcPr>
            <w:tcW w:w="3741" w:type="dxa"/>
            <w:tcBorders>
              <w:top w:val="nil"/>
              <w:left w:val="nil"/>
              <w:bottom w:val="nil"/>
              <w:right w:val="nil"/>
            </w:tcBorders>
          </w:tcPr>
          <w:p w14:paraId="622DFB8F" w14:textId="73D50110" w:rsidR="00B42AC4" w:rsidRDefault="00000000" w:rsidP="005B0F8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PHG 536:</w:t>
            </w:r>
            <w:r>
              <w:t xml:space="preserve"> Bioinformatics and  </w:t>
            </w:r>
            <w:r w:rsidR="00112318">
              <w:t>Seq.</w:t>
            </w:r>
          </w:p>
          <w:p w14:paraId="5D3E1646" w14:textId="3C7F0494" w:rsidR="00B42AC4" w:rsidRDefault="00000000" w:rsidP="005B0F8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>BIOSTAT 517/518:</w:t>
            </w:r>
            <w:r>
              <w:t xml:space="preserve"> Applied </w:t>
            </w:r>
            <w:proofErr w:type="spellStart"/>
            <w:r w:rsidR="00112318">
              <w:t>Biostat</w:t>
            </w:r>
            <w:proofErr w:type="spellEnd"/>
            <w:r w:rsidR="00112318">
              <w:t>.</w:t>
            </w:r>
          </w:p>
          <w:p w14:paraId="385ACA79" w14:textId="77777777" w:rsidR="00112318" w:rsidRDefault="00000000" w:rsidP="005B0F8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EPI 512/513: </w:t>
            </w:r>
            <w:r>
              <w:t xml:space="preserve">Epidemiological  </w:t>
            </w:r>
            <w:r w:rsidR="00112318">
              <w:t>Meth.</w:t>
            </w:r>
          </w:p>
          <w:p w14:paraId="58AD7D5D" w14:textId="77777777" w:rsidR="00112318" w:rsidRDefault="00000000" w:rsidP="005B0F8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PHG 512: </w:t>
            </w:r>
            <w:r>
              <w:t xml:space="preserve">Law and Ethics in </w:t>
            </w:r>
            <w:r w:rsidR="00112318">
              <w:t>PHG</w:t>
            </w:r>
          </w:p>
          <w:p w14:paraId="12AF3F37" w14:textId="77777777" w:rsidR="00112318" w:rsidRDefault="00112318" w:rsidP="005B0F8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PHG 513: </w:t>
            </w:r>
            <w:proofErr w:type="spellStart"/>
            <w:r>
              <w:t>Pharmacogen</w:t>
            </w:r>
            <w:proofErr w:type="spellEnd"/>
            <w:r>
              <w:t xml:space="preserve">. and </w:t>
            </w:r>
            <w:proofErr w:type="spellStart"/>
            <w:r>
              <w:t>Toxicogen</w:t>
            </w:r>
            <w:proofErr w:type="spellEnd"/>
            <w:r>
              <w:t>.</w:t>
            </w:r>
          </w:p>
          <w:p w14:paraId="669C79BE" w14:textId="6818E011" w:rsidR="00B42AC4" w:rsidRDefault="00112318" w:rsidP="005B0F8A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BIOST 580: </w:t>
            </w:r>
            <w:r>
              <w:t xml:space="preserve">Biostatistics Seminar </w:t>
            </w:r>
          </w:p>
        </w:tc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14:paraId="781E5E87" w14:textId="77777777" w:rsidR="00B42AC4" w:rsidRDefault="00000000" w:rsidP="005B0F8A">
            <w:pPr>
              <w:spacing w:after="0" w:line="276" w:lineRule="auto"/>
              <w:ind w:left="221" w:firstLine="0"/>
              <w:jc w:val="left"/>
            </w:pPr>
            <w:r>
              <w:rPr>
                <w:b/>
              </w:rPr>
              <w:t xml:space="preserve">EPI 583: </w:t>
            </w:r>
            <w:r>
              <w:t xml:space="preserve">Epidemiology Seminar </w:t>
            </w:r>
          </w:p>
          <w:p w14:paraId="401D6105" w14:textId="77777777" w:rsidR="00B42AC4" w:rsidRDefault="00000000" w:rsidP="005B0F8A">
            <w:pPr>
              <w:spacing w:after="0" w:line="276" w:lineRule="auto"/>
              <w:ind w:left="221" w:firstLine="0"/>
              <w:jc w:val="left"/>
            </w:pPr>
            <w:r>
              <w:rPr>
                <w:b/>
              </w:rPr>
              <w:t>GENOME 525:</w:t>
            </w:r>
            <w:r>
              <w:t xml:space="preserve"> Topics in Human Genetics </w:t>
            </w:r>
          </w:p>
          <w:p w14:paraId="421FDFF2" w14:textId="77777777" w:rsidR="00B42AC4" w:rsidRDefault="00000000" w:rsidP="005B0F8A">
            <w:pPr>
              <w:spacing w:after="0" w:line="276" w:lineRule="auto"/>
              <w:ind w:left="221" w:firstLine="0"/>
              <w:jc w:val="left"/>
            </w:pPr>
            <w:r>
              <w:rPr>
                <w:b/>
              </w:rPr>
              <w:t xml:space="preserve">PHG 511: </w:t>
            </w:r>
            <w:r>
              <w:t xml:space="preserve">Genetic Epidemiology </w:t>
            </w:r>
          </w:p>
          <w:p w14:paraId="5BDF2CAA" w14:textId="77777777" w:rsidR="00B42AC4" w:rsidRDefault="00000000" w:rsidP="005B0F8A">
            <w:pPr>
              <w:spacing w:after="0" w:line="276" w:lineRule="auto"/>
              <w:ind w:left="221" w:firstLine="0"/>
              <w:jc w:val="left"/>
            </w:pPr>
            <w:r>
              <w:rPr>
                <w:b/>
              </w:rPr>
              <w:t xml:space="preserve">PHG 521: </w:t>
            </w:r>
            <w:r>
              <w:t xml:space="preserve">Culture and Societal Genomics </w:t>
            </w:r>
          </w:p>
          <w:p w14:paraId="1BC1693A" w14:textId="77777777" w:rsidR="00B42AC4" w:rsidRDefault="00000000" w:rsidP="005B0F8A">
            <w:pPr>
              <w:spacing w:after="0" w:line="276" w:lineRule="auto"/>
              <w:ind w:left="221" w:firstLine="0"/>
              <w:jc w:val="left"/>
            </w:pPr>
            <w:r>
              <w:rPr>
                <w:b/>
              </w:rPr>
              <w:t xml:space="preserve">PHG 523: </w:t>
            </w:r>
            <w:r>
              <w:t>Genetics and the Law</w:t>
            </w:r>
          </w:p>
        </w:tc>
      </w:tr>
    </w:tbl>
    <w:p w14:paraId="7EF3FE0E" w14:textId="5A61D8C6" w:rsidR="00276D45" w:rsidRPr="00276D45" w:rsidRDefault="00000000" w:rsidP="00276D45">
      <w:pPr>
        <w:pStyle w:val="Heading2"/>
        <w:ind w:left="0" w:firstLine="0"/>
      </w:pPr>
      <w:r>
        <w:t>Undergraduate</w:t>
      </w:r>
      <w:r w:rsidR="005B0F8A">
        <w:t xml:space="preserve"> coursework</w:t>
      </w:r>
      <w:r w:rsidR="001D4AF4">
        <w:t xml:space="preserve">__________________ </w:t>
      </w:r>
      <w:r>
        <w:t>___________</w:t>
      </w:r>
      <w:r w:rsidR="005B0F8A">
        <w:t>_</w:t>
      </w:r>
      <w:r>
        <w:t>__________</w:t>
      </w:r>
      <w:r>
        <w:rPr>
          <w:u w:val="none"/>
        </w:rPr>
        <w:t xml:space="preserve"> </w:t>
      </w:r>
    </w:p>
    <w:p w14:paraId="2DDCD6C2" w14:textId="77777777" w:rsidR="005B0F8A" w:rsidRPr="005B0F8A" w:rsidRDefault="005B0F8A" w:rsidP="005B0F8A">
      <w:pPr>
        <w:spacing w:after="0" w:line="276" w:lineRule="auto"/>
        <w:ind w:left="0" w:firstLine="0"/>
        <w:jc w:val="left"/>
        <w:rPr>
          <w:sz w:val="10"/>
          <w:szCs w:val="10"/>
        </w:rPr>
      </w:pPr>
    </w:p>
    <w:p w14:paraId="2B6AC550" w14:textId="1C601A47" w:rsidR="00276D45" w:rsidRDefault="00276D45" w:rsidP="005B0F8A">
      <w:pPr>
        <w:spacing w:after="0" w:line="276" w:lineRule="auto"/>
        <w:ind w:left="0" w:firstLine="0"/>
        <w:jc w:val="left"/>
      </w:pPr>
      <w:r>
        <w:t>Biotechnology Lab Specialist (no degree obtained)</w:t>
      </w:r>
      <w:r w:rsidRPr="00276D45">
        <w:t xml:space="preserve"> </w:t>
      </w:r>
      <w:r>
        <w:tab/>
      </w:r>
      <w:r>
        <w:tab/>
      </w:r>
      <w:r>
        <w:tab/>
        <w:t xml:space="preserve"> Fall 2014 - Winter 2015</w:t>
      </w:r>
    </w:p>
    <w:p w14:paraId="2695D304" w14:textId="7D8EE173" w:rsidR="00B42AC4" w:rsidRDefault="00276D45" w:rsidP="005B0F8A">
      <w:pPr>
        <w:spacing w:after="0" w:line="276" w:lineRule="auto"/>
        <w:ind w:left="0" w:firstLine="0"/>
        <w:jc w:val="left"/>
      </w:pPr>
      <w:r>
        <w:t>Shoreline Community College, Shoreline, WA</w:t>
      </w:r>
    </w:p>
    <w:p w14:paraId="5CCD06A9" w14:textId="105E1250" w:rsidR="00B42AC4" w:rsidRDefault="00000000" w:rsidP="005B0F8A">
      <w:pPr>
        <w:tabs>
          <w:tab w:val="center" w:pos="1188"/>
          <w:tab w:val="center" w:pos="2472"/>
          <w:tab w:val="center" w:pos="6228"/>
        </w:tabs>
        <w:spacing w:after="0" w:line="276" w:lineRule="auto"/>
        <w:ind w:left="72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BIOL 270:</w:t>
      </w:r>
      <w:r>
        <w:rPr>
          <w:b/>
          <w:sz w:val="10"/>
          <w:vertAlign w:val="superscript"/>
        </w:rPr>
        <w:t xml:space="preserve"> </w:t>
      </w:r>
      <w:r>
        <w:rPr>
          <w:b/>
          <w:sz w:val="10"/>
          <w:vertAlign w:val="superscript"/>
        </w:rPr>
        <w:tab/>
      </w:r>
      <w:r>
        <w:t xml:space="preserve"> Molecular Biology </w:t>
      </w:r>
      <w:r>
        <w:tab/>
      </w:r>
      <w:r w:rsidR="00276D45">
        <w:t xml:space="preserve">          </w:t>
      </w:r>
      <w:r>
        <w:rPr>
          <w:b/>
        </w:rPr>
        <w:t>BIOL 265/266:</w:t>
      </w:r>
      <w:r>
        <w:t xml:space="preserve"> Solution and Media</w:t>
      </w:r>
      <w:r w:rsidR="00276D45">
        <w:t xml:space="preserve"> Prep</w:t>
      </w:r>
      <w:r>
        <w:t xml:space="preserve"> </w:t>
      </w:r>
    </w:p>
    <w:p w14:paraId="408562CD" w14:textId="0178BFAD" w:rsidR="00B42AC4" w:rsidRDefault="00276D45" w:rsidP="005B0F8A">
      <w:pPr>
        <w:tabs>
          <w:tab w:val="center" w:pos="2278"/>
          <w:tab w:val="center" w:pos="5228"/>
        </w:tabs>
        <w:spacing w:after="0" w:line="276" w:lineRule="auto"/>
        <w:jc w:val="left"/>
      </w:pPr>
      <w:r>
        <w:rPr>
          <w:b/>
        </w:rPr>
        <w:t xml:space="preserve">             BIOL 285:</w:t>
      </w:r>
      <w:r>
        <w:t xml:space="preserve"> Basics of Bioinformatics                </w:t>
      </w:r>
      <w:r>
        <w:rPr>
          <w:b/>
        </w:rPr>
        <w:t>BIOL 275:</w:t>
      </w:r>
      <w:r>
        <w:t xml:space="preserve"> Recombinant DNA</w:t>
      </w:r>
    </w:p>
    <w:p w14:paraId="327041F1" w14:textId="57C692B2" w:rsidR="00B42AC4" w:rsidRDefault="00000000" w:rsidP="005B0F8A">
      <w:pPr>
        <w:tabs>
          <w:tab w:val="center" w:pos="2194"/>
          <w:tab w:val="center" w:pos="6006"/>
        </w:tabs>
        <w:spacing w:after="0" w:line="276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BIOL 286:</w:t>
      </w:r>
      <w:r>
        <w:t xml:space="preserve"> Molecular Diagnostics </w:t>
      </w:r>
      <w:r w:rsidR="00276D45">
        <w:tab/>
      </w:r>
    </w:p>
    <w:p w14:paraId="65A99255" w14:textId="77777777" w:rsidR="00B60A04" w:rsidRPr="00276D45" w:rsidRDefault="00B60A04" w:rsidP="005B0F8A">
      <w:pPr>
        <w:tabs>
          <w:tab w:val="center" w:pos="2194"/>
          <w:tab w:val="center" w:pos="6006"/>
        </w:tabs>
        <w:spacing w:after="0" w:line="276" w:lineRule="auto"/>
        <w:ind w:left="0" w:firstLine="0"/>
        <w:jc w:val="left"/>
        <w:rPr>
          <w:sz w:val="10"/>
          <w:szCs w:val="10"/>
        </w:rPr>
      </w:pPr>
    </w:p>
    <w:p w14:paraId="281FDD01" w14:textId="350EF8FC" w:rsidR="00276D45" w:rsidRDefault="00276D45" w:rsidP="005B0F8A">
      <w:pPr>
        <w:spacing w:line="276" w:lineRule="auto"/>
        <w:ind w:left="-5"/>
      </w:pPr>
      <w:r>
        <w:t>B.A. Biology (completed)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Fall 2007 - Spring 2011</w:t>
      </w:r>
    </w:p>
    <w:p w14:paraId="64E89E42" w14:textId="77777777" w:rsidR="00276D45" w:rsidRDefault="00276D45" w:rsidP="005B0F8A">
      <w:pPr>
        <w:spacing w:line="276" w:lineRule="auto"/>
        <w:ind w:left="-5"/>
      </w:pPr>
      <w:r>
        <w:t>Biology Department</w:t>
      </w:r>
    </w:p>
    <w:p w14:paraId="7CD99C18" w14:textId="77777777" w:rsidR="00B42AC4" w:rsidRDefault="00276D45" w:rsidP="005B0F8A">
      <w:pPr>
        <w:spacing w:line="276" w:lineRule="auto"/>
        <w:ind w:left="-5"/>
      </w:pPr>
      <w:r>
        <w:t>Reed College, Portland, OR</w:t>
      </w:r>
    </w:p>
    <w:p w14:paraId="030049AA" w14:textId="77777777" w:rsidR="008B07AA" w:rsidRDefault="008B07AA" w:rsidP="005B0F8A">
      <w:pPr>
        <w:spacing w:line="276" w:lineRule="auto"/>
        <w:ind w:left="-5"/>
        <w:sectPr w:rsidR="008B07AA">
          <w:type w:val="continuous"/>
          <w:pgSz w:w="12240" w:h="15840"/>
          <w:pgMar w:top="1445" w:right="1791" w:bottom="1470" w:left="1801" w:header="720" w:footer="720" w:gutter="0"/>
          <w:cols w:space="720"/>
        </w:sectPr>
      </w:pPr>
    </w:p>
    <w:p w14:paraId="6DAD7751" w14:textId="77777777" w:rsidR="008B07AA" w:rsidRDefault="008B07AA" w:rsidP="005B0F8A">
      <w:pPr>
        <w:spacing w:after="0" w:line="276" w:lineRule="auto"/>
        <w:ind w:left="715"/>
        <w:jc w:val="left"/>
      </w:pPr>
      <w:r>
        <w:rPr>
          <w:b/>
        </w:rPr>
        <w:t>MATH 111:</w:t>
      </w:r>
      <w:r>
        <w:t xml:space="preserve"> Calculus </w:t>
      </w:r>
    </w:p>
    <w:p w14:paraId="32C74BE6" w14:textId="77777777" w:rsidR="008B07AA" w:rsidRDefault="008B07AA" w:rsidP="005B0F8A">
      <w:pPr>
        <w:spacing w:line="276" w:lineRule="auto"/>
        <w:ind w:left="730"/>
      </w:pPr>
      <w:r>
        <w:rPr>
          <w:b/>
        </w:rPr>
        <w:t>MATH 112:</w:t>
      </w:r>
      <w:r>
        <w:t xml:space="preserve"> Intro. to Analysis </w:t>
      </w:r>
    </w:p>
    <w:p w14:paraId="22B77892" w14:textId="77777777" w:rsidR="008B07AA" w:rsidRDefault="008B07AA" w:rsidP="005B0F8A">
      <w:pPr>
        <w:spacing w:line="276" w:lineRule="auto"/>
        <w:ind w:left="730"/>
      </w:pPr>
      <w:r>
        <w:rPr>
          <w:b/>
        </w:rPr>
        <w:t>PHYS 100:</w:t>
      </w:r>
      <w:r>
        <w:t xml:space="preserve"> General Physics I </w:t>
      </w:r>
    </w:p>
    <w:p w14:paraId="5672F3F1" w14:textId="29859B2E" w:rsidR="008B07AA" w:rsidRDefault="008B07AA" w:rsidP="005B0F8A">
      <w:pPr>
        <w:spacing w:line="276" w:lineRule="auto"/>
        <w:ind w:left="730"/>
      </w:pPr>
      <w:r>
        <w:rPr>
          <w:b/>
        </w:rPr>
        <w:t>HIST 315:</w:t>
      </w:r>
      <w:r>
        <w:t xml:space="preserve"> </w:t>
      </w:r>
      <w:proofErr w:type="spellStart"/>
      <w:r w:rsidR="00112318">
        <w:t>Mediv</w:t>
      </w:r>
      <w:proofErr w:type="spellEnd"/>
      <w:r w:rsidR="00112318">
        <w:t>. Sci.</w:t>
      </w:r>
      <w:r>
        <w:t xml:space="preserve"> and Religion </w:t>
      </w:r>
    </w:p>
    <w:p w14:paraId="4EA12CAF" w14:textId="65091A3F" w:rsidR="008B07AA" w:rsidRDefault="008B07AA" w:rsidP="005B0F8A">
      <w:pPr>
        <w:spacing w:line="276" w:lineRule="auto"/>
        <w:ind w:left="730"/>
      </w:pPr>
      <w:r>
        <w:rPr>
          <w:b/>
        </w:rPr>
        <w:t>BIOL 332:</w:t>
      </w:r>
      <w:r>
        <w:t xml:space="preserve"> </w:t>
      </w:r>
      <w:proofErr w:type="spellStart"/>
      <w:r w:rsidR="00112318">
        <w:t>Vasc</w:t>
      </w:r>
      <w:proofErr w:type="spellEnd"/>
      <w:r w:rsidR="00112318">
        <w:t>.</w:t>
      </w:r>
      <w:r>
        <w:t xml:space="preserve"> Plant</w:t>
      </w:r>
      <w:r w:rsidR="00112318">
        <w:t xml:space="preserve"> </w:t>
      </w:r>
      <w:r>
        <w:t>Diversity</w:t>
      </w:r>
    </w:p>
    <w:p w14:paraId="183C1C27" w14:textId="77777777" w:rsidR="008B07AA" w:rsidRDefault="008B07AA" w:rsidP="005B0F8A">
      <w:pPr>
        <w:spacing w:line="276" w:lineRule="auto"/>
        <w:ind w:left="730"/>
      </w:pPr>
      <w:r>
        <w:rPr>
          <w:b/>
        </w:rPr>
        <w:t>BIOL 101/102:</w:t>
      </w:r>
      <w:r>
        <w:t xml:space="preserve"> Intro. Biology </w:t>
      </w:r>
    </w:p>
    <w:p w14:paraId="01363A84" w14:textId="2D96E6CF" w:rsidR="008B07AA" w:rsidRDefault="008B07AA" w:rsidP="005B0F8A">
      <w:pPr>
        <w:spacing w:after="0" w:line="276" w:lineRule="auto"/>
        <w:ind w:left="715"/>
        <w:jc w:val="left"/>
      </w:pPr>
      <w:r>
        <w:rPr>
          <w:b/>
        </w:rPr>
        <w:t>CHEM 101/102:</w:t>
      </w:r>
      <w:r>
        <w:t xml:space="preserve"> Intro.</w:t>
      </w:r>
      <w:r w:rsidR="00112318">
        <w:t xml:space="preserve"> Chem.</w:t>
      </w:r>
      <w:r>
        <w:t xml:space="preserve"> </w:t>
      </w:r>
    </w:p>
    <w:p w14:paraId="186F9B25" w14:textId="77777777" w:rsidR="008B07AA" w:rsidRPr="00B60A04" w:rsidRDefault="008B07AA" w:rsidP="005B0F8A">
      <w:pPr>
        <w:spacing w:after="0" w:line="276" w:lineRule="auto"/>
        <w:ind w:left="715"/>
        <w:jc w:val="left"/>
      </w:pPr>
      <w:r>
        <w:rPr>
          <w:b/>
        </w:rPr>
        <w:t>BIOL 361:</w:t>
      </w:r>
      <w:r>
        <w:t xml:space="preserve"> Genetics </w:t>
      </w:r>
    </w:p>
    <w:p w14:paraId="603C8BBB" w14:textId="440F21A6" w:rsidR="008B07AA" w:rsidRDefault="008B07AA" w:rsidP="005B0F8A">
      <w:pPr>
        <w:spacing w:line="276" w:lineRule="auto"/>
        <w:ind w:firstLine="695"/>
      </w:pPr>
      <w:r>
        <w:rPr>
          <w:b/>
        </w:rPr>
        <w:t>BIOL 431:</w:t>
      </w:r>
      <w:r>
        <w:t xml:space="preserve"> </w:t>
      </w:r>
      <w:r w:rsidR="00112318">
        <w:t>Sem:</w:t>
      </w:r>
      <w:r>
        <w:t xml:space="preserve"> </w:t>
      </w:r>
      <w:proofErr w:type="spellStart"/>
      <w:r w:rsidR="00112318">
        <w:t>Evol.</w:t>
      </w:r>
      <w:r>
        <w:t>Plant</w:t>
      </w:r>
      <w:proofErr w:type="spellEnd"/>
      <w:r>
        <w:t>-Hum</w:t>
      </w:r>
      <w:r w:rsidR="00112318">
        <w:t>. Int.</w:t>
      </w:r>
      <w:r>
        <w:t xml:space="preserve"> </w:t>
      </w:r>
    </w:p>
    <w:p w14:paraId="506F0792" w14:textId="5C50CF3A" w:rsidR="008B07AA" w:rsidRPr="008B07AA" w:rsidRDefault="008B07AA" w:rsidP="005B0F8A">
      <w:pPr>
        <w:spacing w:after="0" w:line="276" w:lineRule="auto"/>
        <w:ind w:left="0" w:firstLine="0"/>
        <w:jc w:val="left"/>
        <w:rPr>
          <w:b/>
        </w:rPr>
      </w:pPr>
      <w:r>
        <w:rPr>
          <w:b/>
        </w:rPr>
        <w:t xml:space="preserve"> BIOL 358:</w:t>
      </w:r>
      <w:r>
        <w:t xml:space="preserve"> Microbiology </w:t>
      </w:r>
    </w:p>
    <w:p w14:paraId="72A006C7" w14:textId="6AF151ED" w:rsidR="008B07AA" w:rsidRDefault="008B07AA" w:rsidP="005B0F8A">
      <w:pPr>
        <w:spacing w:line="276" w:lineRule="auto"/>
      </w:pPr>
      <w:r>
        <w:rPr>
          <w:b/>
        </w:rPr>
        <w:t xml:space="preserve"> BIOL 366:</w:t>
      </w:r>
      <w:r>
        <w:t xml:space="preserve"> Population Ecology and  </w:t>
      </w:r>
      <w:proofErr w:type="spellStart"/>
      <w:r w:rsidR="00112318">
        <w:t>Evol</w:t>
      </w:r>
      <w:proofErr w:type="spellEnd"/>
      <w:r w:rsidR="00112318">
        <w:t>.</w:t>
      </w:r>
      <w:r>
        <w:t xml:space="preserve"> </w:t>
      </w:r>
    </w:p>
    <w:p w14:paraId="0030EC58" w14:textId="7ACC6080" w:rsidR="008B07AA" w:rsidRDefault="008B07AA" w:rsidP="005B0F8A">
      <w:pPr>
        <w:spacing w:line="276" w:lineRule="auto"/>
      </w:pPr>
      <w:r>
        <w:rPr>
          <w:b/>
        </w:rPr>
        <w:t xml:space="preserve"> CHEM 201/202:</w:t>
      </w:r>
      <w:r>
        <w:t xml:space="preserve"> Organic </w:t>
      </w:r>
      <w:r w:rsidR="00112318">
        <w:t>Chem.</w:t>
      </w:r>
      <w:r>
        <w:t xml:space="preserve">     </w:t>
      </w:r>
    </w:p>
    <w:p w14:paraId="6FE79CBF" w14:textId="362267A9" w:rsidR="008B07AA" w:rsidRDefault="008B07AA" w:rsidP="005B0F8A">
      <w:pPr>
        <w:spacing w:after="0" w:line="276" w:lineRule="auto"/>
        <w:jc w:val="left"/>
      </w:pPr>
      <w:r>
        <w:rPr>
          <w:b/>
        </w:rPr>
        <w:t xml:space="preserve"> PHIL 201:</w:t>
      </w:r>
      <w:r>
        <w:t xml:space="preserve"> Logic </w:t>
      </w:r>
    </w:p>
    <w:p w14:paraId="23752EBF" w14:textId="0D9F044A" w:rsidR="008B07AA" w:rsidRDefault="008B07AA" w:rsidP="005B0F8A">
      <w:pPr>
        <w:spacing w:line="276" w:lineRule="auto"/>
      </w:pPr>
      <w:r>
        <w:rPr>
          <w:b/>
        </w:rPr>
        <w:t xml:space="preserve"> BIOL 351:</w:t>
      </w:r>
      <w:r>
        <w:t xml:space="preserve"> Dev. Biology (lecture) </w:t>
      </w:r>
    </w:p>
    <w:p w14:paraId="48A708B2" w14:textId="00466239" w:rsidR="008B07AA" w:rsidRDefault="008B07AA" w:rsidP="005B0F8A">
      <w:pPr>
        <w:spacing w:line="276" w:lineRule="auto"/>
      </w:pPr>
      <w:r>
        <w:rPr>
          <w:b/>
        </w:rPr>
        <w:t xml:space="preserve"> BIOL 431:</w:t>
      </w:r>
      <w:r>
        <w:t xml:space="preserve"> Seminar: </w:t>
      </w:r>
      <w:r w:rsidR="00112318">
        <w:t xml:space="preserve">Chrom. </w:t>
      </w:r>
      <w:r>
        <w:t xml:space="preserve">Structure </w:t>
      </w:r>
    </w:p>
    <w:p w14:paraId="4B057A7E" w14:textId="0821B557" w:rsidR="008B07AA" w:rsidRDefault="008B07AA" w:rsidP="005B0F8A">
      <w:pPr>
        <w:spacing w:line="276" w:lineRule="auto"/>
      </w:pPr>
      <w:r>
        <w:rPr>
          <w:b/>
        </w:rPr>
        <w:t xml:space="preserve"> PHIL 316:</w:t>
      </w:r>
      <w:r>
        <w:t xml:space="preserve"> Philosophy of Science </w:t>
      </w:r>
    </w:p>
    <w:p w14:paraId="22EEBBAB" w14:textId="07F4F652" w:rsidR="008B07AA" w:rsidRDefault="008B07AA" w:rsidP="005B0F8A">
      <w:pPr>
        <w:spacing w:line="276" w:lineRule="auto"/>
      </w:pPr>
      <w:r>
        <w:rPr>
          <w:b/>
        </w:rPr>
        <w:t xml:space="preserve"> BIOL 431:</w:t>
      </w:r>
      <w:r>
        <w:t xml:space="preserve"> Seminar: Gene  </w:t>
      </w:r>
      <w:proofErr w:type="spellStart"/>
      <w:r w:rsidR="00112318">
        <w:t>Overexpr</w:t>
      </w:r>
      <w:proofErr w:type="spellEnd"/>
      <w:r w:rsidR="00112318">
        <w:t>.</w:t>
      </w:r>
    </w:p>
    <w:p w14:paraId="414DBC42" w14:textId="77777777" w:rsidR="008B07AA" w:rsidRDefault="008B07AA" w:rsidP="005B0F8A">
      <w:pPr>
        <w:spacing w:line="276" w:lineRule="auto"/>
        <w:ind w:left="-5"/>
      </w:pPr>
    </w:p>
    <w:p w14:paraId="3D16B861" w14:textId="254E1783" w:rsidR="008B07AA" w:rsidRDefault="008B07AA" w:rsidP="005B0F8A">
      <w:pPr>
        <w:spacing w:line="276" w:lineRule="auto"/>
        <w:ind w:left="-5"/>
        <w:sectPr w:rsidR="008B07AA" w:rsidSect="008B07AA">
          <w:type w:val="continuous"/>
          <w:pgSz w:w="12240" w:h="15840"/>
          <w:pgMar w:top="1445" w:right="1791" w:bottom="1470" w:left="1801" w:header="720" w:footer="720" w:gutter="0"/>
          <w:cols w:num="2" w:space="720"/>
        </w:sectPr>
      </w:pPr>
    </w:p>
    <w:p w14:paraId="3D5F1047" w14:textId="77777777" w:rsidR="008B07AA" w:rsidRDefault="008B07AA" w:rsidP="005B0F8A">
      <w:pPr>
        <w:spacing w:line="276" w:lineRule="auto"/>
        <w:ind w:left="-5"/>
      </w:pPr>
    </w:p>
    <w:p w14:paraId="37DDE6F4" w14:textId="37C0A9B5" w:rsidR="008B07AA" w:rsidRDefault="008B07AA" w:rsidP="00276D45">
      <w:pPr>
        <w:ind w:left="-5"/>
        <w:sectPr w:rsidR="008B07AA">
          <w:type w:val="continuous"/>
          <w:pgSz w:w="12240" w:h="15840"/>
          <w:pgMar w:top="1445" w:right="1791" w:bottom="1470" w:left="1801" w:header="720" w:footer="720" w:gutter="0"/>
          <w:cols w:space="720"/>
        </w:sectPr>
      </w:pPr>
    </w:p>
    <w:p w14:paraId="003BCF46" w14:textId="27AB3217" w:rsidR="00B42AC4" w:rsidRDefault="00000000" w:rsidP="008B07AA">
      <w:pPr>
        <w:spacing w:after="0" w:line="259" w:lineRule="auto"/>
        <w:ind w:left="715"/>
        <w:jc w:val="left"/>
      </w:pPr>
      <w:r>
        <w:t xml:space="preserve"> </w:t>
      </w:r>
    </w:p>
    <w:sectPr w:rsidR="00B42AC4" w:rsidSect="008B07AA">
      <w:type w:val="continuous"/>
      <w:pgSz w:w="12240" w:h="15840"/>
      <w:pgMar w:top="1440" w:right="2499" w:bottom="1440" w:left="1801" w:header="720" w:footer="720" w:gutter="0"/>
      <w:cols w:space="8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C28D19" w14:textId="77777777" w:rsidR="00943C1D" w:rsidRDefault="00943C1D">
      <w:pPr>
        <w:spacing w:after="0" w:line="240" w:lineRule="auto"/>
      </w:pPr>
      <w:r>
        <w:separator/>
      </w:r>
    </w:p>
  </w:endnote>
  <w:endnote w:type="continuationSeparator" w:id="0">
    <w:p w14:paraId="499B882D" w14:textId="77777777" w:rsidR="00943C1D" w:rsidRDefault="00943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27D139" w14:textId="77777777" w:rsidR="00B42AC4" w:rsidRDefault="00000000">
    <w:pPr>
      <w:spacing w:after="0" w:line="259" w:lineRule="auto"/>
      <w:ind w:left="0" w:right="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3292281D" w14:textId="77777777" w:rsidR="00B42AC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443242" w14:textId="77777777" w:rsidR="00B42AC4" w:rsidRDefault="00000000">
    <w:pPr>
      <w:spacing w:after="0" w:line="259" w:lineRule="auto"/>
      <w:ind w:left="0" w:right="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 </w:t>
    </w:r>
  </w:p>
  <w:p w14:paraId="4948F334" w14:textId="77777777" w:rsidR="00B42AC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F89C39" w14:textId="77777777" w:rsidR="00B42AC4" w:rsidRDefault="00000000">
    <w:pPr>
      <w:spacing w:after="0" w:line="259" w:lineRule="auto"/>
      <w:ind w:left="0" w:right="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14:paraId="7A8E1364" w14:textId="77777777" w:rsidR="00B42AC4" w:rsidRDefault="00000000">
    <w:pPr>
      <w:spacing w:after="0" w:line="259" w:lineRule="auto"/>
      <w:ind w:lef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5F18F" w14:textId="77777777" w:rsidR="00943C1D" w:rsidRDefault="00943C1D">
      <w:pPr>
        <w:spacing w:after="0" w:line="240" w:lineRule="auto"/>
      </w:pPr>
      <w:r>
        <w:separator/>
      </w:r>
    </w:p>
  </w:footnote>
  <w:footnote w:type="continuationSeparator" w:id="0">
    <w:p w14:paraId="36600480" w14:textId="77777777" w:rsidR="00943C1D" w:rsidRDefault="00943C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50E2"/>
    <w:multiLevelType w:val="hybridMultilevel"/>
    <w:tmpl w:val="5C640198"/>
    <w:lvl w:ilvl="0" w:tplc="CDBC5D8C">
      <w:start w:val="1"/>
      <w:numFmt w:val="decimal"/>
      <w:lvlText w:val="%1."/>
      <w:lvlJc w:val="left"/>
      <w:pPr>
        <w:ind w:left="34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" w15:restartNumberingAfterBreak="0">
    <w:nsid w:val="25E86AB6"/>
    <w:multiLevelType w:val="hybridMultilevel"/>
    <w:tmpl w:val="4698A17E"/>
    <w:lvl w:ilvl="0" w:tplc="0658B182">
      <w:start w:val="4"/>
      <w:numFmt w:val="decimal"/>
      <w:lvlText w:val="%1."/>
      <w:lvlJc w:val="left"/>
      <w:pPr>
        <w:ind w:left="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24CC7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660BF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64599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3EBDA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97AFDD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62A45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5651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9E883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C5667E"/>
    <w:multiLevelType w:val="hybridMultilevel"/>
    <w:tmpl w:val="663A5C8C"/>
    <w:lvl w:ilvl="0" w:tplc="FC98DD0C">
      <w:start w:val="1"/>
      <w:numFmt w:val="decimal"/>
      <w:lvlText w:val="%1."/>
      <w:lvlJc w:val="left"/>
      <w:pPr>
        <w:ind w:left="3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5CFB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36C40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6A93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68FFC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C2986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30878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122D6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D443F2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AFA5543"/>
    <w:multiLevelType w:val="hybridMultilevel"/>
    <w:tmpl w:val="21B81C86"/>
    <w:lvl w:ilvl="0" w:tplc="99F833CA">
      <w:start w:val="9"/>
      <w:numFmt w:val="decimal"/>
      <w:lvlText w:val="%1."/>
      <w:lvlJc w:val="left"/>
      <w:pPr>
        <w:ind w:left="490" w:firstLine="2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54C76A">
      <w:start w:val="1"/>
      <w:numFmt w:val="lowerLetter"/>
      <w:lvlText w:val="%2"/>
      <w:lvlJc w:val="left"/>
      <w:pPr>
        <w:ind w:left="13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E2B6B2">
      <w:start w:val="1"/>
      <w:numFmt w:val="lowerRoman"/>
      <w:lvlText w:val="%3"/>
      <w:lvlJc w:val="left"/>
      <w:pPr>
        <w:ind w:left="20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CCFF8E">
      <w:start w:val="1"/>
      <w:numFmt w:val="decimal"/>
      <w:lvlText w:val="%4"/>
      <w:lvlJc w:val="left"/>
      <w:pPr>
        <w:ind w:left="28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BBA70E0">
      <w:start w:val="1"/>
      <w:numFmt w:val="lowerLetter"/>
      <w:lvlText w:val="%5"/>
      <w:lvlJc w:val="left"/>
      <w:pPr>
        <w:ind w:left="3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B09D8C">
      <w:start w:val="1"/>
      <w:numFmt w:val="lowerRoman"/>
      <w:lvlText w:val="%6"/>
      <w:lvlJc w:val="left"/>
      <w:pPr>
        <w:ind w:left="4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E8A968">
      <w:start w:val="1"/>
      <w:numFmt w:val="decimal"/>
      <w:lvlText w:val="%7"/>
      <w:lvlJc w:val="left"/>
      <w:pPr>
        <w:ind w:left="4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B105A14">
      <w:start w:val="1"/>
      <w:numFmt w:val="lowerLetter"/>
      <w:lvlText w:val="%8"/>
      <w:lvlJc w:val="left"/>
      <w:pPr>
        <w:ind w:left="5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E04654">
      <w:start w:val="1"/>
      <w:numFmt w:val="lowerRoman"/>
      <w:lvlText w:val="%9"/>
      <w:lvlJc w:val="left"/>
      <w:pPr>
        <w:ind w:left="6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82123056">
    <w:abstractNumId w:val="1"/>
  </w:num>
  <w:num w:numId="2" w16cid:durableId="1285848063">
    <w:abstractNumId w:val="3"/>
  </w:num>
  <w:num w:numId="3" w16cid:durableId="1898593061">
    <w:abstractNumId w:val="2"/>
  </w:num>
  <w:num w:numId="4" w16cid:durableId="818889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AC4"/>
    <w:rsid w:val="00112318"/>
    <w:rsid w:val="001D4AF4"/>
    <w:rsid w:val="00276D45"/>
    <w:rsid w:val="00387D31"/>
    <w:rsid w:val="005B0F8A"/>
    <w:rsid w:val="006E3A83"/>
    <w:rsid w:val="00744B23"/>
    <w:rsid w:val="008174E3"/>
    <w:rsid w:val="008B07AA"/>
    <w:rsid w:val="00943C1D"/>
    <w:rsid w:val="00A77032"/>
    <w:rsid w:val="00B42AC4"/>
    <w:rsid w:val="00B60A04"/>
    <w:rsid w:val="00E9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81D04"/>
  <w15:docId w15:val="{05F1ACC3-6980-4C72-87FB-261005DFC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 w:line="259" w:lineRule="auto"/>
      <w:ind w:left="10" w:hanging="10"/>
      <w:outlineLvl w:val="0"/>
    </w:pPr>
    <w:rPr>
      <w:rFonts w:ascii="Arial" w:eastAsia="Arial" w:hAnsi="Arial" w:cs="Arial"/>
      <w:b/>
      <w:color w:val="00000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Arial" w:eastAsia="Arial" w:hAnsi="Arial" w:cs="Arial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i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D4AF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D4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2008</Words>
  <Characters>11452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cp:lastModifiedBy>Sean Maden</cp:lastModifiedBy>
  <cp:revision>5</cp:revision>
  <cp:lastPrinted>2024-06-14T01:31:00Z</cp:lastPrinted>
  <dcterms:created xsi:type="dcterms:W3CDTF">2024-06-14T01:25:00Z</dcterms:created>
  <dcterms:modified xsi:type="dcterms:W3CDTF">2024-06-14T01:33:00Z</dcterms:modified>
</cp:coreProperties>
</file>