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C89CDAF" w14:textId="77777777" w:rsidR="00635DAE" w:rsidRDefault="00BD65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Cluster Centers</w:t>
      </w:r>
    </w:p>
    <w:p w14:paraId="4DA4B5FF" w14:textId="77777777" w:rsidR="00635DAE" w:rsidRDefault="00635DAE">
      <w:pPr>
        <w:jc w:val="center"/>
      </w:pPr>
    </w:p>
    <w:p w14:paraId="42E6E88E" w14:textId="77777777" w:rsidR="00635DAE" w:rsidRDefault="00BD650C">
      <w:r>
        <w:t>The code used in creating cluster centers is given below:</w:t>
      </w:r>
    </w:p>
    <w:p w14:paraId="35529E5A" w14:textId="77777777" w:rsidR="00A91C8F" w:rsidRDefault="00A91C8F">
      <w:pPr>
        <w:rPr>
          <w:b/>
          <w:bCs/>
        </w:rPr>
      </w:pPr>
    </w:p>
    <w:p w14:paraId="2F745F29" w14:textId="5BFA887A" w:rsidR="00635DAE" w:rsidRPr="00D5396F" w:rsidRDefault="00D5396F">
      <w:pPr>
        <w:rPr>
          <w:b/>
          <w:bCs/>
        </w:rPr>
      </w:pPr>
      <w:r w:rsidRPr="00D5396F">
        <w:rPr>
          <w:b/>
          <w:bCs/>
        </w:rPr>
        <w:t xml:space="preserve">Creating WSSE for clusters having size </w:t>
      </w:r>
      <w:proofErr w:type="gramStart"/>
      <w:r w:rsidRPr="00D5396F">
        <w:rPr>
          <w:b/>
          <w:bCs/>
        </w:rPr>
        <w:t>2  to</w:t>
      </w:r>
      <w:proofErr w:type="gramEnd"/>
      <w:r w:rsidRPr="00D5396F">
        <w:rPr>
          <w:b/>
          <w:bCs/>
        </w:rPr>
        <w:t xml:space="preserve"> 32.  </w:t>
      </w:r>
    </w:p>
    <w:p w14:paraId="4A0EF677" w14:textId="43C3372D" w:rsidR="00D5396F" w:rsidRDefault="00D30676">
      <w:r w:rsidRPr="00D30676">
        <w:drawing>
          <wp:inline distT="0" distB="0" distL="0" distR="0" wp14:anchorId="33288986" wp14:editId="5EA04249">
            <wp:extent cx="5943600" cy="2460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D3A1" w14:textId="77777777" w:rsidR="00D5396F" w:rsidRDefault="00D5396F"/>
    <w:p w14:paraId="1E737DFD" w14:textId="771FFE65" w:rsidR="00635DAE" w:rsidRPr="00D5396F" w:rsidRDefault="00D5396F">
      <w:pPr>
        <w:rPr>
          <w:b/>
          <w:bCs/>
        </w:rPr>
      </w:pPr>
      <w:r w:rsidRPr="00D5396F">
        <w:rPr>
          <w:b/>
          <w:bCs/>
        </w:rPr>
        <w:t xml:space="preserve">Elbow </w:t>
      </w:r>
      <w:proofErr w:type="gramStart"/>
      <w:r w:rsidRPr="00D5396F">
        <w:rPr>
          <w:b/>
          <w:bCs/>
        </w:rPr>
        <w:t>method  show</w:t>
      </w:r>
      <w:r>
        <w:rPr>
          <w:b/>
          <w:bCs/>
        </w:rPr>
        <w:t>s</w:t>
      </w:r>
      <w:proofErr w:type="gramEnd"/>
      <w:r w:rsidRPr="00D5396F">
        <w:rPr>
          <w:b/>
          <w:bCs/>
        </w:rPr>
        <w:t xml:space="preserve"> 10 is a good number of clusters to use</w:t>
      </w:r>
      <w:r w:rsidRPr="00D5396F">
        <w:rPr>
          <w:b/>
          <w:bCs/>
        </w:rPr>
        <w:t xml:space="preserve"> :</w:t>
      </w:r>
    </w:p>
    <w:p w14:paraId="7E27F7F8" w14:textId="4D1A9190" w:rsidR="00D5396F" w:rsidRDefault="00D30676">
      <w:r w:rsidRPr="00D30676">
        <w:drawing>
          <wp:inline distT="0" distB="0" distL="0" distR="0" wp14:anchorId="0F4F1490" wp14:editId="4CEC2211">
            <wp:extent cx="5943600" cy="377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7763" w14:textId="6CD27657" w:rsidR="00D30676" w:rsidRDefault="00D30676"/>
    <w:p w14:paraId="4FB5216F" w14:textId="77777777" w:rsidR="00635DAE" w:rsidRDefault="00635DAE"/>
    <w:p w14:paraId="0A479031" w14:textId="77777777" w:rsidR="00FC475E" w:rsidRDefault="00FC475E"/>
    <w:p w14:paraId="72D086F3" w14:textId="1D09567C" w:rsidR="00635DAE" w:rsidRDefault="00BD650C">
      <w:r>
        <w:lastRenderedPageBreak/>
        <w:t>Cluster centers formed are given in the table below</w:t>
      </w:r>
    </w:p>
    <w:p w14:paraId="44D5FA22" w14:textId="77777777" w:rsidR="00635DAE" w:rsidRDefault="00635DAE">
      <w:pPr>
        <w:jc w:val="center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635DAE" w14:paraId="07AEBFAB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CE1" w14:textId="77777777" w:rsidR="00635DAE" w:rsidRDefault="00BD650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Cluster #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E79" w14:textId="77777777" w:rsidR="00635DAE" w:rsidRDefault="00BD650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Center</w:t>
            </w:r>
          </w:p>
        </w:tc>
      </w:tr>
      <w:tr w:rsidR="00635DAE" w14:paraId="37EB12F3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B014" w14:textId="2D2A797E" w:rsidR="00635DAE" w:rsidRDefault="00F644AB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E383" w14:textId="319A34EF" w:rsidR="00635DAE" w:rsidRDefault="00C6588B" w:rsidP="00F644AB">
            <w:pPr>
              <w:jc w:val="both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0.10723134, 1.980912778, -0.09852266, -0.21182086</w:t>
            </w:r>
          </w:p>
        </w:tc>
      </w:tr>
      <w:tr w:rsidR="00635DAE" w14:paraId="797A49A3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BF94" w14:textId="412A2A97" w:rsidR="00635DAE" w:rsidRDefault="00F644AB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7FA9" w14:textId="310DF605" w:rsidR="00635DAE" w:rsidRDefault="00BD650C">
            <w:pPr>
              <w:jc w:val="both"/>
            </w:pPr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gramStart"/>
            <w:r w:rsidR="00C6588B">
              <w:rPr>
                <w:sz w:val="21"/>
                <w:szCs w:val="21"/>
              </w:rPr>
              <w:t>0.45816666,-</w:t>
            </w:r>
            <w:proofErr w:type="gramEnd"/>
            <w:r w:rsidR="00C6588B">
              <w:rPr>
                <w:sz w:val="21"/>
                <w:szCs w:val="21"/>
              </w:rPr>
              <w:t>0.37126505, -0.51606561, -0.75776555</w:t>
            </w:r>
          </w:p>
        </w:tc>
      </w:tr>
      <w:tr w:rsidR="00635DAE" w14:paraId="137DDAAC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7EAD9" w14:textId="5D07418A" w:rsidR="00635DAE" w:rsidRDefault="00F644AB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71C2" w14:textId="2C1AB2AD" w:rsidR="00635DAE" w:rsidRDefault="00C6588B">
            <w:pPr>
              <w:jc w:val="both"/>
            </w:pPr>
            <w:r>
              <w:t>-0.38066003, 0.54586233, -0.24610162, 0.87695128</w:t>
            </w:r>
          </w:p>
        </w:tc>
      </w:tr>
      <w:tr w:rsidR="00F644AB" w14:paraId="0941CE68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B5D6" w14:textId="590748DD" w:rsidR="00F644AB" w:rsidRDefault="00F644A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B7D3" w14:textId="2AB61C15" w:rsidR="00F644AB" w:rsidRDefault="00C6588B">
            <w:pPr>
              <w:jc w:val="both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-0.38471387, -0.75868591, -0.4727514, 0.65651244</w:t>
            </w:r>
          </w:p>
        </w:tc>
      </w:tr>
      <w:tr w:rsidR="00F644AB" w14:paraId="61426C24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94CE" w14:textId="4EB3236E" w:rsidR="00F644AB" w:rsidRDefault="00F644A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6933" w14:textId="408AAC4F" w:rsidR="00F644AB" w:rsidRDefault="00C6588B">
            <w:pPr>
              <w:jc w:val="both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-1.17148452e-01, -2.74952690e-01, 1.69343828e+00, 1.03948322e-03</w:t>
            </w:r>
          </w:p>
        </w:tc>
      </w:tr>
    </w:tbl>
    <w:p w14:paraId="5E3ABEFE" w14:textId="77777777" w:rsidR="00635DAE" w:rsidRDefault="00635DAE">
      <w:pPr>
        <w:jc w:val="both"/>
      </w:pPr>
    </w:p>
    <w:p w14:paraId="0EBDED32" w14:textId="7C3BA6FE" w:rsidR="00635DAE" w:rsidRDefault="00F644AB">
      <w:pPr>
        <w:jc w:val="both"/>
      </w:pPr>
      <w:r w:rsidRPr="00F644AB">
        <w:drawing>
          <wp:inline distT="0" distB="0" distL="0" distR="0" wp14:anchorId="17826167" wp14:editId="7FDF5B18">
            <wp:extent cx="5696243" cy="29973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F41" w14:textId="77777777" w:rsidR="00635DAE" w:rsidRPr="00A91C8F" w:rsidRDefault="00BD650C">
      <w:pPr>
        <w:jc w:val="both"/>
        <w:rPr>
          <w:b/>
          <w:bCs/>
        </w:rPr>
      </w:pPr>
      <w:r w:rsidRPr="00A91C8F">
        <w:rPr>
          <w:b/>
          <w:bCs/>
        </w:rPr>
        <w:t>These clusters can be differentiated from each other as follows:</w:t>
      </w:r>
    </w:p>
    <w:p w14:paraId="0D245AE9" w14:textId="77777777" w:rsidR="00635DAE" w:rsidRDefault="00635DAE">
      <w:pPr>
        <w:jc w:val="both"/>
      </w:pPr>
    </w:p>
    <w:p w14:paraId="46C05C42" w14:textId="0F07DB94" w:rsidR="00635DAE" w:rsidRDefault="00BD650C">
      <w:pPr>
        <w:jc w:val="both"/>
      </w:pPr>
      <w:r>
        <w:t xml:space="preserve">Cluster </w:t>
      </w:r>
      <w:proofErr w:type="gramStart"/>
      <w:r w:rsidR="00022B9D">
        <w:t>0</w:t>
      </w:r>
      <w:r>
        <w:t xml:space="preserve"> </w:t>
      </w:r>
      <w:r w:rsidR="00A91C8F">
        <w:t xml:space="preserve"> has</w:t>
      </w:r>
      <w:proofErr w:type="gramEnd"/>
      <w:r w:rsidR="00A91C8F">
        <w:t xml:space="preserve"> the highest number </w:t>
      </w:r>
      <w:proofErr w:type="spellStart"/>
      <w:r w:rsidR="00A91C8F">
        <w:t>count_buyID</w:t>
      </w:r>
      <w:proofErr w:type="spellEnd"/>
      <w:r w:rsidR="00A91C8F">
        <w:t>, but we can notice the revenue is coming most from cluster 4</w:t>
      </w:r>
      <w:r>
        <w:t>.</w:t>
      </w:r>
    </w:p>
    <w:p w14:paraId="5CA031FB" w14:textId="3B7F7B55" w:rsidR="00635DAE" w:rsidRDefault="00635DAE">
      <w:pPr>
        <w:jc w:val="both"/>
      </w:pPr>
      <w:bookmarkStart w:id="0" w:name="_GoBack"/>
      <w:bookmarkEnd w:id="0"/>
    </w:p>
    <w:p w14:paraId="1C5C3589" w14:textId="5C2F1CA7" w:rsidR="00A91C8F" w:rsidRDefault="00A91C8F" w:rsidP="00A91C8F">
      <w:pPr>
        <w:jc w:val="both"/>
      </w:pPr>
      <w:r>
        <w:t xml:space="preserve">Cluster 1 members are most </w:t>
      </w:r>
      <w:proofErr w:type="gramStart"/>
      <w:r>
        <w:t>playing .</w:t>
      </w:r>
      <w:proofErr w:type="gramEnd"/>
      <w:r>
        <w:t xml:space="preserve"> We can therefore notice they have the less precision. </w:t>
      </w:r>
      <w:proofErr w:type="gramStart"/>
      <w:r>
        <w:t>Also ,</w:t>
      </w:r>
      <w:proofErr w:type="gramEnd"/>
      <w:r>
        <w:t xml:space="preserve"> Cluster 1 members spend a lot of time playing but they are NOT giving revenue.</w:t>
      </w:r>
    </w:p>
    <w:p w14:paraId="11205A6D" w14:textId="27656FF5" w:rsidR="00A91C8F" w:rsidRDefault="00A91C8F" w:rsidP="00A91C8F">
      <w:pPr>
        <w:jc w:val="both"/>
      </w:pPr>
    </w:p>
    <w:p w14:paraId="7984C379" w14:textId="77777777" w:rsidR="00A91C8F" w:rsidRDefault="00A91C8F" w:rsidP="00A91C8F">
      <w:pPr>
        <w:jc w:val="both"/>
      </w:pPr>
    </w:p>
    <w:p w14:paraId="21F59D0F" w14:textId="0A867953" w:rsidR="00A91C8F" w:rsidRDefault="00A91C8F" w:rsidP="00A91C8F">
      <w:pPr>
        <w:jc w:val="both"/>
      </w:pPr>
      <w:r>
        <w:t xml:space="preserve">Cluster 3 members who plays in a moderate </w:t>
      </w:r>
      <w:proofErr w:type="gramStart"/>
      <w:r>
        <w:t>way ,</w:t>
      </w:r>
      <w:proofErr w:type="gramEnd"/>
      <w:r>
        <w:t xml:space="preserve"> have more hit precision .</w:t>
      </w:r>
    </w:p>
    <w:p w14:paraId="4AE69247" w14:textId="77777777" w:rsidR="00A91C8F" w:rsidRDefault="00A91C8F" w:rsidP="00A91C8F">
      <w:pPr>
        <w:jc w:val="both"/>
      </w:pPr>
    </w:p>
    <w:p w14:paraId="06DBBE7F" w14:textId="669706A3" w:rsidR="00635DAE" w:rsidRDefault="00A91C8F" w:rsidP="00A91C8F">
      <w:pPr>
        <w:jc w:val="both"/>
      </w:pPr>
      <w:r>
        <w:t xml:space="preserve"> </w:t>
      </w:r>
    </w:p>
    <w:p w14:paraId="3727BB2B" w14:textId="77777777" w:rsidR="00635DAE" w:rsidRDefault="00635DAE">
      <w:pPr>
        <w:jc w:val="both"/>
      </w:pPr>
    </w:p>
    <w:p w14:paraId="0A4440D5" w14:textId="77777777" w:rsidR="00635DAE" w:rsidRPr="006F037E" w:rsidRDefault="00BD650C">
      <w:pPr>
        <w:jc w:val="both"/>
        <w:rPr>
          <w:b/>
          <w:bCs/>
        </w:rPr>
      </w:pPr>
      <w:r w:rsidRPr="006F037E">
        <w:rPr>
          <w:b/>
          <w:bCs/>
        </w:rPr>
        <w:t>Below you can see the summary of the train data set:</w:t>
      </w:r>
    </w:p>
    <w:p w14:paraId="115A9B0A" w14:textId="77777777" w:rsidR="00A91C8F" w:rsidRDefault="00A91C8F">
      <w:pPr>
        <w:jc w:val="both"/>
      </w:pPr>
    </w:p>
    <w:p w14:paraId="7777E78B" w14:textId="00ECA3F5" w:rsidR="00635DAE" w:rsidRDefault="00BD650C">
      <w:pPr>
        <w:jc w:val="both"/>
      </w:pPr>
      <w:r>
        <w:lastRenderedPageBreak/>
        <w:t>&lt;SCREENSHOT AS FROM JUPYTER NOTEBOOK&gt;</w:t>
      </w:r>
    </w:p>
    <w:p w14:paraId="26C7314B" w14:textId="77777777" w:rsidR="00635DAE" w:rsidRDefault="00635DAE">
      <w:pPr>
        <w:spacing w:before="80" w:after="80" w:line="291" w:lineRule="auto"/>
        <w:ind w:left="80" w:right="80"/>
        <w:jc w:val="both"/>
        <w:rPr>
          <w:color w:val="333333"/>
          <w:sz w:val="21"/>
          <w:szCs w:val="21"/>
          <w:shd w:val="clear" w:color="auto" w:fill="F7F7F7"/>
        </w:rPr>
      </w:pPr>
    </w:p>
    <w:p w14:paraId="1229C714" w14:textId="6112D227" w:rsidR="00635DAE" w:rsidRDefault="00A91C8F" w:rsidP="00A91C8F">
      <w:pPr>
        <w:spacing w:line="291" w:lineRule="auto"/>
        <w:jc w:val="both"/>
      </w:pPr>
      <w:r w:rsidRPr="00F644AB">
        <w:drawing>
          <wp:inline distT="0" distB="0" distL="0" distR="0" wp14:anchorId="2A1512C9" wp14:editId="024F738D">
            <wp:extent cx="5943600" cy="1380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DAE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80B08" w14:textId="77777777" w:rsidR="005647F2" w:rsidRDefault="005647F2" w:rsidP="00BD650C">
      <w:pPr>
        <w:spacing w:line="240" w:lineRule="auto"/>
      </w:pPr>
      <w:r>
        <w:separator/>
      </w:r>
    </w:p>
  </w:endnote>
  <w:endnote w:type="continuationSeparator" w:id="0">
    <w:p w14:paraId="5C18EB75" w14:textId="77777777" w:rsidR="005647F2" w:rsidRDefault="005647F2" w:rsidP="00BD6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DB7B7" w14:textId="77777777" w:rsidR="005647F2" w:rsidRDefault="005647F2" w:rsidP="00BD650C">
      <w:pPr>
        <w:spacing w:line="240" w:lineRule="auto"/>
      </w:pPr>
      <w:r>
        <w:separator/>
      </w:r>
    </w:p>
  </w:footnote>
  <w:footnote w:type="continuationSeparator" w:id="0">
    <w:p w14:paraId="7423A755" w14:textId="77777777" w:rsidR="005647F2" w:rsidRDefault="005647F2" w:rsidP="00BD65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AE"/>
    <w:rsid w:val="00022B9D"/>
    <w:rsid w:val="00256B39"/>
    <w:rsid w:val="005647F2"/>
    <w:rsid w:val="00635DAE"/>
    <w:rsid w:val="006F037E"/>
    <w:rsid w:val="008921BD"/>
    <w:rsid w:val="00A91C8F"/>
    <w:rsid w:val="00BD650C"/>
    <w:rsid w:val="00C6588B"/>
    <w:rsid w:val="00D30676"/>
    <w:rsid w:val="00D5396F"/>
    <w:rsid w:val="00F644AB"/>
    <w:rsid w:val="00F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CCCE"/>
  <w15:docId w15:val="{7A07E77C-57F2-4EC2-A04E-F49F3F44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AR5Be90dUDEQY867v2t2mb5ww==">AMUW2mVsR8Skf4n0AMVgxfuhnvAYunxddNIoYy5bKMBW+AC8o6Q8KXwoXAuzjgrDz2IFOQyura7tzlTYWzo8mytQsXGV71U6hGFBWtnoHr0iKE4m3dyQtvo=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Kone, Metan (Nokia - CI/Abidjan)</dc:creator>
  <cp:lastModifiedBy>Kone, Metan (Nokia - CI/Abidjan)</cp:lastModifiedBy>
  <cp:revision>10</cp:revision>
  <dcterms:created xsi:type="dcterms:W3CDTF">2020-06-22T11:46:00Z</dcterms:created>
  <dcterms:modified xsi:type="dcterms:W3CDTF">2020-06-22T17:16:00Z</dcterms:modified>
</cp:coreProperties>
</file>