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002FE" w:rsidRDefault="00072638">
      <w:r>
        <w:rPr>
          <w:b/>
          <w:sz w:val="28"/>
          <w:szCs w:val="28"/>
        </w:rPr>
        <w:t>Data Preparation</w:t>
      </w:r>
    </w:p>
    <w:p w:rsidR="00B002FE" w:rsidRDefault="00072638">
      <w:r>
        <w:t>Analysis of combined_data.csv</w:t>
      </w:r>
    </w:p>
    <w:p w:rsidR="00B002FE" w:rsidRDefault="00B002FE"/>
    <w:p w:rsidR="00B002FE" w:rsidRDefault="00072638">
      <w:r>
        <w:rPr>
          <w:u w:val="single"/>
        </w:rPr>
        <w:t>Sample Selection</w:t>
      </w:r>
    </w:p>
    <w:p w:rsidR="00B002FE" w:rsidRDefault="00B002FE"/>
    <w:tbl>
      <w:tblPr>
        <w:tblStyle w:val="a"/>
        <w:tblW w:w="7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65"/>
        <w:gridCol w:w="3330"/>
      </w:tblGrid>
      <w:tr w:rsidR="00B002FE"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2FE" w:rsidRDefault="00072638">
            <w:pPr>
              <w:widowControl w:val="0"/>
              <w:spacing w:line="240" w:lineRule="auto"/>
            </w:pPr>
            <w:r>
              <w:rPr>
                <w:b/>
              </w:rPr>
              <w:t>Item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2FE" w:rsidRDefault="00072638">
            <w:pPr>
              <w:widowControl w:val="0"/>
              <w:spacing w:line="240" w:lineRule="auto"/>
            </w:pPr>
            <w:r>
              <w:rPr>
                <w:b/>
              </w:rPr>
              <w:t>Amount</w:t>
            </w:r>
          </w:p>
        </w:tc>
      </w:tr>
      <w:tr w:rsidR="00B002FE"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2FE" w:rsidRDefault="00072638">
            <w:pPr>
              <w:widowControl w:val="0"/>
              <w:spacing w:line="240" w:lineRule="auto"/>
            </w:pPr>
            <w:r>
              <w:t># of Samples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2FE" w:rsidRDefault="0040294F">
            <w:pPr>
              <w:widowControl w:val="0"/>
              <w:spacing w:line="240" w:lineRule="auto"/>
            </w:pPr>
            <w:r>
              <w:t>4619</w:t>
            </w:r>
          </w:p>
        </w:tc>
      </w:tr>
      <w:tr w:rsidR="00B002FE">
        <w:trPr>
          <w:trHeight w:val="460"/>
        </w:trPr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2FE" w:rsidRDefault="00072638">
            <w:pPr>
              <w:widowControl w:val="0"/>
              <w:spacing w:line="240" w:lineRule="auto"/>
            </w:pPr>
            <w:r>
              <w:t># of Samples with Purchases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2FE" w:rsidRDefault="0040294F">
            <w:pPr>
              <w:widowControl w:val="0"/>
              <w:spacing w:line="240" w:lineRule="auto"/>
            </w:pPr>
            <w:r>
              <w:t>1411</w:t>
            </w:r>
          </w:p>
        </w:tc>
      </w:tr>
    </w:tbl>
    <w:p w:rsidR="00B002FE" w:rsidRDefault="00B002FE"/>
    <w:p w:rsidR="00B002FE" w:rsidRDefault="00B002FE"/>
    <w:p w:rsidR="00B002FE" w:rsidRDefault="00072638">
      <w:r>
        <w:rPr>
          <w:u w:val="single"/>
        </w:rPr>
        <w:t>Attribute Creation</w:t>
      </w:r>
    </w:p>
    <w:p w:rsidR="00B002FE" w:rsidRDefault="00B002FE"/>
    <w:p w:rsidR="00B002FE" w:rsidRDefault="00072638">
      <w:r>
        <w:t>A new categorical attribute was created to enable analysis of players as broken into 2 categories (</w:t>
      </w:r>
      <w:proofErr w:type="spellStart"/>
      <w:r>
        <w:t>HighRollers</w:t>
      </w:r>
      <w:proofErr w:type="spellEnd"/>
      <w:r>
        <w:t xml:space="preserve"> and </w:t>
      </w:r>
      <w:proofErr w:type="spellStart"/>
      <w:r>
        <w:t>PennyPinchers</w:t>
      </w:r>
      <w:proofErr w:type="spellEnd"/>
      <w:r>
        <w:t>).  A screenshot of the attribute follows:</w:t>
      </w:r>
    </w:p>
    <w:p w:rsidR="00B002FE" w:rsidRDefault="00B002FE"/>
    <w:p w:rsidR="00B002FE" w:rsidRDefault="00072638">
      <w:r>
        <w:t xml:space="preserve">&lt;Fill </w:t>
      </w:r>
      <w:proofErr w:type="gramStart"/>
      <w:r>
        <w:t>In</w:t>
      </w:r>
      <w:proofErr w:type="gramEnd"/>
      <w:r>
        <w:t xml:space="preserve"> Screenshot&gt;</w:t>
      </w:r>
    </w:p>
    <w:p w:rsidR="0040294F" w:rsidRDefault="0040294F">
      <w:bookmarkStart w:id="0" w:name="_GoBack"/>
      <w:r w:rsidRPr="0040294F">
        <w:drawing>
          <wp:inline distT="0" distB="0" distL="0" distR="0" wp14:anchorId="6B7C41D3" wp14:editId="3B174257">
            <wp:extent cx="5213350" cy="419518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1807" cy="420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002FE" w:rsidRDefault="00B002FE"/>
    <w:p w:rsidR="00B002FE" w:rsidRDefault="00072638">
      <w:r>
        <w:t>&lt;Fill In: Describe the design of your attribute in 1-3 sentenc</w:t>
      </w:r>
      <w:r>
        <w:t>es.&gt;</w:t>
      </w:r>
    </w:p>
    <w:p w:rsidR="0040294F" w:rsidRDefault="0040294F">
      <w:pPr>
        <w:rPr>
          <w:b/>
          <w:bCs/>
        </w:rPr>
      </w:pPr>
      <w:r w:rsidRPr="0040294F">
        <w:rPr>
          <w:b/>
          <w:bCs/>
        </w:rPr>
        <w:lastRenderedPageBreak/>
        <w:t xml:space="preserve">The new column is called </w:t>
      </w:r>
      <w:proofErr w:type="spellStart"/>
      <w:r w:rsidRPr="0040294F">
        <w:rPr>
          <w:b/>
          <w:bCs/>
        </w:rPr>
        <w:t>avg_price_</w:t>
      </w:r>
      <w:proofErr w:type="gramStart"/>
      <w:r w:rsidRPr="0040294F">
        <w:rPr>
          <w:b/>
          <w:bCs/>
        </w:rPr>
        <w:t>binned</w:t>
      </w:r>
      <w:proofErr w:type="spellEnd"/>
      <w:r w:rsidRPr="0040294F">
        <w:rPr>
          <w:b/>
          <w:bCs/>
        </w:rPr>
        <w:t xml:space="preserve"> ,</w:t>
      </w:r>
      <w:proofErr w:type="gramEnd"/>
      <w:r w:rsidRPr="0040294F">
        <w:rPr>
          <w:b/>
          <w:bCs/>
        </w:rPr>
        <w:t xml:space="preserve"> and made of 2 categorical values : </w:t>
      </w:r>
      <w:proofErr w:type="spellStart"/>
      <w:r w:rsidRPr="0040294F">
        <w:rPr>
          <w:b/>
          <w:bCs/>
        </w:rPr>
        <w:t>PennyPinchers</w:t>
      </w:r>
      <w:proofErr w:type="spellEnd"/>
      <w:r w:rsidRPr="0040294F">
        <w:rPr>
          <w:b/>
          <w:bCs/>
        </w:rPr>
        <w:t xml:space="preserve"> paying less than $ 5  in average, and </w:t>
      </w:r>
      <w:proofErr w:type="spellStart"/>
      <w:r w:rsidRPr="0040294F">
        <w:rPr>
          <w:b/>
          <w:bCs/>
        </w:rPr>
        <w:t>HighRollers</w:t>
      </w:r>
      <w:proofErr w:type="spellEnd"/>
      <w:r w:rsidRPr="0040294F">
        <w:rPr>
          <w:b/>
          <w:bCs/>
        </w:rPr>
        <w:t xml:space="preserve"> paying more $ 5 in average.</w:t>
      </w:r>
    </w:p>
    <w:p w:rsidR="0040294F" w:rsidRPr="0040294F" w:rsidRDefault="0040294F">
      <w:pPr>
        <w:rPr>
          <w:b/>
          <w:bCs/>
        </w:rPr>
      </w:pPr>
      <w:r>
        <w:rPr>
          <w:b/>
          <w:bCs/>
        </w:rPr>
        <w:t>We “Append new column” to use this new column in the flow.</w:t>
      </w:r>
    </w:p>
    <w:p w:rsidR="00B002FE" w:rsidRDefault="00B002FE"/>
    <w:p w:rsidR="00B002FE" w:rsidRDefault="00072638">
      <w:r>
        <w:t>The creation of this new categorical attribute was necessary because &lt;Fill in 1-2 sentences&gt;.</w:t>
      </w:r>
    </w:p>
    <w:p w:rsidR="00B002FE" w:rsidRPr="00865540" w:rsidRDefault="00865540">
      <w:pPr>
        <w:rPr>
          <w:b/>
          <w:bCs/>
        </w:rPr>
      </w:pPr>
      <w:r w:rsidRPr="00865540">
        <w:rPr>
          <w:b/>
          <w:bCs/>
        </w:rPr>
        <w:t>The goal of th</w:t>
      </w:r>
      <w:r>
        <w:rPr>
          <w:b/>
          <w:bCs/>
        </w:rPr>
        <w:t>e present</w:t>
      </w:r>
      <w:r w:rsidRPr="00865540">
        <w:rPr>
          <w:b/>
          <w:bCs/>
        </w:rPr>
        <w:t xml:space="preserve"> analytics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exercise </w:t>
      </w:r>
      <w:r w:rsidRPr="00865540">
        <w:rPr>
          <w:b/>
          <w:bCs/>
        </w:rPr>
        <w:t xml:space="preserve"> is</w:t>
      </w:r>
      <w:proofErr w:type="gramEnd"/>
      <w:r w:rsidRPr="00865540">
        <w:rPr>
          <w:b/>
          <w:bCs/>
        </w:rPr>
        <w:t xml:space="preserve"> to predict which users will fall </w:t>
      </w:r>
      <w:proofErr w:type="spellStart"/>
      <w:r w:rsidRPr="00865540">
        <w:rPr>
          <w:b/>
          <w:bCs/>
        </w:rPr>
        <w:t>HighRollers</w:t>
      </w:r>
      <w:proofErr w:type="spellEnd"/>
      <w:r w:rsidRPr="00865540">
        <w:rPr>
          <w:b/>
          <w:bCs/>
        </w:rPr>
        <w:t xml:space="preserve"> category , or in </w:t>
      </w:r>
      <w:proofErr w:type="spellStart"/>
      <w:r w:rsidRPr="00865540">
        <w:rPr>
          <w:b/>
          <w:bCs/>
        </w:rPr>
        <w:t>PennyPinchers</w:t>
      </w:r>
      <w:proofErr w:type="spellEnd"/>
      <w:r w:rsidRPr="00865540">
        <w:rPr>
          <w:b/>
          <w:bCs/>
        </w:rPr>
        <w:t xml:space="preserve"> category.</w:t>
      </w:r>
    </w:p>
    <w:p w:rsidR="00865540" w:rsidRDefault="00865540"/>
    <w:p w:rsidR="00B002FE" w:rsidRDefault="00072638">
      <w:r>
        <w:rPr>
          <w:u w:val="single"/>
        </w:rPr>
        <w:t>Attribute Selection</w:t>
      </w:r>
    </w:p>
    <w:p w:rsidR="00B002FE" w:rsidRDefault="00B002FE"/>
    <w:p w:rsidR="00B002FE" w:rsidRDefault="00072638">
      <w:r>
        <w:t>The following attributes were filtered from the dataset for the following reasons:</w:t>
      </w:r>
    </w:p>
    <w:p w:rsidR="00B002FE" w:rsidRDefault="00B002FE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600"/>
      </w:tblGrid>
      <w:tr w:rsidR="00B002FE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2FE" w:rsidRDefault="00072638">
            <w:pPr>
              <w:widowControl w:val="0"/>
              <w:spacing w:line="240" w:lineRule="auto"/>
            </w:pPr>
            <w:r>
              <w:rPr>
                <w:b/>
              </w:rPr>
              <w:t>Attribute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2FE" w:rsidRDefault="00072638">
            <w:pPr>
              <w:widowControl w:val="0"/>
              <w:spacing w:line="240" w:lineRule="auto"/>
            </w:pPr>
            <w:r>
              <w:rPr>
                <w:b/>
              </w:rPr>
              <w:t>Rationale for Filtering</w:t>
            </w:r>
          </w:p>
        </w:tc>
      </w:tr>
      <w:tr w:rsidR="00B002FE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2FE" w:rsidRPr="004B19B3" w:rsidRDefault="004B19B3">
            <w:pPr>
              <w:widowControl w:val="0"/>
              <w:spacing w:line="240" w:lineRule="auto"/>
              <w:rPr>
                <w:b/>
                <w:bCs/>
              </w:rPr>
            </w:pPr>
            <w:proofErr w:type="spellStart"/>
            <w:r w:rsidRPr="004B19B3">
              <w:rPr>
                <w:b/>
                <w:bCs/>
              </w:rPr>
              <w:t>avg_price</w:t>
            </w:r>
            <w:proofErr w:type="spellEnd"/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2FE" w:rsidRPr="004B19B3" w:rsidRDefault="004B19B3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Correlated </w:t>
            </w:r>
            <w:r>
              <w:rPr>
                <w:b/>
                <w:bCs/>
              </w:rPr>
              <w:t xml:space="preserve">with the new column </w:t>
            </w:r>
            <w:proofErr w:type="spellStart"/>
            <w:r>
              <w:rPr>
                <w:b/>
                <w:bCs/>
              </w:rPr>
              <w:t>avg_price_binned</w:t>
            </w:r>
            <w:proofErr w:type="spellEnd"/>
          </w:p>
        </w:tc>
      </w:tr>
      <w:tr w:rsidR="00B002FE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2FE" w:rsidRPr="004B19B3" w:rsidRDefault="004B19B3">
            <w:pPr>
              <w:widowControl w:val="0"/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</w:t>
            </w:r>
            <w:r w:rsidRPr="004B19B3">
              <w:rPr>
                <w:b/>
                <w:bCs/>
              </w:rPr>
              <w:t>ount_buyId</w:t>
            </w:r>
            <w:proofErr w:type="spellEnd"/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2FE" w:rsidRPr="004B19B3" w:rsidRDefault="004B19B3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Correlated with </w:t>
            </w:r>
            <w:proofErr w:type="spellStart"/>
            <w:r>
              <w:rPr>
                <w:b/>
                <w:bCs/>
              </w:rPr>
              <w:t>avg_price</w:t>
            </w:r>
            <w:proofErr w:type="spellEnd"/>
            <w:r>
              <w:rPr>
                <w:b/>
                <w:bCs/>
              </w:rPr>
              <w:t xml:space="preserve">, which also correlated with the new column </w:t>
            </w:r>
            <w:proofErr w:type="spellStart"/>
            <w:r>
              <w:rPr>
                <w:b/>
                <w:bCs/>
              </w:rPr>
              <w:t>avg_price_binned</w:t>
            </w:r>
            <w:proofErr w:type="spellEnd"/>
          </w:p>
        </w:tc>
      </w:tr>
      <w:tr w:rsidR="00B002FE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2FE" w:rsidRPr="004B19B3" w:rsidRDefault="004B19B3">
            <w:pPr>
              <w:widowControl w:val="0"/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</w:t>
            </w:r>
            <w:r w:rsidRPr="004B19B3">
              <w:rPr>
                <w:b/>
                <w:bCs/>
              </w:rPr>
              <w:t>ount_hits</w:t>
            </w:r>
            <w:proofErr w:type="spellEnd"/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2FE" w:rsidRPr="004B19B3" w:rsidRDefault="004B19B3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Correlated with </w:t>
            </w:r>
            <w:proofErr w:type="spellStart"/>
            <w:r>
              <w:rPr>
                <w:b/>
                <w:bCs/>
              </w:rPr>
              <w:t>count_gameclicks</w:t>
            </w:r>
            <w:proofErr w:type="spellEnd"/>
          </w:p>
        </w:tc>
      </w:tr>
      <w:tr w:rsidR="00B002FE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2FE" w:rsidRPr="004B19B3" w:rsidRDefault="00072638">
            <w:pPr>
              <w:widowControl w:val="0"/>
              <w:spacing w:line="240" w:lineRule="auto"/>
              <w:rPr>
                <w:strike/>
              </w:rPr>
            </w:pPr>
            <w:r w:rsidRPr="004B19B3">
              <w:rPr>
                <w:strike/>
              </w:rPr>
              <w:t>&lt;Optional Fill in&gt;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2FE" w:rsidRPr="004B19B3" w:rsidRDefault="00072638">
            <w:pPr>
              <w:widowControl w:val="0"/>
              <w:spacing w:line="240" w:lineRule="auto"/>
              <w:rPr>
                <w:strike/>
              </w:rPr>
            </w:pPr>
            <w:r w:rsidRPr="004B19B3">
              <w:rPr>
                <w:strike/>
              </w:rPr>
              <w:t>&lt;Optional Fill in 1-3 sentences&gt;</w:t>
            </w:r>
          </w:p>
        </w:tc>
      </w:tr>
    </w:tbl>
    <w:p w:rsidR="00B002FE" w:rsidRDefault="00B002FE"/>
    <w:p w:rsidR="00B002FE" w:rsidRDefault="00B002FE"/>
    <w:p w:rsidR="00B002FE" w:rsidRDefault="00B002FE"/>
    <w:p w:rsidR="00B002FE" w:rsidRDefault="00B002FE"/>
    <w:sectPr w:rsidR="00B002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2638" w:rsidRDefault="00072638" w:rsidP="00A04D56">
      <w:pPr>
        <w:spacing w:line="240" w:lineRule="auto"/>
      </w:pPr>
      <w:r>
        <w:separator/>
      </w:r>
    </w:p>
  </w:endnote>
  <w:endnote w:type="continuationSeparator" w:id="0">
    <w:p w:rsidR="00072638" w:rsidRDefault="00072638" w:rsidP="00A04D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2638" w:rsidRDefault="00072638" w:rsidP="00A04D56">
      <w:pPr>
        <w:spacing w:line="240" w:lineRule="auto"/>
      </w:pPr>
      <w:r>
        <w:separator/>
      </w:r>
    </w:p>
  </w:footnote>
  <w:footnote w:type="continuationSeparator" w:id="0">
    <w:p w:rsidR="00072638" w:rsidRDefault="00072638" w:rsidP="00A04D5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FE"/>
    <w:rsid w:val="00072638"/>
    <w:rsid w:val="0040294F"/>
    <w:rsid w:val="004B19B3"/>
    <w:rsid w:val="00865540"/>
    <w:rsid w:val="00A04D56"/>
    <w:rsid w:val="00B0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A3AB7"/>
  <w15:docId w15:val="{B5E1FC68-9A99-4A8A-8019-C402B271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Kone, Metan (Nokia - CI/Abidjan)</dc:creator>
  <cp:lastModifiedBy>Kone, Metan (Nokia - CI/Abidjan)</cp:lastModifiedBy>
  <cp:revision>5</cp:revision>
  <dcterms:created xsi:type="dcterms:W3CDTF">2020-05-17T08:17:00Z</dcterms:created>
  <dcterms:modified xsi:type="dcterms:W3CDTF">2020-05-17T10:18:00Z</dcterms:modified>
</cp:coreProperties>
</file>