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eastAsia="黑体"/>
          <w:b/>
          <w:sz w:val="60"/>
        </w:rPr>
        <w:t>《威斯敏斯特大教理问答》</w:t>
      </w:r>
    </w:p>
    <w:p>
      <w:pPr>
        <w:jc w:val="center"/>
      </w:pPr>
      <w:r>
        <w:rPr>
          <w:rFonts w:ascii="Times New Roman" w:hAnsi="Times New Roman" w:eastAsia="宋体"/>
          <w:b w:val="0"/>
          <w:color w:val="555555"/>
          <w:sz w:val="30"/>
        </w:rPr>
        <w:t>The Westminster Larger Catechism</w:t>
      </w:r>
    </w:p>
    <w:p/>
    <w:p>
      <w:pPr>
        <w:spacing w:after="40"/>
        <w:jc w:val="center"/>
      </w:pPr>
      <w:r>
        <w:rPr>
          <w:rFonts w:ascii="Times New Roman" w:hAnsi="Times New Roman" w:eastAsia="宋体"/>
          <w:b w:val="0"/>
          <w:sz w:val="22"/>
        </w:rPr>
        <w:t>作者：威斯敏斯特会议（1648）</w:t>
      </w:r>
    </w:p>
    <w:p>
      <w:pPr>
        <w:spacing w:after="40"/>
        <w:jc w:val="center"/>
      </w:pPr>
      <w:r>
        <w:rPr>
          <w:rFonts w:ascii="Times New Roman" w:hAnsi="Times New Roman" w:eastAsia="宋体"/>
          <w:b w:val="0"/>
          <w:sz w:val="22"/>
        </w:rPr>
        <w:t>翻译：基督、使命与教会 译</w:t>
      </w:r>
    </w:p>
    <w:p>
      <w:pPr>
        <w:spacing w:after="40"/>
        <w:jc w:val="center"/>
      </w:pPr>
      <w:r>
        <w:rPr>
          <w:rFonts w:ascii="Times New Roman" w:hAnsi="Times New Roman" w:eastAsia="宋体"/>
          <w:b w:val="0"/>
          <w:sz w:val="22"/>
        </w:rPr>
        <w:t>英文版：The Orthodox Presbyterian Church, 1956 版（中译底本）</w:t>
      </w:r>
    </w:p>
    <w:p>
      <w:pPr>
        <w:spacing w:after="40"/>
        <w:jc w:val="center"/>
      </w:pPr>
      <w:r>
        <w:rPr>
          <w:rFonts w:ascii="Times New Roman" w:hAnsi="Times New Roman" w:eastAsia="宋体"/>
          <w:b w:val="0"/>
          <w:sz w:val="22"/>
        </w:rPr>
        <w:t>来源：https://cmchurch.org/%e3%80%8a%e5%a8%81%e6%96%af%e6%95%8f%e6%96%af%e5%be%b7%e5%a4%a7%e6%95%99%e7%90%86%e9%97%ae%e7%ad%94%e3%80%8b/</w:t>
      </w:r>
    </w:p>
    <w:p>
      <w:r>
        <w:br w:type="page"/>
      </w:r>
    </w:p>
    <w:p>
      <w:pPr>
        <w:spacing w:after="360"/>
        <w:jc w:val="center"/>
      </w:pPr>
      <w:r>
        <w:rPr>
          <w:rFonts w:ascii="Arial" w:hAnsi="Arial" w:eastAsia="黑体"/>
          <w:b/>
          <w:sz w:val="40"/>
        </w:rPr>
        <w:t>目 录</w:t>
      </w:r>
    </w:p>
    <w:p>
      <w:pPr>
        <w:spacing w:before="200" w:after="80"/>
      </w:pPr>
      <w:r>
        <w:rPr>
          <w:rFonts w:ascii="Arial" w:hAnsi="Arial" w:eastAsia="黑体"/>
          <w:b/>
          <w:sz w:val="26"/>
        </w:rPr>
        <w:t>简介</w:t>
      </w:r>
    </w:p>
    <w:p>
      <w:pPr>
        <w:spacing w:after="80"/>
        <w:ind w:left="454"/>
      </w:pPr>
      <w:r>
        <w:rPr>
          <w:rFonts w:ascii="Times New Roman" w:hAnsi="Times New Roman" w:eastAsia="宋体"/>
          <w:b w:val="0"/>
          <w:sz w:val="24"/>
        </w:rPr>
        <w:t>《威斯敏斯特大教理问答》简介</w:t>
      </w:r>
    </w:p>
    <w:p>
      <w:pPr>
        <w:spacing w:before="200" w:after="80"/>
      </w:pPr>
      <w:r>
        <w:rPr>
          <w:rFonts w:ascii="Arial" w:hAnsi="Arial" w:eastAsia="黑体"/>
          <w:b/>
          <w:sz w:val="26"/>
        </w:rPr>
        <w:t>第一部分：序言</w:t>
      </w:r>
    </w:p>
    <w:p>
      <w:pPr>
        <w:spacing w:after="80"/>
        <w:ind w:left="454"/>
      </w:pPr>
      <w:r>
        <w:rPr>
          <w:rFonts w:ascii="Times New Roman" w:hAnsi="Times New Roman" w:eastAsia="宋体"/>
          <w:b w:val="0"/>
          <w:sz w:val="24"/>
        </w:rPr>
        <w:t>一、人生的首要目的</w:t>
      </w:r>
    </w:p>
    <w:p>
      <w:pPr>
        <w:spacing w:after="80"/>
        <w:ind w:left="454"/>
      </w:pPr>
      <w:r>
        <w:rPr>
          <w:rFonts w:ascii="Times New Roman" w:hAnsi="Times New Roman" w:eastAsia="宋体"/>
          <w:b w:val="0"/>
          <w:sz w:val="24"/>
        </w:rPr>
        <w:t>二、上帝的存在</w:t>
      </w:r>
    </w:p>
    <w:p>
      <w:pPr>
        <w:spacing w:after="80"/>
        <w:ind w:left="454"/>
      </w:pPr>
      <w:r>
        <w:rPr>
          <w:rFonts w:ascii="Times New Roman" w:hAnsi="Times New Roman" w:eastAsia="宋体"/>
          <w:b w:val="0"/>
          <w:sz w:val="24"/>
        </w:rPr>
        <w:t>三、上帝的圣言</w:t>
      </w:r>
    </w:p>
    <w:p>
      <w:pPr>
        <w:spacing w:after="80"/>
        <w:ind w:left="454"/>
      </w:pPr>
      <w:r>
        <w:rPr>
          <w:rFonts w:ascii="Times New Roman" w:hAnsi="Times New Roman" w:eastAsia="宋体"/>
          <w:b w:val="0"/>
          <w:sz w:val="24"/>
        </w:rPr>
        <w:t>四、圣经的主要教导</w:t>
      </w:r>
    </w:p>
    <w:p>
      <w:pPr>
        <w:spacing w:before="200" w:after="80"/>
      </w:pPr>
      <w:r>
        <w:rPr>
          <w:rFonts w:ascii="Arial" w:hAnsi="Arial" w:eastAsia="黑体"/>
          <w:b/>
          <w:sz w:val="26"/>
        </w:rPr>
        <w:t>第二部分：我们当信什么</w:t>
      </w:r>
    </w:p>
    <w:p>
      <w:pPr>
        <w:spacing w:after="80"/>
        <w:ind w:left="454"/>
      </w:pPr>
      <w:r>
        <w:rPr>
          <w:rFonts w:ascii="Times New Roman" w:hAnsi="Times New Roman" w:eastAsia="宋体"/>
          <w:b w:val="0"/>
          <w:sz w:val="24"/>
        </w:rPr>
        <w:t>五、上帝的属性</w:t>
      </w:r>
    </w:p>
    <w:p>
      <w:pPr>
        <w:spacing w:after="80"/>
        <w:ind w:left="454"/>
      </w:pPr>
      <w:r>
        <w:rPr>
          <w:rFonts w:ascii="Times New Roman" w:hAnsi="Times New Roman" w:eastAsia="宋体"/>
          <w:b w:val="0"/>
          <w:sz w:val="24"/>
        </w:rPr>
        <w:t>六、上帝的独一性</w:t>
      </w:r>
    </w:p>
    <w:p>
      <w:pPr>
        <w:spacing w:after="80"/>
        <w:ind w:left="454"/>
      </w:pPr>
      <w:r>
        <w:rPr>
          <w:rFonts w:ascii="Times New Roman" w:hAnsi="Times New Roman" w:eastAsia="宋体"/>
          <w:b w:val="0"/>
          <w:sz w:val="24"/>
        </w:rPr>
        <w:t>七、上帝的位格性</w:t>
      </w:r>
    </w:p>
    <w:p>
      <w:pPr>
        <w:spacing w:after="80"/>
        <w:ind w:left="454"/>
      </w:pPr>
      <w:r>
        <w:rPr>
          <w:rFonts w:ascii="Times New Roman" w:hAnsi="Times New Roman" w:eastAsia="宋体"/>
          <w:b w:val="0"/>
          <w:sz w:val="24"/>
        </w:rPr>
        <w:t>八、上帝的定旨</w:t>
      </w:r>
    </w:p>
    <w:p>
      <w:pPr>
        <w:spacing w:after="80"/>
        <w:ind w:left="454"/>
      </w:pPr>
      <w:r>
        <w:rPr>
          <w:rFonts w:ascii="Times New Roman" w:hAnsi="Times New Roman" w:eastAsia="宋体"/>
          <w:b w:val="0"/>
          <w:sz w:val="24"/>
        </w:rPr>
        <w:t>九、上帝的造化之工</w:t>
      </w:r>
    </w:p>
    <w:p>
      <w:pPr>
        <w:spacing w:after="80"/>
        <w:ind w:left="454"/>
      </w:pPr>
      <w:r>
        <w:rPr>
          <w:rFonts w:ascii="Times New Roman" w:hAnsi="Times New Roman" w:eastAsia="宋体"/>
          <w:b w:val="0"/>
          <w:sz w:val="24"/>
        </w:rPr>
        <w:t>十、上帝创造天使</w:t>
      </w:r>
    </w:p>
    <w:p>
      <w:pPr>
        <w:spacing w:after="80"/>
        <w:ind w:left="454"/>
      </w:pPr>
      <w:r>
        <w:rPr>
          <w:rFonts w:ascii="Times New Roman" w:hAnsi="Times New Roman" w:eastAsia="宋体"/>
          <w:b w:val="0"/>
          <w:sz w:val="24"/>
        </w:rPr>
        <w:t>十一、上帝创造人</w:t>
      </w:r>
    </w:p>
    <w:p>
      <w:pPr>
        <w:spacing w:after="80"/>
        <w:ind w:left="454"/>
      </w:pPr>
      <w:r>
        <w:rPr>
          <w:rFonts w:ascii="Times New Roman" w:hAnsi="Times New Roman" w:eastAsia="宋体"/>
          <w:b w:val="0"/>
          <w:sz w:val="24"/>
        </w:rPr>
        <w:t>十二、上帝的护理之工</w:t>
      </w:r>
    </w:p>
    <w:p>
      <w:pPr>
        <w:spacing w:after="80"/>
        <w:ind w:left="454"/>
      </w:pPr>
      <w:r>
        <w:rPr>
          <w:rFonts w:ascii="Times New Roman" w:hAnsi="Times New Roman" w:eastAsia="宋体"/>
          <w:b w:val="0"/>
          <w:sz w:val="24"/>
        </w:rPr>
        <w:t>十三、上帝对天使的护理</w:t>
      </w:r>
    </w:p>
    <w:p>
      <w:pPr>
        <w:spacing w:after="80"/>
        <w:ind w:left="454"/>
      </w:pPr>
      <w:r>
        <w:rPr>
          <w:rFonts w:ascii="Times New Roman" w:hAnsi="Times New Roman" w:eastAsia="宋体"/>
          <w:b w:val="0"/>
          <w:sz w:val="24"/>
        </w:rPr>
        <w:t>十四、上帝对人的护理</w:t>
      </w:r>
    </w:p>
    <w:p>
      <w:pPr>
        <w:spacing w:after="80"/>
        <w:ind w:left="454"/>
      </w:pPr>
      <w:r>
        <w:rPr>
          <w:rFonts w:ascii="Times New Roman" w:hAnsi="Times New Roman" w:eastAsia="宋体"/>
          <w:b w:val="0"/>
          <w:sz w:val="24"/>
        </w:rPr>
        <w:t>十五、始祖的堕落</w:t>
      </w:r>
    </w:p>
    <w:p>
      <w:pPr>
        <w:spacing w:after="80"/>
        <w:ind w:left="454"/>
      </w:pPr>
      <w:r>
        <w:rPr>
          <w:rFonts w:ascii="Times New Roman" w:hAnsi="Times New Roman" w:eastAsia="宋体"/>
          <w:b w:val="0"/>
          <w:sz w:val="24"/>
        </w:rPr>
        <w:t>十六、亚当的代表性</w:t>
      </w:r>
    </w:p>
    <w:p>
      <w:pPr>
        <w:spacing w:after="80"/>
        <w:ind w:left="454"/>
      </w:pPr>
      <w:r>
        <w:rPr>
          <w:rFonts w:ascii="Times New Roman" w:hAnsi="Times New Roman" w:eastAsia="宋体"/>
          <w:b w:val="0"/>
          <w:sz w:val="24"/>
        </w:rPr>
        <w:t>十七、原罪</w:t>
      </w:r>
    </w:p>
    <w:p>
      <w:pPr>
        <w:spacing w:after="80"/>
        <w:ind w:left="454"/>
      </w:pPr>
      <w:r>
        <w:rPr>
          <w:rFonts w:ascii="Times New Roman" w:hAnsi="Times New Roman" w:eastAsia="宋体"/>
          <w:b w:val="0"/>
          <w:sz w:val="24"/>
        </w:rPr>
        <w:t>十八、罪所导致的惩罚</w:t>
      </w:r>
    </w:p>
    <w:p>
      <w:pPr>
        <w:spacing w:after="80"/>
        <w:ind w:left="454"/>
      </w:pPr>
      <w:r>
        <w:rPr>
          <w:rFonts w:ascii="Times New Roman" w:hAnsi="Times New Roman" w:eastAsia="宋体"/>
          <w:b w:val="0"/>
          <w:sz w:val="24"/>
        </w:rPr>
        <w:t>十九、行为之约</w:t>
      </w:r>
    </w:p>
    <w:p>
      <w:pPr>
        <w:spacing w:after="80"/>
        <w:ind w:left="454"/>
      </w:pPr>
      <w:r>
        <w:rPr>
          <w:rFonts w:ascii="Times New Roman" w:hAnsi="Times New Roman" w:eastAsia="宋体"/>
          <w:b w:val="0"/>
          <w:sz w:val="24"/>
        </w:rPr>
        <w:t>二十、恩典之约</w:t>
      </w:r>
    </w:p>
    <w:p>
      <w:pPr>
        <w:spacing w:after="80"/>
        <w:ind w:left="454"/>
      </w:pPr>
      <w:r>
        <w:rPr>
          <w:rFonts w:ascii="Times New Roman" w:hAnsi="Times New Roman" w:eastAsia="宋体"/>
          <w:b w:val="0"/>
          <w:sz w:val="24"/>
        </w:rPr>
        <w:t>二十一、恩典之约的施行</w:t>
      </w:r>
    </w:p>
    <w:p>
      <w:pPr>
        <w:spacing w:after="80"/>
        <w:ind w:left="454"/>
      </w:pPr>
      <w:r>
        <w:rPr>
          <w:rFonts w:ascii="Times New Roman" w:hAnsi="Times New Roman" w:eastAsia="宋体"/>
          <w:b w:val="0"/>
          <w:sz w:val="24"/>
        </w:rPr>
        <w:t>二十二、恩典之约的中保</w:t>
      </w:r>
    </w:p>
    <w:p>
      <w:pPr>
        <w:spacing w:after="80"/>
        <w:ind w:left="454"/>
      </w:pPr>
      <w:r>
        <w:rPr>
          <w:rFonts w:ascii="Times New Roman" w:hAnsi="Times New Roman" w:eastAsia="宋体"/>
          <w:b w:val="0"/>
          <w:sz w:val="24"/>
        </w:rPr>
        <w:t>二十三、中保的资格</w:t>
      </w:r>
    </w:p>
    <w:p>
      <w:pPr>
        <w:spacing w:after="80"/>
        <w:ind w:left="454"/>
      </w:pPr>
      <w:r>
        <w:rPr>
          <w:rFonts w:ascii="Times New Roman" w:hAnsi="Times New Roman" w:eastAsia="宋体"/>
          <w:b w:val="0"/>
          <w:sz w:val="24"/>
        </w:rPr>
        <w:t>二十四、中保的名称</w:t>
      </w:r>
    </w:p>
    <w:p>
      <w:pPr>
        <w:spacing w:after="80"/>
        <w:ind w:left="454"/>
      </w:pPr>
      <w:r>
        <w:rPr>
          <w:rFonts w:ascii="Times New Roman" w:hAnsi="Times New Roman" w:eastAsia="宋体"/>
          <w:b w:val="0"/>
          <w:sz w:val="24"/>
        </w:rPr>
        <w:t>二十五、中保的职分</w:t>
      </w:r>
    </w:p>
    <w:p>
      <w:pPr>
        <w:spacing w:after="80"/>
        <w:ind w:left="454"/>
      </w:pPr>
      <w:r>
        <w:rPr>
          <w:rFonts w:ascii="Times New Roman" w:hAnsi="Times New Roman" w:eastAsia="宋体"/>
          <w:b w:val="0"/>
          <w:sz w:val="24"/>
        </w:rPr>
        <w:t>二十六、基督的降卑</w:t>
      </w:r>
    </w:p>
    <w:p>
      <w:pPr>
        <w:spacing w:after="80"/>
        <w:ind w:left="454"/>
      </w:pPr>
      <w:r>
        <w:rPr>
          <w:rFonts w:ascii="Times New Roman" w:hAnsi="Times New Roman" w:eastAsia="宋体"/>
          <w:b w:val="0"/>
          <w:sz w:val="24"/>
        </w:rPr>
        <w:t>二十七、基督的升高</w:t>
      </w:r>
    </w:p>
    <w:p>
      <w:pPr>
        <w:spacing w:after="80"/>
        <w:ind w:left="454"/>
      </w:pPr>
      <w:r>
        <w:rPr>
          <w:rFonts w:ascii="Times New Roman" w:hAnsi="Times New Roman" w:eastAsia="宋体"/>
          <w:b w:val="0"/>
          <w:sz w:val="24"/>
        </w:rPr>
        <w:t>二十八、基督的代祷</w:t>
      </w:r>
    </w:p>
    <w:p>
      <w:pPr>
        <w:spacing w:after="80"/>
        <w:ind w:left="454"/>
      </w:pPr>
      <w:r>
        <w:rPr>
          <w:rFonts w:ascii="Times New Roman" w:hAnsi="Times New Roman" w:eastAsia="宋体"/>
          <w:b w:val="0"/>
          <w:sz w:val="24"/>
        </w:rPr>
        <w:t>二十九、基督的再来</w:t>
      </w:r>
    </w:p>
    <w:p>
      <w:pPr>
        <w:spacing w:after="80"/>
        <w:ind w:left="454"/>
      </w:pPr>
      <w:r>
        <w:rPr>
          <w:rFonts w:ascii="Times New Roman" w:hAnsi="Times New Roman" w:eastAsia="宋体"/>
          <w:b w:val="0"/>
          <w:sz w:val="24"/>
        </w:rPr>
        <w:t>三十、基督赢得的恩惠</w:t>
      </w:r>
    </w:p>
    <w:p>
      <w:pPr>
        <w:spacing w:after="80"/>
        <w:ind w:left="454"/>
      </w:pPr>
      <w:r>
        <w:rPr>
          <w:rFonts w:ascii="Times New Roman" w:hAnsi="Times New Roman" w:eastAsia="宋体"/>
          <w:b w:val="0"/>
          <w:sz w:val="24"/>
        </w:rPr>
        <w:t>三十一、未听信福音之人的状况</w:t>
      </w:r>
    </w:p>
    <w:p>
      <w:pPr>
        <w:spacing w:after="80"/>
        <w:ind w:left="454"/>
      </w:pPr>
      <w:r>
        <w:rPr>
          <w:rFonts w:ascii="Times New Roman" w:hAnsi="Times New Roman" w:eastAsia="宋体"/>
          <w:b w:val="0"/>
          <w:sz w:val="24"/>
        </w:rPr>
        <w:t>三十二、听过福音之人的状况</w:t>
      </w:r>
    </w:p>
    <w:p>
      <w:pPr>
        <w:spacing w:after="80"/>
        <w:ind w:left="454"/>
      </w:pPr>
      <w:r>
        <w:rPr>
          <w:rFonts w:ascii="Times New Roman" w:hAnsi="Times New Roman" w:eastAsia="宋体"/>
          <w:b w:val="0"/>
          <w:sz w:val="24"/>
        </w:rPr>
        <w:t>三十三、有形教会及其特权</w:t>
      </w:r>
    </w:p>
    <w:p>
      <w:pPr>
        <w:spacing w:after="80"/>
        <w:ind w:left="454"/>
      </w:pPr>
      <w:r>
        <w:rPr>
          <w:rFonts w:ascii="Times New Roman" w:hAnsi="Times New Roman" w:eastAsia="宋体"/>
          <w:b w:val="0"/>
          <w:sz w:val="24"/>
        </w:rPr>
        <w:t>三十四、无形教会及其特权</w:t>
      </w:r>
    </w:p>
    <w:p>
      <w:pPr>
        <w:spacing w:after="80"/>
        <w:ind w:left="454"/>
      </w:pPr>
      <w:r>
        <w:rPr>
          <w:rFonts w:ascii="Times New Roman" w:hAnsi="Times New Roman" w:eastAsia="宋体"/>
          <w:b w:val="0"/>
          <w:sz w:val="24"/>
        </w:rPr>
        <w:t>三十五、选民与基督的合一</w:t>
      </w:r>
    </w:p>
    <w:p>
      <w:pPr>
        <w:spacing w:after="80"/>
        <w:ind w:left="454"/>
      </w:pPr>
      <w:r>
        <w:rPr>
          <w:rFonts w:ascii="Times New Roman" w:hAnsi="Times New Roman" w:eastAsia="宋体"/>
          <w:b w:val="0"/>
          <w:sz w:val="24"/>
        </w:rPr>
        <w:t>三十六、有效的恩召</w:t>
      </w:r>
    </w:p>
    <w:p>
      <w:pPr>
        <w:spacing w:after="80"/>
        <w:ind w:left="454"/>
      </w:pPr>
      <w:r>
        <w:rPr>
          <w:rFonts w:ascii="Times New Roman" w:hAnsi="Times New Roman" w:eastAsia="宋体"/>
          <w:b w:val="0"/>
          <w:sz w:val="24"/>
        </w:rPr>
        <w:t>三十七、选民在恩典中与基督的交通</w:t>
      </w:r>
    </w:p>
    <w:p>
      <w:pPr>
        <w:spacing w:after="80"/>
        <w:ind w:left="454"/>
      </w:pPr>
      <w:r>
        <w:rPr>
          <w:rFonts w:ascii="Times New Roman" w:hAnsi="Times New Roman" w:eastAsia="宋体"/>
          <w:b w:val="0"/>
          <w:sz w:val="24"/>
        </w:rPr>
        <w:t>三十八、称义</w:t>
      </w:r>
    </w:p>
    <w:p>
      <w:pPr>
        <w:spacing w:after="80"/>
        <w:ind w:left="454"/>
      </w:pPr>
      <w:r>
        <w:rPr>
          <w:rFonts w:ascii="Times New Roman" w:hAnsi="Times New Roman" w:eastAsia="宋体"/>
          <w:b w:val="0"/>
          <w:sz w:val="24"/>
        </w:rPr>
        <w:t>三十九、称义与恩典</w:t>
      </w:r>
    </w:p>
    <w:p>
      <w:pPr>
        <w:spacing w:after="80"/>
        <w:ind w:left="454"/>
      </w:pPr>
      <w:r>
        <w:rPr>
          <w:rFonts w:ascii="Times New Roman" w:hAnsi="Times New Roman" w:eastAsia="宋体"/>
          <w:b w:val="0"/>
          <w:sz w:val="24"/>
        </w:rPr>
        <w:t>四十、称义与信心</w:t>
      </w:r>
    </w:p>
    <w:p>
      <w:pPr>
        <w:spacing w:after="80"/>
        <w:ind w:left="454"/>
      </w:pPr>
      <w:r>
        <w:rPr>
          <w:rFonts w:ascii="Times New Roman" w:hAnsi="Times New Roman" w:eastAsia="宋体"/>
          <w:b w:val="0"/>
          <w:sz w:val="24"/>
        </w:rPr>
        <w:t>四十一、得儿子的名分</w:t>
      </w:r>
    </w:p>
    <w:p>
      <w:pPr>
        <w:spacing w:after="80"/>
        <w:ind w:left="454"/>
      </w:pPr>
      <w:r>
        <w:rPr>
          <w:rFonts w:ascii="Times New Roman" w:hAnsi="Times New Roman" w:eastAsia="宋体"/>
          <w:b w:val="0"/>
          <w:sz w:val="24"/>
        </w:rPr>
        <w:t>四十二、成圣</w:t>
      </w:r>
    </w:p>
    <w:p>
      <w:pPr>
        <w:spacing w:after="80"/>
        <w:ind w:left="454"/>
      </w:pPr>
      <w:r>
        <w:rPr>
          <w:rFonts w:ascii="Times New Roman" w:hAnsi="Times New Roman" w:eastAsia="宋体"/>
          <w:b w:val="0"/>
          <w:sz w:val="24"/>
        </w:rPr>
        <w:t>四十三、悔改得生</w:t>
      </w:r>
    </w:p>
    <w:p>
      <w:pPr>
        <w:spacing w:after="80"/>
        <w:ind w:left="454"/>
      </w:pPr>
      <w:r>
        <w:rPr>
          <w:rFonts w:ascii="Times New Roman" w:hAnsi="Times New Roman" w:eastAsia="宋体"/>
          <w:b w:val="0"/>
          <w:sz w:val="24"/>
        </w:rPr>
        <w:t>四十四、称义与成圣的不同</w:t>
      </w:r>
    </w:p>
    <w:p>
      <w:pPr>
        <w:spacing w:after="80"/>
        <w:ind w:left="454"/>
      </w:pPr>
      <w:r>
        <w:rPr>
          <w:rFonts w:ascii="Times New Roman" w:hAnsi="Times New Roman" w:eastAsia="宋体"/>
          <w:b w:val="0"/>
          <w:sz w:val="24"/>
        </w:rPr>
        <w:t>四十五、成圣的不完全性</w:t>
      </w:r>
    </w:p>
    <w:p>
      <w:pPr>
        <w:spacing w:after="80"/>
        <w:ind w:left="454"/>
      </w:pPr>
      <w:r>
        <w:rPr>
          <w:rFonts w:ascii="Times New Roman" w:hAnsi="Times New Roman" w:eastAsia="宋体"/>
          <w:b w:val="0"/>
          <w:sz w:val="24"/>
        </w:rPr>
        <w:t>四十六、真信徒得蒙保守</w:t>
      </w:r>
    </w:p>
    <w:p>
      <w:pPr>
        <w:spacing w:after="80"/>
        <w:ind w:left="454"/>
      </w:pPr>
      <w:r>
        <w:rPr>
          <w:rFonts w:ascii="Times New Roman" w:hAnsi="Times New Roman" w:eastAsia="宋体"/>
          <w:b w:val="0"/>
          <w:sz w:val="24"/>
        </w:rPr>
        <w:t>四十七、得救的确信</w:t>
      </w:r>
    </w:p>
    <w:p>
      <w:pPr>
        <w:spacing w:after="80"/>
        <w:ind w:left="454"/>
      </w:pPr>
      <w:r>
        <w:rPr>
          <w:rFonts w:ascii="Times New Roman" w:hAnsi="Times New Roman" w:eastAsia="宋体"/>
          <w:b w:val="0"/>
          <w:sz w:val="24"/>
        </w:rPr>
        <w:t>四十八、选民在荣耀里与基督的交通</w:t>
      </w:r>
    </w:p>
    <w:p>
      <w:pPr>
        <w:spacing w:after="80"/>
        <w:ind w:left="454"/>
      </w:pPr>
      <w:r>
        <w:rPr>
          <w:rFonts w:ascii="Times New Roman" w:hAnsi="Times New Roman" w:eastAsia="宋体"/>
          <w:b w:val="0"/>
          <w:sz w:val="24"/>
        </w:rPr>
        <w:t>四十九、死亡</w:t>
      </w:r>
    </w:p>
    <w:p>
      <w:pPr>
        <w:spacing w:after="80"/>
        <w:ind w:left="454"/>
      </w:pPr>
      <w:r>
        <w:rPr>
          <w:rFonts w:ascii="Times New Roman" w:hAnsi="Times New Roman" w:eastAsia="宋体"/>
          <w:b w:val="0"/>
          <w:sz w:val="24"/>
        </w:rPr>
        <w:t>五十、复活</w:t>
      </w:r>
    </w:p>
    <w:p>
      <w:pPr>
        <w:spacing w:after="80"/>
        <w:ind w:left="454"/>
      </w:pPr>
      <w:r>
        <w:rPr>
          <w:rFonts w:ascii="Times New Roman" w:hAnsi="Times New Roman" w:eastAsia="宋体"/>
          <w:b w:val="0"/>
          <w:sz w:val="24"/>
        </w:rPr>
        <w:t>五十一、末后的审判</w:t>
      </w:r>
    </w:p>
    <w:p>
      <w:pPr>
        <w:spacing w:before="200" w:after="80"/>
      </w:pPr>
      <w:r>
        <w:rPr>
          <w:rFonts w:ascii="Arial" w:hAnsi="Arial" w:eastAsia="黑体"/>
          <w:b/>
          <w:sz w:val="26"/>
        </w:rPr>
        <w:t>第三部分：我们当怎样行</w:t>
      </w:r>
    </w:p>
    <w:p>
      <w:pPr>
        <w:spacing w:after="80"/>
        <w:ind w:left="454"/>
      </w:pPr>
      <w:r>
        <w:rPr>
          <w:rFonts w:ascii="Times New Roman" w:hAnsi="Times New Roman" w:eastAsia="宋体"/>
          <w:b w:val="0"/>
          <w:sz w:val="24"/>
        </w:rPr>
        <w:t>五十二、人的本分</w:t>
      </w:r>
    </w:p>
    <w:p>
      <w:pPr>
        <w:spacing w:after="80"/>
        <w:ind w:left="454"/>
      </w:pPr>
      <w:r>
        <w:rPr>
          <w:rFonts w:ascii="Times New Roman" w:hAnsi="Times New Roman" w:eastAsia="宋体"/>
          <w:b w:val="0"/>
          <w:sz w:val="24"/>
        </w:rPr>
        <w:t>五十三、顺服的标准</w:t>
      </w:r>
    </w:p>
    <w:p>
      <w:pPr>
        <w:spacing w:after="80"/>
        <w:ind w:left="454"/>
      </w:pPr>
      <w:r>
        <w:rPr>
          <w:rFonts w:ascii="Times New Roman" w:hAnsi="Times New Roman" w:eastAsia="宋体"/>
          <w:b w:val="0"/>
          <w:sz w:val="24"/>
        </w:rPr>
        <w:t>五十四、道德律的性质</w:t>
      </w:r>
    </w:p>
    <w:p>
      <w:pPr>
        <w:spacing w:after="80"/>
        <w:ind w:left="454"/>
      </w:pPr>
      <w:r>
        <w:rPr>
          <w:rFonts w:ascii="Times New Roman" w:hAnsi="Times New Roman" w:eastAsia="宋体"/>
          <w:b w:val="0"/>
          <w:sz w:val="24"/>
        </w:rPr>
        <w:t>五十五、道德律的功用</w:t>
      </w:r>
    </w:p>
    <w:p>
      <w:pPr>
        <w:spacing w:after="80"/>
        <w:ind w:left="454"/>
      </w:pPr>
      <w:r>
        <w:rPr>
          <w:rFonts w:ascii="Times New Roman" w:hAnsi="Times New Roman" w:eastAsia="宋体"/>
          <w:b w:val="0"/>
          <w:sz w:val="24"/>
        </w:rPr>
        <w:t>五十六、道德律的综述</w:t>
      </w:r>
    </w:p>
    <w:p>
      <w:pPr>
        <w:spacing w:after="80"/>
        <w:ind w:left="454"/>
      </w:pPr>
      <w:r>
        <w:rPr>
          <w:rFonts w:ascii="Times New Roman" w:hAnsi="Times New Roman" w:eastAsia="宋体"/>
          <w:b w:val="0"/>
          <w:sz w:val="24"/>
        </w:rPr>
        <w:t>五十七、理解十诫的规则</w:t>
      </w:r>
    </w:p>
    <w:p>
      <w:pPr>
        <w:spacing w:after="80"/>
        <w:ind w:left="454"/>
      </w:pPr>
      <w:r>
        <w:rPr>
          <w:rFonts w:ascii="Times New Roman" w:hAnsi="Times New Roman" w:eastAsia="宋体"/>
          <w:b w:val="0"/>
          <w:sz w:val="24"/>
        </w:rPr>
        <w:t>五十八、十诫的序言</w:t>
      </w:r>
    </w:p>
    <w:p>
      <w:pPr>
        <w:spacing w:after="80"/>
        <w:ind w:left="454"/>
      </w:pPr>
      <w:r>
        <w:rPr>
          <w:rFonts w:ascii="Times New Roman" w:hAnsi="Times New Roman" w:eastAsia="宋体"/>
          <w:b w:val="0"/>
          <w:sz w:val="24"/>
        </w:rPr>
        <w:t>五十九、前四诫精义</w:t>
      </w:r>
    </w:p>
    <w:p>
      <w:pPr>
        <w:spacing w:after="80"/>
        <w:ind w:left="454"/>
      </w:pPr>
      <w:r>
        <w:rPr>
          <w:rFonts w:ascii="Times New Roman" w:hAnsi="Times New Roman" w:eastAsia="宋体"/>
          <w:b w:val="0"/>
          <w:sz w:val="24"/>
        </w:rPr>
        <w:t>六十、第一条诫命</w:t>
      </w:r>
    </w:p>
    <w:p>
      <w:pPr>
        <w:spacing w:after="80"/>
        <w:ind w:left="454"/>
      </w:pPr>
      <w:r>
        <w:rPr>
          <w:rFonts w:ascii="Times New Roman" w:hAnsi="Times New Roman" w:eastAsia="宋体"/>
          <w:b w:val="0"/>
          <w:sz w:val="24"/>
        </w:rPr>
        <w:t>六十一、第二条诫命</w:t>
      </w:r>
    </w:p>
    <w:p>
      <w:pPr>
        <w:spacing w:after="80"/>
        <w:ind w:left="454"/>
      </w:pPr>
      <w:r>
        <w:rPr>
          <w:rFonts w:ascii="Times New Roman" w:hAnsi="Times New Roman" w:eastAsia="宋体"/>
          <w:b w:val="0"/>
          <w:sz w:val="24"/>
        </w:rPr>
        <w:t>六十二、第三条诫命</w:t>
      </w:r>
    </w:p>
    <w:p>
      <w:pPr>
        <w:spacing w:after="80"/>
        <w:ind w:left="454"/>
      </w:pPr>
      <w:r>
        <w:rPr>
          <w:rFonts w:ascii="Times New Roman" w:hAnsi="Times New Roman" w:eastAsia="宋体"/>
          <w:b w:val="0"/>
          <w:sz w:val="24"/>
        </w:rPr>
        <w:t>六十三、第四条诫命</w:t>
      </w:r>
    </w:p>
    <w:p>
      <w:pPr>
        <w:spacing w:after="80"/>
        <w:ind w:left="454"/>
      </w:pPr>
      <w:r>
        <w:rPr>
          <w:rFonts w:ascii="Times New Roman" w:hAnsi="Times New Roman" w:eastAsia="宋体"/>
          <w:b w:val="0"/>
          <w:sz w:val="24"/>
        </w:rPr>
        <w:t>六十四、后六诫精义</w:t>
      </w:r>
    </w:p>
    <w:p>
      <w:pPr>
        <w:spacing w:after="80"/>
        <w:ind w:left="454"/>
      </w:pPr>
      <w:r>
        <w:rPr>
          <w:rFonts w:ascii="Times New Roman" w:hAnsi="Times New Roman" w:eastAsia="宋体"/>
          <w:b w:val="0"/>
          <w:sz w:val="24"/>
        </w:rPr>
        <w:t>六十五、第五条诫命</w:t>
      </w:r>
    </w:p>
    <w:p>
      <w:pPr>
        <w:spacing w:after="80"/>
        <w:ind w:left="454"/>
      </w:pPr>
      <w:r>
        <w:rPr>
          <w:rFonts w:ascii="Times New Roman" w:hAnsi="Times New Roman" w:eastAsia="宋体"/>
          <w:b w:val="0"/>
          <w:sz w:val="24"/>
        </w:rPr>
        <w:t>六十六、第六条诫命</w:t>
      </w:r>
    </w:p>
    <w:p>
      <w:pPr>
        <w:spacing w:after="80"/>
        <w:ind w:left="454"/>
      </w:pPr>
      <w:r>
        <w:rPr>
          <w:rFonts w:ascii="Times New Roman" w:hAnsi="Times New Roman" w:eastAsia="宋体"/>
          <w:b w:val="0"/>
          <w:sz w:val="24"/>
        </w:rPr>
        <w:t>六十七、第七条诫命</w:t>
      </w:r>
    </w:p>
    <w:p>
      <w:pPr>
        <w:spacing w:after="80"/>
        <w:ind w:left="454"/>
      </w:pPr>
      <w:r>
        <w:rPr>
          <w:rFonts w:ascii="Times New Roman" w:hAnsi="Times New Roman" w:eastAsia="宋体"/>
          <w:b w:val="0"/>
          <w:sz w:val="24"/>
        </w:rPr>
        <w:t>六十八、第八条诫命</w:t>
      </w:r>
    </w:p>
    <w:p>
      <w:pPr>
        <w:spacing w:after="80"/>
        <w:ind w:left="454"/>
      </w:pPr>
      <w:r>
        <w:rPr>
          <w:rFonts w:ascii="Times New Roman" w:hAnsi="Times New Roman" w:eastAsia="宋体"/>
          <w:b w:val="0"/>
          <w:sz w:val="24"/>
        </w:rPr>
        <w:t>六十九、第九条诫命</w:t>
      </w:r>
    </w:p>
    <w:p>
      <w:pPr>
        <w:spacing w:after="80"/>
        <w:ind w:left="454"/>
      </w:pPr>
      <w:r>
        <w:rPr>
          <w:rFonts w:ascii="Times New Roman" w:hAnsi="Times New Roman" w:eastAsia="宋体"/>
          <w:b w:val="0"/>
          <w:sz w:val="24"/>
        </w:rPr>
        <w:t>七十、第十条诫命</w:t>
      </w:r>
    </w:p>
    <w:p>
      <w:pPr>
        <w:spacing w:after="80"/>
        <w:ind w:left="454"/>
      </w:pPr>
      <w:r>
        <w:rPr>
          <w:rFonts w:ascii="Times New Roman" w:hAnsi="Times New Roman" w:eastAsia="宋体"/>
          <w:b w:val="0"/>
          <w:sz w:val="24"/>
        </w:rPr>
        <w:t>七十一、人无力全守诫命</w:t>
      </w:r>
    </w:p>
    <w:p>
      <w:pPr>
        <w:spacing w:after="80"/>
        <w:ind w:left="454"/>
      </w:pPr>
      <w:r>
        <w:rPr>
          <w:rFonts w:ascii="Times New Roman" w:hAnsi="Times New Roman" w:eastAsia="宋体"/>
          <w:b w:val="0"/>
          <w:sz w:val="24"/>
        </w:rPr>
        <w:t>七十二、罪的程度</w:t>
      </w:r>
    </w:p>
    <w:p>
      <w:pPr>
        <w:spacing w:after="80"/>
        <w:ind w:left="454"/>
      </w:pPr>
      <w:r>
        <w:rPr>
          <w:rFonts w:ascii="Times New Roman" w:hAnsi="Times New Roman" w:eastAsia="宋体"/>
          <w:b w:val="0"/>
          <w:sz w:val="24"/>
        </w:rPr>
        <w:t>七十三、惩罚与逃避</w:t>
      </w:r>
    </w:p>
    <w:p>
      <w:pPr>
        <w:spacing w:after="80"/>
        <w:ind w:left="454"/>
      </w:pPr>
      <w:r>
        <w:rPr>
          <w:rFonts w:ascii="Times New Roman" w:hAnsi="Times New Roman" w:eastAsia="宋体"/>
          <w:b w:val="0"/>
          <w:sz w:val="24"/>
        </w:rPr>
        <w:t>七十四、外在方式</w:t>
      </w:r>
    </w:p>
    <w:p>
      <w:pPr>
        <w:spacing w:after="80"/>
        <w:ind w:left="454"/>
      </w:pPr>
      <w:r>
        <w:rPr>
          <w:rFonts w:ascii="Times New Roman" w:hAnsi="Times New Roman" w:eastAsia="宋体"/>
          <w:b w:val="0"/>
          <w:sz w:val="24"/>
        </w:rPr>
        <w:t>七十五、圣经与外在方式</w:t>
      </w:r>
    </w:p>
    <w:p>
      <w:pPr>
        <w:spacing w:after="80"/>
        <w:ind w:left="454"/>
      </w:pPr>
      <w:r>
        <w:rPr>
          <w:rFonts w:ascii="Times New Roman" w:hAnsi="Times New Roman" w:eastAsia="宋体"/>
          <w:b w:val="0"/>
          <w:sz w:val="24"/>
        </w:rPr>
        <w:t>七十六、读经</w:t>
      </w:r>
    </w:p>
    <w:p>
      <w:pPr>
        <w:spacing w:after="80"/>
        <w:ind w:left="454"/>
      </w:pPr>
      <w:r>
        <w:rPr>
          <w:rFonts w:ascii="Times New Roman" w:hAnsi="Times New Roman" w:eastAsia="宋体"/>
          <w:b w:val="0"/>
          <w:sz w:val="24"/>
        </w:rPr>
        <w:t>七十七、讲道</w:t>
      </w:r>
    </w:p>
    <w:p>
      <w:pPr>
        <w:spacing w:after="80"/>
        <w:ind w:left="454"/>
      </w:pPr>
      <w:r>
        <w:rPr>
          <w:rFonts w:ascii="Times New Roman" w:hAnsi="Times New Roman" w:eastAsia="宋体"/>
          <w:b w:val="0"/>
          <w:sz w:val="24"/>
        </w:rPr>
        <w:t>七十八、听道</w:t>
      </w:r>
    </w:p>
    <w:p>
      <w:pPr>
        <w:spacing w:after="80"/>
        <w:ind w:left="454"/>
      </w:pPr>
      <w:r>
        <w:rPr>
          <w:rFonts w:ascii="Times New Roman" w:hAnsi="Times New Roman" w:eastAsia="宋体"/>
          <w:b w:val="0"/>
          <w:sz w:val="24"/>
        </w:rPr>
        <w:t>七十九、圣礼与外在方式</w:t>
      </w:r>
    </w:p>
    <w:p>
      <w:pPr>
        <w:spacing w:after="80"/>
        <w:ind w:left="454"/>
      </w:pPr>
      <w:r>
        <w:rPr>
          <w:rFonts w:ascii="Times New Roman" w:hAnsi="Times New Roman" w:eastAsia="宋体"/>
          <w:b w:val="0"/>
          <w:sz w:val="24"/>
        </w:rPr>
        <w:t>八十、洗礼</w:t>
      </w:r>
    </w:p>
    <w:p>
      <w:pPr>
        <w:spacing w:after="80"/>
        <w:ind w:left="454"/>
      </w:pPr>
      <w:r>
        <w:rPr>
          <w:rFonts w:ascii="Times New Roman" w:hAnsi="Times New Roman" w:eastAsia="宋体"/>
          <w:b w:val="0"/>
          <w:sz w:val="24"/>
        </w:rPr>
        <w:t>八十一、圣餐</w:t>
      </w:r>
    </w:p>
    <w:p>
      <w:pPr>
        <w:spacing w:after="80"/>
        <w:ind w:left="454"/>
      </w:pPr>
      <w:r>
        <w:rPr>
          <w:rFonts w:ascii="Times New Roman" w:hAnsi="Times New Roman" w:eastAsia="宋体"/>
          <w:b w:val="0"/>
          <w:sz w:val="24"/>
        </w:rPr>
        <w:t>八十二、洗礼和圣餐的异同</w:t>
      </w:r>
    </w:p>
    <w:p>
      <w:pPr>
        <w:spacing w:after="80"/>
        <w:ind w:left="454"/>
      </w:pPr>
      <w:r>
        <w:rPr>
          <w:rFonts w:ascii="Times New Roman" w:hAnsi="Times New Roman" w:eastAsia="宋体"/>
          <w:b w:val="0"/>
          <w:sz w:val="24"/>
        </w:rPr>
        <w:t>八十三、祷告与外在方式</w:t>
      </w:r>
    </w:p>
    <w:p>
      <w:pPr>
        <w:spacing w:after="80"/>
        <w:ind w:left="454"/>
      </w:pPr>
      <w:r>
        <w:rPr>
          <w:rFonts w:ascii="Times New Roman" w:hAnsi="Times New Roman" w:eastAsia="宋体"/>
          <w:b w:val="0"/>
          <w:sz w:val="24"/>
        </w:rPr>
        <w:t>八十四、当向谁祷告</w:t>
      </w:r>
    </w:p>
    <w:p>
      <w:pPr>
        <w:spacing w:after="80"/>
        <w:ind w:left="454"/>
      </w:pPr>
      <w:r>
        <w:rPr>
          <w:rFonts w:ascii="Times New Roman" w:hAnsi="Times New Roman" w:eastAsia="宋体"/>
          <w:b w:val="0"/>
          <w:sz w:val="24"/>
        </w:rPr>
        <w:t>八十五、当奉谁的名祷告</w:t>
      </w:r>
    </w:p>
    <w:p>
      <w:pPr>
        <w:spacing w:after="80"/>
        <w:ind w:left="454"/>
      </w:pPr>
      <w:r>
        <w:rPr>
          <w:rFonts w:ascii="Times New Roman" w:hAnsi="Times New Roman" w:eastAsia="宋体"/>
          <w:b w:val="0"/>
          <w:sz w:val="24"/>
        </w:rPr>
        <w:t>八十六、圣灵帮助我们祷告</w:t>
      </w:r>
    </w:p>
    <w:p>
      <w:pPr>
        <w:spacing w:after="80"/>
        <w:ind w:left="454"/>
      </w:pPr>
      <w:r>
        <w:rPr>
          <w:rFonts w:ascii="Times New Roman" w:hAnsi="Times New Roman" w:eastAsia="宋体"/>
          <w:b w:val="0"/>
          <w:sz w:val="24"/>
        </w:rPr>
        <w:t>八十七、当为谁祷告</w:t>
      </w:r>
    </w:p>
    <w:p>
      <w:pPr>
        <w:spacing w:after="80"/>
        <w:ind w:left="454"/>
      </w:pPr>
      <w:r>
        <w:rPr>
          <w:rFonts w:ascii="Times New Roman" w:hAnsi="Times New Roman" w:eastAsia="宋体"/>
          <w:b w:val="0"/>
          <w:sz w:val="24"/>
        </w:rPr>
        <w:t>八十八、当为何事祷告</w:t>
      </w:r>
    </w:p>
    <w:p>
      <w:pPr>
        <w:spacing w:after="80"/>
        <w:ind w:left="454"/>
      </w:pPr>
      <w:r>
        <w:rPr>
          <w:rFonts w:ascii="Times New Roman" w:hAnsi="Times New Roman" w:eastAsia="宋体"/>
          <w:b w:val="0"/>
          <w:sz w:val="24"/>
        </w:rPr>
        <w:t>八十九、当怎样祷告</w:t>
      </w:r>
    </w:p>
    <w:p>
      <w:pPr>
        <w:spacing w:after="80"/>
        <w:ind w:left="454"/>
      </w:pPr>
      <w:r>
        <w:rPr>
          <w:rFonts w:ascii="Times New Roman" w:hAnsi="Times New Roman" w:eastAsia="宋体"/>
          <w:b w:val="0"/>
          <w:sz w:val="24"/>
        </w:rPr>
        <w:t>九十、祷告的准则</w:t>
      </w:r>
    </w:p>
    <w:p>
      <w:pPr>
        <w:spacing w:after="80"/>
        <w:ind w:left="454"/>
      </w:pPr>
      <w:r>
        <w:rPr>
          <w:rFonts w:ascii="Times New Roman" w:hAnsi="Times New Roman" w:eastAsia="宋体"/>
          <w:b w:val="0"/>
          <w:sz w:val="24"/>
        </w:rPr>
        <w:t>九十一、主祷文的序言</w:t>
      </w:r>
    </w:p>
    <w:p>
      <w:pPr>
        <w:spacing w:after="80"/>
        <w:ind w:left="454"/>
      </w:pPr>
      <w:r>
        <w:rPr>
          <w:rFonts w:ascii="Times New Roman" w:hAnsi="Times New Roman" w:eastAsia="宋体"/>
          <w:b w:val="0"/>
          <w:sz w:val="24"/>
        </w:rPr>
        <w:t>九十二、主祷文六大祈愿</w:t>
      </w:r>
    </w:p>
    <w:p>
      <w:pPr>
        <w:spacing w:after="80"/>
        <w:ind w:left="454"/>
      </w:pPr>
      <w:r>
        <w:rPr>
          <w:rFonts w:ascii="Times New Roman" w:hAnsi="Times New Roman" w:eastAsia="宋体"/>
          <w:b w:val="0"/>
          <w:sz w:val="24"/>
        </w:rPr>
        <w:t>九十三、主祷文结语</w:t>
      </w:r>
    </w:p>
    <w:p>
      <w:r>
        <w:br w:type="page"/>
      </w:r>
    </w:p>
    <w:p>
      <w:pPr>
        <w:spacing w:before="1200"/>
        <w:jc w:val="center"/>
      </w:pPr>
      <w:r>
        <w:rPr>
          <w:rFonts w:ascii="Arial" w:hAnsi="Arial" w:eastAsia="黑体"/>
          <w:b/>
          <w:sz w:val="44"/>
        </w:rPr>
        <w:t>简介</w:t>
      </w:r>
    </w:p>
    <w:p>
      <w:r>
        <w:br w:type="page"/>
      </w:r>
    </w:p>
    <w:p>
      <w:pPr>
        <w:spacing w:before="120" w:after="400"/>
        <w:jc w:val="center"/>
      </w:pPr>
      <w:r>
        <w:rPr>
          <w:rFonts w:ascii="Arial" w:hAnsi="Arial" w:eastAsia="黑体"/>
          <w:b/>
          <w:sz w:val="40"/>
        </w:rPr>
        <w:t>《威斯敏斯特大教理问答》简介</w:t>
      </w:r>
    </w:p>
    <w:p>
      <w:pPr>
        <w:spacing w:before="320" w:after="160"/>
      </w:pPr>
      <w:r>
        <w:rPr>
          <w:rFonts w:ascii="Arial" w:hAnsi="Arial" w:eastAsia="黑体"/>
          <w:b/>
          <w:sz w:val="30"/>
        </w:rPr>
        <w:t>简介</w:t>
      </w:r>
    </w:p>
    <w:p>
      <w:pPr>
        <w:jc w:val="both"/>
        <w:ind w:firstLineChars="200" w:firstLine="480"/>
      </w:pPr>
      <w:r>
        <w:rPr>
          <w:rFonts w:ascii="Times New Roman" w:hAnsi="Times New Roman" w:eastAsia="宋体"/>
          <w:b w:val="0"/>
          <w:sz w:val="24"/>
        </w:rPr>
        <w:t>英国内战期间（1642-1651年，又称为清教徒革命），忠于宗教改革的清教徒（Puritans）在英格兰议会中占多数。他们立法废除由国王控制的主教制（episcopacy），准备在英格兰教会（圣公会，Anglican Church）实行共和式的长老制，并与持守改革宗教义、实行长老制的苏格兰联盟，所以于1643年开始在伦敦威斯敏斯特教堂召开了一个大型神学会议，前后至少有160位牧师、学者和议员参加，包括11位苏格兰代表。他们召开了一千多次会议，最终于1646年底完成了《威斯敏斯特信条 The Westminster Confession of Faith》）。这一信条内容完整、精确、简洁、平衡，每个句子都经过小组的仔细斟酌和大会的公开辩论，并根据英格兰议会的要求加上了附注经文，是圣道的忠心仆人用生命为一次交付圣徒的真道所作出的不朽见证。</w:t>
      </w:r>
    </w:p>
    <w:p>
      <w:pPr>
        <w:jc w:val="both"/>
        <w:ind w:firstLineChars="200" w:firstLine="480"/>
      </w:pPr>
      <w:r>
        <w:rPr>
          <w:rFonts w:ascii="Times New Roman" w:hAnsi="Times New Roman" w:eastAsia="宋体"/>
          <w:b w:val="0"/>
          <w:sz w:val="24"/>
        </w:rPr>
        <w:t>威斯敏斯特会议在制定《威斯敏斯特信条》的同时，也起草、通过了两个教理问答。《威斯敏斯特大教理问答 The Westminster Larger Catechism》于1648年7月完成（又被译为《威斯敏斯特大要理问答》、《威斯敏斯德大教理问答》、《西敏斯特大教理问答》、《西敏斯特大要理问答》、《韦斯敏斯德大要理问答》等等）。《大教理问答》的制定先于《小教理问答》，每个问答都是在会议上逐个讨论通过的，是对信条的解释和补充，特别是在基督徒伦理方面，详尽程度超过宗教改革时期其他任何改革宗信条。《小教理问答》更多地集中于教导初信者明白基本真理，注重个人的层面；《大教理问答》主要是为比较成熟的基督徒预备的，在教义界定上更精确、更全面，多处谈及教会，是一个百科全书式的指南。当时欧洲大陆改革宗教会把《大教理问答》用于在教会讲坛上公开讲授，《小教理问答》则用于在家庭里教育儿童。</w:t>
      </w:r>
    </w:p>
    <w:p>
      <w:pPr>
        <w:jc w:val="both"/>
        <w:ind w:firstLineChars="200" w:firstLine="480"/>
      </w:pPr>
      <w:r>
        <w:rPr>
          <w:rFonts w:ascii="Times New Roman" w:hAnsi="Times New Roman" w:eastAsia="宋体"/>
          <w:b w:val="0"/>
          <w:sz w:val="24"/>
        </w:rPr>
        <w:t>《大教理问答》分为三个部分：1、序言（第1至5问）；2、我们当信什么（第6至90问）；3、我们当怎样行（第91至196问）。</w:t>
      </w:r>
    </w:p>
    <w:p>
      <w:pPr>
        <w:jc w:val="both"/>
        <w:ind w:firstLineChars="200" w:firstLine="480"/>
      </w:pPr>
      <w:r>
        <w:rPr>
          <w:rFonts w:ascii="Times New Roman" w:hAnsi="Times New Roman" w:eastAsia="宋体"/>
          <w:b w:val="0"/>
          <w:sz w:val="24"/>
        </w:rPr>
        <w:t>本中文版由本事工根据美国正信长老会（The Orthodox Presbyterian Church, OPC）的1956年版本译成。</w:t>
      </w:r>
    </w:p>
    <w:p>
      <w:pPr>
        <w:spacing w:before="320" w:after="160"/>
      </w:pPr>
      <w:r>
        <w:rPr>
          <w:rFonts w:ascii="Arial" w:hAnsi="Arial" w:eastAsia="黑体"/>
          <w:b/>
          <w:sz w:val="30"/>
        </w:rPr>
        <w:t>目录</w:t>
      </w:r>
    </w:p>
    <w:p>
      <w:pPr>
        <w:spacing w:before="320" w:after="160"/>
      </w:pPr>
      <w:r>
        <w:rPr>
          <w:rFonts w:ascii="Arial" w:hAnsi="Arial" w:eastAsia="黑体"/>
          <w:b/>
          <w:sz w:val="30"/>
        </w:rPr>
        <w:t>第一部分：序言</w:t>
      </w:r>
    </w:p>
    <w:p>
      <w:pPr>
        <w:pStyle w:val="ListBullet"/>
        <w:spacing w:line="360" w:lineRule="auto" w:after="60"/>
      </w:pPr>
      <w:r>
        <w:rPr>
          <w:rFonts w:ascii="Times New Roman" w:hAnsi="Times New Roman" w:eastAsia="宋体"/>
          <w:b w:val="0"/>
          <w:sz w:val="24"/>
        </w:rPr>
        <w:t>一、人生的首要目的</w:t>
      </w:r>
    </w:p>
    <w:p>
      <w:pPr>
        <w:pStyle w:val="ListBullet"/>
        <w:spacing w:line="360" w:lineRule="auto" w:after="60"/>
      </w:pPr>
      <w:r>
        <w:rPr>
          <w:rFonts w:ascii="Times New Roman" w:hAnsi="Times New Roman" w:eastAsia="宋体"/>
          <w:b w:val="0"/>
          <w:sz w:val="24"/>
        </w:rPr>
        <w:t>二、上帝的存在</w:t>
      </w:r>
    </w:p>
    <w:p>
      <w:pPr>
        <w:pStyle w:val="ListBullet"/>
        <w:spacing w:line="360" w:lineRule="auto" w:after="60"/>
      </w:pPr>
      <w:r>
        <w:rPr>
          <w:rFonts w:ascii="Times New Roman" w:hAnsi="Times New Roman" w:eastAsia="宋体"/>
          <w:b w:val="0"/>
          <w:sz w:val="24"/>
        </w:rPr>
        <w:t>三、上帝的圣言</w:t>
      </w:r>
    </w:p>
    <w:p>
      <w:pPr>
        <w:pStyle w:val="ListBullet"/>
        <w:spacing w:line="360" w:lineRule="auto" w:after="60"/>
      </w:pPr>
      <w:r>
        <w:rPr>
          <w:rFonts w:ascii="Times New Roman" w:hAnsi="Times New Roman" w:eastAsia="宋体"/>
          <w:b w:val="0"/>
          <w:sz w:val="24"/>
        </w:rPr>
        <w:t>四、圣经的主要教导</w:t>
      </w:r>
    </w:p>
    <w:p>
      <w:pPr>
        <w:spacing w:before="320" w:after="160"/>
      </w:pPr>
      <w:r>
        <w:rPr>
          <w:rFonts w:ascii="Arial" w:hAnsi="Arial" w:eastAsia="黑体"/>
          <w:b/>
          <w:sz w:val="30"/>
        </w:rPr>
        <w:t>第二部分：我们当信什么</w:t>
      </w:r>
    </w:p>
    <w:p>
      <w:pPr>
        <w:pStyle w:val="ListBullet"/>
        <w:spacing w:line="360" w:lineRule="auto" w:after="60"/>
      </w:pPr>
      <w:r>
        <w:rPr>
          <w:rFonts w:ascii="Times New Roman" w:hAnsi="Times New Roman" w:eastAsia="宋体"/>
          <w:b w:val="0"/>
          <w:sz w:val="24"/>
        </w:rPr>
        <w:t>五、上帝的属性</w:t>
      </w:r>
    </w:p>
    <w:p>
      <w:pPr>
        <w:pStyle w:val="ListBullet"/>
        <w:spacing w:line="360" w:lineRule="auto" w:after="60"/>
      </w:pPr>
      <w:r>
        <w:rPr>
          <w:rFonts w:ascii="Times New Roman" w:hAnsi="Times New Roman" w:eastAsia="宋体"/>
          <w:b w:val="0"/>
          <w:sz w:val="24"/>
        </w:rPr>
        <w:t>六、上帝的独一性</w:t>
      </w:r>
    </w:p>
    <w:p>
      <w:pPr>
        <w:pStyle w:val="ListBullet"/>
        <w:spacing w:line="360" w:lineRule="auto" w:after="60"/>
      </w:pPr>
      <w:r>
        <w:rPr>
          <w:rFonts w:ascii="Times New Roman" w:hAnsi="Times New Roman" w:eastAsia="宋体"/>
          <w:b w:val="0"/>
          <w:sz w:val="24"/>
        </w:rPr>
        <w:t>七、上帝的位格性</w:t>
      </w:r>
    </w:p>
    <w:p>
      <w:pPr>
        <w:pStyle w:val="ListBullet"/>
        <w:spacing w:line="360" w:lineRule="auto" w:after="60"/>
      </w:pPr>
      <w:r>
        <w:rPr>
          <w:rFonts w:ascii="Times New Roman" w:hAnsi="Times New Roman" w:eastAsia="宋体"/>
          <w:b w:val="0"/>
          <w:sz w:val="24"/>
        </w:rPr>
        <w:t>八、上帝的定旨</w:t>
      </w:r>
    </w:p>
    <w:p>
      <w:pPr>
        <w:pStyle w:val="ListBullet"/>
        <w:spacing w:line="360" w:lineRule="auto" w:after="60"/>
      </w:pPr>
      <w:r>
        <w:rPr>
          <w:rFonts w:ascii="Times New Roman" w:hAnsi="Times New Roman" w:eastAsia="宋体"/>
          <w:b w:val="0"/>
          <w:sz w:val="24"/>
        </w:rPr>
        <w:t>九、上帝的造化之工</w:t>
      </w:r>
    </w:p>
    <w:p>
      <w:pPr>
        <w:pStyle w:val="ListBullet"/>
        <w:spacing w:line="360" w:lineRule="auto" w:after="60"/>
      </w:pPr>
      <w:r>
        <w:rPr>
          <w:rFonts w:ascii="Times New Roman" w:hAnsi="Times New Roman" w:eastAsia="宋体"/>
          <w:b w:val="0"/>
          <w:sz w:val="24"/>
        </w:rPr>
        <w:t>十、上帝创造天使</w:t>
      </w:r>
    </w:p>
    <w:p>
      <w:pPr>
        <w:pStyle w:val="ListBullet"/>
        <w:spacing w:line="360" w:lineRule="auto" w:after="60"/>
      </w:pPr>
      <w:r>
        <w:rPr>
          <w:rFonts w:ascii="Times New Roman" w:hAnsi="Times New Roman" w:eastAsia="宋体"/>
          <w:b w:val="0"/>
          <w:sz w:val="24"/>
        </w:rPr>
        <w:t>十一、上帝创造人</w:t>
      </w:r>
    </w:p>
    <w:p>
      <w:pPr>
        <w:pStyle w:val="ListBullet"/>
        <w:spacing w:line="360" w:lineRule="auto" w:after="60"/>
      </w:pPr>
      <w:r>
        <w:rPr>
          <w:rFonts w:ascii="Times New Roman" w:hAnsi="Times New Roman" w:eastAsia="宋体"/>
          <w:b w:val="0"/>
          <w:sz w:val="24"/>
        </w:rPr>
        <w:t>十二、上帝的护理之工</w:t>
      </w:r>
    </w:p>
    <w:p>
      <w:pPr>
        <w:pStyle w:val="ListBullet"/>
        <w:spacing w:line="360" w:lineRule="auto" w:after="60"/>
      </w:pPr>
      <w:r>
        <w:rPr>
          <w:rFonts w:ascii="Times New Roman" w:hAnsi="Times New Roman" w:eastAsia="宋体"/>
          <w:b w:val="0"/>
          <w:sz w:val="24"/>
        </w:rPr>
        <w:t>十三、上帝对天使的护理</w:t>
      </w:r>
    </w:p>
    <w:p>
      <w:pPr>
        <w:pStyle w:val="ListBullet"/>
        <w:spacing w:line="360" w:lineRule="auto" w:after="60"/>
      </w:pPr>
      <w:r>
        <w:rPr>
          <w:rFonts w:ascii="Times New Roman" w:hAnsi="Times New Roman" w:eastAsia="宋体"/>
          <w:b w:val="0"/>
          <w:sz w:val="24"/>
        </w:rPr>
        <w:t>十四、上帝对人的护理</w:t>
      </w:r>
    </w:p>
    <w:p>
      <w:pPr>
        <w:pStyle w:val="ListBullet"/>
        <w:spacing w:line="360" w:lineRule="auto" w:after="60"/>
      </w:pPr>
      <w:r>
        <w:rPr>
          <w:rFonts w:ascii="Times New Roman" w:hAnsi="Times New Roman" w:eastAsia="宋体"/>
          <w:b w:val="0"/>
          <w:sz w:val="24"/>
        </w:rPr>
        <w:t>十五、始祖的堕落</w:t>
      </w:r>
    </w:p>
    <w:p>
      <w:pPr>
        <w:pStyle w:val="ListBullet"/>
        <w:spacing w:line="360" w:lineRule="auto" w:after="60"/>
      </w:pPr>
      <w:r>
        <w:rPr>
          <w:rFonts w:ascii="Times New Roman" w:hAnsi="Times New Roman" w:eastAsia="宋体"/>
          <w:b w:val="0"/>
          <w:sz w:val="24"/>
        </w:rPr>
        <w:t>十六、亚当的代表性</w:t>
      </w:r>
    </w:p>
    <w:p>
      <w:pPr>
        <w:pStyle w:val="ListBullet"/>
        <w:spacing w:line="360" w:lineRule="auto" w:after="60"/>
      </w:pPr>
      <w:r>
        <w:rPr>
          <w:rFonts w:ascii="Times New Roman" w:hAnsi="Times New Roman" w:eastAsia="宋体"/>
          <w:b w:val="0"/>
          <w:sz w:val="24"/>
        </w:rPr>
        <w:t>十七、原罪</w:t>
      </w:r>
    </w:p>
    <w:p>
      <w:pPr>
        <w:pStyle w:val="ListBullet"/>
        <w:spacing w:line="360" w:lineRule="auto" w:after="60"/>
      </w:pPr>
      <w:r>
        <w:rPr>
          <w:rFonts w:ascii="Times New Roman" w:hAnsi="Times New Roman" w:eastAsia="宋体"/>
          <w:b w:val="0"/>
          <w:sz w:val="24"/>
        </w:rPr>
        <w:t>十八、罪所导致的惩罚</w:t>
      </w:r>
    </w:p>
    <w:p>
      <w:pPr>
        <w:pStyle w:val="ListBullet"/>
        <w:spacing w:line="360" w:lineRule="auto" w:after="60"/>
      </w:pPr>
      <w:r>
        <w:rPr>
          <w:rFonts w:ascii="Times New Roman" w:hAnsi="Times New Roman" w:eastAsia="宋体"/>
          <w:b w:val="0"/>
          <w:sz w:val="24"/>
        </w:rPr>
        <w:t>十九、行为之约</w:t>
      </w:r>
    </w:p>
    <w:p>
      <w:pPr>
        <w:pStyle w:val="ListBullet"/>
        <w:spacing w:line="360" w:lineRule="auto" w:after="60"/>
      </w:pPr>
      <w:r>
        <w:rPr>
          <w:rFonts w:ascii="Times New Roman" w:hAnsi="Times New Roman" w:eastAsia="宋体"/>
          <w:b w:val="0"/>
          <w:sz w:val="24"/>
        </w:rPr>
        <w:t>二十、恩典之约</w:t>
      </w:r>
    </w:p>
    <w:p>
      <w:pPr>
        <w:pStyle w:val="ListBullet"/>
        <w:spacing w:line="360" w:lineRule="auto" w:after="60"/>
      </w:pPr>
      <w:r>
        <w:rPr>
          <w:rFonts w:ascii="Times New Roman" w:hAnsi="Times New Roman" w:eastAsia="宋体"/>
          <w:b w:val="0"/>
          <w:sz w:val="24"/>
        </w:rPr>
        <w:t>二十一、恩典之约的施行</w:t>
      </w:r>
    </w:p>
    <w:p>
      <w:pPr>
        <w:pStyle w:val="ListBullet"/>
        <w:spacing w:line="360" w:lineRule="auto" w:after="60"/>
      </w:pPr>
      <w:r>
        <w:rPr>
          <w:rFonts w:ascii="Times New Roman" w:hAnsi="Times New Roman" w:eastAsia="宋体"/>
          <w:b w:val="0"/>
          <w:sz w:val="24"/>
        </w:rPr>
        <w:t>二十二、恩典之约的中保</w:t>
      </w:r>
    </w:p>
    <w:p>
      <w:pPr>
        <w:pStyle w:val="ListBullet"/>
        <w:spacing w:line="360" w:lineRule="auto" w:after="60"/>
      </w:pPr>
      <w:r>
        <w:rPr>
          <w:rFonts w:ascii="Times New Roman" w:hAnsi="Times New Roman" w:eastAsia="宋体"/>
          <w:b w:val="0"/>
          <w:sz w:val="24"/>
        </w:rPr>
        <w:t>二十三、中保的资格</w:t>
      </w:r>
    </w:p>
    <w:p>
      <w:pPr>
        <w:pStyle w:val="ListBullet"/>
        <w:spacing w:line="360" w:lineRule="auto" w:after="60"/>
      </w:pPr>
      <w:r>
        <w:rPr>
          <w:rFonts w:ascii="Times New Roman" w:hAnsi="Times New Roman" w:eastAsia="宋体"/>
          <w:b w:val="0"/>
          <w:sz w:val="24"/>
        </w:rPr>
        <w:t>二十四、中保的名称</w:t>
      </w:r>
    </w:p>
    <w:p>
      <w:pPr>
        <w:pStyle w:val="ListBullet"/>
        <w:spacing w:line="360" w:lineRule="auto" w:after="60"/>
      </w:pPr>
      <w:r>
        <w:rPr>
          <w:rFonts w:ascii="Times New Roman" w:hAnsi="Times New Roman" w:eastAsia="宋体"/>
          <w:b w:val="0"/>
          <w:sz w:val="24"/>
        </w:rPr>
        <w:t>二十五、中保的职分</w:t>
      </w:r>
    </w:p>
    <w:p>
      <w:pPr>
        <w:pStyle w:val="ListBullet"/>
        <w:spacing w:line="360" w:lineRule="auto" w:after="60"/>
      </w:pPr>
      <w:r>
        <w:rPr>
          <w:rFonts w:ascii="Times New Roman" w:hAnsi="Times New Roman" w:eastAsia="宋体"/>
          <w:b w:val="0"/>
          <w:sz w:val="24"/>
        </w:rPr>
        <w:t>二十六、基督的降卑</w:t>
      </w:r>
    </w:p>
    <w:p>
      <w:pPr>
        <w:pStyle w:val="ListBullet"/>
        <w:spacing w:line="360" w:lineRule="auto" w:after="60"/>
      </w:pPr>
      <w:r>
        <w:rPr>
          <w:rFonts w:ascii="Times New Roman" w:hAnsi="Times New Roman" w:eastAsia="宋体"/>
          <w:b w:val="0"/>
          <w:sz w:val="24"/>
        </w:rPr>
        <w:t>二十七、基督的升高</w:t>
      </w:r>
    </w:p>
    <w:p>
      <w:pPr>
        <w:pStyle w:val="ListBullet"/>
        <w:spacing w:line="360" w:lineRule="auto" w:after="60"/>
      </w:pPr>
      <w:r>
        <w:rPr>
          <w:rFonts w:ascii="Times New Roman" w:hAnsi="Times New Roman" w:eastAsia="宋体"/>
          <w:b w:val="0"/>
          <w:sz w:val="24"/>
        </w:rPr>
        <w:t>二十八、基督的代祷</w:t>
      </w:r>
    </w:p>
    <w:p>
      <w:pPr>
        <w:pStyle w:val="ListBullet"/>
        <w:spacing w:line="360" w:lineRule="auto" w:after="60"/>
      </w:pPr>
      <w:r>
        <w:rPr>
          <w:rFonts w:ascii="Times New Roman" w:hAnsi="Times New Roman" w:eastAsia="宋体"/>
          <w:b w:val="0"/>
          <w:sz w:val="24"/>
        </w:rPr>
        <w:t>二十九、基督的再来</w:t>
      </w:r>
    </w:p>
    <w:p>
      <w:pPr>
        <w:pStyle w:val="ListBullet"/>
        <w:spacing w:line="360" w:lineRule="auto" w:after="60"/>
      </w:pPr>
      <w:r>
        <w:rPr>
          <w:rFonts w:ascii="Times New Roman" w:hAnsi="Times New Roman" w:eastAsia="宋体"/>
          <w:b w:val="0"/>
          <w:sz w:val="24"/>
        </w:rPr>
        <w:t>三十、基督赢得的恩惠</w:t>
      </w:r>
    </w:p>
    <w:p>
      <w:pPr>
        <w:pStyle w:val="ListBullet"/>
        <w:spacing w:line="360" w:lineRule="auto" w:after="60"/>
      </w:pPr>
      <w:r>
        <w:rPr>
          <w:rFonts w:ascii="Times New Roman" w:hAnsi="Times New Roman" w:eastAsia="宋体"/>
          <w:b w:val="0"/>
          <w:sz w:val="24"/>
        </w:rPr>
        <w:t>三十一、未听信福音之人的状况</w:t>
      </w:r>
    </w:p>
    <w:p>
      <w:pPr>
        <w:pStyle w:val="ListBullet"/>
        <w:spacing w:line="360" w:lineRule="auto" w:after="60"/>
      </w:pPr>
      <w:r>
        <w:rPr>
          <w:rFonts w:ascii="Times New Roman" w:hAnsi="Times New Roman" w:eastAsia="宋体"/>
          <w:b w:val="0"/>
          <w:sz w:val="24"/>
        </w:rPr>
        <w:t>三十二、听过福音之人的状况</w:t>
      </w:r>
    </w:p>
    <w:p>
      <w:pPr>
        <w:pStyle w:val="ListBullet"/>
        <w:spacing w:line="360" w:lineRule="auto" w:after="60"/>
      </w:pPr>
      <w:r>
        <w:rPr>
          <w:rFonts w:ascii="Times New Roman" w:hAnsi="Times New Roman" w:eastAsia="宋体"/>
          <w:b w:val="0"/>
          <w:sz w:val="24"/>
        </w:rPr>
        <w:t>三十三、有形教会及其特权</w:t>
      </w:r>
    </w:p>
    <w:p>
      <w:pPr>
        <w:pStyle w:val="ListBullet"/>
        <w:spacing w:line="360" w:lineRule="auto" w:after="60"/>
      </w:pPr>
      <w:r>
        <w:rPr>
          <w:rFonts w:ascii="Times New Roman" w:hAnsi="Times New Roman" w:eastAsia="宋体"/>
          <w:b w:val="0"/>
          <w:sz w:val="24"/>
        </w:rPr>
        <w:t>三十四、无形教会及其特权</w:t>
      </w:r>
    </w:p>
    <w:p>
      <w:pPr>
        <w:pStyle w:val="ListBullet"/>
        <w:spacing w:line="360" w:lineRule="auto" w:after="60"/>
      </w:pPr>
      <w:r>
        <w:rPr>
          <w:rFonts w:ascii="Times New Roman" w:hAnsi="Times New Roman" w:eastAsia="宋体"/>
          <w:b w:val="0"/>
          <w:sz w:val="24"/>
        </w:rPr>
        <w:t>三十五、选民与基督的合一</w:t>
      </w:r>
    </w:p>
    <w:p>
      <w:pPr>
        <w:pStyle w:val="ListBullet"/>
        <w:spacing w:line="360" w:lineRule="auto" w:after="60"/>
      </w:pPr>
      <w:r>
        <w:rPr>
          <w:rFonts w:ascii="Times New Roman" w:hAnsi="Times New Roman" w:eastAsia="宋体"/>
          <w:b w:val="0"/>
          <w:sz w:val="24"/>
        </w:rPr>
        <w:t>三十六、有效的恩召</w:t>
      </w:r>
    </w:p>
    <w:p>
      <w:pPr>
        <w:pStyle w:val="ListBullet"/>
        <w:spacing w:line="360" w:lineRule="auto" w:after="60"/>
      </w:pPr>
      <w:r>
        <w:rPr>
          <w:rFonts w:ascii="Times New Roman" w:hAnsi="Times New Roman" w:eastAsia="宋体"/>
          <w:b w:val="0"/>
          <w:sz w:val="24"/>
        </w:rPr>
        <w:t>三十七、选民在恩典中与基督的交通</w:t>
      </w:r>
    </w:p>
    <w:p>
      <w:pPr>
        <w:pStyle w:val="ListBullet"/>
        <w:spacing w:line="360" w:lineRule="auto" w:after="60"/>
      </w:pPr>
      <w:r>
        <w:rPr>
          <w:rFonts w:ascii="Times New Roman" w:hAnsi="Times New Roman" w:eastAsia="宋体"/>
          <w:b w:val="0"/>
          <w:sz w:val="24"/>
        </w:rPr>
        <w:t>三十八、称义</w:t>
      </w:r>
    </w:p>
    <w:p>
      <w:pPr>
        <w:pStyle w:val="ListBullet"/>
        <w:spacing w:line="360" w:lineRule="auto" w:after="60"/>
      </w:pPr>
      <w:r>
        <w:rPr>
          <w:rFonts w:ascii="Times New Roman" w:hAnsi="Times New Roman" w:eastAsia="宋体"/>
          <w:b w:val="0"/>
          <w:sz w:val="24"/>
        </w:rPr>
        <w:t>三十九、称义与恩典</w:t>
      </w:r>
    </w:p>
    <w:p>
      <w:pPr>
        <w:pStyle w:val="ListBullet"/>
        <w:spacing w:line="360" w:lineRule="auto" w:after="60"/>
      </w:pPr>
      <w:r>
        <w:rPr>
          <w:rFonts w:ascii="Times New Roman" w:hAnsi="Times New Roman" w:eastAsia="宋体"/>
          <w:b w:val="0"/>
          <w:sz w:val="24"/>
        </w:rPr>
        <w:t>四十、称义与信心</w:t>
      </w:r>
    </w:p>
    <w:p>
      <w:pPr>
        <w:pStyle w:val="ListBullet"/>
        <w:spacing w:line="360" w:lineRule="auto" w:after="60"/>
      </w:pPr>
      <w:r>
        <w:rPr>
          <w:rFonts w:ascii="Times New Roman" w:hAnsi="Times New Roman" w:eastAsia="宋体"/>
          <w:b w:val="0"/>
          <w:sz w:val="24"/>
        </w:rPr>
        <w:t>四十一、得儿子的名分</w:t>
      </w:r>
    </w:p>
    <w:p>
      <w:pPr>
        <w:pStyle w:val="ListBullet"/>
        <w:spacing w:line="360" w:lineRule="auto" w:after="60"/>
      </w:pPr>
      <w:r>
        <w:rPr>
          <w:rFonts w:ascii="Times New Roman" w:hAnsi="Times New Roman" w:eastAsia="宋体"/>
          <w:b w:val="0"/>
          <w:sz w:val="24"/>
        </w:rPr>
        <w:t>四十二、成圣</w:t>
      </w:r>
    </w:p>
    <w:p>
      <w:pPr>
        <w:pStyle w:val="ListBullet"/>
        <w:spacing w:line="360" w:lineRule="auto" w:after="60"/>
      </w:pPr>
      <w:r>
        <w:rPr>
          <w:rFonts w:ascii="Times New Roman" w:hAnsi="Times New Roman" w:eastAsia="宋体"/>
          <w:b w:val="0"/>
          <w:sz w:val="24"/>
        </w:rPr>
        <w:t>四十三、悔改得生</w:t>
      </w:r>
    </w:p>
    <w:p>
      <w:pPr>
        <w:pStyle w:val="ListBullet"/>
        <w:spacing w:line="360" w:lineRule="auto" w:after="60"/>
      </w:pPr>
      <w:r>
        <w:rPr>
          <w:rFonts w:ascii="Times New Roman" w:hAnsi="Times New Roman" w:eastAsia="宋体"/>
          <w:b w:val="0"/>
          <w:sz w:val="24"/>
        </w:rPr>
        <w:t>四十四、称义与成圣的不同</w:t>
      </w:r>
    </w:p>
    <w:p>
      <w:pPr>
        <w:pStyle w:val="ListBullet"/>
        <w:spacing w:line="360" w:lineRule="auto" w:after="60"/>
      </w:pPr>
      <w:r>
        <w:rPr>
          <w:rFonts w:ascii="Times New Roman" w:hAnsi="Times New Roman" w:eastAsia="宋体"/>
          <w:b w:val="0"/>
          <w:sz w:val="24"/>
        </w:rPr>
        <w:t>四十五、成圣的不完全性</w:t>
      </w:r>
    </w:p>
    <w:p>
      <w:pPr>
        <w:pStyle w:val="ListBullet"/>
        <w:spacing w:line="360" w:lineRule="auto" w:after="60"/>
      </w:pPr>
      <w:r>
        <w:rPr>
          <w:rFonts w:ascii="Times New Roman" w:hAnsi="Times New Roman" w:eastAsia="宋体"/>
          <w:b w:val="0"/>
          <w:sz w:val="24"/>
        </w:rPr>
        <w:t>四十六、真信徒得蒙保守</w:t>
      </w:r>
    </w:p>
    <w:p>
      <w:pPr>
        <w:pStyle w:val="ListBullet"/>
        <w:spacing w:line="360" w:lineRule="auto" w:after="60"/>
      </w:pPr>
      <w:r>
        <w:rPr>
          <w:rFonts w:ascii="Times New Roman" w:hAnsi="Times New Roman" w:eastAsia="宋体"/>
          <w:b w:val="0"/>
          <w:sz w:val="24"/>
        </w:rPr>
        <w:t>四十七、得救的确信</w:t>
      </w:r>
    </w:p>
    <w:p>
      <w:pPr>
        <w:pStyle w:val="ListBullet"/>
        <w:spacing w:line="360" w:lineRule="auto" w:after="60"/>
      </w:pPr>
      <w:r>
        <w:rPr>
          <w:rFonts w:ascii="Times New Roman" w:hAnsi="Times New Roman" w:eastAsia="宋体"/>
          <w:b w:val="0"/>
          <w:sz w:val="24"/>
        </w:rPr>
        <w:t>四十八、选民在荣耀里与基督的交通</w:t>
      </w:r>
    </w:p>
    <w:p>
      <w:pPr>
        <w:pStyle w:val="ListBullet"/>
        <w:spacing w:line="360" w:lineRule="auto" w:after="60"/>
      </w:pPr>
      <w:r>
        <w:rPr>
          <w:rFonts w:ascii="Times New Roman" w:hAnsi="Times New Roman" w:eastAsia="宋体"/>
          <w:b w:val="0"/>
          <w:sz w:val="24"/>
        </w:rPr>
        <w:t>四十九、死亡</w:t>
      </w:r>
    </w:p>
    <w:p>
      <w:pPr>
        <w:pStyle w:val="ListBullet"/>
        <w:spacing w:line="360" w:lineRule="auto" w:after="60"/>
      </w:pPr>
      <w:r>
        <w:rPr>
          <w:rFonts w:ascii="Times New Roman" w:hAnsi="Times New Roman" w:eastAsia="宋体"/>
          <w:b w:val="0"/>
          <w:sz w:val="24"/>
        </w:rPr>
        <w:t>五十、复活</w:t>
      </w:r>
    </w:p>
    <w:p>
      <w:pPr>
        <w:pStyle w:val="ListBullet"/>
        <w:spacing w:line="360" w:lineRule="auto" w:after="60"/>
      </w:pPr>
      <w:r>
        <w:rPr>
          <w:rFonts w:ascii="Times New Roman" w:hAnsi="Times New Roman" w:eastAsia="宋体"/>
          <w:b w:val="0"/>
          <w:sz w:val="24"/>
        </w:rPr>
        <w:t>五十一、末后的审判</w:t>
      </w:r>
    </w:p>
    <w:p>
      <w:pPr>
        <w:spacing w:before="320" w:after="160"/>
      </w:pPr>
      <w:r>
        <w:rPr>
          <w:rFonts w:ascii="Arial" w:hAnsi="Arial" w:eastAsia="黑体"/>
          <w:b/>
          <w:sz w:val="30"/>
        </w:rPr>
        <w:t>第三部分：我们当怎样行</w:t>
      </w:r>
    </w:p>
    <w:p>
      <w:pPr>
        <w:pStyle w:val="ListBullet"/>
        <w:spacing w:line="360" w:lineRule="auto" w:after="60"/>
      </w:pPr>
      <w:r>
        <w:rPr>
          <w:rFonts w:ascii="Times New Roman" w:hAnsi="Times New Roman" w:eastAsia="宋体"/>
          <w:b w:val="0"/>
          <w:sz w:val="24"/>
        </w:rPr>
        <w:t>五十二、人的本分</w:t>
      </w:r>
    </w:p>
    <w:p>
      <w:pPr>
        <w:pStyle w:val="ListBullet"/>
        <w:spacing w:line="360" w:lineRule="auto" w:after="60"/>
      </w:pPr>
      <w:r>
        <w:rPr>
          <w:rFonts w:ascii="Times New Roman" w:hAnsi="Times New Roman" w:eastAsia="宋体"/>
          <w:b w:val="0"/>
          <w:sz w:val="24"/>
        </w:rPr>
        <w:t>五十三、顺服的标准</w:t>
      </w:r>
    </w:p>
    <w:p>
      <w:pPr>
        <w:pStyle w:val="ListBullet"/>
        <w:spacing w:line="360" w:lineRule="auto" w:after="60"/>
      </w:pPr>
      <w:r>
        <w:rPr>
          <w:rFonts w:ascii="Times New Roman" w:hAnsi="Times New Roman" w:eastAsia="宋体"/>
          <w:b w:val="0"/>
          <w:sz w:val="24"/>
        </w:rPr>
        <w:t>五十四、道德律的性质</w:t>
      </w:r>
    </w:p>
    <w:p>
      <w:pPr>
        <w:pStyle w:val="ListBullet"/>
        <w:spacing w:line="360" w:lineRule="auto" w:after="60"/>
      </w:pPr>
      <w:r>
        <w:rPr>
          <w:rFonts w:ascii="Times New Roman" w:hAnsi="Times New Roman" w:eastAsia="宋体"/>
          <w:b w:val="0"/>
          <w:sz w:val="24"/>
        </w:rPr>
        <w:t>五十五、道德律的功用</w:t>
      </w:r>
    </w:p>
    <w:p>
      <w:pPr>
        <w:pStyle w:val="ListBullet"/>
        <w:spacing w:line="360" w:lineRule="auto" w:after="60"/>
      </w:pPr>
      <w:r>
        <w:rPr>
          <w:rFonts w:ascii="Times New Roman" w:hAnsi="Times New Roman" w:eastAsia="宋体"/>
          <w:b w:val="0"/>
          <w:sz w:val="24"/>
        </w:rPr>
        <w:t>五十六、道德律的综述</w:t>
      </w:r>
    </w:p>
    <w:p>
      <w:pPr>
        <w:pStyle w:val="ListBullet"/>
        <w:spacing w:line="360" w:lineRule="auto" w:after="60"/>
      </w:pPr>
      <w:r>
        <w:rPr>
          <w:rFonts w:ascii="Times New Roman" w:hAnsi="Times New Roman" w:eastAsia="宋体"/>
          <w:b w:val="0"/>
          <w:sz w:val="24"/>
        </w:rPr>
        <w:t>五十七、理解十诫的规则</w:t>
      </w:r>
    </w:p>
    <w:p>
      <w:pPr>
        <w:pStyle w:val="ListBullet"/>
        <w:spacing w:line="360" w:lineRule="auto" w:after="60"/>
      </w:pPr>
      <w:r>
        <w:rPr>
          <w:rFonts w:ascii="Times New Roman" w:hAnsi="Times New Roman" w:eastAsia="宋体"/>
          <w:b w:val="0"/>
          <w:sz w:val="24"/>
        </w:rPr>
        <w:t>五十八、十诫的序言</w:t>
      </w:r>
    </w:p>
    <w:p>
      <w:pPr>
        <w:pStyle w:val="ListBullet"/>
        <w:spacing w:line="360" w:lineRule="auto" w:after="60"/>
      </w:pPr>
      <w:r>
        <w:rPr>
          <w:rFonts w:ascii="Times New Roman" w:hAnsi="Times New Roman" w:eastAsia="宋体"/>
          <w:b w:val="0"/>
          <w:sz w:val="24"/>
        </w:rPr>
        <w:t>五十九、前四诫精义</w:t>
      </w:r>
    </w:p>
    <w:p>
      <w:pPr>
        <w:pStyle w:val="ListBullet"/>
        <w:spacing w:line="360" w:lineRule="auto" w:after="60"/>
      </w:pPr>
      <w:r>
        <w:rPr>
          <w:rFonts w:ascii="Times New Roman" w:hAnsi="Times New Roman" w:eastAsia="宋体"/>
          <w:b w:val="0"/>
          <w:sz w:val="24"/>
        </w:rPr>
        <w:t>六十、第一条诫命</w:t>
      </w:r>
    </w:p>
    <w:p>
      <w:pPr>
        <w:pStyle w:val="ListBullet"/>
        <w:spacing w:line="360" w:lineRule="auto" w:after="60"/>
      </w:pPr>
      <w:r>
        <w:rPr>
          <w:rFonts w:ascii="Times New Roman" w:hAnsi="Times New Roman" w:eastAsia="宋体"/>
          <w:b w:val="0"/>
          <w:sz w:val="24"/>
        </w:rPr>
        <w:t>六十一、第二条诫命</w:t>
      </w:r>
    </w:p>
    <w:p>
      <w:pPr>
        <w:pStyle w:val="ListBullet"/>
        <w:spacing w:line="360" w:lineRule="auto" w:after="60"/>
      </w:pPr>
      <w:r>
        <w:rPr>
          <w:rFonts w:ascii="Times New Roman" w:hAnsi="Times New Roman" w:eastAsia="宋体"/>
          <w:b w:val="0"/>
          <w:sz w:val="24"/>
        </w:rPr>
        <w:t>六十二、第三条诫命</w:t>
      </w:r>
    </w:p>
    <w:p>
      <w:pPr>
        <w:pStyle w:val="ListBullet"/>
        <w:spacing w:line="360" w:lineRule="auto" w:after="60"/>
      </w:pPr>
      <w:r>
        <w:rPr>
          <w:rFonts w:ascii="Times New Roman" w:hAnsi="Times New Roman" w:eastAsia="宋体"/>
          <w:b w:val="0"/>
          <w:sz w:val="24"/>
        </w:rPr>
        <w:t>六十三、第四条诫命</w:t>
      </w:r>
    </w:p>
    <w:p>
      <w:pPr>
        <w:pStyle w:val="ListBullet"/>
        <w:spacing w:line="360" w:lineRule="auto" w:after="60"/>
      </w:pPr>
      <w:r>
        <w:rPr>
          <w:rFonts w:ascii="Times New Roman" w:hAnsi="Times New Roman" w:eastAsia="宋体"/>
          <w:b w:val="0"/>
          <w:sz w:val="24"/>
        </w:rPr>
        <w:t>六十四、后六诫精义</w:t>
      </w:r>
    </w:p>
    <w:p>
      <w:pPr>
        <w:pStyle w:val="ListBullet"/>
        <w:spacing w:line="360" w:lineRule="auto" w:after="60"/>
      </w:pPr>
      <w:r>
        <w:rPr>
          <w:rFonts w:ascii="Times New Roman" w:hAnsi="Times New Roman" w:eastAsia="宋体"/>
          <w:b w:val="0"/>
          <w:sz w:val="24"/>
        </w:rPr>
        <w:t>六十五、第五条诫命</w:t>
      </w:r>
    </w:p>
    <w:p>
      <w:pPr>
        <w:pStyle w:val="ListBullet"/>
        <w:spacing w:line="360" w:lineRule="auto" w:after="60"/>
      </w:pPr>
      <w:r>
        <w:rPr>
          <w:rFonts w:ascii="Times New Roman" w:hAnsi="Times New Roman" w:eastAsia="宋体"/>
          <w:b w:val="0"/>
          <w:sz w:val="24"/>
        </w:rPr>
        <w:t>六十六、第六条诫命</w:t>
      </w:r>
    </w:p>
    <w:p>
      <w:pPr>
        <w:pStyle w:val="ListBullet"/>
        <w:spacing w:line="360" w:lineRule="auto" w:after="60"/>
      </w:pPr>
      <w:r>
        <w:rPr>
          <w:rFonts w:ascii="Times New Roman" w:hAnsi="Times New Roman" w:eastAsia="宋体"/>
          <w:b w:val="0"/>
          <w:sz w:val="24"/>
        </w:rPr>
        <w:t>六十七、第七条诫命</w:t>
      </w:r>
    </w:p>
    <w:p>
      <w:pPr>
        <w:pStyle w:val="ListBullet"/>
        <w:spacing w:line="360" w:lineRule="auto" w:after="60"/>
      </w:pPr>
      <w:r>
        <w:rPr>
          <w:rFonts w:ascii="Times New Roman" w:hAnsi="Times New Roman" w:eastAsia="宋体"/>
          <w:b w:val="0"/>
          <w:sz w:val="24"/>
        </w:rPr>
        <w:t>六十八、第八条诫命</w:t>
      </w:r>
    </w:p>
    <w:p>
      <w:pPr>
        <w:pStyle w:val="ListBullet"/>
        <w:spacing w:line="360" w:lineRule="auto" w:after="60"/>
      </w:pPr>
      <w:r>
        <w:rPr>
          <w:rFonts w:ascii="Times New Roman" w:hAnsi="Times New Roman" w:eastAsia="宋体"/>
          <w:b w:val="0"/>
          <w:sz w:val="24"/>
        </w:rPr>
        <w:t>六十九、第九条诫命</w:t>
      </w:r>
    </w:p>
    <w:p>
      <w:pPr>
        <w:pStyle w:val="ListBullet"/>
        <w:spacing w:line="360" w:lineRule="auto" w:after="60"/>
      </w:pPr>
      <w:r>
        <w:rPr>
          <w:rFonts w:ascii="Times New Roman" w:hAnsi="Times New Roman" w:eastAsia="宋体"/>
          <w:b w:val="0"/>
          <w:sz w:val="24"/>
        </w:rPr>
        <w:t>七十、第十条诫命</w:t>
      </w:r>
    </w:p>
    <w:p>
      <w:pPr>
        <w:pStyle w:val="ListBullet"/>
        <w:spacing w:line="360" w:lineRule="auto" w:after="60"/>
      </w:pPr>
      <w:r>
        <w:rPr>
          <w:rFonts w:ascii="Times New Roman" w:hAnsi="Times New Roman" w:eastAsia="宋体"/>
          <w:b w:val="0"/>
          <w:sz w:val="24"/>
        </w:rPr>
        <w:t>七十一、人无力全守诫命</w:t>
      </w:r>
    </w:p>
    <w:p>
      <w:pPr>
        <w:pStyle w:val="ListBullet"/>
        <w:spacing w:line="360" w:lineRule="auto" w:after="60"/>
      </w:pPr>
      <w:r>
        <w:rPr>
          <w:rFonts w:ascii="Times New Roman" w:hAnsi="Times New Roman" w:eastAsia="宋体"/>
          <w:b w:val="0"/>
          <w:sz w:val="24"/>
        </w:rPr>
        <w:t>七十二、罪的程度</w:t>
      </w:r>
    </w:p>
    <w:p>
      <w:pPr>
        <w:pStyle w:val="ListBullet"/>
        <w:spacing w:line="360" w:lineRule="auto" w:after="60"/>
      </w:pPr>
      <w:r>
        <w:rPr>
          <w:rFonts w:ascii="Times New Roman" w:hAnsi="Times New Roman" w:eastAsia="宋体"/>
          <w:b w:val="0"/>
          <w:sz w:val="24"/>
        </w:rPr>
        <w:t>七十三、惩罚与逃避</w:t>
      </w:r>
    </w:p>
    <w:p>
      <w:pPr>
        <w:pStyle w:val="ListBullet"/>
        <w:spacing w:line="360" w:lineRule="auto" w:after="60"/>
      </w:pPr>
      <w:r>
        <w:rPr>
          <w:rFonts w:ascii="Times New Roman" w:hAnsi="Times New Roman" w:eastAsia="宋体"/>
          <w:b w:val="0"/>
          <w:sz w:val="24"/>
        </w:rPr>
        <w:t>七十四、外在方式</w:t>
      </w:r>
    </w:p>
    <w:p>
      <w:pPr>
        <w:pStyle w:val="ListBullet"/>
        <w:spacing w:line="360" w:lineRule="auto" w:after="60"/>
      </w:pPr>
      <w:r>
        <w:rPr>
          <w:rFonts w:ascii="Times New Roman" w:hAnsi="Times New Roman" w:eastAsia="宋体"/>
          <w:b w:val="0"/>
          <w:sz w:val="24"/>
        </w:rPr>
        <w:t>七十五、圣经与外在方式</w:t>
      </w:r>
    </w:p>
    <w:p>
      <w:pPr>
        <w:pStyle w:val="ListBullet"/>
        <w:spacing w:line="360" w:lineRule="auto" w:after="60"/>
      </w:pPr>
      <w:r>
        <w:rPr>
          <w:rFonts w:ascii="Times New Roman" w:hAnsi="Times New Roman" w:eastAsia="宋体"/>
          <w:b w:val="0"/>
          <w:sz w:val="24"/>
        </w:rPr>
        <w:t>七十六、读经</w:t>
      </w:r>
    </w:p>
    <w:p>
      <w:pPr>
        <w:pStyle w:val="ListBullet"/>
        <w:spacing w:line="360" w:lineRule="auto" w:after="60"/>
      </w:pPr>
      <w:r>
        <w:rPr>
          <w:rFonts w:ascii="Times New Roman" w:hAnsi="Times New Roman" w:eastAsia="宋体"/>
          <w:b w:val="0"/>
          <w:sz w:val="24"/>
        </w:rPr>
        <w:t>七十七、讲道</w:t>
      </w:r>
    </w:p>
    <w:p>
      <w:pPr>
        <w:pStyle w:val="ListBullet"/>
        <w:spacing w:line="360" w:lineRule="auto" w:after="60"/>
      </w:pPr>
      <w:r>
        <w:rPr>
          <w:rFonts w:ascii="Times New Roman" w:hAnsi="Times New Roman" w:eastAsia="宋体"/>
          <w:b w:val="0"/>
          <w:sz w:val="24"/>
        </w:rPr>
        <w:t>七十八、听道</w:t>
      </w:r>
    </w:p>
    <w:p>
      <w:pPr>
        <w:pStyle w:val="ListBullet"/>
        <w:spacing w:line="360" w:lineRule="auto" w:after="60"/>
      </w:pPr>
      <w:r>
        <w:rPr>
          <w:rFonts w:ascii="Times New Roman" w:hAnsi="Times New Roman" w:eastAsia="宋体"/>
          <w:b w:val="0"/>
          <w:sz w:val="24"/>
        </w:rPr>
        <w:t>七十九、圣礼与外在方式</w:t>
      </w:r>
    </w:p>
    <w:p>
      <w:pPr>
        <w:pStyle w:val="ListBullet"/>
        <w:spacing w:line="360" w:lineRule="auto" w:after="60"/>
      </w:pPr>
      <w:r>
        <w:rPr>
          <w:rFonts w:ascii="Times New Roman" w:hAnsi="Times New Roman" w:eastAsia="宋体"/>
          <w:b w:val="0"/>
          <w:sz w:val="24"/>
        </w:rPr>
        <w:t>八十、洗礼</w:t>
      </w:r>
    </w:p>
    <w:p>
      <w:pPr>
        <w:pStyle w:val="ListBullet"/>
        <w:spacing w:line="360" w:lineRule="auto" w:after="60"/>
      </w:pPr>
      <w:r>
        <w:rPr>
          <w:rFonts w:ascii="Times New Roman" w:hAnsi="Times New Roman" w:eastAsia="宋体"/>
          <w:b w:val="0"/>
          <w:sz w:val="24"/>
        </w:rPr>
        <w:t>八十一、圣餐</w:t>
      </w:r>
    </w:p>
    <w:p>
      <w:pPr>
        <w:pStyle w:val="ListBullet"/>
        <w:spacing w:line="360" w:lineRule="auto" w:after="60"/>
      </w:pPr>
      <w:r>
        <w:rPr>
          <w:rFonts w:ascii="Times New Roman" w:hAnsi="Times New Roman" w:eastAsia="宋体"/>
          <w:b w:val="0"/>
          <w:sz w:val="24"/>
        </w:rPr>
        <w:t>八十二、洗礼和圣餐的异同</w:t>
      </w:r>
    </w:p>
    <w:p>
      <w:pPr>
        <w:pStyle w:val="ListBullet"/>
        <w:spacing w:line="360" w:lineRule="auto" w:after="60"/>
      </w:pPr>
      <w:r>
        <w:rPr>
          <w:rFonts w:ascii="Times New Roman" w:hAnsi="Times New Roman" w:eastAsia="宋体"/>
          <w:b w:val="0"/>
          <w:sz w:val="24"/>
        </w:rPr>
        <w:t>八十三、祷告与外在方式</w:t>
      </w:r>
    </w:p>
    <w:p>
      <w:pPr>
        <w:pStyle w:val="ListBullet"/>
        <w:spacing w:line="360" w:lineRule="auto" w:after="60"/>
      </w:pPr>
      <w:r>
        <w:rPr>
          <w:rFonts w:ascii="Times New Roman" w:hAnsi="Times New Roman" w:eastAsia="宋体"/>
          <w:b w:val="0"/>
          <w:sz w:val="24"/>
        </w:rPr>
        <w:t>八十四、当向谁祷告</w:t>
      </w:r>
    </w:p>
    <w:p>
      <w:pPr>
        <w:pStyle w:val="ListBullet"/>
        <w:spacing w:line="360" w:lineRule="auto" w:after="60"/>
      </w:pPr>
      <w:r>
        <w:rPr>
          <w:rFonts w:ascii="Times New Roman" w:hAnsi="Times New Roman" w:eastAsia="宋体"/>
          <w:b w:val="0"/>
          <w:sz w:val="24"/>
        </w:rPr>
        <w:t>八十五、当奉谁的名祷告</w:t>
      </w:r>
    </w:p>
    <w:p>
      <w:pPr>
        <w:pStyle w:val="ListBullet"/>
        <w:spacing w:line="360" w:lineRule="auto" w:after="60"/>
      </w:pPr>
      <w:r>
        <w:rPr>
          <w:rFonts w:ascii="Times New Roman" w:hAnsi="Times New Roman" w:eastAsia="宋体"/>
          <w:b w:val="0"/>
          <w:sz w:val="24"/>
        </w:rPr>
        <w:t>八十六、圣灵帮助我们祷告</w:t>
      </w:r>
    </w:p>
    <w:p>
      <w:pPr>
        <w:pStyle w:val="ListBullet"/>
        <w:spacing w:line="360" w:lineRule="auto" w:after="60"/>
      </w:pPr>
      <w:r>
        <w:rPr>
          <w:rFonts w:ascii="Times New Roman" w:hAnsi="Times New Roman" w:eastAsia="宋体"/>
          <w:b w:val="0"/>
          <w:sz w:val="24"/>
        </w:rPr>
        <w:t>八十七、当为谁祷告</w:t>
      </w:r>
    </w:p>
    <w:p>
      <w:pPr>
        <w:pStyle w:val="ListBullet"/>
        <w:spacing w:line="360" w:lineRule="auto" w:after="60"/>
      </w:pPr>
      <w:r>
        <w:rPr>
          <w:rFonts w:ascii="Times New Roman" w:hAnsi="Times New Roman" w:eastAsia="宋体"/>
          <w:b w:val="0"/>
          <w:sz w:val="24"/>
        </w:rPr>
        <w:t>八十八、当为何事祷告</w:t>
      </w:r>
    </w:p>
    <w:p>
      <w:pPr>
        <w:pStyle w:val="ListBullet"/>
        <w:spacing w:line="360" w:lineRule="auto" w:after="60"/>
      </w:pPr>
      <w:r>
        <w:rPr>
          <w:rFonts w:ascii="Times New Roman" w:hAnsi="Times New Roman" w:eastAsia="宋体"/>
          <w:b w:val="0"/>
          <w:sz w:val="24"/>
        </w:rPr>
        <w:t>八十九、当怎样祷告</w:t>
      </w:r>
    </w:p>
    <w:p>
      <w:pPr>
        <w:pStyle w:val="ListBullet"/>
        <w:spacing w:line="360" w:lineRule="auto" w:after="60"/>
      </w:pPr>
      <w:r>
        <w:rPr>
          <w:rFonts w:ascii="Times New Roman" w:hAnsi="Times New Roman" w:eastAsia="宋体"/>
          <w:b w:val="0"/>
          <w:sz w:val="24"/>
        </w:rPr>
        <w:t>九十、祷告的准则</w:t>
      </w:r>
    </w:p>
    <w:p>
      <w:pPr>
        <w:pStyle w:val="ListBullet"/>
        <w:spacing w:line="360" w:lineRule="auto" w:after="60"/>
      </w:pPr>
      <w:r>
        <w:rPr>
          <w:rFonts w:ascii="Times New Roman" w:hAnsi="Times New Roman" w:eastAsia="宋体"/>
          <w:b w:val="0"/>
          <w:sz w:val="24"/>
        </w:rPr>
        <w:t>九十一、主祷文的序言</w:t>
      </w:r>
    </w:p>
    <w:p>
      <w:pPr>
        <w:pStyle w:val="ListBullet"/>
        <w:spacing w:line="360" w:lineRule="auto" w:after="60"/>
      </w:pPr>
      <w:r>
        <w:rPr>
          <w:rFonts w:ascii="Times New Roman" w:hAnsi="Times New Roman" w:eastAsia="宋体"/>
          <w:b w:val="0"/>
          <w:sz w:val="24"/>
        </w:rPr>
        <w:t>九十二、主祷文六大祈愿</w:t>
      </w:r>
    </w:p>
    <w:p>
      <w:pPr>
        <w:pStyle w:val="ListBullet"/>
        <w:spacing w:line="360" w:lineRule="auto" w:after="60"/>
      </w:pPr>
      <w:r>
        <w:rPr>
          <w:rFonts w:ascii="Times New Roman" w:hAnsi="Times New Roman" w:eastAsia="宋体"/>
          <w:b w:val="0"/>
          <w:sz w:val="24"/>
        </w:rPr>
        <w:t>九十三、主祷文结语</w:t>
      </w:r>
    </w:p>
    <w:p>
      <w:pPr>
        <w:jc w:val="both"/>
        <w:ind w:firstLineChars="200" w:firstLine="480"/>
      </w:pPr>
      <w:r>
        <w:rPr>
          <w:rFonts w:ascii="Times New Roman" w:hAnsi="Times New Roman" w:eastAsia="宋体"/>
          <w:b w:val="0"/>
          <w:sz w:val="24"/>
        </w:rPr>
        <w:t>![wcf](https://i0.wp.com/cmchurch.org/wp-content/uploads/2017/01/wcf.jpg?resize=500%2C333&amp;ssl=1)</w:t>
      </w:r>
    </w:p>
    <w:p>
      <w:r>
        <w:br w:type="page"/>
      </w:r>
    </w:p>
    <w:p>
      <w:pPr>
        <w:spacing w:before="1200"/>
        <w:jc w:val="center"/>
      </w:pPr>
      <w:r>
        <w:rPr>
          <w:rFonts w:ascii="Arial" w:hAnsi="Arial" w:eastAsia="黑体"/>
          <w:b/>
          <w:sz w:val="44"/>
        </w:rPr>
        <w:t>第一部分：序言</w:t>
      </w:r>
    </w:p>
    <w:p>
      <w:r>
        <w:br w:type="page"/>
      </w:r>
    </w:p>
    <w:p>
      <w:pPr>
        <w:spacing w:before="200" w:after="200"/>
      </w:pPr>
      <w:r>
        <w:rPr>
          <w:rFonts w:ascii="Arial" w:hAnsi="Arial" w:eastAsia="黑体"/>
          <w:b/>
          <w:sz w:val="28"/>
        </w:rPr>
        <w:t>一、人生的首要目的</w:t>
      </w:r>
    </w:p>
    <w:p>
      <w:pPr>
        <w:spacing w:before="120" w:after="400"/>
        <w:jc w:val="center"/>
      </w:pPr>
      <w:r>
        <w:rPr>
          <w:rFonts w:ascii="Arial" w:hAnsi="Arial" w:eastAsia="黑体"/>
          <w:b/>
          <w:sz w:val="40"/>
        </w:rPr>
        <w:t>一、人生的首要目的</w:t>
      </w:r>
    </w:p>
    <w:p>
      <w:pPr>
        <w:spacing w:before="320" w:after="160"/>
      </w:pPr>
      <w:r>
        <w:rPr>
          <w:rFonts w:ascii="Arial" w:hAnsi="Arial" w:eastAsia="黑体"/>
          <w:b/>
          <w:sz w:val="30"/>
        </w:rPr>
        <w:t>1问：人生最重要、最崇高的目的是什么？</w:t>
      </w:r>
    </w:p>
    <w:p>
      <w:pPr>
        <w:jc w:val="both"/>
        <w:ind w:firstLineChars="200" w:firstLine="480"/>
      </w:pPr>
      <w:r>
        <w:rPr>
          <w:rFonts w:ascii="Times New Roman" w:hAnsi="Times New Roman" w:eastAsia="宋体"/>
          <w:b w:val="0"/>
          <w:sz w:val="24"/>
        </w:rPr>
        <w:t>答：人生最重要、最崇高的目的就是荣耀上帝（罗11:36；林前10:31），并尽享上帝同在之乐，直到永远（诗73:24-28；约17:21-23）。</w:t>
      </w:r>
    </w:p>
    <w:p>
      <w:pPr>
        <w:spacing w:before="320" w:after="160"/>
      </w:pPr>
      <w:r>
        <w:rPr>
          <w:rFonts w:ascii="Arial" w:hAnsi="Arial" w:eastAsia="黑体"/>
          <w:b/>
          <w:sz w:val="30"/>
        </w:rPr>
        <w:t>Question 1: What is the chief and highest end of man?</w:t>
      </w:r>
    </w:p>
    <w:p>
      <w:pPr>
        <w:jc w:val="both"/>
        <w:ind w:firstLineChars="200" w:firstLine="480"/>
      </w:pPr>
      <w:r>
        <w:rPr>
          <w:rFonts w:ascii="Times New Roman" w:hAnsi="Times New Roman" w:eastAsia="宋体"/>
          <w:b w:val="0"/>
          <w:sz w:val="24"/>
        </w:rPr>
        <w:t>Answer: Man’s chief and highest end is to glorify God, and fully to enjoy him forever.</w:t>
      </w:r>
    </w:p>
    <w:p>
      <w:r>
        <w:br w:type="page"/>
      </w:r>
    </w:p>
    <w:p>
      <w:pPr>
        <w:spacing w:before="200" w:after="200"/>
      </w:pPr>
      <w:r>
        <w:rPr>
          <w:rFonts w:ascii="Arial" w:hAnsi="Arial" w:eastAsia="黑体"/>
          <w:b/>
          <w:sz w:val="28"/>
        </w:rPr>
        <w:t>二、上帝的存在</w:t>
      </w:r>
    </w:p>
    <w:p>
      <w:pPr>
        <w:spacing w:before="120" w:after="400"/>
        <w:jc w:val="center"/>
      </w:pPr>
      <w:r>
        <w:rPr>
          <w:rFonts w:ascii="Arial" w:hAnsi="Arial" w:eastAsia="黑体"/>
          <w:b/>
          <w:sz w:val="40"/>
        </w:rPr>
        <w:t>二、上帝的存在</w:t>
      </w:r>
    </w:p>
    <w:p>
      <w:pPr>
        <w:spacing w:before="320" w:after="160"/>
      </w:pPr>
      <w:r>
        <w:rPr>
          <w:rFonts w:ascii="Arial" w:hAnsi="Arial" w:eastAsia="黑体"/>
          <w:b/>
          <w:sz w:val="30"/>
        </w:rPr>
        <w:t>2问：如何晓得有上帝呢？</w:t>
      </w:r>
    </w:p>
    <w:p>
      <w:pPr>
        <w:jc w:val="both"/>
        <w:ind w:firstLineChars="200" w:firstLine="480"/>
      </w:pPr>
      <w:r>
        <w:rPr>
          <w:rFonts w:ascii="Times New Roman" w:hAnsi="Times New Roman" w:eastAsia="宋体"/>
          <w:b w:val="0"/>
          <w:sz w:val="24"/>
        </w:rPr>
        <w:t>答：人心中与生俱来的属灵之光，以及大自然所示上帝的作为，都清楚昭告上帝存在的事实（罗1:19-20；诗19:1-3；徒17:28）；但惟独上帝的圣言和圣灵能充分有效地将上帝自己启示出来，使人得救（林前2:9-10；提后3:15-17；赛59:21）。</w:t>
      </w:r>
    </w:p>
    <w:p>
      <w:pPr>
        <w:spacing w:before="320" w:after="160"/>
      </w:pPr>
      <w:r>
        <w:rPr>
          <w:rFonts w:ascii="Arial" w:hAnsi="Arial" w:eastAsia="黑体"/>
          <w:b/>
          <w:sz w:val="30"/>
        </w:rPr>
        <w:t>Question 2: How does it appear that there is a God?</w:t>
      </w:r>
    </w:p>
    <w:p>
      <w:pPr>
        <w:jc w:val="both"/>
        <w:ind w:firstLineChars="200" w:firstLine="480"/>
      </w:pPr>
      <w:r>
        <w:rPr>
          <w:rFonts w:ascii="Times New Roman" w:hAnsi="Times New Roman" w:eastAsia="宋体"/>
          <w:b w:val="0"/>
          <w:sz w:val="24"/>
        </w:rPr>
        <w:t>Answer: The very light of nature in man, and the works of God, declare plainly that there is a God; but his Word and Spirit only do sufficiently and effectually reveal him unto men for their salvation.</w:t>
      </w:r>
    </w:p>
    <w:p>
      <w:r>
        <w:br w:type="page"/>
      </w:r>
    </w:p>
    <w:p>
      <w:pPr>
        <w:spacing w:before="200" w:after="200"/>
      </w:pPr>
      <w:r>
        <w:rPr>
          <w:rFonts w:ascii="Arial" w:hAnsi="Arial" w:eastAsia="黑体"/>
          <w:b/>
          <w:sz w:val="28"/>
        </w:rPr>
        <w:t>三、上帝的圣言</w:t>
      </w:r>
    </w:p>
    <w:p>
      <w:pPr>
        <w:spacing w:before="120" w:after="400"/>
        <w:jc w:val="center"/>
      </w:pPr>
      <w:r>
        <w:rPr>
          <w:rFonts w:ascii="Arial" w:hAnsi="Arial" w:eastAsia="黑体"/>
          <w:b/>
          <w:sz w:val="40"/>
        </w:rPr>
        <w:t>三、上帝的圣言</w:t>
      </w:r>
    </w:p>
    <w:p>
      <w:pPr>
        <w:spacing w:before="320" w:after="160"/>
      </w:pPr>
      <w:r>
        <w:rPr>
          <w:rFonts w:ascii="Arial" w:hAnsi="Arial" w:eastAsia="黑体"/>
          <w:b/>
          <w:sz w:val="30"/>
        </w:rPr>
        <w:t>3问：上帝的圣言是什么？</w:t>
      </w:r>
    </w:p>
    <w:p>
      <w:pPr>
        <w:jc w:val="both"/>
        <w:ind w:firstLineChars="200" w:firstLine="480"/>
      </w:pPr>
      <w:r>
        <w:rPr>
          <w:rFonts w:ascii="Times New Roman" w:hAnsi="Times New Roman" w:eastAsia="宋体"/>
          <w:b w:val="0"/>
          <w:sz w:val="24"/>
        </w:rPr>
        <w:t>答：上帝的圣言就是新旧约圣经（提后3:16；彼后1:19－21），是人信道行道的惟一准则（弗2:20；启22:18，19；赛8:20；路16:29，31；加1:8-9；提后3:15，16）。</w:t>
      </w:r>
    </w:p>
    <w:p>
      <w:pPr>
        <w:spacing w:before="320" w:after="160"/>
      </w:pPr>
      <w:r>
        <w:rPr>
          <w:rFonts w:ascii="Arial" w:hAnsi="Arial" w:eastAsia="黑体"/>
          <w:b/>
          <w:sz w:val="30"/>
        </w:rPr>
        <w:t>Question 3: What is the Word of God?</w:t>
      </w:r>
    </w:p>
    <w:p>
      <w:pPr>
        <w:jc w:val="both"/>
        <w:ind w:firstLineChars="200" w:firstLine="480"/>
      </w:pPr>
      <w:r>
        <w:rPr>
          <w:rFonts w:ascii="Times New Roman" w:hAnsi="Times New Roman" w:eastAsia="宋体"/>
          <w:b w:val="0"/>
          <w:sz w:val="24"/>
        </w:rPr>
        <w:t>Answer: The holy Scriptures of the Old and New Testaments are the Word of God, the only rule of faith and obedience.</w:t>
      </w:r>
    </w:p>
    <w:p>
      <w:pPr>
        <w:spacing w:before="320" w:after="160"/>
      </w:pPr>
      <w:r>
        <w:rPr>
          <w:rFonts w:ascii="Arial" w:hAnsi="Arial" w:eastAsia="黑体"/>
          <w:b/>
          <w:sz w:val="30"/>
        </w:rPr>
        <w:t>4问：何以见得圣经就是上帝的圣言？</w:t>
      </w:r>
    </w:p>
    <w:p>
      <w:pPr>
        <w:jc w:val="both"/>
        <w:ind w:firstLineChars="200" w:firstLine="480"/>
      </w:pPr>
      <w:r>
        <w:rPr>
          <w:rFonts w:ascii="Times New Roman" w:hAnsi="Times New Roman" w:eastAsia="宋体"/>
          <w:b w:val="0"/>
          <w:sz w:val="24"/>
        </w:rPr>
        <w:t>答：圣经，藉其本身庄严的权威性（何8:12；林前2:6-7，13；诗119:18，129）与和纯正性（诗12:6；诗119:140）；藉其各部全指向上帝之荣耀的一致性（徒10:43；26:22）和整全性（罗3:19，27）；藉其使罪人得以知罪醒转，使信者得以蒙安慰、被建立，以致得救（徒18:28；来4:12；雅1:18；诗19:7－9；罗15:4；徒20:32）的亮光和能力，自显自证为上帝的圣言。但唯独上帝的圣灵能藉着、能运用圣经在人心里做见证，使人确信圣经正是上帝的圣言（约16:13-14；约壹2:20，27；约20:31）。</w:t>
      </w:r>
    </w:p>
    <w:p>
      <w:pPr>
        <w:spacing w:before="320" w:after="160"/>
      </w:pPr>
      <w:r>
        <w:rPr>
          <w:rFonts w:ascii="Arial" w:hAnsi="Arial" w:eastAsia="黑体"/>
          <w:b/>
          <w:sz w:val="30"/>
        </w:rPr>
        <w:t>Question 4: How does it appear that the Scriptures are the Word of God?</w:t>
      </w:r>
    </w:p>
    <w:p>
      <w:pPr>
        <w:jc w:val="both"/>
        <w:ind w:firstLineChars="200" w:firstLine="480"/>
      </w:pPr>
      <w:r>
        <w:rPr>
          <w:rFonts w:ascii="Times New Roman" w:hAnsi="Times New Roman" w:eastAsia="宋体"/>
          <w:b w:val="0"/>
          <w:sz w:val="24"/>
        </w:rPr>
        <w:t>Answer: The Scriptures manifest themselves to be the Word of God, by their majesty and purity; by the consent of all the parts, and the scope of the whole, which is to give all glory to God; by their light and power to convince and convert sinners, to comfort and build up believers unto salvation: but the Spirit of God bearing witness by and with the Scriptures in the heart of man, is alone able fully to persuade it that they are the very Word of God.</w:t>
      </w:r>
    </w:p>
    <w:p>
      <w:r>
        <w:br w:type="page"/>
      </w:r>
    </w:p>
    <w:p>
      <w:pPr>
        <w:spacing w:before="200" w:after="200"/>
      </w:pPr>
      <w:r>
        <w:rPr>
          <w:rFonts w:ascii="Arial" w:hAnsi="Arial" w:eastAsia="黑体"/>
          <w:b/>
          <w:sz w:val="28"/>
        </w:rPr>
        <w:t>四、圣经的主要教导</w:t>
      </w:r>
    </w:p>
    <w:p>
      <w:pPr>
        <w:spacing w:before="120" w:after="400"/>
        <w:jc w:val="center"/>
      </w:pPr>
      <w:r>
        <w:rPr>
          <w:rFonts w:ascii="Arial" w:hAnsi="Arial" w:eastAsia="黑体"/>
          <w:b/>
          <w:sz w:val="40"/>
        </w:rPr>
        <w:t>四、圣经的主要教导</w:t>
      </w:r>
    </w:p>
    <w:p>
      <w:pPr>
        <w:spacing w:before="320" w:after="160"/>
      </w:pPr>
      <w:r>
        <w:rPr>
          <w:rFonts w:ascii="Arial" w:hAnsi="Arial" w:eastAsia="黑体"/>
          <w:b/>
          <w:sz w:val="30"/>
        </w:rPr>
        <w:t>5问：圣经主要的教导是什么？</w:t>
      </w:r>
    </w:p>
    <w:p>
      <w:pPr>
        <w:jc w:val="both"/>
        <w:ind w:firstLineChars="200" w:firstLine="480"/>
      </w:pPr>
      <w:r>
        <w:rPr>
          <w:rFonts w:ascii="Times New Roman" w:hAnsi="Times New Roman" w:eastAsia="宋体"/>
          <w:b w:val="0"/>
          <w:sz w:val="24"/>
        </w:rPr>
        <w:t>答：圣经主要的教导是让人知道，人对上帝所当信的是什么，以及上帝对人所要求的是什么（提后1:13）。</w:t>
      </w:r>
    </w:p>
    <w:p>
      <w:pPr>
        <w:spacing w:before="320" w:after="160"/>
      </w:pPr>
      <w:r>
        <w:rPr>
          <w:rFonts w:ascii="Arial" w:hAnsi="Arial" w:eastAsia="黑体"/>
          <w:b/>
          <w:sz w:val="30"/>
        </w:rPr>
        <w:t>Question 5: What do the Scriptures principally teach?</w:t>
      </w:r>
    </w:p>
    <w:p>
      <w:pPr>
        <w:jc w:val="both"/>
        <w:ind w:firstLineChars="200" w:firstLine="480"/>
      </w:pPr>
      <w:r>
        <w:rPr>
          <w:rFonts w:ascii="Times New Roman" w:hAnsi="Times New Roman" w:eastAsia="宋体"/>
          <w:b w:val="0"/>
          <w:sz w:val="24"/>
        </w:rPr>
        <w:t>Answer: The Scriptures principally teach: What man is to believe concerning God, and: What duty God requires of man.</w:t>
      </w:r>
    </w:p>
    <w:p>
      <w:r>
        <w:br w:type="page"/>
      </w:r>
    </w:p>
    <w:p>
      <w:pPr>
        <w:spacing w:before="1200"/>
        <w:jc w:val="center"/>
      </w:pPr>
      <w:r>
        <w:rPr>
          <w:rFonts w:ascii="Arial" w:hAnsi="Arial" w:eastAsia="黑体"/>
          <w:b/>
          <w:sz w:val="44"/>
        </w:rPr>
        <w:t>第二部分：我们当信什么</w:t>
      </w:r>
    </w:p>
    <w:p>
      <w:r>
        <w:br w:type="page"/>
      </w:r>
    </w:p>
    <w:p>
      <w:pPr>
        <w:spacing w:before="200" w:after="200"/>
      </w:pPr>
      <w:r>
        <w:rPr>
          <w:rFonts w:ascii="Arial" w:hAnsi="Arial" w:eastAsia="黑体"/>
          <w:b/>
          <w:sz w:val="28"/>
        </w:rPr>
        <w:t>五、上帝的属性</w:t>
      </w:r>
    </w:p>
    <w:p>
      <w:pPr>
        <w:spacing w:before="120" w:after="400"/>
        <w:jc w:val="center"/>
      </w:pPr>
      <w:r>
        <w:rPr>
          <w:rFonts w:ascii="Arial" w:hAnsi="Arial" w:eastAsia="黑体"/>
          <w:b/>
          <w:sz w:val="40"/>
        </w:rPr>
        <w:t>五、上帝的属性</w:t>
      </w:r>
    </w:p>
    <w:p>
      <w:pPr>
        <w:spacing w:before="320" w:after="160"/>
      </w:pPr>
      <w:r>
        <w:rPr>
          <w:rFonts w:ascii="Arial" w:hAnsi="Arial" w:eastAsia="黑体"/>
          <w:b/>
          <w:sz w:val="30"/>
        </w:rPr>
        <w:t>6问：圣经如何启示上帝？</w:t>
      </w:r>
    </w:p>
    <w:p>
      <w:pPr>
        <w:jc w:val="both"/>
        <w:ind w:firstLineChars="200" w:firstLine="480"/>
      </w:pPr>
      <w:r>
        <w:rPr>
          <w:rFonts w:ascii="Times New Roman" w:hAnsi="Times New Roman" w:eastAsia="宋体"/>
          <w:b w:val="0"/>
          <w:sz w:val="24"/>
        </w:rPr>
        <w:t>答：圣经启示：</w:t>
      </w:r>
    </w:p>
    <w:p>
      <w:pPr>
        <w:pStyle w:val="ListBullet"/>
        <w:spacing w:line="360" w:lineRule="auto" w:after="60"/>
      </w:pPr>
      <w:r>
        <w:rPr>
          <w:rFonts w:ascii="Times New Roman" w:hAnsi="Times New Roman" w:eastAsia="宋体"/>
          <w:b w:val="0"/>
          <w:sz w:val="24"/>
        </w:rPr>
        <w:t>何为上帝？（来11:6）</w:t>
      </w:r>
    </w:p>
    <w:p>
      <w:pPr>
        <w:pStyle w:val="ListBullet"/>
        <w:spacing w:line="360" w:lineRule="auto" w:after="60"/>
      </w:pPr>
      <w:r>
        <w:rPr>
          <w:rFonts w:ascii="Times New Roman" w:hAnsi="Times New Roman" w:eastAsia="宋体"/>
          <w:b w:val="0"/>
          <w:sz w:val="24"/>
        </w:rPr>
        <w:t>何为上帝的位格？（约贰5:17）</w:t>
      </w:r>
    </w:p>
    <w:p>
      <w:pPr>
        <w:pStyle w:val="ListBullet"/>
        <w:spacing w:line="360" w:lineRule="auto" w:after="60"/>
      </w:pPr>
      <w:r>
        <w:rPr>
          <w:rFonts w:ascii="Times New Roman" w:hAnsi="Times New Roman" w:eastAsia="宋体"/>
          <w:b w:val="0"/>
          <w:sz w:val="24"/>
        </w:rPr>
        <w:t>何为上帝的定旨？（徒15:14-15，18）</w:t>
      </w:r>
    </w:p>
    <w:p>
      <w:pPr>
        <w:pStyle w:val="ListBullet"/>
        <w:spacing w:line="360" w:lineRule="auto" w:after="60"/>
      </w:pPr>
      <w:r>
        <w:rPr>
          <w:rFonts w:ascii="Times New Roman" w:hAnsi="Times New Roman" w:eastAsia="宋体"/>
          <w:b w:val="0"/>
          <w:sz w:val="24"/>
        </w:rPr>
        <w:t>何为上帝定旨之执行？（徒4:27-28）</w:t>
      </w:r>
    </w:p>
    <w:p>
      <w:pPr>
        <w:spacing w:before="320" w:after="160"/>
      </w:pPr>
      <w:r>
        <w:rPr>
          <w:rFonts w:ascii="Arial" w:hAnsi="Arial" w:eastAsia="黑体"/>
          <w:b/>
          <w:sz w:val="30"/>
        </w:rPr>
        <w:t>Question 6: What do the Scriptures make known of God?</w:t>
      </w:r>
    </w:p>
    <w:p>
      <w:pPr>
        <w:jc w:val="both"/>
        <w:ind w:firstLineChars="200" w:firstLine="480"/>
      </w:pPr>
      <w:r>
        <w:rPr>
          <w:rFonts w:ascii="Times New Roman" w:hAnsi="Times New Roman" w:eastAsia="宋体"/>
          <w:b w:val="0"/>
          <w:sz w:val="24"/>
        </w:rPr>
        <w:t>Answer: The Scriptures make known: What God is, the persons in the Godhead, his decrees, and the execution of his decrees.</w:t>
      </w:r>
    </w:p>
    <w:p>
      <w:pPr>
        <w:spacing w:before="320" w:after="160"/>
      </w:pPr>
      <w:r>
        <w:rPr>
          <w:rFonts w:ascii="Arial" w:hAnsi="Arial" w:eastAsia="黑体"/>
          <w:b/>
          <w:sz w:val="30"/>
        </w:rPr>
        <w:t>7问：何为上帝？</w:t>
      </w:r>
    </w:p>
    <w:p>
      <w:pPr>
        <w:jc w:val="both"/>
        <w:ind w:firstLineChars="200" w:firstLine="480"/>
      </w:pPr>
      <w:r>
        <w:rPr>
          <w:rFonts w:ascii="Times New Roman" w:hAnsi="Times New Roman" w:eastAsia="宋体"/>
          <w:b w:val="0"/>
          <w:sz w:val="24"/>
        </w:rPr>
        <w:t>答：</w:t>
      </w:r>
    </w:p>
    <w:p>
      <w:pPr>
        <w:pStyle w:val="ListBullet"/>
        <w:spacing w:line="360" w:lineRule="auto" w:after="60"/>
      </w:pPr>
      <w:r>
        <w:rPr>
          <w:rFonts w:ascii="Times New Roman" w:hAnsi="Times New Roman" w:eastAsia="宋体"/>
          <w:b w:val="0"/>
          <w:sz w:val="24"/>
        </w:rPr>
        <w:t>上帝是灵（约4:24），自有永有，无可限量（出3:14；伯11:7－9），荣耀辉煌（徒7:2），可称可颂（提前6:15）、圣洁完全（太5:48）；</w:t>
      </w:r>
    </w:p>
    <w:p>
      <w:pPr>
        <w:pStyle w:val="ListBullet"/>
        <w:spacing w:line="360" w:lineRule="auto" w:after="60"/>
      </w:pPr>
      <w:r>
        <w:rPr>
          <w:rFonts w:ascii="Times New Roman" w:hAnsi="Times New Roman" w:eastAsia="宋体"/>
          <w:b w:val="0"/>
          <w:sz w:val="24"/>
        </w:rPr>
        <w:t>上帝丰足无缺（创17:1），永远长存（诗90:2），绝不改变（玛3:6；雅1:17），不可测度（王上8:27），无所不在（诗139:1－13），无所不能（启4:8），无所不知（来4:13；诗147:5），至智（罗16:27），至圣（赛6:3；启15:4），至义（申32:4），至爱（约壹4：8，16），有怜悯，有恩典，不轻易发怒，并有丰盛的慈爱和诚实（出34:6）。</w:t>
      </w:r>
    </w:p>
    <w:p>
      <w:pPr>
        <w:spacing w:before="320" w:after="160"/>
      </w:pPr>
      <w:r>
        <w:rPr>
          <w:rFonts w:ascii="Arial" w:hAnsi="Arial" w:eastAsia="黑体"/>
          <w:b/>
          <w:sz w:val="30"/>
        </w:rPr>
        <w:t>Question 7: What is God?</w:t>
      </w:r>
    </w:p>
    <w:p>
      <w:pPr>
        <w:jc w:val="both"/>
        <w:ind w:firstLineChars="200" w:firstLine="480"/>
      </w:pPr>
      <w:r>
        <w:rPr>
          <w:rFonts w:ascii="Times New Roman" w:hAnsi="Times New Roman" w:eastAsia="宋体"/>
          <w:b w:val="0"/>
          <w:sz w:val="24"/>
        </w:rPr>
        <w:t>Answer: God is a Spirit, in and of himself infinite in being, glory, blessedness, and perfection; all-sufficient, eternal, unchangeable, incomprehensible, everywhere present, almighty, knowing all things, most wise, most holy, most just, most merciful and gracious, long-suffering, and abundant in goodness and truth.</w:t>
      </w:r>
    </w:p>
    <w:p>
      <w:r>
        <w:br w:type="page"/>
      </w:r>
    </w:p>
    <w:p>
      <w:pPr>
        <w:spacing w:before="200" w:after="200"/>
      </w:pPr>
      <w:r>
        <w:rPr>
          <w:rFonts w:ascii="Arial" w:hAnsi="Arial" w:eastAsia="黑体"/>
          <w:b/>
          <w:sz w:val="28"/>
        </w:rPr>
        <w:t>六、上帝的独一性</w:t>
      </w:r>
    </w:p>
    <w:p>
      <w:pPr>
        <w:spacing w:before="120" w:after="400"/>
        <w:jc w:val="center"/>
      </w:pPr>
      <w:r>
        <w:rPr>
          <w:rFonts w:ascii="Arial" w:hAnsi="Arial" w:eastAsia="黑体"/>
          <w:b/>
          <w:sz w:val="40"/>
        </w:rPr>
        <w:t>六、上帝的独一性</w:t>
      </w:r>
    </w:p>
    <w:p>
      <w:pPr>
        <w:spacing w:before="320" w:after="160"/>
      </w:pPr>
      <w:r>
        <w:rPr>
          <w:rFonts w:ascii="Arial" w:hAnsi="Arial" w:eastAsia="黑体"/>
          <w:b/>
          <w:sz w:val="30"/>
        </w:rPr>
        <w:t>8问：是否有多于一位上帝？</w:t>
      </w:r>
    </w:p>
    <w:p>
      <w:pPr>
        <w:jc w:val="both"/>
        <w:ind w:firstLineChars="200" w:firstLine="480"/>
      </w:pPr>
      <w:r>
        <w:rPr>
          <w:rFonts w:ascii="Times New Roman" w:hAnsi="Times New Roman" w:eastAsia="宋体"/>
          <w:b w:val="0"/>
          <w:sz w:val="24"/>
        </w:rPr>
        <w:t>答：不，只有一位上帝，就是独一无二、又真又活的上帝（申6:4；林前8:4，6；耶10:10）。</w:t>
      </w:r>
    </w:p>
    <w:p>
      <w:pPr>
        <w:spacing w:before="320" w:after="160"/>
      </w:pPr>
      <w:r>
        <w:rPr>
          <w:rFonts w:ascii="Arial" w:hAnsi="Arial" w:eastAsia="黑体"/>
          <w:b/>
          <w:sz w:val="30"/>
        </w:rPr>
        <w:t>Question 8: Are there more Gods than one?</w:t>
      </w:r>
    </w:p>
    <w:p>
      <w:pPr>
        <w:jc w:val="both"/>
        <w:ind w:firstLineChars="200" w:firstLine="480"/>
      </w:pPr>
      <w:r>
        <w:rPr>
          <w:rFonts w:ascii="Times New Roman" w:hAnsi="Times New Roman" w:eastAsia="宋体"/>
          <w:b w:val="0"/>
          <w:sz w:val="24"/>
        </w:rPr>
        <w:t>Answer: There is but one only, the living and true God.</w:t>
      </w:r>
    </w:p>
    <w:p>
      <w:r>
        <w:br w:type="page"/>
      </w:r>
    </w:p>
    <w:p>
      <w:pPr>
        <w:spacing w:before="200" w:after="200"/>
      </w:pPr>
      <w:r>
        <w:rPr>
          <w:rFonts w:ascii="Arial" w:hAnsi="Arial" w:eastAsia="黑体"/>
          <w:b/>
          <w:sz w:val="28"/>
        </w:rPr>
        <w:t>七、上帝的位格性</w:t>
      </w:r>
    </w:p>
    <w:p>
      <w:pPr>
        <w:spacing w:before="120" w:after="400"/>
        <w:jc w:val="center"/>
      </w:pPr>
      <w:r>
        <w:rPr>
          <w:rFonts w:ascii="Arial" w:hAnsi="Arial" w:eastAsia="黑体"/>
          <w:b/>
          <w:sz w:val="40"/>
        </w:rPr>
        <w:t>七、上帝的位格性</w:t>
      </w:r>
    </w:p>
    <w:p>
      <w:pPr>
        <w:spacing w:before="320" w:after="160"/>
      </w:pPr>
      <w:r>
        <w:rPr>
          <w:rFonts w:ascii="Arial" w:hAnsi="Arial" w:eastAsia="黑体"/>
          <w:b/>
          <w:sz w:val="30"/>
        </w:rPr>
        <w:t>9问：上帝共有几个位格？</w:t>
      </w:r>
    </w:p>
    <w:p>
      <w:pPr>
        <w:jc w:val="both"/>
        <w:ind w:firstLineChars="200" w:firstLine="480"/>
      </w:pPr>
      <w:r>
        <w:rPr>
          <w:rFonts w:ascii="Times New Roman" w:hAnsi="Times New Roman" w:eastAsia="宋体"/>
          <w:b w:val="0"/>
          <w:sz w:val="24"/>
        </w:rPr>
        <w:t>答：上帝共有圣父、圣子、圣灵三个位格，三者同质、同权、同荣，同为实存、永在之独一上帝，但三者各具不同之特性（约壹5:7；太3:16－17；28:19；林后13:14；约10:30）。</w:t>
      </w:r>
    </w:p>
    <w:p>
      <w:pPr>
        <w:spacing w:before="320" w:after="160"/>
      </w:pPr>
      <w:r>
        <w:rPr>
          <w:rFonts w:ascii="Arial" w:hAnsi="Arial" w:eastAsia="黑体"/>
          <w:b/>
          <w:sz w:val="30"/>
        </w:rPr>
        <w:t>Question 9: How many persons are there in the Godhead?</w:t>
      </w:r>
    </w:p>
    <w:p>
      <w:pPr>
        <w:jc w:val="both"/>
        <w:ind w:firstLineChars="200" w:firstLine="480"/>
      </w:pPr>
      <w:r>
        <w:rPr>
          <w:rFonts w:ascii="Times New Roman" w:hAnsi="Times New Roman" w:eastAsia="宋体"/>
          <w:b w:val="0"/>
          <w:sz w:val="24"/>
        </w:rPr>
        <w:t>Answer: There be three persons in the Godhead, the Father, the Son, and the Holy Ghost; and these three are one true, eternal God, the same in substance, equal in power and glory; although distinguished by their personal properties.</w:t>
      </w:r>
    </w:p>
    <w:p>
      <w:pPr>
        <w:spacing w:before="320" w:after="160"/>
      </w:pPr>
      <w:r>
        <w:rPr>
          <w:rFonts w:ascii="Arial" w:hAnsi="Arial" w:eastAsia="黑体"/>
          <w:b/>
          <w:sz w:val="30"/>
        </w:rPr>
        <w:t>10问：上帝的这三个位格各有什么特性？</w:t>
      </w:r>
    </w:p>
    <w:p>
      <w:pPr>
        <w:jc w:val="both"/>
        <w:ind w:firstLineChars="200" w:firstLine="480"/>
      </w:pPr>
      <w:r>
        <w:rPr>
          <w:rFonts w:ascii="Times New Roman" w:hAnsi="Times New Roman" w:eastAsia="宋体"/>
          <w:b w:val="0"/>
          <w:sz w:val="24"/>
        </w:rPr>
        <w:t>答：在亘古之前，圣父衍生圣子（来1:5－6，8），圣子生于圣父（约1:14，18），圣灵则出于圣父及圣子（约15:26；加4:6）。</w:t>
      </w:r>
    </w:p>
    <w:p>
      <w:pPr>
        <w:spacing w:before="320" w:after="160"/>
      </w:pPr>
      <w:r>
        <w:rPr>
          <w:rFonts w:ascii="Arial" w:hAnsi="Arial" w:eastAsia="黑体"/>
          <w:b/>
          <w:sz w:val="30"/>
        </w:rPr>
        <w:t>Question 10: What are the personal properties of the three persons in the Godhead?</w:t>
      </w:r>
    </w:p>
    <w:p>
      <w:pPr>
        <w:jc w:val="both"/>
        <w:ind w:firstLineChars="200" w:firstLine="480"/>
      </w:pPr>
      <w:r>
        <w:rPr>
          <w:rFonts w:ascii="Times New Roman" w:hAnsi="Times New Roman" w:eastAsia="宋体"/>
          <w:b w:val="0"/>
          <w:sz w:val="24"/>
        </w:rPr>
        <w:t>Answer: It is proper to the Father to beget the Son, and to the Son to be begotten of the Father, and to the Holy Ghost to proceed from the Father and the Son from all eternity.</w:t>
      </w:r>
    </w:p>
    <w:p>
      <w:pPr>
        <w:spacing w:before="320" w:after="160"/>
      </w:pPr>
      <w:r>
        <w:rPr>
          <w:rFonts w:ascii="Arial" w:hAnsi="Arial" w:eastAsia="黑体"/>
          <w:b/>
          <w:sz w:val="30"/>
        </w:rPr>
        <w:t>11问：何以见得圣子和圣灵都是与圣父同等的上帝？</w:t>
      </w:r>
    </w:p>
    <w:p>
      <w:pPr>
        <w:jc w:val="both"/>
        <w:ind w:firstLineChars="200" w:firstLine="480"/>
      </w:pPr>
      <w:r>
        <w:rPr>
          <w:rFonts w:ascii="Times New Roman" w:hAnsi="Times New Roman" w:eastAsia="宋体"/>
          <w:b w:val="0"/>
          <w:sz w:val="24"/>
        </w:rPr>
        <w:t>答：圣经既把专属于上帝的称谓（赛6:3，5，8；比较约12:41；徒28:25；约壹5:20；徒5:3－4）、属性（约1:1；赛9:6；约2:24－25；林前2:10－11）、作为（西1:16；创1:2）和敬拜（太28:19；林后13:14），也用于圣子和圣灵身上，说明圣子和圣灵也都是与圣父同等的上帝。</w:t>
      </w:r>
    </w:p>
    <w:p>
      <w:pPr>
        <w:spacing w:before="320" w:after="160"/>
      </w:pPr>
      <w:r>
        <w:rPr>
          <w:rFonts w:ascii="Arial" w:hAnsi="Arial" w:eastAsia="黑体"/>
          <w:b/>
          <w:sz w:val="30"/>
        </w:rPr>
        <w:t>Question 11: How doth it appear that the Son and the Holy Ghost are God equal with the Father?</w:t>
      </w:r>
    </w:p>
    <w:p>
      <w:pPr>
        <w:jc w:val="both"/>
        <w:ind w:firstLineChars="200" w:firstLine="480"/>
      </w:pPr>
      <w:r>
        <w:rPr>
          <w:rFonts w:ascii="Times New Roman" w:hAnsi="Times New Roman" w:eastAsia="宋体"/>
          <w:b w:val="0"/>
          <w:sz w:val="24"/>
        </w:rPr>
        <w:t>Answer: The Scriptures manifest that the Son and the Holy Ghost are God equal with the Father, ascribing unto them such names, attributes, works, and worship, as are proper to God only.</w:t>
      </w:r>
    </w:p>
    <w:p>
      <w:r>
        <w:br w:type="page"/>
      </w:r>
    </w:p>
    <w:p>
      <w:pPr>
        <w:spacing w:before="200" w:after="200"/>
      </w:pPr>
      <w:r>
        <w:rPr>
          <w:rFonts w:ascii="Arial" w:hAnsi="Arial" w:eastAsia="黑体"/>
          <w:b/>
          <w:sz w:val="28"/>
        </w:rPr>
        <w:t>八、上帝的定旨</w:t>
      </w:r>
    </w:p>
    <w:p>
      <w:pPr>
        <w:spacing w:before="120" w:after="400"/>
        <w:jc w:val="center"/>
      </w:pPr>
      <w:r>
        <w:rPr>
          <w:rFonts w:ascii="Arial" w:hAnsi="Arial" w:eastAsia="黑体"/>
          <w:b/>
          <w:sz w:val="40"/>
        </w:rPr>
        <w:t>八、上帝的定旨</w:t>
      </w:r>
    </w:p>
    <w:p>
      <w:pPr>
        <w:spacing w:before="320" w:after="160"/>
      </w:pPr>
      <w:r>
        <w:rPr>
          <w:rFonts w:ascii="Arial" w:hAnsi="Arial" w:eastAsia="黑体"/>
          <w:b/>
          <w:sz w:val="30"/>
        </w:rPr>
        <w:t>12问：上帝的定旨是什么？</w:t>
      </w:r>
    </w:p>
    <w:p>
      <w:pPr>
        <w:jc w:val="both"/>
        <w:ind w:firstLineChars="200" w:firstLine="480"/>
      </w:pPr>
      <w:r>
        <w:rPr>
          <w:rFonts w:ascii="Times New Roman" w:hAnsi="Times New Roman" w:eastAsia="宋体"/>
          <w:b w:val="0"/>
          <w:sz w:val="24"/>
        </w:rPr>
        <w:t>答：上帝的定旨乃上帝为了自己的荣耀，从太初就按其不变之预旨所设定出于其智慧、自由、圣洁之谋略的运作（弗1:11；罗11:33；9:14-15，18），使万有一切都成就在历史中（弗1:4，11；罗9:22－23；诗33:11），尤其关乎天使和人类的事。</w:t>
      </w:r>
    </w:p>
    <w:p>
      <w:pPr>
        <w:spacing w:before="320" w:after="160"/>
      </w:pPr>
      <w:r>
        <w:rPr>
          <w:rFonts w:ascii="Arial" w:hAnsi="Arial" w:eastAsia="黑体"/>
          <w:b/>
          <w:sz w:val="30"/>
        </w:rPr>
        <w:t>Question 12: What are the decrees of God?</w:t>
      </w:r>
    </w:p>
    <w:p>
      <w:pPr>
        <w:jc w:val="both"/>
        <w:ind w:firstLineChars="200" w:firstLine="480"/>
      </w:pPr>
      <w:r>
        <w:rPr>
          <w:rFonts w:ascii="Times New Roman" w:hAnsi="Times New Roman" w:eastAsia="宋体"/>
          <w:b w:val="0"/>
          <w:sz w:val="24"/>
        </w:rPr>
        <w:t>Answer: God’s decrees are the wise, free, and holy acts of the counsel of his will, whereby, from all eternity, he has, for his own glory, unchangeably foreordained: Whatsoever comes to pass in time, especially concerning angels and men.</w:t>
      </w:r>
    </w:p>
    <w:p>
      <w:pPr>
        <w:spacing w:before="320" w:after="160"/>
      </w:pPr>
      <w:r>
        <w:rPr>
          <w:rFonts w:ascii="Arial" w:hAnsi="Arial" w:eastAsia="黑体"/>
          <w:b/>
          <w:sz w:val="30"/>
        </w:rPr>
        <w:t>13问：上帝对天使和人类的定旨是什么？</w:t>
      </w:r>
    </w:p>
    <w:p>
      <w:pPr>
        <w:jc w:val="both"/>
        <w:ind w:firstLineChars="200" w:firstLine="480"/>
      </w:pPr>
      <w:r>
        <w:rPr>
          <w:rFonts w:ascii="Times New Roman" w:hAnsi="Times New Roman" w:eastAsia="宋体"/>
          <w:b w:val="0"/>
          <w:sz w:val="24"/>
        </w:rPr>
        <w:t>答：上帝出于祂的圣爱，也为了使祂荣耀的恩典至终可以得着称赞，乃根据祂永恒不变的定旨，拣选部份天使得着荣耀（提前5:21）；也拣选部份人藉所设定的途径得着永生（弗1:4-6；帖后2:13-14）；并按祂主权的能力以及祂旨意无可测度之谋略，或施恩或不施恩，预定其他各人因所犯之罪蒙羞辱、受天谴，使祂公义的荣耀得着称赞（罗9:17-18，21-22；太11:25-26；提后2:20；犹4；彼前2:8）。</w:t>
      </w:r>
    </w:p>
    <w:p>
      <w:pPr>
        <w:spacing w:before="320" w:after="160"/>
      </w:pPr>
      <w:r>
        <w:rPr>
          <w:rFonts w:ascii="Arial" w:hAnsi="Arial" w:eastAsia="黑体"/>
          <w:b/>
          <w:sz w:val="30"/>
        </w:rPr>
        <w:t>Question 13: What has God especially decreed concerning angels and men?</w:t>
      </w:r>
    </w:p>
    <w:p>
      <w:pPr>
        <w:jc w:val="both"/>
        <w:ind w:firstLineChars="200" w:firstLine="480"/>
      </w:pPr>
      <w:r>
        <w:rPr>
          <w:rFonts w:ascii="Times New Roman" w:hAnsi="Times New Roman" w:eastAsia="宋体"/>
          <w:b w:val="0"/>
          <w:sz w:val="24"/>
        </w:rPr>
        <w:t>Answer: God, by an eternal and immutable decree, out of his mere love, for the praise of his glorious grace, to be manifested in due time, has elected some angels to glory; and in Christ has chosen some men to eternal life, and the means thereof: and also, according to his sovereign power, and the unsearchable counsel of his own will (whereby he extends or withholds favor as he pleases), has passed by and foreordained the rest to dishonor and wrath, to be for their sin inflicted, to the praise of the glory of his justice.</w:t>
      </w:r>
    </w:p>
    <w:p>
      <w:pPr>
        <w:spacing w:before="320" w:after="160"/>
      </w:pPr>
      <w:r>
        <w:rPr>
          <w:rFonts w:ascii="Arial" w:hAnsi="Arial" w:eastAsia="黑体"/>
          <w:b/>
          <w:sz w:val="30"/>
        </w:rPr>
        <w:t>14问：上帝如何实施祂的定旨？</w:t>
      </w:r>
    </w:p>
    <w:p>
      <w:pPr>
        <w:jc w:val="both"/>
        <w:ind w:firstLineChars="200" w:firstLine="480"/>
      </w:pPr>
      <w:r>
        <w:rPr>
          <w:rFonts w:ascii="Times New Roman" w:hAnsi="Times New Roman" w:eastAsia="宋体"/>
          <w:b w:val="0"/>
          <w:sz w:val="24"/>
        </w:rPr>
        <w:t>答：上帝按照祂无误之预知，以及祂心里绝对自由、绝对不变之谋略，藉其造化与护理之工，施行祂的定旨（弗1:11）。</w:t>
      </w:r>
    </w:p>
    <w:p>
      <w:pPr>
        <w:spacing w:before="320" w:after="160"/>
      </w:pPr>
      <w:r>
        <w:rPr>
          <w:rFonts w:ascii="Arial" w:hAnsi="Arial" w:eastAsia="黑体"/>
          <w:b/>
          <w:sz w:val="30"/>
        </w:rPr>
        <w:t>Question 14: How does  God execute his decrees?</w:t>
      </w:r>
    </w:p>
    <w:p>
      <w:pPr>
        <w:jc w:val="both"/>
        <w:ind w:firstLineChars="200" w:firstLine="480"/>
      </w:pPr>
      <w:r>
        <w:rPr>
          <w:rFonts w:ascii="Times New Roman" w:hAnsi="Times New Roman" w:eastAsia="宋体"/>
          <w:b w:val="0"/>
          <w:sz w:val="24"/>
        </w:rPr>
        <w:t>Answer: God executes his decrees in the works of creation and providence, according to his infallible foreknowledge, and the free and immutable counsel of his own will.</w:t>
      </w:r>
    </w:p>
    <w:p>
      <w:r>
        <w:br w:type="page"/>
      </w:r>
    </w:p>
    <w:p>
      <w:pPr>
        <w:spacing w:before="200" w:after="200"/>
      </w:pPr>
      <w:r>
        <w:rPr>
          <w:rFonts w:ascii="Arial" w:hAnsi="Arial" w:eastAsia="黑体"/>
          <w:b/>
          <w:sz w:val="28"/>
        </w:rPr>
        <w:t>九、上帝的造化之工</w:t>
      </w:r>
    </w:p>
    <w:p>
      <w:pPr>
        <w:spacing w:before="120" w:after="400"/>
        <w:jc w:val="center"/>
      </w:pPr>
      <w:r>
        <w:rPr>
          <w:rFonts w:ascii="Arial" w:hAnsi="Arial" w:eastAsia="黑体"/>
          <w:b/>
          <w:sz w:val="40"/>
        </w:rPr>
        <w:t>九、上帝的造化之工</w:t>
      </w:r>
    </w:p>
    <w:p>
      <w:pPr>
        <w:spacing w:before="320" w:after="160"/>
      </w:pPr>
      <w:r>
        <w:rPr>
          <w:rFonts w:ascii="Arial" w:hAnsi="Arial" w:eastAsia="黑体"/>
          <w:b/>
          <w:sz w:val="30"/>
        </w:rPr>
        <w:t>15问：何为上帝的造化之工？</w:t>
      </w:r>
    </w:p>
    <w:p>
      <w:pPr>
        <w:jc w:val="both"/>
        <w:ind w:firstLineChars="200" w:firstLine="480"/>
      </w:pPr>
      <w:r>
        <w:rPr>
          <w:rFonts w:ascii="Times New Roman" w:hAnsi="Times New Roman" w:eastAsia="宋体"/>
          <w:b w:val="0"/>
          <w:sz w:val="24"/>
        </w:rPr>
        <w:t>答：上帝的造化之工，就是上帝于起初，为了祂自己，藉祂权能的话语，于六日之内，从无有之中创造了甚为美好之世界及其中之万有（创1；来11:3；箴16:4）。</w:t>
      </w:r>
    </w:p>
    <w:p>
      <w:pPr>
        <w:spacing w:before="320" w:after="160"/>
      </w:pPr>
      <w:r>
        <w:rPr>
          <w:rFonts w:ascii="Arial" w:hAnsi="Arial" w:eastAsia="黑体"/>
          <w:b/>
          <w:sz w:val="30"/>
        </w:rPr>
        <w:t>Question 15: What is the work of creation?</w:t>
      </w:r>
    </w:p>
    <w:p>
      <w:pPr>
        <w:jc w:val="both"/>
        <w:ind w:firstLineChars="200" w:firstLine="480"/>
      </w:pPr>
      <w:r>
        <w:rPr>
          <w:rFonts w:ascii="Times New Roman" w:hAnsi="Times New Roman" w:eastAsia="宋体"/>
          <w:b w:val="0"/>
          <w:sz w:val="24"/>
        </w:rPr>
        <w:t>Answer: The work of creation is that wherein God did in the beginning, by the word of his power, make of nothing the world, and all things therein, for himself, within the space of six days, and all very good.</w:t>
      </w:r>
    </w:p>
    <w:p>
      <w:r>
        <w:br w:type="page"/>
      </w:r>
    </w:p>
    <w:p>
      <w:pPr>
        <w:spacing w:before="200" w:after="200"/>
      </w:pPr>
      <w:r>
        <w:rPr>
          <w:rFonts w:ascii="Arial" w:hAnsi="Arial" w:eastAsia="黑体"/>
          <w:b/>
          <w:sz w:val="28"/>
        </w:rPr>
        <w:t>十、上帝创造天使</w:t>
      </w:r>
    </w:p>
    <w:p>
      <w:pPr>
        <w:spacing w:before="120" w:after="400"/>
        <w:jc w:val="center"/>
      </w:pPr>
      <w:r>
        <w:rPr>
          <w:rFonts w:ascii="Arial" w:hAnsi="Arial" w:eastAsia="黑体"/>
          <w:b/>
          <w:sz w:val="40"/>
        </w:rPr>
        <w:t>十、上帝创造天使</w:t>
      </w:r>
    </w:p>
    <w:p>
      <w:pPr>
        <w:spacing w:before="320" w:after="160"/>
      </w:pPr>
      <w:r>
        <w:rPr>
          <w:rFonts w:ascii="Arial" w:hAnsi="Arial" w:eastAsia="黑体"/>
          <w:b/>
          <w:sz w:val="30"/>
        </w:rPr>
        <w:t>16问：上帝如何造天使？</w:t>
      </w:r>
    </w:p>
    <w:p>
      <w:pPr>
        <w:jc w:val="both"/>
        <w:ind w:firstLineChars="200" w:firstLine="480"/>
      </w:pPr>
      <w:r>
        <w:rPr>
          <w:rFonts w:ascii="Times New Roman" w:hAnsi="Times New Roman" w:eastAsia="宋体"/>
          <w:b w:val="0"/>
          <w:sz w:val="24"/>
        </w:rPr>
        <w:t>答：上帝创造了属乎灵性（诗104:4）、永存不朽（太22:30）、分别为圣（太25:31）、知识卓越（撒下14:17；太24:36）、大有权能（帖后1:7）的众天使（西1:16），让他们可以或执行上帝的命令、赞美上帝的圣名（诗103:20-21），或变节叛逆（彼后2:4）。</w:t>
      </w:r>
    </w:p>
    <w:p>
      <w:pPr>
        <w:spacing w:before="320" w:after="160"/>
      </w:pPr>
      <w:r>
        <w:rPr>
          <w:rFonts w:ascii="Arial" w:hAnsi="Arial" w:eastAsia="黑体"/>
          <w:b/>
          <w:sz w:val="30"/>
        </w:rPr>
        <w:t>Question 16: How did God create angels?</w:t>
      </w:r>
    </w:p>
    <w:p>
      <w:pPr>
        <w:jc w:val="both"/>
        <w:ind w:firstLineChars="200" w:firstLine="480"/>
      </w:pPr>
      <w:r>
        <w:rPr>
          <w:rFonts w:ascii="Times New Roman" w:hAnsi="Times New Roman" w:eastAsia="宋体"/>
          <w:b w:val="0"/>
          <w:sz w:val="24"/>
        </w:rPr>
        <w:t>Answer: God created all the angels spirits, immortal, holy, excelling in knowledge, mighty in power, to execute his commandments, and to praise his name, yet subject to change.</w:t>
      </w:r>
    </w:p>
    <w:p>
      <w:r>
        <w:br w:type="page"/>
      </w:r>
    </w:p>
    <w:p>
      <w:pPr>
        <w:spacing w:before="200" w:after="200"/>
      </w:pPr>
      <w:r>
        <w:rPr>
          <w:rFonts w:ascii="Arial" w:hAnsi="Arial" w:eastAsia="黑体"/>
          <w:b/>
          <w:sz w:val="28"/>
        </w:rPr>
        <w:t>十一、上帝创造人</w:t>
      </w:r>
    </w:p>
    <w:p>
      <w:pPr>
        <w:spacing w:before="120" w:after="400"/>
        <w:jc w:val="center"/>
      </w:pPr>
      <w:r>
        <w:rPr>
          <w:rFonts w:ascii="Arial" w:hAnsi="Arial" w:eastAsia="黑体"/>
          <w:b/>
          <w:sz w:val="40"/>
        </w:rPr>
        <w:t>十一、上帝创造人</w:t>
      </w:r>
    </w:p>
    <w:p>
      <w:pPr>
        <w:spacing w:before="320" w:after="160"/>
      </w:pPr>
      <w:r>
        <w:rPr>
          <w:rFonts w:ascii="Arial" w:hAnsi="Arial" w:eastAsia="黑体"/>
          <w:b/>
          <w:sz w:val="30"/>
        </w:rPr>
        <w:t>17问：上帝如何创造人？</w:t>
      </w:r>
    </w:p>
    <w:p>
      <w:pPr>
        <w:jc w:val="both"/>
        <w:ind w:firstLineChars="200" w:firstLine="480"/>
      </w:pPr>
      <w:r>
        <w:rPr>
          <w:rFonts w:ascii="Times New Roman" w:hAnsi="Times New Roman" w:eastAsia="宋体"/>
          <w:b w:val="0"/>
          <w:sz w:val="24"/>
        </w:rPr>
        <w:t>答：上帝造万物之后，就造男人女人（创1:27）；先用地上的尘土造了男人的身体，后用男人的肋骨造了女人（创2:22），赋予他们有生命、有理性、永存不朽的灵魂（创2:7；伯35:11；传12:7；太10:28；路23:43）；就是按祂自己有知识（西3:10）、有公义和圣洁（弗4:24）的形象创造他们（创1:27）；又将律法写在他们心里（罗2:14-15），赐给他们遵行律法的能力及统管万有的权柄，但听凭他们或顺命，或堕落（创3:6；传7:29）。</w:t>
      </w:r>
    </w:p>
    <w:p>
      <w:pPr>
        <w:spacing w:before="320" w:after="160"/>
      </w:pPr>
      <w:r>
        <w:rPr>
          <w:rFonts w:ascii="Arial" w:hAnsi="Arial" w:eastAsia="黑体"/>
          <w:b/>
          <w:sz w:val="30"/>
        </w:rPr>
        <w:t>Question 17: How did God create man?</w:t>
      </w:r>
    </w:p>
    <w:p>
      <w:pPr>
        <w:jc w:val="both"/>
        <w:ind w:firstLineChars="200" w:firstLine="480"/>
      </w:pPr>
      <w:r>
        <w:rPr>
          <w:rFonts w:ascii="Times New Roman" w:hAnsi="Times New Roman" w:eastAsia="宋体"/>
          <w:b w:val="0"/>
          <w:sz w:val="24"/>
        </w:rPr>
        <w:t>Answer: After God had made all other creatures, he created man male and female; formed the body of the man of the dust of the ground, and the woman of the rib of the man, endued them with living, reasonable, and immortal souls; made them after his own image, in knowledge, righteousness,and holiness; having the law of God written in their hearts, and power to fulfil it, and dominion over the creatures; yet subject to fall.</w:t>
      </w:r>
    </w:p>
    <w:p>
      <w:r>
        <w:br w:type="page"/>
      </w:r>
    </w:p>
    <w:p>
      <w:pPr>
        <w:spacing w:before="200" w:after="200"/>
      </w:pPr>
      <w:r>
        <w:rPr>
          <w:rFonts w:ascii="Arial" w:hAnsi="Arial" w:eastAsia="黑体"/>
          <w:b/>
          <w:sz w:val="28"/>
        </w:rPr>
        <w:t>十二、上帝的护理之工</w:t>
      </w:r>
    </w:p>
    <w:p>
      <w:pPr>
        <w:spacing w:before="120" w:after="400"/>
        <w:jc w:val="center"/>
      </w:pPr>
      <w:r>
        <w:rPr>
          <w:rFonts w:ascii="Arial" w:hAnsi="Arial" w:eastAsia="黑体"/>
          <w:b/>
          <w:sz w:val="40"/>
        </w:rPr>
        <w:t>十二、上帝的护理之工</w:t>
      </w:r>
    </w:p>
    <w:p>
      <w:pPr>
        <w:spacing w:before="320" w:after="160"/>
      </w:pPr>
      <w:r>
        <w:rPr>
          <w:rFonts w:ascii="Arial" w:hAnsi="Arial" w:eastAsia="黑体"/>
          <w:b/>
          <w:sz w:val="30"/>
        </w:rPr>
        <w:t>18问：何为上帝的护理之工？</w:t>
      </w:r>
    </w:p>
    <w:p>
      <w:pPr>
        <w:jc w:val="both"/>
        <w:ind w:firstLineChars="200" w:firstLine="480"/>
      </w:pPr>
      <w:r>
        <w:rPr>
          <w:rFonts w:ascii="Times New Roman" w:hAnsi="Times New Roman" w:eastAsia="宋体"/>
          <w:b w:val="0"/>
          <w:sz w:val="24"/>
        </w:rPr>
        <w:t>答：上帝的护理之工就是祂对所造万有至圣（诗145:17）、至智（诗104:24；赛28:29）、至能的维护（来1:3）和统管（诗103:19），使万有，以及万有之运作（太10:29-31；创45:7），全都为了他的荣耀，照着祂的定规成就实现（罗11:36；赛63:14）。</w:t>
      </w:r>
    </w:p>
    <w:p>
      <w:pPr>
        <w:spacing w:before="320" w:after="160"/>
      </w:pPr>
      <w:r>
        <w:rPr>
          <w:rFonts w:ascii="Arial" w:hAnsi="Arial" w:eastAsia="黑体"/>
          <w:b/>
          <w:sz w:val="30"/>
        </w:rPr>
        <w:t>Question 18: What are God’s works of providence?</w:t>
      </w:r>
    </w:p>
    <w:p>
      <w:pPr>
        <w:jc w:val="both"/>
        <w:ind w:firstLineChars="200" w:firstLine="480"/>
      </w:pPr>
      <w:r>
        <w:rPr>
          <w:rFonts w:ascii="Times New Roman" w:hAnsi="Times New Roman" w:eastAsia="宋体"/>
          <w:b w:val="0"/>
          <w:sz w:val="24"/>
        </w:rPr>
        <w:t>Answer: God’s works of providence are his most holy, wise, and powerful preserving and governing all his creatures; ordering them, and all their actions, to his own glory.</w:t>
      </w:r>
    </w:p>
    <w:p>
      <w:r>
        <w:br w:type="page"/>
      </w:r>
    </w:p>
    <w:p>
      <w:pPr>
        <w:spacing w:before="200" w:after="200"/>
      </w:pPr>
      <w:r>
        <w:rPr>
          <w:rFonts w:ascii="Arial" w:hAnsi="Arial" w:eastAsia="黑体"/>
          <w:b/>
          <w:sz w:val="28"/>
        </w:rPr>
        <w:t>十三、上帝对天使的护理</w:t>
      </w:r>
    </w:p>
    <w:p>
      <w:pPr>
        <w:spacing w:before="120" w:after="400"/>
        <w:jc w:val="center"/>
      </w:pPr>
      <w:r>
        <w:rPr>
          <w:rFonts w:ascii="Arial" w:hAnsi="Arial" w:eastAsia="黑体"/>
          <w:b/>
          <w:sz w:val="40"/>
        </w:rPr>
        <w:t>十三、上帝对天使的护理</w:t>
      </w:r>
    </w:p>
    <w:p>
      <w:pPr>
        <w:spacing w:before="320" w:after="160"/>
      </w:pPr>
      <w:r>
        <w:rPr>
          <w:rFonts w:ascii="Arial" w:hAnsi="Arial" w:eastAsia="黑体"/>
          <w:b/>
          <w:sz w:val="30"/>
        </w:rPr>
        <w:t>19问：上帝对天使有何护理之工？</w:t>
      </w:r>
    </w:p>
    <w:p>
      <w:pPr>
        <w:jc w:val="both"/>
        <w:ind w:firstLineChars="200" w:firstLine="480"/>
      </w:pPr>
      <w:r>
        <w:rPr>
          <w:rFonts w:ascii="Times New Roman" w:hAnsi="Times New Roman" w:eastAsia="宋体"/>
          <w:b w:val="0"/>
          <w:sz w:val="24"/>
        </w:rPr>
        <w:t>答：为使自己得荣耀，上帝藉其护理，上帝为了自己的荣耀，藉其护理之工，容许部份天使，在祂的限制和定规下（伯1:12；太8:31），蓄意堕落犯罪，并硬心到底，自取灭亡（犹6；彼后2:4；来2:16；约8:44）；又按自己旨意所喜悦的，藉着自己权柄、怜悯、公义之治理（王下19:35；来1:14），使其余的天使都被建立在圣洁和喜乐之中（提前5:21；可8:38；来12:22）。</w:t>
      </w:r>
    </w:p>
    <w:p>
      <w:pPr>
        <w:spacing w:before="320" w:after="160"/>
      </w:pPr>
      <w:r>
        <w:rPr>
          <w:rFonts w:ascii="Arial" w:hAnsi="Arial" w:eastAsia="黑体"/>
          <w:b/>
          <w:sz w:val="30"/>
        </w:rPr>
        <w:t>Question 19: What is God’s providence towards the angels?</w:t>
      </w:r>
    </w:p>
    <w:p>
      <w:pPr>
        <w:jc w:val="both"/>
        <w:ind w:firstLineChars="200" w:firstLine="480"/>
      </w:pPr>
      <w:r>
        <w:rPr>
          <w:rFonts w:ascii="Times New Roman" w:hAnsi="Times New Roman" w:eastAsia="宋体"/>
          <w:b w:val="0"/>
          <w:sz w:val="24"/>
        </w:rPr>
        <w:t>Answer: God by his providence permitted some of the angels, wilfully and irrecoverably, to fall into sin and damnation, limiting and ordering that, and all their sins, to his own glory; and established the rest in holiness and happiness; employing them all, at his pleasure, in the administrations of his power, mercy, and justice.</w:t>
      </w:r>
    </w:p>
    <w:p>
      <w:r>
        <w:br w:type="page"/>
      </w:r>
    </w:p>
    <w:p>
      <w:pPr>
        <w:spacing w:before="200" w:after="200"/>
      </w:pPr>
      <w:r>
        <w:rPr>
          <w:rFonts w:ascii="Arial" w:hAnsi="Arial" w:eastAsia="黑体"/>
          <w:b/>
          <w:sz w:val="28"/>
        </w:rPr>
        <w:t>十四、上帝对人的护理</w:t>
      </w:r>
    </w:p>
    <w:p>
      <w:pPr>
        <w:spacing w:before="120" w:after="400"/>
        <w:jc w:val="center"/>
      </w:pPr>
      <w:r>
        <w:rPr>
          <w:rFonts w:ascii="Arial" w:hAnsi="Arial" w:eastAsia="黑体"/>
          <w:b/>
          <w:sz w:val="40"/>
        </w:rPr>
        <w:t>十四、上帝对人的护理</w:t>
      </w:r>
    </w:p>
    <w:p>
      <w:pPr>
        <w:spacing w:before="320" w:after="160"/>
      </w:pPr>
      <w:r>
        <w:rPr>
          <w:rFonts w:ascii="Arial" w:hAnsi="Arial" w:eastAsia="黑体"/>
          <w:b/>
          <w:sz w:val="30"/>
        </w:rPr>
        <w:t>20问：上帝对处于原初受造之地位上的人有何护理之工？</w:t>
      </w:r>
    </w:p>
    <w:p>
      <w:pPr>
        <w:jc w:val="both"/>
        <w:ind w:firstLineChars="200" w:firstLine="480"/>
      </w:pPr>
      <w:r>
        <w:rPr>
          <w:rFonts w:ascii="Times New Roman" w:hAnsi="Times New Roman" w:eastAsia="宋体"/>
          <w:b w:val="0"/>
          <w:sz w:val="24"/>
        </w:rPr>
        <w:t>答：上帝对处于原初受造地位上之人的护理之工，就是将他安置在乐园里，吩咐他修理看守园子，赐他自由可以食用地上各样果子（创2:8，15-16）；将所有受造之物都置于他的治理之下（创1:28）；设立婚配，使他能有个帮手（创2:18）；为他提供与上帝交契的可能（创1:26-29；创3:8）；制定安息日（创2:3）；还与他订立了生命之约，以生命树为信为据（创2:9），以他愿否切实、完全、持续顺命为条件（加3:12；罗10:5），并禁止他吃分辨善恶之树上的果子，以免遭致死亡之悲痛（创2:17）。</w:t>
      </w:r>
    </w:p>
    <w:p>
      <w:pPr>
        <w:spacing w:before="320" w:after="160"/>
      </w:pPr>
      <w:r>
        <w:rPr>
          <w:rFonts w:ascii="Arial" w:hAnsi="Arial" w:eastAsia="黑体"/>
          <w:b/>
          <w:sz w:val="30"/>
        </w:rPr>
        <w:t>Question 20: What was the providence of God toward man in the estate in which he was created?</w:t>
      </w:r>
    </w:p>
    <w:p>
      <w:pPr>
        <w:jc w:val="both"/>
        <w:ind w:firstLineChars="200" w:firstLine="480"/>
      </w:pPr>
      <w:r>
        <w:rPr>
          <w:rFonts w:ascii="Times New Roman" w:hAnsi="Times New Roman" w:eastAsia="宋体"/>
          <w:b w:val="0"/>
          <w:sz w:val="24"/>
        </w:rPr>
        <w:t>Answer: The providence of God toward man in the estate in which he was created, was the placing him in paradise, appointing him to dress it, giving him liberty to eat of the fruit of the earth; putting the creatures under his dominion, and ordaining marriage for his help; affording him communion with himself; instituting the sabbath; entering into a covenant of life with him, upon condition of personal, perfect, and perpetual obedience, of which the tree of life was a pledge; and forbidding to eat of the tree of the knowledge of good and evil, upon the pain of death.</w:t>
      </w:r>
    </w:p>
    <w:p>
      <w:r>
        <w:br w:type="page"/>
      </w:r>
    </w:p>
    <w:p>
      <w:pPr>
        <w:spacing w:before="200" w:after="200"/>
      </w:pPr>
      <w:r>
        <w:rPr>
          <w:rFonts w:ascii="Arial" w:hAnsi="Arial" w:eastAsia="黑体"/>
          <w:b/>
          <w:sz w:val="28"/>
        </w:rPr>
        <w:t>十五、始祖的堕落</w:t>
      </w:r>
    </w:p>
    <w:p>
      <w:pPr>
        <w:spacing w:before="120" w:after="400"/>
        <w:jc w:val="center"/>
      </w:pPr>
      <w:r>
        <w:rPr>
          <w:rFonts w:ascii="Arial" w:hAnsi="Arial" w:eastAsia="黑体"/>
          <w:b/>
          <w:sz w:val="40"/>
        </w:rPr>
        <w:t>十五、始祖的堕落</w:t>
      </w:r>
    </w:p>
    <w:p>
      <w:pPr>
        <w:spacing w:before="320" w:after="160"/>
      </w:pPr>
      <w:r>
        <w:rPr>
          <w:rFonts w:ascii="Arial" w:hAnsi="Arial" w:eastAsia="黑体"/>
          <w:b/>
          <w:sz w:val="30"/>
        </w:rPr>
        <w:t>21问：始祖是否一直处于原初受造时的地位上？</w:t>
      </w:r>
    </w:p>
    <w:p>
      <w:pPr>
        <w:jc w:val="both"/>
        <w:ind w:firstLineChars="200" w:firstLine="480"/>
      </w:pPr>
      <w:r>
        <w:rPr>
          <w:rFonts w:ascii="Times New Roman" w:hAnsi="Times New Roman" w:eastAsia="宋体"/>
          <w:b w:val="0"/>
          <w:sz w:val="24"/>
        </w:rPr>
        <w:t>答：我们的始祖既按所赋予之自由意识，在撒但的诱惑下，吃了禁果，违背了上帝的诫命，就从原初被造时天真无邪的地位上堕落了（创3:6－8，13；传7:29；林后11:3）。</w:t>
      </w:r>
    </w:p>
    <w:p>
      <w:pPr>
        <w:spacing w:before="320" w:after="160"/>
      </w:pPr>
      <w:r>
        <w:rPr>
          <w:rFonts w:ascii="Arial" w:hAnsi="Arial" w:eastAsia="黑体"/>
          <w:b/>
          <w:sz w:val="30"/>
        </w:rPr>
        <w:t>Question 21: Did man continue in that estate wherein God at first created him?</w:t>
      </w:r>
    </w:p>
    <w:p>
      <w:pPr>
        <w:jc w:val="both"/>
        <w:ind w:firstLineChars="200" w:firstLine="480"/>
      </w:pPr>
      <w:r>
        <w:rPr>
          <w:rFonts w:ascii="Times New Roman" w:hAnsi="Times New Roman" w:eastAsia="宋体"/>
          <w:b w:val="0"/>
          <w:sz w:val="24"/>
        </w:rPr>
        <w:t>Answer: Our first parents being left to the freedom of their own will, through the temptation of Satan, transgressed the commandment of God in eating the forbidden fruit; and thereby fell from the estate of innocency wherein they were created.</w:t>
      </w:r>
    </w:p>
    <w:p>
      <w:r>
        <w:br w:type="page"/>
      </w:r>
    </w:p>
    <w:p>
      <w:pPr>
        <w:spacing w:before="200" w:after="200"/>
      </w:pPr>
      <w:r>
        <w:rPr>
          <w:rFonts w:ascii="Arial" w:hAnsi="Arial" w:eastAsia="黑体"/>
          <w:b/>
          <w:sz w:val="28"/>
        </w:rPr>
        <w:t>十六、亚当的代表性</w:t>
      </w:r>
    </w:p>
    <w:p>
      <w:pPr>
        <w:spacing w:before="120" w:after="400"/>
        <w:jc w:val="center"/>
      </w:pPr>
      <w:r>
        <w:rPr>
          <w:rFonts w:ascii="Arial" w:hAnsi="Arial" w:eastAsia="黑体"/>
          <w:b/>
          <w:sz w:val="40"/>
        </w:rPr>
        <w:t>十六、亚当的代表性</w:t>
      </w:r>
    </w:p>
    <w:p>
      <w:pPr>
        <w:spacing w:before="320" w:after="160"/>
      </w:pPr>
      <w:r>
        <w:rPr>
          <w:rFonts w:ascii="Arial" w:hAnsi="Arial" w:eastAsia="黑体"/>
          <w:b/>
          <w:sz w:val="30"/>
        </w:rPr>
        <w:t>22问：是否全人类都于此第一次过犯中堕落了？</w:t>
      </w:r>
    </w:p>
    <w:p>
      <w:pPr>
        <w:jc w:val="both"/>
        <w:ind w:firstLineChars="200" w:firstLine="480"/>
      </w:pPr>
      <w:r>
        <w:rPr>
          <w:rFonts w:ascii="Times New Roman" w:hAnsi="Times New Roman" w:eastAsia="宋体"/>
          <w:b w:val="0"/>
          <w:sz w:val="24"/>
        </w:rPr>
        <w:t>答：亚当既作为众人的代表，所以上帝与他之约，就不单只是为他一人而立，也是为所有从他而出，绵延不绝的后裔，以至乎全人类而立（徒17:26）。如此，地上万族就都在亚当第一次的过犯中与他一同犯了罪，也与他一同堕落了（创2:16-17；罗5:12-20；林前15:21-22）。</w:t>
      </w:r>
    </w:p>
    <w:p>
      <w:pPr>
        <w:spacing w:before="320" w:after="160"/>
      </w:pPr>
      <w:r>
        <w:rPr>
          <w:rFonts w:ascii="Arial" w:hAnsi="Arial" w:eastAsia="黑体"/>
          <w:b/>
          <w:sz w:val="30"/>
        </w:rPr>
        <w:t>Question 22: Did all mankind fall in that first transgression?</w:t>
      </w:r>
    </w:p>
    <w:p>
      <w:pPr>
        <w:jc w:val="both"/>
        <w:ind w:firstLineChars="200" w:firstLine="480"/>
      </w:pPr>
      <w:r>
        <w:rPr>
          <w:rFonts w:ascii="Times New Roman" w:hAnsi="Times New Roman" w:eastAsia="宋体"/>
          <w:b w:val="0"/>
          <w:sz w:val="24"/>
        </w:rPr>
        <w:t>Answer: The covenant being made with Adam as a public person, not for himself only, but for his posterity, all mankind descending from him by ordinary generation, sinned in him, and fell with him in that first transgression.</w:t>
      </w:r>
    </w:p>
    <w:p>
      <w:r>
        <w:br w:type="page"/>
      </w:r>
    </w:p>
    <w:p>
      <w:pPr>
        <w:spacing w:before="200" w:after="200"/>
      </w:pPr>
      <w:r>
        <w:rPr>
          <w:rFonts w:ascii="Arial" w:hAnsi="Arial" w:eastAsia="黑体"/>
          <w:b/>
          <w:sz w:val="28"/>
        </w:rPr>
        <w:t>十七、原罪</w:t>
      </w:r>
    </w:p>
    <w:p>
      <w:pPr>
        <w:spacing w:before="120" w:after="400"/>
        <w:jc w:val="center"/>
      </w:pPr>
      <w:r>
        <w:rPr>
          <w:rFonts w:ascii="Arial" w:hAnsi="Arial" w:eastAsia="黑体"/>
          <w:b/>
          <w:sz w:val="40"/>
        </w:rPr>
        <w:t>十七、原罪</w:t>
      </w:r>
    </w:p>
    <w:p>
      <w:pPr>
        <w:spacing w:before="320" w:after="160"/>
      </w:pPr>
      <w:r>
        <w:rPr>
          <w:rFonts w:ascii="Arial" w:hAnsi="Arial" w:eastAsia="黑体"/>
          <w:b/>
          <w:sz w:val="30"/>
        </w:rPr>
        <w:t>23问：堕落将人类带入怎样的状态里？</w:t>
      </w:r>
    </w:p>
    <w:p>
      <w:pPr>
        <w:jc w:val="both"/>
        <w:ind w:firstLineChars="200" w:firstLine="480"/>
      </w:pPr>
      <w:r>
        <w:rPr>
          <w:rFonts w:ascii="Times New Roman" w:hAnsi="Times New Roman" w:eastAsia="宋体"/>
          <w:b w:val="0"/>
          <w:sz w:val="24"/>
        </w:rPr>
        <w:t>答：堕落使人类陷入罪恶与灾苦的状态里（罗5:12；3:23）。</w:t>
      </w:r>
    </w:p>
    <w:p>
      <w:pPr>
        <w:spacing w:before="320" w:after="160"/>
      </w:pPr>
      <w:r>
        <w:rPr>
          <w:rFonts w:ascii="Arial" w:hAnsi="Arial" w:eastAsia="黑体"/>
          <w:b/>
          <w:sz w:val="30"/>
        </w:rPr>
        <w:t>Question 23: Into what estate did the fall bring mankind?</w:t>
      </w:r>
    </w:p>
    <w:p>
      <w:pPr>
        <w:jc w:val="both"/>
        <w:ind w:firstLineChars="200" w:firstLine="480"/>
      </w:pPr>
      <w:r>
        <w:rPr>
          <w:rFonts w:ascii="Times New Roman" w:hAnsi="Times New Roman" w:eastAsia="宋体"/>
          <w:b w:val="0"/>
          <w:sz w:val="24"/>
        </w:rPr>
        <w:t>Answer: The fall brought mankind into an estate of sin and misery.</w:t>
      </w:r>
    </w:p>
    <w:p>
      <w:pPr>
        <w:spacing w:before="320" w:after="160"/>
      </w:pPr>
      <w:r>
        <w:rPr>
          <w:rFonts w:ascii="Arial" w:hAnsi="Arial" w:eastAsia="黑体"/>
          <w:b/>
          <w:sz w:val="30"/>
        </w:rPr>
        <w:t>24问：罪是什么？</w:t>
      </w:r>
    </w:p>
    <w:p>
      <w:pPr>
        <w:jc w:val="both"/>
        <w:ind w:firstLineChars="200" w:firstLine="480"/>
      </w:pPr>
      <w:r>
        <w:rPr>
          <w:rFonts w:ascii="Times New Roman" w:hAnsi="Times New Roman" w:eastAsia="宋体"/>
          <w:b w:val="0"/>
          <w:sz w:val="24"/>
        </w:rPr>
        <w:t>答：罪就是未遵守，或触犯上帝的任何律法，即上帝对生俱理性之人所给予的准则（约壹3:4；加3:10，12）。</w:t>
      </w:r>
    </w:p>
    <w:p>
      <w:pPr>
        <w:spacing w:before="320" w:after="160"/>
      </w:pPr>
      <w:r>
        <w:rPr>
          <w:rFonts w:ascii="Arial" w:hAnsi="Arial" w:eastAsia="黑体"/>
          <w:b/>
          <w:sz w:val="30"/>
        </w:rPr>
        <w:t>Question 24: What is sin?</w:t>
      </w:r>
    </w:p>
    <w:p>
      <w:pPr>
        <w:jc w:val="both"/>
        <w:ind w:firstLineChars="200" w:firstLine="480"/>
      </w:pPr>
      <w:r>
        <w:rPr>
          <w:rFonts w:ascii="Times New Roman" w:hAnsi="Times New Roman" w:eastAsia="宋体"/>
          <w:b w:val="0"/>
          <w:sz w:val="24"/>
        </w:rPr>
        <w:t>Answer: Sin is any want of conformity unto, or transgression of, any law of God, given as a rule to the reasonable creature.</w:t>
      </w:r>
    </w:p>
    <w:p>
      <w:pPr>
        <w:spacing w:before="320" w:after="160"/>
      </w:pPr>
      <w:r>
        <w:rPr>
          <w:rFonts w:ascii="Arial" w:hAnsi="Arial" w:eastAsia="黑体"/>
          <w:b/>
          <w:sz w:val="30"/>
        </w:rPr>
        <w:t>25问：人堕落后陷入了怎样的罪恶状态中？</w:t>
      </w:r>
    </w:p>
    <w:p>
      <w:pPr>
        <w:jc w:val="both"/>
        <w:ind w:firstLineChars="200" w:firstLine="480"/>
      </w:pPr>
      <w:r>
        <w:rPr>
          <w:rFonts w:ascii="Times New Roman" w:hAnsi="Times New Roman" w:eastAsia="宋体"/>
          <w:b w:val="0"/>
          <w:sz w:val="24"/>
        </w:rPr>
        <w:t>答：人堕落后所陷入罪恶的状态，涵盖于亚当于其首次犯罪时所带来的罪咎（罗5:12，19），所丧失的受造之义，所导致人性的败坏，使他对一切属灵美善之事麻木不仁、无能为力、甚至背道而驰，并彻底倾向一切的邪恶，欲罢不能（罗3:10－19；弗2:1－3；罗5:6；8:7－8；创6:5），也就是一般所说的原罪，以及由原罪所引发诸般的本罪（雅1:14－15；太15:19）。</w:t>
      </w:r>
    </w:p>
    <w:p>
      <w:pPr>
        <w:spacing w:before="320" w:after="160"/>
      </w:pPr>
      <w:r>
        <w:rPr>
          <w:rFonts w:ascii="Arial" w:hAnsi="Arial" w:eastAsia="黑体"/>
          <w:b/>
          <w:sz w:val="30"/>
        </w:rPr>
        <w:t>Question 25: Wherein consists the sinfulness of that estate whereinto man fell?</w:t>
      </w:r>
    </w:p>
    <w:p>
      <w:pPr>
        <w:jc w:val="both"/>
        <w:ind w:firstLineChars="200" w:firstLine="480"/>
      </w:pPr>
      <w:r>
        <w:rPr>
          <w:rFonts w:ascii="Times New Roman" w:hAnsi="Times New Roman" w:eastAsia="宋体"/>
          <w:b w:val="0"/>
          <w:sz w:val="24"/>
        </w:rPr>
        <w:t>Answer: The sinfulness of that estate whereinto man fell, consists in the guilt of Adam’s first sin, the want of that righteousness wherein he was created, and the corruption of his nature, whereby he is utterly indisposed, disabled, and made opposite unto all that is spiritually good, and wholly inclined to all evil, and that continually; which is commonly called original sin, and from which do proceed all actual transgressions.</w:t>
      </w:r>
    </w:p>
    <w:p>
      <w:pPr>
        <w:spacing w:before="320" w:after="160"/>
      </w:pPr>
      <w:r>
        <w:rPr>
          <w:rFonts w:ascii="Arial" w:hAnsi="Arial" w:eastAsia="黑体"/>
          <w:b/>
          <w:sz w:val="30"/>
        </w:rPr>
        <w:t>26问：原罪如何从我们的始祖遗传给他们的后裔？</w:t>
      </w:r>
    </w:p>
    <w:p>
      <w:pPr>
        <w:jc w:val="both"/>
        <w:ind w:firstLineChars="200" w:firstLine="480"/>
      </w:pPr>
      <w:r>
        <w:rPr>
          <w:rFonts w:ascii="Times New Roman" w:hAnsi="Times New Roman" w:eastAsia="宋体"/>
          <w:b w:val="0"/>
          <w:sz w:val="24"/>
        </w:rPr>
        <w:t>答：原罪乃藉自然之繁殖由我们的始祖遗传给他们的后代子孙。如此，凡从他们而出的人也都自然而然怀于罪中、生于罪中（诗51:5；伯14:4；15:14；约3:6）。</w:t>
      </w:r>
    </w:p>
    <w:p>
      <w:pPr>
        <w:spacing w:before="320" w:after="160"/>
      </w:pPr>
      <w:r>
        <w:rPr>
          <w:rFonts w:ascii="Arial" w:hAnsi="Arial" w:eastAsia="黑体"/>
          <w:b/>
          <w:sz w:val="30"/>
        </w:rPr>
        <w:t>Question 26: How is original sin conveyed from our first parents unto their posterity?</w:t>
      </w:r>
    </w:p>
    <w:p>
      <w:pPr>
        <w:jc w:val="both"/>
        <w:ind w:firstLineChars="200" w:firstLine="480"/>
      </w:pPr>
      <w:r>
        <w:rPr>
          <w:rFonts w:ascii="Times New Roman" w:hAnsi="Times New Roman" w:eastAsia="宋体"/>
          <w:b w:val="0"/>
          <w:sz w:val="24"/>
        </w:rPr>
        <w:t>Answer: Original sin is conveyed from our first parents unto their posterity by natural generation, so as all that proceed from them in that way are conceived and born in sin.</w:t>
      </w:r>
    </w:p>
    <w:p>
      <w:r>
        <w:br w:type="page"/>
      </w:r>
    </w:p>
    <w:p>
      <w:pPr>
        <w:spacing w:before="200" w:after="200"/>
      </w:pPr>
      <w:r>
        <w:rPr>
          <w:rFonts w:ascii="Arial" w:hAnsi="Arial" w:eastAsia="黑体"/>
          <w:b/>
          <w:sz w:val="28"/>
        </w:rPr>
        <w:t>十八、罪所导致的惩罚</w:t>
      </w:r>
    </w:p>
    <w:p>
      <w:pPr>
        <w:spacing w:before="120" w:after="400"/>
        <w:jc w:val="center"/>
      </w:pPr>
      <w:r>
        <w:rPr>
          <w:rFonts w:ascii="Arial" w:hAnsi="Arial" w:eastAsia="黑体"/>
          <w:b/>
          <w:sz w:val="40"/>
        </w:rPr>
        <w:t>十八、罪所导致的惩罚</w:t>
      </w:r>
    </w:p>
    <w:p>
      <w:pPr>
        <w:spacing w:before="320" w:after="160"/>
      </w:pPr>
      <w:r>
        <w:rPr>
          <w:rFonts w:ascii="Arial" w:hAnsi="Arial" w:eastAsia="黑体"/>
          <w:b/>
          <w:sz w:val="30"/>
        </w:rPr>
        <w:t>27问：堕落给人类带来什么痛苦？</w:t>
      </w:r>
    </w:p>
    <w:p>
      <w:pPr>
        <w:jc w:val="both"/>
        <w:ind w:firstLineChars="200" w:firstLine="480"/>
      </w:pPr>
      <w:r>
        <w:rPr>
          <w:rFonts w:ascii="Times New Roman" w:hAnsi="Times New Roman" w:eastAsia="宋体"/>
          <w:b w:val="0"/>
          <w:sz w:val="24"/>
        </w:rPr>
        <w:t>答：堕落令人类断送了与上帝之间的交通（创3:8，10，24），招致上帝的不悦和咒诅；使我们在本性上成为可怒之子（弗2:2－3）、撒但之奴（提后2:26），该面对今生及永世一切的惩罚（创2:17；哀3:39；罗6:23；太25:41，46；犹7）。</w:t>
      </w:r>
    </w:p>
    <w:p>
      <w:pPr>
        <w:spacing w:before="320" w:after="160"/>
      </w:pPr>
      <w:r>
        <w:rPr>
          <w:rFonts w:ascii="Arial" w:hAnsi="Arial" w:eastAsia="黑体"/>
          <w:b/>
          <w:sz w:val="30"/>
        </w:rPr>
        <w:t>Question 27: What misery did the fall bring upon mankind?</w:t>
      </w:r>
    </w:p>
    <w:p>
      <w:pPr>
        <w:jc w:val="both"/>
        <w:ind w:firstLineChars="200" w:firstLine="480"/>
      </w:pPr>
      <w:r>
        <w:rPr>
          <w:rFonts w:ascii="Times New Roman" w:hAnsi="Times New Roman" w:eastAsia="宋体"/>
          <w:b w:val="0"/>
          <w:sz w:val="24"/>
        </w:rPr>
        <w:t>Answer: The fall brought upon mankind the loss of communion with God, his displeasure and curse; so as we are by nature children of wrath, bond slaves to Satan, and justly liable to all punishments in this world, and that which is to come.</w:t>
      </w:r>
    </w:p>
    <w:p>
      <w:pPr>
        <w:spacing w:before="320" w:after="160"/>
      </w:pPr>
      <w:r>
        <w:rPr>
          <w:rFonts w:ascii="Arial" w:hAnsi="Arial" w:eastAsia="黑体"/>
          <w:b/>
          <w:sz w:val="30"/>
        </w:rPr>
        <w:t>28问：罪所带来今生的惩罚是什么？</w:t>
      </w:r>
    </w:p>
    <w:p>
      <w:pPr>
        <w:jc w:val="both"/>
        <w:ind w:firstLineChars="200" w:firstLine="480"/>
      </w:pPr>
      <w:r>
        <w:rPr>
          <w:rFonts w:ascii="Times New Roman" w:hAnsi="Times New Roman" w:eastAsia="宋体"/>
          <w:b w:val="0"/>
          <w:sz w:val="24"/>
        </w:rPr>
        <w:t>答：罪所带来今生的惩罚，内在方面，包括心思昏暗（弗4:18）、心灵邪僻（罗1:28）、心理（理性）错乱（帖后2:11）、心态刚硬（罗2:5）、心境不安（良心恐惧）（赛33:14；创4:13；太27:4）、心念败坏（罗1:26）；外在方面，万物因我们的缘故受了上帝的咒诅（创3:17），各样痛苦也必临到我们的肉身、名誉、产业、关系、工作（申28:15－18），而至终我们也都必以死亡为归结（罗5:12；6:23）。</w:t>
      </w:r>
    </w:p>
    <w:p>
      <w:pPr>
        <w:spacing w:before="320" w:after="160"/>
      </w:pPr>
      <w:r>
        <w:rPr>
          <w:rFonts w:ascii="Arial" w:hAnsi="Arial" w:eastAsia="黑体"/>
          <w:b/>
          <w:sz w:val="30"/>
        </w:rPr>
        <w:t>Question 28: What are the punishments of sin in this world?</w:t>
      </w:r>
    </w:p>
    <w:p>
      <w:pPr>
        <w:jc w:val="both"/>
        <w:ind w:firstLineChars="200" w:firstLine="480"/>
      </w:pPr>
      <w:r>
        <w:rPr>
          <w:rFonts w:ascii="Times New Roman" w:hAnsi="Times New Roman" w:eastAsia="宋体"/>
          <w:b w:val="0"/>
          <w:sz w:val="24"/>
        </w:rPr>
        <w:t>Answer: The punishments of sin in this world are either inward, as blindness of mind, a reprobate sense, strong delusions, hardness of heart, horror of conscience, and vile affections; or outward, as the curse of God upon the creatures for our sakes, and all other evils that befall us in our bodies,names, estates, relations, and employments; together with death itself.</w:t>
      </w:r>
    </w:p>
    <w:p>
      <w:pPr>
        <w:spacing w:before="320" w:after="160"/>
      </w:pPr>
      <w:r>
        <w:rPr>
          <w:rFonts w:ascii="Arial" w:hAnsi="Arial" w:eastAsia="黑体"/>
          <w:b/>
          <w:sz w:val="30"/>
        </w:rPr>
        <w:t>29问：罪所带来永世的惩罚是什么？</w:t>
      </w:r>
    </w:p>
    <w:p>
      <w:pPr>
        <w:jc w:val="both"/>
        <w:ind w:firstLineChars="200" w:firstLine="480"/>
      </w:pPr>
      <w:r>
        <w:rPr>
          <w:rFonts w:ascii="Times New Roman" w:hAnsi="Times New Roman" w:eastAsia="宋体"/>
          <w:b w:val="0"/>
          <w:sz w:val="24"/>
        </w:rPr>
        <w:t>答：罪所带来永世的惩罚就是永远与上帝美善的同在隔绝，灵魂和身体永远在地狱的烈火中遭受极其痛苦、没有间断的煎熬（帖后1:9；可9:43-44，46，48；路16:24）。</w:t>
      </w:r>
    </w:p>
    <w:p>
      <w:pPr>
        <w:spacing w:before="320" w:after="160"/>
      </w:pPr>
      <w:r>
        <w:rPr>
          <w:rFonts w:ascii="Arial" w:hAnsi="Arial" w:eastAsia="黑体"/>
          <w:b/>
          <w:sz w:val="30"/>
        </w:rPr>
        <w:t>Question 29: What are the punishments of sin in the world to come?</w:t>
      </w:r>
    </w:p>
    <w:p>
      <w:pPr>
        <w:jc w:val="both"/>
        <w:ind w:firstLineChars="200" w:firstLine="480"/>
      </w:pPr>
      <w:r>
        <w:rPr>
          <w:rFonts w:ascii="Times New Roman" w:hAnsi="Times New Roman" w:eastAsia="宋体"/>
          <w:b w:val="0"/>
          <w:sz w:val="24"/>
        </w:rPr>
        <w:t>Answer: The punishments of sin in the world to come, are everlasting separation from the comfortable presence of God, and most grievous torments in soul and body, without intermission, in hell fire forever.</w:t>
      </w:r>
    </w:p>
    <w:p>
      <w:r>
        <w:br w:type="page"/>
      </w:r>
    </w:p>
    <w:p>
      <w:pPr>
        <w:spacing w:before="200" w:after="200"/>
      </w:pPr>
      <w:r>
        <w:rPr>
          <w:rFonts w:ascii="Arial" w:hAnsi="Arial" w:eastAsia="黑体"/>
          <w:b/>
          <w:sz w:val="28"/>
        </w:rPr>
        <w:t>十九、行为之约</w:t>
      </w:r>
    </w:p>
    <w:p>
      <w:pPr>
        <w:spacing w:before="120" w:after="400"/>
        <w:jc w:val="center"/>
      </w:pPr>
      <w:r>
        <w:rPr>
          <w:rFonts w:ascii="Arial" w:hAnsi="Arial" w:eastAsia="黑体"/>
          <w:b/>
          <w:sz w:val="40"/>
        </w:rPr>
        <w:t>十九、行为之约</w:t>
      </w:r>
    </w:p>
    <w:p>
      <w:pPr>
        <w:spacing w:before="320" w:after="160"/>
      </w:pPr>
      <w:r>
        <w:rPr>
          <w:rFonts w:ascii="Arial" w:hAnsi="Arial" w:eastAsia="黑体"/>
          <w:b/>
          <w:sz w:val="30"/>
        </w:rPr>
        <w:t>30问：上帝是否任凭全人类在罪恶和痛苦的状态中灭亡？</w:t>
      </w:r>
    </w:p>
    <w:p>
      <w:pPr>
        <w:jc w:val="both"/>
        <w:ind w:firstLineChars="200" w:firstLine="480"/>
      </w:pPr>
      <w:r>
        <w:rPr>
          <w:rFonts w:ascii="Times New Roman" w:hAnsi="Times New Roman" w:eastAsia="宋体"/>
          <w:b w:val="0"/>
          <w:sz w:val="24"/>
        </w:rPr>
        <w:t>答：上帝并不因人类违背了与祂所立的第一个约，即行为之约（加3:10，12），就任凭他们在罪恶和痛苦的状态中灭亡（帖前5:9）；反过来，祂却因为祂的慈爱和怜悯，就藉着第二个约，即恩典之约，将祂的选民拯救到得救的地位上（多3:4-7；加3:21；罗3:20-22）。</w:t>
      </w:r>
    </w:p>
    <w:p>
      <w:pPr>
        <w:spacing w:before="320" w:after="160"/>
      </w:pPr>
      <w:r>
        <w:rPr>
          <w:rFonts w:ascii="Arial" w:hAnsi="Arial" w:eastAsia="黑体"/>
          <w:b/>
          <w:sz w:val="30"/>
        </w:rPr>
        <w:t>Question 30: Does God leave all mankind to perish in the estate of sin and misery?</w:t>
      </w:r>
    </w:p>
    <w:p>
      <w:pPr>
        <w:jc w:val="both"/>
        <w:ind w:firstLineChars="200" w:firstLine="480"/>
      </w:pPr>
      <w:r>
        <w:rPr>
          <w:rFonts w:ascii="Times New Roman" w:hAnsi="Times New Roman" w:eastAsia="宋体"/>
          <w:b w:val="0"/>
          <w:sz w:val="24"/>
        </w:rPr>
        <w:t>Answer: God does not leave all men to perish in the estate of sin and misery,into which they fell by the breach of the first covenant, commonly called the covenant of works; but of his mere love and mercy delivers his elect out of it, and brings them into an estate of salvation by the second covenant,commonly called the covenant of grace.</w:t>
      </w:r>
    </w:p>
    <w:p>
      <w:r>
        <w:br w:type="page"/>
      </w:r>
    </w:p>
    <w:p>
      <w:pPr>
        <w:spacing w:before="200" w:after="200"/>
      </w:pPr>
      <w:r>
        <w:rPr>
          <w:rFonts w:ascii="Arial" w:hAnsi="Arial" w:eastAsia="黑体"/>
          <w:b/>
          <w:sz w:val="28"/>
        </w:rPr>
        <w:t>二十、恩典之约</w:t>
      </w:r>
    </w:p>
    <w:p>
      <w:pPr>
        <w:spacing w:before="120" w:after="400"/>
        <w:jc w:val="center"/>
      </w:pPr>
      <w:r>
        <w:rPr>
          <w:rFonts w:ascii="Arial" w:hAnsi="Arial" w:eastAsia="黑体"/>
          <w:b/>
          <w:sz w:val="40"/>
        </w:rPr>
        <w:t>二十、恩典之约</w:t>
      </w:r>
    </w:p>
    <w:p>
      <w:pPr>
        <w:spacing w:before="320" w:after="160"/>
      </w:pPr>
      <w:r>
        <w:rPr>
          <w:rFonts w:ascii="Arial" w:hAnsi="Arial" w:eastAsia="黑体"/>
          <w:b/>
          <w:sz w:val="30"/>
        </w:rPr>
        <w:t>31问：上帝与何人立下恩典之约？</w:t>
      </w:r>
    </w:p>
    <w:p>
      <w:pPr>
        <w:jc w:val="both"/>
        <w:ind w:firstLineChars="200" w:firstLine="480"/>
      </w:pPr>
      <w:r>
        <w:rPr>
          <w:rFonts w:ascii="Times New Roman" w:hAnsi="Times New Roman" w:eastAsia="宋体"/>
          <w:b w:val="0"/>
          <w:sz w:val="24"/>
        </w:rPr>
        <w:t>答：上帝的恩典之约是与作为第二亚当的基督而立，也是与所有在基督里蒙拣选成为基督后嗣之人而立的（加3:16；罗5:15-21；赛53:10-11）。</w:t>
      </w:r>
    </w:p>
    <w:p>
      <w:pPr>
        <w:spacing w:before="320" w:after="160"/>
      </w:pPr>
      <w:r>
        <w:rPr>
          <w:rFonts w:ascii="Arial" w:hAnsi="Arial" w:eastAsia="黑体"/>
          <w:b/>
          <w:sz w:val="30"/>
        </w:rPr>
        <w:t>Question 31: With whom was the covenant of grace made?</w:t>
      </w:r>
    </w:p>
    <w:p>
      <w:pPr>
        <w:jc w:val="both"/>
        <w:ind w:firstLineChars="200" w:firstLine="480"/>
      </w:pPr>
      <w:r>
        <w:rPr>
          <w:rFonts w:ascii="Times New Roman" w:hAnsi="Times New Roman" w:eastAsia="宋体"/>
          <w:b w:val="0"/>
          <w:sz w:val="24"/>
        </w:rPr>
        <w:t>Answer: The covenant of grace was made with Christ as the second Adam, and in him with all the elect as his seed.</w:t>
      </w:r>
    </w:p>
    <w:p>
      <w:pPr>
        <w:spacing w:before="320" w:after="160"/>
      </w:pPr>
      <w:r>
        <w:rPr>
          <w:rFonts w:ascii="Arial" w:hAnsi="Arial" w:eastAsia="黑体"/>
          <w:b/>
          <w:sz w:val="30"/>
        </w:rPr>
        <w:t>32问：上帝在第二个约中的恩典是如何显明出来的？</w:t>
      </w:r>
    </w:p>
    <w:p>
      <w:pPr>
        <w:jc w:val="both"/>
        <w:ind w:firstLineChars="200" w:firstLine="480"/>
      </w:pPr>
      <w:r>
        <w:rPr>
          <w:rFonts w:ascii="Times New Roman" w:hAnsi="Times New Roman" w:eastAsia="宋体"/>
          <w:b w:val="0"/>
          <w:sz w:val="24"/>
        </w:rPr>
        <w:t>答：上帝在第二个约中的恩典可从以下各点显明出来：1）白白为罪人预备并提供了一位中保（创3:15；赛42:6；约6:27），使罪人可以从而得着生命和救恩（约壹5:11－12）；2）应许并赐下圣灵给祂所拣选的人，使他们能以藉着圣灵的运作，生发渴慕中保的信心（林后4:13），以及其他诸般相应的恩典（加5:22-23），使他们得救（约3:16；1:12）；3）赐他们能以按照祂所指定的得救之道（弗2:18），藉着敬虔和顺服（结36:27；各1:26，27）证明他们对上帝真实的信心（雅2:18，22），与真实的感恩（林后5:14-15）。</w:t>
      </w:r>
    </w:p>
    <w:p>
      <w:pPr>
        <w:spacing w:before="320" w:after="160"/>
      </w:pPr>
      <w:r>
        <w:rPr>
          <w:rFonts w:ascii="Arial" w:hAnsi="Arial" w:eastAsia="黑体"/>
          <w:b/>
          <w:sz w:val="30"/>
        </w:rPr>
        <w:t>Question 32: How is the grace of God manifested in the second covenant?</w:t>
      </w:r>
    </w:p>
    <w:p>
      <w:pPr>
        <w:jc w:val="both"/>
        <w:ind w:firstLineChars="200" w:firstLine="480"/>
      </w:pPr>
      <w:r>
        <w:rPr>
          <w:rFonts w:ascii="Times New Roman" w:hAnsi="Times New Roman" w:eastAsia="宋体"/>
          <w:b w:val="0"/>
          <w:sz w:val="24"/>
        </w:rPr>
        <w:t>Answer: The grace of God is manifested in the second covenant, in that he freely provides and offers to sinners a Mediator, and life and salvation by him; and requiring faith as the condition to interest them in him, promises and gives his Holy Spirit to all his elect, to work in them that faith, with all other saving graces; and to enable them unto all holy obedience, as the evidence of the truth of their faith and thankfulness to God, and as the way which he has appointed them to salvation.</w:t>
      </w:r>
    </w:p>
    <w:p>
      <w:r>
        <w:br w:type="page"/>
      </w:r>
    </w:p>
    <w:p>
      <w:pPr>
        <w:spacing w:before="200" w:after="200"/>
      </w:pPr>
      <w:r>
        <w:rPr>
          <w:rFonts w:ascii="Arial" w:hAnsi="Arial" w:eastAsia="黑体"/>
          <w:b/>
          <w:sz w:val="28"/>
        </w:rPr>
        <w:t>二十一、恩典之约的施行</w:t>
      </w:r>
    </w:p>
    <w:p>
      <w:pPr>
        <w:spacing w:before="120" w:after="400"/>
        <w:jc w:val="center"/>
      </w:pPr>
      <w:r>
        <w:rPr>
          <w:rFonts w:ascii="Arial" w:hAnsi="Arial" w:eastAsia="黑体"/>
          <w:b/>
          <w:sz w:val="40"/>
        </w:rPr>
        <w:t>二十一、恩典之约的施行</w:t>
      </w:r>
    </w:p>
    <w:p>
      <w:pPr>
        <w:spacing w:before="320" w:after="160"/>
      </w:pPr>
      <w:r>
        <w:rPr>
          <w:rFonts w:ascii="Arial" w:hAnsi="Arial" w:eastAsia="黑体"/>
          <w:b/>
          <w:sz w:val="30"/>
        </w:rPr>
        <w:t>33问：恩典之约是否始终都以同一方式来施行？</w:t>
      </w:r>
    </w:p>
    <w:p>
      <w:pPr>
        <w:jc w:val="both"/>
        <w:ind w:firstLineChars="200" w:firstLine="480"/>
      </w:pPr>
      <w:r>
        <w:rPr>
          <w:rFonts w:ascii="Times New Roman" w:hAnsi="Times New Roman" w:eastAsia="宋体"/>
          <w:b w:val="0"/>
          <w:sz w:val="24"/>
        </w:rPr>
        <w:t>答：不是的，恩典之约在旧约和新约是以不同的方式来施行的（林后3:6-9）。</w:t>
      </w:r>
    </w:p>
    <w:p>
      <w:pPr>
        <w:spacing w:before="320" w:after="160"/>
      </w:pPr>
      <w:r>
        <w:rPr>
          <w:rFonts w:ascii="Arial" w:hAnsi="Arial" w:eastAsia="黑体"/>
          <w:b/>
          <w:sz w:val="30"/>
        </w:rPr>
        <w:t>Question 33: Was the covenant of grace always administered after one and the same manner?</w:t>
      </w:r>
    </w:p>
    <w:p>
      <w:pPr>
        <w:jc w:val="both"/>
        <w:ind w:firstLineChars="200" w:firstLine="480"/>
      </w:pPr>
      <w:r>
        <w:rPr>
          <w:rFonts w:ascii="Times New Roman" w:hAnsi="Times New Roman" w:eastAsia="宋体"/>
          <w:b w:val="0"/>
          <w:sz w:val="24"/>
        </w:rPr>
        <w:t>Answer: The covenant of grace was not always administered after the same manner, but the administrations of it under the Old Testament were different from those under the New.</w:t>
      </w:r>
    </w:p>
    <w:p>
      <w:pPr>
        <w:spacing w:before="320" w:after="160"/>
      </w:pPr>
      <w:r>
        <w:rPr>
          <w:rFonts w:ascii="Arial" w:hAnsi="Arial" w:eastAsia="黑体"/>
          <w:b/>
          <w:sz w:val="30"/>
        </w:rPr>
        <w:t>34问：恩典之约在旧约是以什么形式施行的？</w:t>
      </w:r>
    </w:p>
    <w:p>
      <w:pPr>
        <w:jc w:val="both"/>
        <w:ind w:firstLineChars="200" w:firstLine="480"/>
      </w:pPr>
      <w:r>
        <w:rPr>
          <w:rFonts w:ascii="Times New Roman" w:hAnsi="Times New Roman" w:eastAsia="宋体"/>
          <w:b w:val="0"/>
          <w:sz w:val="24"/>
        </w:rPr>
        <w:t>答：在旧约，恩典之约是藉应许（罗15:8）、预言（徒3:20，24）、祭祀（来10:1）、割礼（罗4:11）、逾越节（林前5:7），以及其他象征之后才要来临之基督的预表和规条来施行，使旧约选民对应许中之弥赛亚的信心得以建立（来8，9，10；11:13），可以靠着弥赛亚，罪过得以赦免，从而继承了永远的救恩（加3:7-9，14）。</w:t>
      </w:r>
    </w:p>
    <w:p>
      <w:pPr>
        <w:spacing w:before="320" w:after="160"/>
      </w:pPr>
      <w:r>
        <w:rPr>
          <w:rFonts w:ascii="Arial" w:hAnsi="Arial" w:eastAsia="黑体"/>
          <w:b/>
          <w:sz w:val="30"/>
        </w:rPr>
        <w:t>Question 34: How was the covenant of grace administered under the Old Testament?</w:t>
      </w:r>
    </w:p>
    <w:p>
      <w:pPr>
        <w:jc w:val="both"/>
        <w:ind w:firstLineChars="200" w:firstLine="480"/>
      </w:pPr>
      <w:r>
        <w:rPr>
          <w:rFonts w:ascii="Times New Roman" w:hAnsi="Times New Roman" w:eastAsia="宋体"/>
          <w:b w:val="0"/>
          <w:sz w:val="24"/>
        </w:rPr>
        <w:t>Answer: The covenant of grace was administered under the Old Testament, by promises, prophecies, sacrifices, circumcision, the passover, and other types and ordinances, which did all foresignify Christ then to come, and were for that time sufficient to build up the elect in faith in the promised Messiah, by whom they then had full remission of sin, and eternal salvation.</w:t>
      </w:r>
    </w:p>
    <w:p>
      <w:pPr>
        <w:spacing w:before="320" w:after="160"/>
      </w:pPr>
      <w:r>
        <w:rPr>
          <w:rFonts w:ascii="Arial" w:hAnsi="Arial" w:eastAsia="黑体"/>
          <w:b/>
          <w:sz w:val="30"/>
        </w:rPr>
        <w:t>35问：恩典之约在新约是以什么形式施行的？</w:t>
      </w:r>
    </w:p>
    <w:p>
      <w:pPr>
        <w:jc w:val="both"/>
        <w:ind w:firstLineChars="200" w:firstLine="480"/>
      </w:pPr>
      <w:r>
        <w:rPr>
          <w:rFonts w:ascii="Times New Roman" w:hAnsi="Times New Roman" w:eastAsia="宋体"/>
          <w:b w:val="0"/>
          <w:sz w:val="24"/>
        </w:rPr>
        <w:t>答：在新约，当作为约中之实体的基督已经显明出来，所以恩典之约固仍藉着圣言的传讲来施行（可16:15），但也藉圣洗礼（太28:19-20）和圣餐礼（林前11:23-25）来表明，使恩典和救赎在万国万民面前彰显得更透彻、更鲜明、更有效（林后3:6-9；来8:6，10-11；太28:19）。</w:t>
      </w:r>
    </w:p>
    <w:p>
      <w:pPr>
        <w:spacing w:before="320" w:after="160"/>
      </w:pPr>
      <w:r>
        <w:rPr>
          <w:rFonts w:ascii="Arial" w:hAnsi="Arial" w:eastAsia="黑体"/>
          <w:b/>
          <w:sz w:val="30"/>
        </w:rPr>
        <w:t>Question 35: How is the covenant of grace administered under the New Testament?</w:t>
      </w:r>
    </w:p>
    <w:p>
      <w:pPr>
        <w:jc w:val="both"/>
        <w:ind w:firstLineChars="200" w:firstLine="480"/>
      </w:pPr>
      <w:r>
        <w:rPr>
          <w:rFonts w:ascii="Times New Roman" w:hAnsi="Times New Roman" w:eastAsia="宋体"/>
          <w:b w:val="0"/>
          <w:sz w:val="24"/>
        </w:rPr>
        <w:t>Answer: Under the New Testament, when Christ the substance was exhibited, the same covenant of grace was and still is to be administered in the preaching of the Word, and the administration of the sacraments of Baptism and the Lord’s Supper; in which grace and salvation are held forth in more fulness, evidence, and efficacy, to all nations.</w:t>
      </w:r>
    </w:p>
    <w:p>
      <w:r>
        <w:br w:type="page"/>
      </w:r>
    </w:p>
    <w:p>
      <w:pPr>
        <w:spacing w:before="200" w:after="200"/>
      </w:pPr>
      <w:r>
        <w:rPr>
          <w:rFonts w:ascii="Arial" w:hAnsi="Arial" w:eastAsia="黑体"/>
          <w:b/>
          <w:sz w:val="28"/>
        </w:rPr>
        <w:t>二十二、恩典之约的中保</w:t>
      </w:r>
    </w:p>
    <w:p>
      <w:pPr>
        <w:spacing w:before="120" w:after="400"/>
        <w:jc w:val="center"/>
      </w:pPr>
      <w:r>
        <w:rPr>
          <w:rFonts w:ascii="Arial" w:hAnsi="Arial" w:eastAsia="黑体"/>
          <w:b/>
          <w:sz w:val="40"/>
        </w:rPr>
        <w:t>二十二、恩典之约的中保</w:t>
      </w:r>
    </w:p>
    <w:p>
      <w:pPr>
        <w:spacing w:before="320" w:after="160"/>
      </w:pPr>
      <w:r>
        <w:rPr>
          <w:rFonts w:ascii="Arial" w:hAnsi="Arial" w:eastAsia="黑体"/>
          <w:b/>
          <w:sz w:val="30"/>
        </w:rPr>
        <w:t>36问：恩典之约的中保是谁？</w:t>
      </w:r>
    </w:p>
    <w:p>
      <w:pPr>
        <w:jc w:val="both"/>
        <w:ind w:firstLineChars="200" w:firstLine="480"/>
      </w:pPr>
      <w:r>
        <w:rPr>
          <w:rFonts w:ascii="Times New Roman" w:hAnsi="Times New Roman" w:eastAsia="宋体"/>
          <w:b w:val="0"/>
          <w:sz w:val="24"/>
        </w:rPr>
        <w:t>答：恩典之约唯一的中保是主耶稣基督（提前2:5），上帝永恒之子，与父同质同权（约1:1，14；10:30；腓2:6）。基督自从时候满足、降世为人以来（加4:4），就一直在同一位格中，存在着迥然不同的神人二性，直到永远（路1:35；罗9:5；西2:9；来7:24-25）。</w:t>
      </w:r>
    </w:p>
    <w:p>
      <w:pPr>
        <w:spacing w:before="320" w:after="160"/>
      </w:pPr>
      <w:r>
        <w:rPr>
          <w:rFonts w:ascii="Arial" w:hAnsi="Arial" w:eastAsia="黑体"/>
          <w:b/>
          <w:sz w:val="30"/>
        </w:rPr>
        <w:t>Question 36: Who is the Mediator of the covenant of grace?</w:t>
      </w:r>
    </w:p>
    <w:p>
      <w:pPr>
        <w:jc w:val="both"/>
        <w:ind w:firstLineChars="200" w:firstLine="480"/>
      </w:pPr>
      <w:r>
        <w:rPr>
          <w:rFonts w:ascii="Times New Roman" w:hAnsi="Times New Roman" w:eastAsia="宋体"/>
          <w:b w:val="0"/>
          <w:sz w:val="24"/>
        </w:rPr>
        <w:t>Answer: The only Mediator of the covenant of grace is the Lord Jesus Christ, who, being the eternal Son of God, of one substance and equal with the Father, in the fulness of time became man, and so was and continues to be God and man, in two entire distinct natures, and one person, forever.</w:t>
      </w:r>
    </w:p>
    <w:p>
      <w:pPr>
        <w:spacing w:before="320" w:after="160"/>
      </w:pPr>
      <w:r>
        <w:rPr>
          <w:rFonts w:ascii="Arial" w:hAnsi="Arial" w:eastAsia="黑体"/>
          <w:b/>
          <w:sz w:val="30"/>
        </w:rPr>
        <w:t>37问：上帝的儿子基督是如何成为人的？</w:t>
      </w:r>
    </w:p>
    <w:p>
      <w:pPr>
        <w:jc w:val="both"/>
        <w:ind w:firstLineChars="200" w:firstLine="480"/>
      </w:pPr>
      <w:r>
        <w:rPr>
          <w:rFonts w:ascii="Times New Roman" w:hAnsi="Times New Roman" w:eastAsia="宋体"/>
          <w:b w:val="0"/>
          <w:sz w:val="24"/>
        </w:rPr>
        <w:t>答：上帝的儿子基督，是藉着圣灵的能力，透过童女马利亚受感成孕，取了人血肉之身与理性之魂（约1:14；太26:38），由马利亚所生（路1:27，31，35，42；加4:4），成为确确实实，只是没有罪的人（来4:15；来7:26）。</w:t>
      </w:r>
    </w:p>
    <w:p>
      <w:pPr>
        <w:spacing w:before="320" w:after="160"/>
      </w:pPr>
      <w:r>
        <w:rPr>
          <w:rFonts w:ascii="Arial" w:hAnsi="Arial" w:eastAsia="黑体"/>
          <w:b/>
          <w:sz w:val="30"/>
        </w:rPr>
        <w:t>Question 37: How did Christ, being the Son of God, become man?</w:t>
      </w:r>
    </w:p>
    <w:p>
      <w:pPr>
        <w:jc w:val="both"/>
        <w:ind w:firstLineChars="200" w:firstLine="480"/>
      </w:pPr>
      <w:r>
        <w:rPr>
          <w:rFonts w:ascii="Times New Roman" w:hAnsi="Times New Roman" w:eastAsia="宋体"/>
          <w:b w:val="0"/>
          <w:sz w:val="24"/>
        </w:rPr>
        <w:t>Answer: Christ the Son of God became man, by taking to himself a true body, and a reasonable soul, being conceived by the power of the Holy Ghost in the womb of the virgin Mary, of her substance, and born of her, yet without sin.</w:t>
      </w:r>
    </w:p>
    <w:p>
      <w:r>
        <w:br w:type="page"/>
      </w:r>
    </w:p>
    <w:p>
      <w:pPr>
        <w:spacing w:before="200" w:after="200"/>
      </w:pPr>
      <w:r>
        <w:rPr>
          <w:rFonts w:ascii="Arial" w:hAnsi="Arial" w:eastAsia="黑体"/>
          <w:b/>
          <w:sz w:val="28"/>
        </w:rPr>
        <w:t>二十三、中保的资格</w:t>
      </w:r>
    </w:p>
    <w:p>
      <w:pPr>
        <w:spacing w:before="120" w:after="400"/>
        <w:jc w:val="center"/>
      </w:pPr>
      <w:r>
        <w:rPr>
          <w:rFonts w:ascii="Arial" w:hAnsi="Arial" w:eastAsia="黑体"/>
          <w:b/>
          <w:sz w:val="40"/>
        </w:rPr>
        <w:t>二十三、中保的资格</w:t>
      </w:r>
    </w:p>
    <w:p>
      <w:pPr>
        <w:spacing w:before="320" w:after="160"/>
      </w:pPr>
      <w:r>
        <w:rPr>
          <w:rFonts w:ascii="Arial" w:hAnsi="Arial" w:eastAsia="黑体"/>
          <w:b/>
          <w:sz w:val="30"/>
        </w:rPr>
        <w:t>38问：中保为什么必须是上帝呢？</w:t>
      </w:r>
    </w:p>
    <w:p>
      <w:pPr>
        <w:jc w:val="both"/>
        <w:ind w:firstLineChars="200" w:firstLine="480"/>
      </w:pPr>
      <w:r>
        <w:rPr>
          <w:rFonts w:ascii="Times New Roman" w:hAnsi="Times New Roman" w:eastAsia="宋体"/>
          <w:b w:val="0"/>
          <w:sz w:val="24"/>
        </w:rPr>
        <w:t>答：中保必须是上帝，才能：1）使祂的人性在上帝的震怒以及死亡的权势下，持守得住，不致沉沦（徒2:24-25；罗1:4，比较罗4:25；来9:14）；2）为祂的受苦、顺服、代求，带来有价值的果效（徒20:28；来9:14；7:25-28）；3）满足上帝公义的要求（罗3:24-26），得着恩典（弗1:6，7；太3:17），买赎了一群独特的子民（多2:13-14），将自己的灵赐给他们（加4:6），并征服他们所有的仇敌（路1:68-69，71，74），把他们带入永远的救恩（来5:8-9；9:11-15）。</w:t>
      </w:r>
    </w:p>
    <w:p>
      <w:pPr>
        <w:spacing w:before="320" w:after="160"/>
      </w:pPr>
      <w:r>
        <w:rPr>
          <w:rFonts w:ascii="Arial" w:hAnsi="Arial" w:eastAsia="黑体"/>
          <w:b/>
          <w:sz w:val="30"/>
        </w:rPr>
        <w:t>Question 38: Why was it requisite that the Mediator should be God?</w:t>
      </w:r>
    </w:p>
    <w:p>
      <w:pPr>
        <w:jc w:val="both"/>
        <w:ind w:firstLineChars="200" w:firstLine="480"/>
      </w:pPr>
      <w:r>
        <w:rPr>
          <w:rFonts w:ascii="Times New Roman" w:hAnsi="Times New Roman" w:eastAsia="宋体"/>
          <w:b w:val="0"/>
          <w:sz w:val="24"/>
        </w:rPr>
        <w:t>Answer: It was requisite that the Mediator should be God, that he might sustain and keep the human nature from sinking under the infinite wrath of God, and the power of death; give worth and efficacy to his sufferings, obedience, and intercession; and to satisfy God’s justice, procure his favor, purchase a peculiar people, give his Spirit to them, conquer all their enemies, and bring them to everlasting salvation.</w:t>
      </w:r>
    </w:p>
    <w:p>
      <w:pPr>
        <w:spacing w:before="320" w:after="160"/>
      </w:pPr>
      <w:r>
        <w:rPr>
          <w:rFonts w:ascii="Arial" w:hAnsi="Arial" w:eastAsia="黑体"/>
          <w:b/>
          <w:sz w:val="30"/>
        </w:rPr>
        <w:t>39问：中保为什么必须是人呢？</w:t>
      </w:r>
    </w:p>
    <w:p>
      <w:pPr>
        <w:jc w:val="both"/>
        <w:ind w:firstLineChars="200" w:firstLine="480"/>
      </w:pPr>
      <w:r>
        <w:rPr>
          <w:rFonts w:ascii="Times New Roman" w:hAnsi="Times New Roman" w:eastAsia="宋体"/>
          <w:b w:val="0"/>
          <w:sz w:val="24"/>
        </w:rPr>
        <w:t>答：中保必须是人，才能在我们的人性中（来2:17），显明祂对律法的顺从（加4:4），并为我们受苦代求（来2:14；7:24-25），体恤我们的软弱（来4:15），使我们得着儿子的名分（加4:5），可以坦然无惧，来到施恩的宝座前（来4:16）。</w:t>
      </w:r>
    </w:p>
    <w:p>
      <w:pPr>
        <w:spacing w:before="320" w:after="160"/>
      </w:pPr>
      <w:r>
        <w:rPr>
          <w:rFonts w:ascii="Arial" w:hAnsi="Arial" w:eastAsia="黑体"/>
          <w:b/>
          <w:sz w:val="30"/>
        </w:rPr>
        <w:t>Question 39: Why was it requisite that the Mediator should be man?</w:t>
      </w:r>
    </w:p>
    <w:p>
      <w:pPr>
        <w:jc w:val="both"/>
        <w:ind w:firstLineChars="200" w:firstLine="480"/>
      </w:pPr>
      <w:r>
        <w:rPr>
          <w:rFonts w:ascii="Times New Roman" w:hAnsi="Times New Roman" w:eastAsia="宋体"/>
          <w:b w:val="0"/>
          <w:sz w:val="24"/>
        </w:rPr>
        <w:t>Answer: It was requisite that the Mediator should be man, that he might advance our nature, perform obedience to the law, suffer and make intercession for us in our nature, have a fellow feeling of our infirmities; that we might receive the adoption of sons, and have comfort and access with boldness unto the throne of grace.</w:t>
      </w:r>
    </w:p>
    <w:p>
      <w:pPr>
        <w:spacing w:before="320" w:after="160"/>
      </w:pPr>
      <w:r>
        <w:rPr>
          <w:rFonts w:ascii="Arial" w:hAnsi="Arial" w:eastAsia="黑体"/>
          <w:b/>
          <w:sz w:val="30"/>
        </w:rPr>
        <w:t>40问：中保为什么必须在同一位格中既是上帝又是人呢？</w:t>
      </w:r>
    </w:p>
    <w:p>
      <w:pPr>
        <w:jc w:val="both"/>
        <w:ind w:firstLineChars="200" w:firstLine="480"/>
      </w:pPr>
      <w:r>
        <w:rPr>
          <w:rFonts w:ascii="Times New Roman" w:hAnsi="Times New Roman" w:eastAsia="宋体"/>
          <w:b w:val="0"/>
          <w:sz w:val="24"/>
        </w:rPr>
        <w:t>答：中保为要使人与上帝和好，就必须在同一位格中既是上帝又是人，以便于此二性中为我们所成就的全人之工，既得以蒙上帝所悦纳（太1:21，23；3:17；来9:14），又得以为我们所信靠（彼前2:6）。</w:t>
      </w:r>
    </w:p>
    <w:p>
      <w:pPr>
        <w:spacing w:before="320" w:after="160"/>
      </w:pPr>
      <w:r>
        <w:rPr>
          <w:rFonts w:ascii="Arial" w:hAnsi="Arial" w:eastAsia="黑体"/>
          <w:b/>
          <w:sz w:val="30"/>
        </w:rPr>
        <w:t>Question 40: Why was it requisite that the Mediator should be God and man in one person?</w:t>
      </w:r>
    </w:p>
    <w:p>
      <w:pPr>
        <w:jc w:val="both"/>
        <w:ind w:firstLineChars="200" w:firstLine="480"/>
      </w:pPr>
      <w:r>
        <w:rPr>
          <w:rFonts w:ascii="Times New Roman" w:hAnsi="Times New Roman" w:eastAsia="宋体"/>
          <w:b w:val="0"/>
          <w:sz w:val="24"/>
        </w:rPr>
        <w:t>Answer: It was requisite that the Mediator, who was to reconcile God and man, should himself be both God and man, and this in one person, that the proper works of each nature might be accepted of God for us, and relied on by us, as the works of the whole person.</w:t>
      </w:r>
    </w:p>
    <w:p>
      <w:r>
        <w:br w:type="page"/>
      </w:r>
    </w:p>
    <w:p>
      <w:pPr>
        <w:spacing w:before="200" w:after="200"/>
      </w:pPr>
      <w:r>
        <w:rPr>
          <w:rFonts w:ascii="Arial" w:hAnsi="Arial" w:eastAsia="黑体"/>
          <w:b/>
          <w:sz w:val="28"/>
        </w:rPr>
        <w:t>二十四、中保的名称</w:t>
      </w:r>
    </w:p>
    <w:p>
      <w:pPr>
        <w:spacing w:before="120" w:after="400"/>
        <w:jc w:val="center"/>
      </w:pPr>
      <w:r>
        <w:rPr>
          <w:rFonts w:ascii="Arial" w:hAnsi="Arial" w:eastAsia="黑体"/>
          <w:b/>
          <w:sz w:val="40"/>
        </w:rPr>
        <w:t>二十四、中保的名称</w:t>
      </w:r>
    </w:p>
    <w:p>
      <w:pPr>
        <w:spacing w:before="320" w:after="160"/>
      </w:pPr>
      <w:r>
        <w:rPr>
          <w:rFonts w:ascii="Arial" w:hAnsi="Arial" w:eastAsia="黑体"/>
          <w:b/>
          <w:sz w:val="30"/>
        </w:rPr>
        <w:t>41问：为何我们的中保名称为耶稣？</w:t>
      </w:r>
    </w:p>
    <w:p>
      <w:pPr>
        <w:jc w:val="both"/>
        <w:ind w:firstLineChars="200" w:firstLine="480"/>
      </w:pPr>
      <w:r>
        <w:rPr>
          <w:rFonts w:ascii="Times New Roman" w:hAnsi="Times New Roman" w:eastAsia="宋体"/>
          <w:b w:val="0"/>
          <w:sz w:val="24"/>
        </w:rPr>
        <w:t>答：我们的中保所以名称为耶稣，因为祂要将自己的百姓从罪恶里救出来（太1:21）。</w:t>
      </w:r>
    </w:p>
    <w:p>
      <w:pPr>
        <w:spacing w:before="320" w:after="160"/>
      </w:pPr>
      <w:r>
        <w:rPr>
          <w:rFonts w:ascii="Arial" w:hAnsi="Arial" w:eastAsia="黑体"/>
          <w:b/>
          <w:sz w:val="30"/>
        </w:rPr>
        <w:t>Question 41: Why was our Mediator called Jesus?</w:t>
      </w:r>
    </w:p>
    <w:p>
      <w:pPr>
        <w:jc w:val="both"/>
        <w:ind w:firstLineChars="200" w:firstLine="480"/>
      </w:pPr>
      <w:r>
        <w:rPr>
          <w:rFonts w:ascii="Times New Roman" w:hAnsi="Times New Roman" w:eastAsia="宋体"/>
          <w:b w:val="0"/>
          <w:sz w:val="24"/>
        </w:rPr>
        <w:t>Answer: Our Mediator was called Jesus, because he saves his people from their sins.</w:t>
      </w:r>
    </w:p>
    <w:p>
      <w:pPr>
        <w:spacing w:before="320" w:after="160"/>
      </w:pPr>
      <w:r>
        <w:rPr>
          <w:rFonts w:ascii="Arial" w:hAnsi="Arial" w:eastAsia="黑体"/>
          <w:b/>
          <w:sz w:val="30"/>
        </w:rPr>
        <w:t>42问：为何称我们的中保为基督？</w:t>
      </w:r>
    </w:p>
    <w:p>
      <w:pPr>
        <w:jc w:val="both"/>
        <w:ind w:firstLineChars="200" w:firstLine="480"/>
      </w:pPr>
      <w:r>
        <w:rPr>
          <w:rFonts w:ascii="Times New Roman" w:hAnsi="Times New Roman" w:eastAsia="宋体"/>
          <w:b w:val="0"/>
          <w:sz w:val="24"/>
        </w:rPr>
        <w:t>答：我们的中保所以称为基督，因为祂曾被膏以无限量的圣灵（约3:34；诗45:7）；被分别为圣，得了天下所有的权柄和能力（约6:27；太28:18-20），可以在祂降卑与升高的地位上（腓2:8-11），为祂的教会行使先知（徒3:21-22；路4:18，21）、祭司（来5:5-7；4:14-15）和君王（诗2:6，太21:5；赛9:6-7）的职分。</w:t>
      </w:r>
    </w:p>
    <w:p>
      <w:pPr>
        <w:spacing w:before="320" w:after="160"/>
      </w:pPr>
      <w:r>
        <w:rPr>
          <w:rFonts w:ascii="Arial" w:hAnsi="Arial" w:eastAsia="黑体"/>
          <w:b/>
          <w:sz w:val="30"/>
        </w:rPr>
        <w:t>Question 42: Why was our Mediator called Christ?</w:t>
      </w:r>
    </w:p>
    <w:p>
      <w:pPr>
        <w:jc w:val="both"/>
        <w:ind w:firstLineChars="200" w:firstLine="480"/>
      </w:pPr>
      <w:r>
        <w:rPr>
          <w:rFonts w:ascii="Times New Roman" w:hAnsi="Times New Roman" w:eastAsia="宋体"/>
          <w:b w:val="0"/>
          <w:sz w:val="24"/>
        </w:rPr>
        <w:t>Answer: Our Mediator was called Christ, because he was anointed with the Holy Ghost above measure; and so set apart, and fully furnished with all authority and ability, to execute the offices of prophet, priest, and king of his church, in the estate both of his humiliation and exaltation.</w:t>
      </w:r>
    </w:p>
    <w:p>
      <w:r>
        <w:br w:type="page"/>
      </w:r>
    </w:p>
    <w:p>
      <w:pPr>
        <w:spacing w:before="200" w:after="200"/>
      </w:pPr>
      <w:r>
        <w:rPr>
          <w:rFonts w:ascii="Arial" w:hAnsi="Arial" w:eastAsia="黑体"/>
          <w:b/>
          <w:sz w:val="28"/>
        </w:rPr>
        <w:t>二十五、中保的职分</w:t>
      </w:r>
    </w:p>
    <w:p>
      <w:pPr>
        <w:spacing w:before="120" w:after="400"/>
        <w:jc w:val="center"/>
      </w:pPr>
      <w:r>
        <w:rPr>
          <w:rFonts w:ascii="Arial" w:hAnsi="Arial" w:eastAsia="黑体"/>
          <w:b/>
          <w:sz w:val="40"/>
        </w:rPr>
        <w:t>二十五、中保的职分</w:t>
      </w:r>
    </w:p>
    <w:p>
      <w:pPr>
        <w:jc w:val="both"/>
        <w:ind w:firstLineChars="200" w:firstLine="480"/>
      </w:pPr>
      <w:r>
        <w:rPr>
          <w:rFonts w:ascii="Times New Roman" w:hAnsi="Times New Roman" w:eastAsia="宋体"/>
          <w:b/>
          <w:sz w:val="24"/>
        </w:rPr>
        <w:t>43问：基督如何行使先知的职分？</w:t>
      </w:r>
    </w:p>
    <w:p>
      <w:pPr>
        <w:jc w:val="both"/>
        <w:ind w:firstLineChars="200" w:firstLine="480"/>
      </w:pPr>
      <w:r>
        <w:rPr>
          <w:rFonts w:ascii="Times New Roman" w:hAnsi="Times New Roman" w:eastAsia="宋体"/>
          <w:b w:val="0"/>
          <w:sz w:val="24"/>
        </w:rPr>
        <w:t>答：基督自万古以来，总是藉着祂的圣灵和圣言（彼前1:10-12），行使祂作为先知的职分，将上帝一切关乎救赎人与造就人（徒20:32；弗4:11-13；约20:31）的全备旨意（约15:15），多次多方（来1:1-2）向教会启示出来（约1:18）。</w:t>
      </w:r>
    </w:p>
    <w:p>
      <w:pPr>
        <w:spacing w:before="320" w:after="160"/>
      </w:pPr>
      <w:r>
        <w:rPr>
          <w:rFonts w:ascii="Arial" w:hAnsi="Arial" w:eastAsia="黑体"/>
          <w:b/>
          <w:sz w:val="30"/>
        </w:rPr>
        <w:t>Question 43: How does Christ execute the office of a prophet?</w:t>
      </w:r>
    </w:p>
    <w:p>
      <w:pPr>
        <w:jc w:val="both"/>
        <w:ind w:firstLineChars="200" w:firstLine="480"/>
      </w:pPr>
      <w:r>
        <w:rPr>
          <w:rFonts w:ascii="Times New Roman" w:hAnsi="Times New Roman" w:eastAsia="宋体"/>
          <w:b w:val="0"/>
          <w:sz w:val="24"/>
        </w:rPr>
        <w:t>Answer: Christ executes the office of a prophet, in his revealing to the church, in all ages, by his Spirit and Word, in divers ways of administration, the whole will of God, in all things concerning their edification and salvation.</w:t>
      </w:r>
    </w:p>
    <w:p>
      <w:pPr>
        <w:jc w:val="both"/>
        <w:ind w:firstLineChars="200" w:firstLine="480"/>
      </w:pPr>
      <w:r>
        <w:rPr>
          <w:rFonts w:ascii="Times New Roman" w:hAnsi="Times New Roman" w:eastAsia="宋体"/>
          <w:b/>
          <w:sz w:val="24"/>
        </w:rPr>
        <w:t>44问：基督如何行使祭司的职分？</w:t>
      </w:r>
    </w:p>
    <w:p>
      <w:pPr>
        <w:jc w:val="both"/>
        <w:ind w:firstLineChars="200" w:firstLine="480"/>
      </w:pPr>
      <w:r>
        <w:rPr>
          <w:rFonts w:ascii="Times New Roman" w:hAnsi="Times New Roman" w:eastAsia="宋体"/>
          <w:b w:val="0"/>
          <w:sz w:val="24"/>
        </w:rPr>
        <w:t>答：基督行使祭司的职分，首先是藉着祂一次过为子民的罪，将自己作为无瑕无疵的祭物献给上帝（来9:14，28），使他们得与上帝和好（来2:17）；其次，是藉着祂为自己子民没有间断的祷告代求（来7:25）。</w:t>
      </w:r>
    </w:p>
    <w:p>
      <w:pPr>
        <w:spacing w:before="320" w:after="160"/>
      </w:pPr>
      <w:r>
        <w:rPr>
          <w:rFonts w:ascii="Arial" w:hAnsi="Arial" w:eastAsia="黑体"/>
          <w:b/>
          <w:sz w:val="30"/>
        </w:rPr>
        <w:t>Question 44: How does Christ execute the office of a priest?</w:t>
      </w:r>
    </w:p>
    <w:p>
      <w:pPr>
        <w:jc w:val="both"/>
        <w:ind w:firstLineChars="200" w:firstLine="480"/>
      </w:pPr>
      <w:r>
        <w:rPr>
          <w:rFonts w:ascii="Times New Roman" w:hAnsi="Times New Roman" w:eastAsia="宋体"/>
          <w:b w:val="0"/>
          <w:sz w:val="24"/>
        </w:rPr>
        <w:t>Answer: Christ executes the office of a priest, in his once offering himself a sacrifice without spot to God, to be a reconciliation for the sins of his people; and in making continual intercession for them.</w:t>
      </w:r>
    </w:p>
    <w:p>
      <w:pPr>
        <w:jc w:val="both"/>
        <w:ind w:firstLineChars="200" w:firstLine="480"/>
      </w:pPr>
      <w:r>
        <w:rPr>
          <w:rFonts w:ascii="Times New Roman" w:hAnsi="Times New Roman" w:eastAsia="宋体"/>
          <w:b/>
          <w:sz w:val="24"/>
        </w:rPr>
        <w:t>45问：基督如何行使君王的职分？</w:t>
      </w:r>
    </w:p>
    <w:p>
      <w:pPr>
        <w:jc w:val="both"/>
        <w:ind w:firstLineChars="200" w:firstLine="480"/>
      </w:pPr>
      <w:r>
        <w:rPr>
          <w:rFonts w:ascii="Times New Roman" w:hAnsi="Times New Roman" w:eastAsia="宋体"/>
          <w:b w:val="0"/>
          <w:sz w:val="24"/>
        </w:rPr>
        <w:t>答：基督是藉着以下三事行使君王的职分：首先，祂从世界召出一群归属自己的百姓（徒15:14-16；赛55:4-5；创49:10；诗110:3），并通过所赐予他们的职权（弗4:11-12；林前12:28）、律法（赛33:22）和督责的机制，对他们实行看得见的治理（太18:17-18；林前5:4-5）。其次，祂将救恩赐给祂的选民（徒5:31）。顺服的，祂报答（启22:12；2:10），犯罪的，祂纠正（启3:19）；在他们一切的试探和苦难中，祂扶持保守（赛63:9）；在他们一切的仇敌面前，祂抵挡克胜（林前15:25；诗110:1-2）；而与此同时，祂还凭藉祂的权能，使万事都互相效力，叫他们得益处（罗8:28），叫自己得荣耀（罗14:10-11）。第三，祂报应其余那些不认识上帝、不顺从福音的人（帖后1:8-9；诗2:8-9）。</w:t>
      </w:r>
    </w:p>
    <w:p>
      <w:pPr>
        <w:spacing w:before="320" w:after="160"/>
      </w:pPr>
      <w:r>
        <w:rPr>
          <w:rFonts w:ascii="Arial" w:hAnsi="Arial" w:eastAsia="黑体"/>
          <w:b/>
          <w:sz w:val="30"/>
        </w:rPr>
        <w:t>Question 45: How does Christ execute the office of a king?</w:t>
      </w:r>
    </w:p>
    <w:p>
      <w:pPr>
        <w:jc w:val="both"/>
        <w:ind w:firstLineChars="200" w:firstLine="480"/>
      </w:pPr>
      <w:r>
        <w:rPr>
          <w:rFonts w:ascii="Times New Roman" w:hAnsi="Times New Roman" w:eastAsia="宋体"/>
          <w:b w:val="0"/>
          <w:sz w:val="24"/>
        </w:rPr>
        <w:t>Answer: Christ executes the office of a king, in calling out of the world a people to himself, and giving them officers, laws, and censures, by which he visibly governs them; in bestowing saving grace upon his elect, rewarding their obedience, and correcting them for their sins, preserving and supporting them under all their temptations and sufferings, restraining and overcoming all their enemies, and powerfully ordering all things for his own glory, and their good; and also in taking vengeance on the rest, who know not God, and obey not the gospel.</w:t>
      </w:r>
    </w:p>
    <w:p>
      <w:r>
        <w:br w:type="page"/>
      </w:r>
    </w:p>
    <w:p>
      <w:pPr>
        <w:spacing w:before="200" w:after="200"/>
      </w:pPr>
      <w:r>
        <w:rPr>
          <w:rFonts w:ascii="Arial" w:hAnsi="Arial" w:eastAsia="黑体"/>
          <w:b/>
          <w:sz w:val="28"/>
        </w:rPr>
        <w:t>二十六、基督的降卑</w:t>
      </w:r>
    </w:p>
    <w:p>
      <w:pPr>
        <w:spacing w:before="120" w:after="400"/>
        <w:jc w:val="center"/>
      </w:pPr>
      <w:r>
        <w:rPr>
          <w:rFonts w:ascii="Arial" w:hAnsi="Arial" w:eastAsia="黑体"/>
          <w:b/>
          <w:sz w:val="40"/>
        </w:rPr>
        <w:t>二十六、基督的降卑</w:t>
      </w:r>
    </w:p>
    <w:p>
      <w:pPr>
        <w:spacing w:before="320" w:after="160"/>
      </w:pPr>
      <w:r>
        <w:rPr>
          <w:rFonts w:ascii="Arial" w:hAnsi="Arial" w:eastAsia="黑体"/>
          <w:b/>
          <w:sz w:val="30"/>
        </w:rPr>
        <w:t>46问：基督降卑的情形是怎样的？</w:t>
      </w:r>
    </w:p>
    <w:p>
      <w:pPr>
        <w:jc w:val="both"/>
        <w:ind w:firstLineChars="200" w:firstLine="480"/>
      </w:pPr>
      <w:r>
        <w:rPr>
          <w:rFonts w:ascii="Times New Roman" w:hAnsi="Times New Roman" w:eastAsia="宋体"/>
          <w:b w:val="0"/>
          <w:sz w:val="24"/>
        </w:rPr>
        <w:t>答：基督为我们的缘故降卑，倒空了自己的荣耀，取了奴仆的形象，于成孕、降生、活着、钉死，以至于死后直到复活之前，一直都处于极卑微的地位上（腓2:6－8；路1:31；林后8:9；徒2:24）。</w:t>
      </w:r>
    </w:p>
    <w:p>
      <w:pPr>
        <w:spacing w:before="320" w:after="160"/>
      </w:pPr>
      <w:r>
        <w:rPr>
          <w:rFonts w:ascii="Arial" w:hAnsi="Arial" w:eastAsia="黑体"/>
          <w:b/>
          <w:sz w:val="30"/>
        </w:rPr>
        <w:t>Question 46: What was the estate of Christ’s humiliation?</w:t>
      </w:r>
    </w:p>
    <w:p>
      <w:pPr>
        <w:jc w:val="both"/>
        <w:ind w:firstLineChars="200" w:firstLine="480"/>
      </w:pPr>
      <w:r>
        <w:rPr>
          <w:rFonts w:ascii="Times New Roman" w:hAnsi="Times New Roman" w:eastAsia="宋体"/>
          <w:b w:val="0"/>
          <w:sz w:val="24"/>
        </w:rPr>
        <w:t>Answer: The estate of Christ’s humiliation was that low condition, wherein he for our sakes, emptying himself of his glory, took upon him the form of a servant, in his conception and birth, life, death, and after his death, until his resurrection.</w:t>
      </w:r>
    </w:p>
    <w:p>
      <w:pPr>
        <w:spacing w:before="320" w:after="160"/>
      </w:pPr>
      <w:r>
        <w:rPr>
          <w:rFonts w:ascii="Arial" w:hAnsi="Arial" w:eastAsia="黑体"/>
          <w:b/>
          <w:sz w:val="30"/>
        </w:rPr>
        <w:t>47问：基督在祂成孕和降生的事上如何自我降卑？</w:t>
      </w:r>
    </w:p>
    <w:p>
      <w:pPr>
        <w:jc w:val="both"/>
        <w:ind w:firstLineChars="200" w:firstLine="480"/>
      </w:pPr>
      <w:r>
        <w:rPr>
          <w:rFonts w:ascii="Times New Roman" w:hAnsi="Times New Roman" w:eastAsia="宋体"/>
          <w:b w:val="0"/>
          <w:sz w:val="24"/>
        </w:rPr>
        <w:t>答：基督在祂成孕和降生的事上自我降卑，指的是祂作为上帝从亘古以来的儿子，却甘心从父的怀中，于日期满足之时，经由一位卑微的女子所生，成为人子，并情愿生于比一般人更为屈辱窘迫的处境里（约1:14，18；加4:4；路2:7）。</w:t>
      </w:r>
    </w:p>
    <w:p>
      <w:pPr>
        <w:spacing w:before="320" w:after="160"/>
      </w:pPr>
      <w:r>
        <w:rPr>
          <w:rFonts w:ascii="Arial" w:hAnsi="Arial" w:eastAsia="黑体"/>
          <w:b/>
          <w:sz w:val="30"/>
        </w:rPr>
        <w:t>Question 47: How did Christ humble himself in his conception and birth?</w:t>
      </w:r>
    </w:p>
    <w:p>
      <w:pPr>
        <w:jc w:val="both"/>
        <w:ind w:firstLineChars="200" w:firstLine="480"/>
      </w:pPr>
      <w:r>
        <w:rPr>
          <w:rFonts w:ascii="Times New Roman" w:hAnsi="Times New Roman" w:eastAsia="宋体"/>
          <w:b w:val="0"/>
          <w:sz w:val="24"/>
        </w:rPr>
        <w:t>Answer: Christ humbled himself in his conception and birth, in that, being from all eternity the Son of God, in the bosom of the Father, he was pleased in the fulness of time to become the son of man, made of a woman of low estate, and to be born of her; with divers circumstances of more than ordinary abasement.</w:t>
      </w:r>
    </w:p>
    <w:p>
      <w:pPr>
        <w:spacing w:before="320" w:after="160"/>
      </w:pPr>
      <w:r>
        <w:rPr>
          <w:rFonts w:ascii="Arial" w:hAnsi="Arial" w:eastAsia="黑体"/>
          <w:b/>
          <w:sz w:val="30"/>
        </w:rPr>
        <w:t>48问：基督活着的时候如何自我降卑？</w:t>
      </w:r>
    </w:p>
    <w:p>
      <w:pPr>
        <w:jc w:val="both"/>
        <w:ind w:firstLineChars="200" w:firstLine="480"/>
      </w:pPr>
      <w:r>
        <w:rPr>
          <w:rFonts w:ascii="Times New Roman" w:hAnsi="Times New Roman" w:eastAsia="宋体"/>
          <w:b w:val="0"/>
          <w:sz w:val="24"/>
        </w:rPr>
        <w:t>答：基督活着的时候自我降卑，指的是祂完全服在律法之下（加4:4），彻底成全了律法的要求（太5:17；罗5:19）；战胜了所面对世上的屈辱（诗22:6；来12:2－3）、撒但的试探（太4:1－12；路4:13），以及肉身的软弱，包括祂作为人一般性的软弱，以及伴随着祂降卑之特殊情况中的软弱（来2:17－18；4:15；赛52:13－14）。</w:t>
      </w:r>
    </w:p>
    <w:p>
      <w:pPr>
        <w:spacing w:before="320" w:after="160"/>
      </w:pPr>
      <w:r>
        <w:rPr>
          <w:rFonts w:ascii="Arial" w:hAnsi="Arial" w:eastAsia="黑体"/>
          <w:b/>
          <w:sz w:val="30"/>
        </w:rPr>
        <w:t>Question 48: How did Christ humble himself in his life?</w:t>
      </w:r>
    </w:p>
    <w:p>
      <w:pPr>
        <w:jc w:val="both"/>
        <w:ind w:firstLineChars="200" w:firstLine="480"/>
      </w:pPr>
      <w:r>
        <w:rPr>
          <w:rFonts w:ascii="Times New Roman" w:hAnsi="Times New Roman" w:eastAsia="宋体"/>
          <w:b w:val="0"/>
          <w:sz w:val="24"/>
        </w:rPr>
        <w:t>Answer: Christ humbled himself in his life, by subjecting himself to the law, which he perfectly fulfilled; and by conflicting with the indignities of the world, temptations of Satan, and infirmities in his flesh, whether common to the nature of man, or particularly accompanying that his low condition.</w:t>
      </w:r>
    </w:p>
    <w:p>
      <w:pPr>
        <w:spacing w:before="320" w:after="160"/>
      </w:pPr>
      <w:r>
        <w:rPr>
          <w:rFonts w:ascii="Arial" w:hAnsi="Arial" w:eastAsia="黑体"/>
          <w:b/>
          <w:sz w:val="30"/>
        </w:rPr>
        <w:t>49问：基督在祂受死的事上如何自我降卑？</w:t>
      </w:r>
    </w:p>
    <w:p>
      <w:pPr>
        <w:jc w:val="both"/>
        <w:ind w:firstLineChars="200" w:firstLine="480"/>
      </w:pPr>
      <w:r>
        <w:rPr>
          <w:rFonts w:ascii="Times New Roman" w:hAnsi="Times New Roman" w:eastAsia="宋体"/>
          <w:b w:val="0"/>
          <w:sz w:val="24"/>
        </w:rPr>
        <w:t>答：基督在祂的受死的事上自我降卑，亲身经历了被犹大出卖（太27:4）、被门徒撇弃（太26:56）、被世人嘲弄拒绝（赛53:2－3）、被彼拉多定罪、被迫害者折磨（太27:26－50；约19:34）等事，并在死亡的恐吓与黑暗的权势下，承担了来自上帝的愤怒（路22:44；太27:46），摆上自己的生命作为赎罪祭（赛53:10），忍受了十字架极其痛苦、至为羞辱、大受咒诅的死亡（腓2:8；来12:2；加3:13）。</w:t>
      </w:r>
    </w:p>
    <w:p>
      <w:pPr>
        <w:spacing w:before="320" w:after="160"/>
      </w:pPr>
      <w:r>
        <w:rPr>
          <w:rFonts w:ascii="Arial" w:hAnsi="Arial" w:eastAsia="黑体"/>
          <w:b/>
          <w:sz w:val="30"/>
        </w:rPr>
        <w:t>Question 49: How did Christ humble himself in his death?</w:t>
      </w:r>
    </w:p>
    <w:p>
      <w:pPr>
        <w:jc w:val="both"/>
        <w:ind w:firstLineChars="200" w:firstLine="480"/>
      </w:pPr>
      <w:r>
        <w:rPr>
          <w:rFonts w:ascii="Times New Roman" w:hAnsi="Times New Roman" w:eastAsia="宋体"/>
          <w:b w:val="0"/>
          <w:sz w:val="24"/>
        </w:rPr>
        <w:t>Answer: Christ humbled himself in his death, in that having been betrayed by Judas, forsaken by his disciples, scorned and rejected by the world, condemned by Pilate, and tormented by his persecutors; having also conflicted with the terrors of death, and the powers of darkness, felt and borne the weight of God’s wrath, he laid down his life an offering for sin, enduring the painful, shameful, and cursed death of the cross.</w:t>
      </w:r>
    </w:p>
    <w:p>
      <w:pPr>
        <w:spacing w:before="320" w:after="160"/>
      </w:pPr>
      <w:r>
        <w:rPr>
          <w:rFonts w:ascii="Arial" w:hAnsi="Arial" w:eastAsia="黑体"/>
          <w:b/>
          <w:sz w:val="30"/>
        </w:rPr>
        <w:t>50问：基督死后的降卑涵盖了什么？</w:t>
      </w:r>
    </w:p>
    <w:p>
      <w:pPr>
        <w:jc w:val="both"/>
        <w:ind w:firstLineChars="200" w:firstLine="480"/>
      </w:pPr>
      <w:r>
        <w:rPr>
          <w:rFonts w:ascii="Times New Roman" w:hAnsi="Times New Roman" w:eastAsia="宋体"/>
          <w:b w:val="0"/>
          <w:sz w:val="24"/>
        </w:rPr>
        <w:t>答：基督死后的降卑，涵盖了祂被埋葬（林前15:3－4），并一直在死亡的权势下，停留于死亡的状态中，即所谓降到阴间，直到第三天的事实（诗16:10；徒2:24－27，31；罗6:9；太12:40）。</w:t>
      </w:r>
    </w:p>
    <w:p>
      <w:pPr>
        <w:spacing w:before="320" w:after="160"/>
      </w:pPr>
      <w:r>
        <w:rPr>
          <w:rFonts w:ascii="Arial" w:hAnsi="Arial" w:eastAsia="黑体"/>
          <w:b/>
          <w:sz w:val="30"/>
        </w:rPr>
        <w:t>Question 50: Wherein consisted Christ’s humiliation after his death?</w:t>
      </w:r>
    </w:p>
    <w:p>
      <w:pPr>
        <w:jc w:val="both"/>
        <w:ind w:firstLineChars="200" w:firstLine="480"/>
      </w:pPr>
      <w:r>
        <w:rPr>
          <w:rFonts w:ascii="Times New Roman" w:hAnsi="Times New Roman" w:eastAsia="宋体"/>
          <w:b w:val="0"/>
          <w:sz w:val="24"/>
        </w:rPr>
        <w:t>Answer: Christ’s humiliation after his death consisted in his being buried, and continuing in the state of the dead, and under the power of death till the third day; which has been otherwise expressed in these words, he descended into hell.</w:t>
      </w:r>
    </w:p>
    <w:p>
      <w:r>
        <w:br w:type="page"/>
      </w:r>
    </w:p>
    <w:p>
      <w:pPr>
        <w:spacing w:before="200" w:after="200"/>
      </w:pPr>
      <w:r>
        <w:rPr>
          <w:rFonts w:ascii="Arial" w:hAnsi="Arial" w:eastAsia="黑体"/>
          <w:b/>
          <w:sz w:val="28"/>
        </w:rPr>
        <w:t>二十七、基督的升高</w:t>
      </w:r>
    </w:p>
    <w:p>
      <w:pPr>
        <w:spacing w:before="120" w:after="400"/>
        <w:jc w:val="center"/>
      </w:pPr>
      <w:r>
        <w:rPr>
          <w:rFonts w:ascii="Arial" w:hAnsi="Arial" w:eastAsia="黑体"/>
          <w:b/>
          <w:sz w:val="40"/>
        </w:rPr>
        <w:t>二十七、基督的升高</w:t>
      </w:r>
    </w:p>
    <w:p>
      <w:pPr>
        <w:spacing w:before="320" w:after="160"/>
      </w:pPr>
      <w:r>
        <w:rPr>
          <w:rFonts w:ascii="Arial" w:hAnsi="Arial" w:eastAsia="黑体"/>
          <w:b/>
          <w:sz w:val="30"/>
        </w:rPr>
        <w:t>51问：基督被升为高的情形是怎样的？</w:t>
      </w:r>
    </w:p>
    <w:p>
      <w:pPr>
        <w:jc w:val="both"/>
        <w:ind w:firstLineChars="200" w:firstLine="480"/>
      </w:pPr>
      <w:r>
        <w:rPr>
          <w:rFonts w:ascii="Times New Roman" w:hAnsi="Times New Roman" w:eastAsia="宋体"/>
          <w:b w:val="0"/>
          <w:sz w:val="24"/>
        </w:rPr>
        <w:t>答：基督被升为高的事，涵盖了祂的复活（林前15:4）、升天（可16:19）、坐在父的右边（弗1:20），以及将来祂要再回来审判世界之事（徒1:11；17:31）。</w:t>
      </w:r>
    </w:p>
    <w:p>
      <w:pPr>
        <w:spacing w:before="320" w:after="160"/>
      </w:pPr>
      <w:r>
        <w:rPr>
          <w:rFonts w:ascii="Arial" w:hAnsi="Arial" w:eastAsia="黑体"/>
          <w:b/>
          <w:sz w:val="30"/>
        </w:rPr>
        <w:t>Question 51: What was the estate of Christ’s exaltation?</w:t>
      </w:r>
    </w:p>
    <w:p>
      <w:pPr>
        <w:jc w:val="both"/>
        <w:ind w:firstLineChars="200" w:firstLine="480"/>
      </w:pPr>
      <w:r>
        <w:rPr>
          <w:rFonts w:ascii="Times New Roman" w:hAnsi="Times New Roman" w:eastAsia="宋体"/>
          <w:b w:val="0"/>
          <w:sz w:val="24"/>
        </w:rPr>
        <w:t>Answer: The estate of Christ’s exaltation comprehends his resurrection, ascension, sitting at the right hand of the Father, and his coming again to judge the world.</w:t>
      </w:r>
    </w:p>
    <w:p>
      <w:pPr>
        <w:spacing w:before="320" w:after="160"/>
      </w:pPr>
      <w:r>
        <w:rPr>
          <w:rFonts w:ascii="Arial" w:hAnsi="Arial" w:eastAsia="黑体"/>
          <w:b/>
          <w:sz w:val="30"/>
        </w:rPr>
        <w:t>52问：基督如何在祂的复活中被升为高？</w:t>
      </w:r>
    </w:p>
    <w:p>
      <w:pPr>
        <w:jc w:val="both"/>
        <w:ind w:firstLineChars="200" w:firstLine="480"/>
      </w:pPr>
      <w:r>
        <w:rPr>
          <w:rFonts w:ascii="Times New Roman" w:hAnsi="Times New Roman" w:eastAsia="宋体"/>
          <w:b w:val="0"/>
          <w:sz w:val="24"/>
        </w:rPr>
        <w:t>答：基督在祂的复活中被升高，指的是：1）因祂原不能被死亡拘禁（徒2:24，27），所以没有在死亡中见朽坏，反倒于第三天，以祂同一个受苦的身体，就是以祂同一个具有除了朽坏和软弱之外基本人性特征的身体（路24:39），凭借祂自己的权柄，的的确确与祂的灵魂联合（罗6:9；启1:18），从死里复活（约10:18）；2）祂借此宣告自己是上帝的儿子（罗1:4），满足了上帝的公义的要求（罗8:34），消灭了死亡以及死亡权势的掌控者（来2:14），成为活人及死人的主（罗14:9）；3）祂公然以教会元首的身份（弗1:20，22－23；西1:18）宣告祂的所成，为的是叫信徒得称为义（罗4:25），在恩典中活过来（弗2:1，5－6；西2:12），靠圣灵征服所有仇敌（林前15:25－27），确保自己在末日必从死里复活（林前15:20）。</w:t>
      </w:r>
    </w:p>
    <w:p>
      <w:pPr>
        <w:spacing w:before="320" w:after="160"/>
      </w:pPr>
      <w:r>
        <w:rPr>
          <w:rFonts w:ascii="Arial" w:hAnsi="Arial" w:eastAsia="黑体"/>
          <w:b/>
          <w:sz w:val="30"/>
        </w:rPr>
        <w:t>Question 52: How was Christ exalted in his resurrection?</w:t>
      </w:r>
    </w:p>
    <w:p>
      <w:pPr>
        <w:jc w:val="both"/>
        <w:ind w:firstLineChars="200" w:firstLine="480"/>
      </w:pPr>
      <w:r>
        <w:rPr>
          <w:rFonts w:ascii="Times New Roman" w:hAnsi="Times New Roman" w:eastAsia="宋体"/>
          <w:b w:val="0"/>
          <w:sz w:val="24"/>
        </w:rPr>
        <w:t>Answer: Christ was exalted in his resurrection, in that, not having seen corruption in death (of which it was not possible for him to be held), and having the very same body in which he suffered, with the essential properties thereof (but without mortality, and other common infirmities belonging to this life), really united to his soul, he rose again from the dead the third day by his own power; whereby he declared himself to be the Son of God, to have satisfied divine justice, to have vanquished death, and him that had the power of it, and to be Lord of quick and dead: all which he did as a public person, the head of his church, for their justification, quickening in grace, support against enemies, and to assure them of their resurrection from the dead at the last day.</w:t>
      </w:r>
    </w:p>
    <w:p>
      <w:pPr>
        <w:spacing w:before="320" w:after="160"/>
      </w:pPr>
      <w:r>
        <w:rPr>
          <w:rFonts w:ascii="Arial" w:hAnsi="Arial" w:eastAsia="黑体"/>
          <w:b/>
          <w:sz w:val="30"/>
        </w:rPr>
        <w:t>53问：基督如何在祂升天的事上被升为高？</w:t>
      </w:r>
    </w:p>
    <w:p>
      <w:pPr>
        <w:jc w:val="both"/>
        <w:ind w:firstLineChars="200" w:firstLine="480"/>
      </w:pPr>
      <w:r>
        <w:rPr>
          <w:rFonts w:ascii="Times New Roman" w:hAnsi="Times New Roman" w:eastAsia="宋体"/>
          <w:b w:val="0"/>
          <w:sz w:val="24"/>
        </w:rPr>
        <w:t>答：基督在祂升天的事上被升为高，指的是：1）祂在复活之后，常向门徒显现交谈，谈论神国的事（徒1:2－3），又赐给门徒向列国传福音的使命（太28:19－20）；2）祂作为我们的元首（来6:20），于复活四十天之后，就以我们的本相，胜过一切仇敌（弗4:8），在众目睽睽之下升上高天，替我们领受了诸多的恩赐（徒1:9－11；弗4:10；诗68:18），将我们的情感提升到祂那里去（西3:1－2）；3）祂一直在为我们预备与祂永远同在的地方（约14:3），直到祂于世界的末了再次降临之时为止（徒3:21）。</w:t>
      </w:r>
    </w:p>
    <w:p>
      <w:pPr>
        <w:spacing w:before="320" w:after="160"/>
      </w:pPr>
      <w:r>
        <w:rPr>
          <w:rFonts w:ascii="Arial" w:hAnsi="Arial" w:eastAsia="黑体"/>
          <w:b/>
          <w:sz w:val="30"/>
        </w:rPr>
        <w:t>Question 53: How was Christ exalted in his ascension?</w:t>
      </w:r>
    </w:p>
    <w:p>
      <w:pPr>
        <w:jc w:val="both"/>
        <w:ind w:firstLineChars="200" w:firstLine="480"/>
      </w:pPr>
      <w:r>
        <w:rPr>
          <w:rFonts w:ascii="Times New Roman" w:hAnsi="Times New Roman" w:eastAsia="宋体"/>
          <w:b w:val="0"/>
          <w:sz w:val="24"/>
        </w:rPr>
        <w:t>Answer: Christ was exalted in his ascension, in that having after his resurrection often appeared unto and conversed with his apostles, speaking to them of the things pertaining to the kingdom of God, and giving them commission to preach the gospel to all nations, forty days after his resurrection, he, in our nature, and as our head, triumphing over enemies, visibly went up into the highest heavens, there to receive gifts for men, to raise up our affections thither, and to prepare a place for us, where himself is, and shall continue till his second coming at the end of the world.</w:t>
      </w:r>
    </w:p>
    <w:p>
      <w:pPr>
        <w:spacing w:before="320" w:after="160"/>
      </w:pPr>
      <w:r>
        <w:rPr>
          <w:rFonts w:ascii="Arial" w:hAnsi="Arial" w:eastAsia="黑体"/>
          <w:b/>
          <w:sz w:val="30"/>
        </w:rPr>
        <w:t>54问：基督如何于坐在父神右边之事上被升为高？</w:t>
      </w:r>
    </w:p>
    <w:p>
      <w:pPr>
        <w:jc w:val="both"/>
        <w:ind w:firstLineChars="200" w:firstLine="480"/>
      </w:pPr>
      <w:r>
        <w:rPr>
          <w:rFonts w:ascii="Times New Roman" w:hAnsi="Times New Roman" w:eastAsia="宋体"/>
          <w:b w:val="0"/>
          <w:sz w:val="24"/>
        </w:rPr>
        <w:t>答：基督坐在父的右边被升为高，指的是：1）基督作为神人，晋升到蒙父上帝至高宠悦的地位（腓2:9），拥有天上地下一切的权柄（弗1:22；彼前3:22），洋溢着丰盛的喜乐（徒2:28；诗16:11）和荣耀（约17:5）；2）祂招聚、护卫自己的教会，制服教会的仇敌；以诸般恩赐和恩典（弗4:10－12；诗110:1）装备祂的圣仆和圣民，并为他们代求（罗8:34）。</w:t>
      </w:r>
    </w:p>
    <w:p>
      <w:pPr>
        <w:spacing w:before="320" w:after="160"/>
      </w:pPr>
      <w:r>
        <w:rPr>
          <w:rFonts w:ascii="Arial" w:hAnsi="Arial" w:eastAsia="黑体"/>
          <w:b/>
          <w:sz w:val="30"/>
        </w:rPr>
        <w:t>Question 54: How is Christ exalted in his sitting at the right hand of God?</w:t>
      </w:r>
    </w:p>
    <w:p>
      <w:pPr>
        <w:jc w:val="both"/>
        <w:ind w:firstLineChars="200" w:firstLine="480"/>
      </w:pPr>
      <w:r>
        <w:rPr>
          <w:rFonts w:ascii="Times New Roman" w:hAnsi="Times New Roman" w:eastAsia="宋体"/>
          <w:b w:val="0"/>
          <w:sz w:val="24"/>
        </w:rPr>
        <w:t>Answer: Christ is exalted in his sitting at the right hand of God, in that as God-man he is advanced to the highest favor with God the Father, with all fulness of joy, glory, and power over all things in heaven and earth; and does gather and defend his church, and subdue their enemies; furnishes his ministers and people with gifts and graces, and makes intercession for them.</w:t>
      </w:r>
    </w:p>
    <w:p>
      <w:r>
        <w:br w:type="page"/>
      </w:r>
    </w:p>
    <w:p>
      <w:pPr>
        <w:spacing w:before="200" w:after="200"/>
      </w:pPr>
      <w:r>
        <w:rPr>
          <w:rFonts w:ascii="Arial" w:hAnsi="Arial" w:eastAsia="黑体"/>
          <w:b/>
          <w:sz w:val="28"/>
        </w:rPr>
        <w:t>二十八、基督的代祷</w:t>
      </w:r>
    </w:p>
    <w:p>
      <w:pPr>
        <w:spacing w:before="120" w:after="400"/>
        <w:jc w:val="center"/>
      </w:pPr>
      <w:r>
        <w:rPr>
          <w:rFonts w:ascii="Arial" w:hAnsi="Arial" w:eastAsia="黑体"/>
          <w:b/>
          <w:sz w:val="40"/>
        </w:rPr>
        <w:t>二十八、基督的代祷</w:t>
      </w:r>
    </w:p>
    <w:p>
      <w:pPr>
        <w:spacing w:before="320" w:after="160"/>
      </w:pPr>
      <w:r>
        <w:rPr>
          <w:rFonts w:ascii="Arial" w:hAnsi="Arial" w:eastAsia="黑体"/>
          <w:b/>
          <w:sz w:val="30"/>
        </w:rPr>
        <w:t>55问：基督如何为我们代求？</w:t>
      </w:r>
    </w:p>
    <w:p>
      <w:pPr>
        <w:jc w:val="both"/>
        <w:ind w:firstLineChars="200" w:firstLine="480"/>
      </w:pPr>
      <w:r>
        <w:rPr>
          <w:rFonts w:ascii="Times New Roman" w:hAnsi="Times New Roman" w:eastAsia="宋体"/>
          <w:b w:val="0"/>
          <w:sz w:val="24"/>
        </w:rPr>
        <w:t>答：基督一直以我们的本相来到天父的面前（来9:12，24），本着祂在地上顺服与牺牲的功劳（来1:3），为我们代求，宣告祂必赐予信徒一切恩赐与恩典的意愿（约3:16；17:9，20，24）；驳回所有一切对他们的控告（罗8:33-34），使他们能以在每日软弱跌倒的事上（罗5:1-2；约壹2:1-2），存着无亏的良心（彼前3:16，21），坦然无惧地来到神的施恩宝座前（来4:16），不论名份（弗1:5）或服事如何，都得蒙悦纳（彼前2:5）。</w:t>
      </w:r>
    </w:p>
    <w:p>
      <w:pPr>
        <w:spacing w:before="320" w:after="160"/>
      </w:pPr>
      <w:r>
        <w:rPr>
          <w:rFonts w:ascii="Arial" w:hAnsi="Arial" w:eastAsia="黑体"/>
          <w:b/>
          <w:sz w:val="30"/>
        </w:rPr>
        <w:t>Question 55: How does Christ make intercession?</w:t>
      </w:r>
    </w:p>
    <w:p>
      <w:pPr>
        <w:jc w:val="both"/>
        <w:ind w:firstLineChars="200" w:firstLine="480"/>
      </w:pPr>
      <w:r>
        <w:rPr>
          <w:rFonts w:ascii="Times New Roman" w:hAnsi="Times New Roman" w:eastAsia="宋体"/>
          <w:b w:val="0"/>
          <w:sz w:val="24"/>
        </w:rPr>
        <w:t>Answer: Christ makes intercession, by his appearing in our nature continually before the Father in heaven, in the merit of his obedience and sacrifice on earth, declaring his will to have it applied to all believers; answering all accusations against them, and procuring for them quiet of conscience, notwithstanding daily failings, access with boldness to the throne of grace, and acceptance of their persons and services.</w:t>
      </w:r>
    </w:p>
    <w:p>
      <w:r>
        <w:br w:type="page"/>
      </w:r>
    </w:p>
    <w:p>
      <w:pPr>
        <w:spacing w:before="200" w:after="200"/>
      </w:pPr>
      <w:r>
        <w:rPr>
          <w:rFonts w:ascii="Arial" w:hAnsi="Arial" w:eastAsia="黑体"/>
          <w:b/>
          <w:sz w:val="28"/>
        </w:rPr>
        <w:t>二十九、基督的再来</w:t>
      </w:r>
    </w:p>
    <w:p>
      <w:pPr>
        <w:spacing w:before="120" w:after="400"/>
        <w:jc w:val="center"/>
      </w:pPr>
      <w:r>
        <w:rPr>
          <w:rFonts w:ascii="Arial" w:hAnsi="Arial" w:eastAsia="黑体"/>
          <w:b/>
          <w:sz w:val="40"/>
        </w:rPr>
        <w:t>二十九、基督的再来</w:t>
      </w:r>
    </w:p>
    <w:p>
      <w:pPr>
        <w:spacing w:before="320" w:after="160"/>
      </w:pPr>
      <w:r>
        <w:rPr>
          <w:rFonts w:ascii="Arial" w:hAnsi="Arial" w:eastAsia="黑体"/>
          <w:b/>
          <w:sz w:val="30"/>
        </w:rPr>
        <w:t>56问：基督如何在祂再回来审判世界的事上被升为高？</w:t>
      </w:r>
    </w:p>
    <w:p>
      <w:pPr>
        <w:jc w:val="both"/>
        <w:ind w:firstLineChars="200" w:firstLine="480"/>
      </w:pPr>
      <w:r>
        <w:rPr>
          <w:rFonts w:ascii="Times New Roman" w:hAnsi="Times New Roman" w:eastAsia="宋体"/>
          <w:b w:val="0"/>
          <w:sz w:val="24"/>
        </w:rPr>
        <w:t>答：基督在祂再回来审判世界的事上被升为高，指的是基督固然曾遭受恶人不义之审判与定罪（徒3:14-15），末了却必带着能力与权柄，在自己与父完全之荣耀中降临（太24:30），和众圣天使（路9:26；太25:31），在呼叫的声音、天使长的声音，以及上帝的号角声中（帖前4:16），以公义审判世界（徒17:31）。</w:t>
      </w:r>
    </w:p>
    <w:p>
      <w:pPr>
        <w:spacing w:before="320" w:after="160"/>
      </w:pPr>
      <w:r>
        <w:rPr>
          <w:rFonts w:ascii="Arial" w:hAnsi="Arial" w:eastAsia="黑体"/>
          <w:b/>
          <w:sz w:val="30"/>
        </w:rPr>
        <w:t>Question 56: How is Christ to be exalted in his coming again to judge the world?</w:t>
      </w:r>
    </w:p>
    <w:p>
      <w:pPr>
        <w:jc w:val="both"/>
        <w:ind w:firstLineChars="200" w:firstLine="480"/>
      </w:pPr>
      <w:r>
        <w:rPr>
          <w:rFonts w:ascii="Times New Roman" w:hAnsi="Times New Roman" w:eastAsia="宋体"/>
          <w:b w:val="0"/>
          <w:sz w:val="24"/>
        </w:rPr>
        <w:t>Answer: Christ is to be exalted in his coming again to judge the world, in that he, who was unjustly judged and condemned by wicked men, shall come again at the last day in great power, and in the full manifestation of his own glory, and of his Father’s, with all his holy angels, with a shout, with the voice of the archangel, and with the trumpet of God, to judge the world in righteousness.</w:t>
      </w:r>
    </w:p>
    <w:p>
      <w:r>
        <w:br w:type="page"/>
      </w:r>
    </w:p>
    <w:p>
      <w:pPr>
        <w:spacing w:before="200" w:after="200"/>
      </w:pPr>
      <w:r>
        <w:rPr>
          <w:rFonts w:ascii="Arial" w:hAnsi="Arial" w:eastAsia="黑体"/>
          <w:b/>
          <w:sz w:val="28"/>
        </w:rPr>
        <w:t>三十、基督赢得的恩惠</w:t>
      </w:r>
    </w:p>
    <w:p>
      <w:pPr>
        <w:spacing w:before="120" w:after="400"/>
        <w:jc w:val="center"/>
      </w:pPr>
      <w:r>
        <w:rPr>
          <w:rFonts w:ascii="Arial" w:hAnsi="Arial" w:eastAsia="黑体"/>
          <w:b/>
          <w:sz w:val="40"/>
        </w:rPr>
        <w:t>三十、基督赢得的恩惠</w:t>
      </w:r>
    </w:p>
    <w:p>
      <w:pPr>
        <w:spacing w:before="320" w:after="160"/>
      </w:pPr>
      <w:r>
        <w:rPr>
          <w:rFonts w:ascii="Arial" w:hAnsi="Arial" w:eastAsia="黑体"/>
          <w:b/>
          <w:sz w:val="30"/>
        </w:rPr>
        <w:t>57问：基督借其中保之工，为信徒所取得的好处是什么？</w:t>
      </w:r>
    </w:p>
    <w:p>
      <w:pPr>
        <w:jc w:val="both"/>
        <w:ind w:firstLineChars="200" w:firstLine="480"/>
      </w:pPr>
      <w:r>
        <w:rPr>
          <w:rFonts w:ascii="Times New Roman" w:hAnsi="Times New Roman" w:eastAsia="宋体"/>
          <w:b w:val="0"/>
          <w:sz w:val="24"/>
        </w:rPr>
        <w:t>答：基督借其中保之工，为信徒带来了救恩（来9:12），以及其他恩典之约中一切的好处（林后1:20）。</w:t>
      </w:r>
    </w:p>
    <w:p>
      <w:pPr>
        <w:spacing w:before="320" w:after="160"/>
      </w:pPr>
      <w:r>
        <w:rPr>
          <w:rFonts w:ascii="Arial" w:hAnsi="Arial" w:eastAsia="黑体"/>
          <w:b/>
          <w:sz w:val="30"/>
        </w:rPr>
        <w:t>Question 57: What benefits has Christ procured by his mediation?</w:t>
      </w:r>
    </w:p>
    <w:p>
      <w:pPr>
        <w:jc w:val="both"/>
        <w:ind w:firstLineChars="200" w:firstLine="480"/>
      </w:pPr>
      <w:r>
        <w:rPr>
          <w:rFonts w:ascii="Times New Roman" w:hAnsi="Times New Roman" w:eastAsia="宋体"/>
          <w:b w:val="0"/>
          <w:sz w:val="24"/>
        </w:rPr>
        <w:t>Answer: Christ, by his mediation, has procured redemption, with all other benefits of the covenant of grace.</w:t>
      </w:r>
    </w:p>
    <w:p>
      <w:pPr>
        <w:spacing w:before="320" w:after="160"/>
      </w:pPr>
      <w:r>
        <w:rPr>
          <w:rFonts w:ascii="Arial" w:hAnsi="Arial" w:eastAsia="黑体"/>
          <w:b/>
          <w:sz w:val="30"/>
        </w:rPr>
        <w:t>58问：我们如何能有份于基督所买赎的恩惠呢？</w:t>
      </w:r>
    </w:p>
    <w:p>
      <w:pPr>
        <w:jc w:val="both"/>
        <w:ind w:firstLineChars="200" w:firstLine="480"/>
      </w:pPr>
      <w:r>
        <w:rPr>
          <w:rFonts w:ascii="Times New Roman" w:hAnsi="Times New Roman" w:eastAsia="宋体"/>
          <w:b w:val="0"/>
          <w:sz w:val="24"/>
        </w:rPr>
        <w:t>答：我们所以能有份于基督所买赎的恩惠（约1:11-12），主要是凭借圣灵上帝在我们的身上所施予的浇灌与更新之工（多3:5－6）。</w:t>
      </w:r>
    </w:p>
    <w:p>
      <w:pPr>
        <w:spacing w:before="320" w:after="160"/>
      </w:pPr>
      <w:r>
        <w:rPr>
          <w:rFonts w:ascii="Arial" w:hAnsi="Arial" w:eastAsia="黑体"/>
          <w:b/>
          <w:sz w:val="30"/>
        </w:rPr>
        <w:t>Question 58: How do we come to be made partakers of the benefits which Christ has procured?</w:t>
      </w:r>
    </w:p>
    <w:p>
      <w:pPr>
        <w:jc w:val="both"/>
        <w:ind w:firstLineChars="200" w:firstLine="480"/>
      </w:pPr>
      <w:r>
        <w:rPr>
          <w:rFonts w:ascii="Times New Roman" w:hAnsi="Times New Roman" w:eastAsia="宋体"/>
          <w:b w:val="0"/>
          <w:sz w:val="24"/>
        </w:rPr>
        <w:t>Answer: We are made partakers of the benefits which Christ has procured, by the application of them unto us, which is the work especially of God the Holy Ghost.</w:t>
      </w:r>
    </w:p>
    <w:p>
      <w:pPr>
        <w:spacing w:before="320" w:after="160"/>
      </w:pPr>
      <w:r>
        <w:rPr>
          <w:rFonts w:ascii="Arial" w:hAnsi="Arial" w:eastAsia="黑体"/>
          <w:b/>
          <w:sz w:val="30"/>
        </w:rPr>
        <w:t>59问：谁能有份于基督的救赎呢？</w:t>
      </w:r>
    </w:p>
    <w:p>
      <w:pPr>
        <w:jc w:val="both"/>
        <w:ind w:firstLineChars="200" w:firstLine="480"/>
      </w:pPr>
      <w:r>
        <w:rPr>
          <w:rFonts w:ascii="Times New Roman" w:hAnsi="Times New Roman" w:eastAsia="宋体"/>
          <w:b w:val="0"/>
          <w:sz w:val="24"/>
        </w:rPr>
        <w:t>答：凡基督所买赎的人，到了时候，都必照福音所言，在圣灵的帮助下，借着有效的传讲，因相信基督（弗2:8；林后4:13），得着救恩（弗1:13－14；约6:37，39；10:15-16）。</w:t>
      </w:r>
    </w:p>
    <w:p>
      <w:pPr>
        <w:spacing w:before="320" w:after="160"/>
      </w:pPr>
      <w:r>
        <w:rPr>
          <w:rFonts w:ascii="Arial" w:hAnsi="Arial" w:eastAsia="黑体"/>
          <w:b/>
          <w:sz w:val="30"/>
        </w:rPr>
        <w:t>Question 59: Who are made partakers of redemption through Christ?</w:t>
      </w:r>
    </w:p>
    <w:p>
      <w:pPr>
        <w:jc w:val="both"/>
        <w:ind w:firstLineChars="200" w:firstLine="480"/>
      </w:pPr>
      <w:r>
        <w:rPr>
          <w:rFonts w:ascii="Times New Roman" w:hAnsi="Times New Roman" w:eastAsia="宋体"/>
          <w:b w:val="0"/>
          <w:sz w:val="24"/>
        </w:rPr>
        <w:t>Answer: Redemption is certainly applied, and effectually communicated, to all those for whom Christ has purchased it; who are in time by the Holy Ghost enabled to believe in Christ according to the gospel.</w:t>
      </w:r>
    </w:p>
    <w:p>
      <w:r>
        <w:br w:type="page"/>
      </w:r>
    </w:p>
    <w:p>
      <w:pPr>
        <w:spacing w:before="200" w:after="200"/>
      </w:pPr>
      <w:r>
        <w:rPr>
          <w:rFonts w:ascii="Arial" w:hAnsi="Arial" w:eastAsia="黑体"/>
          <w:b/>
          <w:sz w:val="28"/>
        </w:rPr>
        <w:t>三十一、未听信福音之人的状况</w:t>
      </w:r>
    </w:p>
    <w:p>
      <w:pPr>
        <w:spacing w:before="120" w:after="400"/>
        <w:jc w:val="center"/>
      </w:pPr>
      <w:r>
        <w:rPr>
          <w:rFonts w:ascii="Arial" w:hAnsi="Arial" w:eastAsia="黑体"/>
          <w:b/>
          <w:sz w:val="40"/>
        </w:rPr>
        <w:t>三十一、未听信福音之人的状况</w:t>
      </w:r>
    </w:p>
    <w:p>
      <w:pPr>
        <w:spacing w:before="320" w:after="160"/>
      </w:pPr>
      <w:r>
        <w:rPr>
          <w:rFonts w:ascii="Arial" w:hAnsi="Arial" w:eastAsia="黑体"/>
          <w:b/>
          <w:sz w:val="30"/>
        </w:rPr>
        <w:t>60问：如此，那些从未听闻福音，所以不认识、也不相信耶稣基督的人，是否能因为按照自然之光生活为人而得救？</w:t>
      </w:r>
    </w:p>
    <w:p>
      <w:pPr>
        <w:jc w:val="both"/>
        <w:ind w:firstLineChars="200" w:firstLine="480"/>
      </w:pPr>
      <w:r>
        <w:rPr>
          <w:rFonts w:ascii="Times New Roman" w:hAnsi="Times New Roman" w:eastAsia="宋体"/>
          <w:b w:val="0"/>
          <w:sz w:val="24"/>
        </w:rPr>
        <w:t>答：那些从未听过福音（罗10:14），所以不认识、也不相信耶稣基督的人（帖后1:8-9；弗2:12；约1:10-12），是不可能得救的（约8:24；可16:16）。因为他们实在没有办法完全按照自然之光（林前1:20-24），或按照自己所奉为宗教的诫律，有效地规划自己的生活（约4:22；罗9:31-32；腓3:4-9），更何况除了除了作为教会之身体及教会之救主（弗5:23）以外，天下人间，别无拯救（徒4:12）。</w:t>
      </w:r>
    </w:p>
    <w:p>
      <w:pPr>
        <w:spacing w:before="320" w:after="160"/>
      </w:pPr>
      <w:r>
        <w:rPr>
          <w:rFonts w:ascii="Arial" w:hAnsi="Arial" w:eastAsia="黑体"/>
          <w:b/>
          <w:sz w:val="30"/>
        </w:rPr>
        <w:t>Question 60: Can they who have never heard the gospel, and so know not Jesus Christ, nor believe in him, be saved by their living according to the light of nature?</w:t>
      </w:r>
    </w:p>
    <w:p>
      <w:pPr>
        <w:jc w:val="both"/>
        <w:ind w:firstLineChars="200" w:firstLine="480"/>
      </w:pPr>
      <w:r>
        <w:rPr>
          <w:rFonts w:ascii="Times New Roman" w:hAnsi="Times New Roman" w:eastAsia="宋体"/>
          <w:b w:val="0"/>
          <w:sz w:val="24"/>
        </w:rPr>
        <w:t>Answer: They who, having never heard the gospel, know not Jesus Christ, and believe not in him, cannot be saved, be they never so diligent to frame their lives according to the light of nature, or the laws of that religion which they profess; neither is there salvation in any other, but in Christ alone, who is the Savior only of his body the church.</w:t>
      </w:r>
    </w:p>
    <w:p>
      <w:r>
        <w:br w:type="page"/>
      </w:r>
    </w:p>
    <w:p>
      <w:pPr>
        <w:spacing w:before="200" w:after="200"/>
      </w:pPr>
      <w:r>
        <w:rPr>
          <w:rFonts w:ascii="Arial" w:hAnsi="Arial" w:eastAsia="黑体"/>
          <w:b/>
          <w:sz w:val="28"/>
        </w:rPr>
        <w:t>三十二、听过福音之人的状况</w:t>
      </w:r>
    </w:p>
    <w:p>
      <w:pPr>
        <w:spacing w:before="120" w:after="400"/>
        <w:jc w:val="center"/>
      </w:pPr>
      <w:r>
        <w:rPr>
          <w:rFonts w:ascii="Arial" w:hAnsi="Arial" w:eastAsia="黑体"/>
          <w:b/>
          <w:sz w:val="40"/>
        </w:rPr>
        <w:t>三十二、听过福音之人的状况</w:t>
      </w:r>
    </w:p>
    <w:p>
      <w:pPr>
        <w:spacing w:before="320" w:after="160"/>
      </w:pPr>
      <w:r>
        <w:rPr>
          <w:rFonts w:ascii="Arial" w:hAnsi="Arial" w:eastAsia="黑体"/>
          <w:b/>
          <w:sz w:val="30"/>
        </w:rPr>
        <w:t>61问：是否所有听过福音，又参加教会生活的人，都能得救？</w:t>
      </w:r>
    </w:p>
    <w:p>
      <w:pPr>
        <w:jc w:val="both"/>
        <w:ind w:firstLineChars="200" w:firstLine="480"/>
      </w:pPr>
      <w:r>
        <w:rPr>
          <w:rFonts w:ascii="Times New Roman" w:hAnsi="Times New Roman" w:eastAsia="宋体"/>
          <w:b w:val="0"/>
          <w:sz w:val="24"/>
        </w:rPr>
        <w:t>答：不是的，不是所有听过福音，又参加有形教会之生活的人，都能得救；唯独作为无形教会真实肢体的人才能得救（约12:38-40；罗9:6；太22:14；太7:21；罗11:7）。</w:t>
      </w:r>
    </w:p>
    <w:p>
      <w:pPr>
        <w:spacing w:before="320" w:after="160"/>
      </w:pPr>
      <w:r>
        <w:rPr>
          <w:rFonts w:ascii="Arial" w:hAnsi="Arial" w:eastAsia="黑体"/>
          <w:b/>
          <w:sz w:val="30"/>
        </w:rPr>
        <w:t>Question 61: Are all they saved who hear the gospel, and live in the church?</w:t>
      </w:r>
    </w:p>
    <w:p>
      <w:pPr>
        <w:jc w:val="both"/>
        <w:ind w:firstLineChars="200" w:firstLine="480"/>
      </w:pPr>
      <w:r>
        <w:rPr>
          <w:rFonts w:ascii="Times New Roman" w:hAnsi="Times New Roman" w:eastAsia="宋体"/>
          <w:b w:val="0"/>
          <w:sz w:val="24"/>
        </w:rPr>
        <w:t>Answer: All that hear the gospel, and live in the visible church, are not saved; but they only who are true members of the church invisible.</w:t>
      </w:r>
    </w:p>
    <w:p>
      <w:r>
        <w:br w:type="page"/>
      </w:r>
    </w:p>
    <w:p>
      <w:pPr>
        <w:spacing w:before="200" w:after="200"/>
      </w:pPr>
      <w:r>
        <w:rPr>
          <w:rFonts w:ascii="Arial" w:hAnsi="Arial" w:eastAsia="黑体"/>
          <w:b/>
          <w:sz w:val="28"/>
        </w:rPr>
        <w:t>三十三、有形教会及其特权</w:t>
      </w:r>
    </w:p>
    <w:p>
      <w:pPr>
        <w:spacing w:before="120" w:after="400"/>
        <w:jc w:val="center"/>
      </w:pPr>
      <w:r>
        <w:rPr>
          <w:rFonts w:ascii="Arial" w:hAnsi="Arial" w:eastAsia="黑体"/>
          <w:b/>
          <w:sz w:val="40"/>
        </w:rPr>
        <w:t>三十三、有形教会及其特权</w:t>
      </w:r>
    </w:p>
    <w:p>
      <w:pPr>
        <w:spacing w:before="320" w:after="160"/>
      </w:pPr>
      <w:r>
        <w:rPr>
          <w:rFonts w:ascii="Arial" w:hAnsi="Arial" w:eastAsia="黑体"/>
          <w:b/>
          <w:sz w:val="30"/>
        </w:rPr>
        <w:t>62问：何谓有形的教会？</w:t>
      </w:r>
    </w:p>
    <w:p>
      <w:pPr>
        <w:jc w:val="both"/>
        <w:ind w:firstLineChars="200" w:firstLine="480"/>
      </w:pPr>
      <w:r>
        <w:rPr>
          <w:rFonts w:ascii="Times New Roman" w:hAnsi="Times New Roman" w:eastAsia="宋体"/>
          <w:b w:val="0"/>
          <w:sz w:val="24"/>
        </w:rPr>
        <w:t>答：有形的教会就是世界上各时代、各地方所有公开接受基督信仰之人（林前1:2；12:13；罗15:9-12；启7:9；诗2:8；诗22:27-31；诗45:17；太28:19-20；赛59:21）以及他们之儿女（林前7:14；徒2:39；罗11:16；创17:7）所集合而成的社团。</w:t>
      </w:r>
    </w:p>
    <w:p>
      <w:pPr>
        <w:spacing w:before="320" w:after="160"/>
      </w:pPr>
      <w:r>
        <w:rPr>
          <w:rFonts w:ascii="Arial" w:hAnsi="Arial" w:eastAsia="黑体"/>
          <w:b/>
          <w:sz w:val="30"/>
        </w:rPr>
        <w:t>Question 62: What is the visible church?</w:t>
      </w:r>
    </w:p>
    <w:p>
      <w:pPr>
        <w:jc w:val="both"/>
        <w:ind w:firstLineChars="200" w:firstLine="480"/>
      </w:pPr>
      <w:r>
        <w:rPr>
          <w:rFonts w:ascii="Times New Roman" w:hAnsi="Times New Roman" w:eastAsia="宋体"/>
          <w:b w:val="0"/>
          <w:sz w:val="24"/>
        </w:rPr>
        <w:t>Answer: The visible church is a society made up of all such as in all ages and places of the world do profess the true religion, and of their children.</w:t>
      </w:r>
    </w:p>
    <w:p>
      <w:pPr>
        <w:spacing w:before="320" w:after="160"/>
      </w:pPr>
      <w:r>
        <w:rPr>
          <w:rFonts w:ascii="Arial" w:hAnsi="Arial" w:eastAsia="黑体"/>
          <w:b/>
          <w:sz w:val="30"/>
        </w:rPr>
        <w:t>63问：有形教会有什么特权？</w:t>
      </w:r>
    </w:p>
    <w:p>
      <w:pPr>
        <w:jc w:val="both"/>
        <w:ind w:firstLineChars="200" w:firstLine="480"/>
      </w:pPr>
      <w:r>
        <w:rPr>
          <w:rFonts w:ascii="Times New Roman" w:hAnsi="Times New Roman" w:eastAsia="宋体"/>
          <w:b w:val="0"/>
          <w:sz w:val="24"/>
        </w:rPr>
        <w:t>答：有形教会所拥有特权包括：1）蒙受上帝特殊的看顾和管治（赛4:5-6；提前4:10）；2）在各时代诸般仇敌的对抗下，得蒙上帝的护庇和保守（诗115；赛31:4-5；亚12:2-4，89）；3）享受圣徒间的团契，就是一般上既能为人提供得救机会的团契（徒2:39，42），又能为信徒提供传扬福音之主恩的团契，使信徒能以亲自证实，凡信主的人都必得救（诗147:19-20；罗9:4；弗4:11-12；可16:1516），凡来到主面前的人总不被丢弃（约6:37）。</w:t>
      </w:r>
    </w:p>
    <w:p>
      <w:pPr>
        <w:spacing w:before="320" w:after="160"/>
      </w:pPr>
      <w:r>
        <w:rPr>
          <w:rFonts w:ascii="Arial" w:hAnsi="Arial" w:eastAsia="黑体"/>
          <w:b/>
          <w:sz w:val="30"/>
        </w:rPr>
        <w:t>Question 63: What are the special privileges of the visible church?</w:t>
      </w:r>
    </w:p>
    <w:p>
      <w:pPr>
        <w:jc w:val="both"/>
        <w:ind w:firstLineChars="200" w:firstLine="480"/>
      </w:pPr>
      <w:r>
        <w:rPr>
          <w:rFonts w:ascii="Times New Roman" w:hAnsi="Times New Roman" w:eastAsia="宋体"/>
          <w:b w:val="0"/>
          <w:sz w:val="24"/>
        </w:rPr>
        <w:t>Answer: The visible church has the privilege of being under God’s special care and government; of being protected and preserved in all ages, not withstanding the opposition of all enemies; and of enjoying the communion of saints, the ordinary means of salvation, and offers of grace by Christ to all the members of it in the ministry of the gospel, testifying, that whosoever believes in him shall be saved, and excluding none that will come unto him.</w:t>
      </w:r>
    </w:p>
    <w:p>
      <w:r>
        <w:br w:type="page"/>
      </w:r>
    </w:p>
    <w:p>
      <w:pPr>
        <w:spacing w:before="200" w:after="200"/>
      </w:pPr>
      <w:r>
        <w:rPr>
          <w:rFonts w:ascii="Arial" w:hAnsi="Arial" w:eastAsia="黑体"/>
          <w:b/>
          <w:sz w:val="28"/>
        </w:rPr>
        <w:t>三十四、无形教会及其特权</w:t>
      </w:r>
    </w:p>
    <w:p>
      <w:pPr>
        <w:spacing w:before="120" w:after="400"/>
        <w:jc w:val="center"/>
      </w:pPr>
      <w:r>
        <w:rPr>
          <w:rFonts w:ascii="Arial" w:hAnsi="Arial" w:eastAsia="黑体"/>
          <w:b/>
          <w:sz w:val="40"/>
        </w:rPr>
        <w:t>三十四、无形教会及其特权</w:t>
      </w:r>
    </w:p>
    <w:p>
      <w:pPr>
        <w:spacing w:before="320" w:after="160"/>
      </w:pPr>
      <w:r>
        <w:rPr>
          <w:rFonts w:ascii="Arial" w:hAnsi="Arial" w:eastAsia="黑体"/>
          <w:b/>
          <w:sz w:val="30"/>
        </w:rPr>
        <w:t>64问：何谓无形的教会？</w:t>
      </w:r>
    </w:p>
    <w:p>
      <w:pPr>
        <w:jc w:val="both"/>
        <w:ind w:firstLineChars="200" w:firstLine="480"/>
      </w:pPr>
      <w:r>
        <w:rPr>
          <w:rFonts w:ascii="Times New Roman" w:hAnsi="Times New Roman" w:eastAsia="宋体"/>
          <w:b w:val="0"/>
          <w:sz w:val="24"/>
        </w:rPr>
        <w:t>答：所谓无形的教会，就是过去、现在、未来，所有在元首基督名下蒙选召，归为一体之人的统称（弗1:10，22－23；约10:16；11:52）。</w:t>
      </w:r>
    </w:p>
    <w:p>
      <w:pPr>
        <w:spacing w:before="320" w:after="160"/>
      </w:pPr>
      <w:r>
        <w:rPr>
          <w:rFonts w:ascii="Arial" w:hAnsi="Arial" w:eastAsia="黑体"/>
          <w:b/>
          <w:sz w:val="30"/>
        </w:rPr>
        <w:t>Question 64: What is the invisible church?</w:t>
      </w:r>
    </w:p>
    <w:p>
      <w:pPr>
        <w:jc w:val="both"/>
        <w:ind w:firstLineChars="200" w:firstLine="480"/>
      </w:pPr>
      <w:r>
        <w:rPr>
          <w:rFonts w:ascii="Times New Roman" w:hAnsi="Times New Roman" w:eastAsia="宋体"/>
          <w:b w:val="0"/>
          <w:sz w:val="24"/>
        </w:rPr>
        <w:t>Answer: The invisible church is the whole number of the elect, that have been, are, or shall be gathered into one under Christ the head.</w:t>
      </w:r>
    </w:p>
    <w:p>
      <w:pPr>
        <w:spacing w:before="320" w:after="160"/>
      </w:pPr>
      <w:r>
        <w:rPr>
          <w:rFonts w:ascii="Arial" w:hAnsi="Arial" w:eastAsia="黑体"/>
          <w:b/>
          <w:sz w:val="30"/>
        </w:rPr>
        <w:t>65问：无形教会之成员能借着基督享受什么特殊的恩惠？</w:t>
      </w:r>
    </w:p>
    <w:p>
      <w:pPr>
        <w:jc w:val="both"/>
        <w:ind w:firstLineChars="200" w:firstLine="480"/>
      </w:pPr>
      <w:r>
        <w:rPr>
          <w:rFonts w:ascii="Times New Roman" w:hAnsi="Times New Roman" w:eastAsia="宋体"/>
          <w:b w:val="0"/>
          <w:sz w:val="24"/>
        </w:rPr>
        <w:t>答：无形教会之成员能借着基督享受与祂联合交契的恩典和荣耀（约17:21；弗2:5－6；约17:24）。</w:t>
      </w:r>
    </w:p>
    <w:p>
      <w:pPr>
        <w:spacing w:before="320" w:after="160"/>
      </w:pPr>
      <w:r>
        <w:rPr>
          <w:rFonts w:ascii="Arial" w:hAnsi="Arial" w:eastAsia="黑体"/>
          <w:b/>
          <w:sz w:val="30"/>
        </w:rPr>
        <w:t>Question 65: What special benefits do the members of the invisible church enjoy by Christ?</w:t>
      </w:r>
    </w:p>
    <w:p>
      <w:pPr>
        <w:jc w:val="both"/>
        <w:ind w:firstLineChars="200" w:firstLine="480"/>
      </w:pPr>
      <w:r>
        <w:rPr>
          <w:rFonts w:ascii="Times New Roman" w:hAnsi="Times New Roman" w:eastAsia="宋体"/>
          <w:b w:val="0"/>
          <w:sz w:val="24"/>
        </w:rPr>
        <w:t>Answer: The members of the invisible church by Christ enjoy union and communion with him in grace and glory.</w:t>
      </w:r>
    </w:p>
    <w:p>
      <w:r>
        <w:br w:type="page"/>
      </w:r>
    </w:p>
    <w:p>
      <w:pPr>
        <w:spacing w:before="200" w:after="200"/>
      </w:pPr>
      <w:r>
        <w:rPr>
          <w:rFonts w:ascii="Arial" w:hAnsi="Arial" w:eastAsia="黑体"/>
          <w:b/>
          <w:sz w:val="28"/>
        </w:rPr>
        <w:t>三十五、选民与基督的合一</w:t>
      </w:r>
    </w:p>
    <w:p>
      <w:pPr>
        <w:spacing w:before="120" w:after="400"/>
        <w:jc w:val="center"/>
      </w:pPr>
      <w:r>
        <w:rPr>
          <w:rFonts w:ascii="Arial" w:hAnsi="Arial" w:eastAsia="黑体"/>
          <w:b/>
          <w:sz w:val="40"/>
        </w:rPr>
        <w:t>三十五、选民与基督的合一</w:t>
      </w:r>
    </w:p>
    <w:p>
      <w:pPr>
        <w:spacing w:before="320" w:after="160"/>
      </w:pPr>
      <w:r>
        <w:rPr>
          <w:rFonts w:ascii="Arial" w:hAnsi="Arial" w:eastAsia="黑体"/>
          <w:b/>
          <w:sz w:val="30"/>
        </w:rPr>
        <w:t>66问：什么是选民与基督的联合？</w:t>
      </w:r>
    </w:p>
    <w:p>
      <w:pPr>
        <w:jc w:val="both"/>
        <w:ind w:firstLineChars="200" w:firstLine="480"/>
      </w:pPr>
      <w:r>
        <w:rPr>
          <w:rFonts w:ascii="Times New Roman" w:hAnsi="Times New Roman" w:eastAsia="宋体"/>
          <w:b w:val="0"/>
          <w:sz w:val="24"/>
        </w:rPr>
        <w:t>答：选民与基督的联合是出于上帝恩典的作为（弗1:22，2:6-8），使选民能借着有效之恩召（彼前5:10；林前1:9），在灵魂里以基督为元首、为丈夫，切切实实、密不可分、奥秘神奇地联合在一起（林前6:17；约10:28；弗5:23，30）。</w:t>
      </w:r>
    </w:p>
    <w:p>
      <w:pPr>
        <w:spacing w:before="320" w:after="160"/>
      </w:pPr>
      <w:r>
        <w:rPr>
          <w:rFonts w:ascii="Arial" w:hAnsi="Arial" w:eastAsia="黑体"/>
          <w:b/>
          <w:sz w:val="30"/>
        </w:rPr>
        <w:t>Question 66: What is that union which the elect have with Christ?</w:t>
      </w:r>
    </w:p>
    <w:p>
      <w:pPr>
        <w:jc w:val="both"/>
        <w:ind w:firstLineChars="200" w:firstLine="480"/>
      </w:pPr>
      <w:r>
        <w:rPr>
          <w:rFonts w:ascii="Times New Roman" w:hAnsi="Times New Roman" w:eastAsia="宋体"/>
          <w:b w:val="0"/>
          <w:sz w:val="24"/>
        </w:rPr>
        <w:t>Answer: The union which the elect have with Christ is the work of God’s grace, whereby they are spiritually and mystically, yet really and inseparably, joined to Christ as their head and husband; which is done in their effectual calling.</w:t>
      </w:r>
    </w:p>
    <w:p>
      <w:r>
        <w:br w:type="page"/>
      </w:r>
    </w:p>
    <w:p>
      <w:pPr>
        <w:spacing w:before="200" w:after="200"/>
      </w:pPr>
      <w:r>
        <w:rPr>
          <w:rFonts w:ascii="Arial" w:hAnsi="Arial" w:eastAsia="黑体"/>
          <w:b/>
          <w:sz w:val="28"/>
        </w:rPr>
        <w:t>三十六、有效的恩召</w:t>
      </w:r>
    </w:p>
    <w:p>
      <w:pPr>
        <w:spacing w:before="120" w:after="400"/>
        <w:jc w:val="center"/>
      </w:pPr>
      <w:r>
        <w:rPr>
          <w:rFonts w:ascii="Arial" w:hAnsi="Arial" w:eastAsia="黑体"/>
          <w:b/>
          <w:sz w:val="40"/>
        </w:rPr>
        <w:t>三十六、有效的恩召</w:t>
      </w:r>
    </w:p>
    <w:p>
      <w:pPr>
        <w:spacing w:before="320" w:after="160"/>
      </w:pPr>
      <w:r>
        <w:rPr>
          <w:rFonts w:ascii="Arial" w:hAnsi="Arial" w:eastAsia="黑体"/>
          <w:b/>
          <w:sz w:val="30"/>
        </w:rPr>
        <w:t>67问：何谓有效的恩召？</w:t>
      </w:r>
    </w:p>
    <w:p>
      <w:pPr>
        <w:jc w:val="both"/>
        <w:ind w:firstLineChars="200" w:firstLine="480"/>
      </w:pPr>
      <w:r>
        <w:rPr>
          <w:rFonts w:ascii="Times New Roman" w:hAnsi="Times New Roman" w:eastAsia="宋体"/>
          <w:b w:val="0"/>
          <w:sz w:val="24"/>
        </w:rPr>
        <w:t>答：有效的恩召乃上帝大能与恩典的作为（约5:25；弗1:18-20；提后1:8-9），就是：1）祂的行动完全是出于自己对选民白白的奇恩妙爱，并非因为选民自己有什么吸引祂的地方（多3:4-5；弗2:4-5，7-9；罗9:11）；2）祂在悦纳的日子，借着自己的圣言和圣灵，将他们邀到、引到耶稣基督面前（林后5:20，比较林后6:1-2；约6:44；帖后2:13-14）；3）祂以救赎之光启迪他们的心思（徒26:18；林前2:10，12），更新并有力地扭转他们的意志（结11:19；36:26-27；约6:45），使他们已死在罪恶过犯中的人能够甘心乐意、自由自在回应祂的呼召，领受所赐、所传予他们的恩典（弗2:5；腓2:13；申30:6）。</w:t>
      </w:r>
    </w:p>
    <w:p>
      <w:pPr>
        <w:spacing w:before="320" w:after="160"/>
      </w:pPr>
      <w:r>
        <w:rPr>
          <w:rFonts w:ascii="Arial" w:hAnsi="Arial" w:eastAsia="黑体"/>
          <w:b/>
          <w:sz w:val="30"/>
        </w:rPr>
        <w:t>Question 67: What is effectual calling?</w:t>
      </w:r>
    </w:p>
    <w:p>
      <w:pPr>
        <w:jc w:val="both"/>
        <w:ind w:firstLineChars="200" w:firstLine="480"/>
      </w:pPr>
      <w:r>
        <w:rPr>
          <w:rFonts w:ascii="Times New Roman" w:hAnsi="Times New Roman" w:eastAsia="宋体"/>
          <w:b w:val="0"/>
          <w:sz w:val="24"/>
        </w:rPr>
        <w:t>Answer: Effectual calling is the work of God’s almighty power and grace, whereby (out of his free and special love to his elect, and from nothing in them moving him thereunto) he does, in his accepted time, invite and draw them to Jesus Christ, by his Word and Spirit; savingly enlightening their minds, renewing and powerfully determining their wills, so as they (although in themselves dead in sin) are hereby made willing and able freely to Answer: his call, and to accept and embrace the grace offered and conveyed therein.</w:t>
      </w:r>
    </w:p>
    <w:p>
      <w:pPr>
        <w:spacing w:before="320" w:after="160"/>
      </w:pPr>
      <w:r>
        <w:rPr>
          <w:rFonts w:ascii="Arial" w:hAnsi="Arial" w:eastAsia="黑体"/>
          <w:b/>
          <w:sz w:val="30"/>
        </w:rPr>
        <w:t>68问：是否只有选民能有效蒙召？</w:t>
      </w:r>
    </w:p>
    <w:p>
      <w:pPr>
        <w:jc w:val="both"/>
        <w:ind w:firstLineChars="200" w:firstLine="480"/>
      </w:pPr>
      <w:r>
        <w:rPr>
          <w:rFonts w:ascii="Times New Roman" w:hAnsi="Times New Roman" w:eastAsia="宋体"/>
          <w:b w:val="0"/>
          <w:sz w:val="24"/>
        </w:rPr>
        <w:t>答：唯独所有的选民能蒙受有效的恩召（徒13:48）；其他人虽或也经常触及上帝圣言外在的呼召（太22:14），以及圣灵某方面一般性的作为（太7:22；13:20-21；来6:4-6），但由于他们对所显于他们之恩典蓄意忽略、心存藐视，弃自己于不信之中，故无法真正归向耶稣基督（约12:38-40；徒28:25-27；约6:64-65；诗81:11-12）。</w:t>
      </w:r>
    </w:p>
    <w:p>
      <w:pPr>
        <w:spacing w:before="320" w:after="160"/>
      </w:pPr>
      <w:r>
        <w:rPr>
          <w:rFonts w:ascii="Arial" w:hAnsi="Arial" w:eastAsia="黑体"/>
          <w:b/>
          <w:sz w:val="30"/>
        </w:rPr>
        <w:t>Question 68: Are the elect only effectually called?</w:t>
      </w:r>
    </w:p>
    <w:p>
      <w:pPr>
        <w:jc w:val="both"/>
        <w:ind w:firstLineChars="200" w:firstLine="480"/>
      </w:pPr>
      <w:r>
        <w:rPr>
          <w:rFonts w:ascii="Times New Roman" w:hAnsi="Times New Roman" w:eastAsia="宋体"/>
          <w:b w:val="0"/>
          <w:sz w:val="24"/>
        </w:rPr>
        <w:t>Answer: All the elect, and they only, are effectually called; although others may be, and often are, outwardly called by the ministry of the Word, and have some common operations of the Spirit; who, for their wilful neglect and contempt of the grace offered to them, being justly left in their unbelief, do never truly come to Jesus Christ.</w:t>
      </w:r>
    </w:p>
    <w:p>
      <w:r>
        <w:br w:type="page"/>
      </w:r>
    </w:p>
    <w:p>
      <w:pPr>
        <w:spacing w:before="200" w:after="200"/>
      </w:pPr>
      <w:r>
        <w:rPr>
          <w:rFonts w:ascii="Arial" w:hAnsi="Arial" w:eastAsia="黑体"/>
          <w:b/>
          <w:sz w:val="28"/>
        </w:rPr>
        <w:t>三十七、选民在恩典中与基督的交通</w:t>
      </w:r>
    </w:p>
    <w:p>
      <w:pPr>
        <w:spacing w:before="120" w:after="400"/>
        <w:jc w:val="center"/>
      </w:pPr>
      <w:r>
        <w:rPr>
          <w:rFonts w:ascii="Arial" w:hAnsi="Arial" w:eastAsia="黑体"/>
          <w:b/>
          <w:sz w:val="40"/>
        </w:rPr>
        <w:t>三十七、选民在恩典中与基督的交通</w:t>
      </w:r>
    </w:p>
    <w:p>
      <w:pPr>
        <w:spacing w:before="320" w:after="160"/>
      </w:pPr>
      <w:r>
        <w:rPr>
          <w:rFonts w:ascii="Arial" w:hAnsi="Arial" w:eastAsia="黑体"/>
          <w:b/>
          <w:sz w:val="30"/>
        </w:rPr>
        <w:t>69问：无形教会的成员所享有与基督的交契之恩是什么？</w:t>
      </w:r>
    </w:p>
    <w:p>
      <w:pPr>
        <w:jc w:val="both"/>
        <w:ind w:firstLineChars="200" w:firstLine="480"/>
      </w:pPr>
      <w:r>
        <w:rPr>
          <w:rFonts w:ascii="Times New Roman" w:hAnsi="Times New Roman" w:eastAsia="宋体"/>
          <w:b w:val="0"/>
          <w:sz w:val="24"/>
        </w:rPr>
        <w:t>答：无形教会的成员所享有与基督的交契之恩，就是有份于基督的中保之功，得称为义（罗8:30）、得着名分（弗1:5）、得以成圣，以及今生已与基督联为一体的所有记号（林前1:30）。</w:t>
      </w:r>
    </w:p>
    <w:p>
      <w:pPr>
        <w:spacing w:before="320" w:after="160"/>
      </w:pPr>
      <w:r>
        <w:rPr>
          <w:rFonts w:ascii="Arial" w:hAnsi="Arial" w:eastAsia="黑体"/>
          <w:b/>
          <w:sz w:val="30"/>
        </w:rPr>
        <w:t>Question 69: What is the communion in grace which the members of the invisible church have with Christ?</w:t>
      </w:r>
    </w:p>
    <w:p>
      <w:pPr>
        <w:jc w:val="both"/>
        <w:ind w:firstLineChars="200" w:firstLine="480"/>
      </w:pPr>
      <w:r>
        <w:rPr>
          <w:rFonts w:ascii="Times New Roman" w:hAnsi="Times New Roman" w:eastAsia="宋体"/>
          <w:b w:val="0"/>
          <w:sz w:val="24"/>
        </w:rPr>
        <w:t>Answer: The communion in grace which the members of the invisible church have with Christ, is their partaking of the virtue of his mediation, in their justification, adoption, sanctification, and: Whatever else, in this life, manifests their union with him.</w:t>
      </w:r>
    </w:p>
    <w:p>
      <w:r>
        <w:br w:type="page"/>
      </w:r>
    </w:p>
    <w:p>
      <w:pPr>
        <w:spacing w:before="200" w:after="200"/>
      </w:pPr>
      <w:r>
        <w:rPr>
          <w:rFonts w:ascii="Arial" w:hAnsi="Arial" w:eastAsia="黑体"/>
          <w:b/>
          <w:sz w:val="28"/>
        </w:rPr>
        <w:t>三十八、称义</w:t>
      </w:r>
    </w:p>
    <w:p>
      <w:pPr>
        <w:spacing w:before="120" w:after="400"/>
        <w:jc w:val="center"/>
      </w:pPr>
      <w:r>
        <w:rPr>
          <w:rFonts w:ascii="Arial" w:hAnsi="Arial" w:eastAsia="黑体"/>
          <w:b/>
          <w:sz w:val="40"/>
        </w:rPr>
        <w:t>三十八、称义</w:t>
      </w:r>
    </w:p>
    <w:p>
      <w:pPr>
        <w:spacing w:before="320" w:after="160"/>
      </w:pPr>
      <w:r>
        <w:rPr>
          <w:rFonts w:ascii="Arial" w:hAnsi="Arial" w:eastAsia="黑体"/>
          <w:b/>
          <w:sz w:val="30"/>
        </w:rPr>
        <w:t>70问：何谓称义？</w:t>
      </w:r>
    </w:p>
    <w:p>
      <w:pPr>
        <w:jc w:val="both"/>
        <w:ind w:firstLineChars="200" w:firstLine="480"/>
      </w:pPr>
      <w:r>
        <w:rPr>
          <w:rFonts w:ascii="Times New Roman" w:hAnsi="Times New Roman" w:eastAsia="宋体"/>
          <w:b w:val="0"/>
          <w:sz w:val="24"/>
        </w:rPr>
        <w:t>答：称义是上帝对罪人所赐白白恩典的作为（罗3:22，24-25；4:5），包括赦免他们所有的罪、接纳他们、视他们为义人（林后5:19，21；罗3:22，24-25，27-28）。上帝将这恩典加在他们的身上（罗5:17-19；罗4:6-8），并不因为他们有所成就或有所作为（多3:5，7；弗1:7），而只是由于基督完全的顺服和充分的补偿，使他们可以单单凭着信心领受（徒10:43；加2:16；腓3:9）。</w:t>
      </w:r>
    </w:p>
    <w:p>
      <w:pPr>
        <w:spacing w:before="320" w:after="160"/>
      </w:pPr>
      <w:r>
        <w:rPr>
          <w:rFonts w:ascii="Arial" w:hAnsi="Arial" w:eastAsia="黑体"/>
          <w:b/>
          <w:sz w:val="30"/>
        </w:rPr>
        <w:t>Question 70: What is justification?</w:t>
      </w:r>
    </w:p>
    <w:p>
      <w:pPr>
        <w:jc w:val="both"/>
        <w:ind w:firstLineChars="200" w:firstLine="480"/>
      </w:pPr>
      <w:r>
        <w:rPr>
          <w:rFonts w:ascii="Times New Roman" w:hAnsi="Times New Roman" w:eastAsia="宋体"/>
          <w:b w:val="0"/>
          <w:sz w:val="24"/>
        </w:rPr>
        <w:t>Answer: Justification is an act of God’s free grace unto sinners, in which he pardons all their sins, accepts and accounts their persons righteous in his sight; not for any thing wrought in them, or done by them, but only for the perfect obedience and full satisfaction of Christ, by God imputed to them, and received by faith alone.</w:t>
      </w:r>
    </w:p>
    <w:p>
      <w:r>
        <w:br w:type="page"/>
      </w:r>
    </w:p>
    <w:p>
      <w:pPr>
        <w:spacing w:before="200" w:after="200"/>
      </w:pPr>
      <w:r>
        <w:rPr>
          <w:rFonts w:ascii="Arial" w:hAnsi="Arial" w:eastAsia="黑体"/>
          <w:b/>
          <w:sz w:val="28"/>
        </w:rPr>
        <w:t>三十九、称义与恩典</w:t>
      </w:r>
    </w:p>
    <w:p>
      <w:pPr>
        <w:spacing w:before="120" w:after="400"/>
        <w:jc w:val="center"/>
      </w:pPr>
      <w:r>
        <w:rPr>
          <w:rFonts w:ascii="Arial" w:hAnsi="Arial" w:eastAsia="黑体"/>
          <w:b/>
          <w:sz w:val="40"/>
        </w:rPr>
        <w:t>三十九、称义与恩典</w:t>
      </w:r>
    </w:p>
    <w:p>
      <w:pPr>
        <w:spacing w:before="320" w:after="160"/>
      </w:pPr>
      <w:r>
        <w:rPr>
          <w:rFonts w:ascii="Arial" w:hAnsi="Arial" w:eastAsia="黑体"/>
          <w:b/>
          <w:sz w:val="30"/>
        </w:rPr>
        <w:t>71问：称义怎么是上帝白白恩典的作为呢？</w:t>
      </w:r>
    </w:p>
    <w:p>
      <w:pPr>
        <w:jc w:val="both"/>
        <w:ind w:firstLineChars="200" w:firstLine="480"/>
      </w:pPr>
      <w:r>
        <w:rPr>
          <w:rFonts w:ascii="Times New Roman" w:hAnsi="Times New Roman" w:eastAsia="宋体"/>
          <w:b w:val="0"/>
          <w:sz w:val="24"/>
        </w:rPr>
        <w:t>答：基督固然已借着顺服与代死之功，为所有被称为义之人作出了能满足上帝公义之要求、切实有效的补偿（罗5:8-10，19），但上帝既是根据自己的要求，让人单单凭着信心（罗3:24-25），单单凭着出于上帝所赐的信心（弗2:8），就能从祂自己所提供作为担保之独生子身上取得了补偿（提前2:5-6；来10:10；太20:28；但9:24，26；赛53:4-6，10-12；来7:22；罗8:32；彼前1:18-19），使独生子之义归算到他们的身上（林后5:21），就充分说明他们所以得称为义全是上帝白白的恩典了（弗1:7）。</w:t>
      </w:r>
    </w:p>
    <w:p>
      <w:pPr>
        <w:spacing w:before="320" w:after="160"/>
      </w:pPr>
      <w:r>
        <w:rPr>
          <w:rFonts w:ascii="Arial" w:hAnsi="Arial" w:eastAsia="黑体"/>
          <w:b/>
          <w:sz w:val="30"/>
        </w:rPr>
        <w:t>Question 71: How is justification an act of God’s free grace?</w:t>
      </w:r>
    </w:p>
    <w:p>
      <w:pPr>
        <w:jc w:val="both"/>
        <w:ind w:firstLineChars="200" w:firstLine="480"/>
      </w:pPr>
      <w:r>
        <w:rPr>
          <w:rFonts w:ascii="Times New Roman" w:hAnsi="Times New Roman" w:eastAsia="宋体"/>
          <w:b w:val="0"/>
          <w:sz w:val="24"/>
        </w:rPr>
        <w:t>Answer: Although Christ, by his obedience and death, did make a proper, real, and full satisfaction to God’s justice in the behalf of them that are justified; yet inasmuch as God accepts the satisfaction from a surety, which he might have demanded of them, and did provide this surety, his own only Son, imputing his righteousness to them, and requiring nothing of them for their justification but faith, which also is his gift, their justification is to them of free grace.</w:t>
      </w:r>
    </w:p>
    <w:p>
      <w:r>
        <w:br w:type="page"/>
      </w:r>
    </w:p>
    <w:p>
      <w:pPr>
        <w:spacing w:before="200" w:after="200"/>
      </w:pPr>
      <w:r>
        <w:rPr>
          <w:rFonts w:ascii="Arial" w:hAnsi="Arial" w:eastAsia="黑体"/>
          <w:b/>
          <w:sz w:val="28"/>
        </w:rPr>
        <w:t>四十、称义与信心</w:t>
      </w:r>
    </w:p>
    <w:p>
      <w:pPr>
        <w:spacing w:before="120" w:after="400"/>
        <w:jc w:val="center"/>
      </w:pPr>
      <w:r>
        <w:rPr>
          <w:rFonts w:ascii="Arial" w:hAnsi="Arial" w:eastAsia="黑体"/>
          <w:b/>
          <w:sz w:val="40"/>
        </w:rPr>
        <w:t>四十、称义与信心</w:t>
      </w:r>
    </w:p>
    <w:p>
      <w:pPr>
        <w:spacing w:before="320" w:after="160"/>
      </w:pPr>
      <w:r>
        <w:rPr>
          <w:rFonts w:ascii="Arial" w:hAnsi="Arial" w:eastAsia="黑体"/>
          <w:b/>
          <w:sz w:val="30"/>
        </w:rPr>
        <w:t>72问：什么是使人称义的信心？</w:t>
      </w:r>
    </w:p>
    <w:p>
      <w:pPr>
        <w:jc w:val="both"/>
        <w:ind w:firstLineChars="200" w:firstLine="480"/>
      </w:pPr>
      <w:r>
        <w:rPr>
          <w:rFonts w:ascii="Times New Roman" w:hAnsi="Times New Roman" w:eastAsia="宋体"/>
          <w:b w:val="0"/>
          <w:sz w:val="24"/>
        </w:rPr>
        <w:t>答：使人称义的信心是借着上帝的圣灵（林后4:13；弗1:17-19）和圣言（罗10:14，17）在人心里所成就，能叫人得救的恩典（来10:39），使人既借以确知自己的罪恶和祸患，确信自己和其他万有一切都无法令自己恢复所已经失去的地位，就不仅能认同福音所应许的真理之道（徒2:37；徒16:30；约16:8－9；罗5:6；弗2:1；徒4:12），而且也能接受、信靠并根据基督与基督之义，罪得赦免（约1:12；徒16:31，10:43；弗1:13），在上帝眼中被接纳，被算为义，以致得救（腓3:9；徒15:11）。</w:t>
      </w:r>
    </w:p>
    <w:p>
      <w:pPr>
        <w:spacing w:before="320" w:after="160"/>
      </w:pPr>
      <w:r>
        <w:rPr>
          <w:rFonts w:ascii="Arial" w:hAnsi="Arial" w:eastAsia="黑体"/>
          <w:b/>
          <w:sz w:val="30"/>
        </w:rPr>
        <w:t>Question 72: What is justifying faith?</w:t>
      </w:r>
    </w:p>
    <w:p>
      <w:pPr>
        <w:jc w:val="both"/>
        <w:ind w:firstLineChars="200" w:firstLine="480"/>
      </w:pPr>
      <w:r>
        <w:rPr>
          <w:rFonts w:ascii="Times New Roman" w:hAnsi="Times New Roman" w:eastAsia="宋体"/>
          <w:b w:val="0"/>
          <w:sz w:val="24"/>
        </w:rPr>
        <w:t>Answer: Justifying faith is a saving grace, wrought in the heart of a sinner by the Spirit and Word of God, whereby he, being convinced of his sin and misery, and of the disability in himself and all other creatures to recover him out of his lost condition, not only assents to the truth of the promise of the gospel, but receives and rests upon Christ and his righteousness, therein held forth, for pardon of sin, and for the accepting and accounting of his person righteous in the sight of God for salvation.</w:t>
      </w:r>
    </w:p>
    <w:p>
      <w:pPr>
        <w:spacing w:before="320" w:after="160"/>
      </w:pPr>
      <w:r>
        <w:rPr>
          <w:rFonts w:ascii="Arial" w:hAnsi="Arial" w:eastAsia="黑体"/>
          <w:b/>
          <w:sz w:val="30"/>
        </w:rPr>
        <w:t>73问：信心如何使罪人在上帝眼中得称为义呢？</w:t>
      </w:r>
    </w:p>
    <w:p>
      <w:pPr>
        <w:jc w:val="both"/>
        <w:ind w:firstLineChars="200" w:firstLine="480"/>
      </w:pPr>
      <w:r>
        <w:rPr>
          <w:rFonts w:ascii="Times New Roman" w:hAnsi="Times New Roman" w:eastAsia="宋体"/>
          <w:b w:val="0"/>
          <w:sz w:val="24"/>
        </w:rPr>
        <w:t>答：信心之所以能使罪人在上帝眼中得称为义，并非由于经常伴随信心而来的其他恩典，或所结出来种种美善的果子（加3:11；罗3:28），也还不是由于所赐下来使罪人得称为义之信心的恩典或作为（罗4:5，比较罗10:10），而单单是因为信心本身乃是承接并支取基督与基督之义的器皿（约1:12；腓3:9；加2:16）。</w:t>
      </w:r>
    </w:p>
    <w:p>
      <w:pPr>
        <w:spacing w:before="320" w:after="160"/>
      </w:pPr>
      <w:r>
        <w:rPr>
          <w:rFonts w:ascii="Arial" w:hAnsi="Arial" w:eastAsia="黑体"/>
          <w:b/>
          <w:sz w:val="30"/>
        </w:rPr>
        <w:t>Question 73: How does faith justify a sinner in the sight of God?</w:t>
      </w:r>
    </w:p>
    <w:p>
      <w:pPr>
        <w:jc w:val="both"/>
        <w:ind w:firstLineChars="200" w:firstLine="480"/>
      </w:pPr>
      <w:r>
        <w:rPr>
          <w:rFonts w:ascii="Times New Roman" w:hAnsi="Times New Roman" w:eastAsia="宋体"/>
          <w:b w:val="0"/>
          <w:sz w:val="24"/>
        </w:rPr>
        <w:t>Answer: Faith justifies a sinner in the sight of God, not because of those other graces which do always accompany it, or of good works that are the fruits of it, nor as if the grace of faith, or any act thereof, were imputed to him for his justification; but only as it is an instrument by which he receives and applies Christ and his righteousness.</w:t>
      </w:r>
    </w:p>
    <w:p>
      <w:r>
        <w:br w:type="page"/>
      </w:r>
    </w:p>
    <w:p>
      <w:pPr>
        <w:spacing w:before="200" w:after="200"/>
      </w:pPr>
      <w:r>
        <w:rPr>
          <w:rFonts w:ascii="Arial" w:hAnsi="Arial" w:eastAsia="黑体"/>
          <w:b/>
          <w:sz w:val="28"/>
        </w:rPr>
        <w:t>四十一、得儿子的名分</w:t>
      </w:r>
    </w:p>
    <w:p>
      <w:pPr>
        <w:spacing w:before="120" w:after="400"/>
        <w:jc w:val="center"/>
      </w:pPr>
      <w:r>
        <w:rPr>
          <w:rFonts w:ascii="Arial" w:hAnsi="Arial" w:eastAsia="黑体"/>
          <w:b/>
          <w:sz w:val="40"/>
        </w:rPr>
        <w:t>四十一、得儿子的名分</w:t>
      </w:r>
    </w:p>
    <w:p>
      <w:pPr>
        <w:spacing w:before="320" w:after="160"/>
      </w:pPr>
      <w:r>
        <w:rPr>
          <w:rFonts w:ascii="Arial" w:hAnsi="Arial" w:eastAsia="黑体"/>
          <w:b/>
          <w:sz w:val="30"/>
        </w:rPr>
        <w:t>74问：何谓得儿子的名分？</w:t>
      </w:r>
    </w:p>
    <w:p>
      <w:pPr>
        <w:jc w:val="both"/>
        <w:ind w:firstLineChars="200" w:firstLine="480"/>
      </w:pPr>
      <w:r>
        <w:rPr>
          <w:rFonts w:ascii="Times New Roman" w:hAnsi="Times New Roman" w:eastAsia="宋体"/>
          <w:b w:val="0"/>
          <w:sz w:val="24"/>
        </w:rPr>
        <w:t>答：所谓得儿子的名分，就是上帝借着，也为了，祂的独生爱子耶稣基督，所赐下白白恩典的作为（弗1:5；加4:4－5；约壹3:1），使所有得称为义的人都被纳入祂儿女的行列中（约1:12），被刻上祂的名字（林后6:18；启3:12），得着祂儿子的灵（加4:6），并在祂为父般的眷顾和安排下（诗103:13；箴14:26；太6:32），得享神儿女的自由和权利，承受上帝诸般的应许，在荣耀中能与基督同为后嗣（来6:12；罗8:17）。</w:t>
      </w:r>
    </w:p>
    <w:p>
      <w:pPr>
        <w:spacing w:before="320" w:after="160"/>
      </w:pPr>
      <w:r>
        <w:rPr>
          <w:rFonts w:ascii="Arial" w:hAnsi="Arial" w:eastAsia="黑体"/>
          <w:b/>
          <w:sz w:val="30"/>
        </w:rPr>
        <w:t>Question 74: What is adoption?</w:t>
      </w:r>
    </w:p>
    <w:p>
      <w:pPr>
        <w:jc w:val="both"/>
        <w:ind w:firstLineChars="200" w:firstLine="480"/>
      </w:pPr>
      <w:r>
        <w:rPr>
          <w:rFonts w:ascii="Times New Roman" w:hAnsi="Times New Roman" w:eastAsia="宋体"/>
          <w:b w:val="0"/>
          <w:sz w:val="24"/>
        </w:rPr>
        <w:t>Answer: Adoption is an act of the free grace of God, in and for his only Son Jesus Christ, whereby all those that are justified are received into the number of his children, have his name put upon them, the Spirit of his Son given to them, are under his fatherly care and dispensations, admitted to all the liberties and privileges of the sons of God, made heirs of all the promises, and fellow heirs with Christ in glory.</w:t>
      </w:r>
    </w:p>
    <w:p>
      <w:r>
        <w:br w:type="page"/>
      </w:r>
    </w:p>
    <w:p>
      <w:pPr>
        <w:spacing w:before="200" w:after="200"/>
      </w:pPr>
      <w:r>
        <w:rPr>
          <w:rFonts w:ascii="Arial" w:hAnsi="Arial" w:eastAsia="黑体"/>
          <w:b/>
          <w:sz w:val="28"/>
        </w:rPr>
        <w:t>四十二、成圣</w:t>
      </w:r>
    </w:p>
    <w:p>
      <w:pPr>
        <w:spacing w:before="120" w:after="400"/>
        <w:jc w:val="center"/>
      </w:pPr>
      <w:r>
        <w:rPr>
          <w:rFonts w:ascii="Arial" w:hAnsi="Arial" w:eastAsia="黑体"/>
          <w:b/>
          <w:sz w:val="40"/>
        </w:rPr>
        <w:t>四十二、成圣</w:t>
      </w:r>
    </w:p>
    <w:p>
      <w:pPr>
        <w:jc w:val="both"/>
        <w:ind w:firstLineChars="200" w:firstLine="480"/>
      </w:pPr>
      <w:r>
        <w:rPr>
          <w:rFonts w:ascii="Times New Roman" w:hAnsi="Times New Roman" w:eastAsia="宋体"/>
          <w:b/>
          <w:sz w:val="24"/>
        </w:rPr>
        <w:t>75问：成圣是什么？</w:t>
      </w:r>
    </w:p>
    <w:p>
      <w:pPr>
        <w:jc w:val="both"/>
        <w:ind w:firstLineChars="200" w:firstLine="480"/>
      </w:pPr>
      <w:r>
        <w:rPr>
          <w:rFonts w:ascii="Times New Roman" w:hAnsi="Times New Roman" w:eastAsia="宋体"/>
          <w:b w:val="0"/>
          <w:sz w:val="24"/>
        </w:rPr>
        <w:t>答：成圣是上帝的作为，出于祂白白的恩典。</w:t>
      </w:r>
    </w:p>
    <w:p>
      <w:pPr>
        <w:pStyle w:val="ListBullet"/>
        <w:spacing w:line="360" w:lineRule="auto" w:after="60"/>
      </w:pPr>
      <w:r>
        <w:rPr>
          <w:rFonts w:ascii="Times New Roman" w:hAnsi="Times New Roman" w:eastAsia="宋体"/>
          <w:b w:val="0"/>
          <w:sz w:val="24"/>
        </w:rPr>
        <w:t>由此，那些在创世之前就蒙拣选成为圣洁的人，在日期满足的时候，藉着圣灵大能的运行（弗1:4；林前6:11；帖后2:13），把基督的受死和复活应用到他们的身上（罗6:4－6），目的在于按上帝的形像使他们的全人得以更新（弗4:23－24）；</w:t>
      </w:r>
    </w:p>
    <w:p>
      <w:pPr>
        <w:pStyle w:val="ListBullet"/>
        <w:spacing w:line="360" w:lineRule="auto" w:after="60"/>
      </w:pPr>
      <w:r>
        <w:rPr>
          <w:rFonts w:ascii="Times New Roman" w:hAnsi="Times New Roman" w:eastAsia="宋体"/>
          <w:b w:val="0"/>
          <w:sz w:val="24"/>
        </w:rPr>
        <w:t>有悔改得生以及其它所有与救恩相伴的美德的种子安置在他们的心中（徒11:18；约壹3:9），而且这些美德被挑旺，得增加，受坚固（犹20；来6:11－12；弗3:16－19；西1:10－11），使他们愈来愈能向罪而死，更有生命的新样式（罗6:4，6，14；加5:24）。</w:t>
      </w:r>
    </w:p>
    <w:p>
      <w:r>
        <w:br w:type="page"/>
      </w:r>
    </w:p>
    <w:p>
      <w:pPr>
        <w:spacing w:before="200" w:after="200"/>
      </w:pPr>
      <w:r>
        <w:rPr>
          <w:rFonts w:ascii="Arial" w:hAnsi="Arial" w:eastAsia="黑体"/>
          <w:b/>
          <w:sz w:val="28"/>
        </w:rPr>
        <w:t>四十三、悔改得生</w:t>
      </w:r>
    </w:p>
    <w:p>
      <w:pPr>
        <w:spacing w:before="120" w:after="400"/>
        <w:jc w:val="center"/>
      </w:pPr>
      <w:r>
        <w:rPr>
          <w:rFonts w:ascii="Arial" w:hAnsi="Arial" w:eastAsia="黑体"/>
          <w:b/>
          <w:sz w:val="40"/>
        </w:rPr>
        <w:t>四十三、悔改得生</w:t>
      </w:r>
    </w:p>
    <w:p>
      <w:pPr>
        <w:jc w:val="both"/>
        <w:ind w:firstLineChars="200" w:firstLine="480"/>
      </w:pPr>
      <w:r>
        <w:rPr>
          <w:rFonts w:ascii="Times New Roman" w:hAnsi="Times New Roman" w:eastAsia="宋体"/>
          <w:b/>
          <w:sz w:val="24"/>
        </w:rPr>
        <w:t>76问：悔改得生是什么？</w:t>
      </w:r>
    </w:p>
    <w:p>
      <w:pPr>
        <w:jc w:val="both"/>
        <w:ind w:firstLineChars="200" w:firstLine="480"/>
      </w:pPr>
      <w:r>
        <w:rPr>
          <w:rFonts w:ascii="Times New Roman" w:hAnsi="Times New Roman" w:eastAsia="宋体"/>
          <w:b w:val="0"/>
          <w:sz w:val="24"/>
        </w:rPr>
        <w:t>答：悔改得生是一种上帝所赐的与救恩相伴的美德（提后2:25），是圣灵（亚12:10）和圣言（徒11:18，20－21）在罪人的心中做成的，由此，</w:t>
      </w:r>
    </w:p>
    <w:p>
      <w:pPr>
        <w:pStyle w:val="ListBullet"/>
        <w:spacing w:line="360" w:lineRule="auto" w:after="60"/>
      </w:pPr>
      <w:r>
        <w:rPr>
          <w:rFonts w:ascii="Times New Roman" w:hAnsi="Times New Roman" w:eastAsia="宋体"/>
          <w:b w:val="0"/>
          <w:sz w:val="24"/>
        </w:rPr>
        <w:t>罪人意识到罪的危险性（结18:28，30，32；路15:17－18；何2:6－7）；</w:t>
      </w:r>
    </w:p>
    <w:p>
      <w:pPr>
        <w:pStyle w:val="ListBullet"/>
        <w:spacing w:line="360" w:lineRule="auto" w:after="60"/>
      </w:pPr>
      <w:r>
        <w:rPr>
          <w:rFonts w:ascii="Times New Roman" w:hAnsi="Times New Roman" w:eastAsia="宋体"/>
          <w:b w:val="0"/>
          <w:sz w:val="24"/>
        </w:rPr>
        <w:t>认识到罪的污秽和丑陋（结36:31；赛30:22）；</w:t>
      </w:r>
    </w:p>
    <w:p>
      <w:pPr>
        <w:pStyle w:val="ListBullet"/>
        <w:spacing w:line="360" w:lineRule="auto" w:after="60"/>
      </w:pPr>
      <w:r>
        <w:rPr>
          <w:rFonts w:ascii="Times New Roman" w:hAnsi="Times New Roman" w:eastAsia="宋体"/>
          <w:b w:val="0"/>
          <w:sz w:val="24"/>
        </w:rPr>
        <w:t>领悟上帝在基督里对悔改者的怜悯（珥2:12－13）；</w:t>
      </w:r>
    </w:p>
    <w:p>
      <w:pPr>
        <w:pStyle w:val="ListBullet"/>
        <w:spacing w:line="360" w:lineRule="auto" w:after="60"/>
      </w:pPr>
      <w:r>
        <w:rPr>
          <w:rFonts w:ascii="Times New Roman" w:hAnsi="Times New Roman" w:eastAsia="宋体"/>
          <w:b w:val="0"/>
          <w:sz w:val="24"/>
        </w:rPr>
        <w:t>因此为自己的罪忧伤难过（耶31:18－19）；</w:t>
      </w:r>
    </w:p>
    <w:p>
      <w:pPr>
        <w:pStyle w:val="ListBullet"/>
        <w:spacing w:line="360" w:lineRule="auto" w:after="60"/>
      </w:pPr>
      <w:r>
        <w:rPr>
          <w:rFonts w:ascii="Times New Roman" w:hAnsi="Times New Roman" w:eastAsia="宋体"/>
          <w:b w:val="0"/>
          <w:sz w:val="24"/>
        </w:rPr>
        <w:t>并产生恨恶之情（林后7:11）；</w:t>
      </w:r>
    </w:p>
    <w:p>
      <w:pPr>
        <w:pStyle w:val="ListBullet"/>
        <w:spacing w:line="360" w:lineRule="auto" w:after="60"/>
      </w:pPr>
      <w:r>
        <w:rPr>
          <w:rFonts w:ascii="Times New Roman" w:hAnsi="Times New Roman" w:eastAsia="宋体"/>
          <w:b w:val="0"/>
          <w:sz w:val="24"/>
        </w:rPr>
        <w:t>从而转离一切罪，归向上帝（徒26:18；结14:6；王上8:47－48）；</w:t>
      </w:r>
    </w:p>
    <w:p>
      <w:pPr>
        <w:pStyle w:val="ListBullet"/>
        <w:spacing w:line="360" w:lineRule="auto" w:after="60"/>
      </w:pPr>
      <w:r>
        <w:rPr>
          <w:rFonts w:ascii="Times New Roman" w:hAnsi="Times New Roman" w:eastAsia="宋体"/>
          <w:b w:val="0"/>
          <w:sz w:val="24"/>
        </w:rPr>
        <w:t>并立定心志，竭力以新的顺服，在各个方面与主同行（诗119:6，59，128；路1:6；王下23:25）。</w:t>
      </w:r>
    </w:p>
    <w:p>
      <w:r>
        <w:br w:type="page"/>
      </w:r>
    </w:p>
    <w:p>
      <w:pPr>
        <w:spacing w:before="200" w:after="200"/>
      </w:pPr>
      <w:r>
        <w:rPr>
          <w:rFonts w:ascii="Arial" w:hAnsi="Arial" w:eastAsia="黑体"/>
          <w:b/>
          <w:sz w:val="28"/>
        </w:rPr>
        <w:t>四十四、称义与成圣的不同</w:t>
      </w:r>
    </w:p>
    <w:p>
      <w:pPr>
        <w:spacing w:before="120" w:after="400"/>
        <w:jc w:val="center"/>
      </w:pPr>
      <w:r>
        <w:rPr>
          <w:rFonts w:ascii="Arial" w:hAnsi="Arial" w:eastAsia="黑体"/>
          <w:b/>
          <w:sz w:val="40"/>
        </w:rPr>
        <w:t>四十四、称义与成圣的不同</w:t>
      </w:r>
    </w:p>
    <w:p>
      <w:pPr>
        <w:jc w:val="both"/>
        <w:ind w:firstLineChars="200" w:firstLine="480"/>
      </w:pPr>
      <w:r>
        <w:rPr>
          <w:rFonts w:ascii="Times New Roman" w:hAnsi="Times New Roman" w:eastAsia="宋体"/>
          <w:b/>
          <w:sz w:val="24"/>
        </w:rPr>
        <w:t>77问：称义与成圣有何不同？</w:t>
      </w:r>
    </w:p>
    <w:p>
      <w:pPr>
        <w:jc w:val="both"/>
        <w:ind w:firstLineChars="200" w:firstLine="480"/>
      </w:pPr>
      <w:r>
        <w:rPr>
          <w:rFonts w:ascii="Times New Roman" w:hAnsi="Times New Roman" w:eastAsia="宋体"/>
          <w:b w:val="0"/>
          <w:sz w:val="24"/>
        </w:rPr>
        <w:t>答：虽然称义与成圣不可分割地联系在一起（林前6:11；1:30），但它们仍有不同之处。</w:t>
      </w:r>
    </w:p>
    <w:p>
      <w:pPr>
        <w:pStyle w:val="ListBullet"/>
        <w:spacing w:line="360" w:lineRule="auto" w:after="60"/>
      </w:pPr>
      <w:r>
        <w:rPr>
          <w:rFonts w:ascii="Times New Roman" w:hAnsi="Times New Roman" w:eastAsia="宋体"/>
          <w:b w:val="0"/>
          <w:sz w:val="24"/>
        </w:rPr>
        <w:t>称义是基督的义的归算（罗4:6，8），而成圣则是祂注入恩典，使人得以行出（结36:7）；</w:t>
      </w:r>
    </w:p>
    <w:p>
      <w:pPr>
        <w:pStyle w:val="ListBullet"/>
        <w:spacing w:line="360" w:lineRule="auto" w:after="60"/>
      </w:pPr>
      <w:r>
        <w:rPr>
          <w:rFonts w:ascii="Times New Roman" w:hAnsi="Times New Roman" w:eastAsia="宋体"/>
          <w:b w:val="0"/>
          <w:sz w:val="24"/>
        </w:rPr>
        <w:t>称义使罪得赦免（罗3:24－25）；成圣使罪被征服（罗6:6，14）；</w:t>
      </w:r>
    </w:p>
    <w:p>
      <w:pPr>
        <w:pStyle w:val="ListBullet"/>
        <w:spacing w:line="360" w:lineRule="auto" w:after="60"/>
      </w:pPr>
      <w:r>
        <w:rPr>
          <w:rFonts w:ascii="Times New Roman" w:hAnsi="Times New Roman" w:eastAsia="宋体"/>
          <w:b w:val="0"/>
          <w:sz w:val="24"/>
        </w:rPr>
        <w:t>称义使所有的信徒在今生一概脱离上帝的报应之怒，达于完全，使他们不再被定罪了（罗8:33－34）；成圣在所有的人身上不尽相同（约壹2:12－14；来5:12－14），今生也没有任何人能达于完全（约壹1:8，10），而是向着完全不断长进（林后7:1；腓3:12－14）。</w:t>
      </w:r>
    </w:p>
    <w:p>
      <w:r>
        <w:br w:type="page"/>
      </w:r>
    </w:p>
    <w:p>
      <w:pPr>
        <w:spacing w:before="200" w:after="200"/>
      </w:pPr>
      <w:r>
        <w:rPr>
          <w:rFonts w:ascii="Arial" w:hAnsi="Arial" w:eastAsia="黑体"/>
          <w:b/>
          <w:sz w:val="28"/>
        </w:rPr>
        <w:t>四十五、成圣的不完全性</w:t>
      </w:r>
    </w:p>
    <w:p>
      <w:pPr>
        <w:spacing w:before="120" w:after="400"/>
        <w:jc w:val="center"/>
      </w:pPr>
      <w:r>
        <w:rPr>
          <w:rFonts w:ascii="Arial" w:hAnsi="Arial" w:eastAsia="黑体"/>
          <w:b/>
          <w:sz w:val="40"/>
        </w:rPr>
        <w:t>四十五、成圣的不完全性</w:t>
      </w:r>
    </w:p>
    <w:p>
      <w:pPr>
        <w:jc w:val="both"/>
        <w:ind w:firstLineChars="200" w:firstLine="480"/>
      </w:pPr>
      <w:r>
        <w:rPr>
          <w:rFonts w:ascii="Times New Roman" w:hAnsi="Times New Roman" w:eastAsia="宋体"/>
          <w:b/>
          <w:sz w:val="24"/>
        </w:rPr>
        <w:t>78问：为何信徒的成圣在今生都不完全呢？</w:t>
      </w:r>
    </w:p>
    <w:p>
      <w:pPr>
        <w:jc w:val="both"/>
        <w:ind w:firstLineChars="200" w:firstLine="480"/>
      </w:pPr>
      <w:r>
        <w:rPr>
          <w:rFonts w:ascii="Times New Roman" w:hAnsi="Times New Roman" w:eastAsia="宋体"/>
          <w:b w:val="0"/>
          <w:sz w:val="24"/>
        </w:rPr>
        <w:t>答：信徒的成圣在今生都不完全，这是因为他们身上各个部分仍然有罪的残余，肉体的情欲依然存在，不停地与圣灵相争；因此，他们经常为试探所击倒，陷落到许多罪中（罗7:18，23；可14:66；加2:11－12），各种属灵的事奉常受拦阻（来12:1），即使最好的善行，在上帝的眼中也不完美，仍有污损（赛64:6；出28:38）。</w:t>
      </w:r>
    </w:p>
    <w:p>
      <w:r>
        <w:br w:type="page"/>
      </w:r>
    </w:p>
    <w:p>
      <w:pPr>
        <w:spacing w:before="200" w:after="200"/>
      </w:pPr>
      <w:r>
        <w:rPr>
          <w:rFonts w:ascii="Arial" w:hAnsi="Arial" w:eastAsia="黑体"/>
          <w:b/>
          <w:sz w:val="28"/>
        </w:rPr>
        <w:t>四十六、真信徒得蒙保守</w:t>
      </w:r>
    </w:p>
    <w:p>
      <w:pPr>
        <w:spacing w:before="120" w:after="400"/>
        <w:jc w:val="center"/>
      </w:pPr>
      <w:r>
        <w:rPr>
          <w:rFonts w:ascii="Arial" w:hAnsi="Arial" w:eastAsia="黑体"/>
          <w:b/>
          <w:sz w:val="40"/>
        </w:rPr>
        <w:t>四十六、真信徒得蒙保守</w:t>
      </w:r>
    </w:p>
    <w:p>
      <w:pPr>
        <w:jc w:val="both"/>
        <w:ind w:firstLineChars="200" w:firstLine="480"/>
      </w:pPr>
      <w:r>
        <w:rPr>
          <w:rFonts w:ascii="Times New Roman" w:hAnsi="Times New Roman" w:eastAsia="宋体"/>
          <w:b/>
          <w:sz w:val="24"/>
        </w:rPr>
        <w:t>79问：真信徒既不完美，也被诸多的试探和罪所胜，他们会不会从蒙恩的状态中堕落呢？</w:t>
      </w:r>
    </w:p>
    <w:p>
      <w:pPr>
        <w:jc w:val="both"/>
        <w:ind w:firstLineChars="200" w:firstLine="480"/>
      </w:pPr>
      <w:r>
        <w:rPr>
          <w:rFonts w:ascii="Times New Roman" w:hAnsi="Times New Roman" w:eastAsia="宋体"/>
          <w:b w:val="0"/>
          <w:sz w:val="24"/>
        </w:rPr>
        <w:t>答：不会。因着</w:t>
      </w:r>
    </w:p>
    <w:p>
      <w:pPr>
        <w:pStyle w:val="ListBullet"/>
        <w:spacing w:line="360" w:lineRule="auto" w:after="60"/>
      </w:pPr>
      <w:r>
        <w:rPr>
          <w:rFonts w:ascii="Times New Roman" w:hAnsi="Times New Roman" w:eastAsia="宋体"/>
          <w:b w:val="0"/>
          <w:sz w:val="24"/>
        </w:rPr>
        <w:t>上帝的不变之爱（耶31:3）；</w:t>
      </w:r>
    </w:p>
    <w:p>
      <w:pPr>
        <w:pStyle w:val="ListBullet"/>
        <w:spacing w:line="360" w:lineRule="auto" w:after="60"/>
      </w:pPr>
      <w:r>
        <w:rPr>
          <w:rFonts w:ascii="Times New Roman" w:hAnsi="Times New Roman" w:eastAsia="宋体"/>
          <w:b w:val="0"/>
          <w:sz w:val="24"/>
        </w:rPr>
        <w:t>祂按照祂自己的预旨和圣约赐给他们恒忍的力量（提后2:19；来13:20－21；撒下23:5）；</w:t>
      </w:r>
    </w:p>
    <w:p>
      <w:pPr>
        <w:pStyle w:val="ListBullet"/>
        <w:spacing w:line="360" w:lineRule="auto" w:after="60"/>
      </w:pPr>
      <w:r>
        <w:rPr>
          <w:rFonts w:ascii="Times New Roman" w:hAnsi="Times New Roman" w:eastAsia="宋体"/>
          <w:b w:val="0"/>
          <w:sz w:val="24"/>
        </w:rPr>
        <w:t>使他们与基督联合，不可分离（林前1:8－9）；</w:t>
      </w:r>
    </w:p>
    <w:p>
      <w:pPr>
        <w:pStyle w:val="ListBullet"/>
        <w:spacing w:line="360" w:lineRule="auto" w:after="60"/>
      </w:pPr>
      <w:r>
        <w:rPr>
          <w:rFonts w:ascii="Times New Roman" w:hAnsi="Times New Roman" w:eastAsia="宋体"/>
          <w:b w:val="0"/>
          <w:sz w:val="24"/>
        </w:rPr>
        <w:t>基督也为他们持续地代祷（来7:25；路22:32）；</w:t>
      </w:r>
    </w:p>
    <w:p>
      <w:pPr>
        <w:pStyle w:val="ListBullet"/>
        <w:spacing w:line="360" w:lineRule="auto" w:after="60"/>
      </w:pPr>
      <w:r>
        <w:rPr>
          <w:rFonts w:ascii="Times New Roman" w:hAnsi="Times New Roman" w:eastAsia="宋体"/>
          <w:b w:val="0"/>
          <w:sz w:val="24"/>
        </w:rPr>
        <w:t>圣灵和上帝的种子仍在他们心中（约壹3:9；2:27）</w:t>
      </w:r>
    </w:p>
    <w:p>
      <w:pPr>
        <w:jc w:val="both"/>
        <w:ind w:firstLineChars="200" w:firstLine="480"/>
      </w:pPr>
      <w:r>
        <w:rPr>
          <w:rFonts w:ascii="Times New Roman" w:hAnsi="Times New Roman" w:eastAsia="宋体"/>
          <w:b w:val="0"/>
          <w:sz w:val="24"/>
        </w:rPr>
        <w:t>所以，他们既不会完全，也不会最终从蒙恩的状态中堕落（耶32:40；约10:28），而是得蒙上帝大能的保守，由信得救（彼前1:5）。</w:t>
      </w:r>
    </w:p>
    <w:p>
      <w:r>
        <w:br w:type="page"/>
      </w:r>
    </w:p>
    <w:p>
      <w:pPr>
        <w:spacing w:before="200" w:after="200"/>
      </w:pPr>
      <w:r>
        <w:rPr>
          <w:rFonts w:ascii="Arial" w:hAnsi="Arial" w:eastAsia="黑体"/>
          <w:b/>
          <w:sz w:val="28"/>
        </w:rPr>
        <w:t>四十七、得救的确信</w:t>
      </w:r>
    </w:p>
    <w:p>
      <w:pPr>
        <w:spacing w:before="120" w:after="400"/>
        <w:jc w:val="center"/>
      </w:pPr>
      <w:r>
        <w:rPr>
          <w:rFonts w:ascii="Arial" w:hAnsi="Arial" w:eastAsia="黑体"/>
          <w:b/>
          <w:sz w:val="40"/>
        </w:rPr>
        <w:t>四十七、得救的确信</w:t>
      </w:r>
    </w:p>
    <w:p>
      <w:pPr>
        <w:jc w:val="both"/>
        <w:ind w:firstLineChars="200" w:firstLine="480"/>
      </w:pPr>
      <w:r>
        <w:rPr>
          <w:rFonts w:ascii="Times New Roman" w:hAnsi="Times New Roman" w:eastAsia="宋体"/>
          <w:b/>
          <w:sz w:val="24"/>
        </w:rPr>
        <w:t>80问：真信徒是否能够毫无谬误地确信他们已经蒙恩，并由此恒忍，直到最终得救？</w:t>
      </w:r>
    </w:p>
    <w:p>
      <w:pPr>
        <w:jc w:val="both"/>
        <w:ind w:firstLineChars="200" w:firstLine="480"/>
      </w:pPr>
      <w:r>
        <w:rPr>
          <w:rFonts w:ascii="Times New Roman" w:hAnsi="Times New Roman" w:eastAsia="宋体"/>
          <w:b w:val="0"/>
          <w:sz w:val="24"/>
        </w:rPr>
        <w:t>答：是的。真正归信基督，努力用无愧的良心行在祂面前的人（约壹2:3），</w:t>
      </w:r>
    </w:p>
    <w:p>
      <w:pPr>
        <w:pStyle w:val="ListBullet"/>
        <w:spacing w:line="360" w:lineRule="auto" w:after="60"/>
      </w:pPr>
      <w:r>
        <w:rPr>
          <w:rFonts w:ascii="Times New Roman" w:hAnsi="Times New Roman" w:eastAsia="宋体"/>
          <w:b w:val="0"/>
          <w:sz w:val="24"/>
        </w:rPr>
        <w:t>毋需另外的特别启示；</w:t>
      </w:r>
    </w:p>
    <w:p>
      <w:pPr>
        <w:pStyle w:val="ListBullet"/>
        <w:spacing w:line="360" w:lineRule="auto" w:after="60"/>
      </w:pPr>
      <w:r>
        <w:rPr>
          <w:rFonts w:ascii="Times New Roman" w:hAnsi="Times New Roman" w:eastAsia="宋体"/>
          <w:b w:val="0"/>
          <w:sz w:val="24"/>
        </w:rPr>
        <w:t>藉着基于上帝应许之真实性的信心；</w:t>
      </w:r>
    </w:p>
    <w:p>
      <w:pPr>
        <w:pStyle w:val="ListBullet"/>
        <w:spacing w:line="360" w:lineRule="auto" w:after="60"/>
      </w:pPr>
      <w:r>
        <w:rPr>
          <w:rFonts w:ascii="Times New Roman" w:hAnsi="Times New Roman" w:eastAsia="宋体"/>
          <w:b w:val="0"/>
          <w:sz w:val="24"/>
        </w:rPr>
        <w:t>藉着使他们能够分辨自己是否拥有那些所应许的与新生命相伴的美德（林前2:12；约壹3:14，18－19，21，24；4:13，16；来6:11－12）；</w:t>
      </w:r>
    </w:p>
    <w:p>
      <w:pPr>
        <w:pStyle w:val="ListBullet"/>
        <w:spacing w:line="360" w:lineRule="auto" w:after="60"/>
      </w:pPr>
      <w:r>
        <w:rPr>
          <w:rFonts w:ascii="Times New Roman" w:hAnsi="Times New Roman" w:eastAsia="宋体"/>
          <w:b w:val="0"/>
          <w:sz w:val="24"/>
        </w:rPr>
        <w:t>并与他们的灵同证他们是上帝儿女的圣灵（罗8:16），他们可以毫无谬误地确信自己已经蒙恩，并由此恒忍，直到最终得救（约壹5:13）。</w:t>
      </w:r>
    </w:p>
    <w:p>
      <w:pPr>
        <w:jc w:val="both"/>
        <w:ind w:firstLineChars="200" w:firstLine="480"/>
      </w:pPr>
      <w:r>
        <w:rPr>
          <w:rFonts w:ascii="Times New Roman" w:hAnsi="Times New Roman" w:eastAsia="宋体"/>
          <w:b/>
          <w:sz w:val="24"/>
        </w:rPr>
        <w:t>81问：所有真信徒都是一直确信自己目前已经蒙恩，并最终得救吗？</w:t>
      </w:r>
    </w:p>
    <w:p>
      <w:pPr>
        <w:jc w:val="both"/>
        <w:ind w:firstLineChars="200" w:firstLine="480"/>
      </w:pPr>
      <w:r>
        <w:rPr>
          <w:rFonts w:ascii="Times New Roman" w:hAnsi="Times New Roman" w:eastAsia="宋体"/>
          <w:b w:val="0"/>
          <w:sz w:val="24"/>
        </w:rPr>
        <w:t>答：对于所有真信徒而言，</w:t>
      </w:r>
    </w:p>
    <w:p>
      <w:pPr>
        <w:pStyle w:val="ListBullet"/>
        <w:spacing w:line="360" w:lineRule="auto" w:after="60"/>
      </w:pPr>
      <w:r>
        <w:rPr>
          <w:rFonts w:ascii="Times New Roman" w:hAnsi="Times New Roman" w:eastAsia="宋体"/>
          <w:b w:val="0"/>
          <w:sz w:val="24"/>
        </w:rPr>
        <w:t>蒙恩得救的确信并不是信心的本质（弗1:13）；</w:t>
      </w:r>
    </w:p>
    <w:p>
      <w:pPr>
        <w:pStyle w:val="ListBullet"/>
        <w:spacing w:line="360" w:lineRule="auto" w:after="60"/>
      </w:pPr>
      <w:r>
        <w:rPr>
          <w:rFonts w:ascii="Times New Roman" w:hAnsi="Times New Roman" w:eastAsia="宋体"/>
          <w:b w:val="0"/>
          <w:sz w:val="24"/>
        </w:rPr>
        <w:t>所以，在得到这一确信之前，真信徒或许要长期等候（赛50:10；诗88）；</w:t>
      </w:r>
    </w:p>
    <w:p>
      <w:pPr>
        <w:pStyle w:val="ListBullet"/>
        <w:spacing w:line="360" w:lineRule="auto" w:after="60"/>
      </w:pPr>
      <w:r>
        <w:rPr>
          <w:rFonts w:ascii="Times New Roman" w:hAnsi="Times New Roman" w:eastAsia="宋体"/>
          <w:b w:val="0"/>
          <w:sz w:val="24"/>
        </w:rPr>
        <w:t>即使在享有之后，这一确信仍会因着心思烦乱、各样的罪、遭遇试探和暂时被弃而减弱或中断（诗77:1－12；51:8，12；31:22；22:1，歌5:2-3，6）；</w:t>
      </w:r>
    </w:p>
    <w:p>
      <w:pPr>
        <w:pStyle w:val="ListBullet"/>
        <w:spacing w:line="360" w:lineRule="auto" w:after="60"/>
      </w:pPr>
      <w:r>
        <w:rPr>
          <w:rFonts w:ascii="Times New Roman" w:hAnsi="Times New Roman" w:eastAsia="宋体"/>
          <w:b w:val="0"/>
          <w:sz w:val="24"/>
        </w:rPr>
        <w:t>圣灵的同在和扶持绝不会全然离开他们，必保守他们不至陷入绝望（约壹3:9；伯13:15；诗73:15，23；赛54:7－10）。</w:t>
      </w:r>
    </w:p>
    <w:p>
      <w:r>
        <w:br w:type="page"/>
      </w:r>
    </w:p>
    <w:p>
      <w:pPr>
        <w:spacing w:before="200" w:after="200"/>
      </w:pPr>
      <w:r>
        <w:rPr>
          <w:rFonts w:ascii="Arial" w:hAnsi="Arial" w:eastAsia="黑体"/>
          <w:b/>
          <w:sz w:val="28"/>
        </w:rPr>
        <w:t>四十八、选民在荣耀里与基督的交通</w:t>
      </w:r>
    </w:p>
    <w:p>
      <w:pPr>
        <w:spacing w:before="120" w:after="400"/>
        <w:jc w:val="center"/>
      </w:pPr>
      <w:r>
        <w:rPr>
          <w:rFonts w:ascii="Arial" w:hAnsi="Arial" w:eastAsia="黑体"/>
          <w:b/>
          <w:sz w:val="40"/>
        </w:rPr>
        <w:t>四十八、选民在荣耀里与基督的交通</w:t>
      </w:r>
    </w:p>
    <w:p>
      <w:pPr>
        <w:jc w:val="both"/>
        <w:ind w:firstLineChars="200" w:firstLine="480"/>
      </w:pPr>
      <w:r>
        <w:rPr>
          <w:rFonts w:ascii="Times New Roman" w:hAnsi="Times New Roman" w:eastAsia="宋体"/>
          <w:b/>
          <w:sz w:val="24"/>
        </w:rPr>
        <w:t>82问：无形教会的成员在荣耀里所享有的与基督的交通是什么？</w:t>
      </w:r>
    </w:p>
    <w:p>
      <w:pPr>
        <w:jc w:val="both"/>
        <w:ind w:firstLineChars="200" w:firstLine="480"/>
      </w:pPr>
      <w:r>
        <w:rPr>
          <w:rFonts w:ascii="Times New Roman" w:hAnsi="Times New Roman" w:eastAsia="宋体"/>
          <w:b w:val="0"/>
          <w:sz w:val="24"/>
        </w:rPr>
        <w:t>答：无形教会的成员在荣耀里所享有的与基督的交通，是在于今生(林后3:18)、死后（路23:43），以及最终在复活与审判日达于完全的交通（帖前4:17）。</w:t>
      </w:r>
    </w:p>
    <w:p>
      <w:pPr>
        <w:jc w:val="both"/>
        <w:ind w:firstLineChars="200" w:firstLine="480"/>
      </w:pPr>
      <w:r>
        <w:rPr>
          <w:rFonts w:ascii="Times New Roman" w:hAnsi="Times New Roman" w:eastAsia="宋体"/>
          <w:b/>
          <w:sz w:val="24"/>
        </w:rPr>
        <w:t>83问：无形教会的成员今生在荣耀里所享有的与基督的交通是指什么？</w:t>
      </w:r>
    </w:p>
    <w:p>
      <w:pPr>
        <w:jc w:val="both"/>
        <w:ind w:firstLineChars="200" w:firstLine="480"/>
      </w:pPr>
      <w:r>
        <w:rPr>
          <w:rFonts w:ascii="Times New Roman" w:hAnsi="Times New Roman" w:eastAsia="宋体"/>
          <w:b w:val="0"/>
          <w:sz w:val="24"/>
        </w:rPr>
        <w:t>答：这种交通是指：</w:t>
      </w:r>
    </w:p>
    <w:p>
      <w:pPr>
        <w:pStyle w:val="ListBullet"/>
        <w:spacing w:line="360" w:lineRule="auto" w:after="60"/>
      </w:pPr>
      <w:r>
        <w:rPr>
          <w:rFonts w:ascii="Times New Roman" w:hAnsi="Times New Roman" w:eastAsia="宋体"/>
          <w:b w:val="0"/>
          <w:sz w:val="24"/>
        </w:rPr>
        <w:t>无形教会的成员今生得蒙与基督一同得荣的初熟的果子，因基督是他们的元首，他们是祂的肢体，所以在祂里面，与祂所有的荣耀有份（弗2:5－6）；</w:t>
      </w:r>
    </w:p>
    <w:p>
      <w:pPr>
        <w:pStyle w:val="ListBullet"/>
        <w:spacing w:line="360" w:lineRule="auto" w:after="60"/>
      </w:pPr>
      <w:r>
        <w:rPr>
          <w:rFonts w:ascii="Times New Roman" w:hAnsi="Times New Roman" w:eastAsia="宋体"/>
          <w:b w:val="0"/>
          <w:sz w:val="24"/>
        </w:rPr>
        <w:t>他们享有上帝的慈爱（罗5:，比较林后1:22），良知的平安，圣灵里的喜乐，和荣耀的盼望（罗5:1－2；14:17），这些都是他们得基业的凭据；</w:t>
      </w:r>
    </w:p>
    <w:p>
      <w:pPr>
        <w:pStyle w:val="ListBullet"/>
        <w:spacing w:line="360" w:lineRule="auto" w:after="60"/>
      </w:pPr>
      <w:r>
        <w:rPr>
          <w:rFonts w:ascii="Times New Roman" w:hAnsi="Times New Roman" w:eastAsia="宋体"/>
          <w:b w:val="0"/>
          <w:sz w:val="24"/>
        </w:rPr>
        <w:t>而恶人则感受到上帝复仇的愤怒，良知的恐惧，对将来审判的畏惧，这些痛苦始于今生，并在死后承受（创4:13；太27:4；来10:27；罗2:9；可9:44）。</w:t>
      </w:r>
    </w:p>
    <w:p>
      <w:r>
        <w:br w:type="page"/>
      </w:r>
    </w:p>
    <w:p>
      <w:pPr>
        <w:spacing w:before="200" w:after="200"/>
      </w:pPr>
      <w:r>
        <w:rPr>
          <w:rFonts w:ascii="Arial" w:hAnsi="Arial" w:eastAsia="黑体"/>
          <w:b/>
          <w:sz w:val="28"/>
        </w:rPr>
        <w:t>四十九、死亡</w:t>
      </w:r>
    </w:p>
    <w:p>
      <w:pPr>
        <w:spacing w:before="120" w:after="400"/>
        <w:jc w:val="center"/>
      </w:pPr>
      <w:r>
        <w:rPr>
          <w:rFonts w:ascii="Arial" w:hAnsi="Arial" w:eastAsia="黑体"/>
          <w:b/>
          <w:sz w:val="40"/>
        </w:rPr>
        <w:t>四十九、死亡</w:t>
      </w:r>
    </w:p>
    <w:p>
      <w:pPr>
        <w:jc w:val="both"/>
        <w:ind w:firstLineChars="200" w:firstLine="480"/>
      </w:pPr>
      <w:r>
        <w:rPr>
          <w:rFonts w:ascii="Times New Roman" w:hAnsi="Times New Roman" w:eastAsia="宋体"/>
          <w:b/>
          <w:sz w:val="24"/>
        </w:rPr>
        <w:t>84问：所有的人都会死吗？</w:t>
      </w:r>
    </w:p>
    <w:p>
      <w:pPr>
        <w:jc w:val="both"/>
        <w:ind w:firstLineChars="200" w:firstLine="480"/>
      </w:pPr>
      <w:r>
        <w:rPr>
          <w:rFonts w:ascii="Times New Roman" w:hAnsi="Times New Roman" w:eastAsia="宋体"/>
          <w:b w:val="0"/>
          <w:sz w:val="24"/>
        </w:rPr>
        <w:t>答：死亡是罪的工价（罗6:23），所以，按照定命，人人都有一死（来9:27）；因为所有的人都犯了罪（罗5:12）。</w:t>
      </w:r>
    </w:p>
    <w:p>
      <w:pPr>
        <w:jc w:val="both"/>
        <w:ind w:firstLineChars="200" w:firstLine="480"/>
      </w:pPr>
      <w:r>
        <w:rPr>
          <w:rFonts w:ascii="Times New Roman" w:hAnsi="Times New Roman" w:eastAsia="宋体"/>
          <w:b/>
          <w:sz w:val="24"/>
        </w:rPr>
        <w:t>85问：既然死亡是罪的工价，而义人的罪在基督里都蒙赦免，为什么他们没有脱离死亡呢？</w:t>
      </w:r>
    </w:p>
    <w:p>
      <w:pPr>
        <w:jc w:val="both"/>
        <w:ind w:firstLineChars="200" w:firstLine="480"/>
      </w:pPr>
      <w:r>
        <w:rPr>
          <w:rFonts w:ascii="Times New Roman" w:hAnsi="Times New Roman" w:eastAsia="宋体"/>
          <w:b w:val="0"/>
          <w:sz w:val="24"/>
        </w:rPr>
        <w:t>答：义人在末日的时候就会脱离死亡，即使在死亡之时，也脱离了死亡的毒钩和咒诅（林前15:26，55－57；来2:15）；因此，虽然他们也死亡，但这是出于上帝的慈爱（赛57:1－2；王下22:20），使他们完全从罪和愁苦中释放出来（启14:13；弗5:27），进入荣耀里，与基督有更深的联合（路23:43；腓1:23）。</w:t>
      </w:r>
    </w:p>
    <w:p>
      <w:pPr>
        <w:jc w:val="both"/>
        <w:ind w:firstLineChars="200" w:firstLine="480"/>
      </w:pPr>
      <w:r>
        <w:rPr>
          <w:rFonts w:ascii="Times New Roman" w:hAnsi="Times New Roman" w:eastAsia="宋体"/>
          <w:b/>
          <w:sz w:val="24"/>
        </w:rPr>
        <w:t>86问：无形教会的成员死后在荣耀里所享有的与基督的交通是指什么？</w:t>
      </w:r>
    </w:p>
    <w:p>
      <w:pPr>
        <w:jc w:val="both"/>
        <w:ind w:firstLineChars="200" w:firstLine="480"/>
      </w:pPr>
      <w:r>
        <w:rPr>
          <w:rFonts w:ascii="Times New Roman" w:hAnsi="Times New Roman" w:eastAsia="宋体"/>
          <w:b w:val="0"/>
          <w:sz w:val="24"/>
        </w:rPr>
        <w:t>答：无形教会的成员死后在荣耀里所享有的与基督的交通，是指：</w:t>
      </w:r>
    </w:p>
    <w:p>
      <w:pPr>
        <w:pStyle w:val="ListBullet"/>
        <w:spacing w:line="360" w:lineRule="auto" w:after="60"/>
      </w:pPr>
      <w:r>
        <w:rPr>
          <w:rFonts w:ascii="Times New Roman" w:hAnsi="Times New Roman" w:eastAsia="宋体"/>
          <w:b w:val="0"/>
          <w:sz w:val="24"/>
        </w:rPr>
        <w:t>那时他们的灵魂在圣洁上达于完全（来12:23），被接入高天（林后5:1，6，8；腓1:23，比较徒3:21；弗4:10），在光明和荣耀中得见上帝之面（约壹3:2；林前13:12），等候他们身体完全的得赎（罗8:23；诗16:9）。</w:t>
      </w:r>
    </w:p>
    <w:p>
      <w:pPr>
        <w:pStyle w:val="ListBullet"/>
        <w:spacing w:line="360" w:lineRule="auto" w:after="60"/>
      </w:pPr>
      <w:r>
        <w:rPr>
          <w:rFonts w:ascii="Times New Roman" w:hAnsi="Times New Roman" w:eastAsia="宋体"/>
          <w:b w:val="0"/>
          <w:sz w:val="24"/>
        </w:rPr>
        <w:t>他们的身体即使在死亡中也与基督继续联合（帖前4:14），安息在坟墓里，如同安息在床上（赛57:2），直到末日与他们的灵魂再次联合（伯19:26－27）。</w:t>
      </w:r>
    </w:p>
    <w:p>
      <w:pPr>
        <w:pStyle w:val="ListBullet"/>
        <w:spacing w:line="360" w:lineRule="auto" w:after="60"/>
      </w:pPr>
      <w:r>
        <w:rPr>
          <w:rFonts w:ascii="Times New Roman" w:hAnsi="Times New Roman" w:eastAsia="宋体"/>
          <w:b w:val="0"/>
          <w:sz w:val="24"/>
        </w:rPr>
        <w:t>而恶人的灵魂死时被抛进地狱之中，停留在痛苦和彻底的黑暗里，他们的身体则保留在坟墓里，如在监狱中，直到复活和审判的大日（路16:23－24；徒1:25；犹6－7）。</w:t>
      </w:r>
    </w:p>
    <w:p>
      <w:r>
        <w:br w:type="page"/>
      </w:r>
    </w:p>
    <w:p>
      <w:pPr>
        <w:spacing w:before="200" w:after="200"/>
      </w:pPr>
      <w:r>
        <w:rPr>
          <w:rFonts w:ascii="Arial" w:hAnsi="Arial" w:eastAsia="黑体"/>
          <w:b/>
          <w:sz w:val="28"/>
        </w:rPr>
        <w:t>五十、复活</w:t>
      </w:r>
    </w:p>
    <w:p>
      <w:pPr>
        <w:spacing w:before="120" w:after="400"/>
        <w:jc w:val="center"/>
      </w:pPr>
      <w:r>
        <w:rPr>
          <w:rFonts w:ascii="Arial" w:hAnsi="Arial" w:eastAsia="黑体"/>
          <w:b/>
          <w:sz w:val="40"/>
        </w:rPr>
        <w:t>五十、复活</w:t>
      </w:r>
    </w:p>
    <w:p>
      <w:pPr>
        <w:jc w:val="both"/>
        <w:ind w:firstLineChars="200" w:firstLine="480"/>
      </w:pPr>
      <w:r>
        <w:rPr>
          <w:rFonts w:ascii="Times New Roman" w:hAnsi="Times New Roman" w:eastAsia="宋体"/>
          <w:b/>
          <w:sz w:val="24"/>
        </w:rPr>
        <w:t>87问：关于复活，我们当信什么？</w:t>
      </w:r>
    </w:p>
    <w:p>
      <w:pPr>
        <w:jc w:val="both"/>
        <w:ind w:firstLineChars="200" w:firstLine="480"/>
      </w:pPr>
      <w:r>
        <w:rPr>
          <w:rFonts w:ascii="Times New Roman" w:hAnsi="Times New Roman" w:eastAsia="宋体"/>
          <w:b w:val="0"/>
          <w:sz w:val="24"/>
        </w:rPr>
        <w:t>答：我们当信，</w:t>
      </w:r>
    </w:p>
    <w:p>
      <w:pPr>
        <w:pStyle w:val="ListBullet"/>
        <w:spacing w:line="360" w:lineRule="auto" w:after="60"/>
      </w:pPr>
      <w:r>
        <w:rPr>
          <w:rFonts w:ascii="Times New Roman" w:hAnsi="Times New Roman" w:eastAsia="宋体"/>
          <w:b w:val="0"/>
          <w:sz w:val="24"/>
        </w:rPr>
        <w:t>在末日的时候，死人都要复活，不管是义人，还是不义的人（徒24:15）；</w:t>
      </w:r>
    </w:p>
    <w:p>
      <w:pPr>
        <w:pStyle w:val="ListBullet"/>
        <w:spacing w:line="360" w:lineRule="auto" w:after="60"/>
      </w:pPr>
      <w:r>
        <w:rPr>
          <w:rFonts w:ascii="Times New Roman" w:hAnsi="Times New Roman" w:eastAsia="宋体"/>
          <w:b w:val="0"/>
          <w:sz w:val="24"/>
        </w:rPr>
        <w:t>那时还活着的人在一刹那间都要改变；那些躺在坟墓中的同一身体要与他们的灵魂重新联合，不再分离，因着基督的大能而复活（林前15:21－23；帖前4:15－17；约5:28－29）。</w:t>
      </w:r>
    </w:p>
    <w:p>
      <w:pPr>
        <w:pStyle w:val="ListBullet"/>
        <w:spacing w:line="360" w:lineRule="auto" w:after="60"/>
      </w:pPr>
      <w:r>
        <w:rPr>
          <w:rFonts w:ascii="Times New Roman" w:hAnsi="Times New Roman" w:eastAsia="宋体"/>
          <w:b w:val="0"/>
          <w:sz w:val="24"/>
        </w:rPr>
        <w:t>义人的身体，因着基督的灵，并藉着他们的元首基督的复活，大有权能地复活，成为属灵的、不朽坏的，与基督荣耀的身体一样（林前15:21－23，42－44；腓3:21）；</w:t>
      </w:r>
    </w:p>
    <w:p>
      <w:pPr>
        <w:pStyle w:val="ListBullet"/>
        <w:spacing w:line="360" w:lineRule="auto" w:after="60"/>
      </w:pPr>
      <w:r>
        <w:rPr>
          <w:rFonts w:ascii="Times New Roman" w:hAnsi="Times New Roman" w:eastAsia="宋体"/>
          <w:b w:val="0"/>
          <w:sz w:val="24"/>
        </w:rPr>
        <w:t>而恶人的身体亦将由基督这被触怒的审判者，使其在羞辱的状态中复活过来（约5:27－29；太25:33）。</w:t>
      </w:r>
    </w:p>
    <w:p>
      <w:pPr>
        <w:jc w:val="both"/>
        <w:ind w:firstLineChars="200" w:firstLine="480"/>
      </w:pPr>
      <w:r>
        <w:rPr>
          <w:rFonts w:ascii="Times New Roman" w:hAnsi="Times New Roman" w:eastAsia="宋体"/>
          <w:b/>
          <w:sz w:val="24"/>
        </w:rPr>
        <w:t>88问：复活之后，随即发生什么？</w:t>
      </w:r>
    </w:p>
    <w:p>
      <w:pPr>
        <w:jc w:val="both"/>
        <w:ind w:firstLineChars="200" w:firstLine="480"/>
      </w:pPr>
      <w:r>
        <w:rPr>
          <w:rFonts w:ascii="Times New Roman" w:hAnsi="Times New Roman" w:eastAsia="宋体"/>
          <w:b w:val="0"/>
          <w:sz w:val="24"/>
        </w:rPr>
        <w:t>答：复活之后，随即所发生的就是</w:t>
      </w:r>
    </w:p>
    <w:p>
      <w:pPr>
        <w:pStyle w:val="ListBullet"/>
        <w:spacing w:line="360" w:lineRule="auto" w:after="60"/>
      </w:pPr>
      <w:r>
        <w:rPr>
          <w:rFonts w:ascii="Times New Roman" w:hAnsi="Times New Roman" w:eastAsia="宋体"/>
          <w:b w:val="0"/>
          <w:sz w:val="24"/>
        </w:rPr>
        <w:t>最终的大审判，天使和人都要受到审判（彼后2:4犹6－7，14－15；太25:46）；</w:t>
      </w:r>
    </w:p>
    <w:p>
      <w:pPr>
        <w:pStyle w:val="ListBullet"/>
        <w:spacing w:line="360" w:lineRule="auto" w:after="60"/>
      </w:pPr>
      <w:r>
        <w:rPr>
          <w:rFonts w:ascii="Times New Roman" w:hAnsi="Times New Roman" w:eastAsia="宋体"/>
          <w:b w:val="0"/>
          <w:sz w:val="24"/>
        </w:rPr>
        <w:t>没有人知道那日那时，所有人都当警醒祷告，时刻预备主的到来（太24:36，42，44；路21:35－36）。</w:t>
      </w:r>
    </w:p>
    <w:p>
      <w:r>
        <w:br w:type="page"/>
      </w:r>
    </w:p>
    <w:p>
      <w:pPr>
        <w:spacing w:before="200" w:after="200"/>
      </w:pPr>
      <w:r>
        <w:rPr>
          <w:rFonts w:ascii="Arial" w:hAnsi="Arial" w:eastAsia="黑体"/>
          <w:b/>
          <w:sz w:val="28"/>
        </w:rPr>
        <w:t>五十一、末后的审判</w:t>
      </w:r>
    </w:p>
    <w:p>
      <w:pPr>
        <w:spacing w:before="120" w:after="400"/>
        <w:jc w:val="center"/>
      </w:pPr>
      <w:r>
        <w:rPr>
          <w:rFonts w:ascii="Arial" w:hAnsi="Arial" w:eastAsia="黑体"/>
          <w:b/>
          <w:sz w:val="40"/>
        </w:rPr>
        <w:t>五十一、末后的审判</w:t>
      </w:r>
    </w:p>
    <w:p>
      <w:pPr>
        <w:jc w:val="both"/>
        <w:ind w:firstLineChars="200" w:firstLine="480"/>
      </w:pPr>
      <w:r>
        <w:rPr>
          <w:rFonts w:ascii="Times New Roman" w:hAnsi="Times New Roman" w:eastAsia="宋体"/>
          <w:b/>
          <w:sz w:val="24"/>
        </w:rPr>
        <w:t>89问：在审判之日，恶人会承受什么？</w:t>
      </w:r>
    </w:p>
    <w:p>
      <w:pPr>
        <w:jc w:val="both"/>
        <w:ind w:firstLineChars="200" w:firstLine="480"/>
      </w:pPr>
      <w:r>
        <w:rPr>
          <w:rFonts w:ascii="Times New Roman" w:hAnsi="Times New Roman" w:eastAsia="宋体"/>
          <w:b w:val="0"/>
          <w:sz w:val="24"/>
        </w:rPr>
        <w:t>答：在审判之日，恶人将会：</w:t>
      </w:r>
    </w:p>
    <w:p>
      <w:pPr>
        <w:pStyle w:val="ListBullet"/>
        <w:spacing w:line="360" w:lineRule="auto" w:after="60"/>
      </w:pPr>
      <w:r>
        <w:rPr>
          <w:rFonts w:ascii="Times New Roman" w:hAnsi="Times New Roman" w:eastAsia="宋体"/>
          <w:b w:val="0"/>
          <w:sz w:val="24"/>
        </w:rPr>
        <w:t>被置于基督的左边（太25:33）；</w:t>
      </w:r>
    </w:p>
    <w:p>
      <w:pPr>
        <w:pStyle w:val="ListBullet"/>
        <w:spacing w:line="360" w:lineRule="auto" w:after="60"/>
      </w:pPr>
      <w:r>
        <w:rPr>
          <w:rFonts w:ascii="Times New Roman" w:hAnsi="Times New Roman" w:eastAsia="宋体"/>
          <w:b w:val="0"/>
          <w:sz w:val="24"/>
        </w:rPr>
        <w:t>基于确凿的证据，他们自己的良知完全伏罪（罗2:15－16）；</w:t>
      </w:r>
    </w:p>
    <w:p>
      <w:pPr>
        <w:pStyle w:val="ListBullet"/>
        <w:spacing w:line="360" w:lineRule="auto" w:after="60"/>
      </w:pPr>
      <w:r>
        <w:rPr>
          <w:rFonts w:ascii="Times New Roman" w:hAnsi="Times New Roman" w:eastAsia="宋体"/>
          <w:b w:val="0"/>
          <w:sz w:val="24"/>
        </w:rPr>
        <w:t>被公开定罪，承受可怕但却公平的判决（太25:41－43）；</w:t>
      </w:r>
    </w:p>
    <w:p>
      <w:pPr>
        <w:pStyle w:val="ListBullet"/>
        <w:spacing w:line="360" w:lineRule="auto" w:after="60"/>
      </w:pPr>
      <w:r>
        <w:rPr>
          <w:rFonts w:ascii="Times New Roman" w:hAnsi="Times New Roman" w:eastAsia="宋体"/>
          <w:b w:val="0"/>
          <w:sz w:val="24"/>
        </w:rPr>
        <w:t>随即被抛进地狱之中，被逐于上帝恩惠的同在，以及基督、祂的圣徒，和所有圣天使的荣耀团契之外，身体灵魂都受惩罚，遭受无法言喻的痛苦，与魔鬼和属牠的天使在一起，直到永永远远（路16:26；帖后1:8－9）。</w:t>
      </w:r>
    </w:p>
    <w:p>
      <w:pPr>
        <w:jc w:val="both"/>
        <w:ind w:firstLineChars="200" w:firstLine="480"/>
      </w:pPr>
      <w:r>
        <w:rPr>
          <w:rFonts w:ascii="Times New Roman" w:hAnsi="Times New Roman" w:eastAsia="宋体"/>
          <w:b/>
          <w:sz w:val="24"/>
        </w:rPr>
        <w:t>90问：在审判之日，义人会承受什么？</w:t>
      </w:r>
    </w:p>
    <w:p>
      <w:pPr>
        <w:jc w:val="both"/>
        <w:ind w:firstLineChars="200" w:firstLine="480"/>
      </w:pPr>
      <w:r>
        <w:rPr>
          <w:rFonts w:ascii="Times New Roman" w:hAnsi="Times New Roman" w:eastAsia="宋体"/>
          <w:b w:val="0"/>
          <w:sz w:val="24"/>
        </w:rPr>
        <w:t>答：在审判之日，义人会，</w:t>
      </w:r>
    </w:p>
    <w:p>
      <w:pPr>
        <w:pStyle w:val="ListBullet"/>
        <w:spacing w:line="360" w:lineRule="auto" w:after="60"/>
      </w:pPr>
      <w:r>
        <w:rPr>
          <w:rFonts w:ascii="Times New Roman" w:hAnsi="Times New Roman" w:eastAsia="宋体"/>
          <w:b w:val="0"/>
          <w:sz w:val="24"/>
        </w:rPr>
        <w:t>被提到云中（帖前4:17）；</w:t>
      </w:r>
    </w:p>
    <w:p>
      <w:pPr>
        <w:pStyle w:val="ListBullet"/>
        <w:spacing w:line="360" w:lineRule="auto" w:after="60"/>
      </w:pPr>
      <w:r>
        <w:rPr>
          <w:rFonts w:ascii="Times New Roman" w:hAnsi="Times New Roman" w:eastAsia="宋体"/>
          <w:b w:val="0"/>
          <w:sz w:val="24"/>
        </w:rPr>
        <w:t>到基督面前，坐在祂的右边，当众被承认，宣告无罪（太25:33；10:32）；</w:t>
      </w:r>
    </w:p>
    <w:p>
      <w:pPr>
        <w:pStyle w:val="ListBullet"/>
        <w:spacing w:line="360" w:lineRule="auto" w:after="60"/>
      </w:pPr>
      <w:r>
        <w:rPr>
          <w:rFonts w:ascii="Times New Roman" w:hAnsi="Times New Roman" w:eastAsia="宋体"/>
          <w:b w:val="0"/>
          <w:sz w:val="24"/>
        </w:rPr>
        <w:t>与基督一同审判被弃的天使和世人（林前6:2－3）；</w:t>
      </w:r>
    </w:p>
    <w:p>
      <w:pPr>
        <w:pStyle w:val="ListBullet"/>
        <w:spacing w:line="360" w:lineRule="auto" w:after="60"/>
      </w:pPr>
      <w:r>
        <w:rPr>
          <w:rFonts w:ascii="Times New Roman" w:hAnsi="Times New Roman" w:eastAsia="宋体"/>
          <w:b w:val="0"/>
          <w:sz w:val="24"/>
        </w:rPr>
        <w:t>被接入天堂（太25:34，46）；</w:t>
      </w:r>
    </w:p>
    <w:p>
      <w:pPr>
        <w:pStyle w:val="ListBullet"/>
        <w:spacing w:line="360" w:lineRule="auto" w:after="60"/>
      </w:pPr>
      <w:r>
        <w:rPr>
          <w:rFonts w:ascii="Times New Roman" w:hAnsi="Times New Roman" w:eastAsia="宋体"/>
          <w:b w:val="0"/>
          <w:sz w:val="24"/>
        </w:rPr>
        <w:t>完全、永远地脱离所有的罪和痛苦（弗5:27；启14:13）；</w:t>
      </w:r>
    </w:p>
    <w:p>
      <w:pPr>
        <w:pStyle w:val="ListBullet"/>
        <w:spacing w:line="360" w:lineRule="auto" w:after="60"/>
      </w:pPr>
      <w:r>
        <w:rPr>
          <w:rFonts w:ascii="Times New Roman" w:hAnsi="Times New Roman" w:eastAsia="宋体"/>
          <w:b w:val="0"/>
          <w:sz w:val="24"/>
        </w:rPr>
        <w:t>被无法想象的喜乐充满（诗16:11）；</w:t>
      </w:r>
    </w:p>
    <w:p>
      <w:pPr>
        <w:pStyle w:val="ListBullet"/>
        <w:spacing w:line="360" w:lineRule="auto" w:after="60"/>
      </w:pPr>
      <w:r>
        <w:rPr>
          <w:rFonts w:ascii="Times New Roman" w:hAnsi="Times New Roman" w:eastAsia="宋体"/>
          <w:b w:val="0"/>
          <w:sz w:val="24"/>
        </w:rPr>
        <w:t>在身体和灵魂上都达于完全的圣洁和幸福，与无数的圣徒和圣天使在一起（来12:22－23）；</w:t>
      </w:r>
    </w:p>
    <w:p>
      <w:pPr>
        <w:pStyle w:val="ListBullet"/>
        <w:spacing w:line="360" w:lineRule="auto" w:after="60"/>
      </w:pPr>
      <w:r>
        <w:rPr>
          <w:rFonts w:ascii="Times New Roman" w:hAnsi="Times New Roman" w:eastAsia="宋体"/>
          <w:b w:val="0"/>
          <w:sz w:val="24"/>
        </w:rPr>
        <w:t>特别是直接得见父上帝、主耶稣基督和圣灵，得此为乐，直到永远（约壹3:2；林前13:12；帖前4:17－18）。</w:t>
      </w:r>
    </w:p>
    <w:p>
      <w:pPr>
        <w:jc w:val="both"/>
        <w:ind w:firstLineChars="200" w:firstLine="480"/>
      </w:pPr>
      <w:r>
        <w:rPr>
          <w:rFonts w:ascii="Times New Roman" w:hAnsi="Times New Roman" w:eastAsia="宋体"/>
          <w:b w:val="0"/>
          <w:sz w:val="24"/>
        </w:rPr>
        <w:t>这就是无形教会的成员，在复活和审判之日，在荣耀里与基督所享有的完美的交通。</w:t>
      </w:r>
    </w:p>
    <w:p>
      <w:r>
        <w:br w:type="page"/>
      </w:r>
    </w:p>
    <w:p>
      <w:pPr>
        <w:spacing w:before="1200"/>
        <w:jc w:val="center"/>
      </w:pPr>
      <w:r>
        <w:rPr>
          <w:rFonts w:ascii="Arial" w:hAnsi="Arial" w:eastAsia="黑体"/>
          <w:b/>
          <w:sz w:val="44"/>
        </w:rPr>
        <w:t>第三部分：我们当怎样行</w:t>
      </w:r>
    </w:p>
    <w:p>
      <w:r>
        <w:br w:type="page"/>
      </w:r>
    </w:p>
    <w:p>
      <w:pPr>
        <w:spacing w:before="200" w:after="200"/>
      </w:pPr>
      <w:r>
        <w:rPr>
          <w:rFonts w:ascii="Arial" w:hAnsi="Arial" w:eastAsia="黑体"/>
          <w:b/>
          <w:sz w:val="28"/>
        </w:rPr>
        <w:t>五十二、人的本分</w:t>
      </w:r>
    </w:p>
    <w:p>
      <w:pPr>
        <w:spacing w:before="120" w:after="400"/>
        <w:jc w:val="center"/>
      </w:pPr>
      <w:r>
        <w:rPr>
          <w:rFonts w:ascii="Arial" w:hAnsi="Arial" w:eastAsia="黑体"/>
          <w:b/>
          <w:sz w:val="40"/>
        </w:rPr>
        <w:t>五十二、人的本分</w:t>
      </w:r>
    </w:p>
    <w:p>
      <w:pPr>
        <w:jc w:val="both"/>
        <w:ind w:firstLineChars="200" w:firstLine="480"/>
      </w:pPr>
      <w:r>
        <w:rPr>
          <w:rFonts w:ascii="Times New Roman" w:hAnsi="Times New Roman" w:eastAsia="宋体"/>
          <w:b/>
          <w:sz w:val="24"/>
        </w:rPr>
        <w:t>91问：上帝要人尽什么本分？</w:t>
      </w:r>
    </w:p>
    <w:p>
      <w:pPr>
        <w:jc w:val="both"/>
        <w:ind w:firstLineChars="200" w:firstLine="480"/>
      </w:pPr>
      <w:r>
        <w:rPr>
          <w:rFonts w:ascii="Times New Roman" w:hAnsi="Times New Roman" w:eastAsia="宋体"/>
          <w:b w:val="0"/>
          <w:sz w:val="24"/>
        </w:rPr>
        <w:t>答：上帝要人所尽的本分是顺服祂显明的旨意（罗12:1－2；弥6:8；撒上15:22）。</w:t>
      </w:r>
    </w:p>
    <w:p>
      <w:r>
        <w:br w:type="page"/>
      </w:r>
    </w:p>
    <w:p>
      <w:pPr>
        <w:spacing w:before="200" w:after="200"/>
      </w:pPr>
      <w:r>
        <w:rPr>
          <w:rFonts w:ascii="Arial" w:hAnsi="Arial" w:eastAsia="黑体"/>
          <w:b/>
          <w:sz w:val="28"/>
        </w:rPr>
        <w:t>五十三、顺服的标准</w:t>
      </w:r>
    </w:p>
    <w:p>
      <w:pPr>
        <w:spacing w:before="120" w:after="400"/>
        <w:jc w:val="center"/>
      </w:pPr>
      <w:r>
        <w:rPr>
          <w:rFonts w:ascii="Arial" w:hAnsi="Arial" w:eastAsia="黑体"/>
          <w:b/>
          <w:sz w:val="40"/>
        </w:rPr>
        <w:t>五十三、顺服的标准</w:t>
      </w:r>
    </w:p>
    <w:p>
      <w:pPr>
        <w:jc w:val="both"/>
        <w:ind w:firstLineChars="200" w:firstLine="480"/>
      </w:pPr>
      <w:r>
        <w:rPr>
          <w:rFonts w:ascii="Times New Roman" w:hAnsi="Times New Roman" w:eastAsia="宋体"/>
          <w:b/>
          <w:sz w:val="24"/>
        </w:rPr>
        <w:t>92问：上帝起初向人显明了什么作为顺服祂的标准？</w:t>
      </w:r>
    </w:p>
    <w:p>
      <w:pPr>
        <w:jc w:val="both"/>
        <w:ind w:firstLineChars="200" w:firstLine="480"/>
      </w:pPr>
      <w:r>
        <w:rPr>
          <w:rFonts w:ascii="Times New Roman" w:hAnsi="Times New Roman" w:eastAsia="宋体"/>
          <w:b w:val="0"/>
          <w:sz w:val="24"/>
        </w:rPr>
        <w:t>答：上帝向处在无罪状态中的亚当，以及在祂里面的全人类，所显明的顺服标准，除了禁止吃分别善恶树上的果子这一特别的诫命之外，就是道德律（创1:26－27；罗2:14－15；10:5；创2:17）。</w:t>
      </w:r>
    </w:p>
    <w:p>
      <w:r>
        <w:br w:type="page"/>
      </w:r>
    </w:p>
    <w:p>
      <w:pPr>
        <w:spacing w:before="200" w:after="200"/>
      </w:pPr>
      <w:r>
        <w:rPr>
          <w:rFonts w:ascii="Arial" w:hAnsi="Arial" w:eastAsia="黑体"/>
          <w:b/>
          <w:sz w:val="28"/>
        </w:rPr>
        <w:t>五十四、道德律的性质</w:t>
      </w:r>
    </w:p>
    <w:p>
      <w:pPr>
        <w:spacing w:before="120" w:after="400"/>
        <w:jc w:val="center"/>
      </w:pPr>
      <w:r>
        <w:rPr>
          <w:rFonts w:ascii="Arial" w:hAnsi="Arial" w:eastAsia="黑体"/>
          <w:b/>
          <w:sz w:val="40"/>
        </w:rPr>
        <w:t>五十四、道德律的性质</w:t>
      </w:r>
    </w:p>
    <w:p>
      <w:pPr>
        <w:jc w:val="both"/>
        <w:ind w:firstLineChars="200" w:firstLine="480"/>
      </w:pPr>
      <w:r>
        <w:rPr>
          <w:rFonts w:ascii="Times New Roman" w:hAnsi="Times New Roman" w:eastAsia="宋体"/>
          <w:b/>
          <w:sz w:val="24"/>
        </w:rPr>
        <w:t>93问：道德律是什么？</w:t>
      </w:r>
    </w:p>
    <w:p>
      <w:pPr>
        <w:jc w:val="both"/>
        <w:ind w:firstLineChars="200" w:firstLine="480"/>
      </w:pPr>
      <w:r>
        <w:rPr>
          <w:rFonts w:ascii="Times New Roman" w:hAnsi="Times New Roman" w:eastAsia="宋体"/>
          <w:b w:val="0"/>
          <w:sz w:val="24"/>
        </w:rPr>
        <w:t>答：道德律</w:t>
      </w:r>
    </w:p>
    <w:p>
      <w:pPr>
        <w:pStyle w:val="ListBullet"/>
        <w:spacing w:line="360" w:lineRule="auto" w:after="60"/>
      </w:pPr>
      <w:r>
        <w:rPr>
          <w:rFonts w:ascii="Times New Roman" w:hAnsi="Times New Roman" w:eastAsia="宋体"/>
          <w:b w:val="0"/>
          <w:sz w:val="24"/>
        </w:rPr>
        <w:t>是上帝对人类旨意的宣告，是人当向上帝和他人所尽的圣洁与公义的本分（路1:75；徒24:16）；</w:t>
      </w:r>
    </w:p>
    <w:p>
      <w:pPr>
        <w:pStyle w:val="ListBullet"/>
        <w:spacing w:line="360" w:lineRule="auto" w:after="60"/>
      </w:pPr>
      <w:r>
        <w:rPr>
          <w:rFonts w:ascii="Times New Roman" w:hAnsi="Times New Roman" w:eastAsia="宋体"/>
          <w:b w:val="0"/>
          <w:sz w:val="24"/>
        </w:rPr>
        <w:t>指导并约束每个人都必须亲自、完全、持续地予以遵行、顺服；灵魂与身体全身心地践行（申5:1－3，31，33；路10:26－27；加3:10；帖前5:23）；</w:t>
      </w:r>
    </w:p>
    <w:p>
      <w:pPr>
        <w:pStyle w:val="ListBullet"/>
        <w:spacing w:line="360" w:lineRule="auto" w:after="60"/>
      </w:pPr>
      <w:r>
        <w:rPr>
          <w:rFonts w:ascii="Times New Roman" w:hAnsi="Times New Roman" w:eastAsia="宋体"/>
          <w:b w:val="0"/>
          <w:sz w:val="24"/>
        </w:rPr>
        <w:t>遵行则有生命的应许，违背则有死亡的后果（罗10:5；加3:10，12）。</w:t>
      </w:r>
    </w:p>
    <w:p>
      <w:r>
        <w:br w:type="page"/>
      </w:r>
    </w:p>
    <w:p>
      <w:pPr>
        <w:spacing w:before="200" w:after="200"/>
      </w:pPr>
      <w:r>
        <w:rPr>
          <w:rFonts w:ascii="Arial" w:hAnsi="Arial" w:eastAsia="黑体"/>
          <w:b/>
          <w:sz w:val="28"/>
        </w:rPr>
        <w:t>五十五、道德律的功用</w:t>
      </w:r>
    </w:p>
    <w:p>
      <w:pPr>
        <w:spacing w:before="120" w:after="400"/>
        <w:jc w:val="center"/>
      </w:pPr>
      <w:r>
        <w:rPr>
          <w:rFonts w:ascii="Arial" w:hAnsi="Arial" w:eastAsia="黑体"/>
          <w:b/>
          <w:sz w:val="40"/>
        </w:rPr>
        <w:t>五十五、道德律的功用</w:t>
      </w:r>
    </w:p>
    <w:p>
      <w:pPr>
        <w:jc w:val="both"/>
        <w:ind w:firstLineChars="200" w:firstLine="480"/>
      </w:pPr>
      <w:r>
        <w:rPr>
          <w:rFonts w:ascii="Times New Roman" w:hAnsi="Times New Roman" w:eastAsia="宋体"/>
          <w:b/>
          <w:sz w:val="24"/>
        </w:rPr>
        <w:t>94问：堕落之后，道德律对人还有什么作用呢？</w:t>
      </w:r>
    </w:p>
    <w:p>
      <w:pPr>
        <w:jc w:val="both"/>
        <w:ind w:firstLineChars="200" w:firstLine="480"/>
      </w:pPr>
      <w:r>
        <w:rPr>
          <w:rFonts w:ascii="Times New Roman" w:hAnsi="Times New Roman" w:eastAsia="宋体"/>
          <w:b w:val="0"/>
          <w:sz w:val="24"/>
        </w:rPr>
        <w:t>答：堕落之后，没有人能靠道德律臻达公义和生命（罗8:3；加2:16）；但道德律仍然大有用处，不管是未重生的人，还是已重生的人，对所有的人都是如此（提前1:8）。</w:t>
      </w:r>
    </w:p>
    <w:p>
      <w:pPr>
        <w:jc w:val="both"/>
        <w:ind w:firstLineChars="200" w:firstLine="480"/>
      </w:pPr>
      <w:r>
        <w:rPr>
          <w:rFonts w:ascii="Times New Roman" w:hAnsi="Times New Roman" w:eastAsia="宋体"/>
          <w:b/>
          <w:sz w:val="24"/>
        </w:rPr>
        <w:t>95问：道德律对所有的人有什么用处？</w:t>
      </w:r>
    </w:p>
    <w:p>
      <w:pPr>
        <w:jc w:val="both"/>
        <w:ind w:firstLineChars="200" w:firstLine="480"/>
      </w:pPr>
      <w:r>
        <w:rPr>
          <w:rFonts w:ascii="Times New Roman" w:hAnsi="Times New Roman" w:eastAsia="宋体"/>
          <w:b w:val="0"/>
          <w:sz w:val="24"/>
        </w:rPr>
        <w:t>答：道德律对所有的人都有用处，</w:t>
      </w:r>
    </w:p>
    <w:p>
      <w:pPr>
        <w:pStyle w:val="ListBullet"/>
        <w:spacing w:line="360" w:lineRule="auto" w:after="60"/>
      </w:pPr>
      <w:r>
        <w:rPr>
          <w:rFonts w:ascii="Times New Roman" w:hAnsi="Times New Roman" w:eastAsia="宋体"/>
          <w:b w:val="0"/>
          <w:sz w:val="24"/>
        </w:rPr>
        <w:t>告诉他们上帝圣洁的属性和旨意（利11:44－45；利20:7－8；罗7:12）；</w:t>
      </w:r>
    </w:p>
    <w:p>
      <w:pPr>
        <w:pStyle w:val="ListBullet"/>
        <w:spacing w:line="360" w:lineRule="auto" w:after="60"/>
      </w:pPr>
      <w:r>
        <w:rPr>
          <w:rFonts w:ascii="Times New Roman" w:hAnsi="Times New Roman" w:eastAsia="宋体"/>
          <w:b w:val="0"/>
          <w:sz w:val="24"/>
        </w:rPr>
        <w:t>告诉他们当尽的责任，并约束他们必须遵行（弥6:8；雅2:10－11）；</w:t>
      </w:r>
    </w:p>
    <w:p>
      <w:pPr>
        <w:pStyle w:val="ListBullet"/>
        <w:spacing w:line="360" w:lineRule="auto" w:after="60"/>
      </w:pPr>
      <w:r>
        <w:rPr>
          <w:rFonts w:ascii="Times New Roman" w:hAnsi="Times New Roman" w:eastAsia="宋体"/>
          <w:b w:val="0"/>
          <w:sz w:val="24"/>
        </w:rPr>
        <w:t>使他们知道自己没有能力遵行，认识到自己的性情、心灵和生命都受到了罪的污染（诗19:11－12；罗3:20；7:7）；</w:t>
      </w:r>
    </w:p>
    <w:p>
      <w:pPr>
        <w:pStyle w:val="ListBullet"/>
        <w:spacing w:line="360" w:lineRule="auto" w:after="60"/>
      </w:pPr>
      <w:r>
        <w:rPr>
          <w:rFonts w:ascii="Times New Roman" w:hAnsi="Times New Roman" w:eastAsia="宋体"/>
          <w:b w:val="0"/>
          <w:sz w:val="24"/>
        </w:rPr>
        <w:t>使他们意识到自己的罪和痛苦，从而谦卑自己（罗3:9，23）；</w:t>
      </w:r>
    </w:p>
    <w:p>
      <w:pPr>
        <w:pStyle w:val="ListBullet"/>
        <w:spacing w:line="360" w:lineRule="auto" w:after="60"/>
      </w:pPr>
      <w:r>
        <w:rPr>
          <w:rFonts w:ascii="Times New Roman" w:hAnsi="Times New Roman" w:eastAsia="宋体"/>
          <w:b w:val="0"/>
          <w:sz w:val="24"/>
        </w:rPr>
        <w:t>由此帮助他们更加清楚地认识到对基督的需要（加3:21－22），对基督的完全顺服的需要（罗10:4）。</w:t>
      </w:r>
    </w:p>
    <w:p>
      <w:pPr>
        <w:jc w:val="both"/>
        <w:ind w:firstLineChars="200" w:firstLine="480"/>
      </w:pPr>
      <w:r>
        <w:rPr>
          <w:rFonts w:ascii="Times New Roman" w:hAnsi="Times New Roman" w:eastAsia="宋体"/>
          <w:b/>
          <w:sz w:val="24"/>
        </w:rPr>
        <w:t>96问：对未重生的人，道德律有什么特别的用处？</w:t>
      </w:r>
    </w:p>
    <w:p>
      <w:pPr>
        <w:jc w:val="both"/>
        <w:ind w:firstLineChars="200" w:firstLine="480"/>
      </w:pPr>
      <w:r>
        <w:rPr>
          <w:rFonts w:ascii="Times New Roman" w:hAnsi="Times New Roman" w:eastAsia="宋体"/>
          <w:b w:val="0"/>
          <w:sz w:val="24"/>
        </w:rPr>
        <w:t>答：对未重生的人，道德律的用处，是在于：</w:t>
      </w:r>
    </w:p>
    <w:p>
      <w:pPr>
        <w:pStyle w:val="ListBullet"/>
        <w:spacing w:line="360" w:lineRule="auto" w:after="60"/>
      </w:pPr>
      <w:r>
        <w:rPr>
          <w:rFonts w:ascii="Times New Roman" w:hAnsi="Times New Roman" w:eastAsia="宋体"/>
          <w:b w:val="0"/>
          <w:sz w:val="24"/>
        </w:rPr>
        <w:t>唤醒他们的良知，使他们逃离将来的愤怒（提前1:9－10）；</w:t>
      </w:r>
    </w:p>
    <w:p>
      <w:pPr>
        <w:pStyle w:val="ListBullet"/>
        <w:spacing w:line="360" w:lineRule="auto" w:after="60"/>
      </w:pPr>
      <w:r>
        <w:rPr>
          <w:rFonts w:ascii="Times New Roman" w:hAnsi="Times New Roman" w:eastAsia="宋体"/>
          <w:b w:val="0"/>
          <w:sz w:val="24"/>
        </w:rPr>
        <w:t>促使他们归向基督（加3:24）；</w:t>
      </w:r>
    </w:p>
    <w:p>
      <w:pPr>
        <w:pStyle w:val="ListBullet"/>
        <w:spacing w:line="360" w:lineRule="auto" w:after="60"/>
      </w:pPr>
      <w:r>
        <w:rPr>
          <w:rFonts w:ascii="Times New Roman" w:hAnsi="Times New Roman" w:eastAsia="宋体"/>
          <w:b w:val="0"/>
          <w:sz w:val="24"/>
        </w:rPr>
        <w:t>如果他们继续处于罪境之中，继续行罪路，就使他们无可推诿（罗1:20，比较罗2:15）；</w:t>
      </w:r>
    </w:p>
    <w:p>
      <w:pPr>
        <w:pStyle w:val="ListBullet"/>
        <w:spacing w:line="360" w:lineRule="auto" w:after="60"/>
      </w:pPr>
      <w:r>
        <w:rPr>
          <w:rFonts w:ascii="Times New Roman" w:hAnsi="Times New Roman" w:eastAsia="宋体"/>
          <w:b w:val="0"/>
          <w:sz w:val="24"/>
        </w:rPr>
        <w:t>并处于罪所带来的咒诅之下（加3:10）。</w:t>
      </w:r>
    </w:p>
    <w:p>
      <w:pPr>
        <w:jc w:val="both"/>
        <w:ind w:firstLineChars="200" w:firstLine="480"/>
      </w:pPr>
      <w:r>
        <w:rPr>
          <w:rFonts w:ascii="Times New Roman" w:hAnsi="Times New Roman" w:eastAsia="宋体"/>
          <w:b/>
          <w:sz w:val="24"/>
        </w:rPr>
        <w:t>97问：对已重生的人，道德律有什么特别的用处？</w:t>
      </w:r>
    </w:p>
    <w:p>
      <w:pPr>
        <w:jc w:val="both"/>
        <w:ind w:firstLineChars="200" w:firstLine="480"/>
      </w:pPr>
      <w:r>
        <w:rPr>
          <w:rFonts w:ascii="Times New Roman" w:hAnsi="Times New Roman" w:eastAsia="宋体"/>
          <w:b w:val="0"/>
          <w:sz w:val="24"/>
        </w:rPr>
        <w:t>答：对于已经重生、归信基督之人，虽然道德律对他们已经不再是行为之约（罗6:14；罗7:4，6；加4:4－5），他们既不因之称义（罗3:20），也不因之定罪（加5:23；罗8:1）；但是，除了与所有人共同的用处之外，道德律还有特别的用处，就在于向他们显明：</w:t>
      </w:r>
    </w:p>
    <w:p>
      <w:pPr>
        <w:pStyle w:val="ListBullet"/>
        <w:spacing w:line="360" w:lineRule="auto" w:after="60"/>
      </w:pPr>
      <w:r>
        <w:rPr>
          <w:rFonts w:ascii="Times New Roman" w:hAnsi="Times New Roman" w:eastAsia="宋体"/>
          <w:b w:val="0"/>
          <w:sz w:val="24"/>
        </w:rPr>
        <w:t>因为基督为他们的益处成全了道德律，替他们承受了咒诅，所以他们对基督有何等的亏欠（罗7:24－25；加3:13－14；罗8:3－4）；</w:t>
      </w:r>
    </w:p>
    <w:p>
      <w:pPr>
        <w:pStyle w:val="ListBullet"/>
        <w:spacing w:line="360" w:lineRule="auto" w:after="60"/>
      </w:pPr>
      <w:r>
        <w:rPr>
          <w:rFonts w:ascii="Times New Roman" w:hAnsi="Times New Roman" w:eastAsia="宋体"/>
          <w:b w:val="0"/>
          <w:sz w:val="24"/>
        </w:rPr>
        <w:t>由此激发他们更有感恩之心，并且使他们更加谨守，以道德律为顺服的标准加以遵行，从而表达出感恩之心（罗7:22；12:2；多2:11－14）。</w:t>
      </w:r>
    </w:p>
    <w:p>
      <w:r>
        <w:br w:type="page"/>
      </w:r>
    </w:p>
    <w:p>
      <w:pPr>
        <w:spacing w:before="200" w:after="200"/>
      </w:pPr>
      <w:r>
        <w:rPr>
          <w:rFonts w:ascii="Arial" w:hAnsi="Arial" w:eastAsia="黑体"/>
          <w:b/>
          <w:sz w:val="28"/>
        </w:rPr>
        <w:t>五十六、道德律的综述</w:t>
      </w:r>
    </w:p>
    <w:p>
      <w:pPr>
        <w:spacing w:before="120" w:after="400"/>
        <w:jc w:val="center"/>
      </w:pPr>
      <w:r>
        <w:rPr>
          <w:rFonts w:ascii="Arial" w:hAnsi="Arial" w:eastAsia="黑体"/>
          <w:b/>
          <w:sz w:val="40"/>
        </w:rPr>
        <w:t>五十六、道德律的综述</w:t>
      </w:r>
    </w:p>
    <w:p>
      <w:pPr>
        <w:jc w:val="both"/>
        <w:ind w:firstLineChars="200" w:firstLine="480"/>
      </w:pPr>
      <w:r>
        <w:rPr>
          <w:rFonts w:ascii="Times New Roman" w:hAnsi="Times New Roman" w:eastAsia="宋体"/>
          <w:b/>
          <w:sz w:val="24"/>
        </w:rPr>
        <w:t>98问：道德律的综述是在什么里面？</w:t>
      </w:r>
    </w:p>
    <w:p>
      <w:pPr>
        <w:jc w:val="both"/>
        <w:ind w:firstLineChars="200" w:firstLine="480"/>
      </w:pPr>
      <w:r>
        <w:rPr>
          <w:rFonts w:ascii="Times New Roman" w:hAnsi="Times New Roman" w:eastAsia="宋体"/>
          <w:b w:val="0"/>
          <w:sz w:val="24"/>
        </w:rPr>
        <w:t>答：道德律的综述是在十诫之中，这是上帝在西奈山上亲口颁布的，并且亲手写在了两块石版上（申10:4；出34:1－4）；记录在《出埃及记》20章。前四诫是我们对上帝当尽的本分，后六诫是我们对人当尽的本分（太22:37－40）。</w:t>
      </w:r>
    </w:p>
    <w:p>
      <w:r>
        <w:br w:type="page"/>
      </w:r>
    </w:p>
    <w:p>
      <w:pPr>
        <w:spacing w:before="200" w:after="200"/>
      </w:pPr>
      <w:r>
        <w:rPr>
          <w:rFonts w:ascii="Arial" w:hAnsi="Arial" w:eastAsia="黑体"/>
          <w:b/>
          <w:sz w:val="28"/>
        </w:rPr>
        <w:t>五十七、理解十诫的规则</w:t>
      </w:r>
    </w:p>
    <w:p>
      <w:pPr>
        <w:spacing w:before="120" w:after="400"/>
        <w:jc w:val="center"/>
      </w:pPr>
      <w:r>
        <w:rPr>
          <w:rFonts w:ascii="Arial" w:hAnsi="Arial" w:eastAsia="黑体"/>
          <w:b/>
          <w:sz w:val="40"/>
        </w:rPr>
        <w:t>五十七、理解十诫的规则</w:t>
      </w:r>
    </w:p>
    <w:p>
      <w:pPr>
        <w:jc w:val="both"/>
        <w:ind w:firstLineChars="200" w:firstLine="480"/>
      </w:pPr>
      <w:r>
        <w:rPr>
          <w:rFonts w:ascii="Times New Roman" w:hAnsi="Times New Roman" w:eastAsia="宋体"/>
          <w:b/>
          <w:sz w:val="24"/>
        </w:rPr>
        <w:t>99问：要正确理解十诫，应当遵守什么规则？</w:t>
      </w:r>
    </w:p>
    <w:p>
      <w:pPr>
        <w:jc w:val="both"/>
        <w:ind w:firstLineChars="200" w:firstLine="480"/>
      </w:pPr>
      <w:r>
        <w:rPr>
          <w:rFonts w:ascii="Times New Roman" w:hAnsi="Times New Roman" w:eastAsia="宋体"/>
          <w:b w:val="0"/>
          <w:sz w:val="24"/>
        </w:rPr>
        <w:t>答：要正确理解十诫，以下的规则应予遵守:</w:t>
      </w:r>
    </w:p>
    <w:p>
      <w:pPr>
        <w:pStyle w:val="ListBullet"/>
        <w:spacing w:line="360" w:lineRule="auto" w:after="60"/>
      </w:pPr>
      <w:r>
        <w:rPr>
          <w:rFonts w:ascii="Times New Roman" w:hAnsi="Times New Roman" w:eastAsia="宋体"/>
          <w:b w:val="0"/>
          <w:sz w:val="24"/>
        </w:rPr>
        <w:t>律法是全备的，约束每个人都必须完全遵守，以全人完全合乎其中之义，完全顺服，直到永远；因此，律法要求人完备地履行每一当尽的责任，即使最微小的犯罪也予以禁止（诗19:7；雅2:10；太5:21－22）。</w:t>
      </w:r>
    </w:p>
    <w:p>
      <w:pPr>
        <w:pStyle w:val="ListBullet"/>
        <w:spacing w:line="360" w:lineRule="auto" w:after="60"/>
      </w:pPr>
      <w:r>
        <w:rPr>
          <w:rFonts w:ascii="Times New Roman" w:hAnsi="Times New Roman" w:eastAsia="宋体"/>
          <w:b w:val="0"/>
          <w:sz w:val="24"/>
        </w:rPr>
        <w:t>律法是属灵的，关涉到悟性、意志、情感以及灵魂的其它所有能力，涵盖言语、行为和姿态（罗7:14；申6:5；太22:37－39，比较太5:21－22，27－28，33－34，37－39，43－44）。</w:t>
      </w:r>
    </w:p>
    <w:p>
      <w:pPr>
        <w:pStyle w:val="ListBullet"/>
        <w:spacing w:line="360" w:lineRule="auto" w:after="60"/>
      </w:pPr>
      <w:r>
        <w:rPr>
          <w:rFonts w:ascii="Times New Roman" w:hAnsi="Times New Roman" w:eastAsia="宋体"/>
          <w:b w:val="0"/>
          <w:sz w:val="24"/>
        </w:rPr>
        <w:t>同样的事物，在不同的方面，在不同的诫命中有所要求或禁止（西3:5；摩8:5；箴1:19；提前6:10）。</w:t>
      </w:r>
    </w:p>
    <w:p>
      <w:pPr>
        <w:pStyle w:val="ListBullet"/>
        <w:spacing w:line="360" w:lineRule="auto" w:after="60"/>
      </w:pPr>
      <w:r>
        <w:rPr>
          <w:rFonts w:ascii="Times New Roman" w:hAnsi="Times New Roman" w:eastAsia="宋体"/>
          <w:b w:val="0"/>
          <w:sz w:val="24"/>
        </w:rPr>
        <w:t>吩咐某一责任，就是禁止与此相反的罪行（赛58:13；申6:13，比较太4:9－10；15:4－6）；禁止人犯一种罪，就是命令人去完成与该罪行相反的责任（太5:21－25；弗4:28）。同样，何处附加了应许，就包括了与之相反的警告（出20:12；箴30:17）；何处附加了警告，就包括了与之相反的应许（耶18:7－8；出20:7，比较诗15:1，4-5；诗24:4－5）。</w:t>
      </w:r>
    </w:p>
    <w:p>
      <w:pPr>
        <w:pStyle w:val="ListBullet"/>
        <w:spacing w:line="360" w:lineRule="auto" w:after="60"/>
      </w:pPr>
      <w:r>
        <w:rPr>
          <w:rFonts w:ascii="Times New Roman" w:hAnsi="Times New Roman" w:eastAsia="宋体"/>
          <w:b w:val="0"/>
          <w:sz w:val="24"/>
        </w:rPr>
        <w:t>凡上帝所禁止的，绝不要去行（伯13:7－8；罗3:8；伯36:21；来11:25）；凡上帝所吩咐的，则始终是我们的责任（申4:8－9）；但是，并不是在所有的时间，都要完成每一个责任（太12:7）。</w:t>
      </w:r>
    </w:p>
    <w:p>
      <w:pPr>
        <w:pStyle w:val="ListBullet"/>
        <w:spacing w:line="360" w:lineRule="auto" w:after="60"/>
      </w:pPr>
      <w:r>
        <w:rPr>
          <w:rFonts w:ascii="Times New Roman" w:hAnsi="Times New Roman" w:eastAsia="宋体"/>
          <w:b w:val="0"/>
          <w:sz w:val="24"/>
        </w:rPr>
        <w:t>在一个罪或责任之下，所有同类的罪也受到禁止，同类的责任也在所吩咐的范围之内；连同所有的原因、途径、场合、表现、挑衅都在内（太5:21－22，27－28；15:4－6；来10:24－25；帖前5:22；犹23；加5:26；西3:21）。</w:t>
      </w:r>
    </w:p>
    <w:p>
      <w:pPr>
        <w:pStyle w:val="ListBullet"/>
        <w:spacing w:line="360" w:lineRule="auto" w:after="60"/>
      </w:pPr>
      <w:r>
        <w:rPr>
          <w:rFonts w:ascii="Times New Roman" w:hAnsi="Times New Roman" w:eastAsia="宋体"/>
          <w:b w:val="0"/>
          <w:sz w:val="24"/>
        </w:rPr>
        <w:t>凡向我们所禁止或所吩咐的，我们都有责任根据自己的身份地位，并根据他人在其身份地位上当尽的本分，努力使他人避免或遵行（出20:10；利19:17；创18:19；书24:15；申6:6－7）。</w:t>
      </w:r>
    </w:p>
    <w:p>
      <w:pPr>
        <w:pStyle w:val="ListBullet"/>
        <w:spacing w:line="360" w:lineRule="auto" w:after="60"/>
      </w:pPr>
      <w:r>
        <w:rPr>
          <w:rFonts w:ascii="Times New Roman" w:hAnsi="Times New Roman" w:eastAsia="宋体"/>
          <w:b w:val="0"/>
          <w:sz w:val="24"/>
        </w:rPr>
        <w:t>凡向他人所吩咐的，我们都有责任根据我们的地位和职分，帮助他们实现（林后1:24）；凡禁止他们去行的，我们也要注意不要与他们有份（提前5:22；弗5:11）。</w:t>
      </w:r>
    </w:p>
    <w:p>
      <w:pPr>
        <w:jc w:val="both"/>
        <w:ind w:firstLineChars="200" w:firstLine="480"/>
      </w:pPr>
      <w:r>
        <w:rPr>
          <w:rFonts w:ascii="Times New Roman" w:hAnsi="Times New Roman" w:eastAsia="宋体"/>
          <w:b/>
          <w:sz w:val="24"/>
        </w:rPr>
        <w:t>100问：在十诫中，我们要考察什么特别的事项？</w:t>
      </w:r>
    </w:p>
    <w:p>
      <w:pPr>
        <w:jc w:val="both"/>
        <w:ind w:firstLineChars="200" w:firstLine="480"/>
      </w:pPr>
      <w:r>
        <w:rPr>
          <w:rFonts w:ascii="Times New Roman" w:hAnsi="Times New Roman" w:eastAsia="宋体"/>
          <w:b w:val="0"/>
          <w:sz w:val="24"/>
        </w:rPr>
        <w:t>答：在十诫中，我们要考察序言、十诫本身的精义和某些诫命所附加的各种理由，使我们更加谨守遵行。</w:t>
      </w:r>
    </w:p>
    <w:p>
      <w:r>
        <w:br w:type="page"/>
      </w:r>
    </w:p>
    <w:p>
      <w:pPr>
        <w:spacing w:before="200" w:after="200"/>
      </w:pPr>
      <w:r>
        <w:rPr>
          <w:rFonts w:ascii="Arial" w:hAnsi="Arial" w:eastAsia="黑体"/>
          <w:b/>
          <w:sz w:val="28"/>
        </w:rPr>
        <w:t>五十八、十诫的序言</w:t>
      </w:r>
    </w:p>
    <w:p>
      <w:pPr>
        <w:spacing w:before="120" w:after="400"/>
        <w:jc w:val="center"/>
      </w:pPr>
      <w:r>
        <w:rPr>
          <w:rFonts w:ascii="Arial" w:hAnsi="Arial" w:eastAsia="黑体"/>
          <w:b/>
          <w:sz w:val="40"/>
        </w:rPr>
        <w:t>五十八、十诫的序言</w:t>
      </w:r>
    </w:p>
    <w:p>
      <w:pPr>
        <w:jc w:val="both"/>
        <w:ind w:firstLineChars="200" w:firstLine="480"/>
      </w:pPr>
      <w:r>
        <w:rPr>
          <w:rFonts w:ascii="Times New Roman" w:hAnsi="Times New Roman" w:eastAsia="宋体"/>
          <w:b/>
          <w:sz w:val="24"/>
        </w:rPr>
        <w:t>101问：十诫的序言是什么？</w:t>
      </w:r>
    </w:p>
    <w:p>
      <w:pPr>
        <w:jc w:val="both"/>
        <w:ind w:firstLineChars="200" w:firstLine="480"/>
      </w:pPr>
      <w:r>
        <w:rPr>
          <w:rFonts w:ascii="Times New Roman" w:hAnsi="Times New Roman" w:eastAsia="宋体"/>
          <w:b w:val="0"/>
          <w:sz w:val="24"/>
        </w:rPr>
        <w:t>答：十诫的序言就是:“我是耶和华你的上帝，曾将你从埃及地为奴之家领出来” （出20:2）。上帝从中显明了祂的主权，祂是耶和华，是永恒、不变、全能的上帝（赛44:6）；祂是自有永有的（出3:14），祂的话语（出6:3）和作为（徒17:24，28）都由祂而出:</w:t>
      </w:r>
    </w:p>
    <w:p>
      <w:pPr>
        <w:pStyle w:val="ListBullet"/>
        <w:spacing w:line="360" w:lineRule="auto" w:after="60"/>
      </w:pPr>
      <w:r>
        <w:rPr>
          <w:rFonts w:ascii="Times New Roman" w:hAnsi="Times New Roman" w:eastAsia="宋体"/>
          <w:b w:val="0"/>
          <w:sz w:val="24"/>
        </w:rPr>
        <w:t>祂是立约的上帝，与过去的以色列人立约，也与祂所有的子民立约（创17:7，比较罗3:29）；</w:t>
      </w:r>
    </w:p>
    <w:p>
      <w:pPr>
        <w:pStyle w:val="ListBullet"/>
        <w:spacing w:line="360" w:lineRule="auto" w:after="60"/>
      </w:pPr>
      <w:r>
        <w:rPr>
          <w:rFonts w:ascii="Times New Roman" w:hAnsi="Times New Roman" w:eastAsia="宋体"/>
          <w:b w:val="0"/>
          <w:sz w:val="24"/>
        </w:rPr>
        <w:t>正如祂带领以色列人摆脱了埃及地的捆绑，同样也把我们从属灵的奴役下释放出来（路1:74－75）；</w:t>
      </w:r>
    </w:p>
    <w:p>
      <w:pPr>
        <w:pStyle w:val="ListBullet"/>
        <w:spacing w:line="360" w:lineRule="auto" w:after="60"/>
      </w:pPr>
      <w:r>
        <w:rPr>
          <w:rFonts w:ascii="Times New Roman" w:hAnsi="Times New Roman" w:eastAsia="宋体"/>
          <w:b w:val="0"/>
          <w:sz w:val="24"/>
        </w:rPr>
        <w:t>因此，我们视祂为我们独一的上帝，遵行祂一切的诫命，是义不容辞的（彼前1:15－18；利18:30，19:37）。</w:t>
      </w:r>
    </w:p>
    <w:p>
      <w:r>
        <w:br w:type="page"/>
      </w:r>
    </w:p>
    <w:p>
      <w:pPr>
        <w:spacing w:before="200" w:after="200"/>
      </w:pPr>
      <w:r>
        <w:rPr>
          <w:rFonts w:ascii="Arial" w:hAnsi="Arial" w:eastAsia="黑体"/>
          <w:b/>
          <w:sz w:val="28"/>
        </w:rPr>
        <w:t>五十九、前四诫精义</w:t>
      </w:r>
    </w:p>
    <w:p>
      <w:pPr>
        <w:spacing w:before="120" w:after="400"/>
        <w:jc w:val="center"/>
      </w:pPr>
      <w:r>
        <w:rPr>
          <w:rFonts w:ascii="Arial" w:hAnsi="Arial" w:eastAsia="黑体"/>
          <w:b/>
          <w:sz w:val="40"/>
        </w:rPr>
        <w:t>五十九、前四诫精义</w:t>
      </w:r>
    </w:p>
    <w:p>
      <w:pPr>
        <w:jc w:val="both"/>
        <w:ind w:firstLineChars="200" w:firstLine="480"/>
      </w:pPr>
      <w:r>
        <w:rPr>
          <w:rFonts w:ascii="Times New Roman" w:hAnsi="Times New Roman" w:eastAsia="宋体"/>
          <w:b/>
          <w:sz w:val="24"/>
        </w:rPr>
        <w:t>102问：前四诫中包含了的我们对上帝的责任，其精义是什么？</w:t>
      </w:r>
    </w:p>
    <w:p>
      <w:pPr>
        <w:jc w:val="both"/>
        <w:ind w:firstLineChars="200" w:firstLine="480"/>
      </w:pPr>
      <w:r>
        <w:rPr>
          <w:rFonts w:ascii="Times New Roman" w:hAnsi="Times New Roman" w:eastAsia="宋体"/>
          <w:b w:val="0"/>
          <w:sz w:val="24"/>
        </w:rPr>
        <w:t>答：前四诫中包含了我们对上帝的责任，其精义是尽心、尽性、尽力、尽意爱主我们的上帝（路10:27）。</w:t>
      </w:r>
    </w:p>
    <w:p>
      <w:r>
        <w:br w:type="page"/>
      </w:r>
    </w:p>
    <w:p>
      <w:pPr>
        <w:spacing w:before="200" w:after="200"/>
      </w:pPr>
      <w:r>
        <w:rPr>
          <w:rFonts w:ascii="Arial" w:hAnsi="Arial" w:eastAsia="黑体"/>
          <w:b/>
          <w:sz w:val="28"/>
        </w:rPr>
        <w:t>六十、第一条诫命</w:t>
      </w:r>
    </w:p>
    <w:p>
      <w:pPr>
        <w:spacing w:before="120" w:after="400"/>
        <w:jc w:val="center"/>
      </w:pPr>
      <w:r>
        <w:rPr>
          <w:rFonts w:ascii="Arial" w:hAnsi="Arial" w:eastAsia="黑体"/>
          <w:b/>
          <w:sz w:val="40"/>
        </w:rPr>
        <w:t>六十、第一条诫命</w:t>
      </w:r>
    </w:p>
    <w:p>
      <w:pPr>
        <w:jc w:val="both"/>
        <w:ind w:firstLineChars="200" w:firstLine="480"/>
      </w:pPr>
      <w:r>
        <w:rPr>
          <w:rFonts w:ascii="Times New Roman" w:hAnsi="Times New Roman" w:eastAsia="宋体"/>
          <w:b/>
          <w:sz w:val="24"/>
        </w:rPr>
        <w:t>103问:第一条诫命是什么？</w:t>
      </w:r>
    </w:p>
    <w:p>
      <w:pPr>
        <w:jc w:val="both"/>
        <w:ind w:firstLineChars="200" w:firstLine="480"/>
      </w:pPr>
      <w:r>
        <w:rPr>
          <w:rFonts w:ascii="Times New Roman" w:hAnsi="Times New Roman" w:eastAsia="宋体"/>
          <w:b w:val="0"/>
          <w:sz w:val="24"/>
        </w:rPr>
        <w:t>答:第一条诫命是:“在我面前，你不可有别的神” （出20:3）。</w:t>
      </w:r>
    </w:p>
    <w:p>
      <w:pPr>
        <w:jc w:val="both"/>
        <w:ind w:firstLineChars="200" w:firstLine="480"/>
      </w:pPr>
      <w:r>
        <w:rPr>
          <w:rFonts w:ascii="Times New Roman" w:hAnsi="Times New Roman" w:eastAsia="宋体"/>
          <w:b/>
          <w:sz w:val="24"/>
        </w:rPr>
        <w:t>104问:在第一条诫命中，吩咐我们尽什么责任？</w:t>
      </w:r>
    </w:p>
    <w:p>
      <w:pPr>
        <w:jc w:val="both"/>
        <w:ind w:firstLineChars="200" w:firstLine="480"/>
      </w:pPr>
      <w:r>
        <w:rPr>
          <w:rFonts w:ascii="Times New Roman" w:hAnsi="Times New Roman" w:eastAsia="宋体"/>
          <w:b w:val="0"/>
          <w:sz w:val="24"/>
        </w:rPr>
        <w:t>答:在第一条诫命中吩咐我们:</w:t>
      </w:r>
    </w:p>
    <w:p>
      <w:pPr>
        <w:pStyle w:val="ListBullet"/>
        <w:spacing w:line="360" w:lineRule="auto" w:after="60"/>
      </w:pPr>
      <w:r>
        <w:rPr>
          <w:rFonts w:ascii="Times New Roman" w:hAnsi="Times New Roman" w:eastAsia="宋体"/>
          <w:b w:val="0"/>
          <w:sz w:val="24"/>
        </w:rPr>
        <w:t>认识并承认上帝是独一的真上帝，我们的上帝（代上28:9；申26:17；赛43:10；耶14:22）；</w:t>
      </w:r>
    </w:p>
    <w:p>
      <w:pPr>
        <w:pStyle w:val="ListBullet"/>
        <w:spacing w:line="360" w:lineRule="auto" w:after="60"/>
      </w:pPr>
      <w:r>
        <w:rPr>
          <w:rFonts w:ascii="Times New Roman" w:hAnsi="Times New Roman" w:eastAsia="宋体"/>
          <w:b w:val="0"/>
          <w:sz w:val="24"/>
        </w:rPr>
        <w:t>并要如此去崇拜、荣耀祂（诗95:6－7；太4:10；诗29:2）、思念（玛3:16）、默想（诗63:6）、记念（传12:1）、尊崇（诗71:19）、尊敬（玛1:6）、敬慕（赛45:23）、选择（书24:15，22）、挚爱（申6:5）、爱慕（诗73:25）、敬畏祂（赛8:13）；</w:t>
      </w:r>
    </w:p>
    <w:p>
      <w:pPr>
        <w:pStyle w:val="ListBullet"/>
        <w:spacing w:line="360" w:lineRule="auto" w:after="60"/>
      </w:pPr>
      <w:r>
        <w:rPr>
          <w:rFonts w:ascii="Times New Roman" w:hAnsi="Times New Roman" w:eastAsia="宋体"/>
          <w:b w:val="0"/>
          <w:sz w:val="24"/>
        </w:rPr>
        <w:t>相信祂（出14:31）；</w:t>
      </w:r>
    </w:p>
    <w:p>
      <w:pPr>
        <w:pStyle w:val="ListBullet"/>
        <w:spacing w:line="360" w:lineRule="auto" w:after="60"/>
      </w:pPr>
      <w:r>
        <w:rPr>
          <w:rFonts w:ascii="Times New Roman" w:hAnsi="Times New Roman" w:eastAsia="宋体"/>
          <w:b w:val="0"/>
          <w:sz w:val="24"/>
        </w:rPr>
        <w:t>依靠祂（赛26:4），仰望祂（诗130:7），靠祂快乐（诗32:11），以祂为乐（诗37:4）；</w:t>
      </w:r>
    </w:p>
    <w:p>
      <w:pPr>
        <w:pStyle w:val="ListBullet"/>
        <w:spacing w:line="360" w:lineRule="auto" w:after="60"/>
      </w:pPr>
      <w:r>
        <w:rPr>
          <w:rFonts w:ascii="Times New Roman" w:hAnsi="Times New Roman" w:eastAsia="宋体"/>
          <w:b w:val="0"/>
          <w:sz w:val="24"/>
        </w:rPr>
        <w:t>为祂发热心，以祂的忌邪为心（罗12:11；民25:11）；</w:t>
      </w:r>
    </w:p>
    <w:p>
      <w:pPr>
        <w:pStyle w:val="ListBullet"/>
        <w:spacing w:line="360" w:lineRule="auto" w:after="60"/>
      </w:pPr>
      <w:r>
        <w:rPr>
          <w:rFonts w:ascii="Times New Roman" w:hAnsi="Times New Roman" w:eastAsia="宋体"/>
          <w:b w:val="0"/>
          <w:sz w:val="24"/>
        </w:rPr>
        <w:t>向祂呼吁，把一切的赞美和感恩都归于祂（腓4:6），并以全人顺服祂（耶7:23；雅4:7）；</w:t>
      </w:r>
    </w:p>
    <w:p>
      <w:pPr>
        <w:pStyle w:val="ListBullet"/>
        <w:spacing w:line="360" w:lineRule="auto" w:after="60"/>
      </w:pPr>
      <w:r>
        <w:rPr>
          <w:rFonts w:ascii="Times New Roman" w:hAnsi="Times New Roman" w:eastAsia="宋体"/>
          <w:b w:val="0"/>
          <w:sz w:val="24"/>
        </w:rPr>
        <w:t>在一切的事情上都留心得蒙祂的悦纳（约壹3:22），为所有得罪祂的事情而忧伤（耶31:18；诗119:136）；</w:t>
      </w:r>
    </w:p>
    <w:p>
      <w:pPr>
        <w:pStyle w:val="ListBullet"/>
        <w:spacing w:line="360" w:lineRule="auto" w:after="60"/>
      </w:pPr>
      <w:r>
        <w:rPr>
          <w:rFonts w:ascii="Times New Roman" w:hAnsi="Times New Roman" w:eastAsia="宋体"/>
          <w:b w:val="0"/>
          <w:sz w:val="24"/>
        </w:rPr>
        <w:t>并且存谦卑的心与祂同行（弥6:8）。</w:t>
      </w:r>
    </w:p>
    <w:p>
      <w:pPr>
        <w:jc w:val="both"/>
        <w:ind w:firstLineChars="200" w:firstLine="480"/>
      </w:pPr>
      <w:r>
        <w:rPr>
          <w:rFonts w:ascii="Times New Roman" w:hAnsi="Times New Roman" w:eastAsia="宋体"/>
          <w:b/>
          <w:sz w:val="24"/>
        </w:rPr>
        <w:t>105问：在第一条诫命中，禁止什么罪？</w:t>
      </w:r>
    </w:p>
    <w:p>
      <w:pPr>
        <w:jc w:val="both"/>
        <w:ind w:firstLineChars="200" w:firstLine="480"/>
      </w:pPr>
      <w:r>
        <w:rPr>
          <w:rFonts w:ascii="Times New Roman" w:hAnsi="Times New Roman" w:eastAsia="宋体"/>
          <w:b w:val="0"/>
          <w:sz w:val="24"/>
        </w:rPr>
        <w:t>答：在第一条诫命中所禁止的罪是:</w:t>
      </w:r>
    </w:p>
    <w:p>
      <w:pPr>
        <w:pStyle w:val="ListBullet"/>
        <w:spacing w:line="360" w:lineRule="auto" w:after="60"/>
      </w:pPr>
      <w:r>
        <w:rPr>
          <w:rFonts w:ascii="Times New Roman" w:hAnsi="Times New Roman" w:eastAsia="宋体"/>
          <w:b w:val="0"/>
          <w:sz w:val="24"/>
        </w:rPr>
        <w:t>否定上帝或不承认上帝存在的无神论（诗14:1；弗2:12）；</w:t>
      </w:r>
    </w:p>
    <w:p>
      <w:pPr>
        <w:pStyle w:val="ListBullet"/>
        <w:spacing w:line="360" w:lineRule="auto" w:after="60"/>
      </w:pPr>
      <w:r>
        <w:rPr>
          <w:rFonts w:ascii="Times New Roman" w:hAnsi="Times New Roman" w:eastAsia="宋体"/>
          <w:b w:val="0"/>
          <w:sz w:val="24"/>
        </w:rPr>
        <w:t>相信或崇拜多位神，或崇拜真上帝之外的任何神，以及在崇拜真上帝的同时还拜别神的偶像崇拜（耶2:27－28；帖前1:9）；</w:t>
      </w:r>
    </w:p>
    <w:p>
      <w:pPr>
        <w:pStyle w:val="ListBullet"/>
        <w:spacing w:line="360" w:lineRule="auto" w:after="60"/>
      </w:pPr>
      <w:r>
        <w:rPr>
          <w:rFonts w:ascii="Times New Roman" w:hAnsi="Times New Roman" w:eastAsia="宋体"/>
          <w:b w:val="0"/>
          <w:sz w:val="24"/>
        </w:rPr>
        <w:t>不承认祂为上帝，为我们的上帝（诗81:11）；</w:t>
      </w:r>
    </w:p>
    <w:p>
      <w:pPr>
        <w:pStyle w:val="ListBullet"/>
        <w:spacing w:line="360" w:lineRule="auto" w:after="60"/>
      </w:pPr>
      <w:r>
        <w:rPr>
          <w:rFonts w:ascii="Times New Roman" w:hAnsi="Times New Roman" w:eastAsia="宋体"/>
          <w:b w:val="0"/>
          <w:sz w:val="24"/>
        </w:rPr>
        <w:t>忽视在这一诫命中所吩咐的祂所当得的任何事物（赛43:22－24）；</w:t>
      </w:r>
    </w:p>
    <w:p>
      <w:pPr>
        <w:pStyle w:val="ListBullet"/>
        <w:spacing w:line="360" w:lineRule="auto" w:after="60"/>
      </w:pPr>
      <w:r>
        <w:rPr>
          <w:rFonts w:ascii="Times New Roman" w:hAnsi="Times New Roman" w:eastAsia="宋体"/>
          <w:b w:val="0"/>
          <w:sz w:val="24"/>
        </w:rPr>
        <w:t>无知（耶4:22；何4:1，6）、忘记（耶2:32）、误解（徒17:23，29）、谬见（赛40:18），与祂不相配的邪恶思想（诗50:21）；</w:t>
      </w:r>
    </w:p>
    <w:p>
      <w:pPr>
        <w:pStyle w:val="ListBullet"/>
        <w:spacing w:line="360" w:lineRule="auto" w:after="60"/>
      </w:pPr>
      <w:r>
        <w:rPr>
          <w:rFonts w:ascii="Times New Roman" w:hAnsi="Times New Roman" w:eastAsia="宋体"/>
          <w:b w:val="0"/>
          <w:sz w:val="24"/>
        </w:rPr>
        <w:t>肆无忌惮，窥探祂的隐秘（申29:29）；</w:t>
      </w:r>
    </w:p>
    <w:p>
      <w:pPr>
        <w:pStyle w:val="ListBullet"/>
        <w:spacing w:line="360" w:lineRule="auto" w:after="60"/>
      </w:pPr>
      <w:r>
        <w:rPr>
          <w:rFonts w:ascii="Times New Roman" w:hAnsi="Times New Roman" w:eastAsia="宋体"/>
          <w:b w:val="0"/>
          <w:sz w:val="24"/>
        </w:rPr>
        <w:t>各样的亵渎（多1:16；来12:16），对上帝的怨恨（罗1:30）；</w:t>
      </w:r>
    </w:p>
    <w:p>
      <w:pPr>
        <w:pStyle w:val="ListBullet"/>
        <w:spacing w:line="360" w:lineRule="auto" w:after="60"/>
      </w:pPr>
      <w:r>
        <w:rPr>
          <w:rFonts w:ascii="Times New Roman" w:hAnsi="Times New Roman" w:eastAsia="宋体"/>
          <w:b w:val="0"/>
          <w:sz w:val="24"/>
        </w:rPr>
        <w:t>专顾自己（提后3:2），一心寻求自己的益处（腓2:21），以及其它所有放荡无羁地把我们的心思、意志、情感置于其它事物上，或全部或部分偏离祂的事情（约壹2:15－16；撒上2:29；西3:2，5）；</w:t>
      </w:r>
    </w:p>
    <w:p>
      <w:pPr>
        <w:pStyle w:val="ListBullet"/>
        <w:spacing w:line="360" w:lineRule="auto" w:after="60"/>
      </w:pPr>
      <w:r>
        <w:rPr>
          <w:rFonts w:ascii="Times New Roman" w:hAnsi="Times New Roman" w:eastAsia="宋体"/>
          <w:b w:val="0"/>
          <w:sz w:val="24"/>
        </w:rPr>
        <w:t>轻信（约壹4:1）、不信（来3:12）、异端（加5:20；多3:10）、误信（徒26:9）、怀疑（诗78:22）、失望（创4:13）、固执（耶5:3），在审判之下仍然麻木不仁（赛42:25），心里刚硬（罗2:5）、骄傲（耶13:15），任意妄为（诗19:13），自以为平安无事（番1:12），试探上帝（太4:7）；</w:t>
      </w:r>
    </w:p>
    <w:p>
      <w:pPr>
        <w:pStyle w:val="ListBullet"/>
        <w:spacing w:line="360" w:lineRule="auto" w:after="60"/>
      </w:pPr>
      <w:r>
        <w:rPr>
          <w:rFonts w:ascii="Times New Roman" w:hAnsi="Times New Roman" w:eastAsia="宋体"/>
          <w:b w:val="0"/>
          <w:sz w:val="24"/>
        </w:rPr>
        <w:t>运用不合乎上帝律法的手段（罗3:8），倚靠不合乎上帝律法的手段（耶17:5）；</w:t>
      </w:r>
    </w:p>
    <w:p>
      <w:pPr>
        <w:pStyle w:val="ListBullet"/>
        <w:spacing w:line="360" w:lineRule="auto" w:after="60"/>
      </w:pPr>
      <w:r>
        <w:rPr>
          <w:rFonts w:ascii="Times New Roman" w:hAnsi="Times New Roman" w:eastAsia="宋体"/>
          <w:b w:val="0"/>
          <w:sz w:val="24"/>
        </w:rPr>
        <w:t>爱宴乐（提后3:4）；</w:t>
      </w:r>
    </w:p>
    <w:p>
      <w:pPr>
        <w:pStyle w:val="ListBullet"/>
        <w:spacing w:line="360" w:lineRule="auto" w:after="60"/>
      </w:pPr>
      <w:r>
        <w:rPr>
          <w:rFonts w:ascii="Times New Roman" w:hAnsi="Times New Roman" w:eastAsia="宋体"/>
          <w:b w:val="0"/>
          <w:sz w:val="24"/>
        </w:rPr>
        <w:t>虽有热心，但却败坏、盲目，没有分辨力（加4:17；约16:2；罗10:2；路9:54－55）；</w:t>
      </w:r>
    </w:p>
    <w:p>
      <w:pPr>
        <w:pStyle w:val="ListBullet"/>
        <w:spacing w:line="360" w:lineRule="auto" w:after="60"/>
      </w:pPr>
      <w:r>
        <w:rPr>
          <w:rFonts w:ascii="Times New Roman" w:hAnsi="Times New Roman" w:eastAsia="宋体"/>
          <w:b w:val="0"/>
          <w:sz w:val="24"/>
        </w:rPr>
        <w:t>不冷不热（启3:16），在上帝的事情上是死的（启3:1）；</w:t>
      </w:r>
    </w:p>
    <w:p>
      <w:pPr>
        <w:pStyle w:val="ListBullet"/>
        <w:spacing w:line="360" w:lineRule="auto" w:after="60"/>
      </w:pPr>
      <w:r>
        <w:rPr>
          <w:rFonts w:ascii="Times New Roman" w:hAnsi="Times New Roman" w:eastAsia="宋体"/>
          <w:b w:val="0"/>
          <w:sz w:val="24"/>
        </w:rPr>
        <w:t>疏离、背叛上帝（结14:5；赛1:4－5）；</w:t>
      </w:r>
    </w:p>
    <w:p>
      <w:pPr>
        <w:pStyle w:val="ListBullet"/>
        <w:spacing w:line="360" w:lineRule="auto" w:after="60"/>
      </w:pPr>
      <w:r>
        <w:rPr>
          <w:rFonts w:ascii="Times New Roman" w:hAnsi="Times New Roman" w:eastAsia="宋体"/>
          <w:b w:val="0"/>
          <w:sz w:val="24"/>
        </w:rPr>
        <w:t>向圣徒、天使或其它任何受造物祷告，或崇拜他们（罗10:13－14；何4:12；徒10:25－26；启19:10；太4:10；西2:18；罗1:25）；</w:t>
      </w:r>
    </w:p>
    <w:p>
      <w:pPr>
        <w:pStyle w:val="ListBullet"/>
        <w:spacing w:line="360" w:lineRule="auto" w:after="60"/>
      </w:pPr>
      <w:r>
        <w:rPr>
          <w:rFonts w:ascii="Times New Roman" w:hAnsi="Times New Roman" w:eastAsia="宋体"/>
          <w:b w:val="0"/>
          <w:sz w:val="24"/>
        </w:rPr>
        <w:t>与魔鬼结盟，交鬼求问（利20:6；撒上28:7，11；代上10:13－14），倾听牠的建议（徒5:3）；</w:t>
      </w:r>
    </w:p>
    <w:p>
      <w:pPr>
        <w:pStyle w:val="ListBullet"/>
        <w:spacing w:line="360" w:lineRule="auto" w:after="60"/>
      </w:pPr>
      <w:r>
        <w:rPr>
          <w:rFonts w:ascii="Times New Roman" w:hAnsi="Times New Roman" w:eastAsia="宋体"/>
          <w:b w:val="0"/>
          <w:sz w:val="24"/>
        </w:rPr>
        <w:t>使人成为我们信仰与良知之主（林后1:24；太23:9）；</w:t>
      </w:r>
    </w:p>
    <w:p>
      <w:pPr>
        <w:pStyle w:val="ListBullet"/>
        <w:spacing w:line="360" w:lineRule="auto" w:after="60"/>
      </w:pPr>
      <w:r>
        <w:rPr>
          <w:rFonts w:ascii="Times New Roman" w:hAnsi="Times New Roman" w:eastAsia="宋体"/>
          <w:b w:val="0"/>
          <w:sz w:val="24"/>
        </w:rPr>
        <w:t>怠慢、藐视上帝及其诫命（申32:15；撒下12:9；箴13:13）；</w:t>
      </w:r>
    </w:p>
    <w:p>
      <w:pPr>
        <w:pStyle w:val="ListBullet"/>
        <w:spacing w:line="360" w:lineRule="auto" w:after="60"/>
      </w:pPr>
      <w:r>
        <w:rPr>
          <w:rFonts w:ascii="Times New Roman" w:hAnsi="Times New Roman" w:eastAsia="宋体"/>
          <w:b w:val="0"/>
          <w:sz w:val="24"/>
        </w:rPr>
        <w:t>抵挡圣灵，使祂担忧（徒7:51；弗4:30），不满、厌烦上帝的安排，愚昧地指责祂把各样灾难加在我们身上（诗73:2－3，13－15，22；伯1:22）；</w:t>
      </w:r>
    </w:p>
    <w:p>
      <w:pPr>
        <w:pStyle w:val="ListBullet"/>
        <w:spacing w:line="360" w:lineRule="auto" w:after="60"/>
      </w:pPr>
      <w:r>
        <w:rPr>
          <w:rFonts w:ascii="Times New Roman" w:hAnsi="Times New Roman" w:eastAsia="宋体"/>
          <w:b w:val="0"/>
          <w:sz w:val="24"/>
        </w:rPr>
        <w:t>把我们所具有的、所得来的、所能作的任何好事都归之于幸运（撒上6:7－9）、偶像（但5:23）、自己（申8:17；但4:30）或其它任何受造之物（来1:16）。</w:t>
      </w:r>
    </w:p>
    <w:p>
      <w:pPr>
        <w:jc w:val="both"/>
        <w:ind w:firstLineChars="200" w:firstLine="480"/>
      </w:pPr>
      <w:r>
        <w:rPr>
          <w:rFonts w:ascii="Times New Roman" w:hAnsi="Times New Roman" w:eastAsia="宋体"/>
          <w:b/>
          <w:sz w:val="24"/>
        </w:rPr>
        <w:t>106问：在第一条诫命中说“在我面前”，这对我们有什么特别的教导？</w:t>
      </w:r>
    </w:p>
    <w:p>
      <w:pPr>
        <w:jc w:val="both"/>
        <w:ind w:firstLineChars="200" w:firstLine="480"/>
      </w:pPr>
      <w:r>
        <w:rPr>
          <w:rFonts w:ascii="Times New Roman" w:hAnsi="Times New Roman" w:eastAsia="宋体"/>
          <w:b w:val="0"/>
          <w:sz w:val="24"/>
        </w:rPr>
        <w:t>答：在第一条诫命中说“在我面前”，这些话语教导我们，</w:t>
      </w:r>
    </w:p>
    <w:p>
      <w:pPr>
        <w:pStyle w:val="ListBullet"/>
        <w:spacing w:line="360" w:lineRule="auto" w:after="60"/>
      </w:pPr>
      <w:r>
        <w:rPr>
          <w:rFonts w:ascii="Times New Roman" w:hAnsi="Times New Roman" w:eastAsia="宋体"/>
          <w:b w:val="0"/>
          <w:sz w:val="24"/>
        </w:rPr>
        <w:t>无所不见的上帝特别注意到人另有别神之罪，大为不悦；</w:t>
      </w:r>
    </w:p>
    <w:p>
      <w:pPr>
        <w:pStyle w:val="ListBullet"/>
        <w:spacing w:line="360" w:lineRule="auto" w:after="60"/>
      </w:pPr>
      <w:r>
        <w:rPr>
          <w:rFonts w:ascii="Times New Roman" w:hAnsi="Times New Roman" w:eastAsia="宋体"/>
          <w:b w:val="0"/>
          <w:sz w:val="24"/>
        </w:rPr>
        <w:t>因此劝阻人脱离此罪，视此罪为放肆的挑衅，使其更显严重（结8:5－6；诗44:20－21）。</w:t>
      </w:r>
    </w:p>
    <w:p>
      <w:pPr>
        <w:pStyle w:val="ListBullet"/>
        <w:spacing w:line="360" w:lineRule="auto" w:after="60"/>
      </w:pPr>
      <w:r>
        <w:rPr>
          <w:rFonts w:ascii="Times New Roman" w:hAnsi="Times New Roman" w:eastAsia="宋体"/>
          <w:b w:val="0"/>
          <w:sz w:val="24"/>
        </w:rPr>
        <w:t>同时，也使我们相信，不管从事何种服事，都是行在祂的眼前（代上28:9）。</w:t>
      </w:r>
    </w:p>
    <w:p>
      <w:r>
        <w:br w:type="page"/>
      </w:r>
    </w:p>
    <w:p>
      <w:pPr>
        <w:spacing w:before="200" w:after="200"/>
      </w:pPr>
      <w:r>
        <w:rPr>
          <w:rFonts w:ascii="Arial" w:hAnsi="Arial" w:eastAsia="黑体"/>
          <w:b/>
          <w:sz w:val="28"/>
        </w:rPr>
        <w:t>六十一、第二条诫命</w:t>
      </w:r>
    </w:p>
    <w:p>
      <w:pPr>
        <w:spacing w:before="120" w:after="400"/>
        <w:jc w:val="center"/>
      </w:pPr>
      <w:r>
        <w:rPr>
          <w:rFonts w:ascii="Arial" w:hAnsi="Arial" w:eastAsia="黑体"/>
          <w:b/>
          <w:sz w:val="40"/>
        </w:rPr>
        <w:t>六十一、第二条诫命</w:t>
      </w:r>
    </w:p>
    <w:p>
      <w:pPr>
        <w:jc w:val="both"/>
        <w:ind w:firstLineChars="200" w:firstLine="480"/>
      </w:pPr>
      <w:r>
        <w:rPr>
          <w:rFonts w:ascii="Times New Roman" w:hAnsi="Times New Roman" w:eastAsia="宋体"/>
          <w:b/>
          <w:sz w:val="24"/>
        </w:rPr>
        <w:t>107问：第二条诫命是什么？</w:t>
      </w:r>
    </w:p>
    <w:p>
      <w:pPr>
        <w:jc w:val="both"/>
        <w:ind w:firstLineChars="200" w:firstLine="480"/>
      </w:pPr>
      <w:r>
        <w:rPr>
          <w:rFonts w:ascii="Times New Roman" w:hAnsi="Times New Roman" w:eastAsia="宋体"/>
          <w:b w:val="0"/>
          <w:sz w:val="24"/>
        </w:rPr>
        <w:t>答：第二条诫命是:“你不可为自己雕刻偶像；也不可作什么形像，仿佛上天、下地和地底下、水中的百物。不可跪拜那些像；也不可事奉它，因为我耶和华你的上帝是忌邪的上帝。恨我的，我必追讨他的罪，自父及子，直到三四代；爱我守我诫命的，我必向他们发慈爱，直到千代”（出20:4-6）。</w:t>
      </w:r>
    </w:p>
    <w:p>
      <w:pPr>
        <w:jc w:val="both"/>
        <w:ind w:firstLineChars="200" w:firstLine="480"/>
      </w:pPr>
      <w:r>
        <w:rPr>
          <w:rFonts w:ascii="Times New Roman" w:hAnsi="Times New Roman" w:eastAsia="宋体"/>
          <w:b/>
          <w:sz w:val="24"/>
        </w:rPr>
        <w:t>108问：在第二条诫命中，吩咐我们尽什么责任？</w:t>
      </w:r>
    </w:p>
    <w:p>
      <w:pPr>
        <w:jc w:val="both"/>
        <w:ind w:firstLineChars="200" w:firstLine="480"/>
      </w:pPr>
      <w:r>
        <w:rPr>
          <w:rFonts w:ascii="Times New Roman" w:hAnsi="Times New Roman" w:eastAsia="宋体"/>
          <w:b w:val="0"/>
          <w:sz w:val="24"/>
        </w:rPr>
        <w:t>答：在第二条诫命中，吩咐我们所尽的责任是:</w:t>
      </w:r>
    </w:p>
    <w:p>
      <w:pPr>
        <w:pStyle w:val="ListBullet"/>
        <w:spacing w:line="360" w:lineRule="auto" w:after="60"/>
      </w:pPr>
      <w:r>
        <w:rPr>
          <w:rFonts w:ascii="Times New Roman" w:hAnsi="Times New Roman" w:eastAsia="宋体"/>
          <w:b w:val="0"/>
          <w:sz w:val="24"/>
        </w:rPr>
        <w:t>对上帝在圣经中所指定的一切宗教崇拜和外在方式，要接受遵行，保持纯全（申32:46－47；太28:20；徒2:42；提前6:13－14）；</w:t>
      </w:r>
    </w:p>
    <w:p>
      <w:pPr>
        <w:pStyle w:val="ListBullet"/>
        <w:spacing w:line="360" w:lineRule="auto" w:after="60"/>
      </w:pPr>
      <w:r>
        <w:rPr>
          <w:rFonts w:ascii="Times New Roman" w:hAnsi="Times New Roman" w:eastAsia="宋体"/>
          <w:b w:val="0"/>
          <w:sz w:val="24"/>
        </w:rPr>
        <w:t>特别是：奉基督之名所作的祷告和感恩（腓4:6；弗5:20），读经、讲道、听道（申17:18－19；徒15:21；提后4:2；雅1:21－22；徒10:33），施行和领受圣礼（太28:19；林前11:23－30），教会治理和劝惩（太18:15－17；16:19；林前5；12:28），及其施行与保守（弗4:11－12；提前5:17－18；林前9:7－15），敬虔的禁食（珥2:12－13；林前7:5），奉上帝的名宣誓（申6:13），向上帝许愿（赛19:21；诗76:11）；</w:t>
      </w:r>
    </w:p>
    <w:p>
      <w:pPr>
        <w:pStyle w:val="ListBullet"/>
        <w:spacing w:line="360" w:lineRule="auto" w:after="60"/>
      </w:pPr>
      <w:r>
        <w:rPr>
          <w:rFonts w:ascii="Times New Roman" w:hAnsi="Times New Roman" w:eastAsia="宋体"/>
          <w:b w:val="0"/>
          <w:sz w:val="24"/>
        </w:rPr>
        <w:t>谴责、痛恨、反对各种各样的伪崇拜（徒17:16－17；诗16:4）；</w:t>
      </w:r>
    </w:p>
    <w:p>
      <w:pPr>
        <w:pStyle w:val="ListBullet"/>
        <w:spacing w:line="360" w:lineRule="auto" w:after="60"/>
      </w:pPr>
      <w:r>
        <w:rPr>
          <w:rFonts w:ascii="Times New Roman" w:hAnsi="Times New Roman" w:eastAsia="宋体"/>
          <w:b w:val="0"/>
          <w:sz w:val="24"/>
        </w:rPr>
        <w:t>并根据自己的地位和职分，清除伪崇拜，以及偶像崇拜的各种标记（申7:5；赛30:22）。</w:t>
      </w:r>
    </w:p>
    <w:p>
      <w:pPr>
        <w:jc w:val="both"/>
        <w:ind w:firstLineChars="200" w:firstLine="480"/>
      </w:pPr>
      <w:r>
        <w:rPr>
          <w:rFonts w:ascii="Times New Roman" w:hAnsi="Times New Roman" w:eastAsia="宋体"/>
          <w:b/>
          <w:sz w:val="24"/>
        </w:rPr>
        <w:t>109问：在第二条诫命中，禁止什么罪？</w:t>
      </w:r>
    </w:p>
    <w:p>
      <w:pPr>
        <w:jc w:val="both"/>
        <w:ind w:firstLineChars="200" w:firstLine="480"/>
      </w:pPr>
      <w:r>
        <w:rPr>
          <w:rFonts w:ascii="Times New Roman" w:hAnsi="Times New Roman" w:eastAsia="宋体"/>
          <w:b w:val="0"/>
          <w:sz w:val="24"/>
        </w:rPr>
        <w:t>答：在第二条诫命中，禁止的罪行有:</w:t>
      </w:r>
    </w:p>
    <w:p>
      <w:pPr>
        <w:pStyle w:val="ListBullet"/>
        <w:spacing w:line="360" w:lineRule="auto" w:after="60"/>
      </w:pPr>
      <w:r>
        <w:rPr>
          <w:rFonts w:ascii="Times New Roman" w:hAnsi="Times New Roman" w:eastAsia="宋体"/>
          <w:b w:val="0"/>
          <w:sz w:val="24"/>
        </w:rPr>
        <w:t>以任何方式，发明（民15:39）、求问（申13:6－8）、命令（何5:11；弥6:16）、使用（王上11:33；12:33）、认可非上帝所指定的任何宗教崇拜（申12:30－32）；</w:t>
      </w:r>
    </w:p>
    <w:p>
      <w:pPr>
        <w:pStyle w:val="ListBullet"/>
        <w:spacing w:line="360" w:lineRule="auto" w:after="60"/>
      </w:pPr>
      <w:r>
        <w:rPr>
          <w:rFonts w:ascii="Times New Roman" w:hAnsi="Times New Roman" w:eastAsia="宋体"/>
          <w:b w:val="0"/>
          <w:sz w:val="24"/>
        </w:rPr>
        <w:t>宽容伪宗教（申13:6－12；番13:2－3；启2:2，14－15，20；17:12，16－17）；</w:t>
      </w:r>
    </w:p>
    <w:p>
      <w:pPr>
        <w:pStyle w:val="ListBullet"/>
        <w:spacing w:line="360" w:lineRule="auto" w:after="60"/>
      </w:pPr>
      <w:r>
        <w:rPr>
          <w:rFonts w:ascii="Times New Roman" w:hAnsi="Times New Roman" w:eastAsia="宋体"/>
          <w:b w:val="0"/>
          <w:sz w:val="24"/>
        </w:rPr>
        <w:t>或在自己心中，或在外部，以任何受造物的形像和样式，制造三个位格或其中任何一个位格的象征（申4:15－19；徒17:29；罗1:21－23，25）；</w:t>
      </w:r>
    </w:p>
    <w:p>
      <w:pPr>
        <w:pStyle w:val="ListBullet"/>
        <w:spacing w:line="360" w:lineRule="auto" w:after="60"/>
      </w:pPr>
      <w:r>
        <w:rPr>
          <w:rFonts w:ascii="Times New Roman" w:hAnsi="Times New Roman" w:eastAsia="宋体"/>
          <w:b w:val="0"/>
          <w:sz w:val="24"/>
        </w:rPr>
        <w:t>崇拜此类象征（但3:18；加4:8），或者崇拜其中所表征的上帝，或者藉着它崇拜上帝（出32:5）；</w:t>
      </w:r>
    </w:p>
    <w:p>
      <w:pPr>
        <w:pStyle w:val="ListBullet"/>
        <w:spacing w:line="360" w:lineRule="auto" w:after="60"/>
      </w:pPr>
      <w:r>
        <w:rPr>
          <w:rFonts w:ascii="Times New Roman" w:hAnsi="Times New Roman" w:eastAsia="宋体"/>
          <w:b w:val="0"/>
          <w:sz w:val="24"/>
        </w:rPr>
        <w:t>制造假神之像（出32:8），予以崇拜并事奉（王上18:26，28；赛65:11）；</w:t>
      </w:r>
    </w:p>
    <w:p>
      <w:pPr>
        <w:pStyle w:val="ListBullet"/>
        <w:spacing w:line="360" w:lineRule="auto" w:after="60"/>
      </w:pPr>
      <w:r>
        <w:rPr>
          <w:rFonts w:ascii="Times New Roman" w:hAnsi="Times New Roman" w:eastAsia="宋体"/>
          <w:b w:val="0"/>
          <w:sz w:val="24"/>
        </w:rPr>
        <w:t>以古风（彼前1:18）、习俗（耶44:17）、敬虔（赛65:3－5；加1:13－14）、好意或其它理由为借口（撒上13:11－12；15:21），对上帝的律法或加或减（申4:2），或自己杜撰，或自己发起（诗106:39），或因传统受自他人（太15:9），设计各种迷信（徒17:22；西2:21－23），败坏对上帝的崇拜（玛1:7－8，14）；</w:t>
      </w:r>
    </w:p>
    <w:p>
      <w:pPr>
        <w:pStyle w:val="ListBullet"/>
        <w:spacing w:line="360" w:lineRule="auto" w:after="60"/>
      </w:pPr>
      <w:r>
        <w:rPr>
          <w:rFonts w:ascii="Times New Roman" w:hAnsi="Times New Roman" w:eastAsia="宋体"/>
          <w:b w:val="0"/>
          <w:sz w:val="24"/>
        </w:rPr>
        <w:t>买卖圣职（徒8:18）；</w:t>
      </w:r>
    </w:p>
    <w:p>
      <w:pPr>
        <w:pStyle w:val="ListBullet"/>
        <w:spacing w:line="360" w:lineRule="auto" w:after="60"/>
      </w:pPr>
      <w:r>
        <w:rPr>
          <w:rFonts w:ascii="Times New Roman" w:hAnsi="Times New Roman" w:eastAsia="宋体"/>
          <w:b w:val="0"/>
          <w:sz w:val="24"/>
        </w:rPr>
        <w:t>亵渎上帝（罗2:22；玛3:8）；</w:t>
      </w:r>
    </w:p>
    <w:p>
      <w:pPr>
        <w:pStyle w:val="ListBullet"/>
        <w:spacing w:line="360" w:lineRule="auto" w:after="60"/>
      </w:pPr>
      <w:r>
        <w:rPr>
          <w:rFonts w:ascii="Times New Roman" w:hAnsi="Times New Roman" w:eastAsia="宋体"/>
          <w:b w:val="0"/>
          <w:sz w:val="24"/>
        </w:rPr>
        <w:t>忽略（出4:24－26）、轻蔑（太22:5；玛1:7，13）、拦阻（太23:13）、反对上帝所指定的敬拜和外在方式（徒13:44－45；帖前2:15－16）。</w:t>
      </w:r>
    </w:p>
    <w:p>
      <w:pPr>
        <w:jc w:val="both"/>
        <w:ind w:firstLineChars="200" w:firstLine="480"/>
      </w:pPr>
      <w:r>
        <w:rPr>
          <w:rFonts w:ascii="Times New Roman" w:hAnsi="Times New Roman" w:eastAsia="宋体"/>
          <w:b/>
          <w:sz w:val="24"/>
        </w:rPr>
        <w:t>110问：为了使我们更加谨守遵行，第二条诫命所附加的遵行理由是什么？</w:t>
      </w:r>
    </w:p>
    <w:p>
      <w:pPr>
        <w:jc w:val="both"/>
        <w:ind w:firstLineChars="200" w:firstLine="480"/>
      </w:pPr>
      <w:r>
        <w:rPr>
          <w:rFonts w:ascii="Times New Roman" w:hAnsi="Times New Roman" w:eastAsia="宋体"/>
          <w:b w:val="0"/>
          <w:sz w:val="24"/>
        </w:rPr>
        <w:t>答：为了使我们更加谨守遵行，第二条诫命所附加的遵行理由包含在以下的话中：“我耶和华你的上帝是忌邪的上帝。恨我的，我必追讨他的罪，自父及子，直到三四代；爱我守我诫命的，我必向他们发慈爱，直到千代”（出20:5－6）。</w:t>
      </w:r>
    </w:p>
    <w:p>
      <w:pPr>
        <w:pStyle w:val="ListBullet"/>
        <w:spacing w:line="360" w:lineRule="auto" w:after="60"/>
      </w:pPr>
      <w:r>
        <w:rPr>
          <w:rFonts w:ascii="Times New Roman" w:hAnsi="Times New Roman" w:eastAsia="宋体"/>
          <w:b w:val="0"/>
          <w:sz w:val="24"/>
        </w:rPr>
        <w:t>这些理由不但包括上帝对我们拥有主权，我们是属祂的（诗45:11；启15:3－4）；</w:t>
      </w:r>
    </w:p>
    <w:p>
      <w:pPr>
        <w:pStyle w:val="ListBullet"/>
        <w:spacing w:line="360" w:lineRule="auto" w:after="60"/>
      </w:pPr>
      <w:r>
        <w:rPr>
          <w:rFonts w:ascii="Times New Roman" w:hAnsi="Times New Roman" w:eastAsia="宋体"/>
          <w:b w:val="0"/>
          <w:sz w:val="24"/>
        </w:rPr>
        <w:t>也包括祂对自己的崇拜有强烈的忌邪之心（出34:13－14），所有的伪崇拜都是属灵的淫乱，必招致祂复仇的震怒（林前10:20－22；耶7:18－20；结16:26－27；申32:16－20）；</w:t>
      </w:r>
    </w:p>
    <w:p>
      <w:pPr>
        <w:pStyle w:val="ListBullet"/>
        <w:spacing w:line="360" w:lineRule="auto" w:after="60"/>
      </w:pPr>
      <w:r>
        <w:rPr>
          <w:rFonts w:ascii="Times New Roman" w:hAnsi="Times New Roman" w:eastAsia="宋体"/>
          <w:b w:val="0"/>
          <w:sz w:val="24"/>
        </w:rPr>
        <w:t>违背这一诫命的人就是恨恶上帝的人，上帝警告要惩罚他们，直到许多代（阿2:2－4）；</w:t>
      </w:r>
    </w:p>
    <w:p>
      <w:pPr>
        <w:pStyle w:val="ListBullet"/>
        <w:spacing w:line="360" w:lineRule="auto" w:after="60"/>
      </w:pPr>
      <w:r>
        <w:rPr>
          <w:rFonts w:ascii="Times New Roman" w:hAnsi="Times New Roman" w:eastAsia="宋体"/>
          <w:b w:val="0"/>
          <w:sz w:val="24"/>
        </w:rPr>
        <w:t>遵守这一诫命的人，就是爱祂并守祂诫命的人，会得到尊荣，上帝应许要怜悯他们，直到许多代（申5:29）。</w:t>
      </w:r>
    </w:p>
    <w:p>
      <w:r>
        <w:br w:type="page"/>
      </w:r>
    </w:p>
    <w:p>
      <w:pPr>
        <w:spacing w:before="200" w:after="200"/>
      </w:pPr>
      <w:r>
        <w:rPr>
          <w:rFonts w:ascii="Arial" w:hAnsi="Arial" w:eastAsia="黑体"/>
          <w:b/>
          <w:sz w:val="28"/>
        </w:rPr>
        <w:t>六十二、第三条诫命</w:t>
      </w:r>
    </w:p>
    <w:p>
      <w:pPr>
        <w:spacing w:before="120" w:after="400"/>
        <w:jc w:val="center"/>
      </w:pPr>
      <w:r>
        <w:rPr>
          <w:rFonts w:ascii="Arial" w:hAnsi="Arial" w:eastAsia="黑体"/>
          <w:b/>
          <w:sz w:val="40"/>
        </w:rPr>
        <w:t>六十二、第三条诫命</w:t>
      </w:r>
    </w:p>
    <w:p>
      <w:pPr>
        <w:jc w:val="both"/>
        <w:ind w:firstLineChars="200" w:firstLine="480"/>
      </w:pPr>
      <w:r>
        <w:rPr>
          <w:rFonts w:ascii="Times New Roman" w:hAnsi="Times New Roman" w:eastAsia="宋体"/>
          <w:b/>
          <w:sz w:val="24"/>
        </w:rPr>
        <w:t>111问：第三条诫命是什么？</w:t>
      </w:r>
    </w:p>
    <w:p>
      <w:pPr>
        <w:jc w:val="both"/>
        <w:ind w:firstLineChars="200" w:firstLine="480"/>
      </w:pPr>
      <w:r>
        <w:rPr>
          <w:rFonts w:ascii="Times New Roman" w:hAnsi="Times New Roman" w:eastAsia="宋体"/>
          <w:b w:val="0"/>
          <w:sz w:val="24"/>
        </w:rPr>
        <w:t>答：第三条诫命是:“你不可妄称主你上帝的名，因为妄称祂名的，主必不以他为无罪”（出20:7） 。</w:t>
      </w:r>
    </w:p>
    <w:p>
      <w:pPr>
        <w:jc w:val="both"/>
        <w:ind w:firstLineChars="200" w:firstLine="480"/>
      </w:pPr>
      <w:r>
        <w:rPr>
          <w:rFonts w:ascii="Times New Roman" w:hAnsi="Times New Roman" w:eastAsia="宋体"/>
          <w:b/>
          <w:sz w:val="24"/>
        </w:rPr>
        <w:t>112问：在第三条诫命中吩咐什么？</w:t>
      </w:r>
    </w:p>
    <w:p>
      <w:pPr>
        <w:jc w:val="both"/>
        <w:ind w:firstLineChars="200" w:firstLine="480"/>
      </w:pPr>
      <w:r>
        <w:rPr>
          <w:rFonts w:ascii="Times New Roman" w:hAnsi="Times New Roman" w:eastAsia="宋体"/>
          <w:b w:val="0"/>
          <w:sz w:val="24"/>
        </w:rPr>
        <w:t>答：在第三条诫命中吩咐：</w:t>
      </w:r>
    </w:p>
    <w:p>
      <w:pPr>
        <w:pStyle w:val="ListBullet"/>
        <w:spacing w:line="360" w:lineRule="auto" w:after="60"/>
      </w:pPr>
      <w:r>
        <w:rPr>
          <w:rFonts w:ascii="Times New Roman" w:hAnsi="Times New Roman" w:eastAsia="宋体"/>
          <w:b w:val="0"/>
          <w:sz w:val="24"/>
        </w:rPr>
        <w:t>上帝的名字、尊称、属性（太6:9；申28:58；诗29:2；68:4；启15:3－4）、外在方式（玛1:14；传5:1）、圣言（诗138:2）、圣礼（林前11:24－25，28－29）、祷告（提前2:8）、起誓（耶4:2）、许愿（传5:4－6）、拈阄（徒1:24，26）、作为（伯36:24），以及其他祂所用以显明祂自己的一切，都要在思想（玛3:16）、默想（诗8:1，3－4，9）、言语（西3:17；诗105:2，5）和著述（诗102:18）中，予以圣洁、敬畏地使用；</w:t>
      </w:r>
    </w:p>
    <w:p>
      <w:pPr>
        <w:pStyle w:val="ListBullet"/>
        <w:spacing w:line="360" w:lineRule="auto" w:after="60"/>
      </w:pPr>
      <w:r>
        <w:rPr>
          <w:rFonts w:ascii="Times New Roman" w:hAnsi="Times New Roman" w:eastAsia="宋体"/>
          <w:b w:val="0"/>
          <w:sz w:val="24"/>
        </w:rPr>
        <w:t>藉着圣洁的告白（彼前3:15；弥4:5），行事为人与之相称（腓1:27），使上帝得荣耀（林前10:31），我们（耶32:39）和他人都得益处（彼前2:12）。</w:t>
      </w:r>
    </w:p>
    <w:p>
      <w:pPr>
        <w:jc w:val="both"/>
        <w:ind w:firstLineChars="200" w:firstLine="480"/>
      </w:pPr>
      <w:r>
        <w:rPr>
          <w:rFonts w:ascii="Times New Roman" w:hAnsi="Times New Roman" w:eastAsia="宋体"/>
          <w:b/>
          <w:sz w:val="24"/>
        </w:rPr>
        <w:t>113问：在第三条诫命中，禁止什么罪行？</w:t>
      </w:r>
    </w:p>
    <w:p>
      <w:pPr>
        <w:jc w:val="both"/>
        <w:ind w:firstLineChars="200" w:firstLine="480"/>
      </w:pPr>
      <w:r>
        <w:rPr>
          <w:rFonts w:ascii="Times New Roman" w:hAnsi="Times New Roman" w:eastAsia="宋体"/>
          <w:b w:val="0"/>
          <w:sz w:val="24"/>
        </w:rPr>
        <w:t>答：在第三条诫命中禁止的罪行是:</w:t>
      </w:r>
    </w:p>
    <w:p>
      <w:pPr>
        <w:pStyle w:val="ListBullet"/>
        <w:spacing w:line="360" w:lineRule="auto" w:after="60"/>
      </w:pPr>
      <w:r>
        <w:rPr>
          <w:rFonts w:ascii="Times New Roman" w:hAnsi="Times New Roman" w:eastAsia="宋体"/>
          <w:b w:val="0"/>
          <w:sz w:val="24"/>
        </w:rPr>
        <w:t>不按圣经的要求使用上帝的名字（玛2:2）；</w:t>
      </w:r>
    </w:p>
    <w:p>
      <w:pPr>
        <w:pStyle w:val="ListBullet"/>
        <w:spacing w:line="360" w:lineRule="auto" w:after="60"/>
      </w:pPr>
      <w:r>
        <w:rPr>
          <w:rFonts w:ascii="Times New Roman" w:hAnsi="Times New Roman" w:eastAsia="宋体"/>
          <w:b w:val="0"/>
          <w:sz w:val="24"/>
        </w:rPr>
        <w:t>愚昧（徒17:23）、虚妄（箴30:9）、不敬、亵渎（玛1:6－7；12；3:14）、迷信（撒上4:3－5；耶7:4，9－10，14，31；西2:20－22）地滥用上帝名字；</w:t>
      </w:r>
    </w:p>
    <w:p>
      <w:pPr>
        <w:pStyle w:val="ListBullet"/>
        <w:spacing w:line="360" w:lineRule="auto" w:after="60"/>
      </w:pPr>
      <w:r>
        <w:rPr>
          <w:rFonts w:ascii="Times New Roman" w:hAnsi="Times New Roman" w:eastAsia="宋体"/>
          <w:b w:val="0"/>
          <w:sz w:val="24"/>
        </w:rPr>
        <w:t>或以邪恶之心提及上帝的名字，以亵渎（王下19:22；利24:11）、伪证（亚5:4；8:17）之举利用上帝的尊称、属性（王下18:30，35；出5:2；诗139:20）、外在方式（诗50:16－17）和作为（赛5:12）；</w:t>
      </w:r>
    </w:p>
    <w:p>
      <w:pPr>
        <w:pStyle w:val="ListBullet"/>
        <w:spacing w:line="360" w:lineRule="auto" w:after="60"/>
      </w:pPr>
      <w:r>
        <w:rPr>
          <w:rFonts w:ascii="Times New Roman" w:hAnsi="Times New Roman" w:eastAsia="宋体"/>
          <w:b w:val="0"/>
          <w:sz w:val="24"/>
        </w:rPr>
        <w:t>一切恶毒的咒诅（撒上17:43；撒下16:5）、起誓（耶5:7；23:10）、许愿（申23:18；徒23:12，14）、掣签（斯3:7；9:24；诗22:18）；</w:t>
      </w:r>
    </w:p>
    <w:p>
      <w:pPr>
        <w:pStyle w:val="ListBullet"/>
        <w:spacing w:line="360" w:lineRule="auto" w:after="60"/>
      </w:pPr>
      <w:r>
        <w:rPr>
          <w:rFonts w:ascii="Times New Roman" w:hAnsi="Times New Roman" w:eastAsia="宋体"/>
          <w:b w:val="0"/>
          <w:sz w:val="24"/>
        </w:rPr>
        <w:t>违背我们合乎上帝律法的宣誓和许愿（诗24:4；结17:16，18－19）；</w:t>
      </w:r>
    </w:p>
    <w:p>
      <w:pPr>
        <w:pStyle w:val="ListBullet"/>
        <w:spacing w:line="360" w:lineRule="auto" w:after="60"/>
      </w:pPr>
      <w:r>
        <w:rPr>
          <w:rFonts w:ascii="Times New Roman" w:hAnsi="Times New Roman" w:eastAsia="宋体"/>
          <w:b w:val="0"/>
          <w:sz w:val="24"/>
        </w:rPr>
        <w:t>成全不合乎上帝律法的宣誓和许愿（可6:26；撒上25:22，32－34）；</w:t>
      </w:r>
    </w:p>
    <w:p>
      <w:pPr>
        <w:pStyle w:val="ListBullet"/>
        <w:spacing w:line="360" w:lineRule="auto" w:after="60"/>
      </w:pPr>
      <w:r>
        <w:rPr>
          <w:rFonts w:ascii="Times New Roman" w:hAnsi="Times New Roman" w:eastAsia="宋体"/>
          <w:b w:val="0"/>
          <w:sz w:val="24"/>
        </w:rPr>
        <w:t>抱怨、抗拒（罗9:14，19－20）、窥探（申29:29）、误用上帝的预旨（罗3:5，7；6:1－2）和护理（传8:11；9:3；诗39）；</w:t>
      </w:r>
    </w:p>
    <w:p>
      <w:pPr>
        <w:pStyle w:val="ListBullet"/>
        <w:spacing w:line="360" w:lineRule="auto" w:after="60"/>
      </w:pPr>
      <w:r>
        <w:rPr>
          <w:rFonts w:ascii="Times New Roman" w:hAnsi="Times New Roman" w:eastAsia="宋体"/>
          <w:b w:val="0"/>
          <w:sz w:val="24"/>
        </w:rPr>
        <w:t>误解（太5:21-48）、误用（结13:22），或以其它任何方式歪曲上帝的圣言，或其中的任何部分（彼后3:16；太22:24－31），用于亵渎性的戏谑（赛22:13；耶23:34，36，38）、好奇无益的问难、荒缈无凭的空谈，或坚持谬妄的教义（提前1:4，6－7；6:4－5，20；提后2:14；多3:9）；</w:t>
      </w:r>
    </w:p>
    <w:p>
      <w:pPr>
        <w:pStyle w:val="ListBullet"/>
        <w:spacing w:line="360" w:lineRule="auto" w:after="60"/>
      </w:pPr>
      <w:r>
        <w:rPr>
          <w:rFonts w:ascii="Times New Roman" w:hAnsi="Times New Roman" w:eastAsia="宋体"/>
          <w:b w:val="0"/>
          <w:sz w:val="24"/>
        </w:rPr>
        <w:t>滥用上帝名下所包含的受造物或任何事物，用为魔法符咒（申18:10－14；徒19:13），或邪恶的情欲和行为（提后4:3－4；罗13:13－14；王上21:9－10；犹4）；</w:t>
      </w:r>
    </w:p>
    <w:p>
      <w:pPr>
        <w:pStyle w:val="ListBullet"/>
        <w:spacing w:line="360" w:lineRule="auto" w:after="60"/>
      </w:pPr>
      <w:r>
        <w:rPr>
          <w:rFonts w:ascii="Times New Roman" w:hAnsi="Times New Roman" w:eastAsia="宋体"/>
          <w:b w:val="0"/>
          <w:sz w:val="24"/>
        </w:rPr>
        <w:t>恶毒中伤（徒13:45；约壹3:12），亵慢讥诮（诗1:1；彼后3:3），肆意谩骂（彼前4:4），或以其它任何方式反对上帝的真理、恩典和道路（徒13:45－46，50；徒4:18；19:9；帖前2:16；来10:29）；</w:t>
      </w:r>
    </w:p>
    <w:p>
      <w:pPr>
        <w:pStyle w:val="ListBullet"/>
        <w:spacing w:line="360" w:lineRule="auto" w:after="60"/>
      </w:pPr>
      <w:r>
        <w:rPr>
          <w:rFonts w:ascii="Times New Roman" w:hAnsi="Times New Roman" w:eastAsia="宋体"/>
          <w:b w:val="0"/>
          <w:sz w:val="24"/>
        </w:rPr>
        <w:t>或假冒为善，或因心怀不轨而谎称信主（提后3:5；太23:14；6:1－2，5，16）；</w:t>
      </w:r>
    </w:p>
    <w:p>
      <w:pPr>
        <w:pStyle w:val="ListBullet"/>
        <w:spacing w:line="360" w:lineRule="auto" w:after="60"/>
      </w:pPr>
      <w:r>
        <w:rPr>
          <w:rFonts w:ascii="Times New Roman" w:hAnsi="Times New Roman" w:eastAsia="宋体"/>
          <w:b w:val="0"/>
          <w:sz w:val="24"/>
        </w:rPr>
        <w:t>以主名为耻（可8:38），或因不顺从（诗73:14－15），无智慧（林前6:5－6；弗5:15－17），不结果子（赛5:4；彼后1:8－9），唐突冒犯，绊倒他人（罗2:23－24），冷淡退后，离弃真道（加3:1，3；来6:6），从而羞辱主名。</w:t>
      </w:r>
    </w:p>
    <w:p>
      <w:pPr>
        <w:jc w:val="both"/>
        <w:ind w:firstLineChars="200" w:firstLine="480"/>
      </w:pPr>
      <w:r>
        <w:rPr>
          <w:rFonts w:ascii="Times New Roman" w:hAnsi="Times New Roman" w:eastAsia="宋体"/>
          <w:b/>
          <w:sz w:val="24"/>
        </w:rPr>
        <w:t>114问：第三条诫命所附加的理由是什么？</w:t>
      </w:r>
    </w:p>
    <w:p>
      <w:pPr>
        <w:jc w:val="both"/>
        <w:ind w:firstLineChars="200" w:firstLine="480"/>
      </w:pPr>
      <w:r>
        <w:rPr>
          <w:rFonts w:ascii="Times New Roman" w:hAnsi="Times New Roman" w:eastAsia="宋体"/>
          <w:b w:val="0"/>
          <w:sz w:val="24"/>
        </w:rPr>
        <w:t>答：第三条诫命所附加的理由在以下的话语中:“耶和华你上帝”和“因为妄称祂名的，主必不以他为无罪”（出20:7）。这是因为:</w:t>
      </w:r>
    </w:p>
    <w:p>
      <w:pPr>
        <w:pStyle w:val="ListBullet"/>
        <w:spacing w:line="360" w:lineRule="auto" w:after="60"/>
      </w:pPr>
      <w:r>
        <w:rPr>
          <w:rFonts w:ascii="Times New Roman" w:hAnsi="Times New Roman" w:eastAsia="宋体"/>
          <w:b w:val="0"/>
          <w:sz w:val="24"/>
        </w:rPr>
        <w:t>祂是主，我们的上帝，因此我们不可亵渎祂的名，也不可以任何方式滥用（利19:12）；</w:t>
      </w:r>
    </w:p>
    <w:p>
      <w:pPr>
        <w:pStyle w:val="ListBullet"/>
        <w:spacing w:line="360" w:lineRule="auto" w:after="60"/>
      </w:pPr>
      <w:r>
        <w:rPr>
          <w:rFonts w:ascii="Times New Roman" w:hAnsi="Times New Roman" w:eastAsia="宋体"/>
          <w:b w:val="0"/>
          <w:sz w:val="24"/>
        </w:rPr>
        <w:t>特别是因为触犯这一诫命的人，祂必不会赦免、饶恕。即使许多人避开了人的鉴察和审判（撒上2:12，17，22，24；撒上3:13），但上帝却不容他们逃避祂公义的审判（结36:21－23；申28:58－59；亚5:2－4）。</w:t>
      </w:r>
    </w:p>
    <w:p>
      <w:r>
        <w:br w:type="page"/>
      </w:r>
    </w:p>
    <w:p>
      <w:pPr>
        <w:spacing w:before="200" w:after="200"/>
      </w:pPr>
      <w:r>
        <w:rPr>
          <w:rFonts w:ascii="Arial" w:hAnsi="Arial" w:eastAsia="黑体"/>
          <w:b/>
          <w:sz w:val="28"/>
        </w:rPr>
        <w:t>六十三、第四条诫命</w:t>
      </w:r>
    </w:p>
    <w:p>
      <w:pPr>
        <w:spacing w:before="120" w:after="400"/>
        <w:jc w:val="center"/>
      </w:pPr>
      <w:r>
        <w:rPr>
          <w:rFonts w:ascii="Arial" w:hAnsi="Arial" w:eastAsia="黑体"/>
          <w:b/>
          <w:sz w:val="40"/>
        </w:rPr>
        <w:t>六十三、第四条诫命</w:t>
      </w:r>
    </w:p>
    <w:p>
      <w:pPr>
        <w:jc w:val="both"/>
        <w:ind w:firstLineChars="200" w:firstLine="480"/>
      </w:pPr>
      <w:r>
        <w:rPr>
          <w:rFonts w:ascii="Times New Roman" w:hAnsi="Times New Roman" w:eastAsia="宋体"/>
          <w:b/>
          <w:sz w:val="24"/>
        </w:rPr>
        <w:t>115问：第四条诫命是什么？</w:t>
      </w:r>
    </w:p>
    <w:p>
      <w:pPr>
        <w:jc w:val="both"/>
        <w:ind w:firstLineChars="200" w:firstLine="480"/>
      </w:pPr>
      <w:r>
        <w:rPr>
          <w:rFonts w:ascii="Times New Roman" w:hAnsi="Times New Roman" w:eastAsia="宋体"/>
          <w:b w:val="0"/>
          <w:sz w:val="24"/>
        </w:rPr>
        <w:t>答：第四条诫命是:“当记念安息日，守为圣日。六日要劳碌作你一切的工；但第七日是向耶和华你上帝当守的安息日；这一日你和你的儿女、仆婢、牲畜，并你城里寄居的客旅，无论何工都不可作，因为六日之内，耶和华造天、地、海和其中的万物，第七日便安息，所以耶和华赐福与安息日，定为圣日”（出20:8－11）。</w:t>
      </w:r>
    </w:p>
    <w:p>
      <w:pPr>
        <w:jc w:val="both"/>
        <w:ind w:firstLineChars="200" w:firstLine="480"/>
      </w:pPr>
      <w:r>
        <w:rPr>
          <w:rFonts w:ascii="Times New Roman" w:hAnsi="Times New Roman" w:eastAsia="宋体"/>
          <w:b/>
          <w:sz w:val="24"/>
        </w:rPr>
        <w:t>116问：在第四条诫命中吩咐什么？</w:t>
      </w:r>
    </w:p>
    <w:p>
      <w:pPr>
        <w:jc w:val="both"/>
        <w:ind w:firstLineChars="200" w:firstLine="480"/>
      </w:pPr>
      <w:r>
        <w:rPr>
          <w:rFonts w:ascii="Times New Roman" w:hAnsi="Times New Roman" w:eastAsia="宋体"/>
          <w:b w:val="0"/>
          <w:sz w:val="24"/>
        </w:rPr>
        <w:t>答：在第四条诫中，吩咐所有的人将上帝在圣经中所指定的时间，都向祂分别为圣，予以遵守，祂特别指明七日中的一整天守为圣日；从世界之初到基督复活，这一日为一周的第七日；此后便以每周的第一日为圣日，直到世界的末了；这就是基督徒的安息日（申5:12－14；创2:2－3；林前16:1－2；徒20:7；太5:17－18；赛56:2，4，6－7），在新约圣经中称之为主日（启1:10）。</w:t>
      </w:r>
    </w:p>
    <w:p>
      <w:pPr>
        <w:jc w:val="both"/>
        <w:ind w:firstLineChars="200" w:firstLine="480"/>
      </w:pPr>
      <w:r>
        <w:rPr>
          <w:rFonts w:ascii="Times New Roman" w:hAnsi="Times New Roman" w:eastAsia="宋体"/>
          <w:b/>
          <w:sz w:val="24"/>
        </w:rPr>
        <w:t>117问：如何将安息日或主日守为圣日？</w:t>
      </w:r>
    </w:p>
    <w:p>
      <w:pPr>
        <w:jc w:val="both"/>
        <w:ind w:firstLineChars="200" w:firstLine="480"/>
      </w:pPr>
      <w:r>
        <w:rPr>
          <w:rFonts w:ascii="Times New Roman" w:hAnsi="Times New Roman" w:eastAsia="宋体"/>
          <w:b w:val="0"/>
          <w:sz w:val="24"/>
        </w:rPr>
        <w:t>答：守安息日为圣，乃是：</w:t>
      </w:r>
    </w:p>
    <w:p>
      <w:pPr>
        <w:pStyle w:val="ListBullet"/>
        <w:spacing w:line="360" w:lineRule="auto" w:after="60"/>
      </w:pPr>
      <w:r>
        <w:rPr>
          <w:rFonts w:ascii="Times New Roman" w:hAnsi="Times New Roman" w:eastAsia="宋体"/>
          <w:b w:val="0"/>
          <w:sz w:val="24"/>
        </w:rPr>
        <w:t>整日合乎圣洁地安息（出20:8，10），不仅不犯那些平常为罪的恶事，还要停止平日合乎上帝律法的俗世职业和娱乐（出16:25－28；尼13:15－22；耶17:21－22）；</w:t>
      </w:r>
    </w:p>
    <w:p>
      <w:pPr>
        <w:pStyle w:val="ListBullet"/>
        <w:spacing w:line="360" w:lineRule="auto" w:after="60"/>
      </w:pPr>
      <w:r>
        <w:rPr>
          <w:rFonts w:ascii="Times New Roman" w:hAnsi="Times New Roman" w:eastAsia="宋体"/>
          <w:b w:val="0"/>
          <w:sz w:val="24"/>
        </w:rPr>
        <w:t>并用全部时间，或与众人，或在家中，敬拜上帝（赛58:13；路4:16；徒20:7；林前16:1－2；诗92标题；赛66:23；利23:3），以此为赏心乐事；</w:t>
      </w:r>
    </w:p>
    <w:p>
      <w:pPr>
        <w:pStyle w:val="ListBullet"/>
        <w:spacing w:line="360" w:lineRule="auto" w:after="60"/>
      </w:pPr>
      <w:r>
        <w:rPr>
          <w:rFonts w:ascii="Times New Roman" w:hAnsi="Times New Roman" w:eastAsia="宋体"/>
          <w:b w:val="0"/>
          <w:sz w:val="24"/>
        </w:rPr>
        <w:t>只有为着必须的工作和施行怜悯所占的时间例外（太12:1－13）。</w:t>
      </w:r>
    </w:p>
    <w:p>
      <w:pPr>
        <w:pStyle w:val="ListBullet"/>
        <w:spacing w:line="360" w:lineRule="auto" w:after="60"/>
      </w:pPr>
      <w:r>
        <w:rPr>
          <w:rFonts w:ascii="Times New Roman" w:hAnsi="Times New Roman" w:eastAsia="宋体"/>
          <w:b w:val="0"/>
          <w:sz w:val="24"/>
        </w:rPr>
        <w:t>为此，我们要预备心灵，提前安排，殷勤作工，稳健节制，合乎时宜地迅速处理我们的俗世之事，使我们可以更自由、更适宜地尽此日当尽的本分（出20:8；路23:54，56；出16:22，25－26，29；尼13:19）。</w:t>
      </w:r>
    </w:p>
    <w:p>
      <w:pPr>
        <w:jc w:val="both"/>
        <w:ind w:firstLineChars="200" w:firstLine="480"/>
      </w:pPr>
      <w:r>
        <w:rPr>
          <w:rFonts w:ascii="Times New Roman" w:hAnsi="Times New Roman" w:eastAsia="宋体"/>
          <w:b/>
          <w:sz w:val="24"/>
        </w:rPr>
        <w:t>118问：为什么说守安息日这一吩咐，特别指向家长和其他尊长呢？</w:t>
      </w:r>
    </w:p>
    <w:p>
      <w:pPr>
        <w:jc w:val="both"/>
        <w:ind w:firstLineChars="200" w:firstLine="480"/>
      </w:pPr>
      <w:r>
        <w:rPr>
          <w:rFonts w:ascii="Times New Roman" w:hAnsi="Times New Roman" w:eastAsia="宋体"/>
          <w:b w:val="0"/>
          <w:sz w:val="24"/>
        </w:rPr>
        <w:t>答：守安息日这一吩咐，特别指向家长和其他尊长，这是因为：</w:t>
      </w:r>
    </w:p>
    <w:p>
      <w:pPr>
        <w:pStyle w:val="ListBullet"/>
        <w:spacing w:line="360" w:lineRule="auto" w:after="60"/>
      </w:pPr>
      <w:r>
        <w:rPr>
          <w:rFonts w:ascii="Times New Roman" w:hAnsi="Times New Roman" w:eastAsia="宋体"/>
          <w:b w:val="0"/>
          <w:sz w:val="24"/>
        </w:rPr>
        <w:t>他们不仅有责任自己遵守，还有责任监督那些处在其负责范围之内的人予以遵守；</w:t>
      </w:r>
    </w:p>
    <w:p>
      <w:pPr>
        <w:pStyle w:val="ListBullet"/>
        <w:spacing w:line="360" w:lineRule="auto" w:after="60"/>
      </w:pPr>
      <w:r>
        <w:rPr>
          <w:rFonts w:ascii="Times New Roman" w:hAnsi="Times New Roman" w:eastAsia="宋体"/>
          <w:b w:val="0"/>
          <w:sz w:val="24"/>
        </w:rPr>
        <w:t>而且，还因为他们经常有占用他们的时间，拦阻他们守安息日的倾向（出20:10；书24:15；尼13:15－17；耶17:20－22；出23:12）。</w:t>
      </w:r>
    </w:p>
    <w:p>
      <w:pPr>
        <w:jc w:val="both"/>
        <w:ind w:firstLineChars="200" w:firstLine="480"/>
      </w:pPr>
      <w:r>
        <w:rPr>
          <w:rFonts w:ascii="Times New Roman" w:hAnsi="Times New Roman" w:eastAsia="宋体"/>
          <w:b/>
          <w:sz w:val="24"/>
        </w:rPr>
        <w:t>119问：在第四条诫命中，禁止什么罪？</w:t>
      </w:r>
    </w:p>
    <w:p>
      <w:pPr>
        <w:jc w:val="both"/>
        <w:ind w:firstLineChars="200" w:firstLine="480"/>
      </w:pPr>
      <w:r>
        <w:rPr>
          <w:rFonts w:ascii="Times New Roman" w:hAnsi="Times New Roman" w:eastAsia="宋体"/>
          <w:b w:val="0"/>
          <w:sz w:val="24"/>
        </w:rPr>
        <w:t>答：在第四条诫命中，禁止的罪是:</w:t>
      </w:r>
    </w:p>
    <w:p>
      <w:pPr>
        <w:pStyle w:val="ListBullet"/>
        <w:spacing w:line="360" w:lineRule="auto" w:after="60"/>
      </w:pPr>
      <w:r>
        <w:rPr>
          <w:rFonts w:ascii="Times New Roman" w:hAnsi="Times New Roman" w:eastAsia="宋体"/>
          <w:b w:val="0"/>
          <w:sz w:val="24"/>
        </w:rPr>
        <w:t>忽略当尽的本分（结22:26）；</w:t>
      </w:r>
    </w:p>
    <w:p>
      <w:pPr>
        <w:pStyle w:val="ListBullet"/>
        <w:spacing w:line="360" w:lineRule="auto" w:after="60"/>
      </w:pPr>
      <w:r>
        <w:rPr>
          <w:rFonts w:ascii="Times New Roman" w:hAnsi="Times New Roman" w:eastAsia="宋体"/>
          <w:b w:val="0"/>
          <w:sz w:val="24"/>
        </w:rPr>
        <w:t>虽予遵行，却漫不经心，粗心大意，不得益处，而且心中厌烦（徒20:7，9；结33:30－32；摩8:5；玛1:13）；</w:t>
      </w:r>
    </w:p>
    <w:p>
      <w:pPr>
        <w:pStyle w:val="ListBullet"/>
        <w:spacing w:line="360" w:lineRule="auto" w:after="60"/>
      </w:pPr>
      <w:r>
        <w:rPr>
          <w:rFonts w:ascii="Times New Roman" w:hAnsi="Times New Roman" w:eastAsia="宋体"/>
          <w:b w:val="0"/>
          <w:sz w:val="24"/>
        </w:rPr>
        <w:t>无所事事，作奸犯科，亵渎此日（结23:38）；</w:t>
      </w:r>
    </w:p>
    <w:p>
      <w:pPr>
        <w:pStyle w:val="ListBullet"/>
        <w:spacing w:line="360" w:lineRule="auto" w:after="60"/>
      </w:pPr>
      <w:r>
        <w:rPr>
          <w:rFonts w:ascii="Times New Roman" w:hAnsi="Times New Roman" w:eastAsia="宋体"/>
          <w:b w:val="0"/>
          <w:sz w:val="24"/>
        </w:rPr>
        <w:t>对俗务和娱乐有不必要的心思、言语或作为（耶17:24，27；赛58:13）。</w:t>
      </w:r>
    </w:p>
    <w:p>
      <w:pPr>
        <w:jc w:val="both"/>
        <w:ind w:firstLineChars="200" w:firstLine="480"/>
      </w:pPr>
      <w:r>
        <w:rPr>
          <w:rFonts w:ascii="Times New Roman" w:hAnsi="Times New Roman" w:eastAsia="宋体"/>
          <w:b/>
          <w:sz w:val="24"/>
        </w:rPr>
        <w:t>120问：为了使我们更加晓得其权威性，第四条诫命所附加的遵行理由是什么？</w:t>
      </w:r>
    </w:p>
    <w:p>
      <w:pPr>
        <w:jc w:val="both"/>
        <w:ind w:firstLineChars="200" w:firstLine="480"/>
      </w:pPr>
      <w:r>
        <w:rPr>
          <w:rFonts w:ascii="Times New Roman" w:hAnsi="Times New Roman" w:eastAsia="宋体"/>
          <w:b w:val="0"/>
          <w:sz w:val="24"/>
        </w:rPr>
        <w:t>答：为了使我们更加晓得其权威性，第四条诫命所附加的遵行理由：</w:t>
      </w:r>
    </w:p>
    <w:p>
      <w:pPr>
        <w:pStyle w:val="ListBullet"/>
        <w:spacing w:line="360" w:lineRule="auto" w:after="60"/>
      </w:pPr>
      <w:r>
        <w:rPr>
          <w:rFonts w:ascii="Times New Roman" w:hAnsi="Times New Roman" w:eastAsia="宋体"/>
          <w:b w:val="0"/>
          <w:sz w:val="24"/>
        </w:rPr>
        <w:t>首先是出自于其中衡平的原则，即上帝让我们在一周之内有六日作自己的工，但却保留一日归祂自己:“六日要劳碌作你一切的工”（出20:9）；</w:t>
      </w:r>
    </w:p>
    <w:p>
      <w:pPr>
        <w:pStyle w:val="ListBullet"/>
        <w:spacing w:line="360" w:lineRule="auto" w:after="60"/>
      </w:pPr>
      <w:r>
        <w:rPr>
          <w:rFonts w:ascii="Times New Roman" w:hAnsi="Times New Roman" w:eastAsia="宋体"/>
          <w:b w:val="0"/>
          <w:sz w:val="24"/>
        </w:rPr>
        <w:t>上帝要求我们把这日特别归给祂:“第七日是向耶和华你上帝当守的安息日”（出20:10）；</w:t>
      </w:r>
    </w:p>
    <w:p>
      <w:pPr>
        <w:pStyle w:val="ListBullet"/>
        <w:spacing w:line="360" w:lineRule="auto" w:after="60"/>
      </w:pPr>
      <w:r>
        <w:rPr>
          <w:rFonts w:ascii="Times New Roman" w:hAnsi="Times New Roman" w:eastAsia="宋体"/>
          <w:b w:val="0"/>
          <w:sz w:val="24"/>
        </w:rPr>
        <w:t>而且，上帝以身作则:“六日之内，主造天、地、海和其中的万物，第七日便安息”；</w:t>
      </w:r>
    </w:p>
    <w:p>
      <w:pPr>
        <w:pStyle w:val="ListBullet"/>
        <w:spacing w:line="360" w:lineRule="auto" w:after="60"/>
      </w:pPr>
      <w:r>
        <w:rPr>
          <w:rFonts w:ascii="Times New Roman" w:hAnsi="Times New Roman" w:eastAsia="宋体"/>
          <w:b w:val="0"/>
          <w:sz w:val="24"/>
        </w:rPr>
        <w:t>上帝特别祝福此日，不但把这日分别为圣，用于事奉祂，而且指定，当我们守此日为圣的时候，此日便成为我们蒙福的器皿:“所以耶和华赐福与安息日，定为圣日”（出20:11） 。</w:t>
      </w:r>
    </w:p>
    <w:p>
      <w:pPr>
        <w:jc w:val="both"/>
        <w:ind w:firstLineChars="200" w:firstLine="480"/>
      </w:pPr>
      <w:r>
        <w:rPr>
          <w:rFonts w:ascii="Times New Roman" w:hAnsi="Times New Roman" w:eastAsia="宋体"/>
          <w:b/>
          <w:sz w:val="24"/>
        </w:rPr>
        <w:t>121问：为什么在第四条诫命的一开始就用了“记念”一词？</w:t>
      </w:r>
    </w:p>
    <w:p>
      <w:pPr>
        <w:jc w:val="both"/>
        <w:ind w:firstLineChars="200" w:firstLine="480"/>
      </w:pPr>
      <w:r>
        <w:rPr>
          <w:rFonts w:ascii="Times New Roman" w:hAnsi="Times New Roman" w:eastAsia="宋体"/>
          <w:b w:val="0"/>
          <w:sz w:val="24"/>
        </w:rPr>
        <w:t>答：在第四条诫命的一开始就用了“记念”一词（出20:8），</w:t>
      </w:r>
    </w:p>
    <w:p>
      <w:pPr>
        <w:pStyle w:val="ListBullet"/>
        <w:spacing w:line="360" w:lineRule="auto" w:after="60"/>
      </w:pPr>
      <w:r>
        <w:rPr>
          <w:rFonts w:ascii="Times New Roman" w:hAnsi="Times New Roman" w:eastAsia="宋体"/>
          <w:b w:val="0"/>
          <w:sz w:val="24"/>
        </w:rPr>
        <w:t>部分是因为：记念此日有极大的益处，使我们由此得帮助，预备遵守（出16:23；路23:54，56；可15:42；尼13:19），而且，在遵守的时候，使我们能够更好地遵行其它诫命（诗92标题，比较诗92:13－14；结20:12，19－20），不断地以感恩的心记念创造与救赎的大德，这二者是基督教信仰的总结（创2:2－3；诗118:22，24，比较徒4:10－11；启1:10）；</w:t>
      </w:r>
    </w:p>
    <w:p>
      <w:pPr>
        <w:pStyle w:val="ListBullet"/>
        <w:spacing w:line="360" w:lineRule="auto" w:after="60"/>
      </w:pPr>
      <w:r>
        <w:rPr>
          <w:rFonts w:ascii="Times New Roman" w:hAnsi="Times New Roman" w:eastAsia="宋体"/>
          <w:b w:val="0"/>
          <w:sz w:val="24"/>
        </w:rPr>
        <w:t>部分是因为：我们容易忘却此日（结22:26），因为自然之光对此日鲜有反映（尼9:14），而且守安息日限制了我们天然的自由，也就是平日合乎上帝律法的事情此日却不能行（出34:21）；安息日七天内才有一天，中间世务繁多，常常使我们的心思意念无暇顾及此日，更不用说提前预备，守为圣日了（申5:14－15；摩8:5）；再者，撒但与牠的仆役也是辛苦作工，妄图抹掉此日的荣耀，甚至想把此日从人的记忆中完全抹除，以便塞进各种各样的反宗教、不敬虔之事（哀1:7；耶17:21－23；尼13:15－23）。</w:t>
      </w:r>
    </w:p>
    <w:p>
      <w:r>
        <w:br w:type="page"/>
      </w:r>
    </w:p>
    <w:p>
      <w:pPr>
        <w:spacing w:before="200" w:after="200"/>
      </w:pPr>
      <w:r>
        <w:rPr>
          <w:rFonts w:ascii="Arial" w:hAnsi="Arial" w:eastAsia="黑体"/>
          <w:b/>
          <w:sz w:val="28"/>
        </w:rPr>
        <w:t>六十四、后六诫精义</w:t>
      </w:r>
    </w:p>
    <w:p>
      <w:pPr>
        <w:spacing w:before="120" w:after="400"/>
        <w:jc w:val="center"/>
      </w:pPr>
      <w:r>
        <w:rPr>
          <w:rFonts w:ascii="Arial" w:hAnsi="Arial" w:eastAsia="黑体"/>
          <w:b/>
          <w:sz w:val="40"/>
        </w:rPr>
        <w:t>六十四、后六诫精义</w:t>
      </w:r>
    </w:p>
    <w:p>
      <w:pPr>
        <w:jc w:val="both"/>
        <w:ind w:firstLineChars="200" w:firstLine="480"/>
      </w:pPr>
      <w:r>
        <w:rPr>
          <w:rFonts w:ascii="Times New Roman" w:hAnsi="Times New Roman" w:eastAsia="宋体"/>
          <w:b/>
          <w:sz w:val="24"/>
        </w:rPr>
        <w:t>122问：后六诫包括我们对人的责任，其总纲是什么？</w:t>
      </w:r>
    </w:p>
    <w:p>
      <w:pPr>
        <w:jc w:val="both"/>
        <w:ind w:firstLineChars="200" w:firstLine="480"/>
      </w:pPr>
      <w:r>
        <w:rPr>
          <w:rFonts w:ascii="Times New Roman" w:hAnsi="Times New Roman" w:eastAsia="宋体"/>
          <w:b w:val="0"/>
          <w:sz w:val="24"/>
        </w:rPr>
        <w:t>答：后六诫包括我们对人的责任，其总纲就是爱人如己（太22:39），我们愿意人怎样待我们，我们就要怎样待人（太7:12）。</w:t>
      </w:r>
    </w:p>
    <w:p>
      <w:r>
        <w:br w:type="page"/>
      </w:r>
    </w:p>
    <w:p>
      <w:pPr>
        <w:spacing w:before="200" w:after="200"/>
      </w:pPr>
      <w:r>
        <w:rPr>
          <w:rFonts w:ascii="Arial" w:hAnsi="Arial" w:eastAsia="黑体"/>
          <w:b/>
          <w:sz w:val="28"/>
        </w:rPr>
        <w:t>六十五、第五条诫命</w:t>
      </w:r>
    </w:p>
    <w:p>
      <w:pPr>
        <w:spacing w:before="120" w:after="400"/>
        <w:jc w:val="center"/>
      </w:pPr>
      <w:r>
        <w:rPr>
          <w:rFonts w:ascii="Arial" w:hAnsi="Arial" w:eastAsia="黑体"/>
          <w:b/>
          <w:sz w:val="40"/>
        </w:rPr>
        <w:t>六十五、第五条诫命</w:t>
      </w:r>
    </w:p>
    <w:p>
      <w:pPr>
        <w:jc w:val="both"/>
        <w:ind w:firstLineChars="200" w:firstLine="480"/>
      </w:pPr>
      <w:r>
        <w:rPr>
          <w:rFonts w:ascii="Times New Roman" w:hAnsi="Times New Roman" w:eastAsia="宋体"/>
          <w:b/>
          <w:sz w:val="24"/>
        </w:rPr>
        <w:t>123问：第五条诫命是什么？</w:t>
      </w:r>
    </w:p>
    <w:p>
      <w:pPr>
        <w:jc w:val="both"/>
        <w:ind w:firstLineChars="200" w:firstLine="480"/>
      </w:pPr>
      <w:r>
        <w:rPr>
          <w:rFonts w:ascii="Times New Roman" w:hAnsi="Times New Roman" w:eastAsia="宋体"/>
          <w:b w:val="0"/>
          <w:sz w:val="24"/>
        </w:rPr>
        <w:t>答：第五条诫命是:“当孝敬父母，使你的日子在耶和华你上帝所赐你的地上，得以长久”（出20:12） 。</w:t>
      </w:r>
    </w:p>
    <w:p>
      <w:pPr>
        <w:jc w:val="both"/>
        <w:ind w:firstLineChars="200" w:firstLine="480"/>
      </w:pPr>
      <w:r>
        <w:rPr>
          <w:rFonts w:ascii="Times New Roman" w:hAnsi="Times New Roman" w:eastAsia="宋体"/>
          <w:b/>
          <w:sz w:val="24"/>
        </w:rPr>
        <w:t>124问：在第五条诫命中，“父母”是指谁？</w:t>
      </w:r>
    </w:p>
    <w:p>
      <w:pPr>
        <w:jc w:val="both"/>
        <w:ind w:firstLineChars="200" w:firstLine="480"/>
      </w:pPr>
      <w:r>
        <w:rPr>
          <w:rFonts w:ascii="Times New Roman" w:hAnsi="Times New Roman" w:eastAsia="宋体"/>
          <w:b w:val="0"/>
          <w:sz w:val="24"/>
        </w:rPr>
        <w:t>答：在第五条诫命中，“父母”一词所指的不仅是肉身的父母（箴23:22，25；弗6:1－2），还包括在年纪（提前5:1－2）和恩赐（创4:20－22；创45:8）上超过我们的一切尊长；特别是那些按照上帝的安排，于家庭（王下5:13）、教会（王下2:12；13:14；加4:19）、国家中（赛49:23），在我们之上有权柄的人。</w:t>
      </w:r>
    </w:p>
    <w:p>
      <w:pPr>
        <w:jc w:val="both"/>
        <w:ind w:firstLineChars="200" w:firstLine="480"/>
      </w:pPr>
      <w:r>
        <w:rPr>
          <w:rFonts w:ascii="Times New Roman" w:hAnsi="Times New Roman" w:eastAsia="宋体"/>
          <w:b/>
          <w:sz w:val="24"/>
        </w:rPr>
        <w:t>125问：为什么尊称尊长如父母呢？</w:t>
      </w:r>
    </w:p>
    <w:p>
      <w:pPr>
        <w:jc w:val="both"/>
        <w:ind w:firstLineChars="200" w:firstLine="480"/>
      </w:pPr>
      <w:r>
        <w:rPr>
          <w:rFonts w:ascii="Times New Roman" w:hAnsi="Times New Roman" w:eastAsia="宋体"/>
          <w:b w:val="0"/>
          <w:sz w:val="24"/>
        </w:rPr>
        <w:t>答：尊称尊长如父母，是为了教导他们向晚辈履行自己各种本分时，当像肉身的父母一样，同时又当根据他们各种不同的关系，向晚辈表达慈爱和温柔（弗6:4；林后12:14；帖前2:7－8，11；民11:11－12）；并使晚辈甘心乐意、欢欢喜喜地完成他们向尊长当尽的本分，正如对父母一样（林前4:14－16；王下5:13）。</w:t>
      </w:r>
    </w:p>
    <w:p>
      <w:pPr>
        <w:jc w:val="both"/>
        <w:ind w:firstLineChars="200" w:firstLine="480"/>
      </w:pPr>
      <w:r>
        <w:rPr>
          <w:rFonts w:ascii="Times New Roman" w:hAnsi="Times New Roman" w:eastAsia="宋体"/>
          <w:b/>
          <w:sz w:val="24"/>
        </w:rPr>
        <w:t>126问：第五条诫命的一般范围是什么？</w:t>
      </w:r>
    </w:p>
    <w:p>
      <w:pPr>
        <w:jc w:val="both"/>
        <w:ind w:firstLineChars="200" w:firstLine="480"/>
      </w:pPr>
      <w:r>
        <w:rPr>
          <w:rFonts w:ascii="Times New Roman" w:hAnsi="Times New Roman" w:eastAsia="宋体"/>
          <w:b w:val="0"/>
          <w:sz w:val="24"/>
        </w:rPr>
        <w:t>答：第五条诫命的一般范围是，作为晚辈、长辈、或同辈，在我们与他人的各种关系中，履行彼此当尽的责任（弗5:21；彼前2:17；罗12:10）。</w:t>
      </w:r>
    </w:p>
    <w:p>
      <w:pPr>
        <w:jc w:val="both"/>
        <w:ind w:firstLineChars="200" w:firstLine="480"/>
      </w:pPr>
      <w:r>
        <w:rPr>
          <w:rFonts w:ascii="Times New Roman" w:hAnsi="Times New Roman" w:eastAsia="宋体"/>
          <w:b/>
          <w:sz w:val="24"/>
        </w:rPr>
        <w:t>127问：晚辈当如何尊重长辈？</w:t>
      </w:r>
    </w:p>
    <w:p>
      <w:pPr>
        <w:jc w:val="both"/>
        <w:ind w:firstLineChars="200" w:firstLine="480"/>
      </w:pPr>
      <w:r>
        <w:rPr>
          <w:rFonts w:ascii="Times New Roman" w:hAnsi="Times New Roman" w:eastAsia="宋体"/>
          <w:b w:val="0"/>
          <w:sz w:val="24"/>
        </w:rPr>
        <w:t>答：晚辈当尊重长辈，包括：</w:t>
      </w:r>
    </w:p>
    <w:p>
      <w:pPr>
        <w:pStyle w:val="ListBullet"/>
        <w:spacing w:line="360" w:lineRule="auto" w:after="60"/>
      </w:pPr>
      <w:r>
        <w:rPr>
          <w:rFonts w:ascii="Times New Roman" w:hAnsi="Times New Roman" w:eastAsia="宋体"/>
          <w:b w:val="0"/>
          <w:sz w:val="24"/>
        </w:rPr>
        <w:t>在心思（玛1:6；利19:3）、言语（箴31:28；彼前3:6）和行为（利19:32；王上2:19）上给予当得的敬重；</w:t>
      </w:r>
    </w:p>
    <w:p>
      <w:pPr>
        <w:pStyle w:val="ListBullet"/>
        <w:spacing w:line="360" w:lineRule="auto" w:after="60"/>
      </w:pPr>
      <w:r>
        <w:rPr>
          <w:rFonts w:ascii="Times New Roman" w:hAnsi="Times New Roman" w:eastAsia="宋体"/>
          <w:b w:val="0"/>
          <w:sz w:val="24"/>
        </w:rPr>
        <w:t>为他们祷告感恩（提前2:1－2）；</w:t>
      </w:r>
    </w:p>
    <w:p>
      <w:pPr>
        <w:pStyle w:val="ListBullet"/>
        <w:spacing w:line="360" w:lineRule="auto" w:after="60"/>
      </w:pPr>
      <w:r>
        <w:rPr>
          <w:rFonts w:ascii="Times New Roman" w:hAnsi="Times New Roman" w:eastAsia="宋体"/>
          <w:b w:val="0"/>
          <w:sz w:val="24"/>
        </w:rPr>
        <w:t>效法他们的美德（来13:7；腓3:17）；</w:t>
      </w:r>
    </w:p>
    <w:p>
      <w:pPr>
        <w:pStyle w:val="ListBullet"/>
        <w:spacing w:line="360" w:lineRule="auto" w:after="60"/>
      </w:pPr>
      <w:r>
        <w:rPr>
          <w:rFonts w:ascii="Times New Roman" w:hAnsi="Times New Roman" w:eastAsia="宋体"/>
          <w:b w:val="0"/>
          <w:sz w:val="24"/>
        </w:rPr>
        <w:t>甘心乐意地顺服他们合乎上帝律法的吩咐和忠告（弗6:1－2，5－7；彼前2:13－14；罗13:1－5；来13:17；箴4:3－4；23:22；出18:19，24）；</w:t>
      </w:r>
    </w:p>
    <w:p>
      <w:pPr>
        <w:pStyle w:val="ListBullet"/>
        <w:spacing w:line="360" w:lineRule="auto" w:after="60"/>
      </w:pPr>
      <w:r>
        <w:rPr>
          <w:rFonts w:ascii="Times New Roman" w:hAnsi="Times New Roman" w:eastAsia="宋体"/>
          <w:b w:val="0"/>
          <w:sz w:val="24"/>
        </w:rPr>
        <w:t>对于他们的责备，该听从的就当听从（来12:9；彼前2:18－20）；</w:t>
      </w:r>
    </w:p>
    <w:p>
      <w:pPr>
        <w:pStyle w:val="ListBullet"/>
        <w:spacing w:line="360" w:lineRule="auto" w:after="60"/>
      </w:pPr>
      <w:r>
        <w:rPr>
          <w:rFonts w:ascii="Times New Roman" w:hAnsi="Times New Roman" w:eastAsia="宋体"/>
          <w:b w:val="0"/>
          <w:sz w:val="24"/>
        </w:rPr>
        <w:t>根据他们的身份和地位（太22:21；罗13:6－7；提前5:17－18；加6:6；创45:11；47:12），忠于（多2:9－10）、保卫（撒上26:15－16；撒下18:3；斯6:2）、维护他们的人格和权威；</w:t>
      </w:r>
    </w:p>
    <w:p>
      <w:pPr>
        <w:pStyle w:val="ListBullet"/>
        <w:spacing w:line="360" w:lineRule="auto" w:after="60"/>
      </w:pPr>
      <w:r>
        <w:rPr>
          <w:rFonts w:ascii="Times New Roman" w:hAnsi="Times New Roman" w:eastAsia="宋体"/>
          <w:b w:val="0"/>
          <w:sz w:val="24"/>
        </w:rPr>
        <w:t>包容他们的软弱，并以爱心遮盖他们（彼前2:18；箴23:22；创9:23），如此就可成为他们及其治理上引以为荣的人（诗127:3－5；箴31:23）。</w:t>
      </w:r>
    </w:p>
    <w:p>
      <w:pPr>
        <w:jc w:val="both"/>
        <w:ind w:firstLineChars="200" w:firstLine="480"/>
      </w:pPr>
      <w:r>
        <w:rPr>
          <w:rFonts w:ascii="Times New Roman" w:hAnsi="Times New Roman" w:eastAsia="宋体"/>
          <w:b/>
          <w:sz w:val="24"/>
        </w:rPr>
        <w:t>128问：晚辈冒犯长辈的罪是什么？</w:t>
      </w:r>
    </w:p>
    <w:p>
      <w:pPr>
        <w:jc w:val="both"/>
        <w:ind w:firstLineChars="200" w:firstLine="480"/>
      </w:pPr>
      <w:r>
        <w:rPr>
          <w:rFonts w:ascii="Times New Roman" w:hAnsi="Times New Roman" w:eastAsia="宋体"/>
          <w:b w:val="0"/>
          <w:sz w:val="24"/>
        </w:rPr>
        <w:t>答：晚辈冒犯长辈的罪是，</w:t>
      </w:r>
    </w:p>
    <w:p>
      <w:pPr>
        <w:pStyle w:val="ListBullet"/>
        <w:spacing w:line="360" w:lineRule="auto" w:after="60"/>
      </w:pPr>
      <w:r>
        <w:rPr>
          <w:rFonts w:ascii="Times New Roman" w:hAnsi="Times New Roman" w:eastAsia="宋体"/>
          <w:b w:val="0"/>
          <w:sz w:val="24"/>
        </w:rPr>
        <w:t>忽略向他们当尽的责任（太15:4－6）；</w:t>
      </w:r>
    </w:p>
    <w:p>
      <w:pPr>
        <w:pStyle w:val="ListBullet"/>
        <w:spacing w:line="360" w:lineRule="auto" w:after="60"/>
      </w:pPr>
      <w:r>
        <w:rPr>
          <w:rFonts w:ascii="Times New Roman" w:hAnsi="Times New Roman" w:eastAsia="宋体"/>
          <w:b w:val="0"/>
          <w:sz w:val="24"/>
        </w:rPr>
        <w:t>在他们合乎上帝律法的忠告（撒上2:25）、吩咐和责备（申21:18－21）上，嫉妒（民11:28－29）、蔑视（撒上8:7；赛3:5）、反叛（撒下15:1－12）他们（出21:15）和他们的地位（撒上10:27）；</w:t>
      </w:r>
    </w:p>
    <w:p>
      <w:pPr>
        <w:pStyle w:val="ListBullet"/>
        <w:spacing w:line="360" w:lineRule="auto" w:after="60"/>
      </w:pPr>
      <w:r>
        <w:rPr>
          <w:rFonts w:ascii="Times New Roman" w:hAnsi="Times New Roman" w:eastAsia="宋体"/>
          <w:b w:val="0"/>
          <w:sz w:val="24"/>
        </w:rPr>
        <w:t>咒诅嘲笑（箴言30：11，17），冥顽不化，造谣中伤，如此成为他们及其治理上贻羞致辱之人（箴19:26）。</w:t>
      </w:r>
    </w:p>
    <w:p>
      <w:pPr>
        <w:jc w:val="both"/>
        <w:ind w:firstLineChars="200" w:firstLine="480"/>
      </w:pPr>
      <w:r>
        <w:rPr>
          <w:rFonts w:ascii="Times New Roman" w:hAnsi="Times New Roman" w:eastAsia="宋体"/>
          <w:b/>
          <w:sz w:val="24"/>
        </w:rPr>
        <w:t>129问：长辈当向晚辈尽什么责任？</w:t>
      </w:r>
    </w:p>
    <w:p>
      <w:pPr>
        <w:jc w:val="both"/>
        <w:ind w:firstLineChars="200" w:firstLine="480"/>
      </w:pPr>
      <w:r>
        <w:rPr>
          <w:rFonts w:ascii="Times New Roman" w:hAnsi="Times New Roman" w:eastAsia="宋体"/>
          <w:b w:val="0"/>
          <w:sz w:val="24"/>
        </w:rPr>
        <w:t>答：长辈当向晚辈所尽的责任是：</w:t>
      </w:r>
    </w:p>
    <w:p>
      <w:pPr>
        <w:pStyle w:val="ListBullet"/>
        <w:spacing w:line="360" w:lineRule="auto" w:after="60"/>
      </w:pPr>
      <w:r>
        <w:rPr>
          <w:rFonts w:ascii="Times New Roman" w:hAnsi="Times New Roman" w:eastAsia="宋体"/>
          <w:b w:val="0"/>
          <w:sz w:val="24"/>
        </w:rPr>
        <w:t>根据他们从上帝所受的权柄，以及他们所处的关系，爱护晚辈（西3:19；多2:4），为他们祷告（撒上12:23；伯1:5），祝福他们（王上8:55－56；来7:7；创49:28）；教训（申6:6－7），劝勉，告诫（弗6:4）他们；</w:t>
      </w:r>
    </w:p>
    <w:p>
      <w:pPr>
        <w:pStyle w:val="ListBullet"/>
        <w:spacing w:line="360" w:lineRule="auto" w:after="60"/>
      </w:pPr>
      <w:r>
        <w:rPr>
          <w:rFonts w:ascii="Times New Roman" w:hAnsi="Times New Roman" w:eastAsia="宋体"/>
          <w:b w:val="0"/>
          <w:sz w:val="24"/>
        </w:rPr>
        <w:t>行得好的，鼓励赞同（彼前3:7），表扬称赞（彼前2:14；罗13:3），予以嘉奖（斯6:3）；</w:t>
      </w:r>
    </w:p>
    <w:p>
      <w:pPr>
        <w:pStyle w:val="ListBullet"/>
        <w:spacing w:line="360" w:lineRule="auto" w:after="60"/>
      </w:pPr>
      <w:r>
        <w:rPr>
          <w:rFonts w:ascii="Times New Roman" w:hAnsi="Times New Roman" w:eastAsia="宋体"/>
          <w:b w:val="0"/>
          <w:sz w:val="24"/>
        </w:rPr>
        <w:t>行得坏的，不予认同（罗13:3－4），予以责备，管教惩罚（箴29:15；彼前2:14）；</w:t>
      </w:r>
    </w:p>
    <w:p>
      <w:pPr>
        <w:pStyle w:val="ListBullet"/>
        <w:spacing w:line="360" w:lineRule="auto" w:after="60"/>
      </w:pPr>
      <w:r>
        <w:rPr>
          <w:rFonts w:ascii="Times New Roman" w:hAnsi="Times New Roman" w:eastAsia="宋体"/>
          <w:b w:val="0"/>
          <w:sz w:val="24"/>
        </w:rPr>
        <w:t>对于他们灵魂（弗6:4）和身体（提前5:8）所必需的一切，善加保护（伯29:12－17；赛1:10，17），予以供应；</w:t>
      </w:r>
    </w:p>
    <w:p>
      <w:pPr>
        <w:pStyle w:val="ListBullet"/>
        <w:spacing w:line="360" w:lineRule="auto" w:after="60"/>
      </w:pPr>
      <w:r>
        <w:rPr>
          <w:rFonts w:ascii="Times New Roman" w:hAnsi="Times New Roman" w:eastAsia="宋体"/>
          <w:b w:val="0"/>
          <w:sz w:val="24"/>
        </w:rPr>
        <w:t>严肃庄重，智慧通达，惟圣惟洁，以身作则，使上帝得荣耀（提前4:12；多2:3－5），自己受尊重（王上3:28），上帝所赐予的权柄得以保守（多2:15）。</w:t>
      </w:r>
    </w:p>
    <w:p>
      <w:pPr>
        <w:jc w:val="both"/>
        <w:ind w:firstLineChars="200" w:firstLine="480"/>
      </w:pPr>
      <w:r>
        <w:rPr>
          <w:rFonts w:ascii="Times New Roman" w:hAnsi="Times New Roman" w:eastAsia="宋体"/>
          <w:b/>
          <w:sz w:val="24"/>
        </w:rPr>
        <w:t>130问：长辈易犯的罪是什么？</w:t>
      </w:r>
    </w:p>
    <w:p>
      <w:pPr>
        <w:jc w:val="both"/>
        <w:ind w:firstLineChars="200" w:firstLine="480"/>
      </w:pPr>
      <w:r>
        <w:rPr>
          <w:rFonts w:ascii="Times New Roman" w:hAnsi="Times New Roman" w:eastAsia="宋体"/>
          <w:b w:val="0"/>
          <w:sz w:val="24"/>
        </w:rPr>
        <w:t>答：长辈易犯的罪，除了忽略他们当尽的责任之外（结34:2－4），还包括：</w:t>
      </w:r>
    </w:p>
    <w:p>
      <w:pPr>
        <w:pStyle w:val="ListBullet"/>
        <w:spacing w:line="360" w:lineRule="auto" w:after="60"/>
      </w:pPr>
      <w:r>
        <w:rPr>
          <w:rFonts w:ascii="Times New Roman" w:hAnsi="Times New Roman" w:eastAsia="宋体"/>
          <w:b w:val="0"/>
          <w:sz w:val="24"/>
        </w:rPr>
        <w:t>专求自己的事（腓2:21），追求自己的荣耀（约5:44；7:18）、舒适、好处和快乐（赛56:10－11；申17:17）；</w:t>
      </w:r>
    </w:p>
    <w:p>
      <w:pPr>
        <w:pStyle w:val="ListBullet"/>
        <w:spacing w:line="360" w:lineRule="auto" w:after="60"/>
      </w:pPr>
      <w:r>
        <w:rPr>
          <w:rFonts w:ascii="Times New Roman" w:hAnsi="Times New Roman" w:eastAsia="宋体"/>
          <w:b w:val="0"/>
          <w:sz w:val="24"/>
        </w:rPr>
        <w:t>要求晚辈去行不合乎上帝律法（但3:4－6；徒4:17－18），或超出他们权能之事（出5:10－18；太23:2，4）；</w:t>
      </w:r>
    </w:p>
    <w:p>
      <w:pPr>
        <w:pStyle w:val="ListBullet"/>
        <w:spacing w:line="360" w:lineRule="auto" w:after="60"/>
      </w:pPr>
      <w:r>
        <w:rPr>
          <w:rFonts w:ascii="Times New Roman" w:hAnsi="Times New Roman" w:eastAsia="宋体"/>
          <w:b w:val="0"/>
          <w:sz w:val="24"/>
        </w:rPr>
        <w:t>对于行恶的，出谋划策（太14:8；可6:24），怂恿教唆（撒下13:28），恩宠有加（撒上3:13）；</w:t>
      </w:r>
    </w:p>
    <w:p>
      <w:pPr>
        <w:pStyle w:val="ListBullet"/>
        <w:spacing w:line="360" w:lineRule="auto" w:after="60"/>
      </w:pPr>
      <w:r>
        <w:rPr>
          <w:rFonts w:ascii="Times New Roman" w:hAnsi="Times New Roman" w:eastAsia="宋体"/>
          <w:b w:val="0"/>
          <w:sz w:val="24"/>
        </w:rPr>
        <w:t>对于行善的，横加拦阻，打击士气，不予认同（约7:46－49；西3:21；出5:17）；责备不当（彼前2:18－20；来12:10；申25:3）；</w:t>
      </w:r>
    </w:p>
    <w:p>
      <w:pPr>
        <w:pStyle w:val="ListBullet"/>
        <w:spacing w:line="360" w:lineRule="auto" w:after="60"/>
      </w:pPr>
      <w:r>
        <w:rPr>
          <w:rFonts w:ascii="Times New Roman" w:hAnsi="Times New Roman" w:eastAsia="宋体"/>
          <w:b w:val="0"/>
          <w:sz w:val="24"/>
        </w:rPr>
        <w:t>粗心大意，把晚辈置于谬误、诱惑和危险之中不管不顾（创38:11，26；徒18:17）；激怒他们（弗6:4）；</w:t>
      </w:r>
    </w:p>
    <w:p>
      <w:pPr>
        <w:pStyle w:val="ListBullet"/>
        <w:spacing w:line="360" w:lineRule="auto" w:after="60"/>
      </w:pPr>
      <w:r>
        <w:rPr>
          <w:rFonts w:ascii="Times New Roman" w:hAnsi="Times New Roman" w:eastAsia="宋体"/>
          <w:b w:val="0"/>
          <w:sz w:val="24"/>
        </w:rPr>
        <w:t>以及任何因着不公义、不慎重、为人苛刻、疏忽职责所导致的羞辱自己、削弱自身权威之事（创9:21；王上12:13－16；1:6；撒上2:29－31）。</w:t>
      </w:r>
    </w:p>
    <w:p>
      <w:pPr>
        <w:jc w:val="both"/>
        <w:ind w:firstLineChars="200" w:firstLine="480"/>
      </w:pPr>
      <w:r>
        <w:rPr>
          <w:rFonts w:ascii="Times New Roman" w:hAnsi="Times New Roman" w:eastAsia="宋体"/>
          <w:b/>
          <w:sz w:val="24"/>
        </w:rPr>
        <w:t>131问：同辈之间的责任是什么？</w:t>
      </w:r>
    </w:p>
    <w:p>
      <w:pPr>
        <w:jc w:val="both"/>
        <w:ind w:firstLineChars="200" w:firstLine="480"/>
      </w:pPr>
      <w:r>
        <w:rPr>
          <w:rFonts w:ascii="Times New Roman" w:hAnsi="Times New Roman" w:eastAsia="宋体"/>
          <w:b w:val="0"/>
          <w:sz w:val="24"/>
        </w:rPr>
        <w:t>答：同辈之间的责任是：</w:t>
      </w:r>
    </w:p>
    <w:p>
      <w:pPr>
        <w:pStyle w:val="ListBullet"/>
        <w:spacing w:line="360" w:lineRule="auto" w:after="60"/>
      </w:pPr>
      <w:r>
        <w:rPr>
          <w:rFonts w:ascii="Times New Roman" w:hAnsi="Times New Roman" w:eastAsia="宋体"/>
          <w:b w:val="0"/>
          <w:sz w:val="24"/>
        </w:rPr>
        <w:t>彼此尊重对方的尊严和价值（彼前2:17）；</w:t>
      </w:r>
    </w:p>
    <w:p>
      <w:pPr>
        <w:pStyle w:val="ListBullet"/>
        <w:spacing w:line="360" w:lineRule="auto" w:after="60"/>
      </w:pPr>
      <w:r>
        <w:rPr>
          <w:rFonts w:ascii="Times New Roman" w:hAnsi="Times New Roman" w:eastAsia="宋体"/>
          <w:b w:val="0"/>
          <w:sz w:val="24"/>
        </w:rPr>
        <w:t>在他人面前把荣誉归给对方（罗12:10）；</w:t>
      </w:r>
    </w:p>
    <w:p>
      <w:pPr>
        <w:pStyle w:val="ListBullet"/>
        <w:spacing w:line="360" w:lineRule="auto" w:after="60"/>
      </w:pPr>
      <w:r>
        <w:rPr>
          <w:rFonts w:ascii="Times New Roman" w:hAnsi="Times New Roman" w:eastAsia="宋体"/>
          <w:b w:val="0"/>
          <w:sz w:val="24"/>
        </w:rPr>
        <w:t>为对方的恩赐和长进而高兴欢喜，如同己有（罗12:15－16；腓2:3－4）。</w:t>
      </w:r>
    </w:p>
    <w:p>
      <w:pPr>
        <w:jc w:val="both"/>
        <w:ind w:firstLineChars="200" w:firstLine="480"/>
      </w:pPr>
      <w:r>
        <w:rPr>
          <w:rFonts w:ascii="Times New Roman" w:hAnsi="Times New Roman" w:eastAsia="宋体"/>
          <w:b/>
          <w:sz w:val="24"/>
        </w:rPr>
        <w:t>132问：同辈之间易犯的罪是什么？</w:t>
      </w:r>
    </w:p>
    <w:p>
      <w:pPr>
        <w:jc w:val="both"/>
        <w:ind w:firstLineChars="200" w:firstLine="480"/>
      </w:pPr>
      <w:r>
        <w:rPr>
          <w:rFonts w:ascii="Times New Roman" w:hAnsi="Times New Roman" w:eastAsia="宋体"/>
          <w:b w:val="0"/>
          <w:sz w:val="24"/>
        </w:rPr>
        <w:t>答：同辈之间易犯的罪，除了忽略当尽的责任之外（罗13:8），还包括：</w:t>
      </w:r>
    </w:p>
    <w:p>
      <w:pPr>
        <w:pStyle w:val="ListBullet"/>
        <w:spacing w:line="360" w:lineRule="auto" w:after="60"/>
      </w:pPr>
      <w:r>
        <w:rPr>
          <w:rFonts w:ascii="Times New Roman" w:hAnsi="Times New Roman" w:eastAsia="宋体"/>
          <w:b w:val="0"/>
          <w:sz w:val="24"/>
        </w:rPr>
        <w:t>贬低对方的价值（提后3:3）；</w:t>
      </w:r>
    </w:p>
    <w:p>
      <w:pPr>
        <w:pStyle w:val="ListBullet"/>
        <w:spacing w:line="360" w:lineRule="auto" w:after="60"/>
      </w:pPr>
      <w:r>
        <w:rPr>
          <w:rFonts w:ascii="Times New Roman" w:hAnsi="Times New Roman" w:eastAsia="宋体"/>
          <w:b w:val="0"/>
          <w:sz w:val="24"/>
        </w:rPr>
        <w:t>嫉妒对方的恩赐（徒7:9；加5:26）；</w:t>
      </w:r>
    </w:p>
    <w:p>
      <w:pPr>
        <w:pStyle w:val="ListBullet"/>
        <w:spacing w:line="360" w:lineRule="auto" w:after="60"/>
      </w:pPr>
      <w:r>
        <w:rPr>
          <w:rFonts w:ascii="Times New Roman" w:hAnsi="Times New Roman" w:eastAsia="宋体"/>
          <w:b w:val="0"/>
          <w:sz w:val="24"/>
        </w:rPr>
        <w:t>因对方长进兴盛而心里难受（民12:2；斯6:12－13）；</w:t>
      </w:r>
    </w:p>
    <w:p>
      <w:pPr>
        <w:pStyle w:val="ListBullet"/>
        <w:spacing w:line="360" w:lineRule="auto" w:after="60"/>
      </w:pPr>
      <w:r>
        <w:rPr>
          <w:rFonts w:ascii="Times New Roman" w:hAnsi="Times New Roman" w:eastAsia="宋体"/>
          <w:b w:val="0"/>
          <w:sz w:val="24"/>
        </w:rPr>
        <w:t>篡夺对方的权柄，压制对方（约叁9；路22:24）。</w:t>
      </w:r>
    </w:p>
    <w:p>
      <w:pPr>
        <w:jc w:val="both"/>
        <w:ind w:firstLineChars="200" w:firstLine="480"/>
      </w:pPr>
      <w:r>
        <w:rPr>
          <w:rFonts w:ascii="Times New Roman" w:hAnsi="Times New Roman" w:eastAsia="宋体"/>
          <w:b/>
          <w:sz w:val="24"/>
        </w:rPr>
        <w:t>133问：对于履行第五条诫命所附加的理由是什么？</w:t>
      </w:r>
    </w:p>
    <w:p>
      <w:pPr>
        <w:jc w:val="both"/>
        <w:ind w:firstLineChars="200" w:firstLine="480"/>
      </w:pPr>
      <w:r>
        <w:rPr>
          <w:rFonts w:ascii="Times New Roman" w:hAnsi="Times New Roman" w:eastAsia="宋体"/>
          <w:b w:val="0"/>
          <w:sz w:val="24"/>
        </w:rPr>
        <w:t>答：对于履行第五条诫命所附加的理由是，“使你的日子在耶和华你上帝所赐你的地上，得以长久”（出20:12）。这是一个明确的长寿与兴盛的应许，所有遵行这一诫命的人，只要使上帝得荣耀，自己得益处，就必长寿兴盛（申5:16；王上8:25；弗6:2－3）。</w:t>
      </w:r>
    </w:p>
    <w:p>
      <w:r>
        <w:br w:type="page"/>
      </w:r>
    </w:p>
    <w:p>
      <w:pPr>
        <w:spacing w:before="200" w:after="200"/>
      </w:pPr>
      <w:r>
        <w:rPr>
          <w:rFonts w:ascii="Arial" w:hAnsi="Arial" w:eastAsia="黑体"/>
          <w:b/>
          <w:sz w:val="28"/>
        </w:rPr>
        <w:t>六十六、第六条诫命</w:t>
      </w:r>
    </w:p>
    <w:p>
      <w:pPr>
        <w:spacing w:before="120" w:after="400"/>
        <w:jc w:val="center"/>
      </w:pPr>
      <w:r>
        <w:rPr>
          <w:rFonts w:ascii="Arial" w:hAnsi="Arial" w:eastAsia="黑体"/>
          <w:b/>
          <w:sz w:val="40"/>
        </w:rPr>
        <w:t>六十六、第六条诫命</w:t>
      </w:r>
    </w:p>
    <w:p>
      <w:pPr>
        <w:jc w:val="both"/>
        <w:ind w:firstLineChars="200" w:firstLine="480"/>
      </w:pPr>
      <w:r>
        <w:rPr>
          <w:rFonts w:ascii="Times New Roman" w:hAnsi="Times New Roman" w:eastAsia="宋体"/>
          <w:b/>
          <w:sz w:val="24"/>
        </w:rPr>
        <w:t>134问：第六条诫命是什么？</w:t>
      </w:r>
    </w:p>
    <w:p>
      <w:pPr>
        <w:jc w:val="both"/>
        <w:ind w:firstLineChars="200" w:firstLine="480"/>
      </w:pPr>
      <w:r>
        <w:rPr>
          <w:rFonts w:ascii="Times New Roman" w:hAnsi="Times New Roman" w:eastAsia="宋体"/>
          <w:b w:val="0"/>
          <w:sz w:val="24"/>
        </w:rPr>
        <w:t>答：第六条诫命是，“不可杀人”（出20:13）。</w:t>
      </w:r>
    </w:p>
    <w:p>
      <w:pPr>
        <w:jc w:val="both"/>
        <w:ind w:firstLineChars="200" w:firstLine="480"/>
      </w:pPr>
      <w:r>
        <w:rPr>
          <w:rFonts w:ascii="Times New Roman" w:hAnsi="Times New Roman" w:eastAsia="宋体"/>
          <w:b/>
          <w:sz w:val="24"/>
        </w:rPr>
        <w:t>135问：在第六条诫命中，吩咐什么责任？</w:t>
      </w:r>
    </w:p>
    <w:p>
      <w:pPr>
        <w:jc w:val="both"/>
        <w:ind w:firstLineChars="200" w:firstLine="480"/>
      </w:pPr>
      <w:r>
        <w:rPr>
          <w:rFonts w:ascii="Times New Roman" w:hAnsi="Times New Roman" w:eastAsia="宋体"/>
          <w:b w:val="0"/>
          <w:sz w:val="24"/>
        </w:rPr>
        <w:t>答：在第六条诫命中，吩咐我们：</w:t>
      </w:r>
    </w:p>
    <w:p>
      <w:pPr>
        <w:pStyle w:val="ListBullet"/>
        <w:spacing w:line="360" w:lineRule="auto" w:after="60"/>
      </w:pPr>
      <w:r>
        <w:rPr>
          <w:rFonts w:ascii="Times New Roman" w:hAnsi="Times New Roman" w:eastAsia="宋体"/>
          <w:b w:val="0"/>
          <w:sz w:val="24"/>
        </w:rPr>
        <w:t>用各种审慎的研究，和一切合乎上帝律法的手段，保守我们自己（弗5:28－29）和他人（王上18:4）的生命，抵挡各样的思想和意图（耶26:15－16；徒23:12，16－17，21，27），制伏一切的情绪（弗4:26－27），避免导致不义地夺取任何人生命（撒上24:12；26:9－11；创37:21－22）的所有场景（撒下2:22；申22:8）、诱惑（太4:6－7；箴1:10－11，15－16）和做法；</w:t>
      </w:r>
    </w:p>
    <w:p>
      <w:pPr>
        <w:pStyle w:val="ListBullet"/>
        <w:spacing w:line="360" w:lineRule="auto" w:after="60"/>
      </w:pPr>
      <w:r>
        <w:rPr>
          <w:rFonts w:ascii="Times New Roman" w:hAnsi="Times New Roman" w:eastAsia="宋体"/>
          <w:b w:val="0"/>
          <w:sz w:val="24"/>
        </w:rPr>
        <w:t>正当地抵御暴力（诗82:4；箴24:11－12；撒上14:45），耐心地接受上帝的作为（雅5:7－11；来12:9），追求心灵的安静（帖前4:11；彼前3:3－4；诗37:8－11）、灵魂的喜乐（箴17:22）；</w:t>
      </w:r>
    </w:p>
    <w:p>
      <w:pPr>
        <w:pStyle w:val="ListBullet"/>
        <w:spacing w:line="360" w:lineRule="auto" w:after="60"/>
      </w:pPr>
      <w:r>
        <w:rPr>
          <w:rFonts w:ascii="Times New Roman" w:hAnsi="Times New Roman" w:eastAsia="宋体"/>
          <w:b w:val="0"/>
          <w:sz w:val="24"/>
        </w:rPr>
        <w:t>适度地吃肉（箴25:16，27），饮酒（提前5:23），服药（赛38:21），睡眠（诗127:2），劳动（传5:12；帖后3:10，12；箴16:26），娱乐（传3:4，11）；</w:t>
      </w:r>
    </w:p>
    <w:p>
      <w:pPr>
        <w:pStyle w:val="ListBullet"/>
        <w:spacing w:line="360" w:lineRule="auto" w:after="60"/>
      </w:pPr>
      <w:r>
        <w:rPr>
          <w:rFonts w:ascii="Times New Roman" w:hAnsi="Times New Roman" w:eastAsia="宋体"/>
          <w:b w:val="0"/>
          <w:sz w:val="24"/>
        </w:rPr>
        <w:t>有恩惠（撒上19:4－5；22:13－14），有爱心（罗13:10），怜悯（路10:33－34），谦虚，温柔，仁慈（西3:12－13）；</w:t>
      </w:r>
    </w:p>
    <w:p>
      <w:pPr>
        <w:pStyle w:val="ListBullet"/>
        <w:spacing w:line="360" w:lineRule="auto" w:after="60"/>
      </w:pPr>
      <w:r>
        <w:rPr>
          <w:rFonts w:ascii="Times New Roman" w:hAnsi="Times New Roman" w:eastAsia="宋体"/>
          <w:b w:val="0"/>
          <w:sz w:val="24"/>
        </w:rPr>
        <w:t>言语行为，温良柔顺（雅3:17），谦恭有节，寻求和睦（彼前3:8－11；箴15:1；士8:1－3）；</w:t>
      </w:r>
    </w:p>
    <w:p>
      <w:pPr>
        <w:pStyle w:val="ListBullet"/>
        <w:spacing w:line="360" w:lineRule="auto" w:after="60"/>
      </w:pPr>
      <w:r>
        <w:rPr>
          <w:rFonts w:ascii="Times New Roman" w:hAnsi="Times New Roman" w:eastAsia="宋体"/>
          <w:b w:val="0"/>
          <w:sz w:val="24"/>
        </w:rPr>
        <w:t>凡事包容，乐意和好，恒久忍耐，饶恕伤害，以善报恶（太5:24；弗4:2，32；罗12:17，20－21）；</w:t>
      </w:r>
    </w:p>
    <w:p>
      <w:pPr>
        <w:pStyle w:val="ListBullet"/>
        <w:spacing w:line="360" w:lineRule="auto" w:after="60"/>
      </w:pPr>
      <w:r>
        <w:rPr>
          <w:rFonts w:ascii="Times New Roman" w:hAnsi="Times New Roman" w:eastAsia="宋体"/>
          <w:b w:val="0"/>
          <w:sz w:val="24"/>
        </w:rPr>
        <w:t>安慰、救助受苦的人，保守、护卫无辜的人（帖前5:14；伯31:19－20；太25:35－36；箴31:8－9）。</w:t>
      </w:r>
    </w:p>
    <w:p>
      <w:pPr>
        <w:jc w:val="both"/>
        <w:ind w:firstLineChars="200" w:firstLine="480"/>
      </w:pPr>
      <w:r>
        <w:rPr>
          <w:rFonts w:ascii="Times New Roman" w:hAnsi="Times New Roman" w:eastAsia="宋体"/>
          <w:b/>
          <w:sz w:val="24"/>
        </w:rPr>
        <w:t>136问：在第六条诫命中，禁止什么罪？</w:t>
      </w:r>
    </w:p>
    <w:p>
      <w:pPr>
        <w:jc w:val="both"/>
        <w:ind w:firstLineChars="200" w:firstLine="480"/>
      </w:pPr>
      <w:r>
        <w:rPr>
          <w:rFonts w:ascii="Times New Roman" w:hAnsi="Times New Roman" w:eastAsia="宋体"/>
          <w:b w:val="0"/>
          <w:sz w:val="24"/>
        </w:rPr>
        <w:t>答：在第六条诫命中，禁止：</w:t>
      </w:r>
    </w:p>
    <w:p>
      <w:pPr>
        <w:pStyle w:val="ListBullet"/>
        <w:spacing w:line="360" w:lineRule="auto" w:after="60"/>
      </w:pPr>
      <w:r>
        <w:rPr>
          <w:rFonts w:ascii="Times New Roman" w:hAnsi="Times New Roman" w:eastAsia="宋体"/>
          <w:b w:val="0"/>
          <w:sz w:val="24"/>
        </w:rPr>
        <w:t>以各种形式夺去我们自身（徒16:28）和他人（创9:6）生命的行为，除非是在公共司法（民35:31，33）、合乎上帝律法的战争（耶48:10；申20），或正当防卫中（出22:2－3）；</w:t>
      </w:r>
    </w:p>
    <w:p>
      <w:pPr>
        <w:pStyle w:val="ListBullet"/>
        <w:spacing w:line="360" w:lineRule="auto" w:after="60"/>
      </w:pPr>
      <w:r>
        <w:rPr>
          <w:rFonts w:ascii="Times New Roman" w:hAnsi="Times New Roman" w:eastAsia="宋体"/>
          <w:b w:val="0"/>
          <w:sz w:val="24"/>
        </w:rPr>
        <w:t>忽略或不用合法的、必需的手段来保守生命（太25:42－43；雅2:15－16；传6:1－2）；</w:t>
      </w:r>
    </w:p>
    <w:p>
      <w:pPr>
        <w:pStyle w:val="ListBullet"/>
        <w:spacing w:line="360" w:lineRule="auto" w:after="60"/>
      </w:pPr>
      <w:r>
        <w:rPr>
          <w:rFonts w:ascii="Times New Roman" w:hAnsi="Times New Roman" w:eastAsia="宋体"/>
          <w:b w:val="0"/>
          <w:sz w:val="24"/>
        </w:rPr>
        <w:t>不合道德的愤怒（太5:22）、仇恨（约壹3:15；利19:17）、嫉妒（箴14:30）、复仇的欲望（罗12:19）；</w:t>
      </w:r>
    </w:p>
    <w:p>
      <w:pPr>
        <w:pStyle w:val="ListBullet"/>
        <w:spacing w:line="360" w:lineRule="auto" w:after="60"/>
      </w:pPr>
      <w:r>
        <w:rPr>
          <w:rFonts w:ascii="Times New Roman" w:hAnsi="Times New Roman" w:eastAsia="宋体"/>
          <w:b w:val="0"/>
          <w:sz w:val="24"/>
        </w:rPr>
        <w:t>一切过分的情绪（弗4:31）、使人烦乱的忧虑（太6:31，34）；</w:t>
      </w:r>
    </w:p>
    <w:p>
      <w:pPr>
        <w:pStyle w:val="ListBullet"/>
        <w:spacing w:line="360" w:lineRule="auto" w:after="60"/>
      </w:pPr>
      <w:r>
        <w:rPr>
          <w:rFonts w:ascii="Times New Roman" w:hAnsi="Times New Roman" w:eastAsia="宋体"/>
          <w:b w:val="0"/>
          <w:sz w:val="24"/>
        </w:rPr>
        <w:t>无节制的吃肉、饮酒（路21:34；罗13:13）、劳作（传12:12；2:22－23）和娱乐（赛5:12）；</w:t>
      </w:r>
    </w:p>
    <w:p>
      <w:pPr>
        <w:pStyle w:val="ListBullet"/>
        <w:spacing w:line="360" w:lineRule="auto" w:after="60"/>
      </w:pPr>
      <w:r>
        <w:rPr>
          <w:rFonts w:ascii="Times New Roman" w:hAnsi="Times New Roman" w:eastAsia="宋体"/>
          <w:b w:val="0"/>
          <w:sz w:val="24"/>
        </w:rPr>
        <w:t>触动怒气的言语（箴15:1；12:18）、苦待他人（结18:18；出1:14）、纷扰争竞（加5:15；箴23:29）、击打伤害（民35:16－18，21），以及其它任何倾向于毁坏人生命的行为（出21:18－36）。</w:t>
      </w:r>
    </w:p>
    <w:p>
      <w:r>
        <w:br w:type="page"/>
      </w:r>
    </w:p>
    <w:p>
      <w:pPr>
        <w:spacing w:before="200" w:after="200"/>
      </w:pPr>
      <w:r>
        <w:rPr>
          <w:rFonts w:ascii="Arial" w:hAnsi="Arial" w:eastAsia="黑体"/>
          <w:b/>
          <w:sz w:val="28"/>
        </w:rPr>
        <w:t>六十七、第七条诫命</w:t>
      </w:r>
    </w:p>
    <w:p>
      <w:pPr>
        <w:spacing w:before="120" w:after="400"/>
        <w:jc w:val="center"/>
      </w:pPr>
      <w:r>
        <w:rPr>
          <w:rFonts w:ascii="Arial" w:hAnsi="Arial" w:eastAsia="黑体"/>
          <w:b/>
          <w:sz w:val="40"/>
        </w:rPr>
        <w:t>六十七、第七条诫命</w:t>
      </w:r>
    </w:p>
    <w:p>
      <w:pPr>
        <w:jc w:val="both"/>
        <w:ind w:firstLineChars="200" w:firstLine="480"/>
      </w:pPr>
      <w:r>
        <w:rPr>
          <w:rFonts w:ascii="Times New Roman" w:hAnsi="Times New Roman" w:eastAsia="宋体"/>
          <w:b/>
          <w:sz w:val="24"/>
        </w:rPr>
        <w:t>137问：第七诫命是什么？</w:t>
      </w:r>
    </w:p>
    <w:p>
      <w:pPr>
        <w:jc w:val="both"/>
        <w:ind w:firstLineChars="200" w:firstLine="480"/>
      </w:pPr>
      <w:r>
        <w:rPr>
          <w:rFonts w:ascii="Times New Roman" w:hAnsi="Times New Roman" w:eastAsia="宋体"/>
          <w:b w:val="0"/>
          <w:sz w:val="24"/>
        </w:rPr>
        <w:t>答：第七诫命是，“不可奸淫”（出20:14） 。</w:t>
      </w:r>
    </w:p>
    <w:p>
      <w:pPr>
        <w:jc w:val="both"/>
        <w:ind w:firstLineChars="200" w:firstLine="480"/>
      </w:pPr>
      <w:r>
        <w:rPr>
          <w:rFonts w:ascii="Times New Roman" w:hAnsi="Times New Roman" w:eastAsia="宋体"/>
          <w:b/>
          <w:sz w:val="24"/>
        </w:rPr>
        <w:t>138问：在第七条诫命中，命令什么责任？</w:t>
      </w:r>
    </w:p>
    <w:p>
      <w:pPr>
        <w:jc w:val="both"/>
        <w:ind w:firstLineChars="200" w:firstLine="480"/>
      </w:pPr>
      <w:r>
        <w:rPr>
          <w:rFonts w:ascii="Times New Roman" w:hAnsi="Times New Roman" w:eastAsia="宋体"/>
          <w:b w:val="0"/>
          <w:sz w:val="24"/>
        </w:rPr>
        <w:t>答：在第七条诫命中，命令我们：</w:t>
      </w:r>
    </w:p>
    <w:p>
      <w:pPr>
        <w:pStyle w:val="ListBullet"/>
        <w:spacing w:line="360" w:lineRule="auto" w:after="60"/>
      </w:pPr>
      <w:r>
        <w:rPr>
          <w:rFonts w:ascii="Times New Roman" w:hAnsi="Times New Roman" w:eastAsia="宋体"/>
          <w:b w:val="0"/>
          <w:sz w:val="24"/>
        </w:rPr>
        <w:t>在身体、意念、感情（帖前4:4；伯31:1；林前77:34）、言语（西4:6）和行为上（彼前2:3），都要贞洁；</w:t>
      </w:r>
    </w:p>
    <w:p>
      <w:pPr>
        <w:pStyle w:val="ListBullet"/>
        <w:spacing w:line="360" w:lineRule="auto" w:after="60"/>
      </w:pPr>
      <w:r>
        <w:rPr>
          <w:rFonts w:ascii="Times New Roman" w:hAnsi="Times New Roman" w:eastAsia="宋体"/>
          <w:b w:val="0"/>
          <w:sz w:val="24"/>
        </w:rPr>
        <w:t>保守我们自身和他人的贞洁（林前7:2，35－36）；</w:t>
      </w:r>
    </w:p>
    <w:p>
      <w:pPr>
        <w:pStyle w:val="ListBullet"/>
        <w:spacing w:line="360" w:lineRule="auto" w:after="60"/>
      </w:pPr>
      <w:r>
        <w:rPr>
          <w:rFonts w:ascii="Times New Roman" w:hAnsi="Times New Roman" w:eastAsia="宋体"/>
          <w:b w:val="0"/>
          <w:sz w:val="24"/>
        </w:rPr>
        <w:t>谨守我们的眼睛和其他所有感官（伯31:1）；</w:t>
      </w:r>
    </w:p>
    <w:p>
      <w:pPr>
        <w:pStyle w:val="ListBullet"/>
        <w:spacing w:line="360" w:lineRule="auto" w:after="60"/>
      </w:pPr>
      <w:r>
        <w:rPr>
          <w:rFonts w:ascii="Times New Roman" w:hAnsi="Times New Roman" w:eastAsia="宋体"/>
          <w:b w:val="0"/>
          <w:sz w:val="24"/>
        </w:rPr>
        <w:t>自我克制（徒24:24－25）；</w:t>
      </w:r>
    </w:p>
    <w:p>
      <w:pPr>
        <w:pStyle w:val="ListBullet"/>
        <w:spacing w:line="360" w:lineRule="auto" w:after="60"/>
      </w:pPr>
      <w:r>
        <w:rPr>
          <w:rFonts w:ascii="Times New Roman" w:hAnsi="Times New Roman" w:eastAsia="宋体"/>
          <w:b w:val="0"/>
          <w:sz w:val="24"/>
        </w:rPr>
        <w:t>与贞洁的人为伴（箴2:16－20）；</w:t>
      </w:r>
    </w:p>
    <w:p>
      <w:pPr>
        <w:pStyle w:val="ListBullet"/>
        <w:spacing w:line="360" w:lineRule="auto" w:after="60"/>
      </w:pPr>
      <w:r>
        <w:rPr>
          <w:rFonts w:ascii="Times New Roman" w:hAnsi="Times New Roman" w:eastAsia="宋体"/>
          <w:b w:val="0"/>
          <w:sz w:val="24"/>
        </w:rPr>
        <w:t>以正派衣裳为妆饰（提前2:9）；</w:t>
      </w:r>
    </w:p>
    <w:p>
      <w:pPr>
        <w:pStyle w:val="ListBullet"/>
        <w:spacing w:line="360" w:lineRule="auto" w:after="60"/>
      </w:pPr>
      <w:r>
        <w:rPr>
          <w:rFonts w:ascii="Times New Roman" w:hAnsi="Times New Roman" w:eastAsia="宋体"/>
          <w:b w:val="0"/>
          <w:sz w:val="24"/>
        </w:rPr>
        <w:t>那些没有节制恩赐的人就当结婚（林前7:2，9）；</w:t>
      </w:r>
    </w:p>
    <w:p>
      <w:pPr>
        <w:pStyle w:val="ListBullet"/>
        <w:spacing w:line="360" w:lineRule="auto" w:after="60"/>
      </w:pPr>
      <w:r>
        <w:rPr>
          <w:rFonts w:ascii="Times New Roman" w:hAnsi="Times New Roman" w:eastAsia="宋体"/>
          <w:b w:val="0"/>
          <w:sz w:val="24"/>
        </w:rPr>
        <w:t>夫妻相爱（箴5:19－20），彼此同住（彼前3:7）；</w:t>
      </w:r>
    </w:p>
    <w:p>
      <w:pPr>
        <w:pStyle w:val="ListBullet"/>
        <w:spacing w:line="360" w:lineRule="auto" w:after="60"/>
      </w:pPr>
      <w:r>
        <w:rPr>
          <w:rFonts w:ascii="Times New Roman" w:hAnsi="Times New Roman" w:eastAsia="宋体"/>
          <w:b w:val="0"/>
          <w:sz w:val="24"/>
        </w:rPr>
        <w:t>在自己的呼召中要勤勉（箴31:11，27－28）；</w:t>
      </w:r>
    </w:p>
    <w:p>
      <w:pPr>
        <w:pStyle w:val="ListBullet"/>
        <w:spacing w:line="360" w:lineRule="auto" w:after="60"/>
      </w:pPr>
      <w:r>
        <w:rPr>
          <w:rFonts w:ascii="Times New Roman" w:hAnsi="Times New Roman" w:eastAsia="宋体"/>
          <w:b w:val="0"/>
          <w:sz w:val="24"/>
        </w:rPr>
        <w:t>抵挡诱惑，避免各种不洁的场合（箴5:8；创39:8－10）。</w:t>
      </w:r>
    </w:p>
    <w:p>
      <w:pPr>
        <w:jc w:val="both"/>
        <w:ind w:firstLineChars="200" w:firstLine="480"/>
      </w:pPr>
      <w:r>
        <w:rPr>
          <w:rFonts w:ascii="Times New Roman" w:hAnsi="Times New Roman" w:eastAsia="宋体"/>
          <w:b/>
          <w:sz w:val="24"/>
        </w:rPr>
        <w:t>139问：在第七诫命中，禁止什么罪？</w:t>
      </w:r>
    </w:p>
    <w:p>
      <w:pPr>
        <w:jc w:val="both"/>
        <w:ind w:firstLineChars="200" w:firstLine="480"/>
      </w:pPr>
      <w:r>
        <w:rPr>
          <w:rFonts w:ascii="Times New Roman" w:hAnsi="Times New Roman" w:eastAsia="宋体"/>
          <w:b w:val="0"/>
          <w:sz w:val="24"/>
        </w:rPr>
        <w:t>答：在第七条诫命中禁止的罪，除了忽略当尽的责任之外（箴5:7），还有：</w:t>
      </w:r>
    </w:p>
    <w:p>
      <w:pPr>
        <w:pStyle w:val="ListBullet"/>
        <w:spacing w:line="360" w:lineRule="auto" w:after="60"/>
      </w:pPr>
      <w:r>
        <w:rPr>
          <w:rFonts w:ascii="Times New Roman" w:hAnsi="Times New Roman" w:eastAsia="宋体"/>
          <w:b w:val="0"/>
          <w:sz w:val="24"/>
        </w:rPr>
        <w:t>婚后的奸淫、婚前的秽行（来13:4；加5:19）；</w:t>
      </w:r>
    </w:p>
    <w:p>
      <w:pPr>
        <w:pStyle w:val="ListBullet"/>
        <w:spacing w:line="360" w:lineRule="auto" w:after="60"/>
      </w:pPr>
      <w:r>
        <w:rPr>
          <w:rFonts w:ascii="Times New Roman" w:hAnsi="Times New Roman" w:eastAsia="宋体"/>
          <w:b w:val="0"/>
          <w:sz w:val="24"/>
        </w:rPr>
        <w:t>强奸、乱伦（撒下13:14；林前5:1）；</w:t>
      </w:r>
    </w:p>
    <w:p>
      <w:pPr>
        <w:pStyle w:val="ListBullet"/>
        <w:spacing w:line="360" w:lineRule="auto" w:after="60"/>
      </w:pPr>
      <w:r>
        <w:rPr>
          <w:rFonts w:ascii="Times New Roman" w:hAnsi="Times New Roman" w:eastAsia="宋体"/>
          <w:b w:val="0"/>
          <w:sz w:val="24"/>
        </w:rPr>
        <w:t>同性恋，以及所有违反天性的色欲（罗1:24，26－27；利20:15－16）；</w:t>
      </w:r>
    </w:p>
    <w:p>
      <w:pPr>
        <w:pStyle w:val="ListBullet"/>
        <w:spacing w:line="360" w:lineRule="auto" w:after="60"/>
      </w:pPr>
      <w:r>
        <w:rPr>
          <w:rFonts w:ascii="Times New Roman" w:hAnsi="Times New Roman" w:eastAsia="宋体"/>
          <w:b w:val="0"/>
          <w:sz w:val="24"/>
        </w:rPr>
        <w:t>各种不洁的想象、思想、意图和感情（太5:28；15:19；西3:5）；</w:t>
      </w:r>
    </w:p>
    <w:p>
      <w:pPr>
        <w:pStyle w:val="ListBullet"/>
        <w:spacing w:line="360" w:lineRule="auto" w:after="60"/>
      </w:pPr>
      <w:r>
        <w:rPr>
          <w:rFonts w:ascii="Times New Roman" w:hAnsi="Times New Roman" w:eastAsia="宋体"/>
          <w:b w:val="0"/>
          <w:sz w:val="24"/>
        </w:rPr>
        <w:t>所有败坏的、肮脏的话语，连听都不要听（弗5:3－4；箴7:5，21－22）；</w:t>
      </w:r>
    </w:p>
    <w:p>
      <w:pPr>
        <w:pStyle w:val="ListBullet"/>
        <w:spacing w:line="360" w:lineRule="auto" w:after="60"/>
      </w:pPr>
      <w:r>
        <w:rPr>
          <w:rFonts w:ascii="Times New Roman" w:hAnsi="Times New Roman" w:eastAsia="宋体"/>
          <w:b w:val="0"/>
          <w:sz w:val="24"/>
        </w:rPr>
        <w:t>淫荡的眼色（赛3:16；彼后2:14）；</w:t>
      </w:r>
    </w:p>
    <w:p>
      <w:pPr>
        <w:pStyle w:val="ListBullet"/>
        <w:spacing w:line="360" w:lineRule="auto" w:after="60"/>
      </w:pPr>
      <w:r>
        <w:rPr>
          <w:rFonts w:ascii="Times New Roman" w:hAnsi="Times New Roman" w:eastAsia="宋体"/>
          <w:b w:val="0"/>
          <w:sz w:val="24"/>
        </w:rPr>
        <w:t>轻浮的举止，不正派的服饰（箴7:10，13）；</w:t>
      </w:r>
    </w:p>
    <w:p>
      <w:pPr>
        <w:pStyle w:val="ListBullet"/>
        <w:spacing w:line="360" w:lineRule="auto" w:after="60"/>
      </w:pPr>
      <w:r>
        <w:rPr>
          <w:rFonts w:ascii="Times New Roman" w:hAnsi="Times New Roman" w:eastAsia="宋体"/>
          <w:b w:val="0"/>
          <w:sz w:val="24"/>
        </w:rPr>
        <w:t>禁止合法的嫁娶（提前4:3）；</w:t>
      </w:r>
    </w:p>
    <w:p>
      <w:pPr>
        <w:pStyle w:val="ListBullet"/>
        <w:spacing w:line="360" w:lineRule="auto" w:after="60"/>
      </w:pPr>
      <w:r>
        <w:rPr>
          <w:rFonts w:ascii="Times New Roman" w:hAnsi="Times New Roman" w:eastAsia="宋体"/>
          <w:b w:val="0"/>
          <w:sz w:val="24"/>
        </w:rPr>
        <w:t>施行不合法的婚姻（利18:1－21；可6:18；玛2:11－22）；</w:t>
      </w:r>
    </w:p>
    <w:p>
      <w:pPr>
        <w:pStyle w:val="ListBullet"/>
        <w:spacing w:line="360" w:lineRule="auto" w:after="60"/>
      </w:pPr>
      <w:r>
        <w:rPr>
          <w:rFonts w:ascii="Times New Roman" w:hAnsi="Times New Roman" w:eastAsia="宋体"/>
          <w:b w:val="0"/>
          <w:sz w:val="24"/>
        </w:rPr>
        <w:t>允许、宽容、开办妓院，到妓院游玩（王上15:12；王下23:7；申23:17－18；利19:29；耶5:7；箴7:24－27）；</w:t>
      </w:r>
    </w:p>
    <w:p>
      <w:pPr>
        <w:pStyle w:val="ListBullet"/>
        <w:spacing w:line="360" w:lineRule="auto" w:after="60"/>
      </w:pPr>
      <w:r>
        <w:rPr>
          <w:rFonts w:ascii="Times New Roman" w:hAnsi="Times New Roman" w:eastAsia="宋体"/>
          <w:b w:val="0"/>
          <w:sz w:val="24"/>
        </w:rPr>
        <w:t>任意以独身的誓言缠累自己（太19:10－11）；</w:t>
      </w:r>
    </w:p>
    <w:p>
      <w:pPr>
        <w:pStyle w:val="ListBullet"/>
        <w:spacing w:line="360" w:lineRule="auto" w:after="60"/>
      </w:pPr>
      <w:r>
        <w:rPr>
          <w:rFonts w:ascii="Times New Roman" w:hAnsi="Times New Roman" w:eastAsia="宋体"/>
          <w:b w:val="0"/>
          <w:sz w:val="24"/>
        </w:rPr>
        <w:t>不合理地延迟结婚（林前7:7－9；创38:26）；</w:t>
      </w:r>
    </w:p>
    <w:p>
      <w:pPr>
        <w:pStyle w:val="ListBullet"/>
        <w:spacing w:line="360" w:lineRule="auto" w:after="60"/>
      </w:pPr>
      <w:r>
        <w:rPr>
          <w:rFonts w:ascii="Times New Roman" w:hAnsi="Times New Roman" w:eastAsia="宋体"/>
          <w:b w:val="0"/>
          <w:sz w:val="24"/>
        </w:rPr>
        <w:t>多妻或多夫（玛2:14－15；太19:5）；</w:t>
      </w:r>
    </w:p>
    <w:p>
      <w:pPr>
        <w:pStyle w:val="ListBullet"/>
        <w:spacing w:line="360" w:lineRule="auto" w:after="60"/>
      </w:pPr>
      <w:r>
        <w:rPr>
          <w:rFonts w:ascii="Times New Roman" w:hAnsi="Times New Roman" w:eastAsia="宋体"/>
          <w:b w:val="0"/>
          <w:sz w:val="24"/>
        </w:rPr>
        <w:t>不公义的离婚（玛2:16；太5:32），或离弃（林前7:12－13）；</w:t>
      </w:r>
    </w:p>
    <w:p>
      <w:pPr>
        <w:pStyle w:val="ListBullet"/>
        <w:spacing w:line="360" w:lineRule="auto" w:after="60"/>
      </w:pPr>
      <w:r>
        <w:rPr>
          <w:rFonts w:ascii="Times New Roman" w:hAnsi="Times New Roman" w:eastAsia="宋体"/>
          <w:b w:val="0"/>
          <w:sz w:val="24"/>
        </w:rPr>
        <w:t>懒惰、贪食、醉酒（结16:49；箴23:30－33）；</w:t>
      </w:r>
    </w:p>
    <w:p>
      <w:pPr>
        <w:pStyle w:val="ListBullet"/>
        <w:spacing w:line="360" w:lineRule="auto" w:after="60"/>
      </w:pPr>
      <w:r>
        <w:rPr>
          <w:rFonts w:ascii="Times New Roman" w:hAnsi="Times New Roman" w:eastAsia="宋体"/>
          <w:b w:val="0"/>
          <w:sz w:val="24"/>
        </w:rPr>
        <w:t>与淫荡的人为伴（创39:10；箴5:8）；</w:t>
      </w:r>
    </w:p>
    <w:p>
      <w:pPr>
        <w:pStyle w:val="ListBullet"/>
        <w:spacing w:line="360" w:lineRule="auto" w:after="60"/>
      </w:pPr>
      <w:r>
        <w:rPr>
          <w:rFonts w:ascii="Times New Roman" w:hAnsi="Times New Roman" w:eastAsia="宋体"/>
          <w:b w:val="0"/>
          <w:sz w:val="24"/>
        </w:rPr>
        <w:t>黄色歌曲、书籍、图片、舞蹈、戏剧（弗5:4；结23:14－17；赛23:15－17；3:16；可6:22；罗13:13；彼前4:3）；</w:t>
      </w:r>
    </w:p>
    <w:p>
      <w:pPr>
        <w:pStyle w:val="ListBullet"/>
        <w:spacing w:line="360" w:lineRule="auto" w:after="60"/>
      </w:pPr>
      <w:r>
        <w:rPr>
          <w:rFonts w:ascii="Times New Roman" w:hAnsi="Times New Roman" w:eastAsia="宋体"/>
          <w:b w:val="0"/>
          <w:sz w:val="24"/>
        </w:rPr>
        <w:t>以及其他一切导致我们自身和他人不洁的刺激或行动（王下9:30；耶4:30；结23:40）。</w:t>
      </w:r>
    </w:p>
    <w:p>
      <w:pPr>
        <w:spacing w:before="320" w:after="160"/>
      </w:pPr>
      <w:r>
        <w:rPr>
          <w:rFonts w:ascii="Arial" w:hAnsi="Arial" w:eastAsia="黑体"/>
          <w:b/>
          <w:sz w:val="30"/>
        </w:rPr>
        <w:t>六十八．第八条诫命</w:t>
      </w:r>
    </w:p>
    <w:p>
      <w:pPr>
        <w:jc w:val="both"/>
        <w:ind w:firstLineChars="200" w:firstLine="480"/>
      </w:pPr>
      <w:r>
        <w:rPr>
          <w:rFonts w:ascii="Times New Roman" w:hAnsi="Times New Roman" w:eastAsia="宋体"/>
          <w:b/>
          <w:sz w:val="24"/>
        </w:rPr>
        <w:t>140问：第八条诫命是什么？</w:t>
      </w:r>
    </w:p>
    <w:p>
      <w:pPr>
        <w:jc w:val="both"/>
        <w:ind w:firstLineChars="200" w:firstLine="480"/>
      </w:pPr>
      <w:r>
        <w:rPr>
          <w:rFonts w:ascii="Times New Roman" w:hAnsi="Times New Roman" w:eastAsia="宋体"/>
          <w:b w:val="0"/>
          <w:sz w:val="24"/>
        </w:rPr>
        <w:t>答：第八条诫命是:“不可偷窃”（出20:15）。</w:t>
      </w:r>
    </w:p>
    <w:p>
      <w:pPr>
        <w:jc w:val="both"/>
        <w:ind w:firstLineChars="200" w:firstLine="480"/>
      </w:pPr>
      <w:r>
        <w:rPr>
          <w:rFonts w:ascii="Times New Roman" w:hAnsi="Times New Roman" w:eastAsia="宋体"/>
          <w:b/>
          <w:sz w:val="24"/>
        </w:rPr>
        <w:t>141问：在第八条诫命中，命令什么责任？</w:t>
      </w:r>
    </w:p>
    <w:p>
      <w:pPr>
        <w:jc w:val="both"/>
        <w:ind w:firstLineChars="200" w:firstLine="480"/>
      </w:pPr>
      <w:r>
        <w:rPr>
          <w:rFonts w:ascii="Times New Roman" w:hAnsi="Times New Roman" w:eastAsia="宋体"/>
          <w:b w:val="0"/>
          <w:sz w:val="24"/>
        </w:rPr>
        <w:t>答：在第八条诫命中命令的责任是:</w:t>
      </w:r>
    </w:p>
    <w:p>
      <w:pPr>
        <w:pStyle w:val="ListBullet"/>
        <w:spacing w:line="360" w:lineRule="auto" w:after="60"/>
      </w:pPr>
      <w:r>
        <w:rPr>
          <w:rFonts w:ascii="Times New Roman" w:hAnsi="Times New Roman" w:eastAsia="宋体"/>
          <w:b w:val="0"/>
          <w:sz w:val="24"/>
        </w:rPr>
        <w:t>在人与人的契约和生意中要讲究诚实、守信和公平（诗15:2，4；亚7:4，10；8:16－17）；</w:t>
      </w:r>
    </w:p>
    <w:p>
      <w:pPr>
        <w:pStyle w:val="ListBullet"/>
        <w:spacing w:line="360" w:lineRule="auto" w:after="60"/>
      </w:pPr>
      <w:r>
        <w:rPr>
          <w:rFonts w:ascii="Times New Roman" w:hAnsi="Times New Roman" w:eastAsia="宋体"/>
          <w:b w:val="0"/>
          <w:sz w:val="24"/>
        </w:rPr>
        <w:t>凡人所当得的，就给他（罗13:7）；</w:t>
      </w:r>
    </w:p>
    <w:p>
      <w:pPr>
        <w:pStyle w:val="ListBullet"/>
        <w:spacing w:line="360" w:lineRule="auto" w:after="60"/>
      </w:pPr>
      <w:r>
        <w:rPr>
          <w:rFonts w:ascii="Times New Roman" w:hAnsi="Times New Roman" w:eastAsia="宋体"/>
          <w:b w:val="0"/>
          <w:sz w:val="24"/>
        </w:rPr>
        <w:t>非法扣押正当所有人的财物，要予以赔偿（利6:2－5；路19:8）；</w:t>
      </w:r>
    </w:p>
    <w:p>
      <w:pPr>
        <w:pStyle w:val="ListBullet"/>
        <w:spacing w:line="360" w:lineRule="auto" w:after="60"/>
      </w:pPr>
      <w:r>
        <w:rPr>
          <w:rFonts w:ascii="Times New Roman" w:hAnsi="Times New Roman" w:eastAsia="宋体"/>
          <w:b w:val="0"/>
          <w:sz w:val="24"/>
        </w:rPr>
        <w:t>根据自己的能力和他人的需要，慷慨施与、出借（路6:30，38；约壹3:17；弗4:28；加6:10）；</w:t>
      </w:r>
    </w:p>
    <w:p>
      <w:pPr>
        <w:pStyle w:val="ListBullet"/>
        <w:spacing w:line="360" w:lineRule="auto" w:after="60"/>
      </w:pPr>
      <w:r>
        <w:rPr>
          <w:rFonts w:ascii="Times New Roman" w:hAnsi="Times New Roman" w:eastAsia="宋体"/>
          <w:b w:val="0"/>
          <w:sz w:val="24"/>
        </w:rPr>
        <w:t>对世上财物的判断、愿望和情感要合乎中道（提前6:6－9；加6:14）；</w:t>
      </w:r>
    </w:p>
    <w:p>
      <w:pPr>
        <w:pStyle w:val="ListBullet"/>
        <w:spacing w:line="360" w:lineRule="auto" w:after="60"/>
      </w:pPr>
      <w:r>
        <w:rPr>
          <w:rFonts w:ascii="Times New Roman" w:hAnsi="Times New Roman" w:eastAsia="宋体"/>
          <w:b w:val="0"/>
          <w:sz w:val="24"/>
        </w:rPr>
        <w:t>对于那些供养我们肉身的东西，要审慎考虑，留心料理（提前5:8），根据我们自身的处境，加以获取、保守、使用和处理（箴27:23－27；传2:24；3:12－13；提前6:17－18；赛38:1；太11:8）；</w:t>
      </w:r>
    </w:p>
    <w:p>
      <w:pPr>
        <w:pStyle w:val="ListBullet"/>
        <w:spacing w:line="360" w:lineRule="auto" w:after="60"/>
      </w:pPr>
      <w:r>
        <w:rPr>
          <w:rFonts w:ascii="Times New Roman" w:hAnsi="Times New Roman" w:eastAsia="宋体"/>
          <w:b w:val="0"/>
          <w:sz w:val="24"/>
        </w:rPr>
        <w:t>合乎上帝律法的职业要持守（林前7:20；创2:15；3:19），并要殷勤从事（弗4:28；箴10:4）；</w:t>
      </w:r>
    </w:p>
    <w:p>
      <w:pPr>
        <w:pStyle w:val="ListBullet"/>
        <w:spacing w:line="360" w:lineRule="auto" w:after="60"/>
      </w:pPr>
      <w:r>
        <w:rPr>
          <w:rFonts w:ascii="Times New Roman" w:hAnsi="Times New Roman" w:eastAsia="宋体"/>
          <w:b w:val="0"/>
          <w:sz w:val="24"/>
        </w:rPr>
        <w:t>生活节俭（约6:12，箴21:20）；</w:t>
      </w:r>
    </w:p>
    <w:p>
      <w:pPr>
        <w:pStyle w:val="ListBullet"/>
        <w:spacing w:line="360" w:lineRule="auto" w:after="60"/>
      </w:pPr>
      <w:r>
        <w:rPr>
          <w:rFonts w:ascii="Times New Roman" w:hAnsi="Times New Roman" w:eastAsia="宋体"/>
          <w:b w:val="0"/>
          <w:sz w:val="24"/>
        </w:rPr>
        <w:t>避免不必要的诉讼（林前6:1－9）、担保，以及其他类似的事宜（箴6:1－6；11:15）；</w:t>
      </w:r>
    </w:p>
    <w:p>
      <w:pPr>
        <w:pStyle w:val="ListBullet"/>
        <w:spacing w:line="360" w:lineRule="auto" w:after="60"/>
      </w:pPr>
      <w:r>
        <w:rPr>
          <w:rFonts w:ascii="Times New Roman" w:hAnsi="Times New Roman" w:eastAsia="宋体"/>
          <w:b w:val="0"/>
          <w:sz w:val="24"/>
        </w:rPr>
        <w:t>努力运用一切公义的、合乎上帝律法的手段，获取、保守、增加他人以及我们自身的财富和外部产业（利25:35；申22:1－4；出23:4－5；创47:14，20；腓2:4；太22:39）。</w:t>
      </w:r>
    </w:p>
    <w:p>
      <w:pPr>
        <w:jc w:val="both"/>
        <w:ind w:firstLineChars="200" w:firstLine="480"/>
      </w:pPr>
      <w:r>
        <w:rPr>
          <w:rFonts w:ascii="Times New Roman" w:hAnsi="Times New Roman" w:eastAsia="宋体"/>
          <w:b/>
          <w:sz w:val="24"/>
        </w:rPr>
        <w:t>142问：在第八条诫命中，禁止什么罪行？</w:t>
      </w:r>
    </w:p>
    <w:p>
      <w:pPr>
        <w:jc w:val="both"/>
        <w:ind w:firstLineChars="200" w:firstLine="480"/>
      </w:pPr>
      <w:r>
        <w:rPr>
          <w:rFonts w:ascii="Times New Roman" w:hAnsi="Times New Roman" w:eastAsia="宋体"/>
          <w:b w:val="0"/>
          <w:sz w:val="24"/>
        </w:rPr>
        <w:t>答：在第八条诫命中禁止的罪行是:除了忽略当尽的本分之外（雅2:15－16；约壹3:17），还有：</w:t>
      </w:r>
    </w:p>
    <w:p>
      <w:pPr>
        <w:pStyle w:val="ListBullet"/>
        <w:spacing w:line="360" w:lineRule="auto" w:after="60"/>
      </w:pPr>
      <w:r>
        <w:rPr>
          <w:rFonts w:ascii="Times New Roman" w:hAnsi="Times New Roman" w:eastAsia="宋体"/>
          <w:b w:val="0"/>
          <w:sz w:val="24"/>
        </w:rPr>
        <w:t>偷窃（弗4:28）；</w:t>
      </w:r>
    </w:p>
    <w:p>
      <w:pPr>
        <w:pStyle w:val="ListBullet"/>
        <w:spacing w:line="360" w:lineRule="auto" w:after="60"/>
      </w:pPr>
      <w:r>
        <w:rPr>
          <w:rFonts w:ascii="Times New Roman" w:hAnsi="Times New Roman" w:eastAsia="宋体"/>
          <w:b w:val="0"/>
          <w:sz w:val="24"/>
        </w:rPr>
        <w:t>抢劫（诗62:10）；</w:t>
      </w:r>
    </w:p>
    <w:p>
      <w:pPr>
        <w:pStyle w:val="ListBullet"/>
        <w:spacing w:line="360" w:lineRule="auto" w:after="60"/>
      </w:pPr>
      <w:r>
        <w:rPr>
          <w:rFonts w:ascii="Times New Roman" w:hAnsi="Times New Roman" w:eastAsia="宋体"/>
          <w:b w:val="0"/>
          <w:sz w:val="24"/>
        </w:rPr>
        <w:t>抢人口（提前1:10）；</w:t>
      </w:r>
    </w:p>
    <w:p>
      <w:pPr>
        <w:pStyle w:val="ListBullet"/>
        <w:spacing w:line="360" w:lineRule="auto" w:after="60"/>
      </w:pPr>
      <w:r>
        <w:rPr>
          <w:rFonts w:ascii="Times New Roman" w:hAnsi="Times New Roman" w:eastAsia="宋体"/>
          <w:b w:val="0"/>
          <w:sz w:val="24"/>
        </w:rPr>
        <w:t>接受任何窃取得来的东西（箴29:24；诗50:18）；</w:t>
      </w:r>
    </w:p>
    <w:p>
      <w:pPr>
        <w:pStyle w:val="ListBullet"/>
        <w:spacing w:line="360" w:lineRule="auto" w:after="60"/>
      </w:pPr>
      <w:r>
        <w:rPr>
          <w:rFonts w:ascii="Times New Roman" w:hAnsi="Times New Roman" w:eastAsia="宋体"/>
          <w:b w:val="0"/>
          <w:sz w:val="24"/>
        </w:rPr>
        <w:t>欺诈性行为（帖前4:6）；</w:t>
      </w:r>
    </w:p>
    <w:p>
      <w:pPr>
        <w:pStyle w:val="ListBullet"/>
        <w:spacing w:line="360" w:lineRule="auto" w:after="60"/>
      </w:pPr>
      <w:r>
        <w:rPr>
          <w:rFonts w:ascii="Times New Roman" w:hAnsi="Times New Roman" w:eastAsia="宋体"/>
          <w:b w:val="0"/>
          <w:sz w:val="24"/>
        </w:rPr>
        <w:t>虚假的度量衡（箴11:1；20:10）；</w:t>
      </w:r>
    </w:p>
    <w:p>
      <w:pPr>
        <w:pStyle w:val="ListBullet"/>
        <w:spacing w:line="360" w:lineRule="auto" w:after="60"/>
      </w:pPr>
      <w:r>
        <w:rPr>
          <w:rFonts w:ascii="Times New Roman" w:hAnsi="Times New Roman" w:eastAsia="宋体"/>
          <w:b w:val="0"/>
          <w:sz w:val="24"/>
        </w:rPr>
        <w:t>移动地界（申19:14；箴23:10）；</w:t>
      </w:r>
    </w:p>
    <w:p>
      <w:pPr>
        <w:pStyle w:val="ListBullet"/>
        <w:spacing w:line="360" w:lineRule="auto" w:after="60"/>
      </w:pPr>
      <w:r>
        <w:rPr>
          <w:rFonts w:ascii="Times New Roman" w:hAnsi="Times New Roman" w:eastAsia="宋体"/>
          <w:b w:val="0"/>
          <w:sz w:val="24"/>
        </w:rPr>
        <w:t>人与人之间定立契约时不公义、不守信（摩8:5；诗37:21）；</w:t>
      </w:r>
    </w:p>
    <w:p>
      <w:pPr>
        <w:pStyle w:val="ListBullet"/>
        <w:spacing w:line="360" w:lineRule="auto" w:after="60"/>
      </w:pPr>
      <w:r>
        <w:rPr>
          <w:rFonts w:ascii="Times New Roman" w:hAnsi="Times New Roman" w:eastAsia="宋体"/>
          <w:b w:val="0"/>
          <w:sz w:val="24"/>
        </w:rPr>
        <w:t>在别人信托的事上不公义、不守信（路16:10－12）；</w:t>
      </w:r>
    </w:p>
    <w:p>
      <w:pPr>
        <w:pStyle w:val="ListBullet"/>
        <w:spacing w:line="360" w:lineRule="auto" w:after="60"/>
      </w:pPr>
      <w:r>
        <w:rPr>
          <w:rFonts w:ascii="Times New Roman" w:hAnsi="Times New Roman" w:eastAsia="宋体"/>
          <w:b w:val="0"/>
          <w:sz w:val="24"/>
        </w:rPr>
        <w:t>欺压亏负（结22:29；利25:17）；</w:t>
      </w:r>
    </w:p>
    <w:p>
      <w:pPr>
        <w:pStyle w:val="ListBullet"/>
        <w:spacing w:line="360" w:lineRule="auto" w:after="60"/>
      </w:pPr>
      <w:r>
        <w:rPr>
          <w:rFonts w:ascii="Times New Roman" w:hAnsi="Times New Roman" w:eastAsia="宋体"/>
          <w:b w:val="0"/>
          <w:sz w:val="24"/>
        </w:rPr>
        <w:t>敲诈勒索（太23:25；结22:12）；</w:t>
      </w:r>
    </w:p>
    <w:p>
      <w:pPr>
        <w:pStyle w:val="ListBullet"/>
        <w:spacing w:line="360" w:lineRule="auto" w:after="60"/>
      </w:pPr>
      <w:r>
        <w:rPr>
          <w:rFonts w:ascii="Times New Roman" w:hAnsi="Times New Roman" w:eastAsia="宋体"/>
          <w:b w:val="0"/>
          <w:sz w:val="24"/>
        </w:rPr>
        <w:t>行贿受贿（诗15:5；伯15:34）；</w:t>
      </w:r>
    </w:p>
    <w:p>
      <w:pPr>
        <w:pStyle w:val="ListBullet"/>
        <w:spacing w:line="360" w:lineRule="auto" w:after="60"/>
      </w:pPr>
      <w:r>
        <w:rPr>
          <w:rFonts w:ascii="Times New Roman" w:hAnsi="Times New Roman" w:eastAsia="宋体"/>
          <w:b w:val="0"/>
          <w:sz w:val="24"/>
        </w:rPr>
        <w:t>毫无根据的诉讼（林前6:6－8；箴3:29－30）；</w:t>
      </w:r>
    </w:p>
    <w:p>
      <w:pPr>
        <w:pStyle w:val="ListBullet"/>
        <w:spacing w:line="360" w:lineRule="auto" w:after="60"/>
      </w:pPr>
      <w:r>
        <w:rPr>
          <w:rFonts w:ascii="Times New Roman" w:hAnsi="Times New Roman" w:eastAsia="宋体"/>
          <w:b w:val="0"/>
          <w:sz w:val="24"/>
        </w:rPr>
        <w:t>非法圈地，霸占地土（赛5:8；弥2:2）；</w:t>
      </w:r>
    </w:p>
    <w:p>
      <w:pPr>
        <w:pStyle w:val="ListBullet"/>
        <w:spacing w:line="360" w:lineRule="auto" w:after="60"/>
      </w:pPr>
      <w:r>
        <w:rPr>
          <w:rFonts w:ascii="Times New Roman" w:hAnsi="Times New Roman" w:eastAsia="宋体"/>
          <w:b w:val="0"/>
          <w:sz w:val="24"/>
        </w:rPr>
        <w:t>囤积居奇（箴11:26）；</w:t>
      </w:r>
    </w:p>
    <w:p>
      <w:pPr>
        <w:pStyle w:val="ListBullet"/>
        <w:spacing w:line="360" w:lineRule="auto" w:after="60"/>
      </w:pPr>
      <w:r>
        <w:rPr>
          <w:rFonts w:ascii="Times New Roman" w:hAnsi="Times New Roman" w:eastAsia="宋体"/>
          <w:b w:val="0"/>
          <w:sz w:val="24"/>
        </w:rPr>
        <w:t>从事不合乎上帝律法的职业（徒19:19，24－25）；</w:t>
      </w:r>
    </w:p>
    <w:p>
      <w:pPr>
        <w:pStyle w:val="ListBullet"/>
        <w:spacing w:line="360" w:lineRule="auto" w:after="60"/>
      </w:pPr>
      <w:r>
        <w:rPr>
          <w:rFonts w:ascii="Times New Roman" w:hAnsi="Times New Roman" w:eastAsia="宋体"/>
          <w:b w:val="0"/>
          <w:sz w:val="24"/>
        </w:rPr>
        <w:t>以及其它所有巧取豪夺，损人利己，违背公义，作奸犯科之事（伯20:19；雅5:4；箴21:6）；</w:t>
      </w:r>
    </w:p>
    <w:p>
      <w:pPr>
        <w:pStyle w:val="ListBullet"/>
        <w:spacing w:line="360" w:lineRule="auto" w:after="60"/>
      </w:pPr>
      <w:r>
        <w:rPr>
          <w:rFonts w:ascii="Times New Roman" w:hAnsi="Times New Roman" w:eastAsia="宋体"/>
          <w:b w:val="0"/>
          <w:sz w:val="24"/>
        </w:rPr>
        <w:t>贪心（路12:15）；</w:t>
      </w:r>
    </w:p>
    <w:p>
      <w:pPr>
        <w:pStyle w:val="ListBullet"/>
        <w:spacing w:line="360" w:lineRule="auto" w:after="60"/>
      </w:pPr>
      <w:r>
        <w:rPr>
          <w:rFonts w:ascii="Times New Roman" w:hAnsi="Times New Roman" w:eastAsia="宋体"/>
          <w:b w:val="0"/>
          <w:sz w:val="24"/>
        </w:rPr>
        <w:t>过分看重世上的财物（提前6:5；西3:2；箴23:5；诗62:10）；</w:t>
      </w:r>
    </w:p>
    <w:p>
      <w:pPr>
        <w:pStyle w:val="ListBullet"/>
        <w:spacing w:line="360" w:lineRule="auto" w:after="60"/>
      </w:pPr>
      <w:r>
        <w:rPr>
          <w:rFonts w:ascii="Times New Roman" w:hAnsi="Times New Roman" w:eastAsia="宋体"/>
          <w:b w:val="0"/>
          <w:sz w:val="24"/>
        </w:rPr>
        <w:t>对于获取、保守、使用财物之事，忧虑小信、投机钻营（太6:25，31，34；传5:12）；</w:t>
      </w:r>
    </w:p>
    <w:p>
      <w:pPr>
        <w:pStyle w:val="ListBullet"/>
        <w:spacing w:line="360" w:lineRule="auto" w:after="60"/>
      </w:pPr>
      <w:r>
        <w:rPr>
          <w:rFonts w:ascii="Times New Roman" w:hAnsi="Times New Roman" w:eastAsia="宋体"/>
          <w:b w:val="0"/>
          <w:sz w:val="24"/>
        </w:rPr>
        <w:t>见到他人兴盛就心怀不平（诗73:3；37:1，7）；</w:t>
      </w:r>
    </w:p>
    <w:p>
      <w:pPr>
        <w:pStyle w:val="ListBullet"/>
        <w:spacing w:line="360" w:lineRule="auto" w:after="60"/>
      </w:pPr>
      <w:r>
        <w:rPr>
          <w:rFonts w:ascii="Times New Roman" w:hAnsi="Times New Roman" w:eastAsia="宋体"/>
          <w:b w:val="0"/>
          <w:sz w:val="24"/>
        </w:rPr>
        <w:t>作工懈怠（帖后3:11；箴18:9），挥霍财产，赌博浪费；</w:t>
      </w:r>
    </w:p>
    <w:p>
      <w:pPr>
        <w:pStyle w:val="ListBullet"/>
        <w:spacing w:line="360" w:lineRule="auto" w:after="60"/>
      </w:pPr>
      <w:r>
        <w:rPr>
          <w:rFonts w:ascii="Times New Roman" w:hAnsi="Times New Roman" w:eastAsia="宋体"/>
          <w:b w:val="0"/>
          <w:sz w:val="24"/>
        </w:rPr>
        <w:t>以及其它所有不正当地损害我们的外部产业（箴21:17；23:20－21；28:19），不正当地使用和享受上帝所赐给我们的产业的各种做法（传4:8；6:2；提前5:8）。</w:t>
      </w:r>
    </w:p>
    <w:p>
      <w:r>
        <w:br w:type="page"/>
      </w:r>
    </w:p>
    <w:p>
      <w:pPr>
        <w:spacing w:before="200" w:after="200"/>
      </w:pPr>
      <w:r>
        <w:rPr>
          <w:rFonts w:ascii="Arial" w:hAnsi="Arial" w:eastAsia="黑体"/>
          <w:b/>
          <w:sz w:val="28"/>
        </w:rPr>
        <w:t>六十八、第八条诫命</w:t>
      </w:r>
    </w:p>
    <w:p>
      <w:pPr>
        <w:spacing w:before="120" w:after="400"/>
        <w:jc w:val="center"/>
      </w:pPr>
      <w:r>
        <w:rPr>
          <w:rFonts w:ascii="Arial" w:hAnsi="Arial" w:eastAsia="黑体"/>
          <w:b/>
          <w:sz w:val="40"/>
        </w:rPr>
        <w:t>六十八、第八条诫命</w:t>
      </w:r>
    </w:p>
    <w:p>
      <w:pPr>
        <w:jc w:val="both"/>
        <w:ind w:firstLineChars="200" w:firstLine="480"/>
      </w:pPr>
      <w:r>
        <w:rPr>
          <w:rFonts w:ascii="Times New Roman" w:hAnsi="Times New Roman" w:eastAsia="宋体"/>
          <w:b/>
          <w:sz w:val="24"/>
        </w:rPr>
        <w:t>140问：第八条诫命是什么？</w:t>
      </w:r>
    </w:p>
    <w:p>
      <w:pPr>
        <w:jc w:val="both"/>
        <w:ind w:firstLineChars="200" w:firstLine="480"/>
      </w:pPr>
      <w:r>
        <w:rPr>
          <w:rFonts w:ascii="Times New Roman" w:hAnsi="Times New Roman" w:eastAsia="宋体"/>
          <w:b w:val="0"/>
          <w:sz w:val="24"/>
        </w:rPr>
        <w:t>答：第八条诫命是:“不可偷窃”（出20:15）。</w:t>
      </w:r>
    </w:p>
    <w:p>
      <w:pPr>
        <w:jc w:val="both"/>
        <w:ind w:firstLineChars="200" w:firstLine="480"/>
      </w:pPr>
      <w:r>
        <w:rPr>
          <w:rFonts w:ascii="Times New Roman" w:hAnsi="Times New Roman" w:eastAsia="宋体"/>
          <w:b/>
          <w:sz w:val="24"/>
        </w:rPr>
        <w:t>141问：在第八条诫命中，命令什么责任？</w:t>
      </w:r>
    </w:p>
    <w:p>
      <w:pPr>
        <w:jc w:val="both"/>
        <w:ind w:firstLineChars="200" w:firstLine="480"/>
      </w:pPr>
      <w:r>
        <w:rPr>
          <w:rFonts w:ascii="Times New Roman" w:hAnsi="Times New Roman" w:eastAsia="宋体"/>
          <w:b w:val="0"/>
          <w:sz w:val="24"/>
        </w:rPr>
        <w:t>答：在第八条诫命中命令的责任是:</w:t>
      </w:r>
    </w:p>
    <w:p>
      <w:pPr>
        <w:pStyle w:val="ListBullet"/>
        <w:spacing w:line="360" w:lineRule="auto" w:after="60"/>
      </w:pPr>
      <w:r>
        <w:rPr>
          <w:rFonts w:ascii="Times New Roman" w:hAnsi="Times New Roman" w:eastAsia="宋体"/>
          <w:b w:val="0"/>
          <w:sz w:val="24"/>
        </w:rPr>
        <w:t>在人与人的契约和生意中要讲究诚实、守信和公平（诗15:2，4；亚7:4，10；8:16－17）；</w:t>
      </w:r>
    </w:p>
    <w:p>
      <w:pPr>
        <w:pStyle w:val="ListBullet"/>
        <w:spacing w:line="360" w:lineRule="auto" w:after="60"/>
      </w:pPr>
      <w:r>
        <w:rPr>
          <w:rFonts w:ascii="Times New Roman" w:hAnsi="Times New Roman" w:eastAsia="宋体"/>
          <w:b w:val="0"/>
          <w:sz w:val="24"/>
        </w:rPr>
        <w:t>凡人所当得的，就给他（罗13:7）；</w:t>
      </w:r>
    </w:p>
    <w:p>
      <w:pPr>
        <w:pStyle w:val="ListBullet"/>
        <w:spacing w:line="360" w:lineRule="auto" w:after="60"/>
      </w:pPr>
      <w:r>
        <w:rPr>
          <w:rFonts w:ascii="Times New Roman" w:hAnsi="Times New Roman" w:eastAsia="宋体"/>
          <w:b w:val="0"/>
          <w:sz w:val="24"/>
        </w:rPr>
        <w:t>非法扣押正当所有人的财物，要予以赔偿（利6:2－5；路19:8）；</w:t>
      </w:r>
    </w:p>
    <w:p>
      <w:pPr>
        <w:pStyle w:val="ListBullet"/>
        <w:spacing w:line="360" w:lineRule="auto" w:after="60"/>
      </w:pPr>
      <w:r>
        <w:rPr>
          <w:rFonts w:ascii="Times New Roman" w:hAnsi="Times New Roman" w:eastAsia="宋体"/>
          <w:b w:val="0"/>
          <w:sz w:val="24"/>
        </w:rPr>
        <w:t>根据自己的能力和他人的需要，慷慨施与、出借（路6:30，38；约壹3:17；弗4:28；加6:10）；</w:t>
      </w:r>
    </w:p>
    <w:p>
      <w:pPr>
        <w:pStyle w:val="ListBullet"/>
        <w:spacing w:line="360" w:lineRule="auto" w:after="60"/>
      </w:pPr>
      <w:r>
        <w:rPr>
          <w:rFonts w:ascii="Times New Roman" w:hAnsi="Times New Roman" w:eastAsia="宋体"/>
          <w:b w:val="0"/>
          <w:sz w:val="24"/>
        </w:rPr>
        <w:t>对世上财物的判断、愿望和情感要合乎中道（提前6:6－9；加6:14）；</w:t>
      </w:r>
    </w:p>
    <w:p>
      <w:pPr>
        <w:pStyle w:val="ListBullet"/>
        <w:spacing w:line="360" w:lineRule="auto" w:after="60"/>
      </w:pPr>
      <w:r>
        <w:rPr>
          <w:rFonts w:ascii="Times New Roman" w:hAnsi="Times New Roman" w:eastAsia="宋体"/>
          <w:b w:val="0"/>
          <w:sz w:val="24"/>
        </w:rPr>
        <w:t>对于那些供养我们肉身的东西，要审慎考虑，留心料理（提前5:8），根据我们自身的处境，加以获取、保守、使用和处理（箴27:23－27；传2:24；3:12－13；提前6:17－18；赛38:1；太11:8）；</w:t>
      </w:r>
    </w:p>
    <w:p>
      <w:pPr>
        <w:pStyle w:val="ListBullet"/>
        <w:spacing w:line="360" w:lineRule="auto" w:after="60"/>
      </w:pPr>
      <w:r>
        <w:rPr>
          <w:rFonts w:ascii="Times New Roman" w:hAnsi="Times New Roman" w:eastAsia="宋体"/>
          <w:b w:val="0"/>
          <w:sz w:val="24"/>
        </w:rPr>
        <w:t>合乎上帝律法的职业要持守（林前7:20；创2:15；3:19），并要殷勤从事（弗4:28；箴10:4）；</w:t>
      </w:r>
    </w:p>
    <w:p>
      <w:pPr>
        <w:pStyle w:val="ListBullet"/>
        <w:spacing w:line="360" w:lineRule="auto" w:after="60"/>
      </w:pPr>
      <w:r>
        <w:rPr>
          <w:rFonts w:ascii="Times New Roman" w:hAnsi="Times New Roman" w:eastAsia="宋体"/>
          <w:b w:val="0"/>
          <w:sz w:val="24"/>
        </w:rPr>
        <w:t>生活节俭（约6:12，箴21:20）；</w:t>
      </w:r>
    </w:p>
    <w:p>
      <w:pPr>
        <w:pStyle w:val="ListBullet"/>
        <w:spacing w:line="360" w:lineRule="auto" w:after="60"/>
      </w:pPr>
      <w:r>
        <w:rPr>
          <w:rFonts w:ascii="Times New Roman" w:hAnsi="Times New Roman" w:eastAsia="宋体"/>
          <w:b w:val="0"/>
          <w:sz w:val="24"/>
        </w:rPr>
        <w:t>避免不必要的诉讼（林前6:1－9）、担保，以及其他类似的事宜（箴6:1－6；11:15）；</w:t>
      </w:r>
    </w:p>
    <w:p>
      <w:pPr>
        <w:pStyle w:val="ListBullet"/>
        <w:spacing w:line="360" w:lineRule="auto" w:after="60"/>
      </w:pPr>
      <w:r>
        <w:rPr>
          <w:rFonts w:ascii="Times New Roman" w:hAnsi="Times New Roman" w:eastAsia="宋体"/>
          <w:b w:val="0"/>
          <w:sz w:val="24"/>
        </w:rPr>
        <w:t>努力运用一切公义的、合乎上帝律法的手段，获取、保守、增加他人以及我们自身的财富和外部产业（利25:35；申22:1－4；出23:4－5；创47:14，20；腓2:4；太22:39）。</w:t>
      </w:r>
    </w:p>
    <w:p>
      <w:pPr>
        <w:jc w:val="both"/>
        <w:ind w:firstLineChars="200" w:firstLine="480"/>
      </w:pPr>
      <w:r>
        <w:rPr>
          <w:rFonts w:ascii="Times New Roman" w:hAnsi="Times New Roman" w:eastAsia="宋体"/>
          <w:b/>
          <w:sz w:val="24"/>
        </w:rPr>
        <w:t>142问：在第八条诫命中，禁止什么罪行？</w:t>
      </w:r>
    </w:p>
    <w:p>
      <w:pPr>
        <w:jc w:val="both"/>
        <w:ind w:firstLineChars="200" w:firstLine="480"/>
      </w:pPr>
      <w:r>
        <w:rPr>
          <w:rFonts w:ascii="Times New Roman" w:hAnsi="Times New Roman" w:eastAsia="宋体"/>
          <w:b w:val="0"/>
          <w:sz w:val="24"/>
        </w:rPr>
        <w:t>答：在第八条诫命中禁止的罪行是:除了忽略当尽的本分之外（雅2:15－16；约壹3:17），还有：</w:t>
      </w:r>
    </w:p>
    <w:p>
      <w:pPr>
        <w:pStyle w:val="ListBullet"/>
        <w:spacing w:line="360" w:lineRule="auto" w:after="60"/>
      </w:pPr>
      <w:r>
        <w:rPr>
          <w:rFonts w:ascii="Times New Roman" w:hAnsi="Times New Roman" w:eastAsia="宋体"/>
          <w:b w:val="0"/>
          <w:sz w:val="24"/>
        </w:rPr>
        <w:t>偷窃（弗4:28）；</w:t>
      </w:r>
    </w:p>
    <w:p>
      <w:pPr>
        <w:pStyle w:val="ListBullet"/>
        <w:spacing w:line="360" w:lineRule="auto" w:after="60"/>
      </w:pPr>
      <w:r>
        <w:rPr>
          <w:rFonts w:ascii="Times New Roman" w:hAnsi="Times New Roman" w:eastAsia="宋体"/>
          <w:b w:val="0"/>
          <w:sz w:val="24"/>
        </w:rPr>
        <w:t>抢劫（诗62:10）；</w:t>
      </w:r>
    </w:p>
    <w:p>
      <w:pPr>
        <w:pStyle w:val="ListBullet"/>
        <w:spacing w:line="360" w:lineRule="auto" w:after="60"/>
      </w:pPr>
      <w:r>
        <w:rPr>
          <w:rFonts w:ascii="Times New Roman" w:hAnsi="Times New Roman" w:eastAsia="宋体"/>
          <w:b w:val="0"/>
          <w:sz w:val="24"/>
        </w:rPr>
        <w:t>抢人口（提前1:10）；</w:t>
      </w:r>
    </w:p>
    <w:p>
      <w:pPr>
        <w:pStyle w:val="ListBullet"/>
        <w:spacing w:line="360" w:lineRule="auto" w:after="60"/>
      </w:pPr>
      <w:r>
        <w:rPr>
          <w:rFonts w:ascii="Times New Roman" w:hAnsi="Times New Roman" w:eastAsia="宋体"/>
          <w:b w:val="0"/>
          <w:sz w:val="24"/>
        </w:rPr>
        <w:t>接受任何窃取得来的东西（箴29:24；诗50:18）；</w:t>
      </w:r>
    </w:p>
    <w:p>
      <w:pPr>
        <w:pStyle w:val="ListBullet"/>
        <w:spacing w:line="360" w:lineRule="auto" w:after="60"/>
      </w:pPr>
      <w:r>
        <w:rPr>
          <w:rFonts w:ascii="Times New Roman" w:hAnsi="Times New Roman" w:eastAsia="宋体"/>
          <w:b w:val="0"/>
          <w:sz w:val="24"/>
        </w:rPr>
        <w:t>欺诈性行为（帖前4:6）；</w:t>
      </w:r>
    </w:p>
    <w:p>
      <w:pPr>
        <w:pStyle w:val="ListBullet"/>
        <w:spacing w:line="360" w:lineRule="auto" w:after="60"/>
      </w:pPr>
      <w:r>
        <w:rPr>
          <w:rFonts w:ascii="Times New Roman" w:hAnsi="Times New Roman" w:eastAsia="宋体"/>
          <w:b w:val="0"/>
          <w:sz w:val="24"/>
        </w:rPr>
        <w:t>虚假的度量衡（箴11:1；20:10）；</w:t>
      </w:r>
    </w:p>
    <w:p>
      <w:pPr>
        <w:pStyle w:val="ListBullet"/>
        <w:spacing w:line="360" w:lineRule="auto" w:after="60"/>
      </w:pPr>
      <w:r>
        <w:rPr>
          <w:rFonts w:ascii="Times New Roman" w:hAnsi="Times New Roman" w:eastAsia="宋体"/>
          <w:b w:val="0"/>
          <w:sz w:val="24"/>
        </w:rPr>
        <w:t>移动地界（申19:14；箴23:10）；</w:t>
      </w:r>
    </w:p>
    <w:p>
      <w:pPr>
        <w:pStyle w:val="ListBullet"/>
        <w:spacing w:line="360" w:lineRule="auto" w:after="60"/>
      </w:pPr>
      <w:r>
        <w:rPr>
          <w:rFonts w:ascii="Times New Roman" w:hAnsi="Times New Roman" w:eastAsia="宋体"/>
          <w:b w:val="0"/>
          <w:sz w:val="24"/>
        </w:rPr>
        <w:t>人与人之间定立契约时不公义、不守信（摩8:5；诗37:21）；</w:t>
      </w:r>
    </w:p>
    <w:p>
      <w:pPr>
        <w:pStyle w:val="ListBullet"/>
        <w:spacing w:line="360" w:lineRule="auto" w:after="60"/>
      </w:pPr>
      <w:r>
        <w:rPr>
          <w:rFonts w:ascii="Times New Roman" w:hAnsi="Times New Roman" w:eastAsia="宋体"/>
          <w:b w:val="0"/>
          <w:sz w:val="24"/>
        </w:rPr>
        <w:t>在别人信托的事上不公义、不守信（路16:10－12）；</w:t>
      </w:r>
    </w:p>
    <w:p>
      <w:pPr>
        <w:pStyle w:val="ListBullet"/>
        <w:spacing w:line="360" w:lineRule="auto" w:after="60"/>
      </w:pPr>
      <w:r>
        <w:rPr>
          <w:rFonts w:ascii="Times New Roman" w:hAnsi="Times New Roman" w:eastAsia="宋体"/>
          <w:b w:val="0"/>
          <w:sz w:val="24"/>
        </w:rPr>
        <w:t>欺压亏负（结22:29；利25:17）；</w:t>
      </w:r>
    </w:p>
    <w:p>
      <w:pPr>
        <w:pStyle w:val="ListBullet"/>
        <w:spacing w:line="360" w:lineRule="auto" w:after="60"/>
      </w:pPr>
      <w:r>
        <w:rPr>
          <w:rFonts w:ascii="Times New Roman" w:hAnsi="Times New Roman" w:eastAsia="宋体"/>
          <w:b w:val="0"/>
          <w:sz w:val="24"/>
        </w:rPr>
        <w:t>敲诈勒索（太23:25；结22:12）；</w:t>
      </w:r>
    </w:p>
    <w:p>
      <w:pPr>
        <w:pStyle w:val="ListBullet"/>
        <w:spacing w:line="360" w:lineRule="auto" w:after="60"/>
      </w:pPr>
      <w:r>
        <w:rPr>
          <w:rFonts w:ascii="Times New Roman" w:hAnsi="Times New Roman" w:eastAsia="宋体"/>
          <w:b w:val="0"/>
          <w:sz w:val="24"/>
        </w:rPr>
        <w:t>行贿受贿（诗15:5；伯15:34）；</w:t>
      </w:r>
    </w:p>
    <w:p>
      <w:pPr>
        <w:pStyle w:val="ListBullet"/>
        <w:spacing w:line="360" w:lineRule="auto" w:after="60"/>
      </w:pPr>
      <w:r>
        <w:rPr>
          <w:rFonts w:ascii="Times New Roman" w:hAnsi="Times New Roman" w:eastAsia="宋体"/>
          <w:b w:val="0"/>
          <w:sz w:val="24"/>
        </w:rPr>
        <w:t>毫无根据的诉讼（林前6:6－8；箴3:29－30）；</w:t>
      </w:r>
    </w:p>
    <w:p>
      <w:pPr>
        <w:pStyle w:val="ListBullet"/>
        <w:spacing w:line="360" w:lineRule="auto" w:after="60"/>
      </w:pPr>
      <w:r>
        <w:rPr>
          <w:rFonts w:ascii="Times New Roman" w:hAnsi="Times New Roman" w:eastAsia="宋体"/>
          <w:b w:val="0"/>
          <w:sz w:val="24"/>
        </w:rPr>
        <w:t>非法圈地，霸占地土（赛5:8；弥2:2）；</w:t>
      </w:r>
    </w:p>
    <w:p>
      <w:pPr>
        <w:pStyle w:val="ListBullet"/>
        <w:spacing w:line="360" w:lineRule="auto" w:after="60"/>
      </w:pPr>
      <w:r>
        <w:rPr>
          <w:rFonts w:ascii="Times New Roman" w:hAnsi="Times New Roman" w:eastAsia="宋体"/>
          <w:b w:val="0"/>
          <w:sz w:val="24"/>
        </w:rPr>
        <w:t>囤积居奇（箴11:26）；</w:t>
      </w:r>
    </w:p>
    <w:p>
      <w:pPr>
        <w:pStyle w:val="ListBullet"/>
        <w:spacing w:line="360" w:lineRule="auto" w:after="60"/>
      </w:pPr>
      <w:r>
        <w:rPr>
          <w:rFonts w:ascii="Times New Roman" w:hAnsi="Times New Roman" w:eastAsia="宋体"/>
          <w:b w:val="0"/>
          <w:sz w:val="24"/>
        </w:rPr>
        <w:t>从事不合乎上帝律法的职业（徒19:19，24－25）；</w:t>
      </w:r>
    </w:p>
    <w:p>
      <w:pPr>
        <w:pStyle w:val="ListBullet"/>
        <w:spacing w:line="360" w:lineRule="auto" w:after="60"/>
      </w:pPr>
      <w:r>
        <w:rPr>
          <w:rFonts w:ascii="Times New Roman" w:hAnsi="Times New Roman" w:eastAsia="宋体"/>
          <w:b w:val="0"/>
          <w:sz w:val="24"/>
        </w:rPr>
        <w:t>以及其它所有巧取豪夺，损人利己，违背公义，作奸犯科之事（伯20:19；雅5:4；箴21:6）；</w:t>
      </w:r>
    </w:p>
    <w:p>
      <w:pPr>
        <w:pStyle w:val="ListBullet"/>
        <w:spacing w:line="360" w:lineRule="auto" w:after="60"/>
      </w:pPr>
      <w:r>
        <w:rPr>
          <w:rFonts w:ascii="Times New Roman" w:hAnsi="Times New Roman" w:eastAsia="宋体"/>
          <w:b w:val="0"/>
          <w:sz w:val="24"/>
        </w:rPr>
        <w:t>贪心（路12:15）；</w:t>
      </w:r>
    </w:p>
    <w:p>
      <w:pPr>
        <w:pStyle w:val="ListBullet"/>
        <w:spacing w:line="360" w:lineRule="auto" w:after="60"/>
      </w:pPr>
      <w:r>
        <w:rPr>
          <w:rFonts w:ascii="Times New Roman" w:hAnsi="Times New Roman" w:eastAsia="宋体"/>
          <w:b w:val="0"/>
          <w:sz w:val="24"/>
        </w:rPr>
        <w:t>过分看重世上的财物（提前6:5；西3:2；箴23:5；诗62:10）；</w:t>
      </w:r>
    </w:p>
    <w:p>
      <w:pPr>
        <w:pStyle w:val="ListBullet"/>
        <w:spacing w:line="360" w:lineRule="auto" w:after="60"/>
      </w:pPr>
      <w:r>
        <w:rPr>
          <w:rFonts w:ascii="Times New Roman" w:hAnsi="Times New Roman" w:eastAsia="宋体"/>
          <w:b w:val="0"/>
          <w:sz w:val="24"/>
        </w:rPr>
        <w:t>对于获取、保守、使用财物之事，忧虑小信、投机钻营（太6:25，31，34；传5:12）；</w:t>
      </w:r>
    </w:p>
    <w:p>
      <w:pPr>
        <w:pStyle w:val="ListBullet"/>
        <w:spacing w:line="360" w:lineRule="auto" w:after="60"/>
      </w:pPr>
      <w:r>
        <w:rPr>
          <w:rFonts w:ascii="Times New Roman" w:hAnsi="Times New Roman" w:eastAsia="宋体"/>
          <w:b w:val="0"/>
          <w:sz w:val="24"/>
        </w:rPr>
        <w:t>见到他人兴盛就心怀不平（诗73:3；37:1，7）；</w:t>
      </w:r>
    </w:p>
    <w:p>
      <w:pPr>
        <w:pStyle w:val="ListBullet"/>
        <w:spacing w:line="360" w:lineRule="auto" w:after="60"/>
      </w:pPr>
      <w:r>
        <w:rPr>
          <w:rFonts w:ascii="Times New Roman" w:hAnsi="Times New Roman" w:eastAsia="宋体"/>
          <w:b w:val="0"/>
          <w:sz w:val="24"/>
        </w:rPr>
        <w:t>作工懈怠（帖后3:11；箴18:9），挥霍财产，赌博浪费；</w:t>
      </w:r>
    </w:p>
    <w:p>
      <w:pPr>
        <w:pStyle w:val="ListBullet"/>
        <w:spacing w:line="360" w:lineRule="auto" w:after="60"/>
      </w:pPr>
      <w:r>
        <w:rPr>
          <w:rFonts w:ascii="Times New Roman" w:hAnsi="Times New Roman" w:eastAsia="宋体"/>
          <w:b w:val="0"/>
          <w:sz w:val="24"/>
        </w:rPr>
        <w:t>以及其它所有不正当地损害我们的外部产业（箴21:17；23:20－21；28:19），不正当地使用和享受上帝所赐给我们的产业的各种做法（传4:8；6:2；提前5:8）。</w:t>
      </w:r>
    </w:p>
    <w:p>
      <w:r>
        <w:br w:type="page"/>
      </w:r>
    </w:p>
    <w:p>
      <w:pPr>
        <w:spacing w:before="200" w:after="200"/>
      </w:pPr>
      <w:r>
        <w:rPr>
          <w:rFonts w:ascii="Arial" w:hAnsi="Arial" w:eastAsia="黑体"/>
          <w:b/>
          <w:sz w:val="28"/>
        </w:rPr>
        <w:t>六十九、第九条诫命</w:t>
      </w:r>
    </w:p>
    <w:p>
      <w:pPr>
        <w:spacing w:before="120" w:after="400"/>
        <w:jc w:val="center"/>
      </w:pPr>
      <w:r>
        <w:rPr>
          <w:rFonts w:ascii="Arial" w:hAnsi="Arial" w:eastAsia="黑体"/>
          <w:b/>
          <w:sz w:val="40"/>
        </w:rPr>
        <w:t>六十九、第九条诫命</w:t>
      </w:r>
    </w:p>
    <w:p>
      <w:pPr>
        <w:jc w:val="both"/>
        <w:ind w:firstLineChars="200" w:firstLine="480"/>
      </w:pPr>
      <w:r>
        <w:rPr>
          <w:rFonts w:ascii="Times New Roman" w:hAnsi="Times New Roman" w:eastAsia="宋体"/>
          <w:b/>
          <w:sz w:val="24"/>
        </w:rPr>
        <w:t>143问：第九条诫命是什么？</w:t>
      </w:r>
    </w:p>
    <w:p>
      <w:pPr>
        <w:jc w:val="both"/>
        <w:ind w:firstLineChars="200" w:firstLine="480"/>
      </w:pPr>
      <w:r>
        <w:rPr>
          <w:rFonts w:ascii="Times New Roman" w:hAnsi="Times New Roman" w:eastAsia="宋体"/>
          <w:b w:val="0"/>
          <w:sz w:val="24"/>
        </w:rPr>
        <w:t>答：第九条诫命是:“不可作假见证陷害人”（出20:16）。</w:t>
      </w:r>
    </w:p>
    <w:p>
      <w:pPr>
        <w:jc w:val="both"/>
        <w:ind w:firstLineChars="200" w:firstLine="480"/>
      </w:pPr>
      <w:r>
        <w:rPr>
          <w:rFonts w:ascii="Times New Roman" w:hAnsi="Times New Roman" w:eastAsia="宋体"/>
          <w:b/>
          <w:sz w:val="24"/>
        </w:rPr>
        <w:t>144问：在第九条诫命中，命令什么责任？</w:t>
      </w:r>
    </w:p>
    <w:p>
      <w:pPr>
        <w:jc w:val="both"/>
        <w:ind w:firstLineChars="200" w:firstLine="480"/>
      </w:pPr>
      <w:r>
        <w:rPr>
          <w:rFonts w:ascii="Times New Roman" w:hAnsi="Times New Roman" w:eastAsia="宋体"/>
          <w:b w:val="0"/>
          <w:sz w:val="24"/>
        </w:rPr>
        <w:t>答：在第九条诫命中，命令的责任是:</w:t>
      </w:r>
    </w:p>
    <w:p>
      <w:pPr>
        <w:pStyle w:val="ListBullet"/>
        <w:spacing w:line="360" w:lineRule="auto" w:after="60"/>
      </w:pPr>
      <w:r>
        <w:rPr>
          <w:rFonts w:ascii="Times New Roman" w:hAnsi="Times New Roman" w:eastAsia="宋体"/>
          <w:b w:val="0"/>
          <w:sz w:val="24"/>
        </w:rPr>
        <w:t>保守并增进人与人之间的诚实（亚8:16）；</w:t>
      </w:r>
    </w:p>
    <w:p>
      <w:pPr>
        <w:pStyle w:val="ListBullet"/>
        <w:spacing w:line="360" w:lineRule="auto" w:after="60"/>
      </w:pPr>
      <w:r>
        <w:rPr>
          <w:rFonts w:ascii="Times New Roman" w:hAnsi="Times New Roman" w:eastAsia="宋体"/>
          <w:b w:val="0"/>
          <w:sz w:val="24"/>
        </w:rPr>
        <w:t>保守并增进他人和我们自身的名誉（约叁12）；</w:t>
      </w:r>
    </w:p>
    <w:p>
      <w:pPr>
        <w:pStyle w:val="ListBullet"/>
        <w:spacing w:line="360" w:lineRule="auto" w:after="60"/>
      </w:pPr>
      <w:r>
        <w:rPr>
          <w:rFonts w:ascii="Times New Roman" w:hAnsi="Times New Roman" w:eastAsia="宋体"/>
          <w:b w:val="0"/>
          <w:sz w:val="24"/>
        </w:rPr>
        <w:t>为事实真相挺身而出（箴言31:8－9）；</w:t>
      </w:r>
    </w:p>
    <w:p>
      <w:pPr>
        <w:pStyle w:val="ListBullet"/>
        <w:spacing w:line="360" w:lineRule="auto" w:after="60"/>
      </w:pPr>
      <w:r>
        <w:rPr>
          <w:rFonts w:ascii="Times New Roman" w:hAnsi="Times New Roman" w:eastAsia="宋体"/>
          <w:b w:val="0"/>
          <w:sz w:val="24"/>
        </w:rPr>
        <w:t>在审判和公义之事上（利19:15，箴14:5，25），以及在其它各种事情上，发自内心（诗15:2），忠心诚实（代上19:9），不计代价（撒上19:4－5），不加隐瞒（书7:19），不偏左右（撒下14:18－20），实话实说，只讲事实真相（林后1:17－18；弗4:25）；</w:t>
      </w:r>
    </w:p>
    <w:p>
      <w:pPr>
        <w:pStyle w:val="ListBullet"/>
        <w:spacing w:line="360" w:lineRule="auto" w:after="60"/>
      </w:pPr>
      <w:r>
        <w:rPr>
          <w:rFonts w:ascii="Times New Roman" w:hAnsi="Times New Roman" w:eastAsia="宋体"/>
          <w:b w:val="0"/>
          <w:sz w:val="24"/>
        </w:rPr>
        <w:t>以爱心尊重他人（来6:9；林前13:7）；</w:t>
      </w:r>
    </w:p>
    <w:p>
      <w:pPr>
        <w:pStyle w:val="ListBullet"/>
        <w:spacing w:line="360" w:lineRule="auto" w:after="60"/>
      </w:pPr>
      <w:r>
        <w:rPr>
          <w:rFonts w:ascii="Times New Roman" w:hAnsi="Times New Roman" w:eastAsia="宋体"/>
          <w:b w:val="0"/>
          <w:sz w:val="24"/>
        </w:rPr>
        <w:t>爱护他们的名誉，愿意他们有好名声，并为之欢喜（罗1:8；约贰4；约叁3－4）；</w:t>
      </w:r>
    </w:p>
    <w:p>
      <w:pPr>
        <w:pStyle w:val="ListBullet"/>
        <w:spacing w:line="360" w:lineRule="auto" w:after="60"/>
      </w:pPr>
      <w:r>
        <w:rPr>
          <w:rFonts w:ascii="Times New Roman" w:hAnsi="Times New Roman" w:eastAsia="宋体"/>
          <w:b w:val="0"/>
          <w:sz w:val="24"/>
        </w:rPr>
        <w:t>为他们的软弱难过（林后2:4；12:21），并加以遮掩（箴17:9；彼前4:8）；</w:t>
      </w:r>
    </w:p>
    <w:p>
      <w:pPr>
        <w:pStyle w:val="ListBullet"/>
        <w:spacing w:line="360" w:lineRule="auto" w:after="60"/>
      </w:pPr>
      <w:r>
        <w:rPr>
          <w:rFonts w:ascii="Times New Roman" w:hAnsi="Times New Roman" w:eastAsia="宋体"/>
          <w:b w:val="0"/>
          <w:sz w:val="24"/>
        </w:rPr>
        <w:t>承认他们的恩赐和美德（林前1:4－5，7；提后1:4－5）；</w:t>
      </w:r>
    </w:p>
    <w:p>
      <w:pPr>
        <w:pStyle w:val="ListBullet"/>
        <w:spacing w:line="360" w:lineRule="auto" w:after="60"/>
      </w:pPr>
      <w:r>
        <w:rPr>
          <w:rFonts w:ascii="Times New Roman" w:hAnsi="Times New Roman" w:eastAsia="宋体"/>
          <w:b w:val="0"/>
          <w:sz w:val="24"/>
        </w:rPr>
        <w:t>为他们的无辜辩护（撒上22:14）；</w:t>
      </w:r>
    </w:p>
    <w:p>
      <w:pPr>
        <w:pStyle w:val="ListBullet"/>
        <w:spacing w:line="360" w:lineRule="auto" w:after="60"/>
      </w:pPr>
      <w:r>
        <w:rPr>
          <w:rFonts w:ascii="Times New Roman" w:hAnsi="Times New Roman" w:eastAsia="宋体"/>
          <w:b w:val="0"/>
          <w:sz w:val="24"/>
        </w:rPr>
        <w:t>关于他们的好消息，愿意接受（林前13:6－7），坏消息，不随意苟同（诗15:3）；</w:t>
      </w:r>
    </w:p>
    <w:p>
      <w:pPr>
        <w:pStyle w:val="ListBullet"/>
        <w:spacing w:line="360" w:lineRule="auto" w:after="60"/>
      </w:pPr>
      <w:r>
        <w:rPr>
          <w:rFonts w:ascii="Times New Roman" w:hAnsi="Times New Roman" w:eastAsia="宋体"/>
          <w:b w:val="0"/>
          <w:sz w:val="24"/>
        </w:rPr>
        <w:t>不鼓励传舌者（箴25:23）、奉承者（箴26:24－25）、诽谤者（诗101:5）；</w:t>
      </w:r>
    </w:p>
    <w:p>
      <w:pPr>
        <w:pStyle w:val="ListBullet"/>
        <w:spacing w:line="360" w:lineRule="auto" w:after="60"/>
      </w:pPr>
      <w:r>
        <w:rPr>
          <w:rFonts w:ascii="Times New Roman" w:hAnsi="Times New Roman" w:eastAsia="宋体"/>
          <w:b w:val="0"/>
          <w:sz w:val="24"/>
        </w:rPr>
        <w:t>珍惜自己的名誉，并在需要的时候予以辩护（箴22:1；约8:49）；</w:t>
      </w:r>
    </w:p>
    <w:p>
      <w:pPr>
        <w:pStyle w:val="ListBullet"/>
        <w:spacing w:line="360" w:lineRule="auto" w:after="60"/>
      </w:pPr>
      <w:r>
        <w:rPr>
          <w:rFonts w:ascii="Times New Roman" w:hAnsi="Times New Roman" w:eastAsia="宋体"/>
          <w:b w:val="0"/>
          <w:sz w:val="24"/>
        </w:rPr>
        <w:t>遵守合乎上帝律法的誓言（诗15:4）；</w:t>
      </w:r>
    </w:p>
    <w:p>
      <w:pPr>
        <w:pStyle w:val="ListBullet"/>
        <w:spacing w:line="360" w:lineRule="auto" w:after="60"/>
      </w:pPr>
      <w:r>
        <w:rPr>
          <w:rFonts w:ascii="Times New Roman" w:hAnsi="Times New Roman" w:eastAsia="宋体"/>
          <w:b w:val="0"/>
          <w:sz w:val="24"/>
        </w:rPr>
        <w:t>凡是真实的、诚实的、可爱的、有美名的，都要考察、遵行（腓4:8）。</w:t>
      </w:r>
    </w:p>
    <w:p>
      <w:pPr>
        <w:jc w:val="both"/>
        <w:ind w:firstLineChars="200" w:firstLine="480"/>
      </w:pPr>
      <w:r>
        <w:rPr>
          <w:rFonts w:ascii="Times New Roman" w:hAnsi="Times New Roman" w:eastAsia="宋体"/>
          <w:b/>
          <w:sz w:val="24"/>
        </w:rPr>
        <w:t>145问：在第九条诫命中，禁止什么罪行？</w:t>
      </w:r>
    </w:p>
    <w:p>
      <w:pPr>
        <w:jc w:val="both"/>
        <w:ind w:firstLineChars="200" w:firstLine="480"/>
      </w:pPr>
      <w:r>
        <w:rPr>
          <w:rFonts w:ascii="Times New Roman" w:hAnsi="Times New Roman" w:eastAsia="宋体"/>
          <w:b w:val="0"/>
          <w:sz w:val="24"/>
        </w:rPr>
        <w:t>答：在第九条诫命中，禁止的罪行是:</w:t>
      </w:r>
    </w:p>
    <w:p>
      <w:pPr>
        <w:pStyle w:val="ListBullet"/>
        <w:spacing w:line="360" w:lineRule="auto" w:after="60"/>
      </w:pPr>
      <w:r>
        <w:rPr>
          <w:rFonts w:ascii="Times New Roman" w:hAnsi="Times New Roman" w:eastAsia="宋体"/>
          <w:b w:val="0"/>
          <w:sz w:val="24"/>
        </w:rPr>
        <w:t>一切损害他人和我们自身诚实与名誉的事（撒上17:28；撒下16:3；1:9－10，15－16），特别是在司法审判中（利19:15；来1:4）；</w:t>
      </w:r>
    </w:p>
    <w:p>
      <w:pPr>
        <w:pStyle w:val="ListBullet"/>
        <w:spacing w:line="360" w:lineRule="auto" w:after="60"/>
      </w:pPr>
      <w:r>
        <w:rPr>
          <w:rFonts w:ascii="Times New Roman" w:hAnsi="Times New Roman" w:eastAsia="宋体"/>
          <w:b w:val="0"/>
          <w:sz w:val="24"/>
        </w:rPr>
        <w:t>提供伪证（箴19:5；6:16，19）；</w:t>
      </w:r>
    </w:p>
    <w:p>
      <w:pPr>
        <w:pStyle w:val="ListBullet"/>
        <w:spacing w:line="360" w:lineRule="auto" w:after="60"/>
      </w:pPr>
      <w:r>
        <w:rPr>
          <w:rFonts w:ascii="Times New Roman" w:hAnsi="Times New Roman" w:eastAsia="宋体"/>
          <w:b w:val="0"/>
          <w:sz w:val="24"/>
        </w:rPr>
        <w:t>唆使他人作假见证（徒6:13）；</w:t>
      </w:r>
    </w:p>
    <w:p>
      <w:pPr>
        <w:pStyle w:val="ListBullet"/>
        <w:spacing w:line="360" w:lineRule="auto" w:after="60"/>
      </w:pPr>
      <w:r>
        <w:rPr>
          <w:rFonts w:ascii="Times New Roman" w:hAnsi="Times New Roman" w:eastAsia="宋体"/>
          <w:b w:val="0"/>
          <w:sz w:val="24"/>
        </w:rPr>
        <w:t>故意为邪恶之事辩护，不顾事实，夸大其辞（耶9:3，5；徒24:2，5；诗12:3－4；52:1－4）；</w:t>
      </w:r>
    </w:p>
    <w:p>
      <w:pPr>
        <w:pStyle w:val="ListBullet"/>
        <w:spacing w:line="360" w:lineRule="auto" w:after="60"/>
      </w:pPr>
      <w:r>
        <w:rPr>
          <w:rFonts w:ascii="Times New Roman" w:hAnsi="Times New Roman" w:eastAsia="宋体"/>
          <w:b w:val="0"/>
          <w:sz w:val="24"/>
        </w:rPr>
        <w:t>作出不公义的判决（箴17:15；王上21:9－14）；</w:t>
      </w:r>
    </w:p>
    <w:p>
      <w:pPr>
        <w:pStyle w:val="ListBullet"/>
        <w:spacing w:line="360" w:lineRule="auto" w:after="60"/>
      </w:pPr>
      <w:r>
        <w:rPr>
          <w:rFonts w:ascii="Times New Roman" w:hAnsi="Times New Roman" w:eastAsia="宋体"/>
          <w:b w:val="0"/>
          <w:sz w:val="24"/>
        </w:rPr>
        <w:t>称善为恶，称恶为善；把义人当得的归于恶人，把恶人当得的归于义人（赛5:23）；</w:t>
      </w:r>
    </w:p>
    <w:p>
      <w:pPr>
        <w:pStyle w:val="ListBullet"/>
        <w:spacing w:line="360" w:lineRule="auto" w:after="60"/>
      </w:pPr>
      <w:r>
        <w:rPr>
          <w:rFonts w:ascii="Times New Roman" w:hAnsi="Times New Roman" w:eastAsia="宋体"/>
          <w:b w:val="0"/>
          <w:sz w:val="24"/>
        </w:rPr>
        <w:t>编造谎言（诗119:69；路19:8；16:5－7）；</w:t>
      </w:r>
    </w:p>
    <w:p>
      <w:pPr>
        <w:pStyle w:val="ListBullet"/>
        <w:spacing w:line="360" w:lineRule="auto" w:after="60"/>
      </w:pPr>
      <w:r>
        <w:rPr>
          <w:rFonts w:ascii="Times New Roman" w:hAnsi="Times New Roman" w:eastAsia="宋体"/>
          <w:b w:val="0"/>
          <w:sz w:val="24"/>
        </w:rPr>
        <w:t>掩盖事实真相，对正义之事不当地保持沉默（利5:1；申13:8；徒5:3，8－9；提后4:6）；</w:t>
      </w:r>
    </w:p>
    <w:p>
      <w:pPr>
        <w:pStyle w:val="ListBullet"/>
        <w:spacing w:line="360" w:lineRule="auto" w:after="60"/>
      </w:pPr>
      <w:r>
        <w:rPr>
          <w:rFonts w:ascii="Times New Roman" w:hAnsi="Times New Roman" w:eastAsia="宋体"/>
          <w:b w:val="0"/>
          <w:sz w:val="24"/>
        </w:rPr>
        <w:t>对罪恶应予指责时却不仗义直言（王上1:6；利19:17），也不向他人申诉（赛59:4）；</w:t>
      </w:r>
    </w:p>
    <w:p>
      <w:pPr>
        <w:pStyle w:val="ListBullet"/>
        <w:spacing w:line="360" w:lineRule="auto" w:after="60"/>
      </w:pPr>
      <w:r>
        <w:rPr>
          <w:rFonts w:ascii="Times New Roman" w:hAnsi="Times New Roman" w:eastAsia="宋体"/>
          <w:b w:val="0"/>
          <w:sz w:val="24"/>
        </w:rPr>
        <w:t>虽说真话，却不合时宜（箴29:11），或心存恶意（撒上22:9－10，比较诗52:1－5），或颠倒黑白，故意歪曲（诗56:5；约2:19，比较太26:60－61），或言辞含糊，模棱两可，以致损害事实或公义（创3:5；26:7，9）；</w:t>
      </w:r>
    </w:p>
    <w:p>
      <w:pPr>
        <w:pStyle w:val="ListBullet"/>
        <w:spacing w:line="360" w:lineRule="auto" w:after="60"/>
      </w:pPr>
      <w:r>
        <w:rPr>
          <w:rFonts w:ascii="Times New Roman" w:hAnsi="Times New Roman" w:eastAsia="宋体"/>
          <w:b w:val="0"/>
          <w:sz w:val="24"/>
        </w:rPr>
        <w:t>不说真话（赛59:13）；</w:t>
      </w:r>
    </w:p>
    <w:p>
      <w:pPr>
        <w:pStyle w:val="ListBullet"/>
        <w:spacing w:line="360" w:lineRule="auto" w:after="60"/>
      </w:pPr>
      <w:r>
        <w:rPr>
          <w:rFonts w:ascii="Times New Roman" w:hAnsi="Times New Roman" w:eastAsia="宋体"/>
          <w:b w:val="0"/>
          <w:sz w:val="24"/>
        </w:rPr>
        <w:t>说谎（利19:11；西3:9）；</w:t>
      </w:r>
    </w:p>
    <w:p>
      <w:pPr>
        <w:pStyle w:val="ListBullet"/>
        <w:spacing w:line="360" w:lineRule="auto" w:after="60"/>
      </w:pPr>
      <w:r>
        <w:rPr>
          <w:rFonts w:ascii="Times New Roman" w:hAnsi="Times New Roman" w:eastAsia="宋体"/>
          <w:b w:val="0"/>
          <w:sz w:val="24"/>
        </w:rPr>
        <w:t>诽谤（诗50:20）；</w:t>
      </w:r>
    </w:p>
    <w:p>
      <w:pPr>
        <w:pStyle w:val="ListBullet"/>
        <w:spacing w:line="360" w:lineRule="auto" w:after="60"/>
      </w:pPr>
      <w:r>
        <w:rPr>
          <w:rFonts w:ascii="Times New Roman" w:hAnsi="Times New Roman" w:eastAsia="宋体"/>
          <w:b w:val="0"/>
          <w:sz w:val="24"/>
        </w:rPr>
        <w:t>谗谤（诗15:3）；</w:t>
      </w:r>
    </w:p>
    <w:p>
      <w:pPr>
        <w:pStyle w:val="ListBullet"/>
        <w:spacing w:line="360" w:lineRule="auto" w:after="60"/>
      </w:pPr>
      <w:r>
        <w:rPr>
          <w:rFonts w:ascii="Times New Roman" w:hAnsi="Times New Roman" w:eastAsia="宋体"/>
          <w:b w:val="0"/>
          <w:sz w:val="24"/>
        </w:rPr>
        <w:t>毁损（雅4:11；耶38:4）；</w:t>
      </w:r>
    </w:p>
    <w:p>
      <w:pPr>
        <w:pStyle w:val="ListBullet"/>
        <w:spacing w:line="360" w:lineRule="auto" w:after="60"/>
      </w:pPr>
      <w:r>
        <w:rPr>
          <w:rFonts w:ascii="Times New Roman" w:hAnsi="Times New Roman" w:eastAsia="宋体"/>
          <w:b w:val="0"/>
          <w:sz w:val="24"/>
        </w:rPr>
        <w:t>搬弄是非（利19:16）；</w:t>
      </w:r>
    </w:p>
    <w:p>
      <w:pPr>
        <w:pStyle w:val="ListBullet"/>
        <w:spacing w:line="360" w:lineRule="auto" w:after="60"/>
      </w:pPr>
      <w:r>
        <w:rPr>
          <w:rFonts w:ascii="Times New Roman" w:hAnsi="Times New Roman" w:eastAsia="宋体"/>
          <w:b w:val="0"/>
          <w:sz w:val="24"/>
        </w:rPr>
        <w:t>传播谣言（罗1:29－30）；</w:t>
      </w:r>
    </w:p>
    <w:p>
      <w:pPr>
        <w:pStyle w:val="ListBullet"/>
        <w:spacing w:line="360" w:lineRule="auto" w:after="60"/>
      </w:pPr>
      <w:r>
        <w:rPr>
          <w:rFonts w:ascii="Times New Roman" w:hAnsi="Times New Roman" w:eastAsia="宋体"/>
          <w:b w:val="0"/>
          <w:sz w:val="24"/>
        </w:rPr>
        <w:t>嘲弄他人（创21:9，比较加4:29）；</w:t>
      </w:r>
    </w:p>
    <w:p>
      <w:pPr>
        <w:pStyle w:val="ListBullet"/>
        <w:spacing w:line="360" w:lineRule="auto" w:after="60"/>
      </w:pPr>
      <w:r>
        <w:rPr>
          <w:rFonts w:ascii="Times New Roman" w:hAnsi="Times New Roman" w:eastAsia="宋体"/>
          <w:b w:val="0"/>
          <w:sz w:val="24"/>
        </w:rPr>
        <w:t>辱骂他人（林前6:10）；</w:t>
      </w:r>
    </w:p>
    <w:p>
      <w:pPr>
        <w:pStyle w:val="ListBullet"/>
        <w:spacing w:line="360" w:lineRule="auto" w:after="60"/>
      </w:pPr>
      <w:r>
        <w:rPr>
          <w:rFonts w:ascii="Times New Roman" w:hAnsi="Times New Roman" w:eastAsia="宋体"/>
          <w:b w:val="0"/>
          <w:sz w:val="24"/>
        </w:rPr>
        <w:t>轻率论断（太7:1）；</w:t>
      </w:r>
    </w:p>
    <w:p>
      <w:pPr>
        <w:pStyle w:val="ListBullet"/>
        <w:spacing w:line="360" w:lineRule="auto" w:after="60"/>
      </w:pPr>
      <w:r>
        <w:rPr>
          <w:rFonts w:ascii="Times New Roman" w:hAnsi="Times New Roman" w:eastAsia="宋体"/>
          <w:b w:val="0"/>
          <w:sz w:val="24"/>
        </w:rPr>
        <w:t>言语苛刻（徒28:4）；</w:t>
      </w:r>
    </w:p>
    <w:p>
      <w:pPr>
        <w:pStyle w:val="ListBullet"/>
        <w:spacing w:line="360" w:lineRule="auto" w:after="60"/>
      </w:pPr>
      <w:r>
        <w:rPr>
          <w:rFonts w:ascii="Times New Roman" w:hAnsi="Times New Roman" w:eastAsia="宋体"/>
          <w:b w:val="0"/>
          <w:sz w:val="24"/>
        </w:rPr>
        <w:t>论断不公（创38:24；罗2:1）；</w:t>
      </w:r>
    </w:p>
    <w:p>
      <w:pPr>
        <w:pStyle w:val="ListBullet"/>
        <w:spacing w:line="360" w:lineRule="auto" w:after="60"/>
      </w:pPr>
      <w:r>
        <w:rPr>
          <w:rFonts w:ascii="Times New Roman" w:hAnsi="Times New Roman" w:eastAsia="宋体"/>
          <w:b w:val="0"/>
          <w:sz w:val="24"/>
        </w:rPr>
        <w:t>曲解他人的目的、言语和行动（尼6:6－8；罗3:8；诗69:10；撒上1:13－15；撒下10:3）；</w:t>
      </w:r>
    </w:p>
    <w:p>
      <w:pPr>
        <w:pStyle w:val="ListBullet"/>
        <w:spacing w:line="360" w:lineRule="auto" w:after="60"/>
      </w:pPr>
      <w:r>
        <w:rPr>
          <w:rFonts w:ascii="Times New Roman" w:hAnsi="Times New Roman" w:eastAsia="宋体"/>
          <w:b w:val="0"/>
          <w:sz w:val="24"/>
        </w:rPr>
        <w:t>油嘴滑舌（诗12:2－3）；</w:t>
      </w:r>
    </w:p>
    <w:p>
      <w:pPr>
        <w:pStyle w:val="ListBullet"/>
        <w:spacing w:line="360" w:lineRule="auto" w:after="60"/>
      </w:pPr>
      <w:r>
        <w:rPr>
          <w:rFonts w:ascii="Times New Roman" w:hAnsi="Times New Roman" w:eastAsia="宋体"/>
          <w:b w:val="0"/>
          <w:sz w:val="24"/>
        </w:rPr>
        <w:t>虚荣自夸（提后3:2）；</w:t>
      </w:r>
    </w:p>
    <w:p>
      <w:pPr>
        <w:pStyle w:val="ListBullet"/>
        <w:spacing w:line="360" w:lineRule="auto" w:after="60"/>
      </w:pPr>
      <w:r>
        <w:rPr>
          <w:rFonts w:ascii="Times New Roman" w:hAnsi="Times New Roman" w:eastAsia="宋体"/>
          <w:b w:val="0"/>
          <w:sz w:val="24"/>
        </w:rPr>
        <w:t>自高自大，高抬别人，或妄自菲薄，小看别人（路18:9，11；罗12:16；林前4:6；徒12:22；出4:10－14）；</w:t>
      </w:r>
    </w:p>
    <w:p>
      <w:pPr>
        <w:pStyle w:val="ListBullet"/>
        <w:spacing w:line="360" w:lineRule="auto" w:after="60"/>
      </w:pPr>
      <w:r>
        <w:rPr>
          <w:rFonts w:ascii="Times New Roman" w:hAnsi="Times New Roman" w:eastAsia="宋体"/>
          <w:b w:val="0"/>
          <w:sz w:val="24"/>
        </w:rPr>
        <w:t>否定来自上帝的恩赐和美德（伯27:5－6；4:6）；</w:t>
      </w:r>
    </w:p>
    <w:p>
      <w:pPr>
        <w:pStyle w:val="ListBullet"/>
        <w:spacing w:line="360" w:lineRule="auto" w:after="60"/>
      </w:pPr>
      <w:r>
        <w:rPr>
          <w:rFonts w:ascii="Times New Roman" w:hAnsi="Times New Roman" w:eastAsia="宋体"/>
          <w:b w:val="0"/>
          <w:sz w:val="24"/>
        </w:rPr>
        <w:t>吹毛求疵（太7:3－5）；</w:t>
      </w:r>
    </w:p>
    <w:p>
      <w:pPr>
        <w:pStyle w:val="ListBullet"/>
        <w:spacing w:line="360" w:lineRule="auto" w:after="60"/>
      </w:pPr>
      <w:r>
        <w:rPr>
          <w:rFonts w:ascii="Times New Roman" w:hAnsi="Times New Roman" w:eastAsia="宋体"/>
          <w:b w:val="0"/>
          <w:sz w:val="24"/>
        </w:rPr>
        <w:t>本该坦白认罪，却躲躲藏藏，寻找借口，减轻罪责（箴28:13；30:20；创3:12－13；耶2:35；王下5:25；创4:9）；</w:t>
      </w:r>
    </w:p>
    <w:p>
      <w:pPr>
        <w:pStyle w:val="ListBullet"/>
        <w:spacing w:line="360" w:lineRule="auto" w:after="60"/>
      </w:pPr>
      <w:r>
        <w:rPr>
          <w:rFonts w:ascii="Times New Roman" w:hAnsi="Times New Roman" w:eastAsia="宋体"/>
          <w:b w:val="0"/>
          <w:sz w:val="24"/>
        </w:rPr>
        <w:t>泄漏人不该泄漏的软弱（创9:22；箴25:9－10）；</w:t>
      </w:r>
    </w:p>
    <w:p>
      <w:pPr>
        <w:pStyle w:val="ListBullet"/>
        <w:spacing w:line="360" w:lineRule="auto" w:after="60"/>
      </w:pPr>
      <w:r>
        <w:rPr>
          <w:rFonts w:ascii="Times New Roman" w:hAnsi="Times New Roman" w:eastAsia="宋体"/>
          <w:b w:val="0"/>
          <w:sz w:val="24"/>
        </w:rPr>
        <w:t>散布谣言（出23:1）；</w:t>
      </w:r>
    </w:p>
    <w:p>
      <w:pPr>
        <w:pStyle w:val="ListBullet"/>
        <w:spacing w:line="360" w:lineRule="auto" w:after="60"/>
      </w:pPr>
      <w:r>
        <w:rPr>
          <w:rFonts w:ascii="Times New Roman" w:hAnsi="Times New Roman" w:eastAsia="宋体"/>
          <w:b w:val="0"/>
          <w:sz w:val="24"/>
        </w:rPr>
        <w:t>听信谎言（箴29:12）；</w:t>
      </w:r>
    </w:p>
    <w:p>
      <w:pPr>
        <w:pStyle w:val="ListBullet"/>
        <w:spacing w:line="360" w:lineRule="auto" w:after="60"/>
      </w:pPr>
      <w:r>
        <w:rPr>
          <w:rFonts w:ascii="Times New Roman" w:hAnsi="Times New Roman" w:eastAsia="宋体"/>
          <w:b w:val="0"/>
          <w:sz w:val="24"/>
        </w:rPr>
        <w:t>掩耳不听正当的辩护（徒7:56－57；伯31:13－14）；</w:t>
      </w:r>
    </w:p>
    <w:p>
      <w:pPr>
        <w:pStyle w:val="ListBullet"/>
        <w:spacing w:line="360" w:lineRule="auto" w:after="60"/>
      </w:pPr>
      <w:r>
        <w:rPr>
          <w:rFonts w:ascii="Times New Roman" w:hAnsi="Times New Roman" w:eastAsia="宋体"/>
          <w:b w:val="0"/>
          <w:sz w:val="24"/>
        </w:rPr>
        <w:t>妄自猜疑（林前13:5；提前6:4）；</w:t>
      </w:r>
    </w:p>
    <w:p>
      <w:pPr>
        <w:pStyle w:val="ListBullet"/>
        <w:spacing w:line="360" w:lineRule="auto" w:after="60"/>
      </w:pPr>
      <w:r>
        <w:rPr>
          <w:rFonts w:ascii="Times New Roman" w:hAnsi="Times New Roman" w:eastAsia="宋体"/>
          <w:b w:val="0"/>
          <w:sz w:val="24"/>
        </w:rPr>
        <w:t>对别人所当得的尊荣，嫉妒恼怒（民11:29；太21:15），妄图予以削弱、损害（拉4:12－13），别人蒙羞受辱，则高兴欢喜（耶48:27）；</w:t>
      </w:r>
    </w:p>
    <w:p>
      <w:pPr>
        <w:pStyle w:val="ListBullet"/>
        <w:spacing w:line="360" w:lineRule="auto" w:after="60"/>
      </w:pPr>
      <w:r>
        <w:rPr>
          <w:rFonts w:ascii="Times New Roman" w:hAnsi="Times New Roman" w:eastAsia="宋体"/>
          <w:b w:val="0"/>
          <w:sz w:val="24"/>
        </w:rPr>
        <w:t>蔑视别人，加以戏弄（诗35:15－16，21；太27:28－29）；</w:t>
      </w:r>
    </w:p>
    <w:p>
      <w:pPr>
        <w:pStyle w:val="ListBullet"/>
        <w:spacing w:line="360" w:lineRule="auto" w:after="60"/>
      </w:pPr>
      <w:r>
        <w:rPr>
          <w:rFonts w:ascii="Times New Roman" w:hAnsi="Times New Roman" w:eastAsia="宋体"/>
          <w:b w:val="0"/>
          <w:sz w:val="24"/>
        </w:rPr>
        <w:t>献媚他人（犹16；徒12:22）；</w:t>
      </w:r>
    </w:p>
    <w:p>
      <w:pPr>
        <w:pStyle w:val="ListBullet"/>
        <w:spacing w:line="360" w:lineRule="auto" w:after="60"/>
      </w:pPr>
      <w:r>
        <w:rPr>
          <w:rFonts w:ascii="Times New Roman" w:hAnsi="Times New Roman" w:eastAsia="宋体"/>
          <w:b w:val="0"/>
          <w:sz w:val="24"/>
        </w:rPr>
        <w:t>违背合乎上帝律法的诺言（罗1:31；提后3:3）；</w:t>
      </w:r>
    </w:p>
    <w:p>
      <w:pPr>
        <w:pStyle w:val="ListBullet"/>
        <w:spacing w:line="360" w:lineRule="auto" w:after="60"/>
      </w:pPr>
      <w:r>
        <w:rPr>
          <w:rFonts w:ascii="Times New Roman" w:hAnsi="Times New Roman" w:eastAsia="宋体"/>
          <w:b w:val="0"/>
          <w:sz w:val="24"/>
        </w:rPr>
        <w:t>对关涉美名之事，漫不经心（撒上2:24）；</w:t>
      </w:r>
    </w:p>
    <w:p>
      <w:pPr>
        <w:pStyle w:val="ListBullet"/>
        <w:spacing w:line="360" w:lineRule="auto" w:after="60"/>
      </w:pPr>
      <w:r>
        <w:rPr>
          <w:rFonts w:ascii="Times New Roman" w:hAnsi="Times New Roman" w:eastAsia="宋体"/>
          <w:b w:val="0"/>
          <w:sz w:val="24"/>
        </w:rPr>
        <w:t>对招致臭名之事，则去亲自践行，或不加回避，或未尽力拦阻他人（撒下13:12－13；箴5:8－9；6:33）。</w:t>
      </w:r>
    </w:p>
    <w:p>
      <w:r>
        <w:br w:type="page"/>
      </w:r>
    </w:p>
    <w:p>
      <w:pPr>
        <w:spacing w:before="200" w:after="200"/>
      </w:pPr>
      <w:r>
        <w:rPr>
          <w:rFonts w:ascii="Arial" w:hAnsi="Arial" w:eastAsia="黑体"/>
          <w:b/>
          <w:sz w:val="28"/>
        </w:rPr>
        <w:t>七十、第十条诫命</w:t>
      </w:r>
    </w:p>
    <w:p>
      <w:pPr>
        <w:spacing w:before="120" w:after="400"/>
        <w:jc w:val="center"/>
      </w:pPr>
      <w:r>
        <w:rPr>
          <w:rFonts w:ascii="Arial" w:hAnsi="Arial" w:eastAsia="黑体"/>
          <w:b/>
          <w:sz w:val="40"/>
        </w:rPr>
        <w:t>七十、第十条诫命</w:t>
      </w:r>
    </w:p>
    <w:p>
      <w:pPr>
        <w:jc w:val="both"/>
        <w:ind w:firstLineChars="200" w:firstLine="480"/>
      </w:pPr>
      <w:r>
        <w:rPr>
          <w:rFonts w:ascii="Times New Roman" w:hAnsi="Times New Roman" w:eastAsia="宋体"/>
          <w:b/>
          <w:sz w:val="24"/>
        </w:rPr>
        <w:t>146问：第十条诫命是什么？</w:t>
      </w:r>
    </w:p>
    <w:p>
      <w:pPr>
        <w:jc w:val="both"/>
        <w:ind w:firstLineChars="200" w:firstLine="480"/>
      </w:pPr>
      <w:r>
        <w:rPr>
          <w:rFonts w:ascii="Times New Roman" w:hAnsi="Times New Roman" w:eastAsia="宋体"/>
          <w:b w:val="0"/>
          <w:sz w:val="24"/>
        </w:rPr>
        <w:t>答：第十条诫命是:“不可贪恋人的房屋；也不可贪恋人的妻子、仆婢、牛驴，并他一切所有的”（出20:17）。</w:t>
      </w:r>
    </w:p>
    <w:p>
      <w:pPr>
        <w:jc w:val="both"/>
        <w:ind w:firstLineChars="200" w:firstLine="480"/>
      </w:pPr>
      <w:r>
        <w:rPr>
          <w:rFonts w:ascii="Times New Roman" w:hAnsi="Times New Roman" w:eastAsia="宋体"/>
          <w:b/>
          <w:sz w:val="24"/>
        </w:rPr>
        <w:t>147问：在第十条诫命中，命令什么责任？</w:t>
      </w:r>
    </w:p>
    <w:p>
      <w:pPr>
        <w:jc w:val="both"/>
        <w:ind w:firstLineChars="200" w:firstLine="480"/>
      </w:pPr>
      <w:r>
        <w:rPr>
          <w:rFonts w:ascii="Times New Roman" w:hAnsi="Times New Roman" w:eastAsia="宋体"/>
          <w:b w:val="0"/>
          <w:sz w:val="24"/>
        </w:rPr>
        <w:t>答：在第十条诫命中，命令的责任是:</w:t>
      </w:r>
    </w:p>
    <w:p>
      <w:pPr>
        <w:pStyle w:val="ListBullet"/>
        <w:spacing w:line="360" w:lineRule="auto" w:after="60"/>
      </w:pPr>
      <w:r>
        <w:rPr>
          <w:rFonts w:ascii="Times New Roman" w:hAnsi="Times New Roman" w:eastAsia="宋体"/>
          <w:b w:val="0"/>
          <w:sz w:val="24"/>
        </w:rPr>
        <w:t>对我们自己的境况完全知足（来13:5；提前6:6）；</w:t>
      </w:r>
    </w:p>
    <w:p>
      <w:pPr>
        <w:pStyle w:val="ListBullet"/>
        <w:spacing w:line="360" w:lineRule="auto" w:after="60"/>
      </w:pPr>
      <w:r>
        <w:rPr>
          <w:rFonts w:ascii="Times New Roman" w:hAnsi="Times New Roman" w:eastAsia="宋体"/>
          <w:b w:val="0"/>
          <w:sz w:val="24"/>
        </w:rPr>
        <w:t>用正直仁爱的精神对待我们的邻舍，以致于我们关乎他人的一切的动机和情感，都是以促进他人的益处为念（伯31:29；罗12:15；诗122:7－9；提前1:5；斯10:3；林前13:4－7）。</w:t>
      </w:r>
    </w:p>
    <w:p>
      <w:pPr>
        <w:jc w:val="both"/>
        <w:ind w:firstLineChars="200" w:firstLine="480"/>
      </w:pPr>
      <w:r>
        <w:rPr>
          <w:rFonts w:ascii="Times New Roman" w:hAnsi="Times New Roman" w:eastAsia="宋体"/>
          <w:b/>
          <w:sz w:val="24"/>
        </w:rPr>
        <w:t>148问：在第十条诫命中，禁止什么罪行？</w:t>
      </w:r>
    </w:p>
    <w:p>
      <w:pPr>
        <w:jc w:val="both"/>
        <w:ind w:firstLineChars="200" w:firstLine="480"/>
      </w:pPr>
      <w:r>
        <w:rPr>
          <w:rFonts w:ascii="Times New Roman" w:hAnsi="Times New Roman" w:eastAsia="宋体"/>
          <w:b w:val="0"/>
          <w:sz w:val="24"/>
        </w:rPr>
        <w:t>答：在第十条诫命中，禁止的罪行是:</w:t>
      </w:r>
    </w:p>
    <w:p>
      <w:pPr>
        <w:pStyle w:val="ListBullet"/>
        <w:spacing w:line="360" w:lineRule="auto" w:after="60"/>
      </w:pPr>
      <w:r>
        <w:rPr>
          <w:rFonts w:ascii="Times New Roman" w:hAnsi="Times New Roman" w:eastAsia="宋体"/>
          <w:b w:val="0"/>
          <w:sz w:val="24"/>
        </w:rPr>
        <w:t>对自己的现状不满（王上21:4；斯5:13；林前10:10）；</w:t>
      </w:r>
    </w:p>
    <w:p>
      <w:pPr>
        <w:pStyle w:val="ListBullet"/>
        <w:spacing w:line="360" w:lineRule="auto" w:after="60"/>
      </w:pPr>
      <w:r>
        <w:rPr>
          <w:rFonts w:ascii="Times New Roman" w:hAnsi="Times New Roman" w:eastAsia="宋体"/>
          <w:b w:val="0"/>
          <w:sz w:val="24"/>
        </w:rPr>
        <w:t>对邻舍的善况嫉妒（加5:26；雅3:14，16）、难受（诗112:9－10；尼2:10）；</w:t>
      </w:r>
    </w:p>
    <w:p>
      <w:pPr>
        <w:pStyle w:val="ListBullet"/>
        <w:spacing w:line="360" w:lineRule="auto" w:after="60"/>
      </w:pPr>
      <w:r>
        <w:rPr>
          <w:rFonts w:ascii="Times New Roman" w:hAnsi="Times New Roman" w:eastAsia="宋体"/>
          <w:b w:val="0"/>
          <w:sz w:val="24"/>
        </w:rPr>
        <w:t>并对他所拥有的产生贪心邪情（罗7:7－8；13:9；西3:5；申5:21）。</w:t>
      </w:r>
    </w:p>
    <w:p>
      <w:r>
        <w:br w:type="page"/>
      </w:r>
    </w:p>
    <w:p>
      <w:pPr>
        <w:spacing w:before="200" w:after="200"/>
      </w:pPr>
      <w:r>
        <w:rPr>
          <w:rFonts w:ascii="Arial" w:hAnsi="Arial" w:eastAsia="黑体"/>
          <w:b/>
          <w:sz w:val="28"/>
        </w:rPr>
        <w:t>七十一、人无力全守诫命</w:t>
      </w:r>
    </w:p>
    <w:p>
      <w:pPr>
        <w:spacing w:before="120" w:after="400"/>
        <w:jc w:val="center"/>
      </w:pPr>
      <w:r>
        <w:rPr>
          <w:rFonts w:ascii="Arial" w:hAnsi="Arial" w:eastAsia="黑体"/>
          <w:b/>
          <w:sz w:val="40"/>
        </w:rPr>
        <w:t>七十一、人无力全守诫命</w:t>
      </w:r>
    </w:p>
    <w:p>
      <w:pPr>
        <w:jc w:val="both"/>
        <w:ind w:firstLineChars="200" w:firstLine="480"/>
      </w:pPr>
      <w:r>
        <w:rPr>
          <w:rFonts w:ascii="Times New Roman" w:hAnsi="Times New Roman" w:eastAsia="宋体"/>
          <w:b/>
          <w:sz w:val="24"/>
        </w:rPr>
        <w:t>149问：人能全守上帝的诫命吗？</w:t>
      </w:r>
    </w:p>
    <w:p>
      <w:pPr>
        <w:jc w:val="both"/>
        <w:ind w:firstLineChars="200" w:firstLine="480"/>
      </w:pPr>
      <w:r>
        <w:rPr>
          <w:rFonts w:ascii="Times New Roman" w:hAnsi="Times New Roman" w:eastAsia="宋体"/>
          <w:b w:val="0"/>
          <w:sz w:val="24"/>
        </w:rPr>
        <w:t>答：不管是靠自己（雅3:2；约15:5；罗8:3），还是靠今生所领受的任何恩典，均无人能全守上帝的诫命（传7:20；约壹1:8，10；加5:17；罗7:18－19）；反倒天天在心思（创6:5；8:21）、言语和行为上（罗3:9－19；雅3:2－13），违背上帝的诫命。</w:t>
      </w:r>
    </w:p>
    <w:p>
      <w:r>
        <w:br w:type="page"/>
      </w:r>
    </w:p>
    <w:p>
      <w:pPr>
        <w:spacing w:before="200" w:after="200"/>
      </w:pPr>
      <w:r>
        <w:rPr>
          <w:rFonts w:ascii="Arial" w:hAnsi="Arial" w:eastAsia="黑体"/>
          <w:b/>
          <w:sz w:val="28"/>
        </w:rPr>
        <w:t>七十二、罪的程度</w:t>
      </w:r>
    </w:p>
    <w:p>
      <w:pPr>
        <w:spacing w:before="120" w:after="400"/>
        <w:jc w:val="center"/>
      </w:pPr>
      <w:r>
        <w:rPr>
          <w:rFonts w:ascii="Arial" w:hAnsi="Arial" w:eastAsia="黑体"/>
          <w:b/>
          <w:sz w:val="40"/>
        </w:rPr>
        <w:t>七十二、罪的程度</w:t>
      </w:r>
    </w:p>
    <w:p>
      <w:pPr>
        <w:jc w:val="both"/>
        <w:ind w:firstLineChars="200" w:firstLine="480"/>
      </w:pPr>
      <w:r>
        <w:rPr>
          <w:rFonts w:ascii="Times New Roman" w:hAnsi="Times New Roman" w:eastAsia="宋体"/>
          <w:b/>
          <w:sz w:val="24"/>
        </w:rPr>
        <w:t>150问：一切违反上帝律法的事，就其本身，并在上帝的眼中，都是同样可憎吗？</w:t>
      </w:r>
    </w:p>
    <w:p>
      <w:pPr>
        <w:jc w:val="both"/>
        <w:ind w:firstLineChars="200" w:firstLine="480"/>
      </w:pPr>
      <w:r>
        <w:rPr>
          <w:rFonts w:ascii="Times New Roman" w:hAnsi="Times New Roman" w:eastAsia="宋体"/>
          <w:b w:val="0"/>
          <w:sz w:val="24"/>
        </w:rPr>
        <w:t>答：一切违背上帝律法的事，不都是同样可憎的；相反，有些罪就其本身，并因某些加重情节，在上帝的眼中，比别的罪更为可憎（约19:11；结8:6，13，15；约壹5:16；诗78:17，32，56）。</w:t>
      </w:r>
    </w:p>
    <w:p>
      <w:pPr>
        <w:jc w:val="both"/>
        <w:ind w:firstLineChars="200" w:firstLine="480"/>
      </w:pPr>
      <w:r>
        <w:rPr>
          <w:rFonts w:ascii="Times New Roman" w:hAnsi="Times New Roman" w:eastAsia="宋体"/>
          <w:b/>
          <w:sz w:val="24"/>
        </w:rPr>
        <w:t>151问：那些使某些罪加重，比其它罪更可憎的情节是什么？</w:t>
      </w:r>
    </w:p>
    <w:p>
      <w:pPr>
        <w:jc w:val="both"/>
        <w:ind w:firstLineChars="200" w:firstLine="480"/>
      </w:pPr>
      <w:r>
        <w:rPr>
          <w:rFonts w:ascii="Times New Roman" w:hAnsi="Times New Roman" w:eastAsia="宋体"/>
          <w:b w:val="0"/>
          <w:sz w:val="24"/>
        </w:rPr>
        <w:t>答：罪的加重情节有:</w:t>
      </w:r>
    </w:p>
    <w:p>
      <w:pPr>
        <w:pStyle w:val="ListBullet"/>
        <w:spacing w:line="360" w:lineRule="auto" w:after="60"/>
      </w:pPr>
      <w:r>
        <w:rPr>
          <w:rFonts w:ascii="Times New Roman" w:hAnsi="Times New Roman" w:eastAsia="宋体"/>
          <w:b w:val="0"/>
          <w:sz w:val="24"/>
        </w:rPr>
        <w:t>与犯罪之人有关的（耶2:8）：他们的年龄越大（伯32:7，9；传4:13），或经验越丰富，或所领受的恩典越多（王上11:4，9），在见证（撒下12:14；林前5:1）、恩赐（雅4:17；路12:47－48）、地位（耶5:4－5）、职分（撒下12:7－9；结8:11－12）上，众所周知，为人师表（罗2:17－24），是其他人所效法的榜样（加2:11－14）。</w:t>
      </w:r>
    </w:p>
    <w:p>
      <w:pPr>
        <w:pStyle w:val="ListBullet"/>
        <w:spacing w:line="360" w:lineRule="auto" w:after="60"/>
      </w:pPr>
      <w:r>
        <w:rPr>
          <w:rFonts w:ascii="Times New Roman" w:hAnsi="Times New Roman" w:eastAsia="宋体"/>
          <w:b w:val="0"/>
          <w:sz w:val="24"/>
        </w:rPr>
        <w:t>与被侵害者有关的（太21:38－39）：直接冒犯上帝（撒上2:25；徒5:4；诗51:4）、祂的属性（罗2:4）和敬拜（玛1:8，14）；直接冒犯基督和祂的恩典（来2:2－3；12:25）；直接冒犯圣灵（来10:29；太12:31－32）、祂的见证（弗4:30）和工作（来6:4－6）；直接冒犯尊长、处于尊位之人（犹8；民12:8－9；赛3:5），以及和我们有特别关系与责任的人（箴30:17；林后12:15；诗55:12－15）；直接冒犯圣徒（番2:8，10－11；太18:6；林前6:8；启17:6），特别是那些软弱的弟兄（林前8:11－12；罗14:13，15，21），冒犯他们或其他任何人的灵魂（结13:19；林前8:12；启18:12－13；太23:15），以及伤害所有人或许多人的共同利益（帖前2:15－16；书22:20）。</w:t>
      </w:r>
    </w:p>
    <w:p>
      <w:pPr>
        <w:pStyle w:val="ListBullet"/>
        <w:spacing w:line="360" w:lineRule="auto" w:after="60"/>
      </w:pPr>
      <w:r>
        <w:rPr>
          <w:rFonts w:ascii="Times New Roman" w:hAnsi="Times New Roman" w:eastAsia="宋体"/>
          <w:b w:val="0"/>
          <w:sz w:val="24"/>
        </w:rPr>
        <w:t>与犯罪性质有关的（箴6:30－33）：直接违反律法的明确内容（拉9:10－12；王上11:9－10），违背多条诫命，本身包含诸多罪（西3:5；提前6:10；箴5:8－12；6:32-33；书7:21）；不仅心中图谋，还在言语行为上（雅1:14－15；太5:22；弥2:1），绊倒他人（太18:7；罗2:23－24），并且不予补偿（申22:22，28－29；箴6:32－35）；不顾外在方式（太11:21－24；约15:22）、怜悯（赛1:3；申32:6）、审判（摩4:8－11；耶5:3）、自然之光（罗1:26－27）、良心责备（罗1:32；但5:22；多3:10－11）、公开或私下的劝诫（箴29:1）、教会的劝惩（多3:10；太18:17）、国家的审判（箴27:22；23:35）；蓄意（诗36:4）、故意（耶6:16）、任意（民15:30；出21:14）、无耻（耶3:3；箴7:13）、自夸（诗52:1）、恶意（约叁10）、屡次（民14:22）、顽固（亚7:11－12）地违背我们的祷告、决心、允诺（诗78:34－37；耶2:20；42:5－6，20－21）、许愿（传5:4－6；箴20:25）立约（利26:25）、与上帝或他人的约定（箴2:17；结17:18－19）；在悔改之后,故态复萌（耶34:8－11；彼后2:20－22），仍然是欢喜作恶（箴2:14），继续犯罪（赛57:17）。</w:t>
      </w:r>
    </w:p>
    <w:p>
      <w:pPr>
        <w:pStyle w:val="ListBullet"/>
        <w:spacing w:line="360" w:lineRule="auto" w:after="60"/>
      </w:pPr>
      <w:r>
        <w:rPr>
          <w:rFonts w:ascii="Times New Roman" w:hAnsi="Times New Roman" w:eastAsia="宋体"/>
          <w:b w:val="0"/>
          <w:sz w:val="24"/>
        </w:rPr>
        <w:t>与犯罪时间（王下5:26）和地点（耶7:10；赛26:10）有关的：在主日（结23:37－39），或其它敬拜上帝的时间（赛58:3-5；民25:6-7），或恰在此前（林前11:20－21），或恰在此后（耶7:8－10；箴7:14－15；约13:27，30），或不顾拦阻、纠正此类失败的帮助（拉9:13－14）；或在公共场所，或有他人在场，使其受到刺激或玷污（撒下16:22；撒上2:22－24）。</w:t>
      </w:r>
    </w:p>
    <w:p>
      <w:r>
        <w:br w:type="page"/>
      </w:r>
    </w:p>
    <w:p>
      <w:pPr>
        <w:spacing w:before="200" w:after="200"/>
      </w:pPr>
      <w:r>
        <w:rPr>
          <w:rFonts w:ascii="Arial" w:hAnsi="Arial" w:eastAsia="黑体"/>
          <w:b/>
          <w:sz w:val="28"/>
        </w:rPr>
        <w:t>七十三、惩罚与逃避</w:t>
      </w:r>
    </w:p>
    <w:p>
      <w:pPr>
        <w:spacing w:before="120" w:after="400"/>
        <w:jc w:val="center"/>
      </w:pPr>
      <w:r>
        <w:rPr>
          <w:rFonts w:ascii="Arial" w:hAnsi="Arial" w:eastAsia="黑体"/>
          <w:b/>
          <w:sz w:val="40"/>
        </w:rPr>
        <w:t>七十三、惩罚与逃避</w:t>
      </w:r>
    </w:p>
    <w:p>
      <w:pPr>
        <w:jc w:val="both"/>
        <w:ind w:firstLineChars="200" w:firstLine="480"/>
      </w:pPr>
      <w:r>
        <w:rPr>
          <w:rFonts w:ascii="Times New Roman" w:hAnsi="Times New Roman" w:eastAsia="宋体"/>
          <w:b/>
          <w:sz w:val="24"/>
        </w:rPr>
        <w:t>152问：在上帝的手中，每一次犯罪该受什么处罚？</w:t>
      </w:r>
    </w:p>
    <w:p>
      <w:pPr>
        <w:jc w:val="both"/>
        <w:ind w:firstLineChars="200" w:firstLine="480"/>
      </w:pPr>
      <w:r>
        <w:rPr>
          <w:rFonts w:ascii="Times New Roman" w:hAnsi="Times New Roman" w:eastAsia="宋体"/>
          <w:b w:val="0"/>
          <w:sz w:val="24"/>
        </w:rPr>
        <w:t>答：每一次犯罪，哪怕是最小的犯罪，都是冒犯上帝的主权（雅2:10－11）、良善（出20:1－2）和圣洁（哈1:13；利10:3；11:44－45），冒犯上帝公义的律法（约壹3:4；罗7:12），当在今生（哀3:39；申28:15－68）和来世（太25:41）受祂的愤怒和咒诅（弗5:6；加3:10）；不靠基督的宝血，就无法得以补偿（来9:22；彼前1:18－19）。</w:t>
      </w:r>
    </w:p>
    <w:p>
      <w:pPr>
        <w:jc w:val="both"/>
        <w:ind w:firstLineChars="200" w:firstLine="480"/>
      </w:pPr>
      <w:r>
        <w:rPr>
          <w:rFonts w:ascii="Times New Roman" w:hAnsi="Times New Roman" w:eastAsia="宋体"/>
          <w:b/>
          <w:sz w:val="24"/>
        </w:rPr>
        <w:t>153问：为叫我们可以逃避那因违背律法而当受的烈怒和咒诅，上帝要我们怎样行？</w:t>
      </w:r>
    </w:p>
    <w:p>
      <w:pPr>
        <w:jc w:val="both"/>
        <w:ind w:firstLineChars="200" w:firstLine="480"/>
      </w:pPr>
      <w:r>
        <w:rPr>
          <w:rFonts w:ascii="Times New Roman" w:hAnsi="Times New Roman" w:eastAsia="宋体"/>
          <w:b w:val="0"/>
          <w:sz w:val="24"/>
        </w:rPr>
        <w:t>答：为叫我们可以逃避那因违背律法而当受的烈怒和咒诅，上帝要我们向祂悔改，归信耶稣基督（徒20:21；太3:7－8；路13:3，5；徒16:30－31；约3:16，18），并且殷勤使用那些基督借以把祂中保的恩惠传递给我们的外部工具（箴2:1－5；8:33－36）。</w:t>
      </w:r>
    </w:p>
    <w:p>
      <w:r>
        <w:br w:type="page"/>
      </w:r>
    </w:p>
    <w:p>
      <w:pPr>
        <w:spacing w:before="200" w:after="200"/>
      </w:pPr>
      <w:r>
        <w:rPr>
          <w:rFonts w:ascii="Arial" w:hAnsi="Arial" w:eastAsia="黑体"/>
          <w:b/>
          <w:sz w:val="28"/>
        </w:rPr>
        <w:t>七十四、外在方式</w:t>
      </w:r>
    </w:p>
    <w:p>
      <w:pPr>
        <w:spacing w:before="120" w:after="400"/>
        <w:jc w:val="center"/>
      </w:pPr>
      <w:r>
        <w:rPr>
          <w:rFonts w:ascii="Arial" w:hAnsi="Arial" w:eastAsia="黑体"/>
          <w:b/>
          <w:sz w:val="40"/>
        </w:rPr>
        <w:t>七十四、外在方式</w:t>
      </w:r>
    </w:p>
    <w:p>
      <w:pPr>
        <w:jc w:val="both"/>
        <w:ind w:firstLineChars="200" w:firstLine="480"/>
      </w:pPr>
      <w:r>
        <w:rPr>
          <w:rFonts w:ascii="Times New Roman" w:hAnsi="Times New Roman" w:eastAsia="宋体"/>
          <w:b/>
          <w:sz w:val="24"/>
        </w:rPr>
        <w:t>154问：基督把祂中保的恩惠传给我们，所凭借的外部工具是什么？</w:t>
      </w:r>
    </w:p>
    <w:p>
      <w:pPr>
        <w:jc w:val="both"/>
        <w:ind w:firstLineChars="200" w:firstLine="480"/>
      </w:pPr>
      <w:r>
        <w:rPr>
          <w:rFonts w:ascii="Times New Roman" w:hAnsi="Times New Roman" w:eastAsia="宋体"/>
          <w:b w:val="0"/>
          <w:sz w:val="24"/>
        </w:rPr>
        <w:t>答：基督把祂中保的恩惠传给我们，所凭借的外部的普通工具是祂所有的外在方式，特别是圣经、圣礼和祷告；祂叫这一切在选民身上生发效力，使他们得救（太28:19－20；徒2:42，46－47）。</w:t>
      </w:r>
    </w:p>
    <w:p>
      <w:r>
        <w:br w:type="page"/>
      </w:r>
    </w:p>
    <w:p>
      <w:pPr>
        <w:spacing w:before="200" w:after="200"/>
      </w:pPr>
      <w:r>
        <w:rPr>
          <w:rFonts w:ascii="Arial" w:hAnsi="Arial" w:eastAsia="黑体"/>
          <w:b/>
          <w:sz w:val="28"/>
        </w:rPr>
        <w:t>七十五、圣经与外在方式</w:t>
      </w:r>
    </w:p>
    <w:p>
      <w:pPr>
        <w:spacing w:before="120" w:after="400"/>
        <w:jc w:val="center"/>
      </w:pPr>
      <w:r>
        <w:rPr>
          <w:rFonts w:ascii="Arial" w:hAnsi="Arial" w:eastAsia="黑体"/>
          <w:b/>
          <w:sz w:val="40"/>
        </w:rPr>
        <w:t>七十五、圣经与外在方式</w:t>
      </w:r>
    </w:p>
    <w:p>
      <w:pPr>
        <w:jc w:val="both"/>
        <w:ind w:firstLineChars="200" w:firstLine="480"/>
      </w:pPr>
      <w:r>
        <w:rPr>
          <w:rFonts w:ascii="Times New Roman" w:hAnsi="Times New Roman" w:eastAsia="宋体"/>
          <w:b/>
          <w:sz w:val="24"/>
        </w:rPr>
        <w:t>155问：圣经怎样生发效力，使人得救呢？</w:t>
      </w:r>
    </w:p>
    <w:p>
      <w:pPr>
        <w:jc w:val="both"/>
        <w:ind w:firstLineChars="200" w:firstLine="480"/>
      </w:pPr>
      <w:r>
        <w:rPr>
          <w:rFonts w:ascii="Times New Roman" w:hAnsi="Times New Roman" w:eastAsia="宋体"/>
          <w:b w:val="0"/>
          <w:sz w:val="24"/>
        </w:rPr>
        <w:t>答：圣灵使读经，尤其是讲道，成为有效的外在方式:</w:t>
      </w:r>
    </w:p>
    <w:p>
      <w:pPr>
        <w:pStyle w:val="ListBullet"/>
        <w:spacing w:line="360" w:lineRule="auto" w:after="60"/>
      </w:pPr>
      <w:r>
        <w:rPr>
          <w:rFonts w:ascii="Times New Roman" w:hAnsi="Times New Roman" w:eastAsia="宋体"/>
          <w:b w:val="0"/>
          <w:sz w:val="24"/>
        </w:rPr>
        <w:t>启迪罪人（尼8:8；徒26:18；诗19:8），使其知罪谦卑（林前14:24－25；代下34:18－19，26－28）；</w:t>
      </w:r>
    </w:p>
    <w:p>
      <w:pPr>
        <w:pStyle w:val="ListBullet"/>
        <w:spacing w:line="360" w:lineRule="auto" w:after="60"/>
      </w:pPr>
      <w:r>
        <w:rPr>
          <w:rFonts w:ascii="Times New Roman" w:hAnsi="Times New Roman" w:eastAsia="宋体"/>
          <w:b w:val="0"/>
          <w:sz w:val="24"/>
        </w:rPr>
        <w:t>驱使他们脱离自我，吸引他们归向基督（徒2:37，41；8:27－39）；</w:t>
      </w:r>
    </w:p>
    <w:p>
      <w:pPr>
        <w:pStyle w:val="ListBullet"/>
        <w:spacing w:line="360" w:lineRule="auto" w:after="60"/>
      </w:pPr>
      <w:r>
        <w:rPr>
          <w:rFonts w:ascii="Times New Roman" w:hAnsi="Times New Roman" w:eastAsia="宋体"/>
          <w:b w:val="0"/>
          <w:sz w:val="24"/>
        </w:rPr>
        <w:t>使他们合乎祂的形状（林后3:18），征服他们，使其顺服祂的旨意（林后10:4－6；罗6:17）；</w:t>
      </w:r>
    </w:p>
    <w:p>
      <w:pPr>
        <w:pStyle w:val="ListBullet"/>
        <w:spacing w:line="360" w:lineRule="auto" w:after="60"/>
      </w:pPr>
      <w:r>
        <w:rPr>
          <w:rFonts w:ascii="Times New Roman" w:hAnsi="Times New Roman" w:eastAsia="宋体"/>
          <w:b w:val="0"/>
          <w:sz w:val="24"/>
        </w:rPr>
        <w:t>坚固他们，抵挡各样的试探和败坏（太4:4，7，10；弗6:16－17；诗19:11；林前10:11）；</w:t>
      </w:r>
    </w:p>
    <w:p>
      <w:pPr>
        <w:pStyle w:val="ListBullet"/>
        <w:spacing w:line="360" w:lineRule="auto" w:after="60"/>
      </w:pPr>
      <w:r>
        <w:rPr>
          <w:rFonts w:ascii="Times New Roman" w:hAnsi="Times New Roman" w:eastAsia="宋体"/>
          <w:b w:val="0"/>
          <w:sz w:val="24"/>
        </w:rPr>
        <w:t>在恩典中把他们建造起来（徒20:32；提后3:15－17），使他们的心藉信得救,成为圣洁，得着安慰（罗16:25；帖前3:2，10－11，13；罗15:4；10:13-17；1:6）。</w:t>
      </w:r>
    </w:p>
    <w:p>
      <w:r>
        <w:br w:type="page"/>
      </w:r>
    </w:p>
    <w:p>
      <w:pPr>
        <w:spacing w:before="200" w:after="200"/>
      </w:pPr>
      <w:r>
        <w:rPr>
          <w:rFonts w:ascii="Arial" w:hAnsi="Arial" w:eastAsia="黑体"/>
          <w:b/>
          <w:sz w:val="28"/>
        </w:rPr>
        <w:t>七十六、读经</w:t>
      </w:r>
    </w:p>
    <w:p>
      <w:pPr>
        <w:spacing w:before="120" w:after="400"/>
        <w:jc w:val="center"/>
      </w:pPr>
      <w:r>
        <w:rPr>
          <w:rFonts w:ascii="Arial" w:hAnsi="Arial" w:eastAsia="黑体"/>
          <w:b/>
          <w:sz w:val="40"/>
        </w:rPr>
        <w:t>七十六、读经</w:t>
      </w:r>
    </w:p>
    <w:p>
      <w:pPr>
        <w:jc w:val="both"/>
        <w:ind w:firstLineChars="200" w:firstLine="480"/>
      </w:pPr>
      <w:r>
        <w:rPr>
          <w:rFonts w:ascii="Times New Roman" w:hAnsi="Times New Roman" w:eastAsia="宋体"/>
          <w:b/>
          <w:sz w:val="24"/>
        </w:rPr>
        <w:t>156问：是不是所有的人都要读经？</w:t>
      </w:r>
    </w:p>
    <w:p>
      <w:pPr>
        <w:jc w:val="both"/>
        <w:ind w:firstLineChars="200" w:firstLine="480"/>
      </w:pPr>
      <w:r>
        <w:rPr>
          <w:rFonts w:ascii="Times New Roman" w:hAnsi="Times New Roman" w:eastAsia="宋体"/>
          <w:b w:val="0"/>
          <w:sz w:val="24"/>
        </w:rPr>
        <w:t>答：尽管并不是所有的人都可以公开向会众读经（申31:9，11－13。尼8:2－3；9:3－5），但各种人都应阅读圣经（申17:19；启1:3；约5:39；赛34:16），既要自己阅读，也当与自己的家人一起阅读（申6:6－9；创18:17，19；诗78:5－7）；为了达成这一目的，要把圣经从原文翻译成各民族通用的语言（林前14:6，9，11－12，15－16，24，27－28）。</w:t>
      </w:r>
    </w:p>
    <w:p>
      <w:pPr>
        <w:jc w:val="both"/>
        <w:ind w:firstLineChars="200" w:firstLine="480"/>
      </w:pPr>
      <w:r>
        <w:rPr>
          <w:rFonts w:ascii="Times New Roman" w:hAnsi="Times New Roman" w:eastAsia="宋体"/>
          <w:b/>
          <w:sz w:val="24"/>
        </w:rPr>
        <w:t>157问：应当如何读经？</w:t>
      </w:r>
    </w:p>
    <w:p>
      <w:pPr>
        <w:jc w:val="both"/>
        <w:ind w:firstLineChars="200" w:firstLine="480"/>
      </w:pPr>
      <w:r>
        <w:rPr>
          <w:rFonts w:ascii="Times New Roman" w:hAnsi="Times New Roman" w:eastAsia="宋体"/>
          <w:b w:val="0"/>
          <w:sz w:val="24"/>
        </w:rPr>
        <w:t>答:：应当：</w:t>
      </w:r>
    </w:p>
    <w:p>
      <w:pPr>
        <w:pStyle w:val="ListBullet"/>
        <w:spacing w:line="360" w:lineRule="auto" w:after="60"/>
      </w:pPr>
      <w:r>
        <w:rPr>
          <w:rFonts w:ascii="Times New Roman" w:hAnsi="Times New Roman" w:eastAsia="宋体"/>
          <w:b w:val="0"/>
          <w:sz w:val="24"/>
        </w:rPr>
        <w:t>以高度的敬畏之心读经（诗19:10；尼8:3－10；出24:7；代下34:27；赛66:2）；</w:t>
      </w:r>
    </w:p>
    <w:p>
      <w:pPr>
        <w:pStyle w:val="ListBullet"/>
        <w:spacing w:line="360" w:lineRule="auto" w:after="60"/>
      </w:pPr>
      <w:r>
        <w:rPr>
          <w:rFonts w:ascii="Times New Roman" w:hAnsi="Times New Roman" w:eastAsia="宋体"/>
          <w:b w:val="0"/>
          <w:sz w:val="24"/>
        </w:rPr>
        <w:t>确信圣经就是上帝的话（彼前1:19－21），而且惟独上帝能使我们明白圣经（路24:45；林后3:13－16）；</w:t>
      </w:r>
    </w:p>
    <w:p>
      <w:pPr>
        <w:pStyle w:val="ListBullet"/>
        <w:spacing w:line="360" w:lineRule="auto" w:after="60"/>
      </w:pPr>
      <w:r>
        <w:rPr>
          <w:rFonts w:ascii="Times New Roman" w:hAnsi="Times New Roman" w:eastAsia="宋体"/>
          <w:b w:val="0"/>
          <w:sz w:val="24"/>
        </w:rPr>
        <w:t>愿意认识、相信、顺服上帝显明在圣经中的旨意（申17:19-20）；</w:t>
      </w:r>
    </w:p>
    <w:p>
      <w:pPr>
        <w:pStyle w:val="ListBullet"/>
        <w:spacing w:line="360" w:lineRule="auto" w:after="60"/>
      </w:pPr>
      <w:r>
        <w:rPr>
          <w:rFonts w:ascii="Times New Roman" w:hAnsi="Times New Roman" w:eastAsia="宋体"/>
          <w:b w:val="0"/>
          <w:sz w:val="24"/>
        </w:rPr>
        <w:t>殷勤查考（徒17:11），留意圣经的内容和范围（徒8:30，34；路10:26－28）；</w:t>
      </w:r>
    </w:p>
    <w:p>
      <w:pPr>
        <w:pStyle w:val="ListBullet"/>
        <w:spacing w:line="360" w:lineRule="auto" w:after="60"/>
      </w:pPr>
      <w:r>
        <w:rPr>
          <w:rFonts w:ascii="Times New Roman" w:hAnsi="Times New Roman" w:eastAsia="宋体"/>
          <w:b w:val="0"/>
          <w:sz w:val="24"/>
        </w:rPr>
        <w:t>并用默想（诗1:2；119:97）、应用（代下34:21）、舍己（箴3:5；申33:3）、祷告（箴2:1－6；诗119:18；尼8:6，8）之法读经。</w:t>
      </w:r>
    </w:p>
    <w:p>
      <w:r>
        <w:br w:type="page"/>
      </w:r>
    </w:p>
    <w:p>
      <w:pPr>
        <w:spacing w:before="200" w:after="200"/>
      </w:pPr>
      <w:r>
        <w:rPr>
          <w:rFonts w:ascii="Arial" w:hAnsi="Arial" w:eastAsia="黑体"/>
          <w:b/>
          <w:sz w:val="28"/>
        </w:rPr>
        <w:t>七十七、讲道</w:t>
      </w:r>
    </w:p>
    <w:p>
      <w:pPr>
        <w:spacing w:before="120" w:after="400"/>
        <w:jc w:val="center"/>
      </w:pPr>
      <w:r>
        <w:rPr>
          <w:rFonts w:ascii="Arial" w:hAnsi="Arial" w:eastAsia="黑体"/>
          <w:b/>
          <w:sz w:val="40"/>
        </w:rPr>
        <w:t>七十七、讲道</w:t>
      </w:r>
    </w:p>
    <w:p>
      <w:pPr>
        <w:jc w:val="both"/>
        <w:ind w:firstLineChars="200" w:firstLine="480"/>
      </w:pPr>
      <w:r>
        <w:rPr>
          <w:rFonts w:ascii="Times New Roman" w:hAnsi="Times New Roman" w:eastAsia="宋体"/>
          <w:b/>
          <w:sz w:val="24"/>
        </w:rPr>
        <w:t>158问：谁可以讲道呢？</w:t>
      </w:r>
    </w:p>
    <w:p>
      <w:pPr>
        <w:jc w:val="both"/>
        <w:ind w:firstLineChars="200" w:firstLine="480"/>
      </w:pPr>
      <w:r>
        <w:rPr>
          <w:rFonts w:ascii="Times New Roman" w:hAnsi="Times New Roman" w:eastAsia="宋体"/>
          <w:b w:val="0"/>
          <w:sz w:val="24"/>
        </w:rPr>
        <w:t>答：只有具备充分的恩赐（提前3:2，6；弗4:8－11；何4:6；玛2:7；林后3:6），并得到适当的认可，蒙召从事这一职分的人（耶14:15；罗10:15；来5:4；林前12:28－29；提前3:10；4:14；5:22），才能讲道。</w:t>
      </w:r>
    </w:p>
    <w:p>
      <w:pPr>
        <w:jc w:val="both"/>
        <w:ind w:firstLineChars="200" w:firstLine="480"/>
      </w:pPr>
      <w:r>
        <w:rPr>
          <w:rFonts w:ascii="Times New Roman" w:hAnsi="Times New Roman" w:eastAsia="宋体"/>
          <w:b/>
          <w:sz w:val="24"/>
        </w:rPr>
        <w:t>159问：蒙召传讲上帝圣言的人应当如何讲道？</w:t>
      </w:r>
    </w:p>
    <w:p>
      <w:pPr>
        <w:jc w:val="both"/>
        <w:ind w:firstLineChars="200" w:firstLine="480"/>
      </w:pPr>
      <w:r>
        <w:rPr>
          <w:rFonts w:ascii="Times New Roman" w:hAnsi="Times New Roman" w:eastAsia="宋体"/>
          <w:b w:val="0"/>
          <w:sz w:val="24"/>
        </w:rPr>
        <w:t>答：蒙召传讲上帝圣言的人，应当：</w:t>
      </w:r>
    </w:p>
    <w:p>
      <w:pPr>
        <w:pStyle w:val="ListBullet"/>
        <w:spacing w:line="360" w:lineRule="auto" w:after="60"/>
      </w:pPr>
      <w:r>
        <w:rPr>
          <w:rFonts w:ascii="Times New Roman" w:hAnsi="Times New Roman" w:eastAsia="宋体"/>
          <w:b w:val="0"/>
          <w:sz w:val="24"/>
        </w:rPr>
        <w:t>传讲纯正的教义（多2:1，8），殷勤作工（徒18:25），无论得时不得时，总要专心（提后4:2）；</w:t>
      </w:r>
    </w:p>
    <w:p>
      <w:pPr>
        <w:pStyle w:val="ListBullet"/>
        <w:spacing w:line="360" w:lineRule="auto" w:after="60"/>
      </w:pPr>
      <w:r>
        <w:rPr>
          <w:rFonts w:ascii="Times New Roman" w:hAnsi="Times New Roman" w:eastAsia="宋体"/>
          <w:b w:val="0"/>
          <w:sz w:val="24"/>
        </w:rPr>
        <w:t>表达清楚（林前14:19），不用人智慧委婉的言语，乃是用圣灵和大能的明证（林前2:4），忠心地把上帝各样的旨意传讲全备（徒20:27）；</w:t>
      </w:r>
    </w:p>
    <w:p>
      <w:pPr>
        <w:pStyle w:val="ListBullet"/>
        <w:spacing w:line="360" w:lineRule="auto" w:after="60"/>
      </w:pPr>
      <w:r>
        <w:rPr>
          <w:rFonts w:ascii="Times New Roman" w:hAnsi="Times New Roman" w:eastAsia="宋体"/>
          <w:b w:val="0"/>
          <w:sz w:val="24"/>
        </w:rPr>
        <w:t>根据听众的需要和能力，用诸般的智慧（西1:28；提后2:15），把上帝的话应用在他们身上（林前3:2；来5:12-14，路12:42）；</w:t>
      </w:r>
    </w:p>
    <w:p>
      <w:pPr>
        <w:pStyle w:val="ListBullet"/>
        <w:spacing w:line="360" w:lineRule="auto" w:after="60"/>
      </w:pPr>
      <w:r>
        <w:rPr>
          <w:rFonts w:ascii="Times New Roman" w:hAnsi="Times New Roman" w:eastAsia="宋体"/>
          <w:b w:val="0"/>
          <w:sz w:val="24"/>
        </w:rPr>
        <w:t>心里火热（徒18:25），爱上帝（林后5:13-14；腓1:15－17），爱上帝的子民（西4:12；林后12:15）；</w:t>
      </w:r>
    </w:p>
    <w:p>
      <w:pPr>
        <w:pStyle w:val="ListBullet"/>
        <w:spacing w:line="360" w:lineRule="auto" w:after="60"/>
      </w:pPr>
      <w:r>
        <w:rPr>
          <w:rFonts w:ascii="Times New Roman" w:hAnsi="Times New Roman" w:eastAsia="宋体"/>
          <w:b w:val="0"/>
          <w:sz w:val="24"/>
        </w:rPr>
        <w:t>诚诚实实（林后2:17；4:2），目的在于使上帝得荣耀（帖前2:4－6；约7:18），使上帝的子民悔改归正（林前9:19－22），得造就（林后12:19；弗4:12），得救恩（提前4:16；徒26:16－18）。</w:t>
      </w:r>
    </w:p>
    <w:p>
      <w:r>
        <w:br w:type="page"/>
      </w:r>
    </w:p>
    <w:p>
      <w:pPr>
        <w:spacing w:before="200" w:after="200"/>
      </w:pPr>
      <w:r>
        <w:rPr>
          <w:rFonts w:ascii="Arial" w:hAnsi="Arial" w:eastAsia="黑体"/>
          <w:b/>
          <w:sz w:val="28"/>
        </w:rPr>
        <w:t>七十八、听道</w:t>
      </w:r>
    </w:p>
    <w:p>
      <w:pPr>
        <w:spacing w:before="120" w:after="400"/>
        <w:jc w:val="center"/>
      </w:pPr>
      <w:r>
        <w:rPr>
          <w:rFonts w:ascii="Arial" w:hAnsi="Arial" w:eastAsia="黑体"/>
          <w:b/>
          <w:sz w:val="40"/>
        </w:rPr>
        <w:t>七十八、听道</w:t>
      </w:r>
    </w:p>
    <w:p>
      <w:pPr>
        <w:jc w:val="both"/>
        <w:ind w:firstLineChars="200" w:firstLine="480"/>
      </w:pPr>
      <w:r>
        <w:rPr>
          <w:rFonts w:ascii="Times New Roman" w:hAnsi="Times New Roman" w:eastAsia="宋体"/>
          <w:b/>
          <w:sz w:val="24"/>
        </w:rPr>
        <w:t>160问：对听道的人有什么要求？</w:t>
      </w:r>
    </w:p>
    <w:p>
      <w:pPr>
        <w:jc w:val="both"/>
        <w:ind w:firstLineChars="200" w:firstLine="480"/>
      </w:pPr>
      <w:r>
        <w:rPr>
          <w:rFonts w:ascii="Times New Roman" w:hAnsi="Times New Roman" w:eastAsia="宋体"/>
          <w:b w:val="0"/>
          <w:sz w:val="24"/>
        </w:rPr>
        <w:t>答：那些听道的人，应当：</w:t>
      </w:r>
    </w:p>
    <w:p>
      <w:pPr>
        <w:pStyle w:val="ListBullet"/>
        <w:spacing w:line="360" w:lineRule="auto" w:after="60"/>
      </w:pPr>
      <w:r>
        <w:rPr>
          <w:rFonts w:ascii="Times New Roman" w:hAnsi="Times New Roman" w:eastAsia="宋体"/>
          <w:b w:val="0"/>
          <w:sz w:val="24"/>
        </w:rPr>
        <w:t>以勤勉（箴8:34）、预备（彼前2:1－2；路8:18）和祷告（诗119:18；弗6:18－19）之心来听道；</w:t>
      </w:r>
    </w:p>
    <w:p>
      <w:pPr>
        <w:pStyle w:val="ListBullet"/>
        <w:spacing w:line="360" w:lineRule="auto" w:after="60"/>
      </w:pPr>
      <w:r>
        <w:rPr>
          <w:rFonts w:ascii="Times New Roman" w:hAnsi="Times New Roman" w:eastAsia="宋体"/>
          <w:b w:val="0"/>
          <w:sz w:val="24"/>
        </w:rPr>
        <w:t>对于所听到的内容要考查圣经（徒17:11）；</w:t>
      </w:r>
    </w:p>
    <w:p>
      <w:pPr>
        <w:pStyle w:val="ListBullet"/>
        <w:spacing w:line="360" w:lineRule="auto" w:after="60"/>
      </w:pPr>
      <w:r>
        <w:rPr>
          <w:rFonts w:ascii="Times New Roman" w:hAnsi="Times New Roman" w:eastAsia="宋体"/>
          <w:b w:val="0"/>
          <w:sz w:val="24"/>
        </w:rPr>
        <w:t>以信心（来4:2）、爱心（帖后2:10）、谦卑（雅1:21）和愿意的心（徒17:11），把所听到的真理作为上帝之道予以领受（帖前2:13）；</w:t>
      </w:r>
    </w:p>
    <w:p>
      <w:pPr>
        <w:pStyle w:val="ListBullet"/>
        <w:spacing w:line="360" w:lineRule="auto" w:after="60"/>
      </w:pPr>
      <w:r>
        <w:rPr>
          <w:rFonts w:ascii="Times New Roman" w:hAnsi="Times New Roman" w:eastAsia="宋体"/>
          <w:b w:val="0"/>
          <w:sz w:val="24"/>
        </w:rPr>
        <w:t>默想（路9:44；来2:1），谈论（路24:14；申6:6－7）；</w:t>
      </w:r>
    </w:p>
    <w:p>
      <w:pPr>
        <w:pStyle w:val="ListBullet"/>
        <w:spacing w:line="360" w:lineRule="auto" w:after="60"/>
      </w:pPr>
      <w:r>
        <w:rPr>
          <w:rFonts w:ascii="Times New Roman" w:hAnsi="Times New Roman" w:eastAsia="宋体"/>
          <w:b w:val="0"/>
          <w:sz w:val="24"/>
        </w:rPr>
        <w:t>藏在心里（箴2:1；诗119:11）；</w:t>
      </w:r>
    </w:p>
    <w:p>
      <w:pPr>
        <w:pStyle w:val="ListBullet"/>
        <w:spacing w:line="360" w:lineRule="auto" w:after="60"/>
      </w:pPr>
      <w:r>
        <w:rPr>
          <w:rFonts w:ascii="Times New Roman" w:hAnsi="Times New Roman" w:eastAsia="宋体"/>
          <w:b w:val="0"/>
          <w:sz w:val="24"/>
        </w:rPr>
        <w:t>并在自己的生命中结出果子来（路8:15；雅1:25）。</w:t>
      </w:r>
    </w:p>
    <w:p>
      <w:r>
        <w:br w:type="page"/>
      </w:r>
    </w:p>
    <w:p>
      <w:pPr>
        <w:spacing w:before="200" w:after="200"/>
      </w:pPr>
      <w:r>
        <w:rPr>
          <w:rFonts w:ascii="Arial" w:hAnsi="Arial" w:eastAsia="黑体"/>
          <w:b/>
          <w:sz w:val="28"/>
        </w:rPr>
        <w:t>七十九、圣礼与外在方式</w:t>
      </w:r>
    </w:p>
    <w:p>
      <w:pPr>
        <w:spacing w:before="120" w:after="400"/>
        <w:jc w:val="center"/>
      </w:pPr>
      <w:r>
        <w:rPr>
          <w:rFonts w:ascii="Arial" w:hAnsi="Arial" w:eastAsia="黑体"/>
          <w:b/>
          <w:sz w:val="40"/>
        </w:rPr>
        <w:t>七十九、圣礼与外在方式</w:t>
      </w:r>
    </w:p>
    <w:p>
      <w:pPr>
        <w:jc w:val="both"/>
        <w:ind w:firstLineChars="200" w:firstLine="480"/>
      </w:pPr>
      <w:r>
        <w:rPr>
          <w:rFonts w:ascii="Times New Roman" w:hAnsi="Times New Roman" w:eastAsia="宋体"/>
          <w:b/>
          <w:sz w:val="24"/>
        </w:rPr>
        <w:t>161问：圣礼怎样成为救赎的有效工具呢？</w:t>
      </w:r>
    </w:p>
    <w:p>
      <w:pPr>
        <w:jc w:val="both"/>
        <w:ind w:firstLineChars="200" w:firstLine="480"/>
      </w:pPr>
      <w:r>
        <w:rPr>
          <w:rFonts w:ascii="Times New Roman" w:hAnsi="Times New Roman" w:eastAsia="宋体"/>
          <w:b w:val="0"/>
          <w:sz w:val="24"/>
        </w:rPr>
        <w:t>答：圣礼成为救赎的有效工具，并非因其本身有什么权能，也不是因为源自施行者的敬虔或动机而发出的力量，而是惟独因着圣灵的运行和基督的祝福，祂是圣礼的设立者（彼前3:21；徒8:13，比较徒8:23；林前3:6－7；12:13）。</w:t>
      </w:r>
    </w:p>
    <w:p>
      <w:pPr>
        <w:jc w:val="both"/>
        <w:ind w:firstLineChars="200" w:firstLine="480"/>
      </w:pPr>
      <w:r>
        <w:rPr>
          <w:rFonts w:ascii="Times New Roman" w:hAnsi="Times New Roman" w:eastAsia="宋体"/>
          <w:b/>
          <w:sz w:val="24"/>
        </w:rPr>
        <w:t>162问：圣礼是什么？</w:t>
      </w:r>
    </w:p>
    <w:p>
      <w:pPr>
        <w:jc w:val="both"/>
        <w:ind w:firstLineChars="200" w:firstLine="480"/>
      </w:pPr>
      <w:r>
        <w:rPr>
          <w:rFonts w:ascii="Times New Roman" w:hAnsi="Times New Roman" w:eastAsia="宋体"/>
          <w:b w:val="0"/>
          <w:sz w:val="24"/>
        </w:rPr>
        <w:t>答：圣礼是基督在其教会中所设立的神圣的外在方式（创17:7，10；出12；太28:19；26:26－28），向那些在恩典之约中的人（罗15:8；出12:48），</w:t>
      </w:r>
    </w:p>
    <w:p>
      <w:pPr>
        <w:pStyle w:val="ListBullet"/>
        <w:spacing w:line="360" w:lineRule="auto" w:after="60"/>
      </w:pPr>
      <w:r>
        <w:rPr>
          <w:rFonts w:ascii="Times New Roman" w:hAnsi="Times New Roman" w:eastAsia="宋体"/>
          <w:b w:val="0"/>
          <w:sz w:val="24"/>
        </w:rPr>
        <w:t>象征、印证、表明（罗4:11；林前11:24－25）祂中保的恩惠（徒2:38；林前10:16）；</w:t>
      </w:r>
    </w:p>
    <w:p>
      <w:pPr>
        <w:pStyle w:val="ListBullet"/>
        <w:spacing w:line="360" w:lineRule="auto" w:after="60"/>
      </w:pPr>
      <w:r>
        <w:rPr>
          <w:rFonts w:ascii="Times New Roman" w:hAnsi="Times New Roman" w:eastAsia="宋体"/>
          <w:b w:val="0"/>
          <w:sz w:val="24"/>
        </w:rPr>
        <w:t>坚固、增强他们的信心，以及其它各样的美德（罗4:11；加3:27）；</w:t>
      </w:r>
    </w:p>
    <w:p>
      <w:pPr>
        <w:pStyle w:val="ListBullet"/>
        <w:spacing w:line="360" w:lineRule="auto" w:after="60"/>
      </w:pPr>
      <w:r>
        <w:rPr>
          <w:rFonts w:ascii="Times New Roman" w:hAnsi="Times New Roman" w:eastAsia="宋体"/>
          <w:b w:val="0"/>
          <w:sz w:val="24"/>
        </w:rPr>
        <w:t>要求他们顺服（罗6:3－4；林前10:21）；</w:t>
      </w:r>
    </w:p>
    <w:p>
      <w:pPr>
        <w:pStyle w:val="ListBullet"/>
        <w:spacing w:line="360" w:lineRule="auto" w:after="60"/>
      </w:pPr>
      <w:r>
        <w:rPr>
          <w:rFonts w:ascii="Times New Roman" w:hAnsi="Times New Roman" w:eastAsia="宋体"/>
          <w:b w:val="0"/>
          <w:sz w:val="24"/>
        </w:rPr>
        <w:t>见证、珍惜他们彼此之间的爱心和交通（弗4:2－5；林前12:13）；</w:t>
      </w:r>
    </w:p>
    <w:p>
      <w:pPr>
        <w:pStyle w:val="ListBullet"/>
        <w:spacing w:line="360" w:lineRule="auto" w:after="60"/>
      </w:pPr>
      <w:r>
        <w:rPr>
          <w:rFonts w:ascii="Times New Roman" w:hAnsi="Times New Roman" w:eastAsia="宋体"/>
          <w:b w:val="0"/>
          <w:sz w:val="24"/>
        </w:rPr>
        <w:t>并使他们与那些不得参与的人分别出来（弗2:11－12；创34:14）。</w:t>
      </w:r>
    </w:p>
    <w:p>
      <w:pPr>
        <w:jc w:val="both"/>
        <w:ind w:firstLineChars="200" w:firstLine="480"/>
      </w:pPr>
      <w:r>
        <w:rPr>
          <w:rFonts w:ascii="Times New Roman" w:hAnsi="Times New Roman" w:eastAsia="宋体"/>
          <w:b/>
          <w:sz w:val="24"/>
        </w:rPr>
        <w:t>163问：圣礼有哪几方面？</w:t>
      </w:r>
    </w:p>
    <w:p>
      <w:pPr>
        <w:jc w:val="both"/>
        <w:ind w:firstLineChars="200" w:firstLine="480"/>
      </w:pPr>
      <w:r>
        <w:rPr>
          <w:rFonts w:ascii="Times New Roman" w:hAnsi="Times New Roman" w:eastAsia="宋体"/>
          <w:b w:val="0"/>
          <w:sz w:val="24"/>
        </w:rPr>
        <w:t>答：圣礼有两方面，</w:t>
      </w:r>
    </w:p>
    <w:p>
      <w:pPr>
        <w:pStyle w:val="ListBullet"/>
        <w:spacing w:line="360" w:lineRule="auto" w:after="60"/>
      </w:pPr>
      <w:r>
        <w:rPr>
          <w:rFonts w:ascii="Times New Roman" w:hAnsi="Times New Roman" w:eastAsia="宋体"/>
          <w:b w:val="0"/>
          <w:sz w:val="24"/>
        </w:rPr>
        <w:t>一方面是外在的有形的记号，是根据基督的吩咐而使用的；</w:t>
      </w:r>
    </w:p>
    <w:p>
      <w:pPr>
        <w:pStyle w:val="ListBullet"/>
        <w:spacing w:line="360" w:lineRule="auto" w:after="60"/>
      </w:pPr>
      <w:r>
        <w:rPr>
          <w:rFonts w:ascii="Times New Roman" w:hAnsi="Times New Roman" w:eastAsia="宋体"/>
          <w:b w:val="0"/>
          <w:sz w:val="24"/>
        </w:rPr>
        <w:t>另一方面是其所象征的内在属灵的恩惠（太3:11；彼前3:21；罗2:28－29）。</w:t>
      </w:r>
    </w:p>
    <w:p>
      <w:pPr>
        <w:jc w:val="both"/>
        <w:ind w:firstLineChars="200" w:firstLine="480"/>
      </w:pPr>
      <w:r>
        <w:rPr>
          <w:rFonts w:ascii="Times New Roman" w:hAnsi="Times New Roman" w:eastAsia="宋体"/>
          <w:b/>
          <w:sz w:val="24"/>
        </w:rPr>
        <w:t>164问：在新约时代，基督在其教会中设立了多少圣礼？</w:t>
      </w:r>
    </w:p>
    <w:p>
      <w:pPr>
        <w:jc w:val="both"/>
        <w:ind w:firstLineChars="200" w:firstLine="480"/>
      </w:pPr>
      <w:r>
        <w:rPr>
          <w:rFonts w:ascii="Times New Roman" w:hAnsi="Times New Roman" w:eastAsia="宋体"/>
          <w:b w:val="0"/>
          <w:sz w:val="24"/>
        </w:rPr>
        <w:t>答：在新约时代，基督在其教会中只设立了两大圣礼：一是洗礼，一是圣餐（太28:19；林前11:23；太26:26-28）。</w:t>
      </w:r>
    </w:p>
    <w:p>
      <w:r>
        <w:br w:type="page"/>
      </w:r>
    </w:p>
    <w:p>
      <w:pPr>
        <w:spacing w:before="200" w:after="200"/>
      </w:pPr>
      <w:r>
        <w:rPr>
          <w:rFonts w:ascii="Arial" w:hAnsi="Arial" w:eastAsia="黑体"/>
          <w:b/>
          <w:sz w:val="28"/>
        </w:rPr>
        <w:t>八十、洗礼</w:t>
      </w:r>
    </w:p>
    <w:p>
      <w:pPr>
        <w:spacing w:before="120" w:after="400"/>
        <w:jc w:val="center"/>
      </w:pPr>
      <w:r>
        <w:rPr>
          <w:rFonts w:ascii="Arial" w:hAnsi="Arial" w:eastAsia="黑体"/>
          <w:b/>
          <w:sz w:val="40"/>
        </w:rPr>
        <w:t>八十、洗礼</w:t>
      </w:r>
    </w:p>
    <w:p>
      <w:pPr>
        <w:jc w:val="both"/>
        <w:ind w:firstLineChars="200" w:firstLine="480"/>
      </w:pPr>
      <w:r>
        <w:rPr>
          <w:rFonts w:ascii="Times New Roman" w:hAnsi="Times New Roman" w:eastAsia="宋体"/>
          <w:b/>
          <w:sz w:val="24"/>
        </w:rPr>
        <w:t>165问：洗礼是什么？</w:t>
      </w:r>
    </w:p>
    <w:p>
      <w:pPr>
        <w:jc w:val="both"/>
        <w:ind w:firstLineChars="200" w:firstLine="480"/>
      </w:pPr>
      <w:r>
        <w:rPr>
          <w:rFonts w:ascii="Times New Roman" w:hAnsi="Times New Roman" w:eastAsia="宋体"/>
          <w:b w:val="0"/>
          <w:sz w:val="24"/>
        </w:rPr>
        <w:t>答：洗礼是新约的圣礼。基督吩咐奉圣父、圣子、圣灵的名为人用水施洗（太28:19），</w:t>
      </w:r>
    </w:p>
    <w:p>
      <w:pPr>
        <w:pStyle w:val="ListBullet"/>
        <w:spacing w:line="360" w:lineRule="auto" w:after="60"/>
      </w:pPr>
      <w:r>
        <w:rPr>
          <w:rFonts w:ascii="Times New Roman" w:hAnsi="Times New Roman" w:eastAsia="宋体"/>
          <w:b w:val="0"/>
          <w:sz w:val="24"/>
        </w:rPr>
        <w:t>作为与基督联合（加3:27），因着祂的宝血罪得赦免（可1:4；启1:5），因着祂的圣灵而重生（多3:5；弗5:26）的标记与印证；</w:t>
      </w:r>
    </w:p>
    <w:p>
      <w:pPr>
        <w:pStyle w:val="ListBullet"/>
        <w:spacing w:line="360" w:lineRule="auto" w:after="60"/>
      </w:pPr>
      <w:r>
        <w:rPr>
          <w:rFonts w:ascii="Times New Roman" w:hAnsi="Times New Roman" w:eastAsia="宋体"/>
          <w:b w:val="0"/>
          <w:sz w:val="24"/>
        </w:rPr>
        <w:t>也是得儿子的名分（加3:26－27），复活得永生（林前15:29；罗6:5）的标记与印证；</w:t>
      </w:r>
    </w:p>
    <w:p>
      <w:pPr>
        <w:pStyle w:val="ListBullet"/>
        <w:spacing w:line="360" w:lineRule="auto" w:after="60"/>
      </w:pPr>
      <w:r>
        <w:rPr>
          <w:rFonts w:ascii="Times New Roman" w:hAnsi="Times New Roman" w:eastAsia="宋体"/>
          <w:b w:val="0"/>
          <w:sz w:val="24"/>
        </w:rPr>
        <w:t>由此受洗者庄严地归入有形教会（林前12:13），公开立约，认主为主，全人归主，且惟独属主（罗6:4）。</w:t>
      </w:r>
    </w:p>
    <w:p>
      <w:pPr>
        <w:jc w:val="both"/>
        <w:ind w:firstLineChars="200" w:firstLine="480"/>
      </w:pPr>
      <w:r>
        <w:rPr>
          <w:rFonts w:ascii="Times New Roman" w:hAnsi="Times New Roman" w:eastAsia="宋体"/>
          <w:b/>
          <w:sz w:val="24"/>
        </w:rPr>
        <w:t>166问：应当为谁施洗？</w:t>
      </w:r>
    </w:p>
    <w:p>
      <w:pPr>
        <w:jc w:val="both"/>
        <w:ind w:firstLineChars="200" w:firstLine="480"/>
      </w:pPr>
      <w:r>
        <w:rPr>
          <w:rFonts w:ascii="Times New Roman" w:hAnsi="Times New Roman" w:eastAsia="宋体"/>
          <w:b w:val="0"/>
          <w:sz w:val="24"/>
        </w:rPr>
        <w:t>答：</w:t>
      </w:r>
    </w:p>
    <w:p>
      <w:pPr>
        <w:pStyle w:val="ListBullet"/>
        <w:spacing w:line="360" w:lineRule="auto" w:after="60"/>
      </w:pPr>
      <w:r>
        <w:rPr>
          <w:rFonts w:ascii="Times New Roman" w:hAnsi="Times New Roman" w:eastAsia="宋体"/>
          <w:b w:val="0"/>
          <w:sz w:val="24"/>
        </w:rPr>
        <w:t>对那些处于有形教会之外，在应许之约上是局外人者，直到他们公开承认归信基督，并愿顺服祂，才可为他们施洗（徒8:36－38）；</w:t>
      </w:r>
    </w:p>
    <w:p>
      <w:pPr>
        <w:pStyle w:val="ListBullet"/>
        <w:spacing w:line="360" w:lineRule="auto" w:after="60"/>
      </w:pPr>
      <w:r>
        <w:rPr>
          <w:rFonts w:ascii="Times New Roman" w:hAnsi="Times New Roman" w:eastAsia="宋体"/>
          <w:b w:val="0"/>
          <w:sz w:val="24"/>
        </w:rPr>
        <w:t>若父母双方，或其中一方，已公开承认归信基督并愿顺服祂，则其婴孩亦在恩约之内，应予施洗（创17:7，9，比较加3:9，14；西2:11－12；徒2:38－39；罗4:11－12；林前7:14；太28:19；路18:15－16；罗11:16）。（注：本堂以婴孩奉献礼代替婴孩洗礼）</w:t>
      </w:r>
    </w:p>
    <w:p>
      <w:pPr>
        <w:jc w:val="both"/>
        <w:ind w:firstLineChars="200" w:firstLine="480"/>
      </w:pPr>
      <w:r>
        <w:rPr>
          <w:rFonts w:ascii="Times New Roman" w:hAnsi="Times New Roman" w:eastAsia="宋体"/>
          <w:b/>
          <w:sz w:val="24"/>
        </w:rPr>
        <w:t>167问：如何使我们的洗礼更加有效呢?</w:t>
      </w:r>
    </w:p>
    <w:p>
      <w:pPr>
        <w:jc w:val="both"/>
        <w:ind w:firstLineChars="200" w:firstLine="480"/>
      </w:pPr>
      <w:r>
        <w:rPr>
          <w:rFonts w:ascii="Times New Roman" w:hAnsi="Times New Roman" w:eastAsia="宋体"/>
          <w:b w:val="0"/>
          <w:sz w:val="24"/>
        </w:rPr>
        <w:t>答：要使我们洗礼更加有效，是人人常常忽视的当尽的责任，是我们一生一世都当履行的事，特别是在受试探的时候，当我们出席他人洗礼的时候，更当如此（西2:11－12；罗6:4，6，11）。使我们的洗礼更加有效的方法就是:</w:t>
      </w:r>
    </w:p>
    <w:p>
      <w:pPr>
        <w:pStyle w:val="ListBullet"/>
        <w:spacing w:line="360" w:lineRule="auto" w:after="60"/>
      </w:pPr>
      <w:r>
        <w:rPr>
          <w:rFonts w:ascii="Times New Roman" w:hAnsi="Times New Roman" w:eastAsia="宋体"/>
          <w:b w:val="0"/>
          <w:sz w:val="24"/>
        </w:rPr>
        <w:t>以感恩的心认真地思考洗礼的性质，基督设立洗礼的目的，洗礼所施与并印证的特权和恩惠，以及我们受洗时所发的庄重誓言（罗6:3－5）；</w:t>
      </w:r>
    </w:p>
    <w:p>
      <w:pPr>
        <w:pStyle w:val="ListBullet"/>
        <w:spacing w:line="360" w:lineRule="auto" w:after="60"/>
      </w:pPr>
      <w:r>
        <w:rPr>
          <w:rFonts w:ascii="Times New Roman" w:hAnsi="Times New Roman" w:eastAsia="宋体"/>
          <w:b w:val="0"/>
          <w:sz w:val="24"/>
        </w:rPr>
        <w:t>要因我们的罪污，对洗礼之恩和承诺的亏负、背离而谦卑下来（林前1:11－13；罗6:2－3）；</w:t>
      </w:r>
    </w:p>
    <w:p>
      <w:pPr>
        <w:pStyle w:val="ListBullet"/>
        <w:spacing w:line="360" w:lineRule="auto" w:after="60"/>
      </w:pPr>
      <w:r>
        <w:rPr>
          <w:rFonts w:ascii="Times New Roman" w:hAnsi="Times New Roman" w:eastAsia="宋体"/>
          <w:b w:val="0"/>
          <w:sz w:val="24"/>
        </w:rPr>
        <w:t>逐渐确信罪已蒙赦，以及其它在洗礼中所印证的各样福分（罗4:11－12；彼前3:21）；</w:t>
      </w:r>
    </w:p>
    <w:p>
      <w:pPr>
        <w:pStyle w:val="ListBullet"/>
        <w:spacing w:line="360" w:lineRule="auto" w:after="60"/>
      </w:pPr>
      <w:r>
        <w:rPr>
          <w:rFonts w:ascii="Times New Roman" w:hAnsi="Times New Roman" w:eastAsia="宋体"/>
          <w:b w:val="0"/>
          <w:sz w:val="24"/>
        </w:rPr>
        <w:t>从基督的受死与复活中吸取力量，我们受洗是归入祂，为要我们治死罪，在恩典里苏醒（罗6:3－5）；</w:t>
      </w:r>
    </w:p>
    <w:p>
      <w:pPr>
        <w:pStyle w:val="ListBullet"/>
        <w:spacing w:line="360" w:lineRule="auto" w:after="60"/>
      </w:pPr>
      <w:r>
        <w:rPr>
          <w:rFonts w:ascii="Times New Roman" w:hAnsi="Times New Roman" w:eastAsia="宋体"/>
          <w:b w:val="0"/>
          <w:sz w:val="24"/>
        </w:rPr>
        <w:t>努力靠信心生活（加3:26－27），行事为人圣洁公义（罗6:22），正如那些在洗礼中把自己的名字交托给基督的人一样（徒2:38）；</w:t>
      </w:r>
    </w:p>
    <w:p>
      <w:pPr>
        <w:pStyle w:val="ListBullet"/>
        <w:spacing w:line="360" w:lineRule="auto" w:after="60"/>
      </w:pPr>
      <w:r>
        <w:rPr>
          <w:rFonts w:ascii="Times New Roman" w:hAnsi="Times New Roman" w:eastAsia="宋体"/>
          <w:b w:val="0"/>
          <w:sz w:val="24"/>
        </w:rPr>
        <w:t>弟兄姊妹彼此相爱，因为我们由同一圣灵受洗，归入同一身体（林前12:13，25－27）。</w:t>
      </w:r>
    </w:p>
    <w:p>
      <w:r>
        <w:br w:type="page"/>
      </w:r>
    </w:p>
    <w:p>
      <w:pPr>
        <w:spacing w:before="200" w:after="200"/>
      </w:pPr>
      <w:r>
        <w:rPr>
          <w:rFonts w:ascii="Arial" w:hAnsi="Arial" w:eastAsia="黑体"/>
          <w:b/>
          <w:sz w:val="28"/>
        </w:rPr>
        <w:t>八十一、圣餐</w:t>
      </w:r>
    </w:p>
    <w:p>
      <w:pPr>
        <w:spacing w:before="120" w:after="400"/>
        <w:jc w:val="center"/>
      </w:pPr>
      <w:r>
        <w:rPr>
          <w:rFonts w:ascii="Arial" w:hAnsi="Arial" w:eastAsia="黑体"/>
          <w:b/>
          <w:sz w:val="40"/>
        </w:rPr>
        <w:t>八十一、圣餐</w:t>
      </w:r>
    </w:p>
    <w:p>
      <w:pPr>
        <w:jc w:val="both"/>
        <w:ind w:firstLineChars="200" w:firstLine="480"/>
      </w:pPr>
      <w:r>
        <w:rPr>
          <w:rFonts w:ascii="Times New Roman" w:hAnsi="Times New Roman" w:eastAsia="宋体"/>
          <w:b/>
          <w:sz w:val="24"/>
        </w:rPr>
        <w:t>168问：圣餐是什么？</w:t>
      </w:r>
    </w:p>
    <w:p>
      <w:pPr>
        <w:jc w:val="both"/>
        <w:ind w:firstLineChars="200" w:firstLine="480"/>
      </w:pPr>
      <w:r>
        <w:rPr>
          <w:rFonts w:ascii="Times New Roman" w:hAnsi="Times New Roman" w:eastAsia="宋体"/>
          <w:b w:val="0"/>
          <w:sz w:val="24"/>
        </w:rPr>
        <w:t>答：圣餐是新约的圣礼。我们在其中照耶稣基督的吩咐，分发并领受饼酒，祂的受死在其中显明出来（路22:20）。</w:t>
      </w:r>
    </w:p>
    <w:p>
      <w:pPr>
        <w:pStyle w:val="ListBullet"/>
        <w:spacing w:line="360" w:lineRule="auto" w:after="60"/>
      </w:pPr>
      <w:r>
        <w:rPr>
          <w:rFonts w:ascii="Times New Roman" w:hAnsi="Times New Roman" w:eastAsia="宋体"/>
          <w:b w:val="0"/>
          <w:sz w:val="24"/>
        </w:rPr>
        <w:t>那些按理领受的人吃喝祂的体与血，得属灵的滋养，在恩典中长进（太26:26－28；林前11:23－26）；</w:t>
      </w:r>
    </w:p>
    <w:p>
      <w:pPr>
        <w:pStyle w:val="ListBullet"/>
        <w:spacing w:line="360" w:lineRule="auto" w:after="60"/>
      </w:pPr>
      <w:r>
        <w:rPr>
          <w:rFonts w:ascii="Times New Roman" w:hAnsi="Times New Roman" w:eastAsia="宋体"/>
          <w:b w:val="0"/>
          <w:sz w:val="24"/>
        </w:rPr>
        <w:t>他们与基督的联合和交通得以坚固（林前10:16）；</w:t>
      </w:r>
    </w:p>
    <w:p>
      <w:pPr>
        <w:pStyle w:val="ListBullet"/>
        <w:spacing w:line="360" w:lineRule="auto" w:after="60"/>
      </w:pPr>
      <w:r>
        <w:rPr>
          <w:rFonts w:ascii="Times New Roman" w:hAnsi="Times New Roman" w:eastAsia="宋体"/>
          <w:b w:val="0"/>
          <w:sz w:val="24"/>
        </w:rPr>
        <w:t>作为奥秘身体的肢体,他们的感恩（林前11:24）、与上帝的圣约（林前10:14－16，21）、彼此之间的爱与团契，都得以见证并更新（林前10:17）。</w:t>
      </w:r>
    </w:p>
    <w:p>
      <w:pPr>
        <w:jc w:val="both"/>
        <w:ind w:firstLineChars="200" w:firstLine="480"/>
      </w:pPr>
      <w:r>
        <w:rPr>
          <w:rFonts w:ascii="Times New Roman" w:hAnsi="Times New Roman" w:eastAsia="宋体"/>
          <w:b/>
          <w:sz w:val="24"/>
        </w:rPr>
        <w:t>169问：基督如何指定在圣餐中分发饼酒？</w:t>
      </w:r>
    </w:p>
    <w:p>
      <w:pPr>
        <w:jc w:val="both"/>
        <w:ind w:firstLineChars="200" w:firstLine="480"/>
      </w:pPr>
      <w:r>
        <w:rPr>
          <w:rFonts w:ascii="Times New Roman" w:hAnsi="Times New Roman" w:eastAsia="宋体"/>
          <w:b w:val="0"/>
          <w:sz w:val="24"/>
        </w:rPr>
        <w:t>答：基督指定牧者，在施行圣餐这一圣礼之中，藉着宣读设立圣餐的话，感恩，并祷告，把饼酒从通常的用途中分别出来；拿起饼来，掰开，把饼与酒都分发给领受者，他们也同样根据基督的吩咐，拿起饼来吃下，再喝那酒，以感恩的心记念基督的身体为他们而舍，基督的宝血为他们而流（林前11:23－24；太26:26－28；可14:22－24；路22:19－20）。</w:t>
      </w:r>
    </w:p>
    <w:p>
      <w:pPr>
        <w:jc w:val="both"/>
        <w:ind w:firstLineChars="200" w:firstLine="480"/>
      </w:pPr>
      <w:r>
        <w:rPr>
          <w:rFonts w:ascii="Times New Roman" w:hAnsi="Times New Roman" w:eastAsia="宋体"/>
          <w:b/>
          <w:sz w:val="24"/>
        </w:rPr>
        <w:t>170问：在圣餐中，那些按理领受的人如何吃喝基督的体与血呢？</w:t>
      </w:r>
    </w:p>
    <w:p>
      <w:pPr>
        <w:jc w:val="both"/>
        <w:ind w:firstLineChars="200" w:firstLine="480"/>
      </w:pPr>
      <w:r>
        <w:rPr>
          <w:rFonts w:ascii="Times New Roman" w:hAnsi="Times New Roman" w:eastAsia="宋体"/>
          <w:b w:val="0"/>
          <w:sz w:val="24"/>
        </w:rPr>
        <w:t>答：在圣餐中，</w:t>
      </w:r>
    </w:p>
    <w:p>
      <w:pPr>
        <w:pStyle w:val="ListBullet"/>
        <w:spacing w:line="360" w:lineRule="auto" w:after="60"/>
      </w:pPr>
      <w:r>
        <w:rPr>
          <w:rFonts w:ascii="Times New Roman" w:hAnsi="Times New Roman" w:eastAsia="宋体"/>
          <w:b w:val="0"/>
          <w:sz w:val="24"/>
        </w:rPr>
        <w:t>基督的体与血并非属物质地或属肉体地临在于饼酒之中，也不是与饼酒同在，也不是在饼酒之下（徒3:21），而是对于领受者的信心而言，有属灵的临在，这种临在的真实性正如饼酒本身对于他们的外部感官的真实性一样（太26:26，28）；</w:t>
      </w:r>
    </w:p>
    <w:p>
      <w:pPr>
        <w:pStyle w:val="ListBullet"/>
        <w:spacing w:line="360" w:lineRule="auto" w:after="60"/>
      </w:pPr>
      <w:r>
        <w:rPr>
          <w:rFonts w:ascii="Times New Roman" w:hAnsi="Times New Roman" w:eastAsia="宋体"/>
          <w:b w:val="0"/>
          <w:sz w:val="24"/>
        </w:rPr>
        <w:t>所以，那些在圣餐中按理领受的人，确实在其中吃喝基督的体与血，并不是以物质的属肉体的方式，而是以属灵的方式；</w:t>
      </w:r>
    </w:p>
    <w:p>
      <w:pPr>
        <w:pStyle w:val="ListBullet"/>
        <w:spacing w:line="360" w:lineRule="auto" w:after="60"/>
      </w:pPr>
      <w:r>
        <w:rPr>
          <w:rFonts w:ascii="Times New Roman" w:hAnsi="Times New Roman" w:eastAsia="宋体"/>
          <w:b w:val="0"/>
          <w:sz w:val="24"/>
        </w:rPr>
        <w:t>他们虽是藉着信心，却也是真实地（林前11:24－29）领受钉十字架的基督，以及祂受死的一切恩惠，并运用在自己的生活中（林前10:16）。</w:t>
      </w:r>
    </w:p>
    <w:p>
      <w:pPr>
        <w:jc w:val="both"/>
        <w:ind w:firstLineChars="200" w:firstLine="480"/>
      </w:pPr>
      <w:r>
        <w:rPr>
          <w:rFonts w:ascii="Times New Roman" w:hAnsi="Times New Roman" w:eastAsia="宋体"/>
          <w:b/>
          <w:sz w:val="24"/>
        </w:rPr>
        <w:t>171问：在来领受圣餐之前，那些来领受的人应当怎样预备自己？</w:t>
      </w:r>
    </w:p>
    <w:p>
      <w:pPr>
        <w:jc w:val="both"/>
        <w:ind w:firstLineChars="200" w:firstLine="480"/>
      </w:pPr>
      <w:r>
        <w:rPr>
          <w:rFonts w:ascii="Times New Roman" w:hAnsi="Times New Roman" w:eastAsia="宋体"/>
          <w:b w:val="0"/>
          <w:sz w:val="24"/>
        </w:rPr>
        <w:t>答：在来领受圣餐之前，那些来领受的人，</w:t>
      </w:r>
    </w:p>
    <w:p>
      <w:pPr>
        <w:pStyle w:val="ListBullet"/>
        <w:spacing w:line="360" w:lineRule="auto" w:after="60"/>
      </w:pPr>
      <w:r>
        <w:rPr>
          <w:rFonts w:ascii="Times New Roman" w:hAnsi="Times New Roman" w:eastAsia="宋体"/>
          <w:b w:val="0"/>
          <w:sz w:val="24"/>
        </w:rPr>
        <w:t>应当省察自己（林前11:28）是否在基督里面（林后13:5）；</w:t>
      </w:r>
    </w:p>
    <w:p>
      <w:pPr>
        <w:pStyle w:val="ListBullet"/>
        <w:spacing w:line="360" w:lineRule="auto" w:after="60"/>
      </w:pPr>
      <w:r>
        <w:rPr>
          <w:rFonts w:ascii="Times New Roman" w:hAnsi="Times New Roman" w:eastAsia="宋体"/>
          <w:b w:val="0"/>
          <w:sz w:val="24"/>
        </w:rPr>
        <w:t>省察自己的罪和亏欠（林前5:7，比较出12:15）；</w:t>
      </w:r>
    </w:p>
    <w:p>
      <w:pPr>
        <w:pStyle w:val="ListBullet"/>
        <w:spacing w:line="360" w:lineRule="auto" w:after="60"/>
      </w:pPr>
      <w:r>
        <w:rPr>
          <w:rFonts w:ascii="Times New Roman" w:hAnsi="Times New Roman" w:eastAsia="宋体"/>
          <w:b w:val="0"/>
          <w:sz w:val="24"/>
        </w:rPr>
        <w:t>省察自己的知识（林前11:29）、信心（林前13:5；太26:28）和悔改（亚12:10；林前11:31）的真实性和程度；</w:t>
      </w:r>
    </w:p>
    <w:p>
      <w:pPr>
        <w:pStyle w:val="ListBullet"/>
        <w:spacing w:line="360" w:lineRule="auto" w:after="60"/>
      </w:pPr>
      <w:r>
        <w:rPr>
          <w:rFonts w:ascii="Times New Roman" w:hAnsi="Times New Roman" w:eastAsia="宋体"/>
          <w:b w:val="0"/>
          <w:sz w:val="24"/>
        </w:rPr>
        <w:t>省察自己对上帝的爱，对弟兄的爱（林前10:16－17；徒2:46－47），对众人的爱（林前5:8；11:18，20），是否饶恕了那些得罪自己的人（太5:23－24）；</w:t>
      </w:r>
    </w:p>
    <w:p>
      <w:pPr>
        <w:pStyle w:val="ListBullet"/>
        <w:spacing w:line="360" w:lineRule="auto" w:after="60"/>
      </w:pPr>
      <w:r>
        <w:rPr>
          <w:rFonts w:ascii="Times New Roman" w:hAnsi="Times New Roman" w:eastAsia="宋体"/>
          <w:b w:val="0"/>
          <w:sz w:val="24"/>
        </w:rPr>
        <w:t>省察自己是否渴慕基督（赛55:1；约7:37）；</w:t>
      </w:r>
    </w:p>
    <w:p>
      <w:pPr>
        <w:pStyle w:val="ListBullet"/>
        <w:spacing w:line="360" w:lineRule="auto" w:after="60"/>
      </w:pPr>
      <w:r>
        <w:rPr>
          <w:rFonts w:ascii="Times New Roman" w:hAnsi="Times New Roman" w:eastAsia="宋体"/>
          <w:b w:val="0"/>
          <w:sz w:val="24"/>
        </w:rPr>
        <w:t>省察自己是否有新顺服（林前5:7－8）；</w:t>
      </w:r>
    </w:p>
    <w:p>
      <w:pPr>
        <w:pStyle w:val="ListBullet"/>
        <w:spacing w:line="360" w:lineRule="auto" w:after="60"/>
      </w:pPr>
      <w:r>
        <w:rPr>
          <w:rFonts w:ascii="Times New Roman" w:hAnsi="Times New Roman" w:eastAsia="宋体"/>
          <w:b w:val="0"/>
          <w:sz w:val="24"/>
        </w:rPr>
        <w:t>重新操练这些美德（林前11:25－26，28；来10:21，22，24；诗26:6），认真默想（林前11:24－25），恒切祷告（代下30:18－19；太26:26）。</w:t>
      </w:r>
    </w:p>
    <w:p>
      <w:pPr>
        <w:jc w:val="both"/>
        <w:ind w:firstLineChars="200" w:firstLine="480"/>
      </w:pPr>
      <w:r>
        <w:rPr>
          <w:rFonts w:ascii="Times New Roman" w:hAnsi="Times New Roman" w:eastAsia="宋体"/>
          <w:b/>
          <w:sz w:val="24"/>
        </w:rPr>
        <w:t>172问：怀疑自己不在基督里，或者怀疑自己没有作好正当的预备，这样的人可以来领受圣餐吗？</w:t>
      </w:r>
    </w:p>
    <w:p>
      <w:pPr>
        <w:jc w:val="both"/>
        <w:ind w:firstLineChars="200" w:firstLine="480"/>
      </w:pPr>
      <w:r>
        <w:rPr>
          <w:rFonts w:ascii="Times New Roman" w:hAnsi="Times New Roman" w:eastAsia="宋体"/>
          <w:b w:val="0"/>
          <w:sz w:val="24"/>
        </w:rPr>
        <w:t>答：怀疑自己不在基督里，或者怀疑自己没有为领受圣餐作好正当的预备，</w:t>
      </w:r>
    </w:p>
    <w:p>
      <w:pPr>
        <w:pStyle w:val="ListBullet"/>
        <w:spacing w:line="360" w:lineRule="auto" w:after="60"/>
      </w:pPr>
      <w:r>
        <w:rPr>
          <w:rFonts w:ascii="Times New Roman" w:hAnsi="Times New Roman" w:eastAsia="宋体"/>
          <w:b w:val="0"/>
          <w:sz w:val="24"/>
        </w:rPr>
        <w:t>这样的人或许是真的与基督有份，虽然他们对此还没有达到确信（赛1:10；约壹5:13；诗88；77:1－12；拿2:4，7）；</w:t>
      </w:r>
    </w:p>
    <w:p>
      <w:pPr>
        <w:pStyle w:val="ListBullet"/>
        <w:spacing w:line="360" w:lineRule="auto" w:after="60"/>
      </w:pPr>
      <w:r>
        <w:rPr>
          <w:rFonts w:ascii="Times New Roman" w:hAnsi="Times New Roman" w:eastAsia="宋体"/>
          <w:b w:val="0"/>
          <w:sz w:val="24"/>
        </w:rPr>
        <w:t>如果他们真的是出于此种忧虑而受到影响（赛54:7－10；太5:3－4；诗31:22；73:13，22－23），确实渴慕自己是在基督里（腓3:8－9；诗10:17；42:1－2，5，11），并愿意脱离罪恶（提后2:19；赛50:10；诗66:18－20），那么，上帝就看他的确与基督有份；</w:t>
      </w:r>
    </w:p>
    <w:p>
      <w:pPr>
        <w:pStyle w:val="ListBullet"/>
        <w:spacing w:line="360" w:lineRule="auto" w:after="60"/>
      </w:pPr>
      <w:r>
        <w:rPr>
          <w:rFonts w:ascii="Times New Roman" w:hAnsi="Times New Roman" w:eastAsia="宋体"/>
          <w:b w:val="0"/>
          <w:sz w:val="24"/>
        </w:rPr>
        <w:t>而且，因为上帝的应许，以及祂设立这一圣礼的目的，就是要宽慰软弱有疑心的基督徒（赛40:11，29，31；太11:28；12:20；26:28）。</w:t>
      </w:r>
    </w:p>
    <w:p>
      <w:pPr>
        <w:pStyle w:val="ListBullet"/>
        <w:spacing w:line="360" w:lineRule="auto" w:after="60"/>
      </w:pPr>
      <w:r>
        <w:rPr>
          <w:rFonts w:ascii="Times New Roman" w:hAnsi="Times New Roman" w:eastAsia="宋体"/>
          <w:b w:val="0"/>
          <w:sz w:val="24"/>
        </w:rPr>
        <w:t>所以，在这种情况下，他要为自己的不信悲伤（可9:24），努力消除自己的怀疑（徒2:37；16:30）；</w:t>
      </w:r>
    </w:p>
    <w:p>
      <w:pPr>
        <w:pStyle w:val="ListBullet"/>
        <w:spacing w:line="360" w:lineRule="auto" w:after="60"/>
      </w:pPr>
      <w:r>
        <w:rPr>
          <w:rFonts w:ascii="Times New Roman" w:hAnsi="Times New Roman" w:eastAsia="宋体"/>
          <w:b w:val="0"/>
          <w:sz w:val="24"/>
        </w:rPr>
        <w:t>这样做之后，他可以并应当参加圣餐，使自己得以坚固（罗4:11；林前11:28）。</w:t>
      </w:r>
    </w:p>
    <w:p>
      <w:pPr>
        <w:jc w:val="both"/>
        <w:ind w:firstLineChars="200" w:firstLine="480"/>
      </w:pPr>
      <w:r>
        <w:rPr>
          <w:rFonts w:ascii="Times New Roman" w:hAnsi="Times New Roman" w:eastAsia="宋体"/>
          <w:b/>
          <w:sz w:val="24"/>
        </w:rPr>
        <w:t>173问：是不是所有公开承认信仰，并想参加圣餐的人，都可参加呢？</w:t>
      </w:r>
    </w:p>
    <w:p>
      <w:pPr>
        <w:jc w:val="both"/>
        <w:ind w:firstLineChars="200" w:firstLine="480"/>
      </w:pPr>
      <w:r>
        <w:rPr>
          <w:rFonts w:ascii="Times New Roman" w:hAnsi="Times New Roman" w:eastAsia="宋体"/>
          <w:b w:val="0"/>
          <w:sz w:val="24"/>
        </w:rPr>
        <w:t>答：尽管公开认信，却对真道无知妄解，肆意犯罪，这样的人，虽想参加圣餐，但教会根据基督赐给的权柄，可以并应当禁止他们参加圣餐（林前11:27－31，比较太7:6；林前5；犹23；提前5:22），直到他们接受教训，有生命改变为止（林后2:7）。</w:t>
      </w:r>
    </w:p>
    <w:p>
      <w:pPr>
        <w:jc w:val="both"/>
        <w:ind w:firstLineChars="200" w:firstLine="480"/>
      </w:pPr>
      <w:r>
        <w:rPr>
          <w:rFonts w:ascii="Times New Roman" w:hAnsi="Times New Roman" w:eastAsia="宋体"/>
          <w:b/>
          <w:sz w:val="24"/>
        </w:rPr>
        <w:t>174问：在圣餐这一圣礼施行的时候，对那些领受的人有什么要求？</w:t>
      </w:r>
    </w:p>
    <w:p>
      <w:pPr>
        <w:jc w:val="both"/>
        <w:ind w:firstLineChars="200" w:firstLine="480"/>
      </w:pPr>
      <w:r>
        <w:rPr>
          <w:rFonts w:ascii="Times New Roman" w:hAnsi="Times New Roman" w:eastAsia="宋体"/>
          <w:b w:val="0"/>
          <w:sz w:val="24"/>
        </w:rPr>
        <w:t>答：那些领受圣餐的人，在圣餐施行期间，</w:t>
      </w:r>
    </w:p>
    <w:p>
      <w:pPr>
        <w:pStyle w:val="ListBullet"/>
        <w:spacing w:line="360" w:lineRule="auto" w:after="60"/>
      </w:pPr>
      <w:r>
        <w:rPr>
          <w:rFonts w:ascii="Times New Roman" w:hAnsi="Times New Roman" w:eastAsia="宋体"/>
          <w:b w:val="0"/>
          <w:sz w:val="24"/>
        </w:rPr>
        <w:t>要有至圣的敬畏之心，集中注意力，在这一外在方式中等候上帝（利10:3；来12:28；诗5:7；林前11:17，26－27）；</w:t>
      </w:r>
    </w:p>
    <w:p>
      <w:pPr>
        <w:pStyle w:val="ListBullet"/>
        <w:spacing w:line="360" w:lineRule="auto" w:after="60"/>
      </w:pPr>
      <w:r>
        <w:rPr>
          <w:rFonts w:ascii="Times New Roman" w:hAnsi="Times New Roman" w:eastAsia="宋体"/>
          <w:b w:val="0"/>
          <w:sz w:val="24"/>
        </w:rPr>
        <w:t>殷勤注视饼酒，并谨守圣餐的每一细节（出24:8，比较太26:28）；</w:t>
      </w:r>
    </w:p>
    <w:p>
      <w:pPr>
        <w:pStyle w:val="ListBullet"/>
        <w:spacing w:line="360" w:lineRule="auto" w:after="60"/>
      </w:pPr>
      <w:r>
        <w:rPr>
          <w:rFonts w:ascii="Times New Roman" w:hAnsi="Times New Roman" w:eastAsia="宋体"/>
          <w:b w:val="0"/>
          <w:sz w:val="24"/>
        </w:rPr>
        <w:t>留心分辨主的身体（林前11:29）；</w:t>
      </w:r>
    </w:p>
    <w:p>
      <w:pPr>
        <w:pStyle w:val="ListBullet"/>
        <w:spacing w:line="360" w:lineRule="auto" w:after="60"/>
      </w:pPr>
      <w:r>
        <w:rPr>
          <w:rFonts w:ascii="Times New Roman" w:hAnsi="Times New Roman" w:eastAsia="宋体"/>
          <w:b w:val="0"/>
          <w:sz w:val="24"/>
        </w:rPr>
        <w:t>存爱心默想基督的受死和受苦（路22:19）；</w:t>
      </w:r>
    </w:p>
    <w:p>
      <w:pPr>
        <w:pStyle w:val="ListBullet"/>
        <w:spacing w:line="360" w:lineRule="auto" w:after="60"/>
      </w:pPr>
      <w:r>
        <w:rPr>
          <w:rFonts w:ascii="Times New Roman" w:hAnsi="Times New Roman" w:eastAsia="宋体"/>
          <w:b w:val="0"/>
          <w:sz w:val="24"/>
        </w:rPr>
        <w:t>由此激励自己，更加坚定地行出各样的美德（林前11:26；10:3－5，11，14）；</w:t>
      </w:r>
    </w:p>
    <w:p>
      <w:pPr>
        <w:pStyle w:val="ListBullet"/>
        <w:spacing w:line="360" w:lineRule="auto" w:after="60"/>
      </w:pPr>
      <w:r>
        <w:rPr>
          <w:rFonts w:ascii="Times New Roman" w:hAnsi="Times New Roman" w:eastAsia="宋体"/>
          <w:b w:val="0"/>
          <w:sz w:val="24"/>
        </w:rPr>
        <w:t>省察自己（林前11:31），为罪忧伤（亚12:10）；</w:t>
      </w:r>
    </w:p>
    <w:p>
      <w:pPr>
        <w:pStyle w:val="ListBullet"/>
        <w:spacing w:line="360" w:lineRule="auto" w:after="60"/>
      </w:pPr>
      <w:r>
        <w:rPr>
          <w:rFonts w:ascii="Times New Roman" w:hAnsi="Times New Roman" w:eastAsia="宋体"/>
          <w:b w:val="0"/>
          <w:sz w:val="24"/>
        </w:rPr>
        <w:t>切切地渴慕基督（启22:17），藉着信心吃喝祂（约6:35），领受祂的丰盛（约1:16），信靠祂的功德（腓3:9），在祂的大爱中欢喜（诗63:4－5；代下30:21），感谢祂的恩典（诗22:26）；</w:t>
      </w:r>
    </w:p>
    <w:p>
      <w:pPr>
        <w:pStyle w:val="ListBullet"/>
        <w:spacing w:line="360" w:lineRule="auto" w:after="60"/>
      </w:pPr>
      <w:r>
        <w:rPr>
          <w:rFonts w:ascii="Times New Roman" w:hAnsi="Times New Roman" w:eastAsia="宋体"/>
          <w:b w:val="0"/>
          <w:sz w:val="24"/>
        </w:rPr>
        <w:t>（8） 更新他们与上帝的圣约（耶50:5；诗50:5），并更新对众圣徒的爱（徒2:42）。</w:t>
      </w:r>
    </w:p>
    <w:p>
      <w:pPr>
        <w:jc w:val="both"/>
        <w:ind w:firstLineChars="200" w:firstLine="480"/>
      </w:pPr>
      <w:r>
        <w:rPr>
          <w:rFonts w:ascii="Times New Roman" w:hAnsi="Times New Roman" w:eastAsia="宋体"/>
          <w:b/>
          <w:sz w:val="24"/>
        </w:rPr>
        <w:t>175问：在领受圣餐之后，基督徒有什么责任？</w:t>
      </w:r>
    </w:p>
    <w:p>
      <w:pPr>
        <w:jc w:val="both"/>
        <w:ind w:firstLineChars="200" w:firstLine="480"/>
      </w:pPr>
      <w:r>
        <w:rPr>
          <w:rFonts w:ascii="Times New Roman" w:hAnsi="Times New Roman" w:eastAsia="宋体"/>
          <w:b w:val="0"/>
          <w:sz w:val="24"/>
        </w:rPr>
        <w:t>答：在领受圣餐之后，基督徒有责任认真地思考:</w:t>
      </w:r>
    </w:p>
    <w:p>
      <w:pPr>
        <w:pStyle w:val="ListBullet"/>
        <w:spacing w:line="360" w:lineRule="auto" w:after="60"/>
      </w:pPr>
      <w:r>
        <w:rPr>
          <w:rFonts w:ascii="Times New Roman" w:hAnsi="Times New Roman" w:eastAsia="宋体"/>
          <w:b w:val="0"/>
          <w:sz w:val="24"/>
        </w:rPr>
        <w:t>他们在领受圣餐时是怎样行的，是否得到益处（诗28:7；85:8；林前11:17，30－31）；</w:t>
      </w:r>
    </w:p>
    <w:p>
      <w:pPr>
        <w:pStyle w:val="ListBullet"/>
        <w:spacing w:line="360" w:lineRule="auto" w:after="60"/>
      </w:pPr>
      <w:r>
        <w:rPr>
          <w:rFonts w:ascii="Times New Roman" w:hAnsi="Times New Roman" w:eastAsia="宋体"/>
          <w:b w:val="0"/>
          <w:sz w:val="24"/>
        </w:rPr>
        <w:t>若是得到鼓励和安慰，就要为此而赞美上帝（代下30:21－23，25－26；徒2:42，46－47），求上帝继续施恩（诗36:10；歌3:4；代上29:18），保持警醒，免得退步（林前10:3－5，12），完成自己所许的愿（诗50:14），勉励自己常常参加圣餐（林前11:25－26；徒2:42，46）；</w:t>
      </w:r>
    </w:p>
    <w:p>
      <w:pPr>
        <w:pStyle w:val="ListBullet"/>
        <w:spacing w:line="360" w:lineRule="auto" w:after="60"/>
      </w:pPr>
      <w:r>
        <w:rPr>
          <w:rFonts w:ascii="Times New Roman" w:hAnsi="Times New Roman" w:eastAsia="宋体"/>
          <w:b w:val="0"/>
          <w:sz w:val="24"/>
        </w:rPr>
        <w:t>如果发现未得到什么恩惠，就要更加仔细地省察自己对圣餐的预备，和参加圣餐时的举动（歌5:1－6；传5:1－6）；</w:t>
      </w:r>
    </w:p>
    <w:p>
      <w:pPr>
        <w:pStyle w:val="ListBullet"/>
        <w:spacing w:line="360" w:lineRule="auto" w:after="60"/>
      </w:pPr>
      <w:r>
        <w:rPr>
          <w:rFonts w:ascii="Times New Roman" w:hAnsi="Times New Roman" w:eastAsia="宋体"/>
          <w:b w:val="0"/>
          <w:sz w:val="24"/>
        </w:rPr>
        <w:t>在这两种情况下，如果他们对得起上帝和自己的良知，就当等待，在所定的时候，必得着其中的果子（诗123:1－2；42:5，8；43:3－5）；</w:t>
      </w:r>
    </w:p>
    <w:p>
      <w:pPr>
        <w:pStyle w:val="ListBullet"/>
        <w:spacing w:line="360" w:lineRule="auto" w:after="60"/>
      </w:pPr>
      <w:r>
        <w:rPr>
          <w:rFonts w:ascii="Times New Roman" w:hAnsi="Times New Roman" w:eastAsia="宋体"/>
          <w:b w:val="0"/>
          <w:sz w:val="24"/>
        </w:rPr>
        <w:t>但是，如果他们在某个方面没有做到，就当谦卑下来（代下30:18－19；赛1:16，18），并在以后的日子更加慎重、殷勤地参加圣餐（林后7:11；代上15:12－14）。</w:t>
      </w:r>
    </w:p>
    <w:p>
      <w:r>
        <w:br w:type="page"/>
      </w:r>
    </w:p>
    <w:p>
      <w:pPr>
        <w:spacing w:before="200" w:after="200"/>
      </w:pPr>
      <w:r>
        <w:rPr>
          <w:rFonts w:ascii="Arial" w:hAnsi="Arial" w:eastAsia="黑体"/>
          <w:b/>
          <w:sz w:val="28"/>
        </w:rPr>
        <w:t>八十二、洗礼和圣餐的异同</w:t>
      </w:r>
    </w:p>
    <w:p>
      <w:pPr>
        <w:spacing w:before="120" w:after="400"/>
        <w:jc w:val="center"/>
      </w:pPr>
      <w:r>
        <w:rPr>
          <w:rFonts w:ascii="Arial" w:hAnsi="Arial" w:eastAsia="黑体"/>
          <w:b/>
          <w:sz w:val="40"/>
        </w:rPr>
        <w:t>八十二、洗礼和圣餐的异同</w:t>
      </w:r>
    </w:p>
    <w:p>
      <w:pPr>
        <w:jc w:val="both"/>
        <w:ind w:firstLineChars="200" w:firstLine="480"/>
      </w:pPr>
      <w:r>
        <w:rPr>
          <w:rFonts w:ascii="Times New Roman" w:hAnsi="Times New Roman" w:eastAsia="宋体"/>
          <w:b/>
          <w:sz w:val="24"/>
        </w:rPr>
        <w:t>176问：洗礼和圣餐有什么共同的地方？</w:t>
      </w:r>
    </w:p>
    <w:p>
      <w:pPr>
        <w:jc w:val="both"/>
        <w:ind w:firstLineChars="200" w:firstLine="480"/>
      </w:pPr>
      <w:r>
        <w:rPr>
          <w:rFonts w:ascii="Times New Roman" w:hAnsi="Times New Roman" w:eastAsia="宋体"/>
          <w:b w:val="0"/>
          <w:sz w:val="24"/>
        </w:rPr>
        <w:t>答：洗礼和圣餐的共同之处在于:</w:t>
      </w:r>
    </w:p>
    <w:p>
      <w:pPr>
        <w:pStyle w:val="ListBullet"/>
        <w:spacing w:line="360" w:lineRule="auto" w:after="60"/>
      </w:pPr>
      <w:r>
        <w:rPr>
          <w:rFonts w:ascii="Times New Roman" w:hAnsi="Times New Roman" w:eastAsia="宋体"/>
          <w:b w:val="0"/>
          <w:sz w:val="24"/>
        </w:rPr>
        <w:t>二者都是由上帝设立的（太28:19；林前11:23）；</w:t>
      </w:r>
    </w:p>
    <w:p>
      <w:pPr>
        <w:pStyle w:val="ListBullet"/>
        <w:spacing w:line="360" w:lineRule="auto" w:after="60"/>
      </w:pPr>
      <w:r>
        <w:rPr>
          <w:rFonts w:ascii="Times New Roman" w:hAnsi="Times New Roman" w:eastAsia="宋体"/>
          <w:b w:val="0"/>
          <w:sz w:val="24"/>
        </w:rPr>
        <w:t>其属灵的方面都是基督和祂的恩惠（罗6:3－4；林前10:16）；</w:t>
      </w:r>
    </w:p>
    <w:p>
      <w:pPr>
        <w:pStyle w:val="ListBullet"/>
        <w:spacing w:line="360" w:lineRule="auto" w:after="60"/>
      </w:pPr>
      <w:r>
        <w:rPr>
          <w:rFonts w:ascii="Times New Roman" w:hAnsi="Times New Roman" w:eastAsia="宋体"/>
          <w:b w:val="0"/>
          <w:sz w:val="24"/>
        </w:rPr>
        <w:t>都是同一恩典之约的印记（罗4:11，比较西2:12；太26:27－28）；</w:t>
      </w:r>
    </w:p>
    <w:p>
      <w:pPr>
        <w:pStyle w:val="ListBullet"/>
        <w:spacing w:line="360" w:lineRule="auto" w:after="60"/>
      </w:pPr>
      <w:r>
        <w:rPr>
          <w:rFonts w:ascii="Times New Roman" w:hAnsi="Times New Roman" w:eastAsia="宋体"/>
          <w:b w:val="0"/>
          <w:sz w:val="24"/>
        </w:rPr>
        <w:t>都由牧者施行，其他任何人都不得施行（约1:33；太28:19；林前11:23；林前4:1；来5:4）；</w:t>
      </w:r>
    </w:p>
    <w:p>
      <w:pPr>
        <w:pStyle w:val="ListBullet"/>
        <w:spacing w:line="360" w:lineRule="auto" w:after="60"/>
      </w:pPr>
      <w:r>
        <w:rPr>
          <w:rFonts w:ascii="Times New Roman" w:hAnsi="Times New Roman" w:eastAsia="宋体"/>
          <w:b w:val="0"/>
          <w:sz w:val="24"/>
        </w:rPr>
        <w:t>都要在基督的教会中一直延续下去，直到祂再来（太28:19－20；林前11:26）。</w:t>
      </w:r>
    </w:p>
    <w:p>
      <w:pPr>
        <w:jc w:val="both"/>
        <w:ind w:firstLineChars="200" w:firstLine="480"/>
      </w:pPr>
      <w:r>
        <w:rPr>
          <w:rFonts w:ascii="Times New Roman" w:hAnsi="Times New Roman" w:eastAsia="宋体"/>
          <w:b/>
          <w:sz w:val="24"/>
        </w:rPr>
        <w:t>177问：洗礼和圣餐有何不同之处？</w:t>
      </w:r>
    </w:p>
    <w:p>
      <w:pPr>
        <w:jc w:val="both"/>
        <w:ind w:firstLineChars="200" w:firstLine="480"/>
      </w:pPr>
      <w:r>
        <w:rPr>
          <w:rFonts w:ascii="Times New Roman" w:hAnsi="Times New Roman" w:eastAsia="宋体"/>
          <w:b w:val="0"/>
          <w:sz w:val="24"/>
        </w:rPr>
        <w:t>答：洗礼和圣餐的不同之处在于:</w:t>
      </w:r>
    </w:p>
    <w:p>
      <w:pPr>
        <w:pStyle w:val="ListBullet"/>
        <w:spacing w:line="360" w:lineRule="auto" w:after="60"/>
      </w:pPr>
      <w:r>
        <w:rPr>
          <w:rFonts w:ascii="Times New Roman" w:hAnsi="Times New Roman" w:eastAsia="宋体"/>
          <w:b w:val="0"/>
          <w:sz w:val="24"/>
        </w:rPr>
        <w:t>洗礼只施行一次，是用水施洗，作为我们重生并与基督联合的标记和印证（太3:11；多3:5；加3:27），并且对婴儿来说也是如此（创17:7，9；徒2:38－39；林前7:14）；（注：本堂以婴孩奉献礼代替婴孩洗礼）</w:t>
      </w:r>
    </w:p>
    <w:p>
      <w:pPr>
        <w:pStyle w:val="ListBullet"/>
        <w:spacing w:line="360" w:lineRule="auto" w:after="60"/>
      </w:pPr>
      <w:r>
        <w:rPr>
          <w:rFonts w:ascii="Times New Roman" w:hAnsi="Times New Roman" w:eastAsia="宋体"/>
          <w:b w:val="0"/>
          <w:sz w:val="24"/>
        </w:rPr>
        <w:t>圣餐则是经常施行的，是用饼与酒，来代表并显明基督就是灵魂属灵的滋养（林前11:23－26），坚固我们在祂里面继续成长（林前10:16），并且只有年龄和能力达到能够自我省察的人才可领受(林前11:28－29)。</w:t>
      </w:r>
    </w:p>
    <w:p>
      <w:r>
        <w:br w:type="page"/>
      </w:r>
    </w:p>
    <w:p>
      <w:pPr>
        <w:spacing w:before="200" w:after="200"/>
      </w:pPr>
      <w:r>
        <w:rPr>
          <w:rFonts w:ascii="Arial" w:hAnsi="Arial" w:eastAsia="黑体"/>
          <w:b/>
          <w:sz w:val="28"/>
        </w:rPr>
        <w:t>八十三、祷告与外在方式</w:t>
      </w:r>
    </w:p>
    <w:p>
      <w:pPr>
        <w:spacing w:before="120" w:after="400"/>
        <w:jc w:val="center"/>
      </w:pPr>
      <w:r>
        <w:rPr>
          <w:rFonts w:ascii="Arial" w:hAnsi="Arial" w:eastAsia="黑体"/>
          <w:b/>
          <w:sz w:val="40"/>
        </w:rPr>
        <w:t>八十三、祷告与外在方式</w:t>
      </w:r>
    </w:p>
    <w:p>
      <w:pPr>
        <w:jc w:val="both"/>
        <w:ind w:firstLineChars="200" w:firstLine="480"/>
      </w:pPr>
      <w:r>
        <w:rPr>
          <w:rFonts w:ascii="Times New Roman" w:hAnsi="Times New Roman" w:eastAsia="宋体"/>
          <w:b/>
          <w:sz w:val="24"/>
        </w:rPr>
        <w:t>178问：祷告是什么？</w:t>
      </w:r>
    </w:p>
    <w:p>
      <w:pPr>
        <w:jc w:val="both"/>
        <w:ind w:firstLineChars="200" w:firstLine="480"/>
      </w:pPr>
      <w:r>
        <w:rPr>
          <w:rFonts w:ascii="Times New Roman" w:hAnsi="Times New Roman" w:eastAsia="宋体"/>
          <w:b w:val="0"/>
          <w:sz w:val="24"/>
        </w:rPr>
        <w:t>答：祷告就是奉基督之名（约16:23），藉着圣灵的帮助（罗8:26），把我们的愿望呈给上帝（诗62:8）；承认我们的罪（诗32:5－6；但9:4），并以感恩的心承认祂的怜悯（腓4:6）。</w:t>
      </w:r>
    </w:p>
    <w:p>
      <w:r>
        <w:br w:type="page"/>
      </w:r>
    </w:p>
    <w:p>
      <w:pPr>
        <w:spacing w:before="200" w:after="200"/>
      </w:pPr>
      <w:r>
        <w:rPr>
          <w:rFonts w:ascii="Arial" w:hAnsi="Arial" w:eastAsia="黑体"/>
          <w:b/>
          <w:sz w:val="28"/>
        </w:rPr>
        <w:t>八十四、当向谁祷告</w:t>
      </w:r>
    </w:p>
    <w:p>
      <w:pPr>
        <w:spacing w:before="120" w:after="400"/>
        <w:jc w:val="center"/>
      </w:pPr>
      <w:r>
        <w:rPr>
          <w:rFonts w:ascii="Arial" w:hAnsi="Arial" w:eastAsia="黑体"/>
          <w:b/>
          <w:sz w:val="40"/>
        </w:rPr>
        <w:t>八十四、当向谁祷告</w:t>
      </w:r>
    </w:p>
    <w:p>
      <w:pPr>
        <w:jc w:val="both"/>
        <w:ind w:firstLineChars="200" w:firstLine="480"/>
      </w:pPr>
      <w:r>
        <w:rPr>
          <w:rFonts w:ascii="Times New Roman" w:hAnsi="Times New Roman" w:eastAsia="宋体"/>
          <w:b/>
          <w:sz w:val="24"/>
        </w:rPr>
        <w:t>179问：我们只当向上帝祷告吗？</w:t>
      </w:r>
    </w:p>
    <w:p>
      <w:pPr>
        <w:jc w:val="both"/>
        <w:ind w:firstLineChars="200" w:firstLine="480"/>
      </w:pPr>
      <w:r>
        <w:rPr>
          <w:rFonts w:ascii="Times New Roman" w:hAnsi="Times New Roman" w:eastAsia="宋体"/>
          <w:b w:val="0"/>
          <w:sz w:val="24"/>
        </w:rPr>
        <w:t>答：是的。</w:t>
      </w:r>
    </w:p>
    <w:p>
      <w:pPr>
        <w:pStyle w:val="ListBullet"/>
        <w:spacing w:line="360" w:lineRule="auto" w:after="60"/>
      </w:pPr>
      <w:r>
        <w:rPr>
          <w:rFonts w:ascii="Times New Roman" w:hAnsi="Times New Roman" w:eastAsia="宋体"/>
          <w:b w:val="0"/>
          <w:sz w:val="24"/>
        </w:rPr>
        <w:t>惟独上帝鉴察人心（王上8:39；徒1:24；罗8:27），垂听呼求（诗65:2），赦免诸罪（弥7:18），并满足众人各样的心愿（诗145:18－19）；</w:t>
      </w:r>
    </w:p>
    <w:p>
      <w:pPr>
        <w:pStyle w:val="ListBullet"/>
        <w:spacing w:line="360" w:lineRule="auto" w:after="60"/>
      </w:pPr>
      <w:r>
        <w:rPr>
          <w:rFonts w:ascii="Times New Roman" w:hAnsi="Times New Roman" w:eastAsia="宋体"/>
          <w:b w:val="0"/>
          <w:sz w:val="24"/>
        </w:rPr>
        <w:t>并且惟独上帝是可信的（罗10:14），惟独祂值得崇拜（太4:10）；</w:t>
      </w:r>
    </w:p>
    <w:p>
      <w:pPr>
        <w:pStyle w:val="ListBullet"/>
        <w:spacing w:line="360" w:lineRule="auto" w:after="60"/>
      </w:pPr>
      <w:r>
        <w:rPr>
          <w:rFonts w:ascii="Times New Roman" w:hAnsi="Times New Roman" w:eastAsia="宋体"/>
          <w:b w:val="0"/>
          <w:sz w:val="24"/>
        </w:rPr>
        <w:t>因为祷告也是崇拜的一个特别部分（林前1:2），所以，只可向祂祷告（诗50:15），不可向其他任何存在者祷告（罗10:14）。</w:t>
      </w:r>
    </w:p>
    <w:p>
      <w:r>
        <w:br w:type="page"/>
      </w:r>
    </w:p>
    <w:p>
      <w:pPr>
        <w:spacing w:before="200" w:after="200"/>
      </w:pPr>
      <w:r>
        <w:rPr>
          <w:rFonts w:ascii="Arial" w:hAnsi="Arial" w:eastAsia="黑体"/>
          <w:b/>
          <w:sz w:val="28"/>
        </w:rPr>
        <w:t>八十五、当奉谁的名祷告</w:t>
      </w:r>
    </w:p>
    <w:p>
      <w:pPr>
        <w:spacing w:before="120" w:after="400"/>
        <w:jc w:val="center"/>
      </w:pPr>
      <w:r>
        <w:rPr>
          <w:rFonts w:ascii="Arial" w:hAnsi="Arial" w:eastAsia="黑体"/>
          <w:b/>
          <w:sz w:val="40"/>
        </w:rPr>
        <w:t>八十五、当奉谁的名祷告</w:t>
      </w:r>
    </w:p>
    <w:p>
      <w:pPr>
        <w:jc w:val="both"/>
        <w:ind w:firstLineChars="200" w:firstLine="480"/>
      </w:pPr>
      <w:r>
        <w:rPr>
          <w:rFonts w:ascii="Times New Roman" w:hAnsi="Times New Roman" w:eastAsia="宋体"/>
          <w:b/>
          <w:sz w:val="24"/>
        </w:rPr>
        <w:t>180问:“奉基督的名祷告”是什么意思？</w:t>
      </w:r>
    </w:p>
    <w:p>
      <w:pPr>
        <w:jc w:val="both"/>
        <w:ind w:firstLineChars="200" w:firstLine="480"/>
      </w:pPr>
      <w:r>
        <w:rPr>
          <w:rFonts w:ascii="Times New Roman" w:hAnsi="Times New Roman" w:eastAsia="宋体"/>
          <w:b w:val="0"/>
          <w:sz w:val="24"/>
        </w:rPr>
        <w:t>答:“奉基督的名祷告”就是:</w:t>
      </w:r>
    </w:p>
    <w:p>
      <w:pPr>
        <w:pStyle w:val="ListBullet"/>
        <w:spacing w:line="360" w:lineRule="auto" w:after="60"/>
      </w:pPr>
      <w:r>
        <w:rPr>
          <w:rFonts w:ascii="Times New Roman" w:hAnsi="Times New Roman" w:eastAsia="宋体"/>
          <w:b w:val="0"/>
          <w:sz w:val="24"/>
        </w:rPr>
        <w:t>为了顺服祂的吩咐，因为确信祂的应许，就为基督的缘故请求怜悯（约14:13－14；16:24；但9:17）；</w:t>
      </w:r>
    </w:p>
    <w:p>
      <w:pPr>
        <w:pStyle w:val="ListBullet"/>
        <w:spacing w:line="360" w:lineRule="auto" w:after="60"/>
      </w:pPr>
      <w:r>
        <w:rPr>
          <w:rFonts w:ascii="Times New Roman" w:hAnsi="Times New Roman" w:eastAsia="宋体"/>
          <w:b w:val="0"/>
          <w:sz w:val="24"/>
        </w:rPr>
        <w:t>不是空空地提及祂的名字（太7:21），而是从基督和祂中保的职分，得鼓励去祷告，并在祷告时，从中得勇气，得力量，得祷告蒙悦纳的盼望（来4:14－16；约壹5:13－15）。</w:t>
      </w:r>
    </w:p>
    <w:p>
      <w:pPr>
        <w:jc w:val="both"/>
        <w:ind w:firstLineChars="200" w:firstLine="480"/>
      </w:pPr>
      <w:r>
        <w:rPr>
          <w:rFonts w:ascii="Times New Roman" w:hAnsi="Times New Roman" w:eastAsia="宋体"/>
          <w:b/>
          <w:sz w:val="24"/>
        </w:rPr>
        <w:t>181问：为什么我们要奉基督的名祷告？</w:t>
      </w:r>
    </w:p>
    <w:p>
      <w:pPr>
        <w:jc w:val="both"/>
        <w:ind w:firstLineChars="200" w:firstLine="480"/>
      </w:pPr>
      <w:r>
        <w:rPr>
          <w:rFonts w:ascii="Times New Roman" w:hAnsi="Times New Roman" w:eastAsia="宋体"/>
          <w:b w:val="0"/>
          <w:sz w:val="24"/>
        </w:rPr>
        <w:t>答：</w:t>
      </w:r>
    </w:p>
    <w:p>
      <w:pPr>
        <w:pStyle w:val="ListBullet"/>
        <w:spacing w:line="360" w:lineRule="auto" w:after="60"/>
      </w:pPr>
      <w:r>
        <w:rPr>
          <w:rFonts w:ascii="Times New Roman" w:hAnsi="Times New Roman" w:eastAsia="宋体"/>
          <w:b w:val="0"/>
          <w:sz w:val="24"/>
        </w:rPr>
        <w:t>因为人的罪性，以及因此而导致的与上帝的疏离，是如此之大，不借助一位中保，我们就无法来到上帝的面前（约14:6；赛59:2；弗3:12）；</w:t>
      </w:r>
    </w:p>
    <w:p>
      <w:pPr>
        <w:pStyle w:val="ListBullet"/>
        <w:spacing w:line="360" w:lineRule="auto" w:after="60"/>
      </w:pPr>
      <w:r>
        <w:rPr>
          <w:rFonts w:ascii="Times New Roman" w:hAnsi="Times New Roman" w:eastAsia="宋体"/>
          <w:b w:val="0"/>
          <w:sz w:val="24"/>
        </w:rPr>
        <w:t>这一荣耀的工作，除了基督之外，天上地下无人担任，无人适合（约6:27；来7:25－27；提前2:5），所以我们不可奉任何人的名字祷告，而是惟独奉祂的名祷告（西3:17；来13:15）。</w:t>
      </w:r>
    </w:p>
    <w:p>
      <w:r>
        <w:br w:type="page"/>
      </w:r>
    </w:p>
    <w:p>
      <w:pPr>
        <w:spacing w:before="200" w:after="200"/>
      </w:pPr>
      <w:r>
        <w:rPr>
          <w:rFonts w:ascii="Arial" w:hAnsi="Arial" w:eastAsia="黑体"/>
          <w:b/>
          <w:sz w:val="28"/>
        </w:rPr>
        <w:t>八十六、圣灵帮助我们祷告</w:t>
      </w:r>
    </w:p>
    <w:p>
      <w:pPr>
        <w:spacing w:before="120" w:after="400"/>
        <w:jc w:val="center"/>
      </w:pPr>
      <w:r>
        <w:rPr>
          <w:rFonts w:ascii="Arial" w:hAnsi="Arial" w:eastAsia="黑体"/>
          <w:b/>
          <w:sz w:val="40"/>
        </w:rPr>
        <w:t>八十六、圣灵帮助我们祷告</w:t>
      </w:r>
    </w:p>
    <w:p>
      <w:pPr>
        <w:jc w:val="both"/>
        <w:ind w:firstLineChars="200" w:firstLine="480"/>
      </w:pPr>
      <w:r>
        <w:rPr>
          <w:rFonts w:ascii="Times New Roman" w:hAnsi="Times New Roman" w:eastAsia="宋体"/>
          <w:b/>
          <w:sz w:val="24"/>
        </w:rPr>
        <w:t>182问：圣灵怎样帮助我们祷告？</w:t>
      </w:r>
    </w:p>
    <w:p>
      <w:pPr>
        <w:jc w:val="both"/>
        <w:ind w:firstLineChars="200" w:firstLine="480"/>
      </w:pPr>
      <w:r>
        <w:rPr>
          <w:rFonts w:ascii="Times New Roman" w:hAnsi="Times New Roman" w:eastAsia="宋体"/>
          <w:b w:val="0"/>
          <w:sz w:val="24"/>
        </w:rPr>
        <w:t>答：</w:t>
      </w:r>
    </w:p>
    <w:p>
      <w:pPr>
        <w:pStyle w:val="ListBullet"/>
        <w:spacing w:line="360" w:lineRule="auto" w:after="60"/>
      </w:pPr>
      <w:r>
        <w:rPr>
          <w:rFonts w:ascii="Times New Roman" w:hAnsi="Times New Roman" w:eastAsia="宋体"/>
          <w:b w:val="0"/>
          <w:sz w:val="24"/>
        </w:rPr>
        <w:t>我们本不晓得当怎样祷告，圣灵帮助我们的软弱，使我们能够明白为谁祷告，祷告什么，如何祷告；</w:t>
      </w:r>
    </w:p>
    <w:p>
      <w:pPr>
        <w:pStyle w:val="ListBullet"/>
        <w:spacing w:line="360" w:lineRule="auto" w:after="60"/>
      </w:pPr>
      <w:r>
        <w:rPr>
          <w:rFonts w:ascii="Times New Roman" w:hAnsi="Times New Roman" w:eastAsia="宋体"/>
          <w:b w:val="0"/>
          <w:sz w:val="24"/>
        </w:rPr>
        <w:t>祂又在我们的心中运行，使我们的心灵苏醒（虽然程度并不是在所有人的心中，在所有的时候都是一样），使我们有完成这一本分所需要的悟性、感情和美德（罗8:26－27；诗10:17；亚12:10）。</w:t>
      </w:r>
    </w:p>
    <w:p>
      <w:r>
        <w:br w:type="page"/>
      </w:r>
    </w:p>
    <w:p>
      <w:pPr>
        <w:spacing w:before="200" w:after="200"/>
      </w:pPr>
      <w:r>
        <w:rPr>
          <w:rFonts w:ascii="Arial" w:hAnsi="Arial" w:eastAsia="黑体"/>
          <w:b/>
          <w:sz w:val="28"/>
        </w:rPr>
        <w:t>八十七、当为谁祷告</w:t>
      </w:r>
    </w:p>
    <w:p>
      <w:pPr>
        <w:spacing w:before="120" w:after="400"/>
        <w:jc w:val="center"/>
      </w:pPr>
      <w:r>
        <w:rPr>
          <w:rFonts w:ascii="Arial" w:hAnsi="Arial" w:eastAsia="黑体"/>
          <w:b/>
          <w:sz w:val="40"/>
        </w:rPr>
        <w:t>八十七、当为谁祷告</w:t>
      </w:r>
    </w:p>
    <w:p>
      <w:pPr>
        <w:jc w:val="both"/>
        <w:ind w:firstLineChars="200" w:firstLine="480"/>
      </w:pPr>
      <w:r>
        <w:rPr>
          <w:rFonts w:ascii="Times New Roman" w:hAnsi="Times New Roman" w:eastAsia="宋体"/>
          <w:b/>
          <w:sz w:val="24"/>
        </w:rPr>
        <w:t>183问：我们当为谁祷告？</w:t>
      </w:r>
    </w:p>
    <w:p>
      <w:pPr>
        <w:jc w:val="both"/>
        <w:ind w:firstLineChars="200" w:firstLine="480"/>
      </w:pPr>
      <w:r>
        <w:rPr>
          <w:rFonts w:ascii="Times New Roman" w:hAnsi="Times New Roman" w:eastAsia="宋体"/>
          <w:b w:val="0"/>
          <w:sz w:val="24"/>
        </w:rPr>
        <w:t>答：我们当：</w:t>
      </w:r>
    </w:p>
    <w:p>
      <w:pPr>
        <w:pStyle w:val="ListBullet"/>
        <w:spacing w:line="360" w:lineRule="auto" w:after="60"/>
      </w:pPr>
      <w:r>
        <w:rPr>
          <w:rFonts w:ascii="Times New Roman" w:hAnsi="Times New Roman" w:eastAsia="宋体"/>
          <w:b w:val="0"/>
          <w:sz w:val="24"/>
        </w:rPr>
        <w:t>为基督在地上的整个教会祷告（弗6:18；诗28:9）；</w:t>
      </w:r>
    </w:p>
    <w:p>
      <w:pPr>
        <w:pStyle w:val="ListBullet"/>
        <w:spacing w:line="360" w:lineRule="auto" w:after="60"/>
      </w:pPr>
      <w:r>
        <w:rPr>
          <w:rFonts w:ascii="Times New Roman" w:hAnsi="Times New Roman" w:eastAsia="宋体"/>
          <w:b w:val="0"/>
          <w:sz w:val="24"/>
        </w:rPr>
        <w:t>为公民政府的长官（提前2:1－2），为牧者（西4:3）祷告；</w:t>
      </w:r>
    </w:p>
    <w:p>
      <w:pPr>
        <w:pStyle w:val="ListBullet"/>
        <w:spacing w:line="360" w:lineRule="auto" w:after="60"/>
      </w:pPr>
      <w:r>
        <w:rPr>
          <w:rFonts w:ascii="Times New Roman" w:hAnsi="Times New Roman" w:eastAsia="宋体"/>
          <w:b w:val="0"/>
          <w:sz w:val="24"/>
        </w:rPr>
        <w:t>为我们自己（创32:11），为我们的弟兄（雅5:16），也为我们的敌人祷告（太5:44）；</w:t>
      </w:r>
    </w:p>
    <w:p>
      <w:pPr>
        <w:pStyle w:val="ListBullet"/>
        <w:spacing w:line="360" w:lineRule="auto" w:after="60"/>
      </w:pPr>
      <w:r>
        <w:rPr>
          <w:rFonts w:ascii="Times New Roman" w:hAnsi="Times New Roman" w:eastAsia="宋体"/>
          <w:b w:val="0"/>
          <w:sz w:val="24"/>
        </w:rPr>
        <w:t>为各种活着的人（提前2:1－2），也为将要来到这个世界的人祷告（约17:20；撒下7:29）；</w:t>
      </w:r>
    </w:p>
    <w:p>
      <w:pPr>
        <w:pStyle w:val="ListBullet"/>
        <w:spacing w:line="360" w:lineRule="auto" w:after="60"/>
      </w:pPr>
      <w:r>
        <w:rPr>
          <w:rFonts w:ascii="Times New Roman" w:hAnsi="Times New Roman" w:eastAsia="宋体"/>
          <w:b w:val="0"/>
          <w:sz w:val="24"/>
        </w:rPr>
        <w:t>但是，不可为死人祷告（撒下12:21－23），也不可为那些已经知道犯了至于死的罪的人祷告（约壹5:16）。</w:t>
      </w:r>
    </w:p>
    <w:p>
      <w:r>
        <w:br w:type="page"/>
      </w:r>
    </w:p>
    <w:p>
      <w:pPr>
        <w:spacing w:before="200" w:after="200"/>
      </w:pPr>
      <w:r>
        <w:rPr>
          <w:rFonts w:ascii="Arial" w:hAnsi="Arial" w:eastAsia="黑体"/>
          <w:b/>
          <w:sz w:val="28"/>
        </w:rPr>
        <w:t>八十八、当为何事祷告</w:t>
      </w:r>
    </w:p>
    <w:p>
      <w:pPr>
        <w:spacing w:before="120" w:after="400"/>
        <w:jc w:val="center"/>
      </w:pPr>
      <w:r>
        <w:rPr>
          <w:rFonts w:ascii="Arial" w:hAnsi="Arial" w:eastAsia="黑体"/>
          <w:b/>
          <w:sz w:val="40"/>
        </w:rPr>
        <w:t>八十八、当为何事祷告</w:t>
      </w:r>
    </w:p>
    <w:p>
      <w:pPr>
        <w:jc w:val="both"/>
        <w:ind w:firstLineChars="200" w:firstLine="480"/>
      </w:pPr>
      <w:r>
        <w:rPr>
          <w:rFonts w:ascii="Times New Roman" w:hAnsi="Times New Roman" w:eastAsia="宋体"/>
          <w:b/>
          <w:sz w:val="24"/>
        </w:rPr>
        <w:t>184问：我们当为何事祷告？</w:t>
      </w:r>
    </w:p>
    <w:p>
      <w:pPr>
        <w:jc w:val="both"/>
        <w:ind w:firstLineChars="200" w:firstLine="480"/>
      </w:pPr>
      <w:r>
        <w:rPr>
          <w:rFonts w:ascii="Times New Roman" w:hAnsi="Times New Roman" w:eastAsia="宋体"/>
          <w:b w:val="0"/>
          <w:sz w:val="24"/>
        </w:rPr>
        <w:t>答：我们当为一切使上帝得荣耀（太6:9），教会得益处（诗51:18；122:6），我们自身（太7:11）或他人（诗125:4）得益处的事祷告；但不应为违背上帝律法的事祷告（约壹5:14）。</w:t>
      </w:r>
    </w:p>
    <w:p>
      <w:r>
        <w:br w:type="page"/>
      </w:r>
    </w:p>
    <w:p>
      <w:pPr>
        <w:spacing w:before="200" w:after="200"/>
      </w:pPr>
      <w:r>
        <w:rPr>
          <w:rFonts w:ascii="Arial" w:hAnsi="Arial" w:eastAsia="黑体"/>
          <w:b/>
          <w:sz w:val="28"/>
        </w:rPr>
        <w:t>八十九、当怎样祷告</w:t>
      </w:r>
    </w:p>
    <w:p>
      <w:pPr>
        <w:spacing w:before="120" w:after="400"/>
        <w:jc w:val="center"/>
      </w:pPr>
      <w:r>
        <w:rPr>
          <w:rFonts w:ascii="Arial" w:hAnsi="Arial" w:eastAsia="黑体"/>
          <w:b/>
          <w:sz w:val="40"/>
        </w:rPr>
        <w:t>八十九、当怎样祷告</w:t>
      </w:r>
    </w:p>
    <w:p>
      <w:pPr>
        <w:jc w:val="both"/>
        <w:ind w:firstLineChars="200" w:firstLine="480"/>
      </w:pPr>
      <w:r>
        <w:rPr>
          <w:rFonts w:ascii="Times New Roman" w:hAnsi="Times New Roman" w:eastAsia="宋体"/>
          <w:b/>
          <w:sz w:val="24"/>
        </w:rPr>
        <w:t>185问：我们当怎样祷告？</w:t>
      </w:r>
    </w:p>
    <w:p>
      <w:pPr>
        <w:jc w:val="both"/>
        <w:ind w:firstLineChars="200" w:firstLine="480"/>
      </w:pPr>
      <w:r>
        <w:rPr>
          <w:rFonts w:ascii="Times New Roman" w:hAnsi="Times New Roman" w:eastAsia="宋体"/>
          <w:b w:val="0"/>
          <w:sz w:val="24"/>
        </w:rPr>
        <w:t>答：我们祷告时，</w:t>
      </w:r>
    </w:p>
    <w:p>
      <w:pPr>
        <w:pStyle w:val="ListBullet"/>
        <w:spacing w:line="360" w:lineRule="auto" w:after="60"/>
      </w:pPr>
      <w:r>
        <w:rPr>
          <w:rFonts w:ascii="Times New Roman" w:hAnsi="Times New Roman" w:eastAsia="宋体"/>
          <w:b w:val="0"/>
          <w:sz w:val="24"/>
        </w:rPr>
        <w:t>要深深晓得上帝的威严（传5:1）；</w:t>
      </w:r>
    </w:p>
    <w:p>
      <w:pPr>
        <w:pStyle w:val="ListBullet"/>
        <w:spacing w:line="360" w:lineRule="auto" w:after="60"/>
      </w:pPr>
      <w:r>
        <w:rPr>
          <w:rFonts w:ascii="Times New Roman" w:hAnsi="Times New Roman" w:eastAsia="宋体"/>
          <w:b w:val="0"/>
          <w:sz w:val="24"/>
        </w:rPr>
        <w:t>深深明了自己的不配（创18:27；32:10）、需要（路15:17－19）和罪过（路18:13－14）；</w:t>
      </w:r>
    </w:p>
    <w:p>
      <w:pPr>
        <w:pStyle w:val="ListBullet"/>
        <w:spacing w:line="360" w:lineRule="auto" w:after="60"/>
      </w:pPr>
      <w:r>
        <w:rPr>
          <w:rFonts w:ascii="Times New Roman" w:hAnsi="Times New Roman" w:eastAsia="宋体"/>
          <w:b w:val="0"/>
          <w:sz w:val="24"/>
        </w:rPr>
        <w:t>要以悔改的心（诗51:17）、感恩的心（腓4:6）、宽广的心（撒上1:15；2:1）祷告；</w:t>
      </w:r>
    </w:p>
    <w:p>
      <w:pPr>
        <w:pStyle w:val="ListBullet"/>
        <w:spacing w:line="360" w:lineRule="auto" w:after="60"/>
      </w:pPr>
      <w:r>
        <w:rPr>
          <w:rFonts w:ascii="Times New Roman" w:hAnsi="Times New Roman" w:eastAsia="宋体"/>
          <w:b w:val="0"/>
          <w:sz w:val="24"/>
        </w:rPr>
        <w:t>要以悟性（林前14:15）、信心（可11:24；雅1:6）祷告，真诚（诗145:18；17:1）、恳切（雅5:16），有爱心（提前2:8），有恒心（弗6:18），等候上帝（弥7:7），并谦卑地降服于祂的旨意之下（太26:39）。</w:t>
      </w:r>
    </w:p>
    <w:p>
      <w:r>
        <w:br w:type="page"/>
      </w:r>
    </w:p>
    <w:p>
      <w:pPr>
        <w:spacing w:before="200" w:after="200"/>
      </w:pPr>
      <w:r>
        <w:rPr>
          <w:rFonts w:ascii="Arial" w:hAnsi="Arial" w:eastAsia="黑体"/>
          <w:b/>
          <w:sz w:val="28"/>
        </w:rPr>
        <w:t>九十、祷告的准则</w:t>
      </w:r>
    </w:p>
    <w:p>
      <w:pPr>
        <w:spacing w:before="120" w:after="400"/>
        <w:jc w:val="center"/>
      </w:pPr>
      <w:r>
        <w:rPr>
          <w:rFonts w:ascii="Arial" w:hAnsi="Arial" w:eastAsia="黑体"/>
          <w:b/>
          <w:sz w:val="40"/>
        </w:rPr>
        <w:t>九十、祷告的准则</w:t>
      </w:r>
    </w:p>
    <w:p>
      <w:pPr>
        <w:jc w:val="both"/>
        <w:ind w:firstLineChars="200" w:firstLine="480"/>
      </w:pPr>
      <w:r>
        <w:rPr>
          <w:rFonts w:ascii="Times New Roman" w:hAnsi="Times New Roman" w:eastAsia="宋体"/>
          <w:b/>
          <w:sz w:val="24"/>
        </w:rPr>
        <w:t>186问：为要尽祷告的本分，上帝赐给了我们什么准则？</w:t>
      </w:r>
    </w:p>
    <w:p>
      <w:pPr>
        <w:jc w:val="both"/>
        <w:ind w:firstLineChars="200" w:firstLine="480"/>
      </w:pPr>
      <w:r>
        <w:rPr>
          <w:rFonts w:ascii="Times New Roman" w:hAnsi="Times New Roman" w:eastAsia="宋体"/>
          <w:b w:val="0"/>
          <w:sz w:val="24"/>
        </w:rPr>
        <w:t>答：</w:t>
      </w:r>
    </w:p>
    <w:p>
      <w:pPr>
        <w:pStyle w:val="ListBullet"/>
        <w:spacing w:line="360" w:lineRule="auto" w:after="60"/>
      </w:pPr>
      <w:r>
        <w:rPr>
          <w:rFonts w:ascii="Times New Roman" w:hAnsi="Times New Roman" w:eastAsia="宋体"/>
          <w:b w:val="0"/>
          <w:sz w:val="24"/>
        </w:rPr>
        <w:t>上帝所有的圣言都是用于指导我们尽祷告本分的（约壹5:14）；</w:t>
      </w:r>
    </w:p>
    <w:p>
      <w:pPr>
        <w:pStyle w:val="ListBullet"/>
        <w:spacing w:line="360" w:lineRule="auto" w:after="60"/>
      </w:pPr>
      <w:r>
        <w:rPr>
          <w:rFonts w:ascii="Times New Roman" w:hAnsi="Times New Roman" w:eastAsia="宋体"/>
          <w:b w:val="0"/>
          <w:sz w:val="24"/>
        </w:rPr>
        <w:t>特别的指导准则，则是我们的救主基督教导门徒祷告时所用的祷告形式，亦即通常所称的主祷文（太6:9－13；路11:2－4）。</w:t>
      </w:r>
    </w:p>
    <w:p>
      <w:pPr>
        <w:jc w:val="both"/>
        <w:ind w:firstLineChars="200" w:firstLine="480"/>
      </w:pPr>
      <w:r>
        <w:rPr>
          <w:rFonts w:ascii="Times New Roman" w:hAnsi="Times New Roman" w:eastAsia="宋体"/>
          <w:b/>
          <w:sz w:val="24"/>
        </w:rPr>
        <w:t>187问：如何使用主祷文？</w:t>
      </w:r>
    </w:p>
    <w:p>
      <w:pPr>
        <w:jc w:val="both"/>
        <w:ind w:firstLineChars="200" w:firstLine="480"/>
      </w:pPr>
      <w:r>
        <w:rPr>
          <w:rFonts w:ascii="Times New Roman" w:hAnsi="Times New Roman" w:eastAsia="宋体"/>
          <w:b w:val="0"/>
          <w:sz w:val="24"/>
        </w:rPr>
        <w:t>答:</w:t>
      </w:r>
    </w:p>
    <w:p>
      <w:pPr>
        <w:pStyle w:val="ListBullet"/>
        <w:spacing w:line="360" w:lineRule="auto" w:after="60"/>
      </w:pPr>
      <w:r>
        <w:rPr>
          <w:rFonts w:ascii="Times New Roman" w:hAnsi="Times New Roman" w:eastAsia="宋体"/>
          <w:b w:val="0"/>
          <w:sz w:val="24"/>
        </w:rPr>
        <w:t>主祷文不仅有指导作用，它作为一个祷告的模式，我们可以依此作其它的祷告；</w:t>
      </w:r>
    </w:p>
    <w:p>
      <w:pPr>
        <w:pStyle w:val="ListBullet"/>
        <w:spacing w:line="360" w:lineRule="auto" w:after="60"/>
      </w:pPr>
      <w:r>
        <w:rPr>
          <w:rFonts w:ascii="Times New Roman" w:hAnsi="Times New Roman" w:eastAsia="宋体"/>
          <w:b w:val="0"/>
          <w:sz w:val="24"/>
        </w:rPr>
        <w:t>它本身也可作为一个祷告来使用，只要以悟性、信心、敬畏和其它所必需的美德，来正确地尽祷告的本分，就可以如此地祷告（太6:9，比较路11:2）。</w:t>
      </w:r>
    </w:p>
    <w:p>
      <w:pPr>
        <w:jc w:val="both"/>
        <w:ind w:firstLineChars="200" w:firstLine="480"/>
      </w:pPr>
      <w:r>
        <w:rPr>
          <w:rFonts w:ascii="Times New Roman" w:hAnsi="Times New Roman" w:eastAsia="宋体"/>
          <w:b/>
          <w:sz w:val="24"/>
        </w:rPr>
        <w:t>188问：主祷文分几个部分？</w:t>
      </w:r>
    </w:p>
    <w:p>
      <w:pPr>
        <w:jc w:val="both"/>
        <w:ind w:firstLineChars="200" w:firstLine="480"/>
      </w:pPr>
      <w:r>
        <w:rPr>
          <w:rFonts w:ascii="Times New Roman" w:hAnsi="Times New Roman" w:eastAsia="宋体"/>
          <w:b w:val="0"/>
          <w:sz w:val="24"/>
        </w:rPr>
        <w:t>答：主祷文分三个部分：序言、祈求和结束。</w:t>
      </w:r>
    </w:p>
    <w:p>
      <w:r>
        <w:br w:type="page"/>
      </w:r>
    </w:p>
    <w:p>
      <w:pPr>
        <w:spacing w:before="200" w:after="200"/>
      </w:pPr>
      <w:r>
        <w:rPr>
          <w:rFonts w:ascii="Arial" w:hAnsi="Arial" w:eastAsia="黑体"/>
          <w:b/>
          <w:sz w:val="28"/>
        </w:rPr>
        <w:t>九十一、主祷文的序言</w:t>
      </w:r>
    </w:p>
    <w:p>
      <w:pPr>
        <w:spacing w:before="120" w:after="400"/>
        <w:jc w:val="center"/>
      </w:pPr>
      <w:r>
        <w:rPr>
          <w:rFonts w:ascii="Arial" w:hAnsi="Arial" w:eastAsia="黑体"/>
          <w:b/>
          <w:sz w:val="40"/>
        </w:rPr>
        <w:t>九十一、主祷文的序言</w:t>
      </w:r>
    </w:p>
    <w:p>
      <w:pPr>
        <w:jc w:val="both"/>
        <w:ind w:firstLineChars="200" w:firstLine="480"/>
      </w:pPr>
      <w:r>
        <w:rPr>
          <w:rFonts w:ascii="Times New Roman" w:hAnsi="Times New Roman" w:eastAsia="宋体"/>
          <w:b/>
          <w:sz w:val="24"/>
        </w:rPr>
        <w:t>189问：主祷文的序言教训我们什么？</w:t>
      </w:r>
    </w:p>
    <w:p>
      <w:pPr>
        <w:jc w:val="both"/>
        <w:ind w:firstLineChars="200" w:firstLine="480"/>
      </w:pPr>
      <w:r>
        <w:rPr>
          <w:rFonts w:ascii="Times New Roman" w:hAnsi="Times New Roman" w:eastAsia="宋体"/>
          <w:b w:val="0"/>
          <w:sz w:val="24"/>
        </w:rPr>
        <w:t>答：主祷文的序言是:“我们在天上的父”（太6:9）。这教训我们，</w:t>
      </w:r>
    </w:p>
    <w:p>
      <w:pPr>
        <w:pStyle w:val="ListBullet"/>
        <w:spacing w:line="360" w:lineRule="auto" w:after="60"/>
      </w:pPr>
      <w:r>
        <w:rPr>
          <w:rFonts w:ascii="Times New Roman" w:hAnsi="Times New Roman" w:eastAsia="宋体"/>
          <w:b w:val="0"/>
          <w:sz w:val="24"/>
        </w:rPr>
        <w:t>当祷告的时候，我们要就近上帝，确信祂父般的慈爱，而且我们与祂这种慈爱有份（路11:13；罗8:15）；</w:t>
      </w:r>
    </w:p>
    <w:p>
      <w:pPr>
        <w:pStyle w:val="ListBullet"/>
        <w:spacing w:line="360" w:lineRule="auto" w:after="60"/>
      </w:pPr>
      <w:r>
        <w:rPr>
          <w:rFonts w:ascii="Times New Roman" w:hAnsi="Times New Roman" w:eastAsia="宋体"/>
          <w:b w:val="0"/>
          <w:sz w:val="24"/>
        </w:rPr>
        <w:t>要有敬畏之心，以及其它各种孩子般的性情（赛64:9）、属天的情感（诗123:1；哀3:41），并对祂的主权、威严和恩惠的临在有正确的认识（赛63:15－16；尼1:4－6）；</w:t>
      </w:r>
    </w:p>
    <w:p>
      <w:pPr>
        <w:pStyle w:val="ListBullet"/>
        <w:spacing w:line="360" w:lineRule="auto" w:after="60"/>
      </w:pPr>
      <w:r>
        <w:rPr>
          <w:rFonts w:ascii="Times New Roman" w:hAnsi="Times New Roman" w:eastAsia="宋体"/>
          <w:b w:val="0"/>
          <w:sz w:val="24"/>
        </w:rPr>
        <w:t>同时，也教训我们要与他人一起祷告，并为他人祷告（徒12:5）。</w:t>
      </w:r>
    </w:p>
    <w:p>
      <w:r>
        <w:br w:type="page"/>
      </w:r>
    </w:p>
    <w:p>
      <w:pPr>
        <w:spacing w:before="200" w:after="200"/>
      </w:pPr>
      <w:r>
        <w:rPr>
          <w:rFonts w:ascii="Arial" w:hAnsi="Arial" w:eastAsia="黑体"/>
          <w:b/>
          <w:sz w:val="28"/>
        </w:rPr>
        <w:t>九十二、主祷文六大祈愿</w:t>
      </w:r>
    </w:p>
    <w:p>
      <w:pPr>
        <w:spacing w:before="120" w:after="400"/>
        <w:jc w:val="center"/>
      </w:pPr>
      <w:r>
        <w:rPr>
          <w:rFonts w:ascii="Arial" w:hAnsi="Arial" w:eastAsia="黑体"/>
          <w:b/>
          <w:sz w:val="40"/>
        </w:rPr>
        <w:t>九十二、主祷文六大祈愿</w:t>
      </w:r>
    </w:p>
    <w:p>
      <w:pPr>
        <w:jc w:val="both"/>
        <w:ind w:firstLineChars="200" w:firstLine="480"/>
      </w:pPr>
      <w:r>
        <w:rPr>
          <w:rFonts w:ascii="Times New Roman" w:hAnsi="Times New Roman" w:eastAsia="宋体"/>
          <w:b/>
          <w:sz w:val="24"/>
        </w:rPr>
        <w:t>190问：我们在第一祈求中求什么？</w:t>
      </w:r>
    </w:p>
    <w:p>
      <w:pPr>
        <w:jc w:val="both"/>
        <w:ind w:firstLineChars="200" w:firstLine="480"/>
      </w:pPr>
      <w:r>
        <w:rPr>
          <w:rFonts w:ascii="Times New Roman" w:hAnsi="Times New Roman" w:eastAsia="宋体"/>
          <w:b w:val="0"/>
          <w:sz w:val="24"/>
        </w:rPr>
        <w:t>答：我们在第一祈求“愿人都尊祢的名为圣”中（太6:9），承认我们自身以及其他所有的人，既没有能力，也不愿意正确地荣耀上帝，（林后3:5；诗51:15），因此我们，</w:t>
      </w:r>
    </w:p>
    <w:p>
      <w:pPr>
        <w:pStyle w:val="ListBullet"/>
        <w:spacing w:line="360" w:lineRule="auto" w:after="60"/>
      </w:pPr>
      <w:r>
        <w:rPr>
          <w:rFonts w:ascii="Times New Roman" w:hAnsi="Times New Roman" w:eastAsia="宋体"/>
          <w:b w:val="0"/>
          <w:sz w:val="24"/>
        </w:rPr>
        <w:t>祈求上帝，藉着祂的恩典使我们和他人都能够并且喜欢认识、承认、并高度尊崇祂（诗67:2－3）、祂的尊称（诗83:18）、属性（诗86:10－13，15）、外在方式、话语（帖后3:1；诗147:19－20；138:1－3；林后2:14－15）和作为，以及祂乐意用于显明自身的一切（诗145；8）；</w:t>
      </w:r>
    </w:p>
    <w:p>
      <w:pPr>
        <w:pStyle w:val="ListBullet"/>
        <w:spacing w:line="360" w:lineRule="auto" w:after="60"/>
      </w:pPr>
      <w:r>
        <w:rPr>
          <w:rFonts w:ascii="Times New Roman" w:hAnsi="Times New Roman" w:eastAsia="宋体"/>
          <w:b w:val="0"/>
          <w:sz w:val="24"/>
        </w:rPr>
        <w:t>为了使我们能够在心思、言语（诗103:1；19:14），和行为（腓1:9，11）上荣耀祂，求祂拦阻、消除无神论（诗67:1－4）、无知（弗1:17－18）、偶像崇拜（诗97:7）、亵渎（诗74:18，22－23），以及一切不荣耀祂的事（王下19:15－16）；</w:t>
      </w:r>
    </w:p>
    <w:p>
      <w:pPr>
        <w:pStyle w:val="ListBullet"/>
        <w:spacing w:line="360" w:lineRule="auto" w:after="60"/>
      </w:pPr>
      <w:r>
        <w:rPr>
          <w:rFonts w:ascii="Times New Roman" w:hAnsi="Times New Roman" w:eastAsia="宋体"/>
          <w:b w:val="0"/>
          <w:sz w:val="24"/>
        </w:rPr>
        <w:t>并求祂藉其统管万有的护理，引导并安排万事，使祂自己得荣耀（代下20:6，10－12；诗83；140:4，8）。</w:t>
      </w:r>
    </w:p>
    <w:p>
      <w:pPr>
        <w:jc w:val="both"/>
        <w:ind w:firstLineChars="200" w:firstLine="480"/>
      </w:pPr>
      <w:r>
        <w:rPr>
          <w:rFonts w:ascii="Times New Roman" w:hAnsi="Times New Roman" w:eastAsia="宋体"/>
          <w:b/>
          <w:sz w:val="24"/>
        </w:rPr>
        <w:t>191问：我们在第二祈求中求什么？</w:t>
      </w:r>
    </w:p>
    <w:p>
      <w:pPr>
        <w:jc w:val="both"/>
        <w:ind w:firstLineChars="200" w:firstLine="480"/>
      </w:pPr>
      <w:r>
        <w:rPr>
          <w:rFonts w:ascii="Times New Roman" w:hAnsi="Times New Roman" w:eastAsia="宋体"/>
          <w:b w:val="0"/>
          <w:sz w:val="24"/>
        </w:rPr>
        <w:t>答：我们在第二祈求 “愿祢的国降临”中（太6:10），承认我们自身和全人类生来都处在罪恶和撒但的辖制之下（弗2:2－3），因此我们，</w:t>
      </w:r>
    </w:p>
    <w:p>
      <w:pPr>
        <w:pStyle w:val="ListBullet"/>
        <w:spacing w:line="360" w:lineRule="auto" w:after="60"/>
      </w:pPr>
      <w:r>
        <w:rPr>
          <w:rFonts w:ascii="Times New Roman" w:hAnsi="Times New Roman" w:eastAsia="宋体"/>
          <w:b w:val="0"/>
          <w:sz w:val="24"/>
        </w:rPr>
        <w:t>祈求上帝使罪恶和撒但的国度毁灭（诗68:1，18；启12:10―11），福音在全世界得以广传（帖后3:1），犹太人被呼召（罗10:1），外邦人的数目添满了（约17:9，20；罗11:25－26；诗67）；</w:t>
      </w:r>
    </w:p>
    <w:p>
      <w:pPr>
        <w:pStyle w:val="ListBullet"/>
        <w:spacing w:line="360" w:lineRule="auto" w:after="60"/>
      </w:pPr>
      <w:r>
        <w:rPr>
          <w:rFonts w:ascii="Times New Roman" w:hAnsi="Times New Roman" w:eastAsia="宋体"/>
          <w:b w:val="0"/>
          <w:sz w:val="24"/>
        </w:rPr>
        <w:t>祈求上帝使教会装备有各样的圣职人员和蒙恩之道（太9:38；帖后3:1），清除一切的腐败（太1:11；番3:9），得到公民政府的支持和保护（提前2:1－2）；</w:t>
      </w:r>
    </w:p>
    <w:p>
      <w:pPr>
        <w:pStyle w:val="ListBullet"/>
        <w:spacing w:line="360" w:lineRule="auto" w:after="60"/>
      </w:pPr>
      <w:r>
        <w:rPr>
          <w:rFonts w:ascii="Times New Roman" w:hAnsi="Times New Roman" w:eastAsia="宋体"/>
          <w:b w:val="0"/>
          <w:sz w:val="24"/>
        </w:rPr>
        <w:t>祈求上帝使基督的蒙恩之道得以纯正地施行，有效地使那些仍在罪中的人悔改归正，使那些已经悔改归正的人得坚固、安慰和建造（徒4:29－30；弗6:18－20；罗15:29－30，32；帖后1:11；2:16－17）；</w:t>
      </w:r>
    </w:p>
    <w:p>
      <w:pPr>
        <w:pStyle w:val="ListBullet"/>
        <w:spacing w:line="360" w:lineRule="auto" w:after="60"/>
      </w:pPr>
      <w:r>
        <w:rPr>
          <w:rFonts w:ascii="Times New Roman" w:hAnsi="Times New Roman" w:eastAsia="宋体"/>
          <w:b w:val="0"/>
          <w:sz w:val="24"/>
        </w:rPr>
        <w:t>祈求上帝使基督此时此地就在我们的心中掌权（弗3:14－20），使祂的再来，以及我们与祂一同永远作王快快临到（启22:20）；</w:t>
      </w:r>
    </w:p>
    <w:p>
      <w:pPr>
        <w:pStyle w:val="ListBullet"/>
        <w:spacing w:line="360" w:lineRule="auto" w:after="60"/>
      </w:pPr>
      <w:r>
        <w:rPr>
          <w:rFonts w:ascii="Times New Roman" w:hAnsi="Times New Roman" w:eastAsia="宋体"/>
          <w:b w:val="0"/>
          <w:sz w:val="24"/>
        </w:rPr>
        <w:t>祈求祂按自己的美意在世上行使祂的权柄，尽善尽美地成就这些目的（赛64:1－2；启4:8－11）。</w:t>
      </w:r>
    </w:p>
    <w:p>
      <w:pPr>
        <w:jc w:val="both"/>
        <w:ind w:firstLineChars="200" w:firstLine="480"/>
      </w:pPr>
      <w:r>
        <w:rPr>
          <w:rFonts w:ascii="Times New Roman" w:hAnsi="Times New Roman" w:eastAsia="宋体"/>
          <w:b/>
          <w:sz w:val="24"/>
        </w:rPr>
        <w:t>192问：我们在第三祈求中求什么？</w:t>
      </w:r>
    </w:p>
    <w:p>
      <w:pPr>
        <w:jc w:val="both"/>
        <w:ind w:firstLineChars="200" w:firstLine="480"/>
      </w:pPr>
      <w:r>
        <w:rPr>
          <w:rFonts w:ascii="Times New Roman" w:hAnsi="Times New Roman" w:eastAsia="宋体"/>
          <w:b w:val="0"/>
          <w:sz w:val="24"/>
        </w:rPr>
        <w:t>答：我们在第三祈求“愿祢的旨意行在地上，如同行在天上”中（太6:10），承认我们和所有的人，天生就完全不能也不愿意认识并遵行上帝的旨意（罗7:18；伯21:14；林前2:14），而且倾向于悖逆祂的圣言（罗8:7），对上帝的护理牢骚满腹（出17:7；民14:2），一心想成就肉体和魔鬼的旨意（弗2:2），所以我们祷告，</w:t>
      </w:r>
    </w:p>
    <w:p>
      <w:pPr>
        <w:pStyle w:val="ListBullet"/>
        <w:spacing w:line="360" w:lineRule="auto" w:after="60"/>
      </w:pPr>
      <w:r>
        <w:rPr>
          <w:rFonts w:ascii="Times New Roman" w:hAnsi="Times New Roman" w:eastAsia="宋体"/>
          <w:b w:val="0"/>
          <w:sz w:val="24"/>
        </w:rPr>
        <w:t>祈求上帝藉着祂的圣灵，除掉我们自身和他人的所有盲目（弗1:17－18）、软弱（弗3:16）、不情愿（太26:40－41），和心灵的悖逆（耶31:18－19）；</w:t>
      </w:r>
    </w:p>
    <w:p>
      <w:pPr>
        <w:pStyle w:val="ListBullet"/>
        <w:spacing w:line="360" w:lineRule="auto" w:after="60"/>
      </w:pPr>
      <w:r>
        <w:rPr>
          <w:rFonts w:ascii="Times New Roman" w:hAnsi="Times New Roman" w:eastAsia="宋体"/>
          <w:b w:val="0"/>
          <w:sz w:val="24"/>
        </w:rPr>
        <w:t>祈求上帝藉着祂的恩典，使我们能够并且愿意在所有的事情上（诗119:1，8，35－36；徒21:14），都如天使在天上所作的那样（赛6:2－3；诗103:20－21；太18:10），谦卑（弥6:8）、喜乐（诗100:2；伯1:21；撒下15:25－26）、诚实（赛38:3）、勤勉（诗119:4－5）、热情（罗12:11）、真诚（诗119:80）、持久（诗119:112）地去认识、遵行、顺服上帝的旨意。</w:t>
      </w:r>
    </w:p>
    <w:p>
      <w:pPr>
        <w:jc w:val="both"/>
        <w:ind w:firstLineChars="200" w:firstLine="480"/>
      </w:pPr>
      <w:r>
        <w:rPr>
          <w:rFonts w:ascii="Times New Roman" w:hAnsi="Times New Roman" w:eastAsia="宋体"/>
          <w:b/>
          <w:sz w:val="24"/>
        </w:rPr>
        <w:t>193问：我们在第四祈求中求什么？</w:t>
      </w:r>
    </w:p>
    <w:p>
      <w:pPr>
        <w:jc w:val="both"/>
        <w:ind w:firstLineChars="200" w:firstLine="480"/>
      </w:pPr>
      <w:r>
        <w:rPr>
          <w:rFonts w:ascii="Times New Roman" w:hAnsi="Times New Roman" w:eastAsia="宋体"/>
          <w:b w:val="0"/>
          <w:sz w:val="24"/>
        </w:rPr>
        <w:t>答：在第四祈求“我们日用的饮食，今日赐给我们”中（太6:11），我们承认在亚当里，并因着我们自己的罪，丧失了享用今生所有外界福分的权利，这些权利理当被上帝全部剥夺，而且我们在享用这些外界福分时，它们对我们而言都当成为受咒诅的东西（创2:17；3:17；罗8:20－22；耶5:25；申28:15－68）；它们本身并不能维系我们的生命（申8:3），我们自己也无功劳可居（创32:10），而且靠我们自己的辛劳也无法取得它们（申8:17－18）；但我们都倾向于违背上帝的律法，追求（耶6:13；可7:21－22）、获取（何12:7）、享用这些福分（雅4:3）；因此我们为我们自身和他人祷告，</w:t>
      </w:r>
    </w:p>
    <w:p>
      <w:pPr>
        <w:pStyle w:val="ListBullet"/>
        <w:spacing w:line="360" w:lineRule="auto" w:after="60"/>
      </w:pPr>
      <w:r>
        <w:rPr>
          <w:rFonts w:ascii="Times New Roman" w:hAnsi="Times New Roman" w:eastAsia="宋体"/>
          <w:b w:val="0"/>
          <w:sz w:val="24"/>
        </w:rPr>
        <w:t>求上帝使他们和我们等候上帝的护理，天天用合乎上帝律法的手段，靠祂白白的恩赐，按祂父般的智慧所看为最合适的，享受足够的部分（创43:12－14；创28:20；弗4:28；帖后3:11－12；腓4:6）；</w:t>
      </w:r>
    </w:p>
    <w:p>
      <w:pPr>
        <w:pStyle w:val="ListBullet"/>
        <w:spacing w:line="360" w:lineRule="auto" w:after="60"/>
      </w:pPr>
      <w:r>
        <w:rPr>
          <w:rFonts w:ascii="Times New Roman" w:hAnsi="Times New Roman" w:eastAsia="宋体"/>
          <w:b w:val="0"/>
          <w:sz w:val="24"/>
        </w:rPr>
        <w:t>求上帝继续如此地祝福我们，使我们藉着圣洁、舒适地享用这些福分（提前4:3－5），并有知足之心而得福（提前6:6－8）；</w:t>
      </w:r>
    </w:p>
    <w:p>
      <w:pPr>
        <w:pStyle w:val="ListBullet"/>
        <w:spacing w:line="360" w:lineRule="auto" w:after="60"/>
      </w:pPr>
      <w:r>
        <w:rPr>
          <w:rFonts w:ascii="Times New Roman" w:hAnsi="Times New Roman" w:eastAsia="宋体"/>
          <w:b w:val="0"/>
          <w:sz w:val="24"/>
        </w:rPr>
        <w:t>求上帝使我们离开一切不利于今生养身和舒适的事物（箴30:8－9）。</w:t>
      </w:r>
    </w:p>
    <w:p>
      <w:pPr>
        <w:jc w:val="both"/>
        <w:ind w:firstLineChars="200" w:firstLine="480"/>
      </w:pPr>
      <w:r>
        <w:rPr>
          <w:rFonts w:ascii="Times New Roman" w:hAnsi="Times New Roman" w:eastAsia="宋体"/>
          <w:b/>
          <w:sz w:val="24"/>
        </w:rPr>
        <w:t>194问：我们在第五祈求中求什么？</w:t>
      </w:r>
    </w:p>
    <w:p>
      <w:pPr>
        <w:jc w:val="both"/>
        <w:ind w:firstLineChars="200" w:firstLine="480"/>
      </w:pPr>
      <w:r>
        <w:rPr>
          <w:rFonts w:ascii="Times New Roman" w:hAnsi="Times New Roman" w:eastAsia="宋体"/>
          <w:b w:val="0"/>
          <w:sz w:val="24"/>
        </w:rPr>
        <w:t>答：在第五祈求“免我们的债，如同我们免了人的债”中（太6:12），我们承认我们和其他所有人都有原罪和本罪的罪咎，因此对上帝的公义欠了债，而且不管是我们自己，还是其他任何受造物，都丝毫不能补偿此债（罗3:9－22；太18:24－25；诗130:3－4）；因此，我们为我们自身和他人祷告，</w:t>
      </w:r>
    </w:p>
    <w:p>
      <w:pPr>
        <w:pStyle w:val="ListBullet"/>
        <w:spacing w:line="360" w:lineRule="auto" w:after="60"/>
      </w:pPr>
      <w:r>
        <w:rPr>
          <w:rFonts w:ascii="Times New Roman" w:hAnsi="Times New Roman" w:eastAsia="宋体"/>
          <w:b w:val="0"/>
          <w:sz w:val="24"/>
        </w:rPr>
        <w:t>祈求上帝出于祂白白的恩典，藉着基督的顺服和补偿，由信心领悟并应用，免除罪给我们带来的罪咎和惩罚（罗3:24－26；来9:22），在祂的爱子中接纳我们（弗1:6－7）；</w:t>
      </w:r>
    </w:p>
    <w:p>
      <w:pPr>
        <w:pStyle w:val="ListBullet"/>
        <w:spacing w:line="360" w:lineRule="auto" w:after="60"/>
      </w:pPr>
      <w:r>
        <w:rPr>
          <w:rFonts w:ascii="Times New Roman" w:hAnsi="Times New Roman" w:eastAsia="宋体"/>
          <w:b w:val="0"/>
          <w:sz w:val="24"/>
        </w:rPr>
        <w:t>并祈求上帝继续恩待我们（彼后1:2），饶恕我们天天的失败（何14:2；耶14:7），用平安和喜乐充满我们，天天赐给我们更大的罪得赦免的确信（罗15:13；诗51:7－10，12）；</w:t>
      </w:r>
    </w:p>
    <w:p>
      <w:pPr>
        <w:pStyle w:val="ListBullet"/>
        <w:spacing w:line="360" w:lineRule="auto" w:after="60"/>
      </w:pPr>
      <w:r>
        <w:rPr>
          <w:rFonts w:ascii="Times New Roman" w:hAnsi="Times New Roman" w:eastAsia="宋体"/>
          <w:b w:val="0"/>
          <w:sz w:val="24"/>
        </w:rPr>
        <w:t>当我们内心拥有此种印证，发自内心地饶恕他人的过犯时（路11:4；太6:14－15；太18:35），圣经就鼓励我们这样祈求，并鼓励我们如此期望。</w:t>
      </w:r>
    </w:p>
    <w:p>
      <w:pPr>
        <w:jc w:val="both"/>
        <w:ind w:firstLineChars="200" w:firstLine="480"/>
      </w:pPr>
      <w:r>
        <w:rPr>
          <w:rFonts w:ascii="Times New Roman" w:hAnsi="Times New Roman" w:eastAsia="宋体"/>
          <w:b/>
          <w:sz w:val="24"/>
        </w:rPr>
        <w:t>195问：我们在第六祈求中求什么？</w:t>
      </w:r>
    </w:p>
    <w:p>
      <w:pPr>
        <w:jc w:val="both"/>
        <w:ind w:firstLineChars="200" w:firstLine="480"/>
      </w:pPr>
      <w:r>
        <w:rPr>
          <w:rFonts w:ascii="Times New Roman" w:hAnsi="Times New Roman" w:eastAsia="宋体"/>
          <w:b w:val="0"/>
          <w:sz w:val="24"/>
        </w:rPr>
        <w:t>答：在第六祈求“不叫我们遇见试探，救我们脱离凶恶”中（太6:13），我们承认，至智、至义、至慈的上帝，为了各种圣洁与公义的目的，或许吩咐万有，使我们受打击，遭挫折，一时陷于试探之中（代下32:31）；撒但（代上21:1）、世界（路21:34；可4:19）和肉体，时刻准备用力把我们拉到一边，陷害我们（雅1:14）；即使在我们罪得赦免之后，由于我们自身的败坏（加5:17）、软弱，不够警醒（太26:41），不仅易受试探，动辄就把自己暴露于试探之下（太26:69－72；加2:11－14；代下18:3，比较代下19:2），而且我们自身没有能力，也不愿意抵挡试探，脱离试探，善用试探（罗7:23－24；代上21:1－4；代下16:7－10）；理当被弃置于试探的权势之下（诗81:11－12）。所以，我们祷告，</w:t>
      </w:r>
    </w:p>
    <w:p>
      <w:pPr>
        <w:pStyle w:val="ListBullet"/>
        <w:spacing w:line="360" w:lineRule="auto" w:after="60"/>
      </w:pPr>
      <w:r>
        <w:rPr>
          <w:rFonts w:ascii="Times New Roman" w:hAnsi="Times New Roman" w:eastAsia="宋体"/>
          <w:b w:val="0"/>
          <w:sz w:val="24"/>
        </w:rPr>
        <w:t>祈求上帝制伏世界和其中的一切（约17:15），征服肉体（诗51:10；119:133），遏制撒但（林后12:7－8），治理万有（林前10:12－13），赐下并祝福各样蒙恩之道（来13:20－21），激励我们警醒善用，使我们和祂一切的子民，藉着祂的护理蒙保守，不至受试探犯罪（太26:41；诗19:13）；即使受到试探，也求主藉着祂的圣灵使我们得到强有力的扶持，能够在受试探的时候站立得稳（弗3:14－17；帖前3:13；犹24）；</w:t>
      </w:r>
    </w:p>
    <w:p>
      <w:pPr>
        <w:pStyle w:val="ListBullet"/>
        <w:spacing w:line="360" w:lineRule="auto" w:after="60"/>
      </w:pPr>
      <w:r>
        <w:rPr>
          <w:rFonts w:ascii="Times New Roman" w:hAnsi="Times New Roman" w:eastAsia="宋体"/>
          <w:b w:val="0"/>
          <w:sz w:val="24"/>
        </w:rPr>
        <w:t>祈求上帝使我们即使跌倒，也再次站起，恢复过来（诗51:12），并予以善用，从中得益（彼前5:8－10），使我们的成圣和救赎得以完全（林后13:7，9），使撒但被践踏在我们的脚下（罗16:20；亚3:2；路22:31－32），使我们完全从罪、试探及一切的邪恶中得释放，直到永远（约17:15；帖前5:23）。</w:t>
      </w:r>
    </w:p>
    <w:p>
      <w:r>
        <w:br w:type="page"/>
      </w:r>
    </w:p>
    <w:p>
      <w:pPr>
        <w:spacing w:before="200" w:after="200"/>
      </w:pPr>
      <w:r>
        <w:rPr>
          <w:rFonts w:ascii="Arial" w:hAnsi="Arial" w:eastAsia="黑体"/>
          <w:b/>
          <w:sz w:val="28"/>
        </w:rPr>
        <w:t>九十三、主祷文结语</w:t>
      </w:r>
    </w:p>
    <w:p>
      <w:pPr>
        <w:spacing w:before="120" w:after="400"/>
        <w:jc w:val="center"/>
      </w:pPr>
      <w:r>
        <w:rPr>
          <w:rFonts w:ascii="Arial" w:hAnsi="Arial" w:eastAsia="黑体"/>
          <w:b/>
          <w:sz w:val="40"/>
        </w:rPr>
        <w:t>九十三、主祷文结语</w:t>
      </w:r>
    </w:p>
    <w:p>
      <w:pPr>
        <w:jc w:val="both"/>
        <w:ind w:firstLineChars="200" w:firstLine="480"/>
      </w:pPr>
      <w:r>
        <w:rPr>
          <w:rFonts w:ascii="Times New Roman" w:hAnsi="Times New Roman" w:eastAsia="宋体"/>
          <w:b/>
          <w:sz w:val="24"/>
        </w:rPr>
        <w:t>196问：在主祷文的结语中，教训我们什么？</w:t>
      </w:r>
    </w:p>
    <w:p>
      <w:pPr>
        <w:jc w:val="both"/>
        <w:ind w:firstLineChars="200" w:firstLine="480"/>
      </w:pPr>
      <w:r>
        <w:rPr>
          <w:rFonts w:ascii="Times New Roman" w:hAnsi="Times New Roman" w:eastAsia="宋体"/>
          <w:b w:val="0"/>
          <w:sz w:val="24"/>
        </w:rPr>
        <w:t>答：在主祷文的结语“因为国度，权柄，荣耀，全是祢的，直到永远”中（太6:13），教训我们：</w:t>
      </w:r>
    </w:p>
    <w:p>
      <w:pPr>
        <w:pStyle w:val="ListBullet"/>
        <w:spacing w:line="360" w:lineRule="auto" w:after="60"/>
      </w:pPr>
      <w:r>
        <w:rPr>
          <w:rFonts w:ascii="Times New Roman" w:hAnsi="Times New Roman" w:eastAsia="宋体"/>
          <w:b w:val="0"/>
          <w:sz w:val="24"/>
        </w:rPr>
        <w:t>用论理的方式加强我们的祈求（罗15:30），这些理由并不是因为我们自身或其它任何受造物有何价值，而是出于上帝（但9:4，7－9，16－19）；</w:t>
      </w:r>
    </w:p>
    <w:p>
      <w:pPr>
        <w:pStyle w:val="ListBullet"/>
        <w:spacing w:line="360" w:lineRule="auto" w:after="60"/>
      </w:pPr>
      <w:r>
        <w:rPr>
          <w:rFonts w:ascii="Times New Roman" w:hAnsi="Times New Roman" w:eastAsia="宋体"/>
          <w:b w:val="0"/>
          <w:sz w:val="24"/>
        </w:rPr>
        <w:t>也教训我们，在祷告中要赞美上帝（腓4:6），把永恒的主权、全能，与荣耀的尊称惟独归于祂（代上29:10－13）；</w:t>
      </w:r>
    </w:p>
    <w:p>
      <w:pPr>
        <w:pStyle w:val="ListBullet"/>
        <w:spacing w:line="360" w:lineRule="auto" w:after="60"/>
      </w:pPr>
      <w:r>
        <w:rPr>
          <w:rFonts w:ascii="Times New Roman" w:hAnsi="Times New Roman" w:eastAsia="宋体"/>
          <w:b w:val="0"/>
          <w:sz w:val="24"/>
        </w:rPr>
        <w:t>因为祂能够并且愿意帮助我们（弗3:20－21；路11:13），所以，藉着信心，我们要坦然无惧地向祂祈求（代下20:6，11），安静地依靠祂，相信祂会成全我们的祈求（代下14:11）。</w:t>
      </w:r>
    </w:p>
    <w:p>
      <w:pPr>
        <w:pStyle w:val="ListBullet"/>
        <w:spacing w:line="360" w:lineRule="auto" w:after="60"/>
      </w:pPr>
      <w:r>
        <w:rPr>
          <w:rFonts w:ascii="Times New Roman" w:hAnsi="Times New Roman" w:eastAsia="宋体"/>
          <w:b w:val="0"/>
          <w:sz w:val="24"/>
        </w:rPr>
        <w:t>为了表明这是我们的心愿，并是我们所确信的，我们就说“阿们”（林前14:16；启22:20－21）。</w:t>
      </w:r>
    </w:p>
    <w:sectPr w:rsidR="00FC693F" w:rsidRPr="0006063C" w:rsidSect="00034616">
      <w:footerReference w:type="default" r:id="rId9"/>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707070"/>
        <w:sz w:val="20"/>
      </w:rPr>
      <w:t xml:space="preserve">第 </w:t>
    </w:r>
    <w:r>
      <w:rPr>
        <w:rFonts w:ascii="Times New Roman" w:hAnsi="Times New Roman" w:eastAsia="宋体"/>
        <w:b w:val="0"/>
        <w:color w:val="707070"/>
        <w:sz w:val="20"/>
      </w:rPr>
    </w:r>
    <w:fldSimple w:instr="PAGE"/>
    <w:r>
      <w:rPr>
        <w:rFonts w:ascii="Times New Roman" w:hAnsi="Times New Roman" w:eastAsia="宋体"/>
        <w:b w:val="0"/>
        <w:color w:val="707070"/>
        <w:sz w:val="20"/>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