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15="http://schemas.microsoft.com/office/word/2012/wordml" xmlns:w16cid="http://schemas.microsoft.com/office/word/2016/wordml/cid"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