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69FA9" w14:textId="5FD36E24" w:rsidR="00F015D7" w:rsidRDefault="00723113">
      <w:pPr>
        <w:pStyle w:val="zzCoverlarge"/>
      </w:pPr>
      <w:r>
        <w:t>ISO/DIS</w:t>
      </w:r>
      <w:r w:rsidR="000112FB">
        <w:t xml:space="preserve"> 15926-100(</w:t>
      </w:r>
      <w:proofErr w:type="spellStart"/>
      <w:r w:rsidR="000112FB">
        <w:t>en</w:t>
      </w:r>
      <w:proofErr w:type="spellEnd"/>
      <w:r w:rsidR="000112FB">
        <w:t>)</w:t>
      </w:r>
    </w:p>
    <w:p w14:paraId="0167C41B" w14:textId="77777777" w:rsidR="00F015D7" w:rsidRDefault="000112FB">
      <w:pPr>
        <w:pStyle w:val="zzCover"/>
      </w:pPr>
      <w:r>
        <w:t>First edition</w:t>
      </w:r>
    </w:p>
    <w:p w14:paraId="04DAEBA5" w14:textId="77777777" w:rsidR="00F015D7" w:rsidRDefault="00F015D7">
      <w:pPr>
        <w:pStyle w:val="zzCover"/>
      </w:pPr>
    </w:p>
    <w:p w14:paraId="5D8ED662" w14:textId="1BE319F3" w:rsidR="00F015D7" w:rsidRDefault="000112FB">
      <w:pPr>
        <w:pStyle w:val="zzCover"/>
      </w:pPr>
      <w:r>
        <w:t>Date: 2025-05-</w:t>
      </w:r>
      <w:r w:rsidR="0054661D">
        <w:t>30</w:t>
      </w:r>
    </w:p>
    <w:p w14:paraId="4BC350D7" w14:textId="77777777" w:rsidR="00F015D7" w:rsidRDefault="000112FB">
      <w:pPr>
        <w:pStyle w:val="CoverTitleA1"/>
      </w:pPr>
      <w:r>
        <w:t>Industrial automation systems and integration — Integration of life-cycle data for process plants including oil and gas production facilities —</w:t>
      </w:r>
    </w:p>
    <w:p w14:paraId="1F011D87" w14:textId="77777777" w:rsidR="00F015D7" w:rsidRDefault="000112FB">
      <w:pPr>
        <w:pStyle w:val="CoverTitleA2"/>
      </w:pPr>
      <w:r>
        <w:rPr>
          <w:rStyle w:val="Regular"/>
        </w:rPr>
        <w:t>Part 100:</w:t>
      </w:r>
      <w:r>
        <w:br/>
        <w:t>Vocabulary</w:t>
      </w:r>
    </w:p>
    <w:p w14:paraId="08D67A38" w14:textId="77777777" w:rsidR="00F015D7" w:rsidRDefault="00F015D7">
      <w:pPr>
        <w:sectPr w:rsidR="00F015D7">
          <w:pgSz w:w="11906" w:h="16838"/>
          <w:pgMar w:top="794" w:right="851" w:bottom="567" w:left="851" w:header="720" w:footer="720" w:gutter="0"/>
          <w:cols w:space="720"/>
          <w:rtlGutter/>
          <w:docGrid w:linePitch="360"/>
        </w:sectPr>
      </w:pPr>
    </w:p>
    <w:p w14:paraId="271B7656" w14:textId="77777777" w:rsidR="00F015D7" w:rsidRDefault="000112FB">
      <w:pPr>
        <w:pStyle w:val="zzCopyright"/>
      </w:pPr>
      <w:r>
        <w:lastRenderedPageBreak/>
        <w:t>© ISO 2025</w:t>
      </w:r>
    </w:p>
    <w:p w14:paraId="6397795D" w14:textId="77777777" w:rsidR="00F015D7" w:rsidRDefault="000112FB">
      <w:pPr>
        <w:pStyle w:val="zzCopyright"/>
      </w:pPr>
      <w: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4517C07F" w14:textId="77777777" w:rsidR="00F015D7" w:rsidRDefault="000112FB">
      <w:pPr>
        <w:pStyle w:val="zzCopyrightaddress"/>
      </w:pPr>
      <w:r>
        <w:t>ISO copyright office</w:t>
      </w:r>
    </w:p>
    <w:p w14:paraId="3B40AE90" w14:textId="77777777" w:rsidR="00F015D7" w:rsidRDefault="000112FB">
      <w:pPr>
        <w:pStyle w:val="zzCopyrightaddress"/>
      </w:pPr>
      <w:r>
        <w:t xml:space="preserve">CP 401 • Ch. de </w:t>
      </w:r>
      <w:proofErr w:type="spellStart"/>
      <w:r>
        <w:t>Blandonnet</w:t>
      </w:r>
      <w:proofErr w:type="spellEnd"/>
      <w:r>
        <w:t xml:space="preserve"> 8</w:t>
      </w:r>
    </w:p>
    <w:p w14:paraId="3B75AFC4" w14:textId="77777777" w:rsidR="00F015D7" w:rsidRDefault="000112FB">
      <w:pPr>
        <w:pStyle w:val="zzCopyrightaddress"/>
      </w:pPr>
      <w:r>
        <w:t>CH-1214 Vernier, Geneva</w:t>
      </w:r>
    </w:p>
    <w:p w14:paraId="2CE4C9CC" w14:textId="77777777" w:rsidR="00F015D7" w:rsidRDefault="000112FB">
      <w:pPr>
        <w:pStyle w:val="zzCopyrightaddress"/>
      </w:pPr>
      <w:r>
        <w:t>Phone: + 41 22 749 01 11</w:t>
      </w:r>
    </w:p>
    <w:p w14:paraId="601E578C" w14:textId="77777777" w:rsidR="00F015D7" w:rsidRDefault="000112FB">
      <w:pPr>
        <w:pStyle w:val="zzCopyrightaddress"/>
      </w:pPr>
      <w:r>
        <w:t>E-mail: copyright@iso.org</w:t>
      </w:r>
    </w:p>
    <w:p w14:paraId="071177CB" w14:textId="77777777" w:rsidR="00F015D7" w:rsidRDefault="000112FB">
      <w:pPr>
        <w:pStyle w:val="zzCopyrightaddress"/>
      </w:pPr>
      <w:r>
        <w:t xml:space="preserve">Website: </w:t>
      </w:r>
      <w:hyperlink r:id="rId11">
        <w:r>
          <w:rPr>
            <w:rStyle w:val="Hyperlink"/>
          </w:rPr>
          <w:t>www.iso.org</w:t>
        </w:r>
      </w:hyperlink>
    </w:p>
    <w:p w14:paraId="442D69BB" w14:textId="77777777" w:rsidR="00F015D7" w:rsidRDefault="000112FB">
      <w:pPr>
        <w:pStyle w:val="zzCopyright"/>
      </w:pPr>
      <w:r>
        <w:t>Published in Switzerland</w:t>
      </w:r>
    </w:p>
    <w:p w14:paraId="1D3E139C" w14:textId="77777777" w:rsidR="00F015D7" w:rsidRDefault="000112FB">
      <w:pPr>
        <w:pStyle w:val="PAGEBREAK"/>
      </w:pPr>
      <w:r>
        <w:br w:type="page"/>
      </w:r>
    </w:p>
    <w:sdt>
      <w:sdtPr>
        <w:rPr>
          <w:rFonts w:asciiTheme="minorHAnsi" w:eastAsiaTheme="minorHAnsi" w:hAnsiTheme="minorHAnsi" w:cstheme="minorBidi"/>
          <w:b w:val="0"/>
          <w:sz w:val="22"/>
          <w:szCs w:val="22"/>
        </w:rPr>
        <w:id w:val="-677573393"/>
        <w:docPartObj>
          <w:docPartGallery w:val="Table of Contents"/>
          <w:docPartUnique/>
        </w:docPartObj>
      </w:sdtPr>
      <w:sdtEndPr>
        <w:rPr>
          <w:b/>
          <w:bCs/>
          <w:noProof/>
        </w:rPr>
      </w:sdtEndPr>
      <w:sdtContent>
        <w:p w14:paraId="718317FE" w14:textId="77777777" w:rsidR="000112FB" w:rsidRDefault="000112FB">
          <w:pPr>
            <w:pStyle w:val="zzContents"/>
          </w:pPr>
          <w:r>
            <w:t>Contents</w:t>
          </w:r>
        </w:p>
        <w:p w14:paraId="2DB8FE8A" w14:textId="15CE47B0" w:rsidR="00681863" w:rsidRDefault="000112FB">
          <w:pPr>
            <w:pStyle w:val="TOC1"/>
            <w:rPr>
              <w:rFonts w:asciiTheme="minorHAnsi" w:eastAsiaTheme="minorEastAsia" w:hAnsiTheme="minorHAnsi" w:cstheme="minorBidi"/>
              <w:b w:val="0"/>
              <w:noProof/>
              <w:kern w:val="2"/>
              <w:sz w:val="24"/>
              <w:szCs w:val="24"/>
              <w:lang w:val="en-US" w:eastAsia="en-US"/>
              <w14:ligatures w14:val="standardContextual"/>
            </w:rPr>
          </w:pPr>
          <w:r>
            <w:fldChar w:fldCharType="begin"/>
          </w:r>
          <w:r>
            <w:instrText>TOC \o "1-1" \t "Heading 1,1,Heading 2,2" \h \z \u</w:instrText>
          </w:r>
          <w:r>
            <w:fldChar w:fldCharType="separate"/>
          </w:r>
          <w:hyperlink w:anchor="_Toc199505757" w:history="1">
            <w:r w:rsidR="00681863" w:rsidRPr="00CA74AF">
              <w:rPr>
                <w:rStyle w:val="Hyperlink"/>
                <w:noProof/>
              </w:rPr>
              <w:t>Foreword</w:t>
            </w:r>
            <w:r w:rsidR="00681863">
              <w:rPr>
                <w:noProof/>
                <w:webHidden/>
              </w:rPr>
              <w:tab/>
            </w:r>
            <w:r w:rsidR="00681863">
              <w:rPr>
                <w:noProof/>
                <w:webHidden/>
              </w:rPr>
              <w:fldChar w:fldCharType="begin"/>
            </w:r>
            <w:r w:rsidR="00681863">
              <w:rPr>
                <w:noProof/>
                <w:webHidden/>
              </w:rPr>
              <w:instrText xml:space="preserve"> PAGEREF _Toc199505757 \h </w:instrText>
            </w:r>
            <w:r w:rsidR="00681863">
              <w:rPr>
                <w:noProof/>
                <w:webHidden/>
              </w:rPr>
            </w:r>
            <w:r w:rsidR="00681863">
              <w:rPr>
                <w:noProof/>
                <w:webHidden/>
              </w:rPr>
              <w:fldChar w:fldCharType="separate"/>
            </w:r>
            <w:r w:rsidR="007F459A">
              <w:rPr>
                <w:noProof/>
                <w:webHidden/>
              </w:rPr>
              <w:t>iv</w:t>
            </w:r>
            <w:r w:rsidR="00681863">
              <w:rPr>
                <w:noProof/>
                <w:webHidden/>
              </w:rPr>
              <w:fldChar w:fldCharType="end"/>
            </w:r>
          </w:hyperlink>
        </w:p>
        <w:p w14:paraId="2D09BE3D" w14:textId="0CA69932"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58" w:history="1">
            <w:r w:rsidRPr="00CA74AF">
              <w:rPr>
                <w:rStyle w:val="Hyperlink"/>
                <w:noProof/>
              </w:rPr>
              <w:t>Introduction</w:t>
            </w:r>
            <w:r>
              <w:rPr>
                <w:noProof/>
                <w:webHidden/>
              </w:rPr>
              <w:tab/>
            </w:r>
            <w:r>
              <w:rPr>
                <w:noProof/>
                <w:webHidden/>
              </w:rPr>
              <w:fldChar w:fldCharType="begin"/>
            </w:r>
            <w:r>
              <w:rPr>
                <w:noProof/>
                <w:webHidden/>
              </w:rPr>
              <w:instrText xml:space="preserve"> PAGEREF _Toc199505758 \h </w:instrText>
            </w:r>
            <w:r>
              <w:rPr>
                <w:noProof/>
                <w:webHidden/>
              </w:rPr>
            </w:r>
            <w:r>
              <w:rPr>
                <w:noProof/>
                <w:webHidden/>
              </w:rPr>
              <w:fldChar w:fldCharType="separate"/>
            </w:r>
            <w:r w:rsidR="007F459A">
              <w:rPr>
                <w:noProof/>
                <w:webHidden/>
              </w:rPr>
              <w:t>v</w:t>
            </w:r>
            <w:r>
              <w:rPr>
                <w:noProof/>
                <w:webHidden/>
              </w:rPr>
              <w:fldChar w:fldCharType="end"/>
            </w:r>
          </w:hyperlink>
        </w:p>
        <w:p w14:paraId="69D3F649" w14:textId="0827D4DD"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59" w:history="1">
            <w:r w:rsidRPr="00CA74AF">
              <w:rPr>
                <w:rStyle w:val="Hyperlink"/>
                <w:noProof/>
              </w:rPr>
              <w:t>1</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Scope</w:t>
            </w:r>
            <w:r>
              <w:rPr>
                <w:noProof/>
                <w:webHidden/>
              </w:rPr>
              <w:tab/>
            </w:r>
            <w:r>
              <w:rPr>
                <w:noProof/>
                <w:webHidden/>
              </w:rPr>
              <w:fldChar w:fldCharType="begin"/>
            </w:r>
            <w:r>
              <w:rPr>
                <w:noProof/>
                <w:webHidden/>
              </w:rPr>
              <w:instrText xml:space="preserve"> PAGEREF _Toc199505759 \h </w:instrText>
            </w:r>
            <w:r>
              <w:rPr>
                <w:noProof/>
                <w:webHidden/>
              </w:rPr>
            </w:r>
            <w:r>
              <w:rPr>
                <w:noProof/>
                <w:webHidden/>
              </w:rPr>
              <w:fldChar w:fldCharType="separate"/>
            </w:r>
            <w:r w:rsidR="007F459A">
              <w:rPr>
                <w:noProof/>
                <w:webHidden/>
              </w:rPr>
              <w:t>1</w:t>
            </w:r>
            <w:r>
              <w:rPr>
                <w:noProof/>
                <w:webHidden/>
              </w:rPr>
              <w:fldChar w:fldCharType="end"/>
            </w:r>
          </w:hyperlink>
        </w:p>
        <w:p w14:paraId="039C3D58" w14:textId="4128BC53"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60" w:history="1">
            <w:r w:rsidRPr="00CA74AF">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Normative references</w:t>
            </w:r>
            <w:r>
              <w:rPr>
                <w:noProof/>
                <w:webHidden/>
              </w:rPr>
              <w:tab/>
            </w:r>
            <w:r>
              <w:rPr>
                <w:noProof/>
                <w:webHidden/>
              </w:rPr>
              <w:fldChar w:fldCharType="begin"/>
            </w:r>
            <w:r>
              <w:rPr>
                <w:noProof/>
                <w:webHidden/>
              </w:rPr>
              <w:instrText xml:space="preserve"> PAGEREF _Toc199505760 \h </w:instrText>
            </w:r>
            <w:r>
              <w:rPr>
                <w:noProof/>
                <w:webHidden/>
              </w:rPr>
            </w:r>
            <w:r>
              <w:rPr>
                <w:noProof/>
                <w:webHidden/>
              </w:rPr>
              <w:fldChar w:fldCharType="separate"/>
            </w:r>
            <w:r w:rsidR="007F459A">
              <w:rPr>
                <w:noProof/>
                <w:webHidden/>
              </w:rPr>
              <w:t>1</w:t>
            </w:r>
            <w:r>
              <w:rPr>
                <w:noProof/>
                <w:webHidden/>
              </w:rPr>
              <w:fldChar w:fldCharType="end"/>
            </w:r>
          </w:hyperlink>
        </w:p>
        <w:p w14:paraId="1BE9FEE3" w14:textId="33BB060D"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61" w:history="1">
            <w:r w:rsidRPr="00CA74AF">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and definitions</w:t>
            </w:r>
            <w:r>
              <w:rPr>
                <w:noProof/>
                <w:webHidden/>
              </w:rPr>
              <w:tab/>
            </w:r>
            <w:r>
              <w:rPr>
                <w:noProof/>
                <w:webHidden/>
              </w:rPr>
              <w:fldChar w:fldCharType="begin"/>
            </w:r>
            <w:r>
              <w:rPr>
                <w:noProof/>
                <w:webHidden/>
              </w:rPr>
              <w:instrText xml:space="preserve"> PAGEREF _Toc199505761 \h </w:instrText>
            </w:r>
            <w:r>
              <w:rPr>
                <w:noProof/>
                <w:webHidden/>
              </w:rPr>
            </w:r>
            <w:r>
              <w:rPr>
                <w:noProof/>
                <w:webHidden/>
              </w:rPr>
              <w:fldChar w:fldCharType="separate"/>
            </w:r>
            <w:r w:rsidR="007F459A">
              <w:rPr>
                <w:noProof/>
                <w:webHidden/>
              </w:rPr>
              <w:t>1</w:t>
            </w:r>
            <w:r>
              <w:rPr>
                <w:noProof/>
                <w:webHidden/>
              </w:rPr>
              <w:fldChar w:fldCharType="end"/>
            </w:r>
          </w:hyperlink>
        </w:p>
        <w:p w14:paraId="7AE3FA7E" w14:textId="4A9214B2"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2" w:history="1">
            <w:r w:rsidRPr="00CA74AF">
              <w:rPr>
                <w:rStyle w:val="Hyperlink"/>
                <w:noProof/>
              </w:rPr>
              <w:t>3.1</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basic concept</w:t>
            </w:r>
            <w:r>
              <w:rPr>
                <w:noProof/>
                <w:webHidden/>
              </w:rPr>
              <w:tab/>
            </w:r>
            <w:r>
              <w:rPr>
                <w:noProof/>
                <w:webHidden/>
              </w:rPr>
              <w:fldChar w:fldCharType="begin"/>
            </w:r>
            <w:r>
              <w:rPr>
                <w:noProof/>
                <w:webHidden/>
              </w:rPr>
              <w:instrText xml:space="preserve"> PAGEREF _Toc199505762 \h </w:instrText>
            </w:r>
            <w:r>
              <w:rPr>
                <w:noProof/>
                <w:webHidden/>
              </w:rPr>
            </w:r>
            <w:r>
              <w:rPr>
                <w:noProof/>
                <w:webHidden/>
              </w:rPr>
              <w:fldChar w:fldCharType="separate"/>
            </w:r>
            <w:r w:rsidR="007F459A">
              <w:rPr>
                <w:noProof/>
                <w:webHidden/>
              </w:rPr>
              <w:t>1</w:t>
            </w:r>
            <w:r>
              <w:rPr>
                <w:noProof/>
                <w:webHidden/>
              </w:rPr>
              <w:fldChar w:fldCharType="end"/>
            </w:r>
          </w:hyperlink>
        </w:p>
        <w:p w14:paraId="170D9E2D" w14:textId="26E41366"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3" w:history="1">
            <w:r w:rsidRPr="00CA74AF">
              <w:rPr>
                <w:rStyle w:val="Hyperlink"/>
                <w:noProof/>
              </w:rPr>
              <w:t>3.2</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individual and class</w:t>
            </w:r>
            <w:r>
              <w:rPr>
                <w:noProof/>
                <w:webHidden/>
              </w:rPr>
              <w:tab/>
            </w:r>
            <w:r>
              <w:rPr>
                <w:noProof/>
                <w:webHidden/>
              </w:rPr>
              <w:fldChar w:fldCharType="begin"/>
            </w:r>
            <w:r>
              <w:rPr>
                <w:noProof/>
                <w:webHidden/>
              </w:rPr>
              <w:instrText xml:space="preserve"> PAGEREF _Toc199505763 \h </w:instrText>
            </w:r>
            <w:r>
              <w:rPr>
                <w:noProof/>
                <w:webHidden/>
              </w:rPr>
            </w:r>
            <w:r>
              <w:rPr>
                <w:noProof/>
                <w:webHidden/>
              </w:rPr>
              <w:fldChar w:fldCharType="separate"/>
            </w:r>
            <w:r w:rsidR="007F459A">
              <w:rPr>
                <w:noProof/>
                <w:webHidden/>
              </w:rPr>
              <w:t>4</w:t>
            </w:r>
            <w:r>
              <w:rPr>
                <w:noProof/>
                <w:webHidden/>
              </w:rPr>
              <w:fldChar w:fldCharType="end"/>
            </w:r>
          </w:hyperlink>
        </w:p>
        <w:p w14:paraId="0079D521" w14:textId="399EA717"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4" w:history="1">
            <w:r w:rsidRPr="00CA74AF">
              <w:rPr>
                <w:rStyle w:val="Hyperlink"/>
                <w:noProof/>
              </w:rPr>
              <w:t>3.3</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artefact, product and material object</w:t>
            </w:r>
            <w:r>
              <w:rPr>
                <w:noProof/>
                <w:webHidden/>
              </w:rPr>
              <w:tab/>
            </w:r>
            <w:r>
              <w:rPr>
                <w:noProof/>
                <w:webHidden/>
              </w:rPr>
              <w:fldChar w:fldCharType="begin"/>
            </w:r>
            <w:r>
              <w:rPr>
                <w:noProof/>
                <w:webHidden/>
              </w:rPr>
              <w:instrText xml:space="preserve"> PAGEREF _Toc199505764 \h </w:instrText>
            </w:r>
            <w:r>
              <w:rPr>
                <w:noProof/>
                <w:webHidden/>
              </w:rPr>
            </w:r>
            <w:r>
              <w:rPr>
                <w:noProof/>
                <w:webHidden/>
              </w:rPr>
              <w:fldChar w:fldCharType="separate"/>
            </w:r>
            <w:r w:rsidR="007F459A">
              <w:rPr>
                <w:noProof/>
                <w:webHidden/>
              </w:rPr>
              <w:t>8</w:t>
            </w:r>
            <w:r>
              <w:rPr>
                <w:noProof/>
                <w:webHidden/>
              </w:rPr>
              <w:fldChar w:fldCharType="end"/>
            </w:r>
          </w:hyperlink>
        </w:p>
        <w:p w14:paraId="5CF20FFA" w14:textId="4F5E364A"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5" w:history="1">
            <w:r w:rsidRPr="00CA74AF">
              <w:rPr>
                <w:rStyle w:val="Hyperlink"/>
                <w:noProof/>
              </w:rPr>
              <w:t>3.4</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part and components</w:t>
            </w:r>
            <w:r>
              <w:rPr>
                <w:noProof/>
                <w:webHidden/>
              </w:rPr>
              <w:tab/>
            </w:r>
            <w:r>
              <w:rPr>
                <w:noProof/>
                <w:webHidden/>
              </w:rPr>
              <w:fldChar w:fldCharType="begin"/>
            </w:r>
            <w:r>
              <w:rPr>
                <w:noProof/>
                <w:webHidden/>
              </w:rPr>
              <w:instrText xml:space="preserve"> PAGEREF _Toc199505765 \h </w:instrText>
            </w:r>
            <w:r>
              <w:rPr>
                <w:noProof/>
                <w:webHidden/>
              </w:rPr>
            </w:r>
            <w:r>
              <w:rPr>
                <w:noProof/>
                <w:webHidden/>
              </w:rPr>
              <w:fldChar w:fldCharType="separate"/>
            </w:r>
            <w:r w:rsidR="007F459A">
              <w:rPr>
                <w:noProof/>
                <w:webHidden/>
              </w:rPr>
              <w:t>8</w:t>
            </w:r>
            <w:r>
              <w:rPr>
                <w:noProof/>
                <w:webHidden/>
              </w:rPr>
              <w:fldChar w:fldCharType="end"/>
            </w:r>
          </w:hyperlink>
        </w:p>
        <w:p w14:paraId="4D5BE47B" w14:textId="29C9DB73"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6" w:history="1">
            <w:r w:rsidRPr="00CA74AF">
              <w:rPr>
                <w:rStyle w:val="Hyperlink"/>
                <w:noProof/>
              </w:rPr>
              <w:t>3.5</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aggregations of parts</w:t>
            </w:r>
            <w:r>
              <w:rPr>
                <w:noProof/>
                <w:webHidden/>
              </w:rPr>
              <w:tab/>
            </w:r>
            <w:r>
              <w:rPr>
                <w:noProof/>
                <w:webHidden/>
              </w:rPr>
              <w:fldChar w:fldCharType="begin"/>
            </w:r>
            <w:r>
              <w:rPr>
                <w:noProof/>
                <w:webHidden/>
              </w:rPr>
              <w:instrText xml:space="preserve"> PAGEREF _Toc199505766 \h </w:instrText>
            </w:r>
            <w:r>
              <w:rPr>
                <w:noProof/>
                <w:webHidden/>
              </w:rPr>
            </w:r>
            <w:r>
              <w:rPr>
                <w:noProof/>
                <w:webHidden/>
              </w:rPr>
              <w:fldChar w:fldCharType="separate"/>
            </w:r>
            <w:r w:rsidR="007F459A">
              <w:rPr>
                <w:noProof/>
                <w:webHidden/>
              </w:rPr>
              <w:t>8</w:t>
            </w:r>
            <w:r>
              <w:rPr>
                <w:noProof/>
                <w:webHidden/>
              </w:rPr>
              <w:fldChar w:fldCharType="end"/>
            </w:r>
          </w:hyperlink>
        </w:p>
        <w:p w14:paraId="59590EE2" w14:textId="2459B5BB"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7" w:history="1">
            <w:r w:rsidRPr="00CA74AF">
              <w:rPr>
                <w:rStyle w:val="Hyperlink"/>
                <w:noProof/>
              </w:rPr>
              <w:t>3.6</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activity and participation</w:t>
            </w:r>
            <w:r>
              <w:rPr>
                <w:noProof/>
                <w:webHidden/>
              </w:rPr>
              <w:tab/>
            </w:r>
            <w:r>
              <w:rPr>
                <w:noProof/>
                <w:webHidden/>
              </w:rPr>
              <w:fldChar w:fldCharType="begin"/>
            </w:r>
            <w:r>
              <w:rPr>
                <w:noProof/>
                <w:webHidden/>
              </w:rPr>
              <w:instrText xml:space="preserve"> PAGEREF _Toc199505767 \h </w:instrText>
            </w:r>
            <w:r>
              <w:rPr>
                <w:noProof/>
                <w:webHidden/>
              </w:rPr>
            </w:r>
            <w:r>
              <w:rPr>
                <w:noProof/>
                <w:webHidden/>
              </w:rPr>
              <w:fldChar w:fldCharType="separate"/>
            </w:r>
            <w:r w:rsidR="007F459A">
              <w:rPr>
                <w:noProof/>
                <w:webHidden/>
              </w:rPr>
              <w:t>8</w:t>
            </w:r>
            <w:r>
              <w:rPr>
                <w:noProof/>
                <w:webHidden/>
              </w:rPr>
              <w:fldChar w:fldCharType="end"/>
            </w:r>
          </w:hyperlink>
        </w:p>
        <w:p w14:paraId="489CE9E3" w14:textId="58E5EC58"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8" w:history="1">
            <w:r w:rsidRPr="00CA74AF">
              <w:rPr>
                <w:rStyle w:val="Hyperlink"/>
                <w:noProof/>
              </w:rPr>
              <w:t>3.7</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person, organization, position and role in organization</w:t>
            </w:r>
            <w:r>
              <w:rPr>
                <w:noProof/>
                <w:webHidden/>
              </w:rPr>
              <w:tab/>
            </w:r>
            <w:r>
              <w:rPr>
                <w:noProof/>
                <w:webHidden/>
              </w:rPr>
              <w:fldChar w:fldCharType="begin"/>
            </w:r>
            <w:r>
              <w:rPr>
                <w:noProof/>
                <w:webHidden/>
              </w:rPr>
              <w:instrText xml:space="preserve"> PAGEREF _Toc199505768 \h </w:instrText>
            </w:r>
            <w:r>
              <w:rPr>
                <w:noProof/>
                <w:webHidden/>
              </w:rPr>
            </w:r>
            <w:r>
              <w:rPr>
                <w:noProof/>
                <w:webHidden/>
              </w:rPr>
              <w:fldChar w:fldCharType="separate"/>
            </w:r>
            <w:r w:rsidR="007F459A">
              <w:rPr>
                <w:noProof/>
                <w:webHidden/>
              </w:rPr>
              <w:t>9</w:t>
            </w:r>
            <w:r>
              <w:rPr>
                <w:noProof/>
                <w:webHidden/>
              </w:rPr>
              <w:fldChar w:fldCharType="end"/>
            </w:r>
          </w:hyperlink>
        </w:p>
        <w:p w14:paraId="46C597FC" w14:textId="72125859"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69" w:history="1">
            <w:r w:rsidRPr="00CA74AF">
              <w:rPr>
                <w:rStyle w:val="Hyperlink"/>
                <w:noProof/>
              </w:rPr>
              <w:t>3.8</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requirement, design and specification</w:t>
            </w:r>
            <w:r>
              <w:rPr>
                <w:noProof/>
                <w:webHidden/>
              </w:rPr>
              <w:tab/>
            </w:r>
            <w:r>
              <w:rPr>
                <w:noProof/>
                <w:webHidden/>
              </w:rPr>
              <w:fldChar w:fldCharType="begin"/>
            </w:r>
            <w:r>
              <w:rPr>
                <w:noProof/>
                <w:webHidden/>
              </w:rPr>
              <w:instrText xml:space="preserve"> PAGEREF _Toc199505769 \h </w:instrText>
            </w:r>
            <w:r>
              <w:rPr>
                <w:noProof/>
                <w:webHidden/>
              </w:rPr>
            </w:r>
            <w:r>
              <w:rPr>
                <w:noProof/>
                <w:webHidden/>
              </w:rPr>
              <w:fldChar w:fldCharType="separate"/>
            </w:r>
            <w:r w:rsidR="007F459A">
              <w:rPr>
                <w:noProof/>
                <w:webHidden/>
              </w:rPr>
              <w:t>10</w:t>
            </w:r>
            <w:r>
              <w:rPr>
                <w:noProof/>
                <w:webHidden/>
              </w:rPr>
              <w:fldChar w:fldCharType="end"/>
            </w:r>
          </w:hyperlink>
        </w:p>
        <w:p w14:paraId="25647551" w14:textId="2065690D"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70" w:history="1">
            <w:r w:rsidRPr="00CA74AF">
              <w:rPr>
                <w:rStyle w:val="Hyperlink"/>
                <w:noProof/>
              </w:rPr>
              <w:t>3.9</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method and plan</w:t>
            </w:r>
            <w:r>
              <w:rPr>
                <w:noProof/>
                <w:webHidden/>
              </w:rPr>
              <w:tab/>
            </w:r>
            <w:r>
              <w:rPr>
                <w:noProof/>
                <w:webHidden/>
              </w:rPr>
              <w:fldChar w:fldCharType="begin"/>
            </w:r>
            <w:r>
              <w:rPr>
                <w:noProof/>
                <w:webHidden/>
              </w:rPr>
              <w:instrText xml:space="preserve"> PAGEREF _Toc199505770 \h </w:instrText>
            </w:r>
            <w:r>
              <w:rPr>
                <w:noProof/>
                <w:webHidden/>
              </w:rPr>
            </w:r>
            <w:r>
              <w:rPr>
                <w:noProof/>
                <w:webHidden/>
              </w:rPr>
              <w:fldChar w:fldCharType="separate"/>
            </w:r>
            <w:r w:rsidR="007F459A">
              <w:rPr>
                <w:noProof/>
                <w:webHidden/>
              </w:rPr>
              <w:t>11</w:t>
            </w:r>
            <w:r>
              <w:rPr>
                <w:noProof/>
                <w:webHidden/>
              </w:rPr>
              <w:fldChar w:fldCharType="end"/>
            </w:r>
          </w:hyperlink>
        </w:p>
        <w:p w14:paraId="19F564F1" w14:textId="45C6E04E"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71" w:history="1">
            <w:r w:rsidRPr="00CA74AF">
              <w:rPr>
                <w:rStyle w:val="Hyperlink"/>
                <w:noProof/>
              </w:rPr>
              <w:t>3.10</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process and service</w:t>
            </w:r>
            <w:r>
              <w:rPr>
                <w:noProof/>
                <w:webHidden/>
              </w:rPr>
              <w:tab/>
            </w:r>
            <w:r>
              <w:rPr>
                <w:noProof/>
                <w:webHidden/>
              </w:rPr>
              <w:fldChar w:fldCharType="begin"/>
            </w:r>
            <w:r>
              <w:rPr>
                <w:noProof/>
                <w:webHidden/>
              </w:rPr>
              <w:instrText xml:space="preserve"> PAGEREF _Toc199505771 \h </w:instrText>
            </w:r>
            <w:r>
              <w:rPr>
                <w:noProof/>
                <w:webHidden/>
              </w:rPr>
            </w:r>
            <w:r>
              <w:rPr>
                <w:noProof/>
                <w:webHidden/>
              </w:rPr>
              <w:fldChar w:fldCharType="separate"/>
            </w:r>
            <w:r w:rsidR="007F459A">
              <w:rPr>
                <w:noProof/>
                <w:webHidden/>
              </w:rPr>
              <w:t>14</w:t>
            </w:r>
            <w:r>
              <w:rPr>
                <w:noProof/>
                <w:webHidden/>
              </w:rPr>
              <w:fldChar w:fldCharType="end"/>
            </w:r>
          </w:hyperlink>
        </w:p>
        <w:p w14:paraId="762E3416" w14:textId="54500E66"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72" w:history="1">
            <w:r w:rsidRPr="00CA74AF">
              <w:rPr>
                <w:rStyle w:val="Hyperlink"/>
                <w:noProof/>
              </w:rPr>
              <w:t>3.11</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geometric and topological representation</w:t>
            </w:r>
            <w:r>
              <w:rPr>
                <w:noProof/>
                <w:webHidden/>
              </w:rPr>
              <w:tab/>
            </w:r>
            <w:r>
              <w:rPr>
                <w:noProof/>
                <w:webHidden/>
              </w:rPr>
              <w:fldChar w:fldCharType="begin"/>
            </w:r>
            <w:r>
              <w:rPr>
                <w:noProof/>
                <w:webHidden/>
              </w:rPr>
              <w:instrText xml:space="preserve"> PAGEREF _Toc199505772 \h </w:instrText>
            </w:r>
            <w:r>
              <w:rPr>
                <w:noProof/>
                <w:webHidden/>
              </w:rPr>
            </w:r>
            <w:r>
              <w:rPr>
                <w:noProof/>
                <w:webHidden/>
              </w:rPr>
              <w:fldChar w:fldCharType="separate"/>
            </w:r>
            <w:r w:rsidR="007F459A">
              <w:rPr>
                <w:noProof/>
                <w:webHidden/>
              </w:rPr>
              <w:t>14</w:t>
            </w:r>
            <w:r>
              <w:rPr>
                <w:noProof/>
                <w:webHidden/>
              </w:rPr>
              <w:fldChar w:fldCharType="end"/>
            </w:r>
          </w:hyperlink>
        </w:p>
        <w:p w14:paraId="65911538" w14:textId="608D7BE5"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73" w:history="1">
            <w:r w:rsidRPr="00CA74AF">
              <w:rPr>
                <w:rStyle w:val="Hyperlink"/>
                <w:noProof/>
              </w:rPr>
              <w:t>3.12</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physical quantity and physical property</w:t>
            </w:r>
            <w:r>
              <w:rPr>
                <w:noProof/>
                <w:webHidden/>
              </w:rPr>
              <w:tab/>
            </w:r>
            <w:r>
              <w:rPr>
                <w:noProof/>
                <w:webHidden/>
              </w:rPr>
              <w:fldChar w:fldCharType="begin"/>
            </w:r>
            <w:r>
              <w:rPr>
                <w:noProof/>
                <w:webHidden/>
              </w:rPr>
              <w:instrText xml:space="preserve"> PAGEREF _Toc199505773 \h </w:instrText>
            </w:r>
            <w:r>
              <w:rPr>
                <w:noProof/>
                <w:webHidden/>
              </w:rPr>
            </w:r>
            <w:r>
              <w:rPr>
                <w:noProof/>
                <w:webHidden/>
              </w:rPr>
              <w:fldChar w:fldCharType="separate"/>
            </w:r>
            <w:r w:rsidR="007F459A">
              <w:rPr>
                <w:noProof/>
                <w:webHidden/>
              </w:rPr>
              <w:t>15</w:t>
            </w:r>
            <w:r>
              <w:rPr>
                <w:noProof/>
                <w:webHidden/>
              </w:rPr>
              <w:fldChar w:fldCharType="end"/>
            </w:r>
          </w:hyperlink>
        </w:p>
        <w:p w14:paraId="09E7EE79" w14:textId="0856BE74" w:rsidR="00681863" w:rsidRDefault="00681863">
          <w:pPr>
            <w:pStyle w:val="TOC2"/>
            <w:rPr>
              <w:rFonts w:asciiTheme="minorHAnsi" w:eastAsiaTheme="minorEastAsia" w:hAnsiTheme="minorHAnsi" w:cstheme="minorBidi"/>
              <w:b w:val="0"/>
              <w:noProof/>
              <w:kern w:val="2"/>
              <w:sz w:val="24"/>
              <w:szCs w:val="24"/>
              <w:lang w:val="en-US" w:eastAsia="en-US"/>
              <w14:ligatures w14:val="standardContextual"/>
            </w:rPr>
          </w:pPr>
          <w:hyperlink w:anchor="_Toc199505774" w:history="1">
            <w:r w:rsidRPr="00CA74AF">
              <w:rPr>
                <w:rStyle w:val="Hyperlink"/>
                <w:noProof/>
              </w:rPr>
              <w:t>3.13</w:t>
            </w:r>
            <w:r>
              <w:rPr>
                <w:rFonts w:asciiTheme="minorHAnsi" w:eastAsiaTheme="minorEastAsia" w:hAnsiTheme="minorHAnsi" w:cstheme="minorBidi"/>
                <w:b w:val="0"/>
                <w:noProof/>
                <w:kern w:val="2"/>
                <w:sz w:val="24"/>
                <w:szCs w:val="24"/>
                <w:lang w:val="en-US" w:eastAsia="en-US"/>
                <w14:ligatures w14:val="standardContextual"/>
              </w:rPr>
              <w:tab/>
            </w:r>
            <w:r w:rsidRPr="00CA74AF">
              <w:rPr>
                <w:rStyle w:val="Hyperlink"/>
                <w:noProof/>
              </w:rPr>
              <w:t>Terms relating to implementation</w:t>
            </w:r>
            <w:r>
              <w:rPr>
                <w:noProof/>
                <w:webHidden/>
              </w:rPr>
              <w:tab/>
            </w:r>
            <w:r>
              <w:rPr>
                <w:noProof/>
                <w:webHidden/>
              </w:rPr>
              <w:fldChar w:fldCharType="begin"/>
            </w:r>
            <w:r>
              <w:rPr>
                <w:noProof/>
                <w:webHidden/>
              </w:rPr>
              <w:instrText xml:space="preserve"> PAGEREF _Toc199505774 \h </w:instrText>
            </w:r>
            <w:r>
              <w:rPr>
                <w:noProof/>
                <w:webHidden/>
              </w:rPr>
            </w:r>
            <w:r>
              <w:rPr>
                <w:noProof/>
                <w:webHidden/>
              </w:rPr>
              <w:fldChar w:fldCharType="separate"/>
            </w:r>
            <w:r w:rsidR="007F459A">
              <w:rPr>
                <w:noProof/>
                <w:webHidden/>
              </w:rPr>
              <w:t>16</w:t>
            </w:r>
            <w:r>
              <w:rPr>
                <w:noProof/>
                <w:webHidden/>
              </w:rPr>
              <w:fldChar w:fldCharType="end"/>
            </w:r>
          </w:hyperlink>
        </w:p>
        <w:p w14:paraId="21B4455E" w14:textId="46ADB5C2"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75" w:history="1">
            <w:r w:rsidRPr="00CA74AF">
              <w:rPr>
                <w:rStyle w:val="Hyperlink"/>
                <w:noProof/>
              </w:rPr>
              <w:t>Annex A (informative)  Development Approach</w:t>
            </w:r>
            <w:r>
              <w:rPr>
                <w:noProof/>
                <w:webHidden/>
              </w:rPr>
              <w:tab/>
            </w:r>
            <w:r>
              <w:rPr>
                <w:noProof/>
                <w:webHidden/>
              </w:rPr>
              <w:fldChar w:fldCharType="begin"/>
            </w:r>
            <w:r>
              <w:rPr>
                <w:noProof/>
                <w:webHidden/>
              </w:rPr>
              <w:instrText xml:space="preserve"> PAGEREF _Toc199505775 \h </w:instrText>
            </w:r>
            <w:r>
              <w:rPr>
                <w:noProof/>
                <w:webHidden/>
              </w:rPr>
            </w:r>
            <w:r>
              <w:rPr>
                <w:noProof/>
                <w:webHidden/>
              </w:rPr>
              <w:fldChar w:fldCharType="separate"/>
            </w:r>
            <w:r w:rsidR="007F459A">
              <w:rPr>
                <w:noProof/>
                <w:webHidden/>
              </w:rPr>
              <w:t>25</w:t>
            </w:r>
            <w:r>
              <w:rPr>
                <w:noProof/>
                <w:webHidden/>
              </w:rPr>
              <w:fldChar w:fldCharType="end"/>
            </w:r>
          </w:hyperlink>
        </w:p>
        <w:p w14:paraId="1BD5DD79" w14:textId="792F32CE" w:rsidR="00681863" w:rsidRDefault="00681863">
          <w:pPr>
            <w:pStyle w:val="TOC1"/>
            <w:rPr>
              <w:rFonts w:asciiTheme="minorHAnsi" w:eastAsiaTheme="minorEastAsia" w:hAnsiTheme="minorHAnsi" w:cstheme="minorBidi"/>
              <w:b w:val="0"/>
              <w:noProof/>
              <w:kern w:val="2"/>
              <w:sz w:val="24"/>
              <w:szCs w:val="24"/>
              <w:lang w:val="en-US" w:eastAsia="en-US"/>
              <w14:ligatures w14:val="standardContextual"/>
            </w:rPr>
          </w:pPr>
          <w:hyperlink w:anchor="_Toc199505776" w:history="1">
            <w:r w:rsidRPr="00CA74AF">
              <w:rPr>
                <w:rStyle w:val="Hyperlink"/>
                <w:noProof/>
              </w:rPr>
              <w:t>Bibliography</w:t>
            </w:r>
            <w:r>
              <w:rPr>
                <w:noProof/>
                <w:webHidden/>
              </w:rPr>
              <w:tab/>
            </w:r>
            <w:r>
              <w:rPr>
                <w:noProof/>
                <w:webHidden/>
              </w:rPr>
              <w:fldChar w:fldCharType="begin"/>
            </w:r>
            <w:r>
              <w:rPr>
                <w:noProof/>
                <w:webHidden/>
              </w:rPr>
              <w:instrText xml:space="preserve"> PAGEREF _Toc199505776 \h </w:instrText>
            </w:r>
            <w:r>
              <w:rPr>
                <w:noProof/>
                <w:webHidden/>
              </w:rPr>
            </w:r>
            <w:r>
              <w:rPr>
                <w:noProof/>
                <w:webHidden/>
              </w:rPr>
              <w:fldChar w:fldCharType="separate"/>
            </w:r>
            <w:r w:rsidR="007F459A">
              <w:rPr>
                <w:noProof/>
                <w:webHidden/>
              </w:rPr>
              <w:t>30</w:t>
            </w:r>
            <w:r>
              <w:rPr>
                <w:noProof/>
                <w:webHidden/>
              </w:rPr>
              <w:fldChar w:fldCharType="end"/>
            </w:r>
          </w:hyperlink>
        </w:p>
        <w:p w14:paraId="27270613" w14:textId="769E38E1" w:rsidR="000112FB" w:rsidRDefault="000112FB">
          <w:r>
            <w:fldChar w:fldCharType="end"/>
          </w:r>
        </w:p>
      </w:sdtContent>
    </w:sdt>
    <w:p w14:paraId="1F20D175" w14:textId="77777777" w:rsidR="00F015D7" w:rsidRDefault="000112FB">
      <w:pPr>
        <w:pStyle w:val="ForewordTitle"/>
      </w:pPr>
      <w:bookmarkStart w:id="0" w:name="_Toc199505757"/>
      <w:r>
        <w:lastRenderedPageBreak/>
        <w:t>Foreword</w:t>
      </w:r>
      <w:bookmarkEnd w:id="0"/>
    </w:p>
    <w:p w14:paraId="49104514" w14:textId="77777777" w:rsidR="00F015D7" w:rsidRDefault="000112FB">
      <w:pPr>
        <w:pStyle w:val="ForewordText"/>
      </w:pPr>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1036E65D" w14:textId="516FDD4C" w:rsidR="00F015D7" w:rsidRDefault="000112FB">
      <w:pPr>
        <w:pStyle w:val="ForewordText"/>
      </w:pPr>
      <w:r>
        <w:t xml:space="preserve">The procedures used to develop this document and those intended for its further maintenance are described in the ISO/IEC Directives, Part 1. </w:t>
      </w:r>
      <w:r w:rsidR="00CB462A">
        <w:t xml:space="preserve">In particular, the </w:t>
      </w:r>
      <w:r>
        <w:t>different approval criteria needed for the different types of ISO documents</w:t>
      </w:r>
      <w:r w:rsidR="00CB462A">
        <w:t xml:space="preserve"> should be noted</w:t>
      </w:r>
      <w:r>
        <w:t xml:space="preserve">. This document was drafted in accordance with the editorial rules of the ISO/IEC Directives, Part 2 (see </w:t>
      </w:r>
      <w:hyperlink r:id="rId12">
        <w:r>
          <w:rPr>
            <w:rStyle w:val="Hyperlink"/>
          </w:rPr>
          <w:t>www.iso.org/directives</w:t>
        </w:r>
      </w:hyperlink>
      <w:r>
        <w:t>).</w:t>
      </w:r>
    </w:p>
    <w:p w14:paraId="253025F3" w14:textId="77777777" w:rsidR="00F015D7" w:rsidRDefault="000112FB">
      <w:pPr>
        <w:pStyle w:val="ForewordText"/>
      </w:pPr>
      <w: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had not received notice of (a) patent(s) which may be required to implement this document. However, implementers are cautioned that this may not represent the latest information, which may be obtained from the patent database available at </w:t>
      </w:r>
      <w:hyperlink r:id="rId13">
        <w:r>
          <w:rPr>
            <w:rStyle w:val="Hyperlink"/>
          </w:rPr>
          <w:t>www.iso.org/patents</w:t>
        </w:r>
      </w:hyperlink>
      <w:r>
        <w:t>. ISO shall not be held responsible for identifying any or all such patent rights.</w:t>
      </w:r>
    </w:p>
    <w:p w14:paraId="432C9C8A" w14:textId="77777777" w:rsidR="00F015D7" w:rsidRDefault="000112FB">
      <w:pPr>
        <w:pStyle w:val="ForewordText"/>
      </w:pPr>
      <w:r>
        <w:t>Any trade name used in this document is information given for the convenience of users and does not constitute an endorsement.</w:t>
      </w:r>
    </w:p>
    <w:p w14:paraId="217E3BFE" w14:textId="77777777" w:rsidR="00F015D7" w:rsidRDefault="000112FB">
      <w:pPr>
        <w:pStyle w:val="ForewordText"/>
      </w:pPr>
      <w:r>
        <w:t xml:space="preserve">For an explanation of the voluntary nature of standards, the meaning of ISO specific terms and expressions related to conformity assessment, as well as information about ISO's adherence to the World Trade Organization (WTO) principles in the Technical Barriers to Trade (TBT), see </w:t>
      </w:r>
      <w:hyperlink r:id="rId14">
        <w:r>
          <w:rPr>
            <w:rStyle w:val="Hyperlink"/>
          </w:rPr>
          <w:t>www.iso.org/iso/foreword.html</w:t>
        </w:r>
      </w:hyperlink>
      <w:r>
        <w:t>.</w:t>
      </w:r>
    </w:p>
    <w:p w14:paraId="02D03B4C" w14:textId="77777777" w:rsidR="00F015D7" w:rsidRDefault="000112FB">
      <w:pPr>
        <w:pStyle w:val="ForewordText"/>
      </w:pPr>
      <w:r>
        <w:t xml:space="preserve">This document was prepared by Technical Committee ISO/TC 184, </w:t>
      </w:r>
      <w:r>
        <w:rPr>
          <w:i/>
        </w:rPr>
        <w:t>Automation systems and integration</w:t>
      </w:r>
      <w:r>
        <w:t xml:space="preserve">, Subcommittee SC 4, </w:t>
      </w:r>
      <w:r>
        <w:rPr>
          <w:i/>
        </w:rPr>
        <w:t>Industrial data</w:t>
      </w:r>
      <w:r>
        <w:t>.</w:t>
      </w:r>
    </w:p>
    <w:p w14:paraId="097F72AF" w14:textId="77777777" w:rsidR="00F015D7" w:rsidRDefault="000112FB">
      <w:pPr>
        <w:pStyle w:val="ForewordText"/>
      </w:pPr>
      <w:r>
        <w:t>A list of all parts in the ISO 15926 series can be found on the ISO website.</w:t>
      </w:r>
    </w:p>
    <w:p w14:paraId="795F4D29" w14:textId="51C83C92" w:rsidR="00F015D7" w:rsidRDefault="000112FB">
      <w:pPr>
        <w:pStyle w:val="ForewordText"/>
      </w:pPr>
      <w:r>
        <w:t xml:space="preserve">Any feedback or questions on this document </w:t>
      </w:r>
      <w:r w:rsidR="008524E1">
        <w:t>should</w:t>
      </w:r>
      <w:r>
        <w:t xml:space="preserve"> be directed to the user’s national standards body. A complete listing of these bodies can be found at </w:t>
      </w:r>
      <w:hyperlink r:id="rId15">
        <w:r>
          <w:rPr>
            <w:rStyle w:val="Hyperlink"/>
          </w:rPr>
          <w:t>www.iso.org/members.html</w:t>
        </w:r>
      </w:hyperlink>
      <w:r>
        <w:t>.</w:t>
      </w:r>
    </w:p>
    <w:p w14:paraId="58200775" w14:textId="77777777" w:rsidR="00F015D7" w:rsidRDefault="000112FB">
      <w:pPr>
        <w:pStyle w:val="IntroTitle"/>
      </w:pPr>
      <w:bookmarkStart w:id="1" w:name="_Toc199505758"/>
      <w:r>
        <w:lastRenderedPageBreak/>
        <w:t>Introduction</w:t>
      </w:r>
      <w:bookmarkEnd w:id="1"/>
    </w:p>
    <w:p w14:paraId="5FCB01DF" w14:textId="77777777" w:rsidR="00F015D7" w:rsidRDefault="000112FB">
      <w:pPr>
        <w:pStyle w:val="BodyText"/>
      </w:pPr>
      <w:r>
        <w:t>ISO 15926 is an International Standard for the representation of process plant life-cycle information. This representation is specified by a generic, conceptual data model that is suitable as the basis for implementation in a shared database or data warehouse.</w:t>
      </w:r>
    </w:p>
    <w:p w14:paraId="0A13B735" w14:textId="77777777" w:rsidR="00F015D7" w:rsidRDefault="000112FB">
      <w:pPr>
        <w:pStyle w:val="BodyText"/>
      </w:pPr>
      <w:r>
        <w:t>The data model is designed to be used in conjunction with reference data: standard instances that represent data common to a substantial number of experts from the process plant engineering supply chain.</w:t>
      </w:r>
    </w:p>
    <w:p w14:paraId="31683503" w14:textId="77777777" w:rsidR="00F015D7" w:rsidRDefault="000112FB">
      <w:pPr>
        <w:pStyle w:val="BodyText"/>
      </w:pPr>
      <w:r>
        <w:t>The support for a specific life-cycle activity depends on the use of an appropriate selection of reference data in conjunction with an appropriate data model derived from the ISO 15926 data model ontology.</w:t>
      </w:r>
    </w:p>
    <w:p w14:paraId="05C675E1" w14:textId="77777777" w:rsidR="00F015D7" w:rsidRDefault="000112FB">
      <w:pPr>
        <w:pStyle w:val="BodyText"/>
      </w:pPr>
      <w:r>
        <w:t>ISO 15926 is organized as a series of parts:</w:t>
      </w:r>
    </w:p>
    <w:p w14:paraId="29A4FEA6" w14:textId="77777777" w:rsidR="00F015D7" w:rsidRDefault="000112FB">
      <w:pPr>
        <w:pStyle w:val="ListContinue1"/>
      </w:pPr>
      <w:r>
        <w:t>ISO 15926-1: Overview and fundamental principles, published in 2004</w:t>
      </w:r>
      <w:bookmarkStart w:id="2" w:name="_p_idde051114d9974bdbb89cac8fa671b34f"/>
      <w:bookmarkEnd w:id="2"/>
    </w:p>
    <w:p w14:paraId="39C9EBD7" w14:textId="77777777" w:rsidR="00F015D7" w:rsidRDefault="000112FB">
      <w:pPr>
        <w:pStyle w:val="ListContinue1"/>
      </w:pPr>
      <w:r>
        <w:t>ISO 15926-2: Data model, published in 2003</w:t>
      </w:r>
      <w:bookmarkStart w:id="3" w:name="_p_id64854f9b0d4e4c32ba455da0c4e7c234"/>
      <w:bookmarkEnd w:id="3"/>
    </w:p>
    <w:p w14:paraId="1269602A" w14:textId="77777777" w:rsidR="00F015D7" w:rsidRDefault="000112FB">
      <w:pPr>
        <w:pStyle w:val="ListContinue1"/>
      </w:pPr>
      <w:r>
        <w:t>ISO/TS 15926-3: Reference data for geometry and topology, published in 2009</w:t>
      </w:r>
      <w:bookmarkStart w:id="4" w:name="_p_id0334d28c8a564fa3dddccb2fdb22771f"/>
      <w:bookmarkEnd w:id="4"/>
    </w:p>
    <w:p w14:paraId="6F9AE28D" w14:textId="77777777" w:rsidR="00F015D7" w:rsidRDefault="000112FB">
      <w:pPr>
        <w:pStyle w:val="ListContinue1"/>
      </w:pPr>
      <w:r>
        <w:t>ISO/TS 15926-4: Core reference data, published in 2024</w:t>
      </w:r>
      <w:bookmarkStart w:id="5" w:name="_p_id28ea140e87ba40efe6a74bac075f1ee5"/>
      <w:bookmarkEnd w:id="5"/>
    </w:p>
    <w:p w14:paraId="23F23D60" w14:textId="77777777" w:rsidR="00F015D7" w:rsidRDefault="000112FB">
      <w:pPr>
        <w:pStyle w:val="ListContinue1"/>
      </w:pPr>
      <w:r>
        <w:t>ISO 15926-5 has been replaced by an annex to ISO TC184/SC4: Procedure for development and maintenance of reference data in database format.</w:t>
      </w:r>
      <w:bookmarkStart w:id="6" w:name="_p_id5ba7917c0ed74e9ab3f3886cd7146d04"/>
      <w:bookmarkEnd w:id="6"/>
    </w:p>
    <w:p w14:paraId="1F2952FC" w14:textId="77777777" w:rsidR="00F015D7" w:rsidRDefault="000112FB">
      <w:pPr>
        <w:pStyle w:val="ListContinue1"/>
      </w:pPr>
      <w:r>
        <w:t>ISO 15926-6: Methodology for the development and validation of reference data.</w:t>
      </w:r>
      <w:bookmarkStart w:id="7" w:name="_p_id7aa08cf1ffc248f1e9f74531e11ef9ba"/>
      <w:bookmarkEnd w:id="7"/>
    </w:p>
    <w:p w14:paraId="0F614F7D" w14:textId="77777777" w:rsidR="00F015D7" w:rsidRDefault="000112FB">
      <w:pPr>
        <w:pStyle w:val="ListContinue1"/>
      </w:pPr>
      <w:r>
        <w:t>ISO/TS 15926-7: Implementation methods for the integration of distributed systems: Template methodology, published in 2011</w:t>
      </w:r>
      <w:bookmarkStart w:id="8" w:name="_p_id04f6d397036b45f4e0eeacb52f3a4555"/>
      <w:bookmarkEnd w:id="8"/>
    </w:p>
    <w:p w14:paraId="23331BE5" w14:textId="77777777" w:rsidR="00F015D7" w:rsidRDefault="000112FB">
      <w:pPr>
        <w:pStyle w:val="ListContinue1"/>
      </w:pPr>
      <w:r>
        <w:t>ISO/TS 15926-8: Implementation methods for the integration of distributed systems: Web Ontology Language (OWL) implementation, published in 2011</w:t>
      </w:r>
      <w:bookmarkStart w:id="9" w:name="_p_id92d510f12f624f95f73264e560f7f62d"/>
      <w:bookmarkEnd w:id="9"/>
    </w:p>
    <w:p w14:paraId="7AC1DD7B" w14:textId="77777777" w:rsidR="00F015D7" w:rsidRDefault="000112FB">
      <w:pPr>
        <w:pStyle w:val="ListContinue1"/>
      </w:pPr>
      <w:r>
        <w:t>ISO/TS 15926-9: Implementation methods for the integration of distributed systems - Facade implementation, not yet in ballot</w:t>
      </w:r>
      <w:bookmarkStart w:id="10" w:name="_p_id418bc741cd894cedaa7104bee3b0dbc0"/>
      <w:bookmarkEnd w:id="10"/>
    </w:p>
    <w:p w14:paraId="7A5AA7D9" w14:textId="77777777" w:rsidR="00F015D7" w:rsidRDefault="000112FB">
      <w:pPr>
        <w:pStyle w:val="ListContinue1"/>
      </w:pPr>
      <w:r>
        <w:t>ISO 15926-10: Conformance testing, published in 2019</w:t>
      </w:r>
      <w:bookmarkStart w:id="11" w:name="_p_id6d1a848c731048f7fc8a66262f306e22"/>
      <w:bookmarkEnd w:id="11"/>
    </w:p>
    <w:p w14:paraId="02E62CE4" w14:textId="77777777" w:rsidR="00F015D7" w:rsidRDefault="000112FB">
      <w:pPr>
        <w:pStyle w:val="ListContinue1"/>
      </w:pPr>
      <w:r>
        <w:t>ISO/TS 15926-11: Simplified industrial usage of reference data based on RDFS methodology, published in 2013</w:t>
      </w:r>
      <w:bookmarkStart w:id="12" w:name="_p_ide4e623adcb704b55c2fb72c0ef8b543f"/>
      <w:bookmarkEnd w:id="12"/>
    </w:p>
    <w:p w14:paraId="5354E072" w14:textId="77777777" w:rsidR="00F015D7" w:rsidRDefault="000112FB">
      <w:pPr>
        <w:pStyle w:val="ListContinue1"/>
      </w:pPr>
      <w:r>
        <w:t>ISO/TS 15926-12: Life-cycle integration ontology represented in OWL, published in 2018</w:t>
      </w:r>
      <w:bookmarkStart w:id="13" w:name="_p_id756e749ab6034ab0edf186ee84680e4a"/>
      <w:bookmarkEnd w:id="13"/>
    </w:p>
    <w:p w14:paraId="7A336967" w14:textId="77777777" w:rsidR="00F015D7" w:rsidRDefault="000112FB">
      <w:pPr>
        <w:pStyle w:val="ListContinue1"/>
      </w:pPr>
      <w:r>
        <w:t>ISO 15926-13: Integrated asset planning life-cycle, published in 2018</w:t>
      </w:r>
      <w:bookmarkStart w:id="14" w:name="_p_id812a04071ce44f82b47027640a7eebd8"/>
      <w:bookmarkEnd w:id="14"/>
    </w:p>
    <w:p w14:paraId="215F8C28" w14:textId="77777777" w:rsidR="00F015D7" w:rsidRDefault="000112FB">
      <w:pPr>
        <w:pStyle w:val="ListContinue1"/>
      </w:pPr>
      <w:r>
        <w:t>ISO/TR 15926-14: Data model adapted for OWL 2 Direct Semantics, cancelled in 2023</w:t>
      </w:r>
      <w:bookmarkStart w:id="15" w:name="_p_idfca2107749604174fb691b599a1cbea3"/>
      <w:bookmarkEnd w:id="15"/>
    </w:p>
    <w:p w14:paraId="69909832" w14:textId="77777777" w:rsidR="00F015D7" w:rsidRDefault="000112FB">
      <w:pPr>
        <w:pStyle w:val="ListContinue1"/>
      </w:pPr>
      <w:r>
        <w:t>ISO 15926-100: Vocabulary. Under preparation</w:t>
      </w:r>
      <w:bookmarkStart w:id="16" w:name="_p_id81330326d8aa4ee6a935df52f4cbfff5"/>
      <w:bookmarkEnd w:id="16"/>
    </w:p>
    <w:p w14:paraId="6B2BA2CF" w14:textId="77777777" w:rsidR="00F015D7" w:rsidRDefault="000112FB">
      <w:pPr>
        <w:pStyle w:val="BodyText"/>
      </w:pPr>
      <w:r>
        <w:t xml:space="preserve">This document lists terms used in the ISO 15926 parts. The terms are grouped based on </w:t>
      </w:r>
      <w:hyperlink w:anchor="Reference_id-62a8fbdb-636e-44b0-a4a3-982">
        <w:r>
          <w:t>ISO/TS 23164:2025</w:t>
        </w:r>
        <w:r>
          <w:rPr>
            <w:rStyle w:val="Hyperlink"/>
            <w:vertAlign w:val="superscript"/>
          </w:rPr>
          <w:t>[1]</w:t>
        </w:r>
      </w:hyperlink>
      <w:r>
        <w:t>. All terms of published ISO 15926 parts are indexed in the MS Excel and JSON file obtained by dereferencing the URI:</w:t>
      </w:r>
    </w:p>
    <w:p w14:paraId="0411C794" w14:textId="00C6A474" w:rsidR="00F015D7" w:rsidRDefault="000112FB">
      <w:pPr>
        <w:pStyle w:val="BodyText"/>
      </w:pPr>
      <w:bookmarkStart w:id="17" w:name="_Hlk199506774"/>
      <w:r>
        <w:t>https://standards.iso.org/iso/15926/-100/</w:t>
      </w:r>
      <w:r w:rsidR="00925986">
        <w:t>ed1/en/</w:t>
      </w:r>
      <w:r>
        <w:t>index_of_ISO_15926_terms</w:t>
      </w:r>
    </w:p>
    <w:bookmarkEnd w:id="17"/>
    <w:p w14:paraId="39222D4B" w14:textId="77777777" w:rsidR="00F015D7" w:rsidRDefault="000112FB">
      <w:pPr>
        <w:pStyle w:val="BodyText"/>
      </w:pPr>
      <w:r>
        <w:lastRenderedPageBreak/>
        <w:t>The approach used to develop the content of this document is described in Annex A.</w:t>
      </w:r>
    </w:p>
    <w:p w14:paraId="6F305662" w14:textId="77777777" w:rsidR="00F015D7" w:rsidRDefault="000112FB">
      <w:pPr>
        <w:pStyle w:val="BodyText"/>
      </w:pPr>
      <w:r>
        <w:t>The target audiences for this document are implementers of the ISO 15926 series and relevant standard developers.</w:t>
      </w:r>
    </w:p>
    <w:p w14:paraId="2C6EDA06" w14:textId="77777777" w:rsidR="00F015D7" w:rsidRDefault="000112FB">
      <w:pPr>
        <w:pStyle w:val="BodyText"/>
      </w:pPr>
      <w:r>
        <w:t>The terms in this document will be updated in accordance with any new or revised parts that are developed, and revised editions will be released on a regular basis.</w:t>
      </w:r>
    </w:p>
    <w:p w14:paraId="33AEEBBA" w14:textId="77777777" w:rsidR="00F015D7" w:rsidRDefault="00F015D7">
      <w:pPr>
        <w:sectPr w:rsidR="00F015D7">
          <w:headerReference w:type="even" r:id="rId16"/>
          <w:headerReference w:type="default" r:id="rId17"/>
          <w:footerReference w:type="even" r:id="rId18"/>
          <w:footerReference w:type="default" r:id="rId19"/>
          <w:pgSz w:w="11906" w:h="16838"/>
          <w:pgMar w:top="794" w:right="851" w:bottom="567" w:left="851" w:header="720" w:footer="283" w:gutter="0"/>
          <w:pgNumType w:fmt="lowerRoman"/>
          <w:cols w:space="720"/>
          <w:rtlGutter/>
          <w:docGrid w:linePitch="360"/>
        </w:sectPr>
      </w:pPr>
    </w:p>
    <w:p w14:paraId="5896065A" w14:textId="77777777" w:rsidR="00F015D7" w:rsidRDefault="000112FB">
      <w:pPr>
        <w:pStyle w:val="MainTitle1"/>
      </w:pPr>
      <w:r>
        <w:lastRenderedPageBreak/>
        <w:t>Industrial automation systems and integration — Integration of life-cycle data for process plants including oil and gas production facilities —</w:t>
      </w:r>
    </w:p>
    <w:p w14:paraId="0E7E84FD" w14:textId="77777777" w:rsidR="00F015D7" w:rsidRDefault="000112FB">
      <w:pPr>
        <w:pStyle w:val="MainTitle2"/>
      </w:pPr>
      <w:r>
        <w:t>Part 100:</w:t>
      </w:r>
      <w:r>
        <w:br/>
        <w:t>Vocabulary</w:t>
      </w:r>
    </w:p>
    <w:p w14:paraId="26C08CAB" w14:textId="77777777" w:rsidR="00F015D7" w:rsidRDefault="000112FB">
      <w:pPr>
        <w:pStyle w:val="Heading1"/>
      </w:pPr>
      <w:bookmarkStart w:id="18" w:name="Section_id-a6fd8d29-a0ac-4c22-9663-16a12"/>
      <w:bookmarkStart w:id="19" w:name="_Toc199505759"/>
      <w:bookmarkEnd w:id="18"/>
      <w:r>
        <w:t>Scope</w:t>
      </w:r>
      <w:bookmarkEnd w:id="19"/>
    </w:p>
    <w:p w14:paraId="43E13CC9" w14:textId="07116734" w:rsidR="00F015D7" w:rsidRDefault="000112FB">
      <w:pPr>
        <w:pStyle w:val="BodyText"/>
      </w:pPr>
      <w:r>
        <w:t>This document defines terms relating to integration of life-cycle data for process plants. These terms are used by the parts in the ISO 15926 series.</w:t>
      </w:r>
    </w:p>
    <w:p w14:paraId="32E5BB7E" w14:textId="77777777" w:rsidR="00F015D7" w:rsidRDefault="000112FB">
      <w:pPr>
        <w:pStyle w:val="BodyText"/>
      </w:pPr>
      <w:r>
        <w:t>The following are outside the scope of this document:</w:t>
      </w:r>
    </w:p>
    <w:p w14:paraId="3256ADC3" w14:textId="77777777" w:rsidR="00F015D7" w:rsidRDefault="000112FB">
      <w:pPr>
        <w:pStyle w:val="ListContinue1"/>
      </w:pPr>
      <w:r>
        <w:t xml:space="preserve">the reference data items that are contained in the reference data library, such as </w:t>
      </w:r>
      <w:hyperlink w:anchor="Reference_id-2034e7fd-e368-4d7b-aa32-d04">
        <w:r>
          <w:t>ISO/TS 15926-4:2024</w:t>
        </w:r>
        <w:r>
          <w:rPr>
            <w:rStyle w:val="Hyperlink"/>
            <w:vertAlign w:val="superscript"/>
          </w:rPr>
          <w:t>[2]</w:t>
        </w:r>
      </w:hyperlink>
      <w:r>
        <w:t>;</w:t>
      </w:r>
      <w:bookmarkStart w:id="20" w:name="_p_id54f418e917d74678b2f0de168b17a589"/>
      <w:bookmarkEnd w:id="20"/>
    </w:p>
    <w:p w14:paraId="4254D547" w14:textId="77777777" w:rsidR="00F015D7" w:rsidRDefault="000112FB">
      <w:pPr>
        <w:pStyle w:val="ListContinue1"/>
      </w:pPr>
      <w:r>
        <w:t>the entities used in the data model, such as .</w:t>
      </w:r>
      <w:hyperlink w:anchor="Reference_id-cf206ff4-1e9e-4993-af8c-901">
        <w:r>
          <w:t>ISO 15926-2:2003</w:t>
        </w:r>
        <w:r>
          <w:rPr>
            <w:rStyle w:val="Hyperlink"/>
            <w:vertAlign w:val="superscript"/>
          </w:rPr>
          <w:t>[3]</w:t>
        </w:r>
      </w:hyperlink>
      <w:r>
        <w:t>.</w:t>
      </w:r>
      <w:bookmarkStart w:id="21" w:name="_p_id5501bbae492d4002ef068504974d4833"/>
      <w:bookmarkEnd w:id="21"/>
    </w:p>
    <w:p w14:paraId="4B86CA8D" w14:textId="77777777" w:rsidR="00F015D7" w:rsidRDefault="000112FB">
      <w:pPr>
        <w:pStyle w:val="Heading1"/>
      </w:pPr>
      <w:bookmarkStart w:id="22" w:name="Section_id-45b83b22-1fb6-46fc-8b69-4cb81"/>
      <w:bookmarkStart w:id="23" w:name="_Toc199505760"/>
      <w:bookmarkEnd w:id="22"/>
      <w:proofErr w:type="spellStart"/>
      <w:r>
        <w:t>Normative</w:t>
      </w:r>
      <w:proofErr w:type="spellEnd"/>
      <w:r>
        <w:t xml:space="preserve"> </w:t>
      </w:r>
      <w:proofErr w:type="spellStart"/>
      <w:r>
        <w:t>references</w:t>
      </w:r>
      <w:bookmarkEnd w:id="23"/>
      <w:proofErr w:type="spellEnd"/>
    </w:p>
    <w:p w14:paraId="0D156130" w14:textId="77777777" w:rsidR="00F015D7" w:rsidRDefault="000112FB">
      <w:pPr>
        <w:pStyle w:val="BodyText"/>
      </w:pPr>
      <w:r>
        <w:t>There are no normative references in this document.</w:t>
      </w:r>
    </w:p>
    <w:p w14:paraId="083E1960" w14:textId="77777777" w:rsidR="00F015D7" w:rsidRDefault="000112FB">
      <w:pPr>
        <w:pStyle w:val="Heading1"/>
      </w:pPr>
      <w:bookmarkStart w:id="24" w:name="Section_id-63a49ae1-12e6-49ca-88c9-8be90"/>
      <w:bookmarkStart w:id="25" w:name="_Toc199505761"/>
      <w:bookmarkEnd w:id="24"/>
      <w:proofErr w:type="spellStart"/>
      <w:r>
        <w:t>Terms</w:t>
      </w:r>
      <w:proofErr w:type="spellEnd"/>
      <w:r>
        <w:t xml:space="preserve"> </w:t>
      </w:r>
      <w:proofErr w:type="spellStart"/>
      <w:r>
        <w:t>and</w:t>
      </w:r>
      <w:proofErr w:type="spellEnd"/>
      <w:r>
        <w:t xml:space="preserve"> </w:t>
      </w:r>
      <w:proofErr w:type="spellStart"/>
      <w:r>
        <w:t>definitions</w:t>
      </w:r>
      <w:bookmarkEnd w:id="25"/>
      <w:proofErr w:type="spellEnd"/>
    </w:p>
    <w:p w14:paraId="51602E6C" w14:textId="77777777" w:rsidR="00F015D7" w:rsidRDefault="000112FB">
      <w:pPr>
        <w:pStyle w:val="BodyText"/>
      </w:pPr>
      <w:r>
        <w:t>ISO and IEC maintain terminological databases for use in standardization at the following addresses:</w:t>
      </w:r>
    </w:p>
    <w:p w14:paraId="71E1C810" w14:textId="77777777" w:rsidR="00F015D7" w:rsidRDefault="000112FB">
      <w:pPr>
        <w:pStyle w:val="ListContinue1"/>
      </w:pPr>
      <w:r>
        <w:t xml:space="preserve">IEC </w:t>
      </w:r>
      <w:proofErr w:type="spellStart"/>
      <w:r>
        <w:t>Electropedia</w:t>
      </w:r>
      <w:proofErr w:type="spellEnd"/>
      <w:r>
        <w:t xml:space="preserve">: available at </w:t>
      </w:r>
      <w:hyperlink r:id="rId20">
        <w:r>
          <w:rPr>
            <w:rStyle w:val="Hyperlink"/>
          </w:rPr>
          <w:t>http://www.electropedia.org/</w:t>
        </w:r>
      </w:hyperlink>
      <w:bookmarkStart w:id="26" w:name="_p_id3643381907bd4438c025c8d2f424747d"/>
      <w:bookmarkEnd w:id="26"/>
    </w:p>
    <w:p w14:paraId="7DC4FE0D" w14:textId="77777777" w:rsidR="00F015D7" w:rsidRDefault="000112FB">
      <w:pPr>
        <w:pStyle w:val="ListContinue1"/>
      </w:pPr>
      <w:r>
        <w:t xml:space="preserve">ISO Online browsing platform: available at </w:t>
      </w:r>
      <w:hyperlink r:id="rId21">
        <w:r>
          <w:rPr>
            <w:rStyle w:val="Hyperlink"/>
          </w:rPr>
          <w:t>http://www.iso.org/obp</w:t>
        </w:r>
      </w:hyperlink>
      <w:bookmarkStart w:id="27" w:name="_p_idd5d5fc07a0324b7ad0c37e24ffc93b81"/>
      <w:bookmarkEnd w:id="27"/>
    </w:p>
    <w:p w14:paraId="09533CD3" w14:textId="77777777" w:rsidR="00F015D7" w:rsidRDefault="000112FB">
      <w:pPr>
        <w:pStyle w:val="Heading2"/>
      </w:pPr>
      <w:bookmarkStart w:id="28" w:name="Section_id-de725672-1962-4c3c-87e0-ed000"/>
      <w:bookmarkStart w:id="29" w:name="_Toc199505762"/>
      <w:bookmarkEnd w:id="28"/>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basic concept</w:t>
      </w:r>
      <w:bookmarkEnd w:id="29"/>
    </w:p>
    <w:p w14:paraId="5951271E" w14:textId="77777777" w:rsidR="00F015D7" w:rsidRDefault="00F015D7">
      <w:pPr>
        <w:pStyle w:val="BodyText"/>
      </w:pPr>
    </w:p>
    <w:p w14:paraId="19569A25" w14:textId="77777777" w:rsidR="00F015D7" w:rsidRDefault="00F015D7">
      <w:pPr>
        <w:pStyle w:val="TermNum3"/>
      </w:pPr>
      <w:bookmarkStart w:id="30" w:name="Section_id-23ffad68-1998-498b-a3dd-35c1a"/>
      <w:bookmarkEnd w:id="30"/>
    </w:p>
    <w:p w14:paraId="2A6434AA" w14:textId="77777777" w:rsidR="00F015D7" w:rsidRDefault="000112FB">
      <w:pPr>
        <w:pStyle w:val="Terms0"/>
      </w:pPr>
      <w:r>
        <w:t>4-Dimensionalism</w:t>
      </w:r>
    </w:p>
    <w:p w14:paraId="61453293" w14:textId="77777777" w:rsidR="00F015D7" w:rsidRDefault="000112FB">
      <w:pPr>
        <w:pStyle w:val="Definition"/>
      </w:pPr>
      <w:r>
        <w:t xml:space="preserve">data modelling approach that an object's persistence through time is like its </w:t>
      </w:r>
      <w:r>
        <w:rPr>
          <w:i/>
        </w:rPr>
        <w:t>extension</w:t>
      </w:r>
      <w:r>
        <w:t xml:space="preserve"> (</w:t>
      </w:r>
      <w:hyperlink w:anchor="3.1.9">
        <w:r>
          <w:rPr>
            <w:rStyle w:val="Hyperlink"/>
          </w:rPr>
          <w:t>3.1.9</w:t>
        </w:r>
      </w:hyperlink>
      <w:r>
        <w:t>) through space</w:t>
      </w:r>
    </w:p>
    <w:p w14:paraId="36B222EB" w14:textId="77777777" w:rsidR="00F015D7" w:rsidRDefault="00F015D7">
      <w:pPr>
        <w:pStyle w:val="TermNum3"/>
      </w:pPr>
      <w:bookmarkStart w:id="31" w:name="Section_id-498ff1ef-98ae-4c74-9c82-e3c51"/>
      <w:bookmarkEnd w:id="31"/>
    </w:p>
    <w:p w14:paraId="6AF27253" w14:textId="77777777" w:rsidR="00F015D7" w:rsidRDefault="000112FB">
      <w:pPr>
        <w:pStyle w:val="Terms0"/>
      </w:pPr>
      <w:r>
        <w:t>asset</w:t>
      </w:r>
    </w:p>
    <w:p w14:paraId="7218DC00" w14:textId="77777777" w:rsidR="00F015D7" w:rsidRDefault="000112FB">
      <w:pPr>
        <w:pStyle w:val="Definition"/>
      </w:pPr>
      <w:r>
        <w:t xml:space="preserve">item, </w:t>
      </w:r>
      <w:r>
        <w:rPr>
          <w:i/>
        </w:rPr>
        <w:t>thing </w:t>
      </w:r>
      <w:r>
        <w:t xml:space="preserve"> (</w:t>
      </w:r>
      <w:hyperlink w:anchor="3.1.26">
        <w:r>
          <w:rPr>
            <w:rStyle w:val="Hyperlink"/>
          </w:rPr>
          <w:t>3.1.26</w:t>
        </w:r>
      </w:hyperlink>
      <w:r>
        <w:t xml:space="preserve">) or </w:t>
      </w:r>
      <w:r>
        <w:rPr>
          <w:i/>
        </w:rPr>
        <w:t>entity</w:t>
      </w:r>
      <w:r>
        <w:t xml:space="preserve"> (</w:t>
      </w:r>
      <w:hyperlink w:anchor="3.1.8">
        <w:r>
          <w:rPr>
            <w:rStyle w:val="Hyperlink"/>
          </w:rPr>
          <w:t>3.1.8</w:t>
        </w:r>
      </w:hyperlink>
      <w:r>
        <w:t xml:space="preserve">) that has potential or actual </w:t>
      </w:r>
      <w:r>
        <w:rPr>
          <w:i/>
        </w:rPr>
        <w:t>value</w:t>
      </w:r>
      <w:r>
        <w:t xml:space="preserve"> (</w:t>
      </w:r>
      <w:hyperlink w:anchor="3.13.63">
        <w:r>
          <w:rPr>
            <w:rStyle w:val="Hyperlink"/>
          </w:rPr>
          <w:t>3.13.63</w:t>
        </w:r>
      </w:hyperlink>
      <w:r>
        <w:t>) to an organization</w:t>
      </w:r>
    </w:p>
    <w:p w14:paraId="3EBCE3F6" w14:textId="77777777" w:rsidR="00F015D7" w:rsidRDefault="000112FB">
      <w:pPr>
        <w:pStyle w:val="Source"/>
      </w:pPr>
      <w:r>
        <w:t xml:space="preserve">[SOURCE: </w:t>
      </w:r>
      <w:hyperlink w:anchor="Reference_id-7a92b1bb-5439-4afc-9985-2ca">
        <w:r>
          <w:t>ISO 55000:2024</w:t>
        </w:r>
        <w:r>
          <w:rPr>
            <w:rStyle w:val="Hyperlink"/>
            <w:vertAlign w:val="superscript"/>
          </w:rPr>
          <w:t>[4]</w:t>
        </w:r>
      </w:hyperlink>
      <w:r>
        <w:t>, 3.1.1, modified — Note 1 to 2 to entry have been deleted.]</w:t>
      </w:r>
    </w:p>
    <w:p w14:paraId="6F8226DC" w14:textId="77777777" w:rsidR="00F015D7" w:rsidRDefault="00F015D7">
      <w:pPr>
        <w:pStyle w:val="TermNum3"/>
      </w:pPr>
      <w:bookmarkStart w:id="32" w:name="Section_id-750bdd17-778a-4367-95da-e3e17"/>
      <w:bookmarkEnd w:id="32"/>
    </w:p>
    <w:p w14:paraId="6F19C599" w14:textId="77777777" w:rsidR="00F015D7" w:rsidRDefault="000112FB">
      <w:pPr>
        <w:pStyle w:val="Terms0"/>
      </w:pPr>
      <w:r>
        <w:t>conceptual data model</w:t>
      </w:r>
    </w:p>
    <w:p w14:paraId="4ABE6C34" w14:textId="77777777" w:rsidR="00F015D7" w:rsidRDefault="000112FB">
      <w:pPr>
        <w:pStyle w:val="Definition"/>
      </w:pPr>
      <w:r>
        <w:t xml:space="preserve">data model in the three schema architecture defined by </w:t>
      </w:r>
      <w:hyperlink w:anchor="Reference_id-ebcfc4c2-44b4-46d7-b947-ded">
        <w:r>
          <w:t>ISO TR 9007:1987</w:t>
        </w:r>
        <w:r>
          <w:rPr>
            <w:rStyle w:val="Hyperlink"/>
            <w:vertAlign w:val="superscript"/>
          </w:rPr>
          <w:t>[5]</w:t>
        </w:r>
      </w:hyperlink>
      <w:r>
        <w:t xml:space="preserve">in which the structure of </w:t>
      </w:r>
      <w:r>
        <w:rPr>
          <w:i/>
        </w:rPr>
        <w:t>data</w:t>
      </w:r>
      <w:r>
        <w:t xml:space="preserve"> (</w:t>
      </w:r>
      <w:hyperlink w:anchor="3.1.4">
        <w:r>
          <w:rPr>
            <w:rStyle w:val="Hyperlink"/>
          </w:rPr>
          <w:t>3.1.4</w:t>
        </w:r>
      </w:hyperlink>
      <w:r>
        <w:t>) is represented in a form independent of any physical storage or external presentation format</w:t>
      </w:r>
    </w:p>
    <w:p w14:paraId="0649D6D8" w14:textId="77777777" w:rsidR="00F015D7" w:rsidRDefault="00F015D7">
      <w:pPr>
        <w:pStyle w:val="TermNum3"/>
      </w:pPr>
      <w:bookmarkStart w:id="33" w:name="Section_id-64fdd855-2d06-4e26-f050-ac3aa"/>
      <w:bookmarkEnd w:id="33"/>
    </w:p>
    <w:p w14:paraId="59C3C8AD" w14:textId="77777777" w:rsidR="00F015D7" w:rsidRDefault="000112FB">
      <w:pPr>
        <w:pStyle w:val="Terms0"/>
      </w:pPr>
      <w:r>
        <w:t>data</w:t>
      </w:r>
    </w:p>
    <w:p w14:paraId="46F67521" w14:textId="77777777" w:rsidR="00F015D7" w:rsidRDefault="000112FB">
      <w:pPr>
        <w:pStyle w:val="Definition"/>
      </w:pPr>
      <w:r>
        <w:t xml:space="preserve">representation of </w:t>
      </w:r>
      <w:r>
        <w:rPr>
          <w:i/>
        </w:rPr>
        <w:t>information</w:t>
      </w:r>
      <w:r>
        <w:t xml:space="preserve"> (</w:t>
      </w:r>
      <w:hyperlink w:anchor="3.1.11">
        <w:r>
          <w:rPr>
            <w:rStyle w:val="Hyperlink"/>
          </w:rPr>
          <w:t>3.1.11</w:t>
        </w:r>
      </w:hyperlink>
      <w:r>
        <w:t>) in a formal manner suitable for communication, interpretation, or processing by human beings or computers</w:t>
      </w:r>
    </w:p>
    <w:p w14:paraId="77F85C7C" w14:textId="77777777" w:rsidR="00F015D7" w:rsidRDefault="000112FB">
      <w:pPr>
        <w:pStyle w:val="Source"/>
      </w:pPr>
      <w:r>
        <w:lastRenderedPageBreak/>
        <w:t xml:space="preserve">[SOURCE: </w:t>
      </w:r>
      <w:hyperlink w:anchor="Reference_id-7a8387fd-9545-41dd-8877-e3e">
        <w:r>
          <w:t>ISO 10303-2:2024</w:t>
        </w:r>
        <w:r>
          <w:rPr>
            <w:rStyle w:val="Hyperlink"/>
            <w:vertAlign w:val="superscript"/>
          </w:rPr>
          <w:t>[6]</w:t>
        </w:r>
      </w:hyperlink>
      <w:r>
        <w:t>, 3.1.207]</w:t>
      </w:r>
    </w:p>
    <w:p w14:paraId="0E00F7A9" w14:textId="77777777" w:rsidR="00F015D7" w:rsidRDefault="00F015D7">
      <w:pPr>
        <w:pStyle w:val="TermNum3"/>
      </w:pPr>
      <w:bookmarkStart w:id="34" w:name="Section_id-19df6701-e094-4a21-b6f5-9a08f"/>
      <w:bookmarkEnd w:id="34"/>
    </w:p>
    <w:p w14:paraId="5629D68D" w14:textId="77777777" w:rsidR="00F015D7" w:rsidRDefault="000112FB">
      <w:pPr>
        <w:pStyle w:val="Terms0"/>
      </w:pPr>
      <w:r>
        <w:t>document</w:t>
      </w:r>
    </w:p>
    <w:p w14:paraId="1E18B5FE" w14:textId="77777777" w:rsidR="00F015D7" w:rsidRDefault="000112FB">
      <w:pPr>
        <w:pStyle w:val="Definition"/>
      </w:pPr>
      <w:r>
        <w:rPr>
          <w:i/>
        </w:rPr>
        <w:t>thing</w:t>
      </w:r>
      <w:r>
        <w:t xml:space="preserve"> (</w:t>
      </w:r>
      <w:hyperlink w:anchor="3.1.26">
        <w:r>
          <w:rPr>
            <w:rStyle w:val="Hyperlink"/>
          </w:rPr>
          <w:t>3.1.26</w:t>
        </w:r>
      </w:hyperlink>
      <w:r>
        <w:t xml:space="preserve">) serving as a representation of </w:t>
      </w:r>
      <w:r>
        <w:rPr>
          <w:i/>
        </w:rPr>
        <w:t>information</w:t>
      </w:r>
      <w:r>
        <w:t xml:space="preserve"> (</w:t>
      </w:r>
      <w:hyperlink w:anchor="3.1.11">
        <w:r>
          <w:rPr>
            <w:rStyle w:val="Hyperlink"/>
          </w:rPr>
          <w:t>3.1.11</w:t>
        </w:r>
      </w:hyperlink>
      <w:r>
        <w:t>) by means of symbolic marks</w:t>
      </w:r>
    </w:p>
    <w:p w14:paraId="350A91CA" w14:textId="77777777" w:rsidR="00F015D7" w:rsidRDefault="000112FB">
      <w:pPr>
        <w:pStyle w:val="Note"/>
      </w:pPr>
      <w:r>
        <w:t xml:space="preserve">Note 1 to entry: The word “document” is used in a wider sense. Next to the </w:t>
      </w:r>
      <w:r>
        <w:rPr>
          <w:i/>
        </w:rPr>
        <w:t>information</w:t>
      </w:r>
      <w:r>
        <w:t xml:space="preserve"> (</w:t>
      </w:r>
      <w:hyperlink w:anchor="3.1.11">
        <w:r>
          <w:rPr>
            <w:rStyle w:val="Hyperlink"/>
          </w:rPr>
          <w:t>3.1.11</w:t>
        </w:r>
      </w:hyperlink>
      <w:r>
        <w:t xml:space="preserve">) content of customary (paper) </w:t>
      </w:r>
      <w:r>
        <w:rPr>
          <w:i/>
        </w:rPr>
        <w:t>documents</w:t>
      </w:r>
      <w:r>
        <w:t xml:space="preserve"> (</w:t>
      </w:r>
      <w:hyperlink w:anchor="3.1.5">
        <w:r>
          <w:rPr>
            <w:rStyle w:val="Hyperlink"/>
          </w:rPr>
          <w:t>3.1.5</w:t>
        </w:r>
      </w:hyperlink>
      <w:r>
        <w:t xml:space="preserve">) (not a paper </w:t>
      </w:r>
      <w:r>
        <w:rPr>
          <w:i/>
        </w:rPr>
        <w:t>document</w:t>
      </w:r>
      <w:r>
        <w:t xml:space="preserve"> (</w:t>
      </w:r>
      <w:hyperlink w:anchor="3.1.5">
        <w:r>
          <w:rPr>
            <w:rStyle w:val="Hyperlink"/>
          </w:rPr>
          <w:t>3.1.5</w:t>
        </w:r>
      </w:hyperlink>
      <w:r>
        <w:t xml:space="preserve">) itself), such as equipment data sheets or purchase orders, it can also be used for other sets of </w:t>
      </w:r>
      <w:r>
        <w:rPr>
          <w:i/>
        </w:rPr>
        <w:t>data</w:t>
      </w:r>
      <w:r>
        <w:t xml:space="preserve"> (</w:t>
      </w:r>
      <w:hyperlink w:anchor="3.1.4">
        <w:r>
          <w:rPr>
            <w:rStyle w:val="Hyperlink"/>
          </w:rPr>
          <w:t>3.1.4</w:t>
        </w:r>
      </w:hyperlink>
      <w:r>
        <w:t xml:space="preserve">), like the transaction </w:t>
      </w:r>
      <w:r>
        <w:rPr>
          <w:i/>
        </w:rPr>
        <w:t>data</w:t>
      </w:r>
      <w:r>
        <w:t xml:space="preserve"> (</w:t>
      </w:r>
      <w:hyperlink w:anchor="3.1.4">
        <w:r>
          <w:rPr>
            <w:rStyle w:val="Hyperlink"/>
          </w:rPr>
          <w:t>3.1.4</w:t>
        </w:r>
      </w:hyperlink>
      <w:r>
        <w:t xml:space="preserve">) that are input to an </w:t>
      </w:r>
      <w:r>
        <w:rPr>
          <w:i/>
        </w:rPr>
        <w:t>engineering</w:t>
      </w:r>
      <w:r>
        <w:t xml:space="preserve"> (</w:t>
      </w:r>
      <w:hyperlink w:anchor="3.8.3">
        <w:r>
          <w:rPr>
            <w:rStyle w:val="Hyperlink"/>
          </w:rPr>
          <w:t>3.8.3</w:t>
        </w:r>
      </w:hyperlink>
      <w:r>
        <w:t xml:space="preserve">) program or </w:t>
      </w:r>
      <w:r>
        <w:rPr>
          <w:i/>
        </w:rPr>
        <w:t>data</w:t>
      </w:r>
      <w:r>
        <w:t xml:space="preserve"> (</w:t>
      </w:r>
      <w:hyperlink w:anchor="3.1.4">
        <w:r>
          <w:rPr>
            <w:rStyle w:val="Hyperlink"/>
          </w:rPr>
          <w:t>3.1.4</w:t>
        </w:r>
      </w:hyperlink>
      <w:r>
        <w:t>) sets that are exchanged between systems of business partners.</w:t>
      </w:r>
    </w:p>
    <w:p w14:paraId="7187B4EB" w14:textId="77777777" w:rsidR="00F015D7" w:rsidRDefault="00F015D7">
      <w:pPr>
        <w:pStyle w:val="TermNum3"/>
      </w:pPr>
      <w:bookmarkStart w:id="35" w:name="Section_id-c2434e5c-7695-4f63-9f18-c3542"/>
      <w:bookmarkEnd w:id="35"/>
    </w:p>
    <w:p w14:paraId="7E348099" w14:textId="77777777" w:rsidR="00F015D7" w:rsidRDefault="000112FB">
      <w:pPr>
        <w:pStyle w:val="Terms0"/>
      </w:pPr>
      <w:r>
        <w:t>engineering data</w:t>
      </w:r>
    </w:p>
    <w:p w14:paraId="3F3656B5" w14:textId="77777777" w:rsidR="00F015D7" w:rsidRDefault="000112FB">
      <w:pPr>
        <w:pStyle w:val="Definition"/>
      </w:pPr>
      <w:r>
        <w:rPr>
          <w:i/>
        </w:rPr>
        <w:t>data</w:t>
      </w:r>
      <w:r>
        <w:t xml:space="preserve"> (</w:t>
      </w:r>
      <w:hyperlink w:anchor="3.1.4">
        <w:r>
          <w:rPr>
            <w:rStyle w:val="Hyperlink"/>
          </w:rPr>
          <w:t>3.1.4</w:t>
        </w:r>
      </w:hyperlink>
      <w:r>
        <w:t xml:space="preserve">) that represents the design and or </w:t>
      </w:r>
      <w:r>
        <w:rPr>
          <w:i/>
        </w:rPr>
        <w:t>engineering</w:t>
      </w:r>
      <w:r>
        <w:t xml:space="preserve"> (</w:t>
      </w:r>
      <w:hyperlink w:anchor="3.8.3">
        <w:r>
          <w:rPr>
            <w:rStyle w:val="Hyperlink"/>
          </w:rPr>
          <w:t>3.8.3</w:t>
        </w:r>
      </w:hyperlink>
      <w:r>
        <w:t xml:space="preserve">) of a system or a </w:t>
      </w:r>
      <w:r>
        <w:rPr>
          <w:i/>
        </w:rPr>
        <w:t>system element</w:t>
      </w:r>
      <w:r>
        <w:t xml:space="preserve"> (</w:t>
      </w:r>
      <w:hyperlink w:anchor="3.5.2">
        <w:r>
          <w:rPr>
            <w:rStyle w:val="Hyperlink"/>
          </w:rPr>
          <w:t>3.5.2</w:t>
        </w:r>
      </w:hyperlink>
      <w:r>
        <w:t>)</w:t>
      </w:r>
    </w:p>
    <w:p w14:paraId="22A9319A" w14:textId="77777777" w:rsidR="00F015D7" w:rsidRDefault="000112FB">
      <w:pPr>
        <w:pStyle w:val="Note"/>
      </w:pPr>
      <w:r>
        <w:t xml:space="preserve">Note 1 to entry: The scope can be limited to a specific discipline (electrical, mechanical, civil), however after integrating all </w:t>
      </w:r>
      <w:r>
        <w:rPr>
          <w:i/>
        </w:rPr>
        <w:t>engineering data</w:t>
      </w:r>
      <w:r>
        <w:t xml:space="preserve"> (</w:t>
      </w:r>
      <w:hyperlink w:anchor="3.1.6">
        <w:r>
          <w:rPr>
            <w:rStyle w:val="Hyperlink"/>
          </w:rPr>
          <w:t>3.1.6</w:t>
        </w:r>
      </w:hyperlink>
      <w:r>
        <w:t xml:space="preserve">) obtained from </w:t>
      </w:r>
      <w:r>
        <w:rPr>
          <w:i/>
        </w:rPr>
        <w:t>engineering</w:t>
      </w:r>
      <w:r>
        <w:t xml:space="preserve"> (</w:t>
      </w:r>
      <w:hyperlink w:anchor="3.8.3">
        <w:r>
          <w:rPr>
            <w:rStyle w:val="Hyperlink"/>
          </w:rPr>
          <w:t>3.8.3</w:t>
        </w:r>
      </w:hyperlink>
      <w:r>
        <w:t xml:space="preserve">) tools, the result should represent the integrated design in a consistent way, which implies appropriate quality and harmonization of the </w:t>
      </w:r>
      <w:r>
        <w:rPr>
          <w:i/>
        </w:rPr>
        <w:t>data</w:t>
      </w:r>
      <w:r>
        <w:t xml:space="preserve"> (</w:t>
      </w:r>
      <w:hyperlink w:anchor="3.1.4">
        <w:r>
          <w:rPr>
            <w:rStyle w:val="Hyperlink"/>
          </w:rPr>
          <w:t>3.1.4</w:t>
        </w:r>
      </w:hyperlink>
      <w:r>
        <w:t>), obtained from the various tools.</w:t>
      </w:r>
    </w:p>
    <w:p w14:paraId="4FE09E3C" w14:textId="77777777" w:rsidR="00F015D7" w:rsidRDefault="00F015D7">
      <w:pPr>
        <w:pStyle w:val="TermNum3"/>
      </w:pPr>
      <w:bookmarkStart w:id="36" w:name="Section_id-4c084d14-b0e4-46be-ef80-90435"/>
      <w:bookmarkEnd w:id="36"/>
    </w:p>
    <w:p w14:paraId="772353F6" w14:textId="77777777" w:rsidR="00F015D7" w:rsidRDefault="000112FB">
      <w:pPr>
        <w:pStyle w:val="Terms0"/>
      </w:pPr>
      <w:r>
        <w:t>entity</w:t>
      </w:r>
    </w:p>
    <w:p w14:paraId="2159015A" w14:textId="77777777" w:rsidR="00F015D7" w:rsidRDefault="000112FB">
      <w:pPr>
        <w:pStyle w:val="Definition"/>
      </w:pPr>
      <w:r>
        <w:rPr>
          <w:i/>
        </w:rPr>
        <w:t>&lt;data model&gt; class</w:t>
      </w:r>
      <w:r>
        <w:t xml:space="preserve"> (</w:t>
      </w:r>
      <w:hyperlink w:anchor="3.2.1">
        <w:r>
          <w:rPr>
            <w:rStyle w:val="Hyperlink"/>
          </w:rPr>
          <w:t>3.2.1</w:t>
        </w:r>
      </w:hyperlink>
      <w:r>
        <w:t xml:space="preserve">) of </w:t>
      </w:r>
      <w:r>
        <w:rPr>
          <w:i/>
        </w:rPr>
        <w:t>information</w:t>
      </w:r>
      <w:r>
        <w:t xml:space="preserve"> (</w:t>
      </w:r>
      <w:hyperlink w:anchor="3.1.11">
        <w:r>
          <w:rPr>
            <w:rStyle w:val="Hyperlink"/>
          </w:rPr>
          <w:t>3.1.11</w:t>
        </w:r>
      </w:hyperlink>
      <w:r>
        <w:t xml:space="preserve">) defined by common </w:t>
      </w:r>
      <w:r>
        <w:rPr>
          <w:i/>
        </w:rPr>
        <w:t>properties</w:t>
      </w:r>
      <w:r>
        <w:t xml:space="preserve"> (</w:t>
      </w:r>
      <w:hyperlink w:anchor="3.12.3">
        <w:r>
          <w:rPr>
            <w:rStyle w:val="Hyperlink"/>
          </w:rPr>
          <w:t>3.12.3</w:t>
        </w:r>
      </w:hyperlink>
      <w:r>
        <w:t>)</w:t>
      </w:r>
    </w:p>
    <w:p w14:paraId="6E958C45" w14:textId="77777777" w:rsidR="00F015D7" w:rsidRDefault="000112FB">
      <w:pPr>
        <w:pStyle w:val="Note"/>
      </w:pPr>
      <w:r>
        <w:t>Note 1 to entry: In OWL</w:t>
      </w:r>
      <w:hyperlink w:anchor="Reference_id-9d6dc876-daea-460e-a0b1-5f1">
        <w:r>
          <w:rPr>
            <w:rStyle w:val="Hyperlink"/>
            <w:vertAlign w:val="superscript"/>
          </w:rPr>
          <w:t>[7]</w:t>
        </w:r>
      </w:hyperlink>
      <w:r>
        <w:t>, which is used by some ISO 15926 parts for implementation, an entity is a storage unit that an XML (Extensible Markup Language) document might consist of.</w:t>
      </w:r>
    </w:p>
    <w:p w14:paraId="7A332434"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3.2.9, Modified - Note 1 of entry has been added.]</w:t>
      </w:r>
    </w:p>
    <w:p w14:paraId="1700E9E3" w14:textId="77777777" w:rsidR="00F015D7" w:rsidRDefault="00F015D7">
      <w:pPr>
        <w:pStyle w:val="TermNum3"/>
      </w:pPr>
      <w:bookmarkStart w:id="37" w:name="Section_id-0af98e06-c70f-4559-df09-5d066"/>
      <w:bookmarkEnd w:id="37"/>
    </w:p>
    <w:p w14:paraId="19195AD8" w14:textId="77777777" w:rsidR="00F015D7" w:rsidRDefault="000112FB">
      <w:pPr>
        <w:pStyle w:val="Terms0"/>
      </w:pPr>
      <w:r>
        <w:t>entity</w:t>
      </w:r>
    </w:p>
    <w:p w14:paraId="7CBEDED7" w14:textId="77777777" w:rsidR="00F015D7" w:rsidRDefault="000112FB">
      <w:pPr>
        <w:pStyle w:val="Definition"/>
      </w:pPr>
      <w:r>
        <w:t>&lt;linguistics&gt; something that exists separately from other things and has its own identity</w:t>
      </w:r>
    </w:p>
    <w:p w14:paraId="4177DE28" w14:textId="77777777" w:rsidR="00F015D7" w:rsidRDefault="000112FB">
      <w:pPr>
        <w:pStyle w:val="Note"/>
      </w:pPr>
      <w:r>
        <w:t xml:space="preserve">Note 1 to entry: This definition is from </w:t>
      </w:r>
      <w:hyperlink w:anchor="Reference_id-c48abc9b-bc9c-4c43-868e-257">
        <w:r>
          <w:t>ISO/TS 15926-11:2023</w:t>
        </w:r>
        <w:r>
          <w:rPr>
            <w:rStyle w:val="Hyperlink"/>
            <w:vertAlign w:val="superscript"/>
          </w:rPr>
          <w:t>[8]</w:t>
        </w:r>
      </w:hyperlink>
      <w:r>
        <w:t>.</w:t>
      </w:r>
    </w:p>
    <w:p w14:paraId="2E928EB5" w14:textId="77777777" w:rsidR="00F015D7" w:rsidRDefault="00F015D7">
      <w:pPr>
        <w:pStyle w:val="TermNum3"/>
      </w:pPr>
      <w:bookmarkStart w:id="38" w:name="Section_id-de2ce8d2-fbfd-4a03-a684-3dd7a"/>
      <w:bookmarkEnd w:id="38"/>
    </w:p>
    <w:p w14:paraId="477977FE" w14:textId="77777777" w:rsidR="00F015D7" w:rsidRDefault="000112FB">
      <w:pPr>
        <w:pStyle w:val="Terms0"/>
      </w:pPr>
      <w:r>
        <w:t>extension</w:t>
      </w:r>
    </w:p>
    <w:p w14:paraId="19FD14A2" w14:textId="77777777" w:rsidR="00F015D7" w:rsidRDefault="000112FB">
      <w:pPr>
        <w:pStyle w:val="Definition"/>
      </w:pPr>
      <w:r>
        <w:t>totality of objects to which a concept corresponds</w:t>
      </w:r>
    </w:p>
    <w:p w14:paraId="1D0D37A9" w14:textId="77777777" w:rsidR="00F015D7" w:rsidRDefault="000112FB">
      <w:pPr>
        <w:pStyle w:val="Note"/>
      </w:pPr>
      <w:r>
        <w:t>Note 1 to entry: </w:t>
      </w:r>
      <w:hyperlink w:anchor="Reference_id-2034e7fd-e368-4d7b-aa32-d04">
        <w:r>
          <w:t>ISO/TS 15926-4:2024</w:t>
        </w:r>
        <w:r>
          <w:rPr>
            <w:rStyle w:val="Hyperlink"/>
            <w:vertAlign w:val="superscript"/>
          </w:rPr>
          <w:t>[2]</w:t>
        </w:r>
      </w:hyperlink>
      <w:r>
        <w:t xml:space="preserve">is an </w:t>
      </w:r>
      <w:r>
        <w:rPr>
          <w:i/>
        </w:rPr>
        <w:t>extension</w:t>
      </w:r>
      <w:r>
        <w:t xml:space="preserve"> (</w:t>
      </w:r>
      <w:hyperlink w:anchor="3.1.9">
        <w:r>
          <w:rPr>
            <w:rStyle w:val="Hyperlink"/>
          </w:rPr>
          <w:t>3.1.9</w:t>
        </w:r>
      </w:hyperlink>
      <w:r>
        <w:t xml:space="preserve">) of </w:t>
      </w:r>
      <w:hyperlink w:anchor="Reference_id-cf206ff4-1e9e-4993-af8c-901">
        <w:r>
          <w:t>ISO 15926-2:2003</w:t>
        </w:r>
        <w:r>
          <w:rPr>
            <w:rStyle w:val="Hyperlink"/>
            <w:vertAlign w:val="superscript"/>
          </w:rPr>
          <w:t>[3]</w:t>
        </w:r>
      </w:hyperlink>
      <w:r>
        <w:t xml:space="preserve">, wherein all </w:t>
      </w:r>
      <w:r>
        <w:rPr>
          <w:i/>
        </w:rPr>
        <w:t>reference data items</w:t>
      </w:r>
      <w:r>
        <w:t xml:space="preserve"> (</w:t>
      </w:r>
      <w:hyperlink w:anchor="3.1.21">
        <w:r>
          <w:rPr>
            <w:rStyle w:val="Hyperlink"/>
          </w:rPr>
          <w:t>3.1.21</w:t>
        </w:r>
      </w:hyperlink>
      <w:r>
        <w:t xml:space="preserve">) are classified as </w:t>
      </w:r>
      <w:r>
        <w:rPr>
          <w:i/>
        </w:rPr>
        <w:t>members</w:t>
      </w:r>
      <w:r>
        <w:t xml:space="preserve"> (</w:t>
      </w:r>
      <w:hyperlink w:anchor="3.2.10">
        <w:r>
          <w:rPr>
            <w:rStyle w:val="Hyperlink"/>
          </w:rPr>
          <w:t>3.2.10</w:t>
        </w:r>
      </w:hyperlink>
      <w:r>
        <w:t xml:space="preserve">) of </w:t>
      </w:r>
      <w:hyperlink w:anchor="Reference_id-cf206ff4-1e9e-4993-af8c-901">
        <w:r>
          <w:t>ISO 15926-2:2003</w:t>
        </w:r>
        <w:r>
          <w:rPr>
            <w:rStyle w:val="Hyperlink"/>
            <w:vertAlign w:val="superscript"/>
          </w:rPr>
          <w:t>[3]</w:t>
        </w:r>
      </w:hyperlink>
      <w:r>
        <w:t xml:space="preserve"> entities.</w:t>
      </w:r>
    </w:p>
    <w:p w14:paraId="1F1D19B3" w14:textId="77777777" w:rsidR="00F015D7" w:rsidRDefault="000112FB">
      <w:pPr>
        <w:pStyle w:val="Source"/>
      </w:pPr>
      <w:r>
        <w:t xml:space="preserve">[SOURCE: </w:t>
      </w:r>
      <w:hyperlink w:anchor="Reference_id-ae5d66e9-decc-42ac-8ca9-1a7">
        <w:r>
          <w:t>ISO 22745-2:2010</w:t>
        </w:r>
        <w:r>
          <w:rPr>
            <w:rStyle w:val="Hyperlink"/>
            <w:vertAlign w:val="superscript"/>
          </w:rPr>
          <w:t>[9]</w:t>
        </w:r>
      </w:hyperlink>
      <w:r>
        <w:t>, 4.3, modified — Note 1 to entry has been added.]</w:t>
      </w:r>
    </w:p>
    <w:p w14:paraId="3A6FB08F" w14:textId="77777777" w:rsidR="00F015D7" w:rsidRDefault="00F015D7">
      <w:pPr>
        <w:pStyle w:val="TermNum3"/>
      </w:pPr>
      <w:bookmarkStart w:id="39" w:name="Section_id-62deeb21-a0a7-4339-e7a6-fcdf9"/>
      <w:bookmarkEnd w:id="39"/>
    </w:p>
    <w:p w14:paraId="69D53131" w14:textId="77777777" w:rsidR="00F015D7" w:rsidRDefault="000112FB">
      <w:pPr>
        <w:pStyle w:val="Terms0"/>
      </w:pPr>
      <w:r>
        <w:t>facility</w:t>
      </w:r>
    </w:p>
    <w:p w14:paraId="32CD1D70" w14:textId="77777777" w:rsidR="00F015D7" w:rsidRDefault="000112FB">
      <w:pPr>
        <w:pStyle w:val="Definition"/>
      </w:pPr>
      <w:r>
        <w:t xml:space="preserve">permanent, semi-permanent, or temporary commercial or industrial </w:t>
      </w:r>
      <w:r>
        <w:rPr>
          <w:i/>
        </w:rPr>
        <w:t>property</w:t>
      </w:r>
      <w:r>
        <w:t xml:space="preserve"> (</w:t>
      </w:r>
      <w:hyperlink w:anchor="3.12.3">
        <w:r>
          <w:rPr>
            <w:rStyle w:val="Hyperlink"/>
          </w:rPr>
          <w:t>3.12.3</w:t>
        </w:r>
      </w:hyperlink>
      <w:r>
        <w:t xml:space="preserve">) built, established, or installed for the performance of one or more specific </w:t>
      </w:r>
      <w:r>
        <w:rPr>
          <w:i/>
        </w:rPr>
        <w:t>activities</w:t>
      </w:r>
      <w:r>
        <w:t xml:space="preserve"> (</w:t>
      </w:r>
      <w:hyperlink w:anchor="3.6.1">
        <w:r>
          <w:rPr>
            <w:rStyle w:val="Hyperlink"/>
          </w:rPr>
          <w:t>3.6.1</w:t>
        </w:r>
      </w:hyperlink>
      <w:r>
        <w:t>) or functions</w:t>
      </w:r>
    </w:p>
    <w:p w14:paraId="01EF161A" w14:textId="77777777" w:rsidR="00F015D7" w:rsidRDefault="000112FB">
      <w:pPr>
        <w:pStyle w:val="Example"/>
      </w:pPr>
      <w:r>
        <w:t>EXAMPLE</w:t>
      </w:r>
      <w:r>
        <w:tab/>
        <w:t>A building, plant, or structure.</w:t>
      </w:r>
    </w:p>
    <w:p w14:paraId="4C2F90B4" w14:textId="77777777" w:rsidR="00F015D7" w:rsidRDefault="00F015D7">
      <w:pPr>
        <w:pStyle w:val="TermNum3"/>
      </w:pPr>
      <w:bookmarkStart w:id="40" w:name="Section_id-b000e4fe-658c-426c-c596-eb50b"/>
      <w:bookmarkEnd w:id="40"/>
    </w:p>
    <w:p w14:paraId="57CF1824" w14:textId="77777777" w:rsidR="00F015D7" w:rsidRDefault="000112FB">
      <w:pPr>
        <w:pStyle w:val="Terms0"/>
      </w:pPr>
      <w:r>
        <w:t>information</w:t>
      </w:r>
    </w:p>
    <w:p w14:paraId="3EDE0A40" w14:textId="77777777" w:rsidR="00F015D7" w:rsidRDefault="000112FB">
      <w:pPr>
        <w:pStyle w:val="Definition"/>
      </w:pPr>
      <w:r>
        <w:t>facts, concepts, or instructions</w:t>
      </w:r>
    </w:p>
    <w:p w14:paraId="673C05AD"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3.1.227]</w:t>
      </w:r>
    </w:p>
    <w:p w14:paraId="04B2A22E" w14:textId="77777777" w:rsidR="00F015D7" w:rsidRDefault="00F015D7">
      <w:pPr>
        <w:pStyle w:val="TermNum3"/>
      </w:pPr>
      <w:bookmarkStart w:id="41" w:name="Section_id-5123951b-d36a-4bde-91dc-8fa67"/>
      <w:bookmarkEnd w:id="41"/>
    </w:p>
    <w:p w14:paraId="54047A81" w14:textId="77777777" w:rsidR="00F015D7" w:rsidRDefault="000112FB">
      <w:pPr>
        <w:pStyle w:val="Terms0"/>
      </w:pPr>
      <w:r>
        <w:t>interoperability</w:t>
      </w:r>
    </w:p>
    <w:p w14:paraId="4ADC7EC1" w14:textId="77777777" w:rsidR="00F015D7" w:rsidRDefault="000112FB">
      <w:pPr>
        <w:pStyle w:val="Definition"/>
      </w:pPr>
      <w:r>
        <w:t xml:space="preserve">&lt;information technology&gt; ability of different types of computers, networks, operating systems, and applications to work together effectively, without prior communication, in order to exchange </w:t>
      </w:r>
      <w:r>
        <w:rPr>
          <w:i/>
        </w:rPr>
        <w:t>information</w:t>
      </w:r>
      <w:r>
        <w:t xml:space="preserve"> (</w:t>
      </w:r>
      <w:hyperlink w:anchor="3.1.11">
        <w:r>
          <w:rPr>
            <w:rStyle w:val="Hyperlink"/>
          </w:rPr>
          <w:t>3.1.11</w:t>
        </w:r>
      </w:hyperlink>
      <w:r>
        <w:t>) in a useful and meaningful manner</w:t>
      </w:r>
    </w:p>
    <w:p w14:paraId="07F78E6E" w14:textId="77777777" w:rsidR="00F015D7" w:rsidRDefault="00F015D7">
      <w:pPr>
        <w:pStyle w:val="TermNum3"/>
      </w:pPr>
      <w:bookmarkStart w:id="42" w:name="Section_id-d2d2b119-93f1-492b-d4f4-e1958"/>
      <w:bookmarkEnd w:id="42"/>
    </w:p>
    <w:p w14:paraId="3F1FBD0C" w14:textId="77777777" w:rsidR="00F015D7" w:rsidRDefault="000112FB">
      <w:pPr>
        <w:pStyle w:val="Terms0"/>
      </w:pPr>
      <w:r>
        <w:t>interoperability</w:t>
      </w:r>
    </w:p>
    <w:p w14:paraId="3FA439D8" w14:textId="77777777" w:rsidR="00F015D7" w:rsidRDefault="000112FB">
      <w:pPr>
        <w:pStyle w:val="Definition"/>
      </w:pPr>
      <w:r>
        <w:t xml:space="preserve">&lt;system engineering&gt; ability of effective interaction between systems based on the exchange of </w:t>
      </w:r>
      <w:r>
        <w:rPr>
          <w:i/>
        </w:rPr>
        <w:t>information</w:t>
      </w:r>
      <w:r>
        <w:t xml:space="preserve"> (</w:t>
      </w:r>
      <w:hyperlink w:anchor="3.1.11">
        <w:r>
          <w:rPr>
            <w:rStyle w:val="Hyperlink"/>
          </w:rPr>
          <w:t>3.1.11</w:t>
        </w:r>
      </w:hyperlink>
      <w:r>
        <w:t>)</w:t>
      </w:r>
    </w:p>
    <w:p w14:paraId="1A4BEE0F" w14:textId="77777777" w:rsidR="00F015D7" w:rsidRDefault="000112FB">
      <w:pPr>
        <w:pStyle w:val="Note"/>
      </w:pPr>
      <w:r>
        <w:t>Note 1 to entry: Systems can be computerized systems or enterprises.</w:t>
      </w:r>
    </w:p>
    <w:p w14:paraId="6DF88013" w14:textId="77777777" w:rsidR="00F015D7" w:rsidRDefault="000112FB">
      <w:pPr>
        <w:pStyle w:val="Note"/>
      </w:pPr>
      <w:r>
        <w:t>Note 2 to entry: This definition is from ISO/TS 15926-11:2024.</w:t>
      </w:r>
    </w:p>
    <w:p w14:paraId="715655CE" w14:textId="77777777" w:rsidR="00F015D7" w:rsidRDefault="00F015D7">
      <w:pPr>
        <w:pStyle w:val="TermNum3"/>
      </w:pPr>
      <w:bookmarkStart w:id="43" w:name="Section_id-507b3288-7a8e-4458-f72b-83d9f"/>
      <w:bookmarkEnd w:id="43"/>
    </w:p>
    <w:p w14:paraId="1826B840" w14:textId="77777777" w:rsidR="00F015D7" w:rsidRDefault="000112FB">
      <w:pPr>
        <w:pStyle w:val="Terms0"/>
      </w:pPr>
      <w:r>
        <w:t>life-cycle information</w:t>
      </w:r>
    </w:p>
    <w:p w14:paraId="20771ED5" w14:textId="77777777" w:rsidR="00F015D7" w:rsidRDefault="000112FB">
      <w:pPr>
        <w:pStyle w:val="Definition"/>
      </w:pPr>
      <w:r>
        <w:rPr>
          <w:i/>
        </w:rPr>
        <w:t>information</w:t>
      </w:r>
      <w:r>
        <w:t xml:space="preserve"> (</w:t>
      </w:r>
      <w:hyperlink w:anchor="3.1.11">
        <w:r>
          <w:rPr>
            <w:rStyle w:val="Hyperlink"/>
          </w:rPr>
          <w:t>3.1.11</w:t>
        </w:r>
      </w:hyperlink>
      <w:r>
        <w:t xml:space="preserve">) about an </w:t>
      </w:r>
      <w:r>
        <w:rPr>
          <w:i/>
        </w:rPr>
        <w:t>individual</w:t>
      </w:r>
      <w:r>
        <w:t xml:space="preserve"> (</w:t>
      </w:r>
      <w:hyperlink w:anchor="3.2.6">
        <w:r>
          <w:rPr>
            <w:rStyle w:val="Hyperlink"/>
          </w:rPr>
          <w:t>3.2.6</w:t>
        </w:r>
      </w:hyperlink>
      <w:r>
        <w:t xml:space="preserve">), collected at any point in time during the life-cycle of that </w:t>
      </w:r>
      <w:r>
        <w:rPr>
          <w:i/>
        </w:rPr>
        <w:t>individual</w:t>
      </w:r>
      <w:r>
        <w:t xml:space="preserve"> (</w:t>
      </w:r>
      <w:hyperlink w:anchor="3.2.6">
        <w:r>
          <w:rPr>
            <w:rStyle w:val="Hyperlink"/>
          </w:rPr>
          <w:t>3.2.6</w:t>
        </w:r>
      </w:hyperlink>
      <w:r>
        <w:t>)</w:t>
      </w:r>
    </w:p>
    <w:p w14:paraId="14E691F8" w14:textId="77777777" w:rsidR="00F015D7" w:rsidRDefault="00F015D7">
      <w:pPr>
        <w:pStyle w:val="TermNum3"/>
      </w:pPr>
      <w:bookmarkStart w:id="44" w:name="Section_id-7cb04c7c-ed71-4542-8ad4-a4c57"/>
      <w:bookmarkEnd w:id="44"/>
    </w:p>
    <w:p w14:paraId="6C7AA099" w14:textId="77777777" w:rsidR="00F015D7" w:rsidRDefault="000112FB">
      <w:pPr>
        <w:pStyle w:val="Terms0"/>
      </w:pPr>
      <w:r>
        <w:t>metadata</w:t>
      </w:r>
    </w:p>
    <w:p w14:paraId="376FEEB1" w14:textId="77777777" w:rsidR="00F015D7" w:rsidRDefault="000112FB">
      <w:pPr>
        <w:pStyle w:val="Definition"/>
      </w:pPr>
      <w:r>
        <w:rPr>
          <w:i/>
        </w:rPr>
        <w:t>data</w:t>
      </w:r>
      <w:r>
        <w:t xml:space="preserve"> (</w:t>
      </w:r>
      <w:hyperlink w:anchor="3.1.4">
        <w:r>
          <w:rPr>
            <w:rStyle w:val="Hyperlink"/>
          </w:rPr>
          <w:t>3.1.4</w:t>
        </w:r>
      </w:hyperlink>
      <w:r>
        <w:t xml:space="preserve">) that describes and defines other </w:t>
      </w:r>
      <w:r>
        <w:rPr>
          <w:i/>
        </w:rPr>
        <w:t>data</w:t>
      </w:r>
      <w:r>
        <w:t xml:space="preserve"> (</w:t>
      </w:r>
      <w:hyperlink w:anchor="3.1.4">
        <w:r>
          <w:rPr>
            <w:rStyle w:val="Hyperlink"/>
          </w:rPr>
          <w:t>3.1.4</w:t>
        </w:r>
      </w:hyperlink>
      <w:r>
        <w:t>)</w:t>
      </w:r>
    </w:p>
    <w:p w14:paraId="5C24BF5C" w14:textId="77777777" w:rsidR="00F015D7" w:rsidRDefault="000112FB">
      <w:pPr>
        <w:pStyle w:val="Source"/>
      </w:pPr>
      <w:r>
        <w:t xml:space="preserve">[SOURCE: </w:t>
      </w:r>
      <w:hyperlink w:anchor="Reference_id-bcf76e79-92dc-4ed8-abf3-26b">
        <w:r>
          <w:t>ISO/IEC 11179-1:2023</w:t>
        </w:r>
        <w:r>
          <w:rPr>
            <w:rStyle w:val="Hyperlink"/>
            <w:vertAlign w:val="superscript"/>
          </w:rPr>
          <w:t>[10]</w:t>
        </w:r>
      </w:hyperlink>
      <w:r>
        <w:t>, 3.2.26]</w:t>
      </w:r>
    </w:p>
    <w:p w14:paraId="08CE1C12" w14:textId="77777777" w:rsidR="00F015D7" w:rsidRDefault="00F015D7">
      <w:pPr>
        <w:pStyle w:val="TermNum3"/>
      </w:pPr>
      <w:bookmarkStart w:id="45" w:name="Section_id-0099dca2-ec5a-40a4-8eb6-7f296"/>
      <w:bookmarkEnd w:id="45"/>
    </w:p>
    <w:p w14:paraId="66178460" w14:textId="77777777" w:rsidR="00F015D7" w:rsidRDefault="000112FB">
      <w:pPr>
        <w:pStyle w:val="Terms0"/>
      </w:pPr>
      <w:r>
        <w:t>model</w:t>
      </w:r>
    </w:p>
    <w:p w14:paraId="2F3E4CAA" w14:textId="77777777" w:rsidR="00F015D7" w:rsidRDefault="000112FB">
      <w:pPr>
        <w:pStyle w:val="Definition"/>
      </w:pPr>
      <w:r>
        <w:t>&lt;linguistics&gt; simplified description, especially a mathematical one, of a system or process, to assist calculations and predictions</w:t>
      </w:r>
    </w:p>
    <w:p w14:paraId="040FDDEB" w14:textId="77777777" w:rsidR="00F015D7" w:rsidRDefault="00F015D7">
      <w:pPr>
        <w:pStyle w:val="TermNum3"/>
      </w:pPr>
      <w:bookmarkStart w:id="46" w:name="Section_id-d2ddac9e-290e-416d-9521-7f1f9"/>
      <w:bookmarkEnd w:id="46"/>
    </w:p>
    <w:p w14:paraId="6FC130C6" w14:textId="77777777" w:rsidR="00F015D7" w:rsidRDefault="000112FB">
      <w:pPr>
        <w:pStyle w:val="Terms0"/>
      </w:pPr>
      <w:r>
        <w:t>ontology</w:t>
      </w:r>
    </w:p>
    <w:p w14:paraId="617902CE" w14:textId="77777777" w:rsidR="00F015D7" w:rsidRDefault="000112FB">
      <w:pPr>
        <w:pStyle w:val="Definition"/>
      </w:pPr>
      <w:r>
        <w:t xml:space="preserve">&lt;industrial data&gt; formal </w:t>
      </w:r>
      <w:r>
        <w:rPr>
          <w:i/>
        </w:rPr>
        <w:t>statement</w:t>
      </w:r>
      <w:r>
        <w:t xml:space="preserve"> (</w:t>
      </w:r>
      <w:hyperlink w:anchor="3.13.49">
        <w:r>
          <w:rPr>
            <w:rStyle w:val="Hyperlink"/>
          </w:rPr>
          <w:t>3.13.49</w:t>
        </w:r>
      </w:hyperlink>
      <w:r>
        <w:t>) of an understanding of the world</w:t>
      </w:r>
    </w:p>
    <w:p w14:paraId="7A6D81CF" w14:textId="77777777" w:rsidR="00F015D7" w:rsidRDefault="000112FB">
      <w:pPr>
        <w:pStyle w:val="Note"/>
      </w:pPr>
      <w:r>
        <w:t xml:space="preserve">Note 1 to entry: An </w:t>
      </w:r>
      <w:r>
        <w:rPr>
          <w:i/>
        </w:rPr>
        <w:t>ontology</w:t>
      </w:r>
      <w:r>
        <w:t xml:space="preserve"> (</w:t>
      </w:r>
      <w:hyperlink w:anchor="3.1.17">
        <w:r>
          <w:rPr>
            <w:rStyle w:val="Hyperlink"/>
          </w:rPr>
          <w:t>3.1.17</w:t>
        </w:r>
      </w:hyperlink>
      <w:r>
        <w:t xml:space="preserve">) can be represented in any language. It need not be represented in a language specifically designed for </w:t>
      </w:r>
      <w:r>
        <w:rPr>
          <w:i/>
        </w:rPr>
        <w:t>ontologies</w:t>
      </w:r>
      <w:r>
        <w:t xml:space="preserve"> (</w:t>
      </w:r>
      <w:hyperlink w:anchor="3.1.17">
        <w:r>
          <w:rPr>
            <w:rStyle w:val="Hyperlink"/>
          </w:rPr>
          <w:t>3.1.17</w:t>
        </w:r>
      </w:hyperlink>
      <w:r>
        <w:t xml:space="preserve">), such as OWL. An </w:t>
      </w:r>
      <w:r>
        <w:rPr>
          <w:i/>
        </w:rPr>
        <w:t>ontology</w:t>
      </w:r>
      <w:r>
        <w:t xml:space="preserve"> (</w:t>
      </w:r>
      <w:hyperlink w:anchor="3.1.17">
        <w:r>
          <w:rPr>
            <w:rStyle w:val="Hyperlink"/>
          </w:rPr>
          <w:t>3.1.17</w:t>
        </w:r>
      </w:hyperlink>
      <w:r>
        <w:t>) can have different representations.</w:t>
      </w:r>
    </w:p>
    <w:p w14:paraId="5619CE65" w14:textId="77777777" w:rsidR="00F015D7" w:rsidRDefault="000112FB">
      <w:pPr>
        <w:pStyle w:val="Note"/>
      </w:pPr>
      <w:r>
        <w:t xml:space="preserve">Note 2 to entry: An </w:t>
      </w:r>
      <w:r>
        <w:rPr>
          <w:i/>
        </w:rPr>
        <w:t>ontology</w:t>
      </w:r>
      <w:r>
        <w:t xml:space="preserve"> (</w:t>
      </w:r>
      <w:hyperlink w:anchor="3.1.17">
        <w:r>
          <w:rPr>
            <w:rStyle w:val="Hyperlink"/>
          </w:rPr>
          <w:t>3.1.17</w:t>
        </w:r>
      </w:hyperlink>
      <w:r>
        <w:t xml:space="preserve">) does not specify what </w:t>
      </w:r>
      <w:r>
        <w:rPr>
          <w:i/>
        </w:rPr>
        <w:t>data</w:t>
      </w:r>
      <w:r>
        <w:t xml:space="preserve"> (</w:t>
      </w:r>
      <w:hyperlink w:anchor="3.1.4">
        <w:r>
          <w:rPr>
            <w:rStyle w:val="Hyperlink"/>
          </w:rPr>
          <w:t>3.1.4</w:t>
        </w:r>
      </w:hyperlink>
      <w:r>
        <w:t>) need to be recorded about the world.</w:t>
      </w:r>
    </w:p>
    <w:p w14:paraId="370FDD9F" w14:textId="77777777" w:rsidR="00F015D7" w:rsidRDefault="000112FB">
      <w:pPr>
        <w:pStyle w:val="Note"/>
      </w:pPr>
      <w:r>
        <w:t xml:space="preserve">Note 3 to entry: The </w:t>
      </w:r>
      <w:r>
        <w:rPr>
          <w:i/>
        </w:rPr>
        <w:t>ontology</w:t>
      </w:r>
      <w:r>
        <w:t xml:space="preserve"> (</w:t>
      </w:r>
      <w:hyperlink w:anchor="3.1.17">
        <w:r>
          <w:rPr>
            <w:rStyle w:val="Hyperlink"/>
          </w:rPr>
          <w:t>3.1.17</w:t>
        </w:r>
      </w:hyperlink>
      <w:r>
        <w:t>) is principally concerned with the world outside a computer system.</w:t>
      </w:r>
    </w:p>
    <w:p w14:paraId="76B5E9EF" w14:textId="77777777" w:rsidR="00F015D7" w:rsidRDefault="00F015D7">
      <w:pPr>
        <w:pStyle w:val="TermNum3"/>
      </w:pPr>
      <w:bookmarkStart w:id="47" w:name="Section_id-d438e914-4a50-4607-9aed-d432b"/>
      <w:bookmarkEnd w:id="47"/>
    </w:p>
    <w:p w14:paraId="3BDC7979" w14:textId="77777777" w:rsidR="00F015D7" w:rsidRDefault="000112FB">
      <w:pPr>
        <w:pStyle w:val="Terms0"/>
      </w:pPr>
      <w:r>
        <w:t>ontology</w:t>
      </w:r>
    </w:p>
    <w:p w14:paraId="142CF658" w14:textId="77777777" w:rsidR="00F015D7" w:rsidRDefault="000112FB">
      <w:pPr>
        <w:pStyle w:val="Definition"/>
      </w:pPr>
      <w:r>
        <w:t>&lt;ISO 15926 implementation methods with template methodology and OWL&gt; formal representation of a set of concepts within a domain and the relationships between those concepts</w:t>
      </w:r>
    </w:p>
    <w:p w14:paraId="1BF34A37" w14:textId="77777777" w:rsidR="00F015D7" w:rsidRDefault="000112FB">
      <w:pPr>
        <w:pStyle w:val="Note"/>
      </w:pPr>
      <w:r>
        <w:t>Note 1 to entry: Ontologies are usually used to reason about the properties of that domain, and can be used to define the domain.</w:t>
      </w:r>
    </w:p>
    <w:p w14:paraId="5F72D4F4" w14:textId="77777777" w:rsidR="00F015D7" w:rsidRDefault="000112FB">
      <w:pPr>
        <w:pStyle w:val="Note"/>
      </w:pPr>
      <w:r>
        <w:t>Note 2 to entry: Ontologies are usually expressed in a logic-based language, but this is not a requirement, neither is the need for reasoning capability. In addition to relationships, classes, properties, instances and axioms can be used.</w:t>
      </w:r>
    </w:p>
    <w:p w14:paraId="53607E97" w14:textId="77777777" w:rsidR="00F015D7" w:rsidRDefault="000112FB">
      <w:pPr>
        <w:pStyle w:val="Note"/>
      </w:pPr>
      <w:r>
        <w:t xml:space="preserve">Note 3 to entry: This definition is from </w:t>
      </w:r>
      <w:hyperlink w:anchor="Reference_id-8e3ba60d-6274-401a-b8d1-8ae">
        <w:r>
          <w:t>ISO/TS 15926-8:2011</w:t>
        </w:r>
        <w:r>
          <w:rPr>
            <w:rStyle w:val="Hyperlink"/>
            <w:vertAlign w:val="superscript"/>
          </w:rPr>
          <w:t>[11]</w:t>
        </w:r>
      </w:hyperlink>
      <w:r>
        <w:t>.</w:t>
      </w:r>
    </w:p>
    <w:p w14:paraId="37E53A8D" w14:textId="77777777" w:rsidR="00F015D7" w:rsidRDefault="00F015D7">
      <w:pPr>
        <w:pStyle w:val="TermNum3"/>
      </w:pPr>
      <w:bookmarkStart w:id="48" w:name="Section_id-ab58604d-2c8e-4c75-d8d7-3058e"/>
      <w:bookmarkEnd w:id="48"/>
    </w:p>
    <w:p w14:paraId="700408F0" w14:textId="77777777" w:rsidR="00F015D7" w:rsidRDefault="000112FB">
      <w:pPr>
        <w:pStyle w:val="Terms0"/>
      </w:pPr>
      <w:r>
        <w:t>process plant life-cycle data</w:t>
      </w:r>
    </w:p>
    <w:p w14:paraId="65D7D798" w14:textId="77777777" w:rsidR="00F015D7" w:rsidRDefault="000112FB">
      <w:pPr>
        <w:pStyle w:val="Definition"/>
      </w:pPr>
      <w:r>
        <w:rPr>
          <w:i/>
        </w:rPr>
        <w:t>data</w:t>
      </w:r>
      <w:r>
        <w:t xml:space="preserve"> (</w:t>
      </w:r>
      <w:hyperlink w:anchor="3.1.4">
        <w:r>
          <w:rPr>
            <w:rStyle w:val="Hyperlink"/>
          </w:rPr>
          <w:t>3.1.4</w:t>
        </w:r>
      </w:hyperlink>
      <w:r>
        <w:t xml:space="preserve">) that represents, in computer-processable form, </w:t>
      </w:r>
      <w:r>
        <w:rPr>
          <w:i/>
        </w:rPr>
        <w:t>information</w:t>
      </w:r>
      <w:r>
        <w:t xml:space="preserve"> (</w:t>
      </w:r>
      <w:hyperlink w:anchor="3.1.11">
        <w:r>
          <w:rPr>
            <w:rStyle w:val="Hyperlink"/>
          </w:rPr>
          <w:t>3.1.11</w:t>
        </w:r>
      </w:hyperlink>
      <w:r>
        <w:t xml:space="preserve">) about one or more process plants in or throughout any phase or phases of a process plant's life-cycle, including design, </w:t>
      </w:r>
      <w:r>
        <w:rPr>
          <w:i/>
        </w:rPr>
        <w:t>engineering</w:t>
      </w:r>
      <w:r>
        <w:t xml:space="preserve"> (</w:t>
      </w:r>
      <w:hyperlink w:anchor="3.8.3">
        <w:r>
          <w:rPr>
            <w:rStyle w:val="Hyperlink"/>
          </w:rPr>
          <w:t>3.8.3</w:t>
        </w:r>
      </w:hyperlink>
      <w:r>
        <w:t>), construction, operation, maintenance, decommissioning and demolition</w:t>
      </w:r>
    </w:p>
    <w:p w14:paraId="2476DE87" w14:textId="77777777" w:rsidR="00F015D7" w:rsidRDefault="00F015D7">
      <w:pPr>
        <w:pStyle w:val="TermNum3"/>
      </w:pPr>
      <w:bookmarkStart w:id="49" w:name="Section_id-277cbb3b-fff8-4132-ef9c-0f05a"/>
      <w:bookmarkEnd w:id="49"/>
    </w:p>
    <w:p w14:paraId="7F43A1A1" w14:textId="77777777" w:rsidR="00F015D7" w:rsidRDefault="000112FB">
      <w:pPr>
        <w:pStyle w:val="Terms0"/>
      </w:pPr>
      <w:r>
        <w:t>reference data</w:t>
      </w:r>
    </w:p>
    <w:p w14:paraId="609C8D5B" w14:textId="77777777" w:rsidR="00F015D7" w:rsidRDefault="000112FB">
      <w:pPr>
        <w:pStyle w:val="Definition"/>
      </w:pPr>
      <w:r>
        <w:rPr>
          <w:i/>
        </w:rPr>
        <w:t>process plant life-cycle data</w:t>
      </w:r>
      <w:r>
        <w:t xml:space="preserve"> (</w:t>
      </w:r>
      <w:hyperlink w:anchor="3.1.19">
        <w:r>
          <w:rPr>
            <w:rStyle w:val="Hyperlink"/>
          </w:rPr>
          <w:t>3.1.19</w:t>
        </w:r>
      </w:hyperlink>
      <w:r>
        <w:t xml:space="preserve">) that represent </w:t>
      </w:r>
      <w:r>
        <w:rPr>
          <w:i/>
        </w:rPr>
        <w:t>information</w:t>
      </w:r>
      <w:r>
        <w:t xml:space="preserve"> (</w:t>
      </w:r>
      <w:hyperlink w:anchor="3.1.11">
        <w:r>
          <w:rPr>
            <w:rStyle w:val="Hyperlink"/>
          </w:rPr>
          <w:t>3.1.11</w:t>
        </w:r>
      </w:hyperlink>
      <w:r>
        <w:t xml:space="preserve">) about </w:t>
      </w:r>
      <w:r>
        <w:rPr>
          <w:i/>
        </w:rPr>
        <w:t>classes</w:t>
      </w:r>
      <w:r>
        <w:t xml:space="preserve"> (</w:t>
      </w:r>
      <w:hyperlink w:anchor="3.2.1">
        <w:r>
          <w:rPr>
            <w:rStyle w:val="Hyperlink"/>
          </w:rPr>
          <w:t>3.2.1</w:t>
        </w:r>
      </w:hyperlink>
      <w:r>
        <w:t xml:space="preserve">) or </w:t>
      </w:r>
      <w:r>
        <w:rPr>
          <w:i/>
        </w:rPr>
        <w:t>individuals</w:t>
      </w:r>
      <w:r>
        <w:t xml:space="preserve"> (</w:t>
      </w:r>
      <w:hyperlink w:anchor="3.2.6">
        <w:r>
          <w:rPr>
            <w:rStyle w:val="Hyperlink"/>
          </w:rPr>
          <w:t>3.2.6</w:t>
        </w:r>
      </w:hyperlink>
      <w:r>
        <w:t>) things which are common to many facilities or of interest to many users</w:t>
      </w:r>
    </w:p>
    <w:p w14:paraId="70E7BD3D" w14:textId="77777777" w:rsidR="00F015D7" w:rsidRDefault="00F015D7">
      <w:pPr>
        <w:pStyle w:val="TermNum3"/>
      </w:pPr>
      <w:bookmarkStart w:id="50" w:name="Section_id-8cc01eac-7e71-4633-bfa8-9ee6b"/>
      <w:bookmarkEnd w:id="50"/>
    </w:p>
    <w:p w14:paraId="0553BD8E" w14:textId="77777777" w:rsidR="00F015D7" w:rsidRDefault="000112FB">
      <w:pPr>
        <w:pStyle w:val="Terms0"/>
      </w:pPr>
      <w:r>
        <w:t>reference data item</w:t>
      </w:r>
    </w:p>
    <w:p w14:paraId="789BB5BE" w14:textId="77777777" w:rsidR="00F015D7" w:rsidRDefault="000112FB">
      <w:pPr>
        <w:pStyle w:val="Terms0"/>
      </w:pPr>
      <w:r>
        <w:t>RDI</w:t>
      </w:r>
    </w:p>
    <w:p w14:paraId="08982CF8" w14:textId="77777777" w:rsidR="00F015D7" w:rsidRDefault="000112FB">
      <w:pPr>
        <w:pStyle w:val="Definition"/>
      </w:pPr>
      <w:r>
        <w:rPr>
          <w:i/>
        </w:rPr>
        <w:t>thing</w:t>
      </w:r>
      <w:r>
        <w:t xml:space="preserve"> (</w:t>
      </w:r>
      <w:hyperlink w:anchor="3.1.26">
        <w:r>
          <w:rPr>
            <w:rStyle w:val="Hyperlink"/>
          </w:rPr>
          <w:t>3.1.26</w:t>
        </w:r>
      </w:hyperlink>
      <w:r>
        <w:t xml:space="preserve">) that is defined within a </w:t>
      </w:r>
      <w:r>
        <w:rPr>
          <w:i/>
        </w:rPr>
        <w:t>reference data library</w:t>
      </w:r>
      <w:r>
        <w:t xml:space="preserve"> (</w:t>
      </w:r>
      <w:hyperlink w:anchor="3.1.22">
        <w:r>
          <w:rPr>
            <w:rStyle w:val="Hyperlink"/>
          </w:rPr>
          <w:t>3.1.22</w:t>
        </w:r>
      </w:hyperlink>
      <w:r>
        <w:t>)</w:t>
      </w:r>
    </w:p>
    <w:p w14:paraId="5101CBC8" w14:textId="77777777" w:rsidR="00F015D7" w:rsidRDefault="00F015D7">
      <w:pPr>
        <w:pStyle w:val="TermNum3"/>
      </w:pPr>
      <w:bookmarkStart w:id="51" w:name="Section_id-5958995a-5b46-45ca-c74b-e11fd"/>
      <w:bookmarkEnd w:id="51"/>
    </w:p>
    <w:p w14:paraId="4CF39F82" w14:textId="77777777" w:rsidR="00F015D7" w:rsidRDefault="000112FB">
      <w:pPr>
        <w:pStyle w:val="Terms0"/>
      </w:pPr>
      <w:r>
        <w:t>reference data library</w:t>
      </w:r>
    </w:p>
    <w:p w14:paraId="393B0EA0" w14:textId="77777777" w:rsidR="00F015D7" w:rsidRDefault="000112FB">
      <w:pPr>
        <w:pStyle w:val="Terms0"/>
      </w:pPr>
      <w:r>
        <w:t>RDL</w:t>
      </w:r>
    </w:p>
    <w:p w14:paraId="29ACE625" w14:textId="77777777" w:rsidR="00F015D7" w:rsidRDefault="000112FB">
      <w:pPr>
        <w:pStyle w:val="Definition"/>
      </w:pPr>
      <w:r>
        <w:t xml:space="preserve">managed collection of </w:t>
      </w:r>
      <w:r>
        <w:rPr>
          <w:i/>
        </w:rPr>
        <w:t>reference data items</w:t>
      </w:r>
      <w:r>
        <w:t xml:space="preserve"> (</w:t>
      </w:r>
      <w:hyperlink w:anchor="3.1.21">
        <w:r>
          <w:rPr>
            <w:rStyle w:val="Hyperlink"/>
          </w:rPr>
          <w:t>3.1.21</w:t>
        </w:r>
      </w:hyperlink>
      <w:r>
        <w:t>)</w:t>
      </w:r>
    </w:p>
    <w:p w14:paraId="6905E0FF" w14:textId="77777777" w:rsidR="00F015D7" w:rsidRDefault="00F015D7">
      <w:pPr>
        <w:pStyle w:val="TermNum3"/>
      </w:pPr>
      <w:bookmarkStart w:id="52" w:name="Section_id-07400f1a-06a9-4764-d64b-0f8a2"/>
      <w:bookmarkEnd w:id="52"/>
    </w:p>
    <w:p w14:paraId="21958263" w14:textId="77777777" w:rsidR="00F015D7" w:rsidRDefault="000112FB">
      <w:pPr>
        <w:pStyle w:val="Terms0"/>
      </w:pPr>
      <w:r>
        <w:t>relationship</w:t>
      </w:r>
    </w:p>
    <w:p w14:paraId="7FB7CB14" w14:textId="77777777" w:rsidR="00F015D7" w:rsidRDefault="000112FB">
      <w:pPr>
        <w:pStyle w:val="Definition"/>
      </w:pPr>
      <w:r>
        <w:t xml:space="preserve">connection among </w:t>
      </w:r>
      <w:r>
        <w:rPr>
          <w:i/>
        </w:rPr>
        <w:t>model</w:t>
      </w:r>
      <w:r>
        <w:t xml:space="preserve"> (</w:t>
      </w:r>
      <w:hyperlink w:anchor="3.1.16">
        <w:r>
          <w:rPr>
            <w:rStyle w:val="Hyperlink"/>
          </w:rPr>
          <w:t>3.1.16</w:t>
        </w:r>
      </w:hyperlink>
      <w:r>
        <w:t>) elements</w:t>
      </w:r>
    </w:p>
    <w:p w14:paraId="48F6CA88" w14:textId="77777777" w:rsidR="00F015D7" w:rsidRDefault="000112FB">
      <w:pPr>
        <w:pStyle w:val="Note"/>
      </w:pPr>
      <w:r>
        <w:t>Note 1 to entry: </w:t>
      </w:r>
      <w:hyperlink w:anchor="Reference_id-cf206ff4-1e9e-4993-af8c-901">
        <w:r>
          <w:t>ISO 15926-2:2003</w:t>
        </w:r>
        <w:r>
          <w:rPr>
            <w:rStyle w:val="Hyperlink"/>
            <w:vertAlign w:val="superscript"/>
          </w:rPr>
          <w:t>[3]</w:t>
        </w:r>
      </w:hyperlink>
      <w:r>
        <w:t xml:space="preserve"> entity “relationship” is something that one </w:t>
      </w:r>
      <w:r>
        <w:rPr>
          <w:i/>
        </w:rPr>
        <w:t>thing</w:t>
      </w:r>
      <w:r>
        <w:t xml:space="preserve"> (</w:t>
      </w:r>
      <w:hyperlink w:anchor="3.1.26">
        <w:r>
          <w:rPr>
            <w:rStyle w:val="Hyperlink"/>
          </w:rPr>
          <w:t>3.1.26</w:t>
        </w:r>
      </w:hyperlink>
      <w:r>
        <w:t xml:space="preserve">) has to do with another. </w:t>
      </w:r>
      <w:hyperlink w:anchor="Reference_id-cf206ff4-1e9e-4993-af8c-901">
        <w:r>
          <w:t>ISO 15926-2:2003</w:t>
        </w:r>
        <w:r>
          <w:rPr>
            <w:rStyle w:val="Hyperlink"/>
            <w:vertAlign w:val="superscript"/>
          </w:rPr>
          <w:t>[3]</w:t>
        </w:r>
      </w:hyperlink>
      <w:r>
        <w:t xml:space="preserve"> uses the </w:t>
      </w:r>
      <w:proofErr w:type="spellStart"/>
      <w:r>
        <w:t>spatio</w:t>
      </w:r>
      <w:proofErr w:type="spellEnd"/>
      <w:r>
        <w:t xml:space="preserve">-temporal paradigm. </w:t>
      </w:r>
      <w:hyperlink w:anchor="Reference_id-cf206ff4-1e9e-4993-af8c-901">
        <w:r>
          <w:t>ISO 15926-2:2003</w:t>
        </w:r>
        <w:r>
          <w:rPr>
            <w:rStyle w:val="Hyperlink"/>
            <w:vertAlign w:val="superscript"/>
          </w:rPr>
          <w:t>[3]</w:t>
        </w:r>
      </w:hyperlink>
      <w:r>
        <w:t xml:space="preserve"> entity “relationship” does not exist in space-time.</w:t>
      </w:r>
    </w:p>
    <w:p w14:paraId="3EC49E72" w14:textId="77777777" w:rsidR="00F015D7" w:rsidRDefault="000112FB">
      <w:pPr>
        <w:pStyle w:val="Source"/>
      </w:pPr>
      <w:r>
        <w:t xml:space="preserve">[SOURCE: </w:t>
      </w:r>
      <w:hyperlink w:anchor="Reference_id-9fdd97cc-d5f4-49fc-8e76-46b">
        <w:r>
          <w:t>ISO/IEC 11179-3:2023</w:t>
        </w:r>
        <w:r>
          <w:rPr>
            <w:rStyle w:val="Hyperlink"/>
            <w:vertAlign w:val="superscript"/>
          </w:rPr>
          <w:t>[12]</w:t>
        </w:r>
      </w:hyperlink>
      <w:r>
        <w:t>, 3.1.4, modified — Note 1 to entry has been rewritten.]</w:t>
      </w:r>
    </w:p>
    <w:p w14:paraId="17FF497E" w14:textId="77777777" w:rsidR="00F015D7" w:rsidRDefault="00F015D7">
      <w:pPr>
        <w:pStyle w:val="TermNum3"/>
      </w:pPr>
      <w:bookmarkStart w:id="53" w:name="Section_id-abcc56c8-07ca-40a3-a24d-7b44c"/>
      <w:bookmarkEnd w:id="53"/>
    </w:p>
    <w:p w14:paraId="37B32497" w14:textId="77777777" w:rsidR="00F015D7" w:rsidRDefault="000112FB">
      <w:pPr>
        <w:pStyle w:val="Terms0"/>
      </w:pPr>
      <w:r>
        <w:t>taxonomy</w:t>
      </w:r>
    </w:p>
    <w:p w14:paraId="6E8F8913" w14:textId="77777777" w:rsidR="00F015D7" w:rsidRDefault="000112FB">
      <w:pPr>
        <w:pStyle w:val="Definition"/>
      </w:pPr>
      <w:r>
        <w:t xml:space="preserve">collection of controlled vocabulary terms organized in a hierarchical structure, where each term is in one or more parent/child (broader/narrower) relationship to other terms in the </w:t>
      </w:r>
      <w:r>
        <w:rPr>
          <w:i/>
        </w:rPr>
        <w:t>taxonomy</w:t>
      </w:r>
      <w:r>
        <w:t xml:space="preserve"> (</w:t>
      </w:r>
      <w:hyperlink w:anchor="3.1.24">
        <w:r>
          <w:rPr>
            <w:rStyle w:val="Hyperlink"/>
          </w:rPr>
          <w:t>3.1.24</w:t>
        </w:r>
      </w:hyperlink>
      <w:r>
        <w:t>)</w:t>
      </w:r>
    </w:p>
    <w:p w14:paraId="138A7E0A" w14:textId="77777777" w:rsidR="00F015D7" w:rsidRDefault="00F015D7">
      <w:pPr>
        <w:pStyle w:val="TermNum3"/>
      </w:pPr>
      <w:bookmarkStart w:id="54" w:name="Section_id-a6540a25-2e86-4b18-85a3-3acdf"/>
      <w:bookmarkEnd w:id="54"/>
    </w:p>
    <w:p w14:paraId="4311FAE8" w14:textId="77777777" w:rsidR="00F015D7" w:rsidRDefault="000112FB">
      <w:pPr>
        <w:pStyle w:val="Terms0"/>
      </w:pPr>
      <w:r>
        <w:t>term</w:t>
      </w:r>
    </w:p>
    <w:p w14:paraId="23D375BE" w14:textId="77777777" w:rsidR="00F015D7" w:rsidRDefault="000112FB">
      <w:pPr>
        <w:pStyle w:val="Definition"/>
      </w:pPr>
      <w:r>
        <w:t>designation that represents a general concept by linguistic means</w:t>
      </w:r>
    </w:p>
    <w:p w14:paraId="0258BD3D" w14:textId="77777777" w:rsidR="00F015D7" w:rsidRDefault="000112FB">
      <w:pPr>
        <w:pStyle w:val="Example"/>
      </w:pPr>
      <w:r>
        <w:t>EXAMPLE</w:t>
      </w:r>
      <w:r>
        <w:tab/>
        <w:t>“laser printer”, “planet”, “pacemaker”, “chemical compound”, “¾ time”, “Influenza A virus”, “oil painting”.</w:t>
      </w:r>
    </w:p>
    <w:p w14:paraId="21607E04" w14:textId="77777777" w:rsidR="00F015D7" w:rsidRDefault="000112FB">
      <w:pPr>
        <w:pStyle w:val="Source"/>
      </w:pPr>
      <w:r>
        <w:t xml:space="preserve">[SOURCE: </w:t>
      </w:r>
      <w:hyperlink w:anchor="Reference_id-419dd4c0-19d1-46b8-bfec-c65">
        <w:r>
          <w:t>ISO 1087:2019</w:t>
        </w:r>
        <w:r>
          <w:rPr>
            <w:rStyle w:val="Hyperlink"/>
            <w:vertAlign w:val="superscript"/>
          </w:rPr>
          <w:t>[13]</w:t>
        </w:r>
      </w:hyperlink>
      <w:r>
        <w:t>, 3.4.2, modified — Note 1 to entry has been deleted.]</w:t>
      </w:r>
    </w:p>
    <w:p w14:paraId="0DCF236B" w14:textId="77777777" w:rsidR="00F015D7" w:rsidRDefault="00F015D7">
      <w:pPr>
        <w:pStyle w:val="TermNum3"/>
      </w:pPr>
      <w:bookmarkStart w:id="55" w:name="Section_id-620af23c-1f12-4685-bc9f-4bdee"/>
      <w:bookmarkEnd w:id="55"/>
    </w:p>
    <w:p w14:paraId="5E8E80AF" w14:textId="77777777" w:rsidR="00F015D7" w:rsidRDefault="000112FB">
      <w:pPr>
        <w:pStyle w:val="Terms0"/>
      </w:pPr>
      <w:r>
        <w:t>thing</w:t>
      </w:r>
    </w:p>
    <w:p w14:paraId="1BEB97FD" w14:textId="77777777" w:rsidR="00F015D7" w:rsidRDefault="000112FB">
      <w:pPr>
        <w:pStyle w:val="Definition"/>
      </w:pPr>
      <w:r>
        <w:t>anything that is, or can be thought about, or perceived</w:t>
      </w:r>
    </w:p>
    <w:p w14:paraId="3832734B" w14:textId="77777777" w:rsidR="00F015D7" w:rsidRDefault="000112FB">
      <w:pPr>
        <w:pStyle w:val="Note"/>
      </w:pPr>
      <w:r>
        <w:t xml:space="preserve">Note 1 to entry:  A </w:t>
      </w:r>
      <w:r>
        <w:rPr>
          <w:i/>
        </w:rPr>
        <w:t>thing</w:t>
      </w:r>
      <w:r>
        <w:t xml:space="preserve"> (</w:t>
      </w:r>
      <w:hyperlink w:anchor="3.1.26">
        <w:r>
          <w:rPr>
            <w:rStyle w:val="Hyperlink"/>
          </w:rPr>
          <w:t>3.1.26</w:t>
        </w:r>
      </w:hyperlink>
      <w:r>
        <w:t>) can be a material or non-material object, idea or action.</w:t>
      </w:r>
    </w:p>
    <w:p w14:paraId="027DC86F" w14:textId="77777777" w:rsidR="00F015D7" w:rsidRDefault="000112FB">
      <w:pPr>
        <w:pStyle w:val="Heading2"/>
      </w:pPr>
      <w:bookmarkStart w:id="56" w:name="Section_id-bc805c33-3fbc-4abf-ad6c-53dad"/>
      <w:bookmarkStart w:id="57" w:name="_Toc199505763"/>
      <w:bookmarkEnd w:id="56"/>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individual</w:t>
      </w:r>
      <w:proofErr w:type="spellEnd"/>
      <w:r>
        <w:t xml:space="preserve"> </w:t>
      </w:r>
      <w:proofErr w:type="spellStart"/>
      <w:r>
        <w:t>and</w:t>
      </w:r>
      <w:proofErr w:type="spellEnd"/>
      <w:r>
        <w:t xml:space="preserve"> class</w:t>
      </w:r>
      <w:bookmarkEnd w:id="57"/>
    </w:p>
    <w:p w14:paraId="2E7F090A" w14:textId="77777777" w:rsidR="00F015D7" w:rsidRDefault="00F015D7">
      <w:pPr>
        <w:pStyle w:val="TermNum3"/>
      </w:pPr>
      <w:bookmarkStart w:id="58" w:name="Section_id-28e7c436-4c24-4d93-e290-740d2"/>
      <w:bookmarkEnd w:id="58"/>
    </w:p>
    <w:p w14:paraId="5A8A9FBF" w14:textId="77777777" w:rsidR="00F015D7" w:rsidRDefault="000112FB">
      <w:pPr>
        <w:pStyle w:val="Terms0"/>
      </w:pPr>
      <w:r>
        <w:t>class</w:t>
      </w:r>
    </w:p>
    <w:p w14:paraId="131F4E70" w14:textId="77777777" w:rsidR="00F015D7" w:rsidRDefault="000112FB">
      <w:pPr>
        <w:pStyle w:val="TermsAdmitted"/>
      </w:pPr>
      <w:r>
        <w:t>kind</w:t>
      </w:r>
    </w:p>
    <w:p w14:paraId="3310CF51" w14:textId="77777777" w:rsidR="00F015D7" w:rsidRDefault="000112FB">
      <w:pPr>
        <w:pStyle w:val="Definition"/>
      </w:pPr>
      <w:r>
        <w:t xml:space="preserve">category or division of </w:t>
      </w:r>
      <w:r>
        <w:rPr>
          <w:i/>
        </w:rPr>
        <w:t>things</w:t>
      </w:r>
      <w:r>
        <w:t xml:space="preserve"> (</w:t>
      </w:r>
      <w:hyperlink w:anchor="3.1.26">
        <w:r>
          <w:rPr>
            <w:rStyle w:val="Hyperlink"/>
          </w:rPr>
          <w:t>3.1.26</w:t>
        </w:r>
      </w:hyperlink>
      <w:r>
        <w:t>) based on one or more criteria for inclusion and exclusion</w:t>
      </w:r>
    </w:p>
    <w:p w14:paraId="26EE2BD9" w14:textId="77777777" w:rsidR="00F015D7" w:rsidRDefault="000112FB">
      <w:pPr>
        <w:pStyle w:val="Note"/>
      </w:pPr>
      <w:r>
        <w:lastRenderedPageBreak/>
        <w:t xml:space="preserve">Note 1 to entry: A </w:t>
      </w:r>
      <w:r>
        <w:rPr>
          <w:i/>
        </w:rPr>
        <w:t>class</w:t>
      </w:r>
      <w:r>
        <w:t xml:space="preserve"> (</w:t>
      </w:r>
      <w:hyperlink w:anchor="3.2.1">
        <w:r>
          <w:rPr>
            <w:rStyle w:val="Hyperlink"/>
          </w:rPr>
          <w:t>3.2.1</w:t>
        </w:r>
      </w:hyperlink>
      <w:r>
        <w:t xml:space="preserve">) need not have any </w:t>
      </w:r>
      <w:r>
        <w:rPr>
          <w:i/>
        </w:rPr>
        <w:t>members</w:t>
      </w:r>
      <w:r>
        <w:t xml:space="preserve"> (</w:t>
      </w:r>
      <w:hyperlink w:anchor="3.2.10">
        <w:r>
          <w:rPr>
            <w:rStyle w:val="Hyperlink"/>
          </w:rPr>
          <w:t>3.2.10</w:t>
        </w:r>
      </w:hyperlink>
      <w:r>
        <w:t>).</w:t>
      </w:r>
    </w:p>
    <w:p w14:paraId="1A14DA02" w14:textId="77777777" w:rsidR="00F015D7" w:rsidRDefault="000112FB">
      <w:pPr>
        <w:pStyle w:val="Note"/>
      </w:pPr>
      <w:r>
        <w:t xml:space="preserve">Note 2 to entry: Because a </w:t>
      </w:r>
      <w:proofErr w:type="spellStart"/>
      <w:r>
        <w:t>spatio</w:t>
      </w:r>
      <w:proofErr w:type="spellEnd"/>
      <w:r>
        <w:t xml:space="preserve">-temporal paradigm is used to define individuals in this document, all classes are non-well-founded sets. These are explained in </w:t>
      </w:r>
      <w:hyperlink w:anchor="Reference_id-cf206ff4-1e9e-4993-af8c-901">
        <w:r>
          <w:t>ISO 15926-2:2003</w:t>
        </w:r>
        <w:r>
          <w:rPr>
            <w:rStyle w:val="Hyperlink"/>
            <w:vertAlign w:val="superscript"/>
          </w:rPr>
          <w:t>[3]</w:t>
        </w:r>
      </w:hyperlink>
      <w:r>
        <w:t>, D.2.4.</w:t>
      </w:r>
    </w:p>
    <w:p w14:paraId="2CFC3EB8" w14:textId="77777777" w:rsidR="00F015D7" w:rsidRDefault="00F015D7">
      <w:pPr>
        <w:pStyle w:val="TermNum3"/>
      </w:pPr>
      <w:bookmarkStart w:id="59" w:name="Section_id-10397a55-aa98-46b2-e9d5-d0ff6"/>
      <w:bookmarkEnd w:id="59"/>
    </w:p>
    <w:p w14:paraId="63FED0F7" w14:textId="77777777" w:rsidR="00F015D7" w:rsidRDefault="000112FB">
      <w:pPr>
        <w:pStyle w:val="Terms0"/>
      </w:pPr>
      <w:r>
        <w:t>classification</w:t>
      </w:r>
    </w:p>
    <w:p w14:paraId="41A36F71" w14:textId="77777777" w:rsidR="00F015D7" w:rsidRDefault="000112FB">
      <w:pPr>
        <w:pStyle w:val="Definition"/>
      </w:pPr>
      <w:r>
        <w:t xml:space="preserve">type of </w:t>
      </w:r>
      <w:r>
        <w:rPr>
          <w:i/>
        </w:rPr>
        <w:t>relationship</w:t>
      </w:r>
      <w:r>
        <w:t xml:space="preserve"> (</w:t>
      </w:r>
      <w:hyperlink w:anchor="3.1.23">
        <w:r>
          <w:rPr>
            <w:rStyle w:val="Hyperlink"/>
          </w:rPr>
          <w:t>3.1.23</w:t>
        </w:r>
      </w:hyperlink>
      <w:r>
        <w:t xml:space="preserve">) that indicates that the classified </w:t>
      </w:r>
      <w:r>
        <w:rPr>
          <w:i/>
        </w:rPr>
        <w:t>thing</w:t>
      </w:r>
      <w:r>
        <w:t xml:space="preserve"> (</w:t>
      </w:r>
      <w:hyperlink w:anchor="3.1.26">
        <w:r>
          <w:rPr>
            <w:rStyle w:val="Hyperlink"/>
          </w:rPr>
          <w:t>3.1.26</w:t>
        </w:r>
      </w:hyperlink>
      <w:r>
        <w:t xml:space="preserve">) is a </w:t>
      </w:r>
      <w:r>
        <w:rPr>
          <w:i/>
        </w:rPr>
        <w:t>member</w:t>
      </w:r>
      <w:r>
        <w:t xml:space="preserve"> (</w:t>
      </w:r>
      <w:hyperlink w:anchor="3.2.10">
        <w:r>
          <w:rPr>
            <w:rStyle w:val="Hyperlink"/>
          </w:rPr>
          <w:t>3.2.10</w:t>
        </w:r>
      </w:hyperlink>
      <w:r>
        <w:t xml:space="preserve">) of the classifier </w:t>
      </w:r>
      <w:r>
        <w:rPr>
          <w:i/>
        </w:rPr>
        <w:t>class</w:t>
      </w:r>
      <w:r>
        <w:t xml:space="preserve"> (</w:t>
      </w:r>
      <w:hyperlink w:anchor="3.2.1">
        <w:r>
          <w:rPr>
            <w:rStyle w:val="Hyperlink"/>
          </w:rPr>
          <w:t>3.2.1</w:t>
        </w:r>
      </w:hyperlink>
      <w:r>
        <w:t>)</w:t>
      </w:r>
    </w:p>
    <w:p w14:paraId="35F7287B" w14:textId="77777777" w:rsidR="00F015D7" w:rsidRDefault="000112FB">
      <w:pPr>
        <w:pStyle w:val="Note"/>
      </w:pPr>
      <w:r>
        <w:t>Note 1 to entry: </w:t>
      </w:r>
      <w:r>
        <w:rPr>
          <w:i/>
        </w:rPr>
        <w:t>Classification</w:t>
      </w:r>
      <w:r>
        <w:t xml:space="preserve"> (</w:t>
      </w:r>
      <w:hyperlink w:anchor="3.2.2">
        <w:r>
          <w:rPr>
            <w:rStyle w:val="Hyperlink"/>
          </w:rPr>
          <w:t>3.2.2</w:t>
        </w:r>
      </w:hyperlink>
      <w:r>
        <w:t>) is not transitive.</w:t>
      </w:r>
    </w:p>
    <w:p w14:paraId="65D8B5C5" w14:textId="77777777" w:rsidR="00F015D7" w:rsidRDefault="00F015D7">
      <w:pPr>
        <w:pStyle w:val="TermNum3"/>
      </w:pPr>
      <w:bookmarkStart w:id="60" w:name="Section_id-f45a9245-28ca-444d-9612-a9827"/>
      <w:bookmarkEnd w:id="60"/>
    </w:p>
    <w:p w14:paraId="45C24485" w14:textId="77777777" w:rsidR="00F015D7" w:rsidRDefault="000112FB">
      <w:pPr>
        <w:pStyle w:val="Terms0"/>
      </w:pPr>
      <w:r>
        <w:t>commodity product class</w:t>
      </w:r>
    </w:p>
    <w:p w14:paraId="48CB891E" w14:textId="77777777" w:rsidR="00F015D7" w:rsidRDefault="000112FB">
      <w:pPr>
        <w:pStyle w:val="Definition"/>
      </w:pPr>
      <w:r>
        <w:rPr>
          <w:i/>
        </w:rPr>
        <w:t>manufactured product class</w:t>
      </w:r>
      <w:r>
        <w:t xml:space="preserve"> (</w:t>
      </w:r>
      <w:hyperlink w:anchor="3.2.9">
        <w:r>
          <w:rPr>
            <w:rStyle w:val="Hyperlink"/>
          </w:rPr>
          <w:t>3.2.9</w:t>
        </w:r>
      </w:hyperlink>
      <w:r>
        <w:t>) that has sufficient characterization to indicate suitability for a defined use, and that is an open agreed standard</w:t>
      </w:r>
    </w:p>
    <w:p w14:paraId="435825D4" w14:textId="77777777" w:rsidR="00F015D7" w:rsidRDefault="000112FB">
      <w:pPr>
        <w:pStyle w:val="Example"/>
      </w:pPr>
      <w:r>
        <w:t>EXAMPLE</w:t>
      </w:r>
      <w:r>
        <w:tab/>
        <w:t xml:space="preserve">The type of lightbulb known as 60 W 230 V E27 is a </w:t>
      </w:r>
      <w:r>
        <w:rPr>
          <w:i/>
        </w:rPr>
        <w:t>commodity product class</w:t>
      </w:r>
      <w:r>
        <w:t xml:space="preserve"> (</w:t>
      </w:r>
      <w:hyperlink w:anchor="3.2.3">
        <w:r>
          <w:rPr>
            <w:rStyle w:val="Hyperlink"/>
          </w:rPr>
          <w:t>3.2.3</w:t>
        </w:r>
      </w:hyperlink>
      <w:r>
        <w:t>).</w:t>
      </w:r>
    </w:p>
    <w:p w14:paraId="27B01F5E" w14:textId="77777777" w:rsidR="00F015D7" w:rsidRDefault="000112FB">
      <w:pPr>
        <w:pStyle w:val="Note"/>
      </w:pPr>
      <w:r>
        <w:t xml:space="preserve">Note 1 to entry: Often a </w:t>
      </w:r>
      <w:r>
        <w:rPr>
          <w:i/>
        </w:rPr>
        <w:t>commodity product class</w:t>
      </w:r>
      <w:r>
        <w:t xml:space="preserve"> (</w:t>
      </w:r>
      <w:hyperlink w:anchor="3.2.3">
        <w:r>
          <w:rPr>
            <w:rStyle w:val="Hyperlink"/>
          </w:rPr>
          <w:t>3.2.3</w:t>
        </w:r>
      </w:hyperlink>
      <w:r>
        <w:t>) is defined by several other standards. A piping component typically conforms to a “shape standard” and a “material standard”.</w:t>
      </w:r>
    </w:p>
    <w:p w14:paraId="2AB01B76" w14:textId="77777777" w:rsidR="00F015D7" w:rsidRDefault="000112FB">
      <w:pPr>
        <w:pStyle w:val="Note"/>
      </w:pPr>
      <w:r>
        <w:t xml:space="preserve">Note 2 to entry: Different </w:t>
      </w:r>
      <w:r>
        <w:rPr>
          <w:i/>
        </w:rPr>
        <w:t>manufactured product classes</w:t>
      </w:r>
      <w:r>
        <w:t xml:space="preserve"> (</w:t>
      </w:r>
      <w:hyperlink w:anchor="3.2.9">
        <w:r>
          <w:rPr>
            <w:rStyle w:val="Hyperlink"/>
          </w:rPr>
          <w:t>3.2.9</w:t>
        </w:r>
      </w:hyperlink>
      <w:r>
        <w:t xml:space="preserve">), which are specializations of the same </w:t>
      </w:r>
      <w:r>
        <w:rPr>
          <w:i/>
        </w:rPr>
        <w:t>commodity product class</w:t>
      </w:r>
      <w:r>
        <w:t xml:space="preserve"> (</w:t>
      </w:r>
      <w:hyperlink w:anchor="3.2.3">
        <w:r>
          <w:rPr>
            <w:rStyle w:val="Hyperlink"/>
          </w:rPr>
          <w:t>3.2.3</w:t>
        </w:r>
      </w:hyperlink>
      <w:r>
        <w:t xml:space="preserve">), are interchangeable for the usage defined by the </w:t>
      </w:r>
      <w:r>
        <w:rPr>
          <w:i/>
        </w:rPr>
        <w:t>commodity product class</w:t>
      </w:r>
      <w:r>
        <w:t xml:space="preserve"> (</w:t>
      </w:r>
      <w:hyperlink w:anchor="3.2.3">
        <w:r>
          <w:rPr>
            <w:rStyle w:val="Hyperlink"/>
          </w:rPr>
          <w:t>3.2.3</w:t>
        </w:r>
      </w:hyperlink>
      <w:r>
        <w:t>).</w:t>
      </w:r>
    </w:p>
    <w:p w14:paraId="411A4E31" w14:textId="77777777" w:rsidR="00F015D7" w:rsidRDefault="00F015D7">
      <w:pPr>
        <w:pStyle w:val="TermNum3"/>
      </w:pPr>
      <w:bookmarkStart w:id="61" w:name="Section_id-79a02f1a-43ce-4188-b871-565f3"/>
      <w:bookmarkEnd w:id="61"/>
    </w:p>
    <w:p w14:paraId="29367CDA" w14:textId="77777777" w:rsidR="00F015D7" w:rsidRDefault="000112FB">
      <w:pPr>
        <w:pStyle w:val="Terms0"/>
      </w:pPr>
      <w:r>
        <w:t>core class</w:t>
      </w:r>
    </w:p>
    <w:p w14:paraId="2A6082E0" w14:textId="77777777" w:rsidR="00F015D7" w:rsidRDefault="000112FB">
      <w:pPr>
        <w:pStyle w:val="Definition"/>
      </w:pPr>
      <w:r>
        <w:rPr>
          <w:i/>
        </w:rPr>
        <w:t>class</w:t>
      </w:r>
      <w:r>
        <w:t xml:space="preserve"> (</w:t>
      </w:r>
      <w:hyperlink w:anchor="3.2.1">
        <w:r>
          <w:rPr>
            <w:rStyle w:val="Hyperlink"/>
          </w:rPr>
          <w:t>3.2.1</w:t>
        </w:r>
      </w:hyperlink>
      <w:r>
        <w:t xml:space="preserve">) that is a commonly used subdivision corresponding to </w:t>
      </w:r>
      <w:r>
        <w:rPr>
          <w:i/>
        </w:rPr>
        <w:t>terms</w:t>
      </w:r>
      <w:r>
        <w:t xml:space="preserve"> (</w:t>
      </w:r>
      <w:hyperlink w:anchor="3.1.25">
        <w:r>
          <w:rPr>
            <w:rStyle w:val="Hyperlink"/>
          </w:rPr>
          <w:t>3.1.25</w:t>
        </w:r>
      </w:hyperlink>
      <w:r>
        <w:t>) used in common language</w:t>
      </w:r>
    </w:p>
    <w:p w14:paraId="53899062" w14:textId="77777777" w:rsidR="00F015D7" w:rsidRDefault="000112FB">
      <w:pPr>
        <w:pStyle w:val="Example"/>
      </w:pPr>
      <w:r>
        <w:t>EXAMPLE</w:t>
      </w:r>
      <w:r>
        <w:tab/>
        <w:t xml:space="preserve">Pipe, floor, pump, and light bulb are all </w:t>
      </w:r>
      <w:r>
        <w:rPr>
          <w:i/>
        </w:rPr>
        <w:t>core classes</w:t>
      </w:r>
      <w:r>
        <w:t xml:space="preserve"> (</w:t>
      </w:r>
      <w:hyperlink w:anchor="3.2.4">
        <w:r>
          <w:rPr>
            <w:rStyle w:val="Hyperlink"/>
          </w:rPr>
          <w:t>3.2.4</w:t>
        </w:r>
      </w:hyperlink>
      <w:r>
        <w:t>).</w:t>
      </w:r>
    </w:p>
    <w:p w14:paraId="5F74E49A" w14:textId="77777777" w:rsidR="00F015D7" w:rsidRDefault="00F015D7">
      <w:pPr>
        <w:pStyle w:val="TermNum3"/>
      </w:pPr>
      <w:bookmarkStart w:id="62" w:name="Section_id-b395e100-f09c-4ae5-8e67-bf7d5"/>
      <w:bookmarkEnd w:id="62"/>
    </w:p>
    <w:p w14:paraId="2272E275" w14:textId="77777777" w:rsidR="00F015D7" w:rsidRDefault="000112FB">
      <w:pPr>
        <w:pStyle w:val="Terms0"/>
      </w:pPr>
      <w:r>
        <w:t>de facto class</w:t>
      </w:r>
    </w:p>
    <w:p w14:paraId="2C66554F" w14:textId="77777777" w:rsidR="00F015D7" w:rsidRDefault="000112FB">
      <w:pPr>
        <w:pStyle w:val="Definition"/>
      </w:pPr>
      <w:r>
        <w:rPr>
          <w:i/>
        </w:rPr>
        <w:t>class</w:t>
      </w:r>
      <w:r>
        <w:t xml:space="preserve"> (</w:t>
      </w:r>
      <w:hyperlink w:anchor="3.2.1">
        <w:r>
          <w:rPr>
            <w:rStyle w:val="Hyperlink"/>
          </w:rPr>
          <w:t>3.2.1</w:t>
        </w:r>
      </w:hyperlink>
      <w:r>
        <w:t>) corresponding to common natures that are widely recognized but not formally agreed or defined</w:t>
      </w:r>
    </w:p>
    <w:p w14:paraId="6CE37104" w14:textId="77777777" w:rsidR="00F015D7" w:rsidRDefault="000112FB">
      <w:pPr>
        <w:pStyle w:val="Example"/>
      </w:pPr>
      <w:r>
        <w:t>EXAMPLE</w:t>
      </w:r>
      <w:r>
        <w:tab/>
        <w:t xml:space="preserve">USB port and HB pencil are </w:t>
      </w:r>
      <w:r>
        <w:rPr>
          <w:i/>
        </w:rPr>
        <w:t>de facto classes</w:t>
      </w:r>
      <w:r>
        <w:t xml:space="preserve"> (</w:t>
      </w:r>
      <w:hyperlink w:anchor="3.2.5">
        <w:r>
          <w:rPr>
            <w:rStyle w:val="Hyperlink"/>
          </w:rPr>
          <w:t>3.2.5</w:t>
        </w:r>
      </w:hyperlink>
      <w:r>
        <w:t>).</w:t>
      </w:r>
    </w:p>
    <w:p w14:paraId="6C73A4EE" w14:textId="77777777" w:rsidR="00F015D7" w:rsidRDefault="000112FB">
      <w:pPr>
        <w:pStyle w:val="Note"/>
      </w:pPr>
      <w:r>
        <w:t>Note 1 to entry: </w:t>
      </w:r>
      <w:r>
        <w:rPr>
          <w:i/>
        </w:rPr>
        <w:t>De facto classes</w:t>
      </w:r>
      <w:r>
        <w:t xml:space="preserve"> (</w:t>
      </w:r>
      <w:hyperlink w:anchor="3.2.5">
        <w:r>
          <w:rPr>
            <w:rStyle w:val="Hyperlink"/>
          </w:rPr>
          <w:t>3.2.5</w:t>
        </w:r>
      </w:hyperlink>
      <w:r>
        <w:t>) can be subsequently formalized by international, national, or industry agreement.</w:t>
      </w:r>
    </w:p>
    <w:p w14:paraId="2B8B2FAE" w14:textId="77777777" w:rsidR="00F015D7" w:rsidRDefault="000112FB">
      <w:pPr>
        <w:pStyle w:val="Note"/>
      </w:pPr>
      <w:r>
        <w:t>Note 2 to entry: A manufacturer can choose to make a product of similar specification to that of another manufacturer in order to compete for the market share by choosing to conform to some characteristics of the other product.</w:t>
      </w:r>
    </w:p>
    <w:p w14:paraId="15B0EB5F" w14:textId="77777777" w:rsidR="00F015D7" w:rsidRDefault="00F015D7">
      <w:pPr>
        <w:pStyle w:val="TermNum3"/>
      </w:pPr>
      <w:bookmarkStart w:id="63" w:name="Section_id-e8d3a14b-3c9e-408d-e7b5-b0eae"/>
      <w:bookmarkEnd w:id="63"/>
    </w:p>
    <w:p w14:paraId="3F426817" w14:textId="77777777" w:rsidR="00F015D7" w:rsidRDefault="000112FB">
      <w:pPr>
        <w:pStyle w:val="Terms0"/>
      </w:pPr>
      <w:r>
        <w:t>individual</w:t>
      </w:r>
    </w:p>
    <w:p w14:paraId="71A00641" w14:textId="77777777" w:rsidR="00F015D7" w:rsidRDefault="000112FB">
      <w:pPr>
        <w:pStyle w:val="TermsAdmitted"/>
      </w:pPr>
      <w:r>
        <w:t>particular</w:t>
      </w:r>
    </w:p>
    <w:p w14:paraId="231CEBE5" w14:textId="77777777" w:rsidR="00F015D7" w:rsidRDefault="000112FB">
      <w:pPr>
        <w:pStyle w:val="Definition"/>
      </w:pPr>
      <w:r>
        <w:rPr>
          <w:i/>
        </w:rPr>
        <w:t>thing</w:t>
      </w:r>
      <w:r>
        <w:t xml:space="preserve"> (</w:t>
      </w:r>
      <w:hyperlink w:anchor="3.1.26">
        <w:r>
          <w:rPr>
            <w:rStyle w:val="Hyperlink"/>
          </w:rPr>
          <w:t>3.1.26</w:t>
        </w:r>
      </w:hyperlink>
      <w:r>
        <w:t>) that exists in space and time</w:t>
      </w:r>
    </w:p>
    <w:p w14:paraId="27926278" w14:textId="77777777" w:rsidR="00F015D7" w:rsidRDefault="000112FB">
      <w:pPr>
        <w:pStyle w:val="Example"/>
      </w:pPr>
      <w:r>
        <w:t>EXAMPLE</w:t>
      </w:r>
      <w:r>
        <w:tab/>
        <w:t xml:space="preserve">A pump with serial number ABC123, Battersea Power Station, Sir Joseph Whitworth, and the Starship "Enterprise" are examples of </w:t>
      </w:r>
      <w:r>
        <w:rPr>
          <w:i/>
        </w:rPr>
        <w:t>individuals</w:t>
      </w:r>
      <w:r>
        <w:t xml:space="preserve"> (</w:t>
      </w:r>
      <w:hyperlink w:anchor="3.2.6">
        <w:r>
          <w:rPr>
            <w:rStyle w:val="Hyperlink"/>
          </w:rPr>
          <w:t>3.2.6</w:t>
        </w:r>
      </w:hyperlink>
      <w:r>
        <w:t>).</w:t>
      </w:r>
    </w:p>
    <w:p w14:paraId="35D86ADD" w14:textId="77777777" w:rsidR="00F015D7" w:rsidRDefault="000112FB">
      <w:pPr>
        <w:pStyle w:val="Note"/>
      </w:pPr>
      <w:r>
        <w:t xml:space="preserve">Note 1 to entry: In this context, existence could be within the world we live in, or some “possible” world that can be imagined. This therefore includes actual, hypothetical, planned, expected, or required </w:t>
      </w:r>
      <w:r>
        <w:rPr>
          <w:i/>
        </w:rPr>
        <w:t>individuals</w:t>
      </w:r>
      <w:r>
        <w:t xml:space="preserve"> (</w:t>
      </w:r>
      <w:hyperlink w:anchor="3.2.6">
        <w:r>
          <w:rPr>
            <w:rStyle w:val="Hyperlink"/>
          </w:rPr>
          <w:t>3.2.6</w:t>
        </w:r>
      </w:hyperlink>
      <w:r>
        <w:t>)</w:t>
      </w:r>
    </w:p>
    <w:p w14:paraId="4A886EE2" w14:textId="77777777" w:rsidR="00F015D7" w:rsidRDefault="000112FB">
      <w:pPr>
        <w:pStyle w:val="Note"/>
      </w:pPr>
      <w:r>
        <w:t>Note 2 to entry: </w:t>
      </w:r>
      <w:r>
        <w:rPr>
          <w:i/>
        </w:rPr>
        <w:t>particular</w:t>
      </w:r>
      <w:r>
        <w:t xml:space="preserve"> (</w:t>
      </w:r>
      <w:hyperlink w:anchor="3.2.6">
        <w:r>
          <w:rPr>
            <w:rStyle w:val="Hyperlink"/>
          </w:rPr>
          <w:t>3.2.6</w:t>
        </w:r>
      </w:hyperlink>
      <w:r>
        <w:t xml:space="preserve">) is added as an admitted </w:t>
      </w:r>
      <w:r>
        <w:rPr>
          <w:i/>
        </w:rPr>
        <w:t>term</w:t>
      </w:r>
      <w:r>
        <w:t xml:space="preserve"> (</w:t>
      </w:r>
      <w:hyperlink w:anchor="3.1.25">
        <w:r>
          <w:rPr>
            <w:rStyle w:val="Hyperlink"/>
          </w:rPr>
          <w:t>3.1.25</w:t>
        </w:r>
      </w:hyperlink>
      <w:r>
        <w:t xml:space="preserve">) to align with </w:t>
      </w:r>
      <w:hyperlink w:anchor="Reference_id-62a8fbdb-636e-44b0-a4a3-982">
        <w:r>
          <w:t>ISO/TS 23164:2025</w:t>
        </w:r>
        <w:r>
          <w:rPr>
            <w:rStyle w:val="Hyperlink"/>
            <w:vertAlign w:val="superscript"/>
          </w:rPr>
          <w:t>[1]</w:t>
        </w:r>
      </w:hyperlink>
      <w:r>
        <w:t>.</w:t>
      </w:r>
    </w:p>
    <w:p w14:paraId="6F12C2B1" w14:textId="77777777" w:rsidR="00F015D7" w:rsidRDefault="00F015D7">
      <w:pPr>
        <w:pStyle w:val="TermNum3"/>
      </w:pPr>
      <w:bookmarkStart w:id="64" w:name="Section_id-241bf2b2-c35c-4c8d-cc6b-c30c1"/>
      <w:bookmarkEnd w:id="64"/>
    </w:p>
    <w:p w14:paraId="3DC40466" w14:textId="77777777" w:rsidR="00F015D7" w:rsidRDefault="000112FB">
      <w:pPr>
        <w:pStyle w:val="Terms0"/>
      </w:pPr>
      <w:r>
        <w:t>instance</w:t>
      </w:r>
    </w:p>
    <w:p w14:paraId="23E99FE3" w14:textId="77777777" w:rsidR="00F015D7" w:rsidRDefault="000112FB">
      <w:pPr>
        <w:pStyle w:val="Definition"/>
      </w:pPr>
      <w:r>
        <w:t xml:space="preserve">&lt;integration of life-cycle data for process plants&gt; </w:t>
      </w:r>
      <w:r>
        <w:rPr>
          <w:i/>
        </w:rPr>
        <w:t>data</w:t>
      </w:r>
      <w:r>
        <w:t xml:space="preserve"> (</w:t>
      </w:r>
      <w:hyperlink w:anchor="3.1.4">
        <w:r>
          <w:rPr>
            <w:rStyle w:val="Hyperlink"/>
          </w:rPr>
          <w:t>3.1.4</w:t>
        </w:r>
      </w:hyperlink>
      <w:r>
        <w:t xml:space="preserve">) that represents, in computer-processable form, some real-world </w:t>
      </w:r>
      <w:r>
        <w:rPr>
          <w:i/>
        </w:rPr>
        <w:t>thing</w:t>
      </w:r>
      <w:r>
        <w:t xml:space="preserve"> (</w:t>
      </w:r>
      <w:hyperlink w:anchor="3.1.26">
        <w:r>
          <w:rPr>
            <w:rStyle w:val="Hyperlink"/>
          </w:rPr>
          <w:t>3.1.26</w:t>
        </w:r>
      </w:hyperlink>
      <w:r>
        <w:t>)</w:t>
      </w:r>
    </w:p>
    <w:p w14:paraId="54A79158" w14:textId="77777777" w:rsidR="00F015D7" w:rsidRDefault="000112FB">
      <w:pPr>
        <w:pStyle w:val="Note"/>
      </w:pPr>
      <w:r>
        <w:t xml:space="preserve">Note 1 to entry: In </w:t>
      </w:r>
      <w:hyperlink w:anchor="Reference_id-cf206ff4-1e9e-4993-af8c-901">
        <w:r>
          <w:t>ISO 15926-2:2003</w:t>
        </w:r>
        <w:r>
          <w:rPr>
            <w:rStyle w:val="Hyperlink"/>
            <w:vertAlign w:val="superscript"/>
          </w:rPr>
          <w:t>[3]</w:t>
        </w:r>
      </w:hyperlink>
      <w:r>
        <w:t xml:space="preserve">, </w:t>
      </w:r>
      <w:r>
        <w:rPr>
          <w:i/>
        </w:rPr>
        <w:t>member</w:t>
      </w:r>
      <w:r>
        <w:t xml:space="preserve"> (</w:t>
      </w:r>
      <w:hyperlink w:anchor="3.2.10">
        <w:r>
          <w:rPr>
            <w:rStyle w:val="Hyperlink"/>
          </w:rPr>
          <w:t>3.2.10</w:t>
        </w:r>
      </w:hyperlink>
      <w:r>
        <w:t xml:space="preserve">) and </w:t>
      </w:r>
      <w:r>
        <w:rPr>
          <w:i/>
        </w:rPr>
        <w:t>instance</w:t>
      </w:r>
      <w:r>
        <w:t xml:space="preserve"> (</w:t>
      </w:r>
      <w:hyperlink w:anchor="3.2.7">
        <w:r>
          <w:rPr>
            <w:rStyle w:val="Hyperlink"/>
          </w:rPr>
          <w:t>3.2.7</w:t>
        </w:r>
      </w:hyperlink>
      <w:r>
        <w:t xml:space="preserve">) both mean </w:t>
      </w:r>
      <w:r>
        <w:rPr>
          <w:i/>
        </w:rPr>
        <w:t>member</w:t>
      </w:r>
      <w:r>
        <w:t xml:space="preserve"> (</w:t>
      </w:r>
      <w:hyperlink w:anchor="3.2.10">
        <w:r>
          <w:rPr>
            <w:rStyle w:val="Hyperlink"/>
          </w:rPr>
          <w:t>3.2.10</w:t>
        </w:r>
      </w:hyperlink>
      <w:r>
        <w:t xml:space="preserve">) of a </w:t>
      </w:r>
      <w:r>
        <w:rPr>
          <w:i/>
        </w:rPr>
        <w:t>class</w:t>
      </w:r>
      <w:r>
        <w:t xml:space="preserve"> (</w:t>
      </w:r>
      <w:hyperlink w:anchor="3.2.1">
        <w:r>
          <w:rPr>
            <w:rStyle w:val="Hyperlink"/>
          </w:rPr>
          <w:t>3.2.1</w:t>
        </w:r>
      </w:hyperlink>
      <w:r>
        <w:t xml:space="preserve">), </w:t>
      </w:r>
      <w:r>
        <w:rPr>
          <w:i/>
        </w:rPr>
        <w:t>instance</w:t>
      </w:r>
      <w:r>
        <w:t xml:space="preserve"> (</w:t>
      </w:r>
      <w:hyperlink w:anchor="3.2.7">
        <w:r>
          <w:rPr>
            <w:rStyle w:val="Hyperlink"/>
          </w:rPr>
          <w:t>3.2.7</w:t>
        </w:r>
      </w:hyperlink>
      <w:r>
        <w:t xml:space="preserve">) is used when the </w:t>
      </w:r>
      <w:r>
        <w:rPr>
          <w:i/>
        </w:rPr>
        <w:t>class</w:t>
      </w:r>
      <w:r>
        <w:t xml:space="preserve"> (</w:t>
      </w:r>
      <w:hyperlink w:anchor="3.2.1">
        <w:r>
          <w:rPr>
            <w:rStyle w:val="Hyperlink"/>
          </w:rPr>
          <w:t>3.2.1</w:t>
        </w:r>
      </w:hyperlink>
      <w:r>
        <w:t xml:space="preserve">) is an entity type in the </w:t>
      </w:r>
      <w:r>
        <w:rPr>
          <w:i/>
        </w:rPr>
        <w:t>conceptual data model</w:t>
      </w:r>
      <w:r>
        <w:t xml:space="preserve"> (</w:t>
      </w:r>
      <w:hyperlink w:anchor="3.1.3">
        <w:r>
          <w:rPr>
            <w:rStyle w:val="Hyperlink"/>
          </w:rPr>
          <w:t>3.1.3</w:t>
        </w:r>
      </w:hyperlink>
      <w:r>
        <w:t xml:space="preserve">), whilst </w:t>
      </w:r>
      <w:r>
        <w:rPr>
          <w:i/>
        </w:rPr>
        <w:t>member</w:t>
      </w:r>
      <w:r>
        <w:t xml:space="preserve"> (</w:t>
      </w:r>
      <w:hyperlink w:anchor="3.2.10">
        <w:r>
          <w:rPr>
            <w:rStyle w:val="Hyperlink"/>
          </w:rPr>
          <w:t>3.2.10</w:t>
        </w:r>
      </w:hyperlink>
      <w:r>
        <w:t xml:space="preserve">) of means there is an </w:t>
      </w:r>
      <w:r>
        <w:rPr>
          <w:i/>
        </w:rPr>
        <w:t>instance</w:t>
      </w:r>
      <w:r>
        <w:t xml:space="preserve"> (</w:t>
      </w:r>
      <w:hyperlink w:anchor="3.2.7">
        <w:r>
          <w:rPr>
            <w:rStyle w:val="Hyperlink"/>
          </w:rPr>
          <w:t>3.2.7</w:t>
        </w:r>
      </w:hyperlink>
      <w:r>
        <w:t xml:space="preserve">) of the </w:t>
      </w:r>
      <w:r>
        <w:rPr>
          <w:i/>
        </w:rPr>
        <w:t>classification</w:t>
      </w:r>
      <w:r>
        <w:t xml:space="preserve"> (</w:t>
      </w:r>
      <w:hyperlink w:anchor="3.2.2">
        <w:r>
          <w:rPr>
            <w:rStyle w:val="Hyperlink"/>
          </w:rPr>
          <w:t>3.2.2</w:t>
        </w:r>
      </w:hyperlink>
      <w:r>
        <w:t xml:space="preserve">) entity type between </w:t>
      </w:r>
      <w:r>
        <w:rPr>
          <w:i/>
        </w:rPr>
        <w:t>instance</w:t>
      </w:r>
      <w:r>
        <w:t xml:space="preserve"> (</w:t>
      </w:r>
      <w:hyperlink w:anchor="3.2.7">
        <w:r>
          <w:rPr>
            <w:rStyle w:val="Hyperlink"/>
          </w:rPr>
          <w:t>3.2.7</w:t>
        </w:r>
      </w:hyperlink>
      <w:r>
        <w:t xml:space="preserve">) of the </w:t>
      </w:r>
      <w:r>
        <w:rPr>
          <w:i/>
        </w:rPr>
        <w:t>conceptual data model</w:t>
      </w:r>
      <w:r>
        <w:t xml:space="preserve"> (</w:t>
      </w:r>
      <w:hyperlink w:anchor="3.1.3">
        <w:r>
          <w:rPr>
            <w:rStyle w:val="Hyperlink"/>
          </w:rPr>
          <w:t>3.1.3</w:t>
        </w:r>
      </w:hyperlink>
      <w:r>
        <w:t>).</w:t>
      </w:r>
    </w:p>
    <w:p w14:paraId="3B7FBA8E" w14:textId="77777777" w:rsidR="00F015D7" w:rsidRDefault="000112FB">
      <w:pPr>
        <w:pStyle w:val="Note"/>
      </w:pPr>
      <w:r>
        <w:t xml:space="preserve">Note 2 to entry: This is different from the </w:t>
      </w:r>
      <w:hyperlink w:anchor="Reference_id-7a8387fd-9545-41dd-8877-e3e">
        <w:r>
          <w:t>ISO 10303-2:2024</w:t>
        </w:r>
        <w:r>
          <w:rPr>
            <w:rStyle w:val="Hyperlink"/>
            <w:vertAlign w:val="superscript"/>
          </w:rPr>
          <w:t>[6]</w:t>
        </w:r>
      </w:hyperlink>
      <w:r>
        <w:t xml:space="preserve">definition due to its use for </w:t>
      </w:r>
      <w:r>
        <w:rPr>
          <w:i/>
        </w:rPr>
        <w:t>reference</w:t>
      </w:r>
      <w:r>
        <w:t xml:space="preserve"> (</w:t>
      </w:r>
      <w:hyperlink w:anchor="3.13.33">
        <w:r>
          <w:rPr>
            <w:rStyle w:val="Hyperlink"/>
          </w:rPr>
          <w:t>3.13.33</w:t>
        </w:r>
      </w:hyperlink>
      <w:r>
        <w:t xml:space="preserve">) and life-cycle </w:t>
      </w:r>
      <w:r>
        <w:rPr>
          <w:i/>
        </w:rPr>
        <w:t>data</w:t>
      </w:r>
      <w:r>
        <w:t xml:space="preserve"> (</w:t>
      </w:r>
      <w:hyperlink w:anchor="3.1.4">
        <w:r>
          <w:rPr>
            <w:rStyle w:val="Hyperlink"/>
          </w:rPr>
          <w:t>3.1.4</w:t>
        </w:r>
      </w:hyperlink>
      <w:r>
        <w:t>).</w:t>
      </w:r>
    </w:p>
    <w:p w14:paraId="2E24AE68" w14:textId="77777777" w:rsidR="00F015D7" w:rsidRDefault="00F015D7">
      <w:pPr>
        <w:pStyle w:val="TermNum3"/>
      </w:pPr>
      <w:bookmarkStart w:id="65" w:name="Section_id-49933efc-0243-4c56-eb0f-e871e"/>
      <w:bookmarkEnd w:id="65"/>
    </w:p>
    <w:p w14:paraId="504396EF" w14:textId="77777777" w:rsidR="00F015D7" w:rsidRDefault="000112FB">
      <w:pPr>
        <w:pStyle w:val="Terms0"/>
      </w:pPr>
      <w:r>
        <w:t>instance</w:t>
      </w:r>
    </w:p>
    <w:p w14:paraId="4C022FC8" w14:textId="77777777" w:rsidR="00F015D7" w:rsidRDefault="000112FB">
      <w:pPr>
        <w:pStyle w:val="Definition"/>
      </w:pPr>
      <w:r>
        <w:t xml:space="preserve">&lt;product data representation and exchange&gt; named </w:t>
      </w:r>
      <w:r>
        <w:rPr>
          <w:i/>
        </w:rPr>
        <w:t>value</w:t>
      </w:r>
      <w:r>
        <w:t xml:space="preserve"> (</w:t>
      </w:r>
      <w:hyperlink w:anchor="3.13.63">
        <w:r>
          <w:rPr>
            <w:rStyle w:val="Hyperlink"/>
          </w:rPr>
          <w:t>3.13.63</w:t>
        </w:r>
      </w:hyperlink>
      <w:r>
        <w:t>)</w:t>
      </w:r>
    </w:p>
    <w:p w14:paraId="0AEFE726" w14:textId="77777777" w:rsidR="00F015D7" w:rsidRDefault="000112FB">
      <w:pPr>
        <w:pStyle w:val="Note"/>
      </w:pPr>
      <w:r>
        <w:t xml:space="preserve">Note 1 to entry: This definition is from </w:t>
      </w:r>
      <w:hyperlink w:anchor="Reference_id-11574189-44aa-4ff8-9e84-36a">
        <w:r>
          <w:t>ISO/TS 15926-7:2011</w:t>
        </w:r>
        <w:r>
          <w:rPr>
            <w:rStyle w:val="Hyperlink"/>
            <w:vertAlign w:val="superscript"/>
          </w:rPr>
          <w:t>[14]</w:t>
        </w:r>
      </w:hyperlink>
      <w:r>
        <w:t xml:space="preserve"> and </w:t>
      </w:r>
      <w:hyperlink w:anchor="Reference_id-8e3ba60d-6274-401a-b8d1-8ae">
        <w:r>
          <w:t>ISO/TS 15926-8:2011</w:t>
        </w:r>
        <w:r>
          <w:rPr>
            <w:rStyle w:val="Hyperlink"/>
            <w:vertAlign w:val="superscript"/>
          </w:rPr>
          <w:t>[11]</w:t>
        </w:r>
      </w:hyperlink>
      <w:r>
        <w:t>.</w:t>
      </w:r>
    </w:p>
    <w:p w14:paraId="308347F7"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3.2.21, modified - Note 1 to entry has been added]</w:t>
      </w:r>
    </w:p>
    <w:p w14:paraId="376C9A2F" w14:textId="77777777" w:rsidR="00F015D7" w:rsidRDefault="00F015D7">
      <w:pPr>
        <w:pStyle w:val="TermNum3"/>
      </w:pPr>
      <w:bookmarkStart w:id="66" w:name="Section_id-22969a9c-1f6a-497b-f5c0-57c6e"/>
      <w:bookmarkEnd w:id="66"/>
    </w:p>
    <w:p w14:paraId="5C63D38A" w14:textId="77777777" w:rsidR="00F015D7" w:rsidRDefault="000112FB">
      <w:pPr>
        <w:pStyle w:val="Terms0"/>
      </w:pPr>
      <w:r>
        <w:t>manufactured product class</w:t>
      </w:r>
    </w:p>
    <w:p w14:paraId="7CB7467F" w14:textId="77777777" w:rsidR="00F015D7" w:rsidRDefault="000112FB">
      <w:pPr>
        <w:pStyle w:val="Definition"/>
      </w:pPr>
      <w:r>
        <w:rPr>
          <w:i/>
        </w:rPr>
        <w:t>class</w:t>
      </w:r>
      <w:r>
        <w:t xml:space="preserve"> (</w:t>
      </w:r>
      <w:hyperlink w:anchor="3.2.1">
        <w:r>
          <w:rPr>
            <w:rStyle w:val="Hyperlink"/>
          </w:rPr>
          <w:t>3.2.1</w:t>
        </w:r>
      </w:hyperlink>
      <w:r>
        <w:t xml:space="preserve">) whose members are </w:t>
      </w:r>
      <w:r>
        <w:rPr>
          <w:i/>
        </w:rPr>
        <w:t>individuals</w:t>
      </w:r>
      <w:r>
        <w:t xml:space="preserve"> (</w:t>
      </w:r>
      <w:hyperlink w:anchor="3.2.6">
        <w:r>
          <w:rPr>
            <w:rStyle w:val="Hyperlink"/>
          </w:rPr>
          <w:t>3.2.6</w:t>
        </w:r>
      </w:hyperlink>
      <w:r>
        <w:t>) produced by a manufacturing process</w:t>
      </w:r>
    </w:p>
    <w:p w14:paraId="1E186F86" w14:textId="77777777" w:rsidR="00F015D7" w:rsidRDefault="000112FB">
      <w:pPr>
        <w:pStyle w:val="Example"/>
      </w:pPr>
      <w:r>
        <w:t>EXAMPLE 1</w:t>
      </w:r>
      <w:r>
        <w:tab/>
        <w:t xml:space="preserve">Lightbulbs of type “60 W 230 V E27” is a </w:t>
      </w:r>
      <w:r>
        <w:rPr>
          <w:i/>
        </w:rPr>
        <w:t>manufactured product class</w:t>
      </w:r>
      <w:r>
        <w:t xml:space="preserve"> (</w:t>
      </w:r>
      <w:hyperlink w:anchor="3.2.9">
        <w:r>
          <w:rPr>
            <w:rStyle w:val="Hyperlink"/>
          </w:rPr>
          <w:t>3.2.9</w:t>
        </w:r>
      </w:hyperlink>
      <w:r>
        <w:t xml:space="preserve">) whose </w:t>
      </w:r>
      <w:r>
        <w:rPr>
          <w:i/>
        </w:rPr>
        <w:t>members</w:t>
      </w:r>
      <w:r>
        <w:t xml:space="preserve"> (</w:t>
      </w:r>
      <w:hyperlink w:anchor="3.2.10">
        <w:r>
          <w:rPr>
            <w:rStyle w:val="Hyperlink"/>
          </w:rPr>
          <w:t>3.2.10</w:t>
        </w:r>
      </w:hyperlink>
      <w:r>
        <w:t>)are discrete.</w:t>
      </w:r>
    </w:p>
    <w:p w14:paraId="2A7B250C" w14:textId="77777777" w:rsidR="00F015D7" w:rsidRDefault="000112FB">
      <w:pPr>
        <w:pStyle w:val="Example"/>
      </w:pPr>
      <w:r>
        <w:t>EXAMPLE 2</w:t>
      </w:r>
      <w:r>
        <w:tab/>
        <w:t xml:space="preserve">“EN 228” unleaded petrol is a </w:t>
      </w:r>
      <w:r>
        <w:rPr>
          <w:i/>
        </w:rPr>
        <w:t>manufactured product class</w:t>
      </w:r>
      <w:r>
        <w:t xml:space="preserve"> (</w:t>
      </w:r>
      <w:hyperlink w:anchor="3.2.9">
        <w:r>
          <w:rPr>
            <w:rStyle w:val="Hyperlink"/>
          </w:rPr>
          <w:t>3.2.9</w:t>
        </w:r>
      </w:hyperlink>
      <w:r>
        <w:t xml:space="preserve">) whose </w:t>
      </w:r>
      <w:r>
        <w:rPr>
          <w:i/>
        </w:rPr>
        <w:t>members</w:t>
      </w:r>
      <w:r>
        <w:t xml:space="preserve"> (</w:t>
      </w:r>
      <w:hyperlink w:anchor="3.2.10">
        <w:r>
          <w:rPr>
            <w:rStyle w:val="Hyperlink"/>
          </w:rPr>
          <w:t>3.2.10</w:t>
        </w:r>
      </w:hyperlink>
      <w:r>
        <w:t>) are continuous.</w:t>
      </w:r>
    </w:p>
    <w:p w14:paraId="51490E22" w14:textId="77777777" w:rsidR="00F015D7" w:rsidRDefault="000112FB">
      <w:pPr>
        <w:pStyle w:val="Note"/>
      </w:pPr>
      <w:r>
        <w:t xml:space="preserve">Note 1 to entry: The </w:t>
      </w:r>
      <w:r>
        <w:rPr>
          <w:i/>
        </w:rPr>
        <w:t>members</w:t>
      </w:r>
      <w:r>
        <w:t xml:space="preserve"> (</w:t>
      </w:r>
      <w:hyperlink w:anchor="3.2.10">
        <w:r>
          <w:rPr>
            <w:rStyle w:val="Hyperlink"/>
          </w:rPr>
          <w:t>3.2.10</w:t>
        </w:r>
      </w:hyperlink>
      <w:r>
        <w:t xml:space="preserve">) of a </w:t>
      </w:r>
      <w:r>
        <w:rPr>
          <w:i/>
        </w:rPr>
        <w:t>manufactured product class</w:t>
      </w:r>
      <w:r>
        <w:t xml:space="preserve"> (</w:t>
      </w:r>
      <w:hyperlink w:anchor="3.2.9">
        <w:r>
          <w:rPr>
            <w:rStyle w:val="Hyperlink"/>
          </w:rPr>
          <w:t>3.2.9</w:t>
        </w:r>
      </w:hyperlink>
      <w:r>
        <w:t>) can be discrete, or can be batches or continuous flows, such as process fluids.</w:t>
      </w:r>
    </w:p>
    <w:p w14:paraId="7AB000D8" w14:textId="77777777" w:rsidR="00F015D7" w:rsidRDefault="000112FB">
      <w:pPr>
        <w:pStyle w:val="Note"/>
      </w:pPr>
      <w:r>
        <w:t xml:space="preserve">Note 2 to entry: A </w:t>
      </w:r>
      <w:r>
        <w:rPr>
          <w:i/>
        </w:rPr>
        <w:t>manufactured product class</w:t>
      </w:r>
      <w:r>
        <w:t xml:space="preserve"> (</w:t>
      </w:r>
      <w:hyperlink w:anchor="3.2.9">
        <w:r>
          <w:rPr>
            <w:rStyle w:val="Hyperlink"/>
          </w:rPr>
          <w:t>3.2.9</w:t>
        </w:r>
      </w:hyperlink>
      <w:r>
        <w:t>) might correspond to a specification that has not been realized, such product specification for which no products have been made.</w:t>
      </w:r>
    </w:p>
    <w:p w14:paraId="4D1D5E25" w14:textId="77777777" w:rsidR="00F015D7" w:rsidRDefault="00F015D7">
      <w:pPr>
        <w:pStyle w:val="TermNum3"/>
      </w:pPr>
      <w:bookmarkStart w:id="67" w:name="Section_id-b9a1bd2c-174e-48c7-d598-b78db"/>
      <w:bookmarkEnd w:id="67"/>
    </w:p>
    <w:p w14:paraId="7AB19F0F" w14:textId="77777777" w:rsidR="00F015D7" w:rsidRDefault="000112FB">
      <w:pPr>
        <w:pStyle w:val="Terms0"/>
      </w:pPr>
      <w:r>
        <w:t>member</w:t>
      </w:r>
    </w:p>
    <w:p w14:paraId="0B2FF8B1" w14:textId="77777777" w:rsidR="00F015D7" w:rsidRDefault="000112FB">
      <w:pPr>
        <w:pStyle w:val="Definition"/>
      </w:pPr>
      <w:r>
        <w:rPr>
          <w:i/>
        </w:rPr>
        <w:t>thing</w:t>
      </w:r>
      <w:r>
        <w:t xml:space="preserve"> (</w:t>
      </w:r>
      <w:hyperlink w:anchor="3.1.26">
        <w:r>
          <w:rPr>
            <w:rStyle w:val="Hyperlink"/>
          </w:rPr>
          <w:t>3.1.26</w:t>
        </w:r>
      </w:hyperlink>
      <w:r>
        <w:t xml:space="preserve">) that satisfy </w:t>
      </w:r>
      <w:r>
        <w:rPr>
          <w:i/>
        </w:rPr>
        <w:t>classification</w:t>
      </w:r>
      <w:r>
        <w:t xml:space="preserve"> (</w:t>
      </w:r>
      <w:hyperlink w:anchor="3.2.2">
        <w:r>
          <w:rPr>
            <w:rStyle w:val="Hyperlink"/>
          </w:rPr>
          <w:t>3.2.2</w:t>
        </w:r>
      </w:hyperlink>
      <w:r>
        <w:t>) criteria for membership</w:t>
      </w:r>
    </w:p>
    <w:p w14:paraId="4A6443B1" w14:textId="77777777" w:rsidR="00F015D7" w:rsidRDefault="000112FB">
      <w:pPr>
        <w:pStyle w:val="Note"/>
      </w:pPr>
      <w:r>
        <w:t xml:space="preserve">Note 1 to entry: In </w:t>
      </w:r>
      <w:hyperlink w:anchor="Reference_id-cf206ff4-1e9e-4993-af8c-901">
        <w:r>
          <w:t>ISO 15926-2:2003</w:t>
        </w:r>
        <w:r>
          <w:rPr>
            <w:rStyle w:val="Hyperlink"/>
            <w:vertAlign w:val="superscript"/>
          </w:rPr>
          <w:t>[3]</w:t>
        </w:r>
      </w:hyperlink>
      <w:r>
        <w:t xml:space="preserve">, </w:t>
      </w:r>
      <w:r>
        <w:rPr>
          <w:i/>
        </w:rPr>
        <w:t>member</w:t>
      </w:r>
      <w:r>
        <w:t xml:space="preserve"> (</w:t>
      </w:r>
      <w:hyperlink w:anchor="3.2.10">
        <w:r>
          <w:rPr>
            <w:rStyle w:val="Hyperlink"/>
          </w:rPr>
          <w:t>3.2.10</w:t>
        </w:r>
      </w:hyperlink>
      <w:r>
        <w:t xml:space="preserve">) and </w:t>
      </w:r>
      <w:r>
        <w:rPr>
          <w:i/>
        </w:rPr>
        <w:t>instance</w:t>
      </w:r>
      <w:r>
        <w:t xml:space="preserve"> (</w:t>
      </w:r>
      <w:hyperlink w:anchor="3.2.7">
        <w:r>
          <w:rPr>
            <w:rStyle w:val="Hyperlink"/>
          </w:rPr>
          <w:t>3.2.7</w:t>
        </w:r>
      </w:hyperlink>
      <w:r>
        <w:t xml:space="preserve">) both mean </w:t>
      </w:r>
      <w:r>
        <w:rPr>
          <w:i/>
        </w:rPr>
        <w:t>member</w:t>
      </w:r>
      <w:r>
        <w:t xml:space="preserve"> (</w:t>
      </w:r>
      <w:hyperlink w:anchor="3.2.10">
        <w:r>
          <w:rPr>
            <w:rStyle w:val="Hyperlink"/>
          </w:rPr>
          <w:t>3.2.10</w:t>
        </w:r>
      </w:hyperlink>
      <w:r>
        <w:t xml:space="preserve">) of a </w:t>
      </w:r>
      <w:r>
        <w:rPr>
          <w:i/>
        </w:rPr>
        <w:t>class</w:t>
      </w:r>
      <w:r>
        <w:t xml:space="preserve"> (</w:t>
      </w:r>
      <w:hyperlink w:anchor="3.2.1">
        <w:r>
          <w:rPr>
            <w:rStyle w:val="Hyperlink"/>
          </w:rPr>
          <w:t>3.2.1</w:t>
        </w:r>
      </w:hyperlink>
      <w:r>
        <w:t xml:space="preserve">), </w:t>
      </w:r>
      <w:r>
        <w:rPr>
          <w:i/>
        </w:rPr>
        <w:t>instance</w:t>
      </w:r>
      <w:r>
        <w:t xml:space="preserve"> (</w:t>
      </w:r>
      <w:hyperlink w:anchor="3.2.7">
        <w:r>
          <w:rPr>
            <w:rStyle w:val="Hyperlink"/>
          </w:rPr>
          <w:t>3.2.7</w:t>
        </w:r>
      </w:hyperlink>
      <w:r>
        <w:t xml:space="preserve">) is used when the </w:t>
      </w:r>
      <w:r>
        <w:rPr>
          <w:i/>
        </w:rPr>
        <w:t>class</w:t>
      </w:r>
      <w:r>
        <w:t xml:space="preserve"> (</w:t>
      </w:r>
      <w:hyperlink w:anchor="3.2.1">
        <w:r>
          <w:rPr>
            <w:rStyle w:val="Hyperlink"/>
          </w:rPr>
          <w:t>3.2.1</w:t>
        </w:r>
      </w:hyperlink>
      <w:r>
        <w:t xml:space="preserve">) is an entity type in the </w:t>
      </w:r>
      <w:r>
        <w:rPr>
          <w:i/>
        </w:rPr>
        <w:t>conceptual data model</w:t>
      </w:r>
      <w:r>
        <w:t xml:space="preserve"> (</w:t>
      </w:r>
      <w:hyperlink w:anchor="3.1.3">
        <w:r>
          <w:rPr>
            <w:rStyle w:val="Hyperlink"/>
          </w:rPr>
          <w:t>3.1.3</w:t>
        </w:r>
      </w:hyperlink>
      <w:r>
        <w:t xml:space="preserve">)), whilst </w:t>
      </w:r>
      <w:r>
        <w:rPr>
          <w:i/>
        </w:rPr>
        <w:t>member</w:t>
      </w:r>
      <w:r>
        <w:t xml:space="preserve"> (</w:t>
      </w:r>
      <w:hyperlink w:anchor="3.2.10">
        <w:r>
          <w:rPr>
            <w:rStyle w:val="Hyperlink"/>
          </w:rPr>
          <w:t>3.2.10</w:t>
        </w:r>
      </w:hyperlink>
      <w:r>
        <w:t xml:space="preserve">) of means there is an </w:t>
      </w:r>
      <w:r>
        <w:rPr>
          <w:i/>
        </w:rPr>
        <w:t>instance</w:t>
      </w:r>
      <w:r>
        <w:t xml:space="preserve"> (</w:t>
      </w:r>
      <w:hyperlink w:anchor="3.2.7">
        <w:r>
          <w:rPr>
            <w:rStyle w:val="Hyperlink"/>
          </w:rPr>
          <w:t>3.2.7</w:t>
        </w:r>
      </w:hyperlink>
      <w:r>
        <w:t xml:space="preserve">) of the </w:t>
      </w:r>
      <w:r>
        <w:rPr>
          <w:i/>
        </w:rPr>
        <w:t>classification</w:t>
      </w:r>
      <w:r>
        <w:t xml:space="preserve"> (</w:t>
      </w:r>
      <w:hyperlink w:anchor="3.2.2">
        <w:r>
          <w:rPr>
            <w:rStyle w:val="Hyperlink"/>
          </w:rPr>
          <w:t>3.2.2</w:t>
        </w:r>
      </w:hyperlink>
      <w:r>
        <w:t xml:space="preserve">) entity type between </w:t>
      </w:r>
      <w:r>
        <w:rPr>
          <w:i/>
        </w:rPr>
        <w:t>instance</w:t>
      </w:r>
      <w:r>
        <w:t xml:space="preserve"> (</w:t>
      </w:r>
      <w:hyperlink w:anchor="3.2.7">
        <w:r>
          <w:rPr>
            <w:rStyle w:val="Hyperlink"/>
          </w:rPr>
          <w:t>3.2.7</w:t>
        </w:r>
      </w:hyperlink>
      <w:r>
        <w:t xml:space="preserve">) of the </w:t>
      </w:r>
      <w:r>
        <w:rPr>
          <w:i/>
        </w:rPr>
        <w:t>conceptual data model</w:t>
      </w:r>
      <w:r>
        <w:t xml:space="preserve"> (</w:t>
      </w:r>
      <w:hyperlink w:anchor="3.1.3">
        <w:r>
          <w:rPr>
            <w:rStyle w:val="Hyperlink"/>
          </w:rPr>
          <w:t>3.1.3</w:t>
        </w:r>
      </w:hyperlink>
      <w:r>
        <w:t>).</w:t>
      </w:r>
    </w:p>
    <w:p w14:paraId="0385A948" w14:textId="77777777" w:rsidR="00F015D7" w:rsidRDefault="00F015D7">
      <w:pPr>
        <w:pStyle w:val="TermNum3"/>
      </w:pPr>
      <w:bookmarkStart w:id="68" w:name="Section_id-b2ec6886-de34-40ee-f854-b0ce4"/>
      <w:bookmarkEnd w:id="68"/>
    </w:p>
    <w:p w14:paraId="39BBE9AD" w14:textId="77777777" w:rsidR="00F015D7" w:rsidRDefault="000112FB">
      <w:pPr>
        <w:pStyle w:val="Terms0"/>
      </w:pPr>
      <w:r>
        <w:t>power class</w:t>
      </w:r>
    </w:p>
    <w:p w14:paraId="7900665D" w14:textId="77777777" w:rsidR="00F015D7" w:rsidRDefault="000112FB">
      <w:pPr>
        <w:pStyle w:val="Definition"/>
      </w:pPr>
      <w:r>
        <w:t xml:space="preserve">set of all </w:t>
      </w:r>
      <w:r>
        <w:rPr>
          <w:i/>
        </w:rPr>
        <w:t>subclass</w:t>
      </w:r>
      <w:r>
        <w:t xml:space="preserve"> (</w:t>
      </w:r>
      <w:hyperlink w:anchor="3.2.17">
        <w:r>
          <w:rPr>
            <w:rStyle w:val="Hyperlink"/>
          </w:rPr>
          <w:t>3.2.17</w:t>
        </w:r>
      </w:hyperlink>
      <w:r>
        <w:t xml:space="preserve">) of a </w:t>
      </w:r>
      <w:r>
        <w:rPr>
          <w:i/>
        </w:rPr>
        <w:t>class</w:t>
      </w:r>
      <w:r>
        <w:t xml:space="preserve"> (</w:t>
      </w:r>
      <w:hyperlink w:anchor="3.2.1">
        <w:r>
          <w:rPr>
            <w:rStyle w:val="Hyperlink"/>
          </w:rPr>
          <w:t>3.2.1</w:t>
        </w:r>
      </w:hyperlink>
      <w:r>
        <w:t xml:space="preserve">), including the </w:t>
      </w:r>
      <w:r>
        <w:rPr>
          <w:i/>
        </w:rPr>
        <w:t>class</w:t>
      </w:r>
      <w:r>
        <w:t xml:space="preserve"> (</w:t>
      </w:r>
      <w:hyperlink w:anchor="3.2.1">
        <w:r>
          <w:rPr>
            <w:rStyle w:val="Hyperlink"/>
          </w:rPr>
          <w:t>3.2.1</w:t>
        </w:r>
      </w:hyperlink>
      <w:r>
        <w:t>) itself and the empty set</w:t>
      </w:r>
    </w:p>
    <w:p w14:paraId="1F63F9CB" w14:textId="77777777" w:rsidR="00F015D7" w:rsidRDefault="000112FB">
      <w:pPr>
        <w:pStyle w:val="Note"/>
      </w:pPr>
      <w:r>
        <w:t xml:space="preserve">Note 1 to entry: A </w:t>
      </w:r>
      <w:r>
        <w:rPr>
          <w:i/>
        </w:rPr>
        <w:t>subclass</w:t>
      </w:r>
      <w:r>
        <w:t xml:space="preserve"> (</w:t>
      </w:r>
      <w:hyperlink w:anchor="3.2.17">
        <w:r>
          <w:rPr>
            <w:rStyle w:val="Hyperlink"/>
          </w:rPr>
          <w:t>3.2.17</w:t>
        </w:r>
      </w:hyperlink>
      <w:r>
        <w:t xml:space="preserve">) of a </w:t>
      </w:r>
      <w:r>
        <w:rPr>
          <w:i/>
        </w:rPr>
        <w:t>power class</w:t>
      </w:r>
      <w:r>
        <w:t xml:space="preserve"> (</w:t>
      </w:r>
      <w:hyperlink w:anchor="3.2.11">
        <w:r>
          <w:rPr>
            <w:rStyle w:val="Hyperlink"/>
          </w:rPr>
          <w:t>3.2.11</w:t>
        </w:r>
      </w:hyperlink>
      <w:r>
        <w:t xml:space="preserve">) selects </w:t>
      </w:r>
      <w:r>
        <w:rPr>
          <w:i/>
        </w:rPr>
        <w:t>subclasses</w:t>
      </w:r>
      <w:r>
        <w:t xml:space="preserve"> (</w:t>
      </w:r>
      <w:hyperlink w:anchor="3.2.17">
        <w:r>
          <w:rPr>
            <w:rStyle w:val="Hyperlink"/>
          </w:rPr>
          <w:t>3.2.17</w:t>
        </w:r>
      </w:hyperlink>
      <w:r>
        <w:t xml:space="preserve">) that satisfy a specific context. A restricted set of </w:t>
      </w:r>
      <w:r>
        <w:rPr>
          <w:i/>
        </w:rPr>
        <w:t>subclasses</w:t>
      </w:r>
      <w:r>
        <w:t xml:space="preserve"> (</w:t>
      </w:r>
      <w:hyperlink w:anchor="3.2.17">
        <w:r>
          <w:rPr>
            <w:rStyle w:val="Hyperlink"/>
          </w:rPr>
          <w:t>3.2.17</w:t>
        </w:r>
      </w:hyperlink>
      <w:r>
        <w:t>) can be a “facet” or “aspect”.</w:t>
      </w:r>
    </w:p>
    <w:p w14:paraId="5972ABE6" w14:textId="77777777" w:rsidR="00F015D7" w:rsidRDefault="00F015D7">
      <w:pPr>
        <w:pStyle w:val="TermNum3"/>
      </w:pPr>
      <w:bookmarkStart w:id="69" w:name="Section_id-ec445033-3be5-4943-8d2e-6890d"/>
      <w:bookmarkEnd w:id="69"/>
    </w:p>
    <w:p w14:paraId="1F397784" w14:textId="77777777" w:rsidR="00F015D7" w:rsidRDefault="000112FB">
      <w:pPr>
        <w:pStyle w:val="Terms0"/>
      </w:pPr>
      <w:r>
        <w:rPr>
          <w:rStyle w:val="RegularBold"/>
        </w:rPr>
        <w:t>product class</w:t>
      </w:r>
    </w:p>
    <w:p w14:paraId="7AAAB813" w14:textId="77777777" w:rsidR="00F015D7" w:rsidRDefault="000112FB">
      <w:pPr>
        <w:pStyle w:val="Definition"/>
      </w:pPr>
      <w:r>
        <w:t xml:space="preserve">artefact that has been designed by a manufacturer and whose </w:t>
      </w:r>
      <w:r>
        <w:rPr>
          <w:i/>
        </w:rPr>
        <w:t>members</w:t>
      </w:r>
      <w:r>
        <w:t xml:space="preserve"> (</w:t>
      </w:r>
      <w:hyperlink w:anchor="3.2.10">
        <w:r>
          <w:rPr>
            <w:rStyle w:val="Hyperlink"/>
          </w:rPr>
          <w:t>3.2.10</w:t>
        </w:r>
      </w:hyperlink>
      <w:r>
        <w:t xml:space="preserve">) may fulfil the requirements set forth in an </w:t>
      </w:r>
      <w:r>
        <w:rPr>
          <w:i/>
        </w:rPr>
        <w:t>instance</w:t>
      </w:r>
      <w:r>
        <w:t xml:space="preserve"> (</w:t>
      </w:r>
      <w:hyperlink w:anchor="3.2.7">
        <w:r>
          <w:rPr>
            <w:rStyle w:val="Hyperlink"/>
          </w:rPr>
          <w:t>3.2.7</w:t>
        </w:r>
      </w:hyperlink>
      <w:r>
        <w:t>) of an asset requirement class</w:t>
      </w:r>
    </w:p>
    <w:p w14:paraId="0264A8CB" w14:textId="77777777" w:rsidR="00F015D7" w:rsidRDefault="00F015D7">
      <w:pPr>
        <w:pStyle w:val="TermNum3"/>
      </w:pPr>
      <w:bookmarkStart w:id="70" w:name="Section_id-a8da2427-06ab-456c-8f41-ef294"/>
      <w:bookmarkEnd w:id="70"/>
    </w:p>
    <w:p w14:paraId="6AAC18D5" w14:textId="77777777" w:rsidR="00F015D7" w:rsidRDefault="000112FB">
      <w:pPr>
        <w:pStyle w:val="Terms0"/>
      </w:pPr>
      <w:r>
        <w:rPr>
          <w:rStyle w:val="RegularBold"/>
        </w:rPr>
        <w:t>proprietary class</w:t>
      </w:r>
    </w:p>
    <w:p w14:paraId="6741A036" w14:textId="77777777" w:rsidR="00F015D7" w:rsidRDefault="000112FB">
      <w:pPr>
        <w:pStyle w:val="Definition"/>
      </w:pPr>
      <w:r>
        <w:rPr>
          <w:i/>
        </w:rPr>
        <w:t>class</w:t>
      </w:r>
      <w:r>
        <w:t xml:space="preserve"> (</w:t>
      </w:r>
      <w:hyperlink w:anchor="3.2.1">
        <w:r>
          <w:rPr>
            <w:rStyle w:val="Hyperlink"/>
          </w:rPr>
          <w:t>3.2.1</w:t>
        </w:r>
      </w:hyperlink>
      <w:r>
        <w:t>) whose specification for membership is owned, controlled, or protected by an organization and is not generally available outside that organization</w:t>
      </w:r>
    </w:p>
    <w:p w14:paraId="5BAC199F" w14:textId="77777777" w:rsidR="00F015D7" w:rsidRDefault="00F015D7">
      <w:pPr>
        <w:pStyle w:val="TermNum3"/>
      </w:pPr>
      <w:bookmarkStart w:id="71" w:name="Section_id-655b2e81-3c06-43f4-9f9c-641f3"/>
      <w:bookmarkEnd w:id="71"/>
    </w:p>
    <w:p w14:paraId="745FD914" w14:textId="77777777" w:rsidR="00F015D7" w:rsidRDefault="000112FB">
      <w:pPr>
        <w:pStyle w:val="Terms0"/>
      </w:pPr>
      <w:r>
        <w:t>proprietary product class</w:t>
      </w:r>
    </w:p>
    <w:p w14:paraId="1C17B8D2" w14:textId="77777777" w:rsidR="00F015D7" w:rsidRDefault="000112FB">
      <w:pPr>
        <w:pStyle w:val="Definition"/>
      </w:pPr>
      <w:r>
        <w:rPr>
          <w:i/>
        </w:rPr>
        <w:t>class</w:t>
      </w:r>
      <w:r>
        <w:t xml:space="preserve"> (</w:t>
      </w:r>
      <w:hyperlink w:anchor="3.2.1">
        <w:r>
          <w:rPr>
            <w:rStyle w:val="Hyperlink"/>
          </w:rPr>
          <w:t>3.2.1</w:t>
        </w:r>
      </w:hyperlink>
      <w:r>
        <w:t xml:space="preserve">) that is a </w:t>
      </w:r>
      <w:r>
        <w:rPr>
          <w:i/>
        </w:rPr>
        <w:t>manufactured product class</w:t>
      </w:r>
      <w:r>
        <w:t xml:space="preserve"> (</w:t>
      </w:r>
      <w:hyperlink w:anchor="3.2.9">
        <w:r>
          <w:rPr>
            <w:rStyle w:val="Hyperlink"/>
          </w:rPr>
          <w:t>3.2.9</w:t>
        </w:r>
      </w:hyperlink>
      <w:r>
        <w:t xml:space="preserve">) and a </w:t>
      </w:r>
      <w:r>
        <w:rPr>
          <w:i/>
        </w:rPr>
        <w:t>proprietary class</w:t>
      </w:r>
      <w:r>
        <w:t xml:space="preserve"> (</w:t>
      </w:r>
      <w:hyperlink w:anchor="3.2.13">
        <w:r>
          <w:rPr>
            <w:rStyle w:val="Hyperlink"/>
          </w:rPr>
          <w:t>3.2.13</w:t>
        </w:r>
      </w:hyperlink>
      <w:r>
        <w:t>)</w:t>
      </w:r>
    </w:p>
    <w:p w14:paraId="551A2123" w14:textId="77777777" w:rsidR="00F015D7" w:rsidRDefault="000112FB">
      <w:pPr>
        <w:pStyle w:val="Example"/>
      </w:pPr>
      <w:r>
        <w:t>EXAMPLE 1</w:t>
      </w:r>
      <w:r>
        <w:tab/>
        <w:t xml:space="preserve">A product specification that is owned by a commercial organization, and that is marketed under and protected by a registered trade name, is the basis for a </w:t>
      </w:r>
      <w:r>
        <w:rPr>
          <w:i/>
        </w:rPr>
        <w:t>proprietary product class</w:t>
      </w:r>
      <w:r>
        <w:t xml:space="preserve"> (</w:t>
      </w:r>
      <w:hyperlink w:anchor="3.2.14">
        <w:r>
          <w:rPr>
            <w:rStyle w:val="Hyperlink"/>
          </w:rPr>
          <w:t>3.2.14</w:t>
        </w:r>
      </w:hyperlink>
      <w:r>
        <w:t>).</w:t>
      </w:r>
    </w:p>
    <w:p w14:paraId="6676152D" w14:textId="77777777" w:rsidR="00F015D7" w:rsidRDefault="000112FB">
      <w:pPr>
        <w:pStyle w:val="Example"/>
      </w:pPr>
      <w:r>
        <w:t>EXAMPLE 2</w:t>
      </w:r>
      <w:r>
        <w:tab/>
        <w:t xml:space="preserve">Lightbulbs of type “60 W 230 V E27” manufactured by Phillips are </w:t>
      </w:r>
      <w:r>
        <w:rPr>
          <w:i/>
        </w:rPr>
        <w:t>members</w:t>
      </w:r>
      <w:r>
        <w:t xml:space="preserve"> (</w:t>
      </w:r>
      <w:hyperlink w:anchor="3.2.10">
        <w:r>
          <w:rPr>
            <w:rStyle w:val="Hyperlink"/>
          </w:rPr>
          <w:t>3.2.10</w:t>
        </w:r>
      </w:hyperlink>
      <w:r>
        <w:t xml:space="preserve">) of a </w:t>
      </w:r>
      <w:r>
        <w:rPr>
          <w:i/>
        </w:rPr>
        <w:t>proprietary product class</w:t>
      </w:r>
      <w:r>
        <w:t xml:space="preserve"> (</w:t>
      </w:r>
      <w:hyperlink w:anchor="3.2.14">
        <w:r>
          <w:rPr>
            <w:rStyle w:val="Hyperlink"/>
          </w:rPr>
          <w:t>3.2.14</w:t>
        </w:r>
      </w:hyperlink>
      <w:r>
        <w:t>)</w:t>
      </w:r>
    </w:p>
    <w:p w14:paraId="5B175AE7" w14:textId="77777777" w:rsidR="00F015D7" w:rsidRDefault="000112FB">
      <w:pPr>
        <w:pStyle w:val="Note"/>
      </w:pPr>
      <w:r>
        <w:t>Note 1 to entry: </w:t>
      </w:r>
      <w:r>
        <w:rPr>
          <w:i/>
        </w:rPr>
        <w:t>proprietary product classes</w:t>
      </w:r>
      <w:r>
        <w:t xml:space="preserve"> (</w:t>
      </w:r>
      <w:hyperlink w:anchor="3.2.14">
        <w:r>
          <w:rPr>
            <w:rStyle w:val="Hyperlink"/>
          </w:rPr>
          <w:t>3.2.14</w:t>
        </w:r>
      </w:hyperlink>
      <w:r>
        <w:t xml:space="preserve">) are specializations that depend on rules of inclusion and exclusion some of which are controlled in a closed way. This means that some aspects of the specification can be arbitrarily changed. Many </w:t>
      </w:r>
      <w:r>
        <w:rPr>
          <w:i/>
        </w:rPr>
        <w:t>proprietary product classes</w:t>
      </w:r>
      <w:r>
        <w:t xml:space="preserve"> (</w:t>
      </w:r>
      <w:hyperlink w:anchor="3.2.14">
        <w:r>
          <w:rPr>
            <w:rStyle w:val="Hyperlink"/>
          </w:rPr>
          <w:t>3.2.14</w:t>
        </w:r>
      </w:hyperlink>
      <w:r>
        <w:t xml:space="preserve">) are specializations of </w:t>
      </w:r>
      <w:r>
        <w:rPr>
          <w:i/>
        </w:rPr>
        <w:t>commodity product classes</w:t>
      </w:r>
      <w:r>
        <w:t xml:space="preserve"> (</w:t>
      </w:r>
      <w:hyperlink w:anchor="3.2.3">
        <w:r>
          <w:rPr>
            <w:rStyle w:val="Hyperlink"/>
          </w:rPr>
          <w:t>3.2.3</w:t>
        </w:r>
      </w:hyperlink>
      <w:r>
        <w:t xml:space="preserve">), </w:t>
      </w:r>
      <w:r>
        <w:rPr>
          <w:i/>
        </w:rPr>
        <w:t>de facto classes</w:t>
      </w:r>
      <w:r>
        <w:t xml:space="preserve"> (</w:t>
      </w:r>
      <w:hyperlink w:anchor="3.2.5">
        <w:r>
          <w:rPr>
            <w:rStyle w:val="Hyperlink"/>
          </w:rPr>
          <w:t>3.2.5</w:t>
        </w:r>
      </w:hyperlink>
      <w:r>
        <w:t>), or both, where the additional restrictions reflect design or manufacturing details that the manufacturer uses to differentiate its product from others of the same general type.</w:t>
      </w:r>
    </w:p>
    <w:p w14:paraId="2A073DEA" w14:textId="77777777" w:rsidR="00F015D7" w:rsidRDefault="00F015D7">
      <w:pPr>
        <w:pStyle w:val="TermNum3"/>
      </w:pPr>
      <w:bookmarkStart w:id="72" w:name="Section_id-391c78d7-4087-4f80-83b9-46049"/>
      <w:bookmarkEnd w:id="72"/>
    </w:p>
    <w:p w14:paraId="72DF065B" w14:textId="77777777" w:rsidR="00F015D7" w:rsidRDefault="000112FB">
      <w:pPr>
        <w:pStyle w:val="Terms0"/>
      </w:pPr>
      <w:r>
        <w:rPr>
          <w:rStyle w:val="RegularBold"/>
        </w:rPr>
        <w:t>standard class</w:t>
      </w:r>
    </w:p>
    <w:p w14:paraId="7103D4C8" w14:textId="77777777" w:rsidR="00F015D7" w:rsidRDefault="000112FB">
      <w:pPr>
        <w:pStyle w:val="Definition"/>
      </w:pPr>
      <w:r>
        <w:rPr>
          <w:i/>
        </w:rPr>
        <w:t>class</w:t>
      </w:r>
      <w:r>
        <w:t xml:space="preserve"> (</w:t>
      </w:r>
      <w:hyperlink w:anchor="3.2.1">
        <w:r>
          <w:rPr>
            <w:rStyle w:val="Hyperlink"/>
          </w:rPr>
          <w:t>3.2.1</w:t>
        </w:r>
      </w:hyperlink>
      <w:r>
        <w:t>) whose specification for membership is owned or controlled by a standardization body and is publicly available</w:t>
      </w:r>
    </w:p>
    <w:p w14:paraId="3B06E315" w14:textId="77777777" w:rsidR="00F015D7" w:rsidRDefault="000112FB">
      <w:pPr>
        <w:pStyle w:val="Example"/>
      </w:pPr>
      <w:r>
        <w:t>EXAMPLE 1</w:t>
      </w:r>
      <w:r>
        <w:tab/>
        <w:t>ASME B16.9 constrains the dimensions and shapes of steel butt welding pipe fittings.</w:t>
      </w:r>
    </w:p>
    <w:p w14:paraId="12428229" w14:textId="77777777" w:rsidR="00F015D7" w:rsidRDefault="000112FB">
      <w:pPr>
        <w:pStyle w:val="Example"/>
      </w:pPr>
      <w:r>
        <w:t>EXAMPLE 2</w:t>
      </w:r>
      <w:r>
        <w:tab/>
        <w:t xml:space="preserve">IEC 60079–1 specifies </w:t>
      </w:r>
      <w:r>
        <w:rPr>
          <w:i/>
        </w:rPr>
        <w:t>constraint</w:t>
      </w:r>
      <w:r>
        <w:t xml:space="preserve"> (</w:t>
      </w:r>
      <w:hyperlink w:anchor="3.13.5">
        <w:r>
          <w:rPr>
            <w:rStyle w:val="Hyperlink"/>
          </w:rPr>
          <w:t>3.13.5</w:t>
        </w:r>
      </w:hyperlink>
      <w:r>
        <w:t>) on electrical equipment to ensure standard degrees of explosion-proofness.</w:t>
      </w:r>
    </w:p>
    <w:p w14:paraId="1C881718" w14:textId="77777777" w:rsidR="00F015D7" w:rsidRDefault="000112FB">
      <w:pPr>
        <w:pStyle w:val="Note"/>
      </w:pPr>
      <w:r>
        <w:t>Note 1 to entry: </w:t>
      </w:r>
      <w:r>
        <w:rPr>
          <w:i/>
        </w:rPr>
        <w:t>standard classes</w:t>
      </w:r>
      <w:r>
        <w:t xml:space="preserve"> (</w:t>
      </w:r>
      <w:hyperlink w:anchor="3.2.15">
        <w:r>
          <w:rPr>
            <w:rStyle w:val="Hyperlink"/>
          </w:rPr>
          <w:t>3.2.15</w:t>
        </w:r>
      </w:hyperlink>
      <w:r>
        <w:t xml:space="preserve">) result from the work of national, international, or industry standardization bodies and cover sizes, shapes, materials, performance, and manufacturing processes of equipment and materials. The rules for exclusion and inclusion (or conformance) are agreed by an open, consensus process and are made publicly available. A </w:t>
      </w:r>
      <w:r>
        <w:rPr>
          <w:i/>
        </w:rPr>
        <w:t>standard class</w:t>
      </w:r>
      <w:r>
        <w:t xml:space="preserve"> (</w:t>
      </w:r>
      <w:hyperlink w:anchor="3.2.15">
        <w:r>
          <w:rPr>
            <w:rStyle w:val="Hyperlink"/>
          </w:rPr>
          <w:t>3.2.15</w:t>
        </w:r>
      </w:hyperlink>
      <w:r>
        <w:t>) need only constrain one particular aspect and can often be insufficient to determine usage or be a full manufacturing specification.</w:t>
      </w:r>
    </w:p>
    <w:p w14:paraId="2BEAB00A" w14:textId="77777777" w:rsidR="00F015D7" w:rsidRDefault="00F015D7">
      <w:pPr>
        <w:pStyle w:val="TermNum3"/>
      </w:pPr>
      <w:bookmarkStart w:id="73" w:name="Section_id-65fb2e85-742f-4e7b-8e18-90b61"/>
      <w:bookmarkEnd w:id="73"/>
    </w:p>
    <w:p w14:paraId="65702B93" w14:textId="77777777" w:rsidR="00F015D7" w:rsidRDefault="000112FB">
      <w:pPr>
        <w:pStyle w:val="Terms0"/>
      </w:pPr>
      <w:r>
        <w:rPr>
          <w:rStyle w:val="RegularBold"/>
        </w:rPr>
        <w:t>superclass</w:t>
      </w:r>
    </w:p>
    <w:p w14:paraId="1B448C3C" w14:textId="77777777" w:rsidR="00F015D7" w:rsidRDefault="000112FB">
      <w:pPr>
        <w:pStyle w:val="Definition"/>
      </w:pPr>
      <w:r>
        <w:rPr>
          <w:i/>
        </w:rPr>
        <w:t>class</w:t>
      </w:r>
      <w:r>
        <w:t xml:space="preserve"> (</w:t>
      </w:r>
      <w:hyperlink w:anchor="3.2.1">
        <w:r>
          <w:rPr>
            <w:rStyle w:val="Hyperlink"/>
          </w:rPr>
          <w:t>3.2.1</w:t>
        </w:r>
      </w:hyperlink>
      <w:r>
        <w:t xml:space="preserve">) that is a generalization of one or more other </w:t>
      </w:r>
      <w:r>
        <w:rPr>
          <w:i/>
        </w:rPr>
        <w:t>classes</w:t>
      </w:r>
      <w:r>
        <w:t xml:space="preserve"> (</w:t>
      </w:r>
      <w:hyperlink w:anchor="3.2.1">
        <w:r>
          <w:rPr>
            <w:rStyle w:val="Hyperlink"/>
          </w:rPr>
          <w:t>3.2.1</w:t>
        </w:r>
      </w:hyperlink>
      <w:r>
        <w:t>)</w:t>
      </w:r>
    </w:p>
    <w:p w14:paraId="2FC48781" w14:textId="77777777" w:rsidR="00F015D7" w:rsidRDefault="000112FB">
      <w:pPr>
        <w:pStyle w:val="Note"/>
      </w:pPr>
      <w:r>
        <w:t xml:space="preserve">Note 1 to entry: The </w:t>
      </w:r>
      <w:r>
        <w:rPr>
          <w:i/>
        </w:rPr>
        <w:t>classes</w:t>
      </w:r>
      <w:r>
        <w:t xml:space="preserve"> (</w:t>
      </w:r>
      <w:hyperlink w:anchor="3.2.1">
        <w:r>
          <w:rPr>
            <w:rStyle w:val="Hyperlink"/>
          </w:rPr>
          <w:t>3.2.1</w:t>
        </w:r>
      </w:hyperlink>
      <w:r>
        <w:t xml:space="preserve">) being generalized is known as a </w:t>
      </w:r>
      <w:r>
        <w:rPr>
          <w:i/>
        </w:rPr>
        <w:t>subclasses</w:t>
      </w:r>
      <w:r>
        <w:t xml:space="preserve"> (</w:t>
      </w:r>
      <w:hyperlink w:anchor="3.2.17">
        <w:r>
          <w:rPr>
            <w:rStyle w:val="Hyperlink"/>
          </w:rPr>
          <w:t>3.2.17</w:t>
        </w:r>
      </w:hyperlink>
      <w:r>
        <w:t>).</w:t>
      </w:r>
    </w:p>
    <w:p w14:paraId="218F3210" w14:textId="77777777" w:rsidR="00F015D7" w:rsidRDefault="000112FB">
      <w:pPr>
        <w:pStyle w:val="Note"/>
      </w:pPr>
      <w:r>
        <w:t xml:space="preserve">Note 2 to entry: A particular </w:t>
      </w:r>
      <w:r>
        <w:rPr>
          <w:i/>
        </w:rPr>
        <w:t>class</w:t>
      </w:r>
      <w:r>
        <w:t xml:space="preserve"> (</w:t>
      </w:r>
      <w:hyperlink w:anchor="3.2.1">
        <w:r>
          <w:rPr>
            <w:rStyle w:val="Hyperlink"/>
          </w:rPr>
          <w:t>3.2.1</w:t>
        </w:r>
      </w:hyperlink>
      <w:r>
        <w:t xml:space="preserve">) can be a </w:t>
      </w:r>
      <w:r>
        <w:rPr>
          <w:i/>
        </w:rPr>
        <w:t>superclass</w:t>
      </w:r>
      <w:r>
        <w:t xml:space="preserve"> (</w:t>
      </w:r>
      <w:hyperlink w:anchor="3.2.16">
        <w:r>
          <w:rPr>
            <w:rStyle w:val="Hyperlink"/>
          </w:rPr>
          <w:t>3.2.16</w:t>
        </w:r>
      </w:hyperlink>
      <w:r>
        <w:t xml:space="preserve">) with respect to one </w:t>
      </w:r>
      <w:r>
        <w:rPr>
          <w:i/>
        </w:rPr>
        <w:t>relationship</w:t>
      </w:r>
      <w:r>
        <w:t xml:space="preserve"> (</w:t>
      </w:r>
      <w:hyperlink w:anchor="3.1.23">
        <w:r>
          <w:rPr>
            <w:rStyle w:val="Hyperlink"/>
          </w:rPr>
          <w:t>3.1.23</w:t>
        </w:r>
      </w:hyperlink>
      <w:r>
        <w:t xml:space="preserve">) and simultaneously a </w:t>
      </w:r>
      <w:r>
        <w:rPr>
          <w:i/>
        </w:rPr>
        <w:t>subclass</w:t>
      </w:r>
      <w:r>
        <w:t xml:space="preserve"> (</w:t>
      </w:r>
      <w:hyperlink w:anchor="3.2.17">
        <w:r>
          <w:rPr>
            <w:rStyle w:val="Hyperlink"/>
          </w:rPr>
          <w:t>3.2.17</w:t>
        </w:r>
      </w:hyperlink>
      <w:r>
        <w:t xml:space="preserve">) with respect to another </w:t>
      </w:r>
      <w:r>
        <w:rPr>
          <w:i/>
        </w:rPr>
        <w:t>relationship</w:t>
      </w:r>
      <w:r>
        <w:t xml:space="preserve"> (</w:t>
      </w:r>
      <w:hyperlink w:anchor="3.1.23">
        <w:r>
          <w:rPr>
            <w:rStyle w:val="Hyperlink"/>
          </w:rPr>
          <w:t>3.1.23</w:t>
        </w:r>
      </w:hyperlink>
      <w:r>
        <w:t>).</w:t>
      </w:r>
    </w:p>
    <w:p w14:paraId="0D804D42" w14:textId="77777777" w:rsidR="00F015D7" w:rsidRDefault="000112FB">
      <w:pPr>
        <w:pStyle w:val="Source"/>
      </w:pPr>
      <w:r>
        <w:t xml:space="preserve">[SOURCE: </w:t>
      </w:r>
      <w:hyperlink w:anchor="Reference_id-9fdd97cc-d5f4-49fc-8e76-46b">
        <w:r>
          <w:t>ISO/IEC 11179-3:2023</w:t>
        </w:r>
        <w:r>
          <w:rPr>
            <w:rStyle w:val="Hyperlink"/>
            <w:vertAlign w:val="superscript"/>
          </w:rPr>
          <w:t>[12]</w:t>
        </w:r>
      </w:hyperlink>
      <w:r>
        <w:t>, 3.1.9, modified — Note 2 to entry has been deleted.]</w:t>
      </w:r>
    </w:p>
    <w:p w14:paraId="0E208E5C" w14:textId="77777777" w:rsidR="00F015D7" w:rsidRDefault="00F015D7">
      <w:pPr>
        <w:pStyle w:val="TermNum3"/>
      </w:pPr>
      <w:bookmarkStart w:id="74" w:name="Section_id-1e696f26-f7cf-498a-cc80-daedb"/>
      <w:bookmarkEnd w:id="74"/>
    </w:p>
    <w:p w14:paraId="12020770" w14:textId="77777777" w:rsidR="00F015D7" w:rsidRDefault="000112FB">
      <w:pPr>
        <w:pStyle w:val="Terms0"/>
      </w:pPr>
      <w:r>
        <w:t>subclass</w:t>
      </w:r>
    </w:p>
    <w:p w14:paraId="72E40703" w14:textId="77777777" w:rsidR="00F015D7" w:rsidRDefault="000112FB">
      <w:pPr>
        <w:pStyle w:val="Definition"/>
      </w:pPr>
      <w:r>
        <w:rPr>
          <w:i/>
        </w:rPr>
        <w:t>class</w:t>
      </w:r>
      <w:r>
        <w:t xml:space="preserve"> (</w:t>
      </w:r>
      <w:hyperlink w:anchor="3.2.1">
        <w:r>
          <w:rPr>
            <w:rStyle w:val="Hyperlink"/>
          </w:rPr>
          <w:t>3.2.1</w:t>
        </w:r>
      </w:hyperlink>
      <w:r>
        <w:t xml:space="preserve">) that is a specialization of another </w:t>
      </w:r>
      <w:r>
        <w:rPr>
          <w:i/>
        </w:rPr>
        <w:t>class</w:t>
      </w:r>
      <w:r>
        <w:t xml:space="preserve"> (</w:t>
      </w:r>
      <w:hyperlink w:anchor="3.2.1">
        <w:r>
          <w:rPr>
            <w:rStyle w:val="Hyperlink"/>
          </w:rPr>
          <w:t>3.2.1</w:t>
        </w:r>
      </w:hyperlink>
      <w:r>
        <w:t>)</w:t>
      </w:r>
    </w:p>
    <w:p w14:paraId="30EDE831" w14:textId="77777777" w:rsidR="00F015D7" w:rsidRDefault="000112FB">
      <w:pPr>
        <w:pStyle w:val="Note"/>
      </w:pPr>
      <w:r>
        <w:t xml:space="preserve">Note 1 to entry: The </w:t>
      </w:r>
      <w:r>
        <w:rPr>
          <w:i/>
        </w:rPr>
        <w:t>class</w:t>
      </w:r>
      <w:r>
        <w:t xml:space="preserve"> (</w:t>
      </w:r>
      <w:hyperlink w:anchor="3.2.1">
        <w:r>
          <w:rPr>
            <w:rStyle w:val="Hyperlink"/>
          </w:rPr>
          <w:t>3.2.1</w:t>
        </w:r>
      </w:hyperlink>
      <w:r>
        <w:t xml:space="preserve">) being specialized are known as </w:t>
      </w:r>
      <w:r>
        <w:rPr>
          <w:i/>
        </w:rPr>
        <w:t>superclass</w:t>
      </w:r>
      <w:r>
        <w:t xml:space="preserve"> (</w:t>
      </w:r>
      <w:hyperlink w:anchor="3.2.16">
        <w:r>
          <w:rPr>
            <w:rStyle w:val="Hyperlink"/>
          </w:rPr>
          <w:t>3.2.16</w:t>
        </w:r>
      </w:hyperlink>
      <w:r>
        <w:t>).</w:t>
      </w:r>
    </w:p>
    <w:p w14:paraId="31F15B12" w14:textId="77777777" w:rsidR="00F015D7" w:rsidRDefault="000112FB">
      <w:pPr>
        <w:pStyle w:val="Note"/>
      </w:pPr>
      <w:r>
        <w:t xml:space="preserve">Note 2 to entry: A particular </w:t>
      </w:r>
      <w:r>
        <w:rPr>
          <w:i/>
        </w:rPr>
        <w:t>class</w:t>
      </w:r>
      <w:r>
        <w:t xml:space="preserve"> (</w:t>
      </w:r>
      <w:hyperlink w:anchor="3.2.1">
        <w:r>
          <w:rPr>
            <w:rStyle w:val="Hyperlink"/>
          </w:rPr>
          <w:t>3.2.1</w:t>
        </w:r>
      </w:hyperlink>
      <w:r>
        <w:t xml:space="preserve">) can be a </w:t>
      </w:r>
      <w:r>
        <w:rPr>
          <w:i/>
        </w:rPr>
        <w:t>subclass</w:t>
      </w:r>
      <w:r>
        <w:t xml:space="preserve"> (</w:t>
      </w:r>
      <w:hyperlink w:anchor="3.2.17">
        <w:r>
          <w:rPr>
            <w:rStyle w:val="Hyperlink"/>
          </w:rPr>
          <w:t>3.2.17</w:t>
        </w:r>
      </w:hyperlink>
      <w:r>
        <w:t xml:space="preserve">) with respect to one </w:t>
      </w:r>
      <w:r>
        <w:rPr>
          <w:i/>
        </w:rPr>
        <w:t>relationship</w:t>
      </w:r>
      <w:r>
        <w:t xml:space="preserve"> (</w:t>
      </w:r>
      <w:hyperlink w:anchor="3.1.23">
        <w:r>
          <w:rPr>
            <w:rStyle w:val="Hyperlink"/>
          </w:rPr>
          <w:t>3.1.23</w:t>
        </w:r>
      </w:hyperlink>
      <w:r>
        <w:t xml:space="preserve">) and simultaneously a </w:t>
      </w:r>
      <w:r>
        <w:rPr>
          <w:i/>
        </w:rPr>
        <w:t>superclass</w:t>
      </w:r>
      <w:r>
        <w:t xml:space="preserve"> (</w:t>
      </w:r>
      <w:hyperlink w:anchor="3.2.16">
        <w:r>
          <w:rPr>
            <w:rStyle w:val="Hyperlink"/>
          </w:rPr>
          <w:t>3.2.16</w:t>
        </w:r>
      </w:hyperlink>
      <w:r>
        <w:t xml:space="preserve">) with respect to another </w:t>
      </w:r>
      <w:r>
        <w:rPr>
          <w:i/>
        </w:rPr>
        <w:t>relationship</w:t>
      </w:r>
      <w:r>
        <w:t xml:space="preserve"> (</w:t>
      </w:r>
      <w:hyperlink w:anchor="3.1.23">
        <w:r>
          <w:rPr>
            <w:rStyle w:val="Hyperlink"/>
          </w:rPr>
          <w:t>3.1.23</w:t>
        </w:r>
      </w:hyperlink>
      <w:r>
        <w:t>).</w:t>
      </w:r>
    </w:p>
    <w:p w14:paraId="133F8F05" w14:textId="77777777" w:rsidR="00F015D7" w:rsidRDefault="000112FB">
      <w:pPr>
        <w:pStyle w:val="Source"/>
      </w:pPr>
      <w:r>
        <w:t xml:space="preserve">[SOURCE: </w:t>
      </w:r>
      <w:hyperlink w:anchor="Reference_id-9fdd97cc-d5f4-49fc-8e76-46b">
        <w:r>
          <w:t>ISO/IEC 11179-3:2023</w:t>
        </w:r>
        <w:r>
          <w:rPr>
            <w:rStyle w:val="Hyperlink"/>
            <w:vertAlign w:val="superscript"/>
          </w:rPr>
          <w:t>[12]</w:t>
        </w:r>
      </w:hyperlink>
      <w:r>
        <w:t>, 3.1.10, modified — Note 2 to entry has been deleted.]</w:t>
      </w:r>
    </w:p>
    <w:p w14:paraId="085E5F41" w14:textId="77777777" w:rsidR="00F015D7" w:rsidRDefault="000112FB">
      <w:pPr>
        <w:pStyle w:val="Heading2"/>
      </w:pPr>
      <w:bookmarkStart w:id="75" w:name="Section_id-f369f051-52ae-4ab8-e270-ad655"/>
      <w:bookmarkStart w:id="76" w:name="_Toc199505764"/>
      <w:bookmarkEnd w:id="75"/>
      <w:proofErr w:type="spellStart"/>
      <w:r>
        <w:lastRenderedPageBreak/>
        <w:t>Terms</w:t>
      </w:r>
      <w:proofErr w:type="spellEnd"/>
      <w:r>
        <w:t xml:space="preserve"> </w:t>
      </w:r>
      <w:proofErr w:type="spellStart"/>
      <w:r>
        <w:t>relating</w:t>
      </w:r>
      <w:proofErr w:type="spellEnd"/>
      <w:r>
        <w:t xml:space="preserve"> </w:t>
      </w:r>
      <w:proofErr w:type="spellStart"/>
      <w:r>
        <w:t>to</w:t>
      </w:r>
      <w:proofErr w:type="spellEnd"/>
      <w:r>
        <w:t xml:space="preserve"> artefact, product </w:t>
      </w:r>
      <w:proofErr w:type="spellStart"/>
      <w:r>
        <w:t>and</w:t>
      </w:r>
      <w:proofErr w:type="spellEnd"/>
      <w:r>
        <w:t xml:space="preserve"> </w:t>
      </w:r>
      <w:proofErr w:type="spellStart"/>
      <w:r>
        <w:t>material</w:t>
      </w:r>
      <w:proofErr w:type="spellEnd"/>
      <w:r>
        <w:t xml:space="preserve"> object</w:t>
      </w:r>
      <w:bookmarkEnd w:id="76"/>
    </w:p>
    <w:p w14:paraId="2778E914" w14:textId="77777777" w:rsidR="00F015D7" w:rsidRDefault="00F015D7">
      <w:pPr>
        <w:pStyle w:val="BodyText"/>
      </w:pPr>
    </w:p>
    <w:p w14:paraId="64925B09" w14:textId="77777777" w:rsidR="00F015D7" w:rsidRDefault="00F015D7">
      <w:pPr>
        <w:pStyle w:val="TermNum3"/>
      </w:pPr>
      <w:bookmarkStart w:id="77" w:name="Section_id-a93785de-7ea3-46a7-b801-6d5be"/>
      <w:bookmarkEnd w:id="77"/>
    </w:p>
    <w:p w14:paraId="5DBB6001" w14:textId="77777777" w:rsidR="00F015D7" w:rsidRDefault="000112FB">
      <w:pPr>
        <w:pStyle w:val="Terms0"/>
      </w:pPr>
      <w:r>
        <w:t>physical object</w:t>
      </w:r>
    </w:p>
    <w:p w14:paraId="785EEA3D" w14:textId="77777777" w:rsidR="00F015D7" w:rsidRDefault="000112FB">
      <w:pPr>
        <w:pStyle w:val="Definition"/>
      </w:pPr>
      <w:r>
        <w:t xml:space="preserve">&lt;4-Dimensionalism&gt; </w:t>
      </w:r>
      <w:r>
        <w:rPr>
          <w:i/>
        </w:rPr>
        <w:t>individual</w:t>
      </w:r>
      <w:r>
        <w:t xml:space="preserve"> (</w:t>
      </w:r>
      <w:hyperlink w:anchor="3.2.6">
        <w:r>
          <w:rPr>
            <w:rStyle w:val="Hyperlink"/>
          </w:rPr>
          <w:t>3.2.6</w:t>
        </w:r>
      </w:hyperlink>
      <w:r>
        <w:t>) that is a distribution of energy, matter or both</w:t>
      </w:r>
    </w:p>
    <w:p w14:paraId="6C4D2B3B" w14:textId="77777777" w:rsidR="00F015D7" w:rsidRDefault="000112FB">
      <w:pPr>
        <w:pStyle w:val="Heading2"/>
      </w:pPr>
      <w:bookmarkStart w:id="78" w:name="Section_id-f6264b90-e072-4f25-a985-1072b"/>
      <w:bookmarkStart w:id="79" w:name="_Toc199505765"/>
      <w:bookmarkEnd w:id="78"/>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part </w:t>
      </w:r>
      <w:proofErr w:type="spellStart"/>
      <w:r>
        <w:t>and</w:t>
      </w:r>
      <w:proofErr w:type="spellEnd"/>
      <w:r>
        <w:t xml:space="preserve"> </w:t>
      </w:r>
      <w:proofErr w:type="spellStart"/>
      <w:r>
        <w:t>components</w:t>
      </w:r>
      <w:bookmarkEnd w:id="79"/>
      <w:proofErr w:type="spellEnd"/>
    </w:p>
    <w:p w14:paraId="6780670C" w14:textId="77777777" w:rsidR="00F015D7" w:rsidRDefault="00F015D7">
      <w:pPr>
        <w:pStyle w:val="BodyText"/>
      </w:pPr>
    </w:p>
    <w:p w14:paraId="43FE37DD" w14:textId="77777777" w:rsidR="00F015D7" w:rsidRDefault="00F015D7">
      <w:pPr>
        <w:pStyle w:val="TermNum3"/>
      </w:pPr>
      <w:bookmarkStart w:id="80" w:name="Section_id-e288c283-a534-48a9-e5ef-e6bf2"/>
      <w:bookmarkEnd w:id="80"/>
    </w:p>
    <w:p w14:paraId="0AB1E078" w14:textId="77777777" w:rsidR="00F015D7" w:rsidRDefault="000112FB">
      <w:pPr>
        <w:pStyle w:val="Terms0"/>
      </w:pPr>
      <w:r>
        <w:t>temporal part</w:t>
      </w:r>
    </w:p>
    <w:p w14:paraId="64FD247F" w14:textId="77777777" w:rsidR="00F015D7" w:rsidRDefault="000112FB">
      <w:pPr>
        <w:pStyle w:val="TermsAdmitted"/>
      </w:pPr>
      <w:r>
        <w:t>state</w:t>
      </w:r>
    </w:p>
    <w:p w14:paraId="5E6E1239" w14:textId="77777777" w:rsidR="00F015D7" w:rsidRDefault="000112FB">
      <w:pPr>
        <w:pStyle w:val="Definition"/>
      </w:pPr>
      <w:r>
        <w:t>part of an object that exist in time</w:t>
      </w:r>
    </w:p>
    <w:p w14:paraId="3FBDF8BD" w14:textId="77777777" w:rsidR="00F015D7" w:rsidRDefault="00F015D7">
      <w:pPr>
        <w:pStyle w:val="TermNum3"/>
      </w:pPr>
      <w:bookmarkStart w:id="81" w:name="Section_id-fff4533e-bb1f-482f-934c-b68ce"/>
      <w:bookmarkEnd w:id="81"/>
    </w:p>
    <w:p w14:paraId="75FC30F1" w14:textId="77777777" w:rsidR="00F015D7" w:rsidRDefault="000112FB">
      <w:pPr>
        <w:pStyle w:val="Terms0"/>
      </w:pPr>
      <w:r>
        <w:t>temporal part relationship</w:t>
      </w:r>
    </w:p>
    <w:p w14:paraId="66EE75ED" w14:textId="77777777" w:rsidR="00F015D7" w:rsidRDefault="000112FB">
      <w:pPr>
        <w:pStyle w:val="Definition"/>
      </w:pPr>
      <w:r>
        <w:rPr>
          <w:i/>
        </w:rPr>
        <w:t>whole-part relationship</w:t>
      </w:r>
      <w:r>
        <w:t xml:space="preserve"> (</w:t>
      </w:r>
      <w:hyperlink w:anchor="3.4.3">
        <w:r>
          <w:rPr>
            <w:rStyle w:val="Hyperlink"/>
          </w:rPr>
          <w:t>3.4.3</w:t>
        </w:r>
      </w:hyperlink>
      <w:r>
        <w:t>) such that the part is all of the whole for a period of time</w:t>
      </w:r>
    </w:p>
    <w:p w14:paraId="652EDFFC" w14:textId="77777777" w:rsidR="00F015D7" w:rsidRDefault="00F015D7">
      <w:pPr>
        <w:pStyle w:val="TermNum3"/>
      </w:pPr>
      <w:bookmarkStart w:id="82" w:name="Section_id-59bcedfc-2b53-43f8-bcfc-2f7ea"/>
      <w:bookmarkEnd w:id="82"/>
    </w:p>
    <w:p w14:paraId="5253AD0C" w14:textId="77777777" w:rsidR="00F015D7" w:rsidRDefault="000112FB">
      <w:pPr>
        <w:pStyle w:val="Terms0"/>
      </w:pPr>
      <w:r>
        <w:rPr>
          <w:rStyle w:val="RegularBold"/>
        </w:rPr>
        <w:t>whole-part relationship</w:t>
      </w:r>
    </w:p>
    <w:p w14:paraId="6F2291C7" w14:textId="77777777" w:rsidR="00F015D7" w:rsidRDefault="000112FB">
      <w:pPr>
        <w:pStyle w:val="Definition"/>
      </w:pPr>
      <w:r>
        <w:rPr>
          <w:i/>
        </w:rPr>
        <w:t>relationship</w:t>
      </w:r>
      <w:r>
        <w:t xml:space="preserve"> (</w:t>
      </w:r>
      <w:hyperlink w:anchor="3.1.23">
        <w:r>
          <w:rPr>
            <w:rStyle w:val="Hyperlink"/>
          </w:rPr>
          <w:t>3.1.23</w:t>
        </w:r>
      </w:hyperlink>
      <w:r>
        <w:t xml:space="preserve">) between two </w:t>
      </w:r>
      <w:r>
        <w:rPr>
          <w:i/>
        </w:rPr>
        <w:t>individuals</w:t>
      </w:r>
      <w:r>
        <w:t xml:space="preserve"> (</w:t>
      </w:r>
      <w:hyperlink w:anchor="3.2.6">
        <w:r>
          <w:rPr>
            <w:rStyle w:val="Hyperlink"/>
          </w:rPr>
          <w:t>3.2.6</w:t>
        </w:r>
      </w:hyperlink>
      <w:r>
        <w:t>) such that 4D extent of one is part of the 4D extent of the other</w:t>
      </w:r>
    </w:p>
    <w:p w14:paraId="1C3F7921" w14:textId="77777777" w:rsidR="00F015D7" w:rsidRDefault="000112FB">
      <w:pPr>
        <w:pStyle w:val="Heading2"/>
      </w:pPr>
      <w:bookmarkStart w:id="83" w:name="Section_id-ff8c169f-7adb-48a7-d90c-5784f"/>
      <w:bookmarkStart w:id="84" w:name="_Toc199505766"/>
      <w:bookmarkEnd w:id="83"/>
      <w:proofErr w:type="spellStart"/>
      <w:r>
        <w:rPr>
          <w:rStyle w:val="BoldBold"/>
        </w:rPr>
        <w:t>Terms</w:t>
      </w:r>
      <w:proofErr w:type="spellEnd"/>
      <w:r>
        <w:rPr>
          <w:rStyle w:val="BoldBold"/>
        </w:rPr>
        <w:t xml:space="preserve"> </w:t>
      </w:r>
      <w:proofErr w:type="spellStart"/>
      <w:r>
        <w:rPr>
          <w:rStyle w:val="BoldBold"/>
        </w:rPr>
        <w:t>relating</w:t>
      </w:r>
      <w:proofErr w:type="spellEnd"/>
      <w:r>
        <w:rPr>
          <w:rStyle w:val="BoldBold"/>
        </w:rPr>
        <w:t xml:space="preserve"> </w:t>
      </w:r>
      <w:proofErr w:type="spellStart"/>
      <w:r>
        <w:rPr>
          <w:rStyle w:val="BoldBold"/>
        </w:rPr>
        <w:t>to</w:t>
      </w:r>
      <w:proofErr w:type="spellEnd"/>
      <w:r>
        <w:rPr>
          <w:rStyle w:val="BoldBold"/>
        </w:rPr>
        <w:t xml:space="preserve"> </w:t>
      </w:r>
      <w:proofErr w:type="spellStart"/>
      <w:r>
        <w:rPr>
          <w:rStyle w:val="BoldBold"/>
        </w:rPr>
        <w:t>aggregations</w:t>
      </w:r>
      <w:proofErr w:type="spellEnd"/>
      <w:r>
        <w:rPr>
          <w:rStyle w:val="BoldBold"/>
        </w:rPr>
        <w:t xml:space="preserve"> of </w:t>
      </w:r>
      <w:proofErr w:type="spellStart"/>
      <w:r>
        <w:rPr>
          <w:rStyle w:val="BoldBold"/>
        </w:rPr>
        <w:t>parts</w:t>
      </w:r>
      <w:bookmarkEnd w:id="84"/>
      <w:proofErr w:type="spellEnd"/>
      <w:r>
        <w:rPr>
          <w:rStyle w:val="BoldBold"/>
        </w:rPr>
        <w:t> </w:t>
      </w:r>
    </w:p>
    <w:p w14:paraId="4A16A7F3" w14:textId="77777777" w:rsidR="00F015D7" w:rsidRDefault="00F015D7">
      <w:pPr>
        <w:pStyle w:val="TermNum3"/>
      </w:pPr>
      <w:bookmarkStart w:id="85" w:name="Section_id-8e4c5530-caee-476b-e5ad-d0551"/>
      <w:bookmarkEnd w:id="85"/>
    </w:p>
    <w:p w14:paraId="6236019F" w14:textId="77777777" w:rsidR="00F015D7" w:rsidRDefault="000112FB">
      <w:pPr>
        <w:pStyle w:val="Terms0"/>
      </w:pPr>
      <w:r>
        <w:rPr>
          <w:rStyle w:val="RegularBold"/>
        </w:rPr>
        <w:t>engineered item</w:t>
      </w:r>
    </w:p>
    <w:p w14:paraId="4CE923A0" w14:textId="77777777" w:rsidR="00F015D7" w:rsidRDefault="000112FB">
      <w:pPr>
        <w:pStyle w:val="Definition"/>
      </w:pPr>
      <w:r>
        <w:t xml:space="preserve">type of equipment created by specific and unique </w:t>
      </w:r>
      <w:r>
        <w:rPr>
          <w:i/>
        </w:rPr>
        <w:t>engineering</w:t>
      </w:r>
      <w:r>
        <w:t xml:space="preserve"> (</w:t>
      </w:r>
      <w:hyperlink w:anchor="3.8.3">
        <w:r>
          <w:rPr>
            <w:rStyle w:val="Hyperlink"/>
          </w:rPr>
          <w:t>3.8.3</w:t>
        </w:r>
      </w:hyperlink>
      <w:r>
        <w:t>) and specifications, developed with a supplier or manufacturer</w:t>
      </w:r>
    </w:p>
    <w:p w14:paraId="27089C6D" w14:textId="77777777" w:rsidR="00F015D7" w:rsidRDefault="000112FB">
      <w:pPr>
        <w:pStyle w:val="Note"/>
      </w:pPr>
      <w:r>
        <w:t xml:space="preserve">Note 1 to entry: An </w:t>
      </w:r>
      <w:r>
        <w:rPr>
          <w:i/>
        </w:rPr>
        <w:t>engineered item</w:t>
      </w:r>
      <w:r>
        <w:t xml:space="preserve"> (</w:t>
      </w:r>
      <w:hyperlink w:anchor="3.5.1">
        <w:r>
          <w:rPr>
            <w:rStyle w:val="Hyperlink"/>
          </w:rPr>
          <w:t>3.5.1</w:t>
        </w:r>
      </w:hyperlink>
      <w:r>
        <w:t>) has a unique identifier (UID).</w:t>
      </w:r>
    </w:p>
    <w:p w14:paraId="1065B946" w14:textId="77777777" w:rsidR="00F015D7" w:rsidRDefault="00F015D7">
      <w:pPr>
        <w:pStyle w:val="TermNum3"/>
      </w:pPr>
      <w:bookmarkStart w:id="86" w:name="Section_id-d3a05e65-89da-4d59-8fd0-fa2ec"/>
      <w:bookmarkEnd w:id="86"/>
    </w:p>
    <w:p w14:paraId="29816455" w14:textId="77777777" w:rsidR="00F015D7" w:rsidRDefault="000112FB">
      <w:pPr>
        <w:pStyle w:val="Terms0"/>
      </w:pPr>
      <w:r>
        <w:t>system element</w:t>
      </w:r>
    </w:p>
    <w:p w14:paraId="63F2E9AB" w14:textId="77777777" w:rsidR="00F015D7" w:rsidRDefault="000112FB">
      <w:pPr>
        <w:pStyle w:val="Definition"/>
      </w:pPr>
      <w:r>
        <w:t>part of a system which can be inanimate physical objects (not alive) and animate physical objects (alive)</w:t>
      </w:r>
    </w:p>
    <w:p w14:paraId="78FB2853" w14:textId="77777777" w:rsidR="00F015D7" w:rsidRDefault="000112FB">
      <w:pPr>
        <w:pStyle w:val="Note"/>
      </w:pPr>
      <w:r>
        <w:t>Note 1 to entry: A system often is called a “set of elements”.</w:t>
      </w:r>
    </w:p>
    <w:p w14:paraId="5646E4DF" w14:textId="77777777" w:rsidR="00F015D7" w:rsidRDefault="00F015D7">
      <w:pPr>
        <w:pStyle w:val="TermNum3"/>
      </w:pPr>
      <w:bookmarkStart w:id="87" w:name="Section_id-5155cce0-2d4c-4027-bb3a-68fce"/>
      <w:bookmarkEnd w:id="87"/>
    </w:p>
    <w:p w14:paraId="78C72E6D" w14:textId="77777777" w:rsidR="00F015D7" w:rsidRDefault="000112FB">
      <w:pPr>
        <w:pStyle w:val="Terms0"/>
      </w:pPr>
      <w:r>
        <w:rPr>
          <w:rStyle w:val="RegularBold"/>
        </w:rPr>
        <w:t>tagged item</w:t>
      </w:r>
    </w:p>
    <w:p w14:paraId="0C4D0FA0" w14:textId="77777777" w:rsidR="00F015D7" w:rsidRDefault="000112FB">
      <w:pPr>
        <w:pStyle w:val="Definition"/>
      </w:pPr>
      <w:r>
        <w:t>equipment and major electrical and instrumentation item that has a specific tag number and which is treated individually for tracking and tracing purposes</w:t>
      </w:r>
    </w:p>
    <w:p w14:paraId="035D22B4" w14:textId="77777777" w:rsidR="00F015D7" w:rsidRDefault="000112FB">
      <w:pPr>
        <w:pStyle w:val="Note"/>
      </w:pPr>
      <w:r>
        <w:t>Note 1 to entry: Bulk materials are excluded from this definition which normally are identified batches.</w:t>
      </w:r>
    </w:p>
    <w:p w14:paraId="270901FF" w14:textId="77777777" w:rsidR="00F015D7" w:rsidRDefault="000112FB">
      <w:pPr>
        <w:pStyle w:val="Heading2"/>
      </w:pPr>
      <w:bookmarkStart w:id="88" w:name="Section_id-7d62f561-155a-4f28-bf12-7b695"/>
      <w:bookmarkStart w:id="89" w:name="_Toc199505767"/>
      <w:bookmarkEnd w:id="88"/>
      <w:proofErr w:type="spellStart"/>
      <w:r>
        <w:rPr>
          <w:rStyle w:val="BoldBold"/>
        </w:rPr>
        <w:t>Terms</w:t>
      </w:r>
      <w:proofErr w:type="spellEnd"/>
      <w:r>
        <w:rPr>
          <w:rStyle w:val="BoldBold"/>
        </w:rPr>
        <w:t xml:space="preserve"> </w:t>
      </w:r>
      <w:proofErr w:type="spellStart"/>
      <w:r>
        <w:rPr>
          <w:rStyle w:val="BoldBold"/>
        </w:rPr>
        <w:t>relating</w:t>
      </w:r>
      <w:proofErr w:type="spellEnd"/>
      <w:r>
        <w:rPr>
          <w:rStyle w:val="BoldBold"/>
        </w:rPr>
        <w:t xml:space="preserve"> </w:t>
      </w:r>
      <w:proofErr w:type="spellStart"/>
      <w:r>
        <w:rPr>
          <w:rStyle w:val="BoldBold"/>
        </w:rPr>
        <w:t>to</w:t>
      </w:r>
      <w:proofErr w:type="spellEnd"/>
      <w:r>
        <w:rPr>
          <w:rStyle w:val="BoldBold"/>
        </w:rPr>
        <w:t xml:space="preserve"> </w:t>
      </w:r>
      <w:proofErr w:type="spellStart"/>
      <w:r>
        <w:rPr>
          <w:rStyle w:val="BoldBold"/>
        </w:rPr>
        <w:t>activity</w:t>
      </w:r>
      <w:proofErr w:type="spellEnd"/>
      <w:r>
        <w:rPr>
          <w:rStyle w:val="BoldBold"/>
        </w:rPr>
        <w:t xml:space="preserve"> </w:t>
      </w:r>
      <w:proofErr w:type="spellStart"/>
      <w:r>
        <w:rPr>
          <w:rStyle w:val="BoldBold"/>
        </w:rPr>
        <w:t>and</w:t>
      </w:r>
      <w:proofErr w:type="spellEnd"/>
      <w:r>
        <w:rPr>
          <w:rStyle w:val="BoldBold"/>
        </w:rPr>
        <w:t xml:space="preserve"> </w:t>
      </w:r>
      <w:proofErr w:type="spellStart"/>
      <w:r>
        <w:rPr>
          <w:rStyle w:val="BoldBold"/>
        </w:rPr>
        <w:t>participation</w:t>
      </w:r>
      <w:bookmarkEnd w:id="89"/>
      <w:proofErr w:type="spellEnd"/>
    </w:p>
    <w:p w14:paraId="1F9E6CBB" w14:textId="77777777" w:rsidR="00F015D7" w:rsidRDefault="00F015D7">
      <w:pPr>
        <w:pStyle w:val="BodyText"/>
      </w:pPr>
    </w:p>
    <w:p w14:paraId="1BBDF44A" w14:textId="77777777" w:rsidR="00F015D7" w:rsidRDefault="00F015D7">
      <w:pPr>
        <w:pStyle w:val="TermNum3"/>
      </w:pPr>
      <w:bookmarkStart w:id="90" w:name="Section_id-fcd64be9-9537-4d24-e48d-78d98"/>
      <w:bookmarkEnd w:id="90"/>
    </w:p>
    <w:p w14:paraId="615170C1" w14:textId="77777777" w:rsidR="00F015D7" w:rsidRDefault="000112FB">
      <w:pPr>
        <w:pStyle w:val="Terms0"/>
      </w:pPr>
      <w:r>
        <w:rPr>
          <w:rStyle w:val="RegularBold"/>
        </w:rPr>
        <w:t>activity</w:t>
      </w:r>
    </w:p>
    <w:p w14:paraId="0C5F8CF5" w14:textId="77777777" w:rsidR="00F015D7" w:rsidRDefault="000112FB">
      <w:pPr>
        <w:pStyle w:val="Definition"/>
      </w:pPr>
      <w:r>
        <w:t xml:space="preserve">&lt;4-Dimensionalism&gt; </w:t>
      </w:r>
      <w:r>
        <w:rPr>
          <w:i/>
        </w:rPr>
        <w:t>individual</w:t>
      </w:r>
      <w:r>
        <w:t xml:space="preserve"> (</w:t>
      </w:r>
      <w:hyperlink w:anchor="3.2.6">
        <w:r>
          <w:rPr>
            <w:rStyle w:val="Hyperlink"/>
          </w:rPr>
          <w:t>3.2.6</w:t>
        </w:r>
      </w:hyperlink>
      <w:r>
        <w:t>) that is something happening or changing</w:t>
      </w:r>
    </w:p>
    <w:p w14:paraId="48AF5B9C" w14:textId="77777777" w:rsidR="00F015D7" w:rsidRDefault="000112FB">
      <w:pPr>
        <w:pStyle w:val="Note"/>
      </w:pPr>
      <w:r>
        <w:t xml:space="preserve">Note 1 to entry: The </w:t>
      </w:r>
      <w:hyperlink w:anchor="Reference_id-62a8fbdb-636e-44b0-a4a3-982">
        <w:r>
          <w:t>ISO/TS 23164:2025</w:t>
        </w:r>
        <w:r>
          <w:rPr>
            <w:rStyle w:val="Hyperlink"/>
            <w:vertAlign w:val="superscript"/>
          </w:rPr>
          <w:t>[1]</w:t>
        </w:r>
      </w:hyperlink>
      <w:r>
        <w:t xml:space="preserve"> definition of "activity" is "something that happens or is being done".</w:t>
      </w:r>
    </w:p>
    <w:p w14:paraId="0A5A49E4" w14:textId="77777777" w:rsidR="00F015D7" w:rsidRDefault="000112FB">
      <w:pPr>
        <w:pStyle w:val="Note"/>
      </w:pPr>
      <w:r>
        <w:lastRenderedPageBreak/>
        <w:t xml:space="preserve">Note 2 to entry: The </w:t>
      </w:r>
      <w:hyperlink w:anchor="Reference_id-6048913f-9f71-4086-9459-64a">
        <w:r>
          <w:t>ISO/IEC/IEEE 15288:2023</w:t>
        </w:r>
        <w:r>
          <w:rPr>
            <w:rStyle w:val="Hyperlink"/>
            <w:vertAlign w:val="superscript"/>
          </w:rPr>
          <w:t>[15]</w:t>
        </w:r>
      </w:hyperlink>
      <w:r>
        <w:t>definition of “activity” as “set of cohesive tasks of a process” implies a hierarchy in which processes contain activities, and activities contain tasks. Within this document, all are activities.</w:t>
      </w:r>
    </w:p>
    <w:p w14:paraId="44D1579D" w14:textId="77777777" w:rsidR="00F015D7" w:rsidRDefault="000112FB">
      <w:pPr>
        <w:pStyle w:val="Note"/>
      </w:pPr>
      <w:r>
        <w:t>Note 3 to entry: The definition in the PMI Lexicon of Project Management Terms states that “activity” is an element of work performed during the course of a project. An activity normally has an expected duration, an expected cost, and expected resource requirements. Activities can be subdivided in tasks.</w:t>
      </w:r>
    </w:p>
    <w:p w14:paraId="2E1B0D2F" w14:textId="77777777" w:rsidR="00F015D7" w:rsidRDefault="00F015D7">
      <w:pPr>
        <w:pStyle w:val="TermNum3"/>
      </w:pPr>
      <w:bookmarkStart w:id="91" w:name="Section_id-9fffe140-4e1b-4cd9-fcbe-01b70"/>
      <w:bookmarkEnd w:id="91"/>
    </w:p>
    <w:p w14:paraId="5ED5942C" w14:textId="77777777" w:rsidR="00F015D7" w:rsidRDefault="000112FB">
      <w:pPr>
        <w:pStyle w:val="Terms0"/>
      </w:pPr>
      <w:r>
        <w:t>event</w:t>
      </w:r>
    </w:p>
    <w:p w14:paraId="42A23C7E" w14:textId="77777777" w:rsidR="00F015D7" w:rsidRDefault="000112FB">
      <w:pPr>
        <w:pStyle w:val="Definition"/>
      </w:pPr>
      <w:r>
        <w:t xml:space="preserve">&lt;4-Dimensionalism&gt; </w:t>
      </w:r>
      <w:r>
        <w:rPr>
          <w:i/>
        </w:rPr>
        <w:t>individual</w:t>
      </w:r>
      <w:r>
        <w:t xml:space="preserve"> (</w:t>
      </w:r>
      <w:hyperlink w:anchor="3.2.6">
        <w:r>
          <w:rPr>
            <w:rStyle w:val="Hyperlink"/>
          </w:rPr>
          <w:t>3.2.6</w:t>
        </w:r>
      </w:hyperlink>
      <w:r>
        <w:t>) that has zero extent in time</w:t>
      </w:r>
    </w:p>
    <w:p w14:paraId="64F785D0" w14:textId="77777777" w:rsidR="00F015D7" w:rsidRDefault="00F015D7">
      <w:pPr>
        <w:pStyle w:val="TermNum3"/>
      </w:pPr>
      <w:bookmarkStart w:id="92" w:name="Section_id-d9ec7a32-a145-4b99-aebf-5c573"/>
      <w:bookmarkEnd w:id="92"/>
    </w:p>
    <w:p w14:paraId="06D566D1" w14:textId="77777777" w:rsidR="00F015D7" w:rsidRDefault="000112FB">
      <w:pPr>
        <w:pStyle w:val="Terms0"/>
      </w:pPr>
      <w:r>
        <w:t>managed programme of work</w:t>
      </w:r>
    </w:p>
    <w:p w14:paraId="43D602C4" w14:textId="77777777" w:rsidR="00F015D7" w:rsidRDefault="000112FB">
      <w:pPr>
        <w:pStyle w:val="Definition"/>
      </w:pPr>
      <w:r>
        <w:rPr>
          <w:i/>
        </w:rPr>
        <w:t>activity</w:t>
      </w:r>
      <w:r>
        <w:t xml:space="preserve"> (</w:t>
      </w:r>
      <w:hyperlink w:anchor="3.6.1">
        <w:r>
          <w:rPr>
            <w:rStyle w:val="Hyperlink"/>
          </w:rPr>
          <w:t>3.6.1</w:t>
        </w:r>
      </w:hyperlink>
      <w:r>
        <w:t xml:space="preserve">) that contains management and </w:t>
      </w:r>
      <w:r>
        <w:rPr>
          <w:i/>
        </w:rPr>
        <w:t>planning</w:t>
      </w:r>
      <w:r>
        <w:t xml:space="preserve"> (</w:t>
      </w:r>
      <w:hyperlink w:anchor="3.8.6">
        <w:r>
          <w:rPr>
            <w:rStyle w:val="Hyperlink"/>
          </w:rPr>
          <w:t>3.8.6</w:t>
        </w:r>
      </w:hyperlink>
      <w:r>
        <w:t>) for the whole</w:t>
      </w:r>
    </w:p>
    <w:p w14:paraId="043504CE" w14:textId="77777777" w:rsidR="00F015D7" w:rsidRDefault="00F015D7">
      <w:pPr>
        <w:pStyle w:val="TermNum3"/>
      </w:pPr>
      <w:bookmarkStart w:id="93" w:name="Section_id-947e7073-bc21-4539-8031-c69cf"/>
      <w:bookmarkEnd w:id="93"/>
    </w:p>
    <w:p w14:paraId="01060006" w14:textId="77777777" w:rsidR="00F015D7" w:rsidRDefault="000112FB">
      <w:pPr>
        <w:pStyle w:val="Terms0"/>
      </w:pPr>
      <w:r>
        <w:t>project</w:t>
      </w:r>
    </w:p>
    <w:p w14:paraId="5E3B8799" w14:textId="77777777" w:rsidR="00F015D7" w:rsidRDefault="000112FB">
      <w:pPr>
        <w:pStyle w:val="Definition"/>
      </w:pPr>
      <w:r>
        <w:rPr>
          <w:i/>
        </w:rPr>
        <w:t>activity</w:t>
      </w:r>
      <w:r>
        <w:t xml:space="preserve"> (</w:t>
      </w:r>
      <w:hyperlink w:anchor="3.6.1">
        <w:r>
          <w:rPr>
            <w:rStyle w:val="Hyperlink"/>
          </w:rPr>
          <w:t>3.6.1</w:t>
        </w:r>
      </w:hyperlink>
      <w:r>
        <w:t xml:space="preserve">) with defined start and finish criteria undertaken to create a product or service in accordance with specified </w:t>
      </w:r>
      <w:r>
        <w:rPr>
          <w:i/>
        </w:rPr>
        <w:t>resources</w:t>
      </w:r>
      <w:r>
        <w:t xml:space="preserve"> (</w:t>
      </w:r>
      <w:hyperlink w:anchor="3.6.5">
        <w:r>
          <w:rPr>
            <w:rStyle w:val="Hyperlink"/>
          </w:rPr>
          <w:t>3.6.5</w:t>
        </w:r>
      </w:hyperlink>
      <w:r>
        <w:t>) and requirements</w:t>
      </w:r>
    </w:p>
    <w:p w14:paraId="2CCDD2E0" w14:textId="77777777" w:rsidR="00F015D7" w:rsidRDefault="000112FB">
      <w:pPr>
        <w:pStyle w:val="Note"/>
      </w:pPr>
      <w:r>
        <w:t xml:space="preserve">Note 1 to entry: A continuing operational </w:t>
      </w:r>
      <w:r>
        <w:rPr>
          <w:i/>
        </w:rPr>
        <w:t>activity</w:t>
      </w:r>
      <w:r>
        <w:t xml:space="preserve"> (</w:t>
      </w:r>
      <w:hyperlink w:anchor="3.6.1">
        <w:r>
          <w:rPr>
            <w:rStyle w:val="Hyperlink"/>
          </w:rPr>
          <w:t>3.6.1</w:t>
        </w:r>
      </w:hyperlink>
      <w:r>
        <w:t xml:space="preserve">) is not a </w:t>
      </w:r>
      <w:r>
        <w:rPr>
          <w:i/>
        </w:rPr>
        <w:t>project</w:t>
      </w:r>
      <w:r>
        <w:t xml:space="preserve"> (</w:t>
      </w:r>
      <w:hyperlink w:anchor="3.6.4">
        <w:r>
          <w:rPr>
            <w:rStyle w:val="Hyperlink"/>
          </w:rPr>
          <w:t>3.6.4</w:t>
        </w:r>
      </w:hyperlink>
      <w:r>
        <w:t>).</w:t>
      </w:r>
    </w:p>
    <w:p w14:paraId="6F1F9597" w14:textId="77777777" w:rsidR="00F015D7" w:rsidRDefault="000112FB">
      <w:pPr>
        <w:pStyle w:val="Note"/>
      </w:pPr>
      <w:r>
        <w:t xml:space="preserve">Note 2 to entry: A </w:t>
      </w:r>
      <w:r>
        <w:rPr>
          <w:i/>
        </w:rPr>
        <w:t>project</w:t>
      </w:r>
      <w:r>
        <w:t xml:space="preserve"> (</w:t>
      </w:r>
      <w:hyperlink w:anchor="3.6.4">
        <w:r>
          <w:rPr>
            <w:rStyle w:val="Hyperlink"/>
          </w:rPr>
          <w:t>3.6.4</w:t>
        </w:r>
      </w:hyperlink>
      <w:r>
        <w:t xml:space="preserve">) has a beginning and end, and can be constrained by available time, funding and </w:t>
      </w:r>
      <w:r>
        <w:rPr>
          <w:i/>
        </w:rPr>
        <w:t>resources</w:t>
      </w:r>
      <w:r>
        <w:t xml:space="preserve"> (</w:t>
      </w:r>
      <w:hyperlink w:anchor="3.6.5">
        <w:r>
          <w:rPr>
            <w:rStyle w:val="Hyperlink"/>
          </w:rPr>
          <w:t>3.6.5</w:t>
        </w:r>
      </w:hyperlink>
      <w:r>
        <w:t>).</w:t>
      </w:r>
    </w:p>
    <w:p w14:paraId="29BAC73B" w14:textId="77777777" w:rsidR="00F015D7" w:rsidRDefault="000112FB">
      <w:pPr>
        <w:pStyle w:val="Note"/>
      </w:pPr>
      <w:r>
        <w:t xml:space="preserve">Note 3 to entry: In many cases an </w:t>
      </w:r>
      <w:r>
        <w:rPr>
          <w:i/>
        </w:rPr>
        <w:t>activity</w:t>
      </w:r>
      <w:r>
        <w:t xml:space="preserve"> (</w:t>
      </w:r>
      <w:hyperlink w:anchor="3.6.1">
        <w:r>
          <w:rPr>
            <w:rStyle w:val="Hyperlink"/>
          </w:rPr>
          <w:t>3.6.1</w:t>
        </w:r>
      </w:hyperlink>
      <w:r>
        <w:t xml:space="preserve">) that is planned consists of parts of different </w:t>
      </w:r>
      <w:r>
        <w:rPr>
          <w:i/>
        </w:rPr>
        <w:t>projects</w:t>
      </w:r>
      <w:r>
        <w:t xml:space="preserve"> (</w:t>
      </w:r>
      <w:hyperlink w:anchor="3.6.4">
        <w:r>
          <w:rPr>
            <w:rStyle w:val="Hyperlink"/>
          </w:rPr>
          <w:t>3.6.4</w:t>
        </w:r>
      </w:hyperlink>
      <w:r>
        <w:t xml:space="preserve">) with different objectives. Therefore the </w:t>
      </w:r>
      <w:r>
        <w:rPr>
          <w:i/>
        </w:rPr>
        <w:t>activity</w:t>
      </w:r>
      <w:r>
        <w:t xml:space="preserve"> (</w:t>
      </w:r>
      <w:hyperlink w:anchor="3.6.1">
        <w:r>
          <w:rPr>
            <w:rStyle w:val="Hyperlink"/>
          </w:rPr>
          <w:t>3.6.1</w:t>
        </w:r>
      </w:hyperlink>
      <w:r>
        <w:t xml:space="preserve">) is not a </w:t>
      </w:r>
      <w:r>
        <w:rPr>
          <w:i/>
        </w:rPr>
        <w:t>project</w:t>
      </w:r>
      <w:r>
        <w:t xml:space="preserve"> (</w:t>
      </w:r>
      <w:hyperlink w:anchor="3.6.4">
        <w:r>
          <w:rPr>
            <w:rStyle w:val="Hyperlink"/>
          </w:rPr>
          <w:t>3.6.4</w:t>
        </w:r>
      </w:hyperlink>
      <w:r>
        <w:t>).</w:t>
      </w:r>
    </w:p>
    <w:p w14:paraId="7D79E232" w14:textId="77777777" w:rsidR="00F015D7" w:rsidRDefault="000112FB">
      <w:pPr>
        <w:pStyle w:val="Note"/>
      </w:pPr>
      <w:r>
        <w:t xml:space="preserve">Note 4 to entry: Product here is a result of the project </w:t>
      </w:r>
      <w:r>
        <w:rPr>
          <w:i/>
        </w:rPr>
        <w:t>activity</w:t>
      </w:r>
      <w:r>
        <w:t xml:space="preserve"> (</w:t>
      </w:r>
      <w:hyperlink w:anchor="3.6.1">
        <w:r>
          <w:rPr>
            <w:rStyle w:val="Hyperlink"/>
          </w:rPr>
          <w:t>3.6.1</w:t>
        </w:r>
      </w:hyperlink>
      <w:r>
        <w:t>), not directly related to Product Breakdown Structure.</w:t>
      </w:r>
    </w:p>
    <w:p w14:paraId="47E7881B" w14:textId="77777777" w:rsidR="00F015D7" w:rsidRDefault="000112FB">
      <w:pPr>
        <w:pStyle w:val="Source"/>
      </w:pPr>
      <w:r>
        <w:t xml:space="preserve">[SOURCE: </w:t>
      </w:r>
      <w:hyperlink w:anchor="Reference_id-6048913f-9f71-4086-9459-64a">
        <w:r>
          <w:t>ISO/IEC/IEEE 15288:2023</w:t>
        </w:r>
        <w:r>
          <w:rPr>
            <w:rStyle w:val="Hyperlink"/>
            <w:vertAlign w:val="superscript"/>
          </w:rPr>
          <w:t>[15]</w:t>
        </w:r>
      </w:hyperlink>
      <w:r>
        <w:t>, modified — “endeavour” has been changed to “activity”; The original Notes to entry have been deleted.]</w:t>
      </w:r>
    </w:p>
    <w:p w14:paraId="185D5C09" w14:textId="77777777" w:rsidR="00F015D7" w:rsidRDefault="00F015D7">
      <w:pPr>
        <w:pStyle w:val="TermNum3"/>
      </w:pPr>
      <w:bookmarkStart w:id="94" w:name="Section_id-0902b515-6f48-4ddb-e8c7-84064"/>
      <w:bookmarkEnd w:id="94"/>
    </w:p>
    <w:p w14:paraId="50A09225" w14:textId="77777777" w:rsidR="00F015D7" w:rsidRDefault="000112FB">
      <w:pPr>
        <w:pStyle w:val="Terms0"/>
      </w:pPr>
      <w:r>
        <w:t>resource</w:t>
      </w:r>
    </w:p>
    <w:p w14:paraId="3B137D38" w14:textId="77777777" w:rsidR="00F015D7" w:rsidRDefault="000112FB">
      <w:pPr>
        <w:pStyle w:val="Definition"/>
      </w:pPr>
      <w:r>
        <w:rPr>
          <w:i/>
        </w:rPr>
        <w:t>individual</w:t>
      </w:r>
      <w:r>
        <w:t xml:space="preserve"> (</w:t>
      </w:r>
      <w:hyperlink w:anchor="3.2.6">
        <w:r>
          <w:rPr>
            <w:rStyle w:val="Hyperlink"/>
          </w:rPr>
          <w:t>3.2.6</w:t>
        </w:r>
      </w:hyperlink>
      <w:r>
        <w:t xml:space="preserve">) that is used to perform an </w:t>
      </w:r>
      <w:r>
        <w:rPr>
          <w:i/>
        </w:rPr>
        <w:t>activity</w:t>
      </w:r>
      <w:r>
        <w:t xml:space="preserve"> (</w:t>
      </w:r>
      <w:hyperlink w:anchor="3.6.1">
        <w:r>
          <w:rPr>
            <w:rStyle w:val="Hyperlink"/>
          </w:rPr>
          <w:t>3.6.1</w:t>
        </w:r>
      </w:hyperlink>
      <w:r>
        <w:t>)</w:t>
      </w:r>
    </w:p>
    <w:p w14:paraId="75B796C5" w14:textId="77777777" w:rsidR="00F015D7" w:rsidRDefault="000112FB">
      <w:pPr>
        <w:pStyle w:val="Note"/>
      </w:pPr>
      <w:r>
        <w:t xml:space="preserve">Note 1 to entry: A </w:t>
      </w:r>
      <w:r>
        <w:rPr>
          <w:i/>
        </w:rPr>
        <w:t>resource</w:t>
      </w:r>
      <w:r>
        <w:t xml:space="preserve"> (</w:t>
      </w:r>
      <w:hyperlink w:anchor="3.6.5">
        <w:r>
          <w:rPr>
            <w:rStyle w:val="Hyperlink"/>
          </w:rPr>
          <w:t>3.6.5</w:t>
        </w:r>
      </w:hyperlink>
      <w:r>
        <w:t>) can be material or staff time or equipment.</w:t>
      </w:r>
    </w:p>
    <w:p w14:paraId="1F200412" w14:textId="77777777" w:rsidR="00F015D7" w:rsidRDefault="000112FB">
      <w:pPr>
        <w:pStyle w:val="Heading2"/>
      </w:pPr>
      <w:bookmarkStart w:id="95" w:name="Section_id-0c300f2c-e5f8-43b8-c619-225e5"/>
      <w:bookmarkStart w:id="96" w:name="_Toc199505768"/>
      <w:bookmarkEnd w:id="95"/>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person, </w:t>
      </w:r>
      <w:proofErr w:type="spellStart"/>
      <w:r>
        <w:t>organization</w:t>
      </w:r>
      <w:proofErr w:type="spellEnd"/>
      <w:r>
        <w:t xml:space="preserve">, </w:t>
      </w:r>
      <w:proofErr w:type="spellStart"/>
      <w:r>
        <w:t>position</w:t>
      </w:r>
      <w:proofErr w:type="spellEnd"/>
      <w:r>
        <w:t xml:space="preserve"> </w:t>
      </w:r>
      <w:proofErr w:type="spellStart"/>
      <w:r>
        <w:t>and</w:t>
      </w:r>
      <w:proofErr w:type="spellEnd"/>
      <w:r>
        <w:t xml:space="preserve"> </w:t>
      </w:r>
      <w:proofErr w:type="spellStart"/>
      <w:r>
        <w:t>role</w:t>
      </w:r>
      <w:proofErr w:type="spellEnd"/>
      <w:r>
        <w:t xml:space="preserve"> in </w:t>
      </w:r>
      <w:proofErr w:type="spellStart"/>
      <w:r>
        <w:t>organization</w:t>
      </w:r>
      <w:bookmarkEnd w:id="96"/>
      <w:proofErr w:type="spellEnd"/>
    </w:p>
    <w:p w14:paraId="2A48EDCC" w14:textId="77777777" w:rsidR="00F015D7" w:rsidRDefault="00F015D7">
      <w:pPr>
        <w:pStyle w:val="TermNum3"/>
      </w:pPr>
      <w:bookmarkStart w:id="97" w:name="Section_id-2b5949f2-5279-4dc9-8063-3cb05"/>
      <w:bookmarkEnd w:id="97"/>
    </w:p>
    <w:p w14:paraId="4AD77AFC" w14:textId="77777777" w:rsidR="00F015D7" w:rsidRDefault="000112FB">
      <w:pPr>
        <w:pStyle w:val="Terms0"/>
      </w:pPr>
      <w:r>
        <w:rPr>
          <w:rStyle w:val="RegularBold"/>
        </w:rPr>
        <w:t>enterprise</w:t>
      </w:r>
    </w:p>
    <w:p w14:paraId="4795E126" w14:textId="77777777" w:rsidR="00F015D7" w:rsidRDefault="000112FB">
      <w:pPr>
        <w:pStyle w:val="Definition"/>
      </w:pPr>
      <w:r>
        <w:t>&lt;linguistics&gt; any private or public business or company</w:t>
      </w:r>
    </w:p>
    <w:p w14:paraId="5BEB5335" w14:textId="77777777" w:rsidR="00F015D7" w:rsidRDefault="00F015D7">
      <w:pPr>
        <w:pStyle w:val="TermNum3"/>
      </w:pPr>
      <w:bookmarkStart w:id="98" w:name="Section_id-e9acd199-af69-4816-fbd7-3ed59"/>
      <w:bookmarkEnd w:id="98"/>
    </w:p>
    <w:p w14:paraId="6DE40160" w14:textId="77777777" w:rsidR="00F015D7" w:rsidRDefault="000112FB">
      <w:pPr>
        <w:pStyle w:val="Terms0"/>
      </w:pPr>
      <w:r>
        <w:t>maintenance organization</w:t>
      </w:r>
    </w:p>
    <w:p w14:paraId="5F15BA02" w14:textId="77777777" w:rsidR="00F015D7" w:rsidRDefault="000112FB">
      <w:pPr>
        <w:pStyle w:val="Definition"/>
      </w:pPr>
      <w:r>
        <w:t xml:space="preserve">&lt;RDL&gt; organizational unit that is responsible for the maintenance of the </w:t>
      </w:r>
      <w:r>
        <w:rPr>
          <w:i/>
        </w:rPr>
        <w:t>reference data library</w:t>
      </w:r>
      <w:r>
        <w:t xml:space="preserve"> (</w:t>
      </w:r>
      <w:hyperlink w:anchor="3.1.22">
        <w:r>
          <w:rPr>
            <w:rStyle w:val="Hyperlink"/>
          </w:rPr>
          <w:t>3.1.22</w:t>
        </w:r>
      </w:hyperlink>
      <w:r>
        <w:t>)</w:t>
      </w:r>
    </w:p>
    <w:p w14:paraId="5F8DBB90" w14:textId="77777777" w:rsidR="00F015D7" w:rsidRDefault="000112FB">
      <w:pPr>
        <w:pStyle w:val="Note"/>
      </w:pPr>
      <w:r>
        <w:t xml:space="preserve">Note 1 to entry: Procedure for the maintenance of ISO/TC 184/SC 4 </w:t>
      </w:r>
      <w:r>
        <w:rPr>
          <w:i/>
        </w:rPr>
        <w:t>reference data</w:t>
      </w:r>
      <w:r>
        <w:t xml:space="preserve"> (</w:t>
      </w:r>
      <w:hyperlink w:anchor="3.1.20">
        <w:r>
          <w:rPr>
            <w:rStyle w:val="Hyperlink"/>
          </w:rPr>
          <w:t>3.1.20</w:t>
        </w:r>
      </w:hyperlink>
      <w:r>
        <w:t>) is described in ISO/TC 184/SC4 N2591.</w:t>
      </w:r>
    </w:p>
    <w:p w14:paraId="5B615F2C" w14:textId="77777777" w:rsidR="00F015D7" w:rsidRDefault="000112FB">
      <w:pPr>
        <w:pStyle w:val="Note"/>
      </w:pPr>
      <w:r>
        <w:t xml:space="preserve">Note 2 to entry: The maintenance organization represents the combination of the ISO/TC 184/SC 4 secretariat, the ISO/TC 184/SC 4/WG 3 and the ISO/TC 184/SC 4/WG 22 together carrying out the task of maintenance of </w:t>
      </w:r>
      <w:hyperlink r:id="rId22" w:anchor="iso:std:iso:ts:15926:-4:en">
        <w:r>
          <w:rPr>
            <w:rStyle w:val="Hyperlink"/>
          </w:rPr>
          <w:t>ISO/TS 15926-4</w:t>
        </w:r>
      </w:hyperlink>
      <w:r>
        <w:t xml:space="preserve"> reference data library published as a database using the procedure. The maintenance team (MT) is defined by the ISO/TC 184/SC 4/WG 3 and the validation team (VT) is defined by the ISO/TC 184/SC 4/WG 22.</w:t>
      </w:r>
    </w:p>
    <w:p w14:paraId="418D0F59" w14:textId="77777777" w:rsidR="00F015D7" w:rsidRDefault="00F015D7">
      <w:pPr>
        <w:pStyle w:val="TermNum3"/>
      </w:pPr>
      <w:bookmarkStart w:id="99" w:name="Section_id-8c09fac4-3cb9-49e8-f401-46df3"/>
      <w:bookmarkEnd w:id="99"/>
    </w:p>
    <w:p w14:paraId="5B92A68B" w14:textId="77777777" w:rsidR="00F015D7" w:rsidRDefault="000112FB">
      <w:pPr>
        <w:pStyle w:val="Terms0"/>
      </w:pPr>
      <w:r>
        <w:rPr>
          <w:rStyle w:val="RegularBold"/>
        </w:rPr>
        <w:t>stakeholder</w:t>
      </w:r>
    </w:p>
    <w:p w14:paraId="240BFAD7" w14:textId="77777777" w:rsidR="00F015D7" w:rsidRDefault="000112FB">
      <w:pPr>
        <w:pStyle w:val="Definition"/>
      </w:pPr>
      <w:r>
        <w:t xml:space="preserve">person or company that is involved in a particular organization, </w:t>
      </w:r>
      <w:r>
        <w:rPr>
          <w:i/>
        </w:rPr>
        <w:t>project</w:t>
      </w:r>
      <w:r>
        <w:t xml:space="preserve"> (</w:t>
      </w:r>
      <w:hyperlink w:anchor="3.6.4">
        <w:r>
          <w:rPr>
            <w:rStyle w:val="Hyperlink"/>
          </w:rPr>
          <w:t>3.6.4</w:t>
        </w:r>
      </w:hyperlink>
      <w:r>
        <w:t>) or system</w:t>
      </w:r>
    </w:p>
    <w:p w14:paraId="7AA2C37F" w14:textId="77777777" w:rsidR="00F015D7" w:rsidRDefault="000112FB">
      <w:pPr>
        <w:pStyle w:val="Example"/>
      </w:pPr>
      <w:r>
        <w:t>EXAMPLE</w:t>
      </w:r>
      <w:r>
        <w:tab/>
        <w:t>Involvement of a person or company can concern safety, environment or other.</w:t>
      </w:r>
    </w:p>
    <w:p w14:paraId="5132E495" w14:textId="77777777" w:rsidR="00F015D7" w:rsidRDefault="000112FB">
      <w:pPr>
        <w:pStyle w:val="Note"/>
      </w:pPr>
      <w:r>
        <w:t>Note 1 to entry: The stakeholder's involvement is especially because they have invested money in it or have a functional responsibility.</w:t>
      </w:r>
    </w:p>
    <w:p w14:paraId="2878154D" w14:textId="77777777" w:rsidR="00F015D7" w:rsidRDefault="000112FB">
      <w:pPr>
        <w:pStyle w:val="Heading2"/>
      </w:pPr>
      <w:bookmarkStart w:id="100" w:name="Section_id-9c3c30f9-17d9-47ba-8aff-a3c83"/>
      <w:bookmarkStart w:id="101" w:name="_Toc199505769"/>
      <w:bookmarkEnd w:id="100"/>
      <w:proofErr w:type="spellStart"/>
      <w:r>
        <w:rPr>
          <w:rStyle w:val="BoldBold"/>
        </w:rPr>
        <w:t>Terms</w:t>
      </w:r>
      <w:proofErr w:type="spellEnd"/>
      <w:r>
        <w:rPr>
          <w:rStyle w:val="BoldBold"/>
        </w:rPr>
        <w:t xml:space="preserve"> </w:t>
      </w:r>
      <w:proofErr w:type="spellStart"/>
      <w:r>
        <w:rPr>
          <w:rStyle w:val="BoldBold"/>
        </w:rPr>
        <w:t>relating</w:t>
      </w:r>
      <w:proofErr w:type="spellEnd"/>
      <w:r>
        <w:rPr>
          <w:rStyle w:val="BoldBold"/>
        </w:rPr>
        <w:t xml:space="preserve"> </w:t>
      </w:r>
      <w:proofErr w:type="spellStart"/>
      <w:r>
        <w:rPr>
          <w:rStyle w:val="BoldBold"/>
        </w:rPr>
        <w:t>to</w:t>
      </w:r>
      <w:proofErr w:type="spellEnd"/>
      <w:r>
        <w:rPr>
          <w:rStyle w:val="BoldBold"/>
        </w:rPr>
        <w:t xml:space="preserve"> </w:t>
      </w:r>
      <w:proofErr w:type="spellStart"/>
      <w:r>
        <w:rPr>
          <w:rStyle w:val="BoldBold"/>
        </w:rPr>
        <w:t>requirement</w:t>
      </w:r>
      <w:proofErr w:type="spellEnd"/>
      <w:r>
        <w:rPr>
          <w:rStyle w:val="BoldBold"/>
        </w:rPr>
        <w:t xml:space="preserve">, design </w:t>
      </w:r>
      <w:proofErr w:type="spellStart"/>
      <w:r>
        <w:rPr>
          <w:rStyle w:val="BoldBold"/>
        </w:rPr>
        <w:t>and</w:t>
      </w:r>
      <w:proofErr w:type="spellEnd"/>
      <w:r>
        <w:rPr>
          <w:rStyle w:val="BoldBold"/>
        </w:rPr>
        <w:t xml:space="preserve"> </w:t>
      </w:r>
      <w:proofErr w:type="spellStart"/>
      <w:r>
        <w:rPr>
          <w:rStyle w:val="BoldBold"/>
        </w:rPr>
        <w:t>specification</w:t>
      </w:r>
      <w:bookmarkEnd w:id="101"/>
      <w:proofErr w:type="spellEnd"/>
    </w:p>
    <w:p w14:paraId="21D5F767" w14:textId="77777777" w:rsidR="00F015D7" w:rsidRDefault="00F015D7">
      <w:pPr>
        <w:pStyle w:val="TermNum3"/>
      </w:pPr>
      <w:bookmarkStart w:id="102" w:name="Section_id-a52e75c2-f62b-437d-bfcf-abaa8"/>
      <w:bookmarkEnd w:id="102"/>
    </w:p>
    <w:p w14:paraId="2880E863" w14:textId="77777777" w:rsidR="00F015D7" w:rsidRDefault="000112FB">
      <w:pPr>
        <w:pStyle w:val="Terms0"/>
      </w:pPr>
      <w:r>
        <w:rPr>
          <w:rStyle w:val="RegularBold"/>
        </w:rPr>
        <w:t>asset planning</w:t>
      </w:r>
    </w:p>
    <w:p w14:paraId="745FD9C1" w14:textId="77777777" w:rsidR="00F015D7" w:rsidRDefault="000112FB">
      <w:pPr>
        <w:pStyle w:val="Definition"/>
      </w:pPr>
      <w:r>
        <w:rPr>
          <w:i/>
        </w:rPr>
        <w:t>planning</w:t>
      </w:r>
      <w:r>
        <w:t xml:space="preserve"> (</w:t>
      </w:r>
      <w:hyperlink w:anchor="3.8.6">
        <w:r>
          <w:rPr>
            <w:rStyle w:val="Hyperlink"/>
          </w:rPr>
          <w:t>3.8.6</w:t>
        </w:r>
      </w:hyperlink>
      <w:r>
        <w:t xml:space="preserve">) that is for the construction, commissioning, refurbishment, maintenance, decommissioning, and disposal of </w:t>
      </w:r>
      <w:r>
        <w:rPr>
          <w:i/>
        </w:rPr>
        <w:t>assets</w:t>
      </w:r>
      <w:r>
        <w:t xml:space="preserve"> (</w:t>
      </w:r>
      <w:hyperlink w:anchor="3.1.2">
        <w:r>
          <w:rPr>
            <w:rStyle w:val="Hyperlink"/>
          </w:rPr>
          <w:t>3.1.2</w:t>
        </w:r>
      </w:hyperlink>
      <w:r>
        <w:t xml:space="preserve">), including the running down and starting up of production by </w:t>
      </w:r>
      <w:r>
        <w:rPr>
          <w:i/>
        </w:rPr>
        <w:t>assets</w:t>
      </w:r>
      <w:r>
        <w:t xml:space="preserve"> (</w:t>
      </w:r>
      <w:hyperlink w:anchor="3.1.2">
        <w:r>
          <w:rPr>
            <w:rStyle w:val="Hyperlink"/>
          </w:rPr>
          <w:t>3.1.2</w:t>
        </w:r>
      </w:hyperlink>
      <w:r>
        <w:t>)</w:t>
      </w:r>
    </w:p>
    <w:p w14:paraId="1C31BF5F" w14:textId="77777777" w:rsidR="00F015D7" w:rsidRDefault="00F015D7">
      <w:pPr>
        <w:pStyle w:val="TermNum3"/>
      </w:pPr>
      <w:bookmarkStart w:id="103" w:name="Section_id-c8768a32-fd8f-4bff-f411-8dc9b"/>
      <w:bookmarkEnd w:id="103"/>
    </w:p>
    <w:p w14:paraId="3B875589" w14:textId="77777777" w:rsidR="00F015D7" w:rsidRDefault="000112FB">
      <w:pPr>
        <w:pStyle w:val="Terms0"/>
      </w:pPr>
      <w:r>
        <w:t>designing</w:t>
      </w:r>
    </w:p>
    <w:p w14:paraId="51E9412F" w14:textId="77777777" w:rsidR="00F015D7" w:rsidRDefault="000112FB">
      <w:pPr>
        <w:pStyle w:val="Definition"/>
      </w:pPr>
      <w:r>
        <w:rPr>
          <w:i/>
        </w:rPr>
        <w:t>activity</w:t>
      </w:r>
      <w:r>
        <w:t xml:space="preserve"> (</w:t>
      </w:r>
      <w:hyperlink w:anchor="3.6.1">
        <w:r>
          <w:rPr>
            <w:rStyle w:val="Hyperlink"/>
          </w:rPr>
          <w:t>3.6.1</w:t>
        </w:r>
      </w:hyperlink>
      <w:r>
        <w:t>) of developing by creating, planning, calculation, or laying out for a predetermined purpose</w:t>
      </w:r>
    </w:p>
    <w:p w14:paraId="7C768ECC" w14:textId="77777777" w:rsidR="00F015D7" w:rsidRDefault="00F015D7">
      <w:pPr>
        <w:pStyle w:val="TermNum3"/>
      </w:pPr>
      <w:bookmarkStart w:id="104" w:name="Section_id-26de3273-cdee-4ced-e3fe-4192d"/>
      <w:bookmarkEnd w:id="104"/>
    </w:p>
    <w:p w14:paraId="6B51296F" w14:textId="77777777" w:rsidR="00F015D7" w:rsidRDefault="000112FB">
      <w:pPr>
        <w:pStyle w:val="Terms0"/>
      </w:pPr>
      <w:r>
        <w:rPr>
          <w:rStyle w:val="RegularBold"/>
        </w:rPr>
        <w:t>engineering</w:t>
      </w:r>
    </w:p>
    <w:p w14:paraId="23AF74F2" w14:textId="77777777" w:rsidR="00F015D7" w:rsidRDefault="000112FB">
      <w:pPr>
        <w:pStyle w:val="Definition"/>
      </w:pPr>
      <w:r>
        <w:t xml:space="preserve">activity of </w:t>
      </w:r>
      <w:r>
        <w:rPr>
          <w:i/>
        </w:rPr>
        <w:t>designing</w:t>
      </w:r>
      <w:r>
        <w:t xml:space="preserve"> (</w:t>
      </w:r>
      <w:hyperlink w:anchor="3.8.2">
        <w:r>
          <w:rPr>
            <w:rStyle w:val="Hyperlink"/>
          </w:rPr>
          <w:t>3.8.2</w:t>
        </w:r>
      </w:hyperlink>
      <w:r>
        <w:t>) or producing by methods of technical sciences</w:t>
      </w:r>
    </w:p>
    <w:p w14:paraId="1D2637DD" w14:textId="77777777" w:rsidR="00F015D7" w:rsidRDefault="000112FB">
      <w:pPr>
        <w:pStyle w:val="Note"/>
      </w:pPr>
      <w:r>
        <w:t>Note 1 to entry: During the activity the properties of matter and the sources of energy in nature are made useful for human beings in structures, machines, and products.</w:t>
      </w:r>
    </w:p>
    <w:p w14:paraId="5E39EBDB" w14:textId="77777777" w:rsidR="00F015D7" w:rsidRDefault="00F015D7">
      <w:pPr>
        <w:pStyle w:val="TermNum3"/>
      </w:pPr>
      <w:bookmarkStart w:id="105" w:name="Section_id-3307a513-b999-461b-9211-3cbf6"/>
      <w:bookmarkEnd w:id="105"/>
    </w:p>
    <w:p w14:paraId="6F1A10D7" w14:textId="77777777" w:rsidR="00F015D7" w:rsidRDefault="000112FB">
      <w:pPr>
        <w:pStyle w:val="Terms0"/>
      </w:pPr>
      <w:r>
        <w:rPr>
          <w:rStyle w:val="RegularBold"/>
        </w:rPr>
        <w:t>functional requirement</w:t>
      </w:r>
    </w:p>
    <w:p w14:paraId="5604F19A" w14:textId="77777777" w:rsidR="00F015D7" w:rsidRDefault="000112FB">
      <w:pPr>
        <w:pStyle w:val="Definition"/>
      </w:pPr>
      <w:r>
        <w:t>requirement defining either the functional capabilities or behaviour, or both, that a product shall have</w:t>
      </w:r>
    </w:p>
    <w:p w14:paraId="16B5978F" w14:textId="77777777" w:rsidR="00F015D7" w:rsidRDefault="00F015D7">
      <w:pPr>
        <w:pStyle w:val="TermNum3"/>
      </w:pPr>
      <w:bookmarkStart w:id="106" w:name="Section_id-3f44a051-a3a4-48d5-d90a-48d35"/>
      <w:bookmarkEnd w:id="106"/>
    </w:p>
    <w:p w14:paraId="4F841108" w14:textId="77777777" w:rsidR="00F015D7" w:rsidRDefault="000112FB">
      <w:pPr>
        <w:pStyle w:val="Terms0"/>
      </w:pPr>
      <w:r>
        <w:t>model based systems engineering</w:t>
      </w:r>
    </w:p>
    <w:p w14:paraId="188E2FB5" w14:textId="77777777" w:rsidR="00F015D7" w:rsidRDefault="000112FB">
      <w:pPr>
        <w:pStyle w:val="Terms0"/>
      </w:pPr>
      <w:r>
        <w:rPr>
          <w:rStyle w:val="RegularBold"/>
        </w:rPr>
        <w:t>MBSE</w:t>
      </w:r>
    </w:p>
    <w:p w14:paraId="21C8F764" w14:textId="77777777" w:rsidR="00F015D7" w:rsidRDefault="000112FB">
      <w:pPr>
        <w:pStyle w:val="Definition"/>
      </w:pPr>
      <w:r>
        <w:t xml:space="preserve">formalized application of modelling </w:t>
      </w:r>
      <w:r>
        <w:rPr>
          <w:i/>
        </w:rPr>
        <w:t>systems engineering</w:t>
      </w:r>
      <w:r>
        <w:t xml:space="preserve"> (</w:t>
      </w:r>
      <w:hyperlink w:anchor="3.8.10">
        <w:r>
          <w:rPr>
            <w:rStyle w:val="Hyperlink"/>
          </w:rPr>
          <w:t>3.8.10</w:t>
        </w:r>
      </w:hyperlink>
      <w:r>
        <w:t>)</w:t>
      </w:r>
      <w:r>
        <w:rPr>
          <w:i/>
        </w:rPr>
        <w:t>information</w:t>
      </w:r>
      <w:r>
        <w:t xml:space="preserve"> (</w:t>
      </w:r>
      <w:hyperlink w:anchor="3.1.11">
        <w:r>
          <w:rPr>
            <w:rStyle w:val="Hyperlink"/>
          </w:rPr>
          <w:t>3.1.11</w:t>
        </w:r>
      </w:hyperlink>
      <w:r>
        <w:t>)</w:t>
      </w:r>
    </w:p>
    <w:p w14:paraId="35C7797E" w14:textId="77777777" w:rsidR="00F015D7" w:rsidRDefault="000112FB">
      <w:pPr>
        <w:pStyle w:val="Note"/>
      </w:pPr>
      <w:r>
        <w:t xml:space="preserve">Note 1 to entry: The application of modelling supports </w:t>
      </w:r>
      <w:r>
        <w:rPr>
          <w:i/>
        </w:rPr>
        <w:t>system requirements</w:t>
      </w:r>
      <w:r>
        <w:t xml:space="preserve"> (</w:t>
      </w:r>
      <w:hyperlink w:anchor="3.8.9">
        <w:r>
          <w:rPr>
            <w:rStyle w:val="Hyperlink"/>
          </w:rPr>
          <w:t>3.8.9</w:t>
        </w:r>
      </w:hyperlink>
      <w:r>
        <w:t xml:space="preserve">), design, analysis, </w:t>
      </w:r>
      <w:r>
        <w:rPr>
          <w:i/>
        </w:rPr>
        <w:t>verification</w:t>
      </w:r>
      <w:r>
        <w:t xml:space="preserve"> (</w:t>
      </w:r>
      <w:hyperlink w:anchor="3.10.4">
        <w:r>
          <w:rPr>
            <w:rStyle w:val="Hyperlink"/>
          </w:rPr>
          <w:t>3.10.4</w:t>
        </w:r>
      </w:hyperlink>
      <w:r>
        <w:t xml:space="preserve">) and </w:t>
      </w:r>
      <w:r>
        <w:rPr>
          <w:i/>
        </w:rPr>
        <w:t>validation</w:t>
      </w:r>
      <w:r>
        <w:t xml:space="preserve"> (</w:t>
      </w:r>
      <w:hyperlink w:anchor="3.10.3">
        <w:r>
          <w:rPr>
            <w:rStyle w:val="Hyperlink"/>
          </w:rPr>
          <w:t>3.10.3</w:t>
        </w:r>
      </w:hyperlink>
      <w:r>
        <w:t xml:space="preserve">) (V&amp;V) </w:t>
      </w:r>
      <w:r>
        <w:rPr>
          <w:i/>
        </w:rPr>
        <w:t>activities</w:t>
      </w:r>
      <w:r>
        <w:t xml:space="preserve"> (</w:t>
      </w:r>
      <w:hyperlink w:anchor="3.6.1">
        <w:r>
          <w:rPr>
            <w:rStyle w:val="Hyperlink"/>
          </w:rPr>
          <w:t>3.6.1</w:t>
        </w:r>
      </w:hyperlink>
      <w:r>
        <w:t>) with their mutual relationships, beginning in the conceptual design phase and continuing throughout development and later life-cycle phases.</w:t>
      </w:r>
    </w:p>
    <w:p w14:paraId="408C9929" w14:textId="77777777" w:rsidR="00F015D7" w:rsidRDefault="00F015D7">
      <w:pPr>
        <w:pStyle w:val="TermNum3"/>
      </w:pPr>
      <w:bookmarkStart w:id="107" w:name="Section_id-7b723508-282d-449c-b1ef-2bc2d"/>
      <w:bookmarkEnd w:id="107"/>
    </w:p>
    <w:p w14:paraId="6CDC912F" w14:textId="77777777" w:rsidR="00F015D7" w:rsidRDefault="000112FB">
      <w:pPr>
        <w:pStyle w:val="Terms0"/>
      </w:pPr>
      <w:r>
        <w:rPr>
          <w:rStyle w:val="RegularBold"/>
        </w:rPr>
        <w:t>planning</w:t>
      </w:r>
    </w:p>
    <w:p w14:paraId="64BAA95D" w14:textId="77777777" w:rsidR="00F015D7" w:rsidRDefault="000112FB">
      <w:pPr>
        <w:pStyle w:val="Definition"/>
      </w:pPr>
      <w:r>
        <w:rPr>
          <w:i/>
        </w:rPr>
        <w:t>activity</w:t>
      </w:r>
      <w:r>
        <w:t xml:space="preserve"> (</w:t>
      </w:r>
      <w:hyperlink w:anchor="3.6.1">
        <w:r>
          <w:rPr>
            <w:rStyle w:val="Hyperlink"/>
          </w:rPr>
          <w:t>3.6.1</w:t>
        </w:r>
      </w:hyperlink>
      <w:r>
        <w:t xml:space="preserve">) that is creating a </w:t>
      </w:r>
      <w:r>
        <w:rPr>
          <w:i/>
        </w:rPr>
        <w:t>plan</w:t>
      </w:r>
      <w:r>
        <w:t xml:space="preserve"> (</w:t>
      </w:r>
      <w:hyperlink w:anchor="3.9.18">
        <w:r>
          <w:rPr>
            <w:rStyle w:val="Hyperlink"/>
          </w:rPr>
          <w:t>3.9.18</w:t>
        </w:r>
      </w:hyperlink>
      <w:r>
        <w:t>)</w:t>
      </w:r>
    </w:p>
    <w:p w14:paraId="68004733" w14:textId="77777777" w:rsidR="00F015D7" w:rsidRDefault="00F015D7">
      <w:pPr>
        <w:pStyle w:val="TermNum3"/>
      </w:pPr>
      <w:bookmarkStart w:id="108" w:name="Section_id-340a0aaa-ce4b-4ed1-eb1f-c9912"/>
      <w:bookmarkEnd w:id="108"/>
    </w:p>
    <w:p w14:paraId="6DB85760" w14:textId="77777777" w:rsidR="00F015D7" w:rsidRDefault="000112FB">
      <w:pPr>
        <w:pStyle w:val="Terms0"/>
      </w:pPr>
      <w:r>
        <w:rPr>
          <w:rStyle w:val="RegularBold"/>
        </w:rPr>
        <w:t>specified requirement</w:t>
      </w:r>
    </w:p>
    <w:p w14:paraId="53FCF4A3" w14:textId="77777777" w:rsidR="00F015D7" w:rsidRDefault="000112FB">
      <w:pPr>
        <w:pStyle w:val="Definition"/>
      </w:pPr>
      <w:r>
        <w:t>need or expectation that is stated</w:t>
      </w:r>
    </w:p>
    <w:p w14:paraId="2A41E74F" w14:textId="77777777" w:rsidR="00F015D7" w:rsidRDefault="00F015D7">
      <w:pPr>
        <w:pStyle w:val="TermNum3"/>
      </w:pPr>
      <w:bookmarkStart w:id="109" w:name="Section_id-1be26c18-ee8b-41e6-c1a6-b5f9d"/>
      <w:bookmarkEnd w:id="109"/>
    </w:p>
    <w:p w14:paraId="3D539039" w14:textId="77777777" w:rsidR="00F015D7" w:rsidRDefault="000112FB">
      <w:pPr>
        <w:pStyle w:val="Terms0"/>
      </w:pPr>
      <w:r>
        <w:rPr>
          <w:rStyle w:val="RegularBold"/>
        </w:rPr>
        <w:t>stakeholder requirement</w:t>
      </w:r>
    </w:p>
    <w:p w14:paraId="49D0C255" w14:textId="77777777" w:rsidR="00F015D7" w:rsidRDefault="000112FB">
      <w:pPr>
        <w:pStyle w:val="Definition"/>
      </w:pPr>
      <w:r>
        <w:t xml:space="preserve">requirement defining how a </w:t>
      </w:r>
      <w:r>
        <w:rPr>
          <w:i/>
        </w:rPr>
        <w:t>stakeholder</w:t>
      </w:r>
      <w:r>
        <w:t xml:space="preserve"> (</w:t>
      </w:r>
      <w:hyperlink w:anchor="3.7.3">
        <w:r>
          <w:rPr>
            <w:rStyle w:val="Hyperlink"/>
          </w:rPr>
          <w:t>3.7.3</w:t>
        </w:r>
      </w:hyperlink>
      <w:r>
        <w:t>) wants to interact with an intended solution for a requirement</w:t>
      </w:r>
    </w:p>
    <w:p w14:paraId="68BC18BC" w14:textId="77777777" w:rsidR="00F015D7" w:rsidRDefault="00F015D7">
      <w:pPr>
        <w:pStyle w:val="TermNum3"/>
      </w:pPr>
      <w:bookmarkStart w:id="110" w:name="Section_id-75b43c60-84ea-4be4-8b8e-a0522"/>
      <w:bookmarkEnd w:id="110"/>
    </w:p>
    <w:p w14:paraId="130DC6AE" w14:textId="77777777" w:rsidR="00F015D7" w:rsidRDefault="000112FB">
      <w:pPr>
        <w:pStyle w:val="Terms0"/>
      </w:pPr>
      <w:r>
        <w:rPr>
          <w:rStyle w:val="RegularBold"/>
        </w:rPr>
        <w:t>system requirement</w:t>
      </w:r>
    </w:p>
    <w:p w14:paraId="128BC7A6" w14:textId="77777777" w:rsidR="00F015D7" w:rsidRDefault="000112FB">
      <w:pPr>
        <w:pStyle w:val="Definition"/>
      </w:pPr>
      <w:r>
        <w:t xml:space="preserve">result of the transformation of the </w:t>
      </w:r>
      <w:r>
        <w:rPr>
          <w:i/>
        </w:rPr>
        <w:t>stakeholder</w:t>
      </w:r>
      <w:r>
        <w:t xml:space="preserve"> (</w:t>
      </w:r>
      <w:hyperlink w:anchor="3.7.3">
        <w:r>
          <w:rPr>
            <w:rStyle w:val="Hyperlink"/>
          </w:rPr>
          <w:t>3.7.3</w:t>
        </w:r>
      </w:hyperlink>
      <w:r>
        <w:t>), user-oriented view of desired capabilities into a technical view of a solution that meets the operational needs of the user</w:t>
      </w:r>
    </w:p>
    <w:p w14:paraId="1776D4E5" w14:textId="77777777" w:rsidR="00F015D7" w:rsidRDefault="00F015D7">
      <w:pPr>
        <w:pStyle w:val="TermNum3"/>
      </w:pPr>
      <w:bookmarkStart w:id="111" w:name="Section_id-5ffe4ebb-4d3f-4711-8840-1b2c7"/>
      <w:bookmarkEnd w:id="111"/>
    </w:p>
    <w:p w14:paraId="44D20166" w14:textId="77777777" w:rsidR="00F015D7" w:rsidRDefault="000112FB">
      <w:pPr>
        <w:pStyle w:val="Terms0"/>
      </w:pPr>
      <w:r>
        <w:rPr>
          <w:rStyle w:val="RegularBold"/>
        </w:rPr>
        <w:t>systems engineering</w:t>
      </w:r>
    </w:p>
    <w:p w14:paraId="478C8656" w14:textId="77777777" w:rsidR="00F015D7" w:rsidRDefault="000112FB">
      <w:pPr>
        <w:pStyle w:val="Definition"/>
      </w:pPr>
      <w:r>
        <w:t xml:space="preserve">interdisciplinary approach governing the total technical and managerial effort required to transform a set of </w:t>
      </w:r>
      <w:r>
        <w:rPr>
          <w:i/>
        </w:rPr>
        <w:t>stakeholder</w:t>
      </w:r>
      <w:r>
        <w:t xml:space="preserve"> (</w:t>
      </w:r>
      <w:hyperlink w:anchor="3.7.3">
        <w:r>
          <w:rPr>
            <w:rStyle w:val="Hyperlink"/>
          </w:rPr>
          <w:t>3.7.3</w:t>
        </w:r>
      </w:hyperlink>
      <w:r>
        <w:t xml:space="preserve">) needs, expectations, and </w:t>
      </w:r>
      <w:r>
        <w:rPr>
          <w:i/>
        </w:rPr>
        <w:t>constraints</w:t>
      </w:r>
      <w:r>
        <w:t xml:space="preserve"> (</w:t>
      </w:r>
      <w:hyperlink w:anchor="3.13.5">
        <w:r>
          <w:rPr>
            <w:rStyle w:val="Hyperlink"/>
          </w:rPr>
          <w:t>3.13.5</w:t>
        </w:r>
      </w:hyperlink>
      <w:r>
        <w:t>) into a solution</w:t>
      </w:r>
    </w:p>
    <w:p w14:paraId="750A7ABD" w14:textId="77777777" w:rsidR="00F015D7" w:rsidRDefault="000112FB">
      <w:pPr>
        <w:pStyle w:val="Example"/>
      </w:pPr>
      <w:r>
        <w:t>EXAMPLE</w:t>
      </w:r>
      <w:r>
        <w:tab/>
        <w:t>A solution can be a system.</w:t>
      </w:r>
    </w:p>
    <w:p w14:paraId="2E139B46" w14:textId="77777777" w:rsidR="00F015D7" w:rsidRDefault="000112FB">
      <w:pPr>
        <w:pStyle w:val="Note"/>
      </w:pPr>
      <w:r>
        <w:t>Note 1 to entry: The approach supports a solution throughout its life.</w:t>
      </w:r>
    </w:p>
    <w:p w14:paraId="41389496" w14:textId="77777777" w:rsidR="00F015D7" w:rsidRDefault="00F015D7">
      <w:pPr>
        <w:pStyle w:val="TermNum3"/>
      </w:pPr>
      <w:bookmarkStart w:id="112" w:name="Section_id-63954f85-d7ca-4a62-d1a2-3e998"/>
      <w:bookmarkEnd w:id="112"/>
    </w:p>
    <w:p w14:paraId="32A91543" w14:textId="77777777" w:rsidR="00F015D7" w:rsidRDefault="000112FB">
      <w:pPr>
        <w:pStyle w:val="Terms0"/>
      </w:pPr>
      <w:r>
        <w:rPr>
          <w:rStyle w:val="RegularBold"/>
        </w:rPr>
        <w:t>technical solution</w:t>
      </w:r>
    </w:p>
    <w:p w14:paraId="1BA16BDB" w14:textId="77777777" w:rsidR="00F015D7" w:rsidRDefault="000112FB">
      <w:pPr>
        <w:pStyle w:val="Definition"/>
      </w:pPr>
      <w:r>
        <w:t>solution to a problem that is dealt with so that the difficulty is removed by applying an appropriate technology or design principle</w:t>
      </w:r>
    </w:p>
    <w:p w14:paraId="1AB37319" w14:textId="77777777" w:rsidR="00F015D7" w:rsidRDefault="000112FB">
      <w:pPr>
        <w:pStyle w:val="Heading2"/>
      </w:pPr>
      <w:bookmarkStart w:id="113" w:name="Section_id-5d2e0748-a858-4ffd-e051-bb75b"/>
      <w:bookmarkStart w:id="114" w:name="_Toc199505770"/>
      <w:bookmarkEnd w:id="113"/>
      <w:proofErr w:type="spellStart"/>
      <w:r>
        <w:rPr>
          <w:rStyle w:val="BoldBold"/>
        </w:rPr>
        <w:t>Terms</w:t>
      </w:r>
      <w:proofErr w:type="spellEnd"/>
      <w:r>
        <w:rPr>
          <w:rStyle w:val="BoldBold"/>
        </w:rPr>
        <w:t xml:space="preserve"> </w:t>
      </w:r>
      <w:proofErr w:type="spellStart"/>
      <w:r>
        <w:rPr>
          <w:rStyle w:val="BoldBold"/>
        </w:rPr>
        <w:t>relating</w:t>
      </w:r>
      <w:proofErr w:type="spellEnd"/>
      <w:r>
        <w:rPr>
          <w:rStyle w:val="BoldBold"/>
        </w:rPr>
        <w:t xml:space="preserve"> </w:t>
      </w:r>
      <w:proofErr w:type="spellStart"/>
      <w:r>
        <w:rPr>
          <w:rStyle w:val="BoldBold"/>
        </w:rPr>
        <w:t>to</w:t>
      </w:r>
      <w:proofErr w:type="spellEnd"/>
      <w:r>
        <w:rPr>
          <w:rStyle w:val="BoldBold"/>
        </w:rPr>
        <w:t xml:space="preserve"> </w:t>
      </w:r>
      <w:proofErr w:type="spellStart"/>
      <w:r>
        <w:rPr>
          <w:rStyle w:val="BoldBold"/>
        </w:rPr>
        <w:t>method</w:t>
      </w:r>
      <w:proofErr w:type="spellEnd"/>
      <w:r>
        <w:rPr>
          <w:rStyle w:val="BoldBold"/>
        </w:rPr>
        <w:t xml:space="preserve"> </w:t>
      </w:r>
      <w:proofErr w:type="spellStart"/>
      <w:r>
        <w:rPr>
          <w:rStyle w:val="BoldBold"/>
        </w:rPr>
        <w:t>and</w:t>
      </w:r>
      <w:proofErr w:type="spellEnd"/>
      <w:r>
        <w:rPr>
          <w:rStyle w:val="BoldBold"/>
        </w:rPr>
        <w:t xml:space="preserve"> plan</w:t>
      </w:r>
      <w:bookmarkEnd w:id="114"/>
    </w:p>
    <w:p w14:paraId="715344F2" w14:textId="77777777" w:rsidR="00F015D7" w:rsidRDefault="00F015D7">
      <w:pPr>
        <w:pStyle w:val="TermNum3"/>
      </w:pPr>
      <w:bookmarkStart w:id="115" w:name="Section_id-15461184-5751-4751-a420-a8def"/>
      <w:bookmarkEnd w:id="115"/>
    </w:p>
    <w:p w14:paraId="2288E0F7" w14:textId="77777777" w:rsidR="00F015D7" w:rsidRDefault="000112FB">
      <w:pPr>
        <w:pStyle w:val="Terms0"/>
      </w:pPr>
      <w:r>
        <w:rPr>
          <w:rStyle w:val="RegularBold"/>
        </w:rPr>
        <w:t>baseline schedule</w:t>
      </w:r>
    </w:p>
    <w:p w14:paraId="782B30AE" w14:textId="77777777" w:rsidR="00F015D7" w:rsidRDefault="000112FB">
      <w:pPr>
        <w:pStyle w:val="Definition"/>
      </w:pPr>
      <w:r>
        <w:rPr>
          <w:i/>
        </w:rPr>
        <w:t>schedule</w:t>
      </w:r>
      <w:r>
        <w:t xml:space="preserve"> (</w:t>
      </w:r>
      <w:hyperlink w:anchor="3.9.22">
        <w:r>
          <w:rPr>
            <w:rStyle w:val="Hyperlink"/>
          </w:rPr>
          <w:t>3.9.22</w:t>
        </w:r>
      </w:hyperlink>
      <w:r>
        <w:t xml:space="preserve">) that is used by a planning </w:t>
      </w:r>
      <w:r>
        <w:rPr>
          <w:i/>
        </w:rPr>
        <w:t>activity</w:t>
      </w:r>
      <w:r>
        <w:t xml:space="preserve"> (</w:t>
      </w:r>
      <w:hyperlink w:anchor="3.6.1">
        <w:r>
          <w:rPr>
            <w:rStyle w:val="Hyperlink"/>
          </w:rPr>
          <w:t>3.6.1</w:t>
        </w:r>
      </w:hyperlink>
      <w:r>
        <w:t xml:space="preserve">) as a reference basis for comparison to monitor and control progress on the planned </w:t>
      </w:r>
      <w:r>
        <w:rPr>
          <w:i/>
        </w:rPr>
        <w:t>activity</w:t>
      </w:r>
      <w:r>
        <w:t xml:space="preserve"> (</w:t>
      </w:r>
      <w:hyperlink w:anchor="3.6.1">
        <w:r>
          <w:rPr>
            <w:rStyle w:val="Hyperlink"/>
          </w:rPr>
          <w:t>3.6.1</w:t>
        </w:r>
      </w:hyperlink>
      <w:r>
        <w:t>)</w:t>
      </w:r>
    </w:p>
    <w:p w14:paraId="2BF771F5" w14:textId="77777777" w:rsidR="00F015D7" w:rsidRDefault="000112FB">
      <w:pPr>
        <w:pStyle w:val="Note"/>
      </w:pPr>
      <w:r>
        <w:t xml:space="preserve">Note 1 to entry: The PMI Lexicon of </w:t>
      </w:r>
      <w:r>
        <w:rPr>
          <w:i/>
        </w:rPr>
        <w:t>project</w:t>
      </w:r>
      <w:r>
        <w:t xml:space="preserve"> (</w:t>
      </w:r>
      <w:hyperlink w:anchor="3.6.4">
        <w:r>
          <w:rPr>
            <w:rStyle w:val="Hyperlink"/>
          </w:rPr>
          <w:t>3.6.4</w:t>
        </w:r>
      </w:hyperlink>
      <w:r>
        <w:t xml:space="preserve">) Management Terms defines </w:t>
      </w:r>
      <w:r>
        <w:rPr>
          <w:i/>
        </w:rPr>
        <w:t>baseline schedule</w:t>
      </w:r>
      <w:r>
        <w:t xml:space="preserve"> (</w:t>
      </w:r>
      <w:hyperlink w:anchor="3.9.1">
        <w:r>
          <w:rPr>
            <w:rStyle w:val="Hyperlink"/>
          </w:rPr>
          <w:t>3.9.1</w:t>
        </w:r>
      </w:hyperlink>
      <w:r>
        <w:t xml:space="preserve">) as “the approved version of a </w:t>
      </w:r>
      <w:r>
        <w:rPr>
          <w:i/>
        </w:rPr>
        <w:t>schedule</w:t>
      </w:r>
      <w:r>
        <w:t xml:space="preserve"> (</w:t>
      </w:r>
      <w:hyperlink w:anchor="3.9.22">
        <w:r>
          <w:rPr>
            <w:rStyle w:val="Hyperlink"/>
          </w:rPr>
          <w:t>3.9.22</w:t>
        </w:r>
      </w:hyperlink>
      <w:r>
        <w:t>) model that can be changed using formal change control procedures and is used as the basis for comparison to actual results”.</w:t>
      </w:r>
    </w:p>
    <w:p w14:paraId="4EDB8976" w14:textId="77777777" w:rsidR="00F015D7" w:rsidRDefault="000112FB">
      <w:pPr>
        <w:pStyle w:val="Note"/>
      </w:pPr>
      <w:r>
        <w:t xml:space="preserve">Note 2 to entry: A </w:t>
      </w:r>
      <w:r>
        <w:rPr>
          <w:i/>
        </w:rPr>
        <w:t>baseline schedule</w:t>
      </w:r>
      <w:r>
        <w:t xml:space="preserve"> (</w:t>
      </w:r>
      <w:hyperlink w:anchor="3.9.1">
        <w:r>
          <w:rPr>
            <w:rStyle w:val="Hyperlink"/>
          </w:rPr>
          <w:t>3.9.1</w:t>
        </w:r>
      </w:hyperlink>
      <w:r>
        <w:t xml:space="preserve">) is a specialization of the </w:t>
      </w:r>
      <w:hyperlink w:anchor="Reference_id-6048913f-9f71-4086-9459-64a">
        <w:r>
          <w:t>ISO/IEC/IEEE 15288:2023</w:t>
        </w:r>
        <w:r>
          <w:rPr>
            <w:rStyle w:val="Hyperlink"/>
            <w:vertAlign w:val="superscript"/>
          </w:rPr>
          <w:t>[15]</w:t>
        </w:r>
      </w:hyperlink>
      <w:r>
        <w:t xml:space="preserve"> definition of “baseline” as “formally approved version of a configuration item, regardless of media, formally designated and fixed at a specific time during the configuration item's life-cycle”.</w:t>
      </w:r>
    </w:p>
    <w:p w14:paraId="57355C51" w14:textId="77777777" w:rsidR="00F015D7" w:rsidRDefault="00F015D7">
      <w:pPr>
        <w:pStyle w:val="TermNum3"/>
      </w:pPr>
      <w:bookmarkStart w:id="116" w:name="Section_id-6cee0e2b-f40c-4adc-b48e-28400"/>
      <w:bookmarkEnd w:id="116"/>
    </w:p>
    <w:p w14:paraId="35237135" w14:textId="77777777" w:rsidR="00F015D7" w:rsidRDefault="000112FB">
      <w:pPr>
        <w:pStyle w:val="Terms0"/>
      </w:pPr>
      <w:r>
        <w:rPr>
          <w:rStyle w:val="RegularBold"/>
        </w:rPr>
        <w:t>calendar</w:t>
      </w:r>
    </w:p>
    <w:p w14:paraId="2BBAD9AB" w14:textId="77777777" w:rsidR="00F015D7" w:rsidRDefault="000112FB">
      <w:pPr>
        <w:pStyle w:val="Definition"/>
      </w:pPr>
      <w:r>
        <w:t xml:space="preserve">pattern of working days and shifts that are available for scheduled </w:t>
      </w:r>
      <w:r>
        <w:rPr>
          <w:i/>
        </w:rPr>
        <w:t>activities</w:t>
      </w:r>
      <w:r>
        <w:t xml:space="preserve"> (</w:t>
      </w:r>
      <w:hyperlink w:anchor="3.6.1">
        <w:r>
          <w:rPr>
            <w:rStyle w:val="Hyperlink"/>
          </w:rPr>
          <w:t>3.6.1</w:t>
        </w:r>
      </w:hyperlink>
      <w:r>
        <w:t>).</w:t>
      </w:r>
    </w:p>
    <w:p w14:paraId="3A3D3FAD" w14:textId="77777777" w:rsidR="00F015D7" w:rsidRDefault="00F015D7">
      <w:pPr>
        <w:pStyle w:val="TermNum3"/>
      </w:pPr>
      <w:bookmarkStart w:id="117" w:name="Section_id-d7b4cf00-9680-4d40-f034-b0d11"/>
      <w:bookmarkEnd w:id="117"/>
    </w:p>
    <w:p w14:paraId="5AC09F6C" w14:textId="77777777" w:rsidR="00F015D7" w:rsidRDefault="000112FB">
      <w:pPr>
        <w:pStyle w:val="Terms0"/>
      </w:pPr>
      <w:r>
        <w:rPr>
          <w:rStyle w:val="RegularBold"/>
        </w:rPr>
        <w:t>current schedule</w:t>
      </w:r>
    </w:p>
    <w:p w14:paraId="2AB0C854" w14:textId="77777777" w:rsidR="00F015D7" w:rsidRDefault="000112FB">
      <w:pPr>
        <w:pStyle w:val="Definition"/>
      </w:pPr>
      <w:r>
        <w:rPr>
          <w:i/>
        </w:rPr>
        <w:t>schedule</w:t>
      </w:r>
      <w:r>
        <w:t xml:space="preserve"> (</w:t>
      </w:r>
      <w:hyperlink w:anchor="3.9.22">
        <w:r>
          <w:rPr>
            <w:rStyle w:val="Hyperlink"/>
          </w:rPr>
          <w:t>3.9.22</w:t>
        </w:r>
      </w:hyperlink>
      <w:r>
        <w:t xml:space="preserve">) of the planned </w:t>
      </w:r>
      <w:r>
        <w:rPr>
          <w:i/>
        </w:rPr>
        <w:t>activity</w:t>
      </w:r>
      <w:r>
        <w:t xml:space="preserve"> (</w:t>
      </w:r>
      <w:hyperlink w:anchor="3.6.1">
        <w:r>
          <w:rPr>
            <w:rStyle w:val="Hyperlink"/>
          </w:rPr>
          <w:t>3.6.1</w:t>
        </w:r>
      </w:hyperlink>
      <w:r>
        <w:t xml:space="preserve">) that is currently specified as the agreed working </w:t>
      </w:r>
      <w:r>
        <w:rPr>
          <w:i/>
        </w:rPr>
        <w:t>schedule</w:t>
      </w:r>
      <w:r>
        <w:t xml:space="preserve"> (</w:t>
      </w:r>
      <w:hyperlink w:anchor="3.9.22">
        <w:r>
          <w:rPr>
            <w:rStyle w:val="Hyperlink"/>
          </w:rPr>
          <w:t>3.9.22</w:t>
        </w:r>
      </w:hyperlink>
      <w:r>
        <w:t xml:space="preserve">) by a planning </w:t>
      </w:r>
      <w:r>
        <w:rPr>
          <w:i/>
        </w:rPr>
        <w:t>activity</w:t>
      </w:r>
      <w:r>
        <w:t xml:space="preserve"> (</w:t>
      </w:r>
      <w:hyperlink w:anchor="3.6.1">
        <w:r>
          <w:rPr>
            <w:rStyle w:val="Hyperlink"/>
          </w:rPr>
          <w:t>3.6.1</w:t>
        </w:r>
      </w:hyperlink>
      <w:r>
        <w:t xml:space="preserve">) to the performer of the planned </w:t>
      </w:r>
      <w:r>
        <w:rPr>
          <w:i/>
        </w:rPr>
        <w:t>activity</w:t>
      </w:r>
      <w:r>
        <w:t xml:space="preserve"> (</w:t>
      </w:r>
      <w:hyperlink w:anchor="3.6.1">
        <w:r>
          <w:rPr>
            <w:rStyle w:val="Hyperlink"/>
          </w:rPr>
          <w:t>3.6.1</w:t>
        </w:r>
      </w:hyperlink>
      <w:r>
        <w:t>)</w:t>
      </w:r>
    </w:p>
    <w:p w14:paraId="5B020D0A" w14:textId="77777777" w:rsidR="00F015D7" w:rsidRDefault="000112FB">
      <w:pPr>
        <w:pStyle w:val="Note"/>
      </w:pPr>
      <w:r>
        <w:t xml:space="preserve">Note 1 to entry: The role of a </w:t>
      </w:r>
      <w:r>
        <w:rPr>
          <w:i/>
        </w:rPr>
        <w:t>current schedule</w:t>
      </w:r>
      <w:r>
        <w:t xml:space="preserve"> (</w:t>
      </w:r>
      <w:hyperlink w:anchor="3.9.3">
        <w:r>
          <w:rPr>
            <w:rStyle w:val="Hyperlink"/>
          </w:rPr>
          <w:t>3.9.3</w:t>
        </w:r>
      </w:hyperlink>
      <w:r>
        <w:t xml:space="preserve">) is to avoid adverse </w:t>
      </w:r>
      <w:r>
        <w:rPr>
          <w:i/>
        </w:rPr>
        <w:t>schedule</w:t>
      </w:r>
      <w:r>
        <w:t xml:space="preserve"> (</w:t>
      </w:r>
      <w:hyperlink w:anchor="3.9.22">
        <w:r>
          <w:rPr>
            <w:rStyle w:val="Hyperlink"/>
          </w:rPr>
          <w:t>3.9.22</w:t>
        </w:r>
      </w:hyperlink>
      <w:r>
        <w:t>) impact.</w:t>
      </w:r>
    </w:p>
    <w:p w14:paraId="78BB2041" w14:textId="77777777" w:rsidR="00F015D7" w:rsidRDefault="00F015D7">
      <w:pPr>
        <w:pStyle w:val="TermNum3"/>
      </w:pPr>
      <w:bookmarkStart w:id="118" w:name="Section_id-f15f978d-3920-4663-9d93-de5e2"/>
      <w:bookmarkEnd w:id="118"/>
    </w:p>
    <w:p w14:paraId="3DD165D5" w14:textId="77777777" w:rsidR="00F015D7" w:rsidRDefault="000112FB">
      <w:pPr>
        <w:pStyle w:val="Terms0"/>
      </w:pPr>
      <w:r>
        <w:t>decision gate</w:t>
      </w:r>
    </w:p>
    <w:p w14:paraId="253C7EE9" w14:textId="77777777" w:rsidR="00F015D7" w:rsidRDefault="000112FB">
      <w:pPr>
        <w:pStyle w:val="Definition"/>
      </w:pPr>
      <w:r>
        <w:rPr>
          <w:i/>
        </w:rPr>
        <w:t>activity</w:t>
      </w:r>
      <w:r>
        <w:t xml:space="preserve"> (</w:t>
      </w:r>
      <w:hyperlink w:anchor="3.6.1">
        <w:r>
          <w:rPr>
            <w:rStyle w:val="Hyperlink"/>
          </w:rPr>
          <w:t>3.6.1</w:t>
        </w:r>
      </w:hyperlink>
      <w:r>
        <w:t>) that approves continuation</w:t>
      </w:r>
    </w:p>
    <w:p w14:paraId="1CDD8504" w14:textId="77777777" w:rsidR="00F015D7" w:rsidRDefault="000112FB">
      <w:pPr>
        <w:pStyle w:val="Note"/>
      </w:pPr>
      <w:r>
        <w:t xml:space="preserve">Note 1 to entry: Continuation of work beyond a </w:t>
      </w:r>
      <w:r>
        <w:rPr>
          <w:i/>
        </w:rPr>
        <w:t>decision gate</w:t>
      </w:r>
      <w:r>
        <w:t xml:space="preserve"> (</w:t>
      </w:r>
      <w:hyperlink w:anchor="3.9.4">
        <w:r>
          <w:rPr>
            <w:rStyle w:val="Hyperlink"/>
          </w:rPr>
          <w:t>3.9.4</w:t>
        </w:r>
      </w:hyperlink>
      <w:r>
        <w:t>) is contingent on the agreement of the decision-makers.</w:t>
      </w:r>
    </w:p>
    <w:p w14:paraId="7944B228" w14:textId="77777777" w:rsidR="00F015D7" w:rsidRDefault="000112FB">
      <w:pPr>
        <w:pStyle w:val="Note"/>
      </w:pPr>
      <w:r>
        <w:t xml:space="preserve">Note 2 to entry: Criteria for continuation of abandonment are established for each </w:t>
      </w:r>
      <w:r>
        <w:rPr>
          <w:i/>
        </w:rPr>
        <w:t>decision gate</w:t>
      </w:r>
      <w:r>
        <w:t xml:space="preserve"> (</w:t>
      </w:r>
      <w:hyperlink w:anchor="3.9.4">
        <w:r>
          <w:rPr>
            <w:rStyle w:val="Hyperlink"/>
          </w:rPr>
          <w:t>3.9.4</w:t>
        </w:r>
      </w:hyperlink>
      <w:r>
        <w:t>).</w:t>
      </w:r>
    </w:p>
    <w:p w14:paraId="5B73A237" w14:textId="77777777" w:rsidR="00F015D7" w:rsidRDefault="00F015D7">
      <w:pPr>
        <w:pStyle w:val="TermNum3"/>
      </w:pPr>
      <w:bookmarkStart w:id="119" w:name="Section_id-a895f043-f687-424f-be37-76f0b"/>
      <w:bookmarkEnd w:id="119"/>
    </w:p>
    <w:p w14:paraId="7E22F137" w14:textId="77777777" w:rsidR="00F015D7" w:rsidRDefault="000112FB">
      <w:pPr>
        <w:pStyle w:val="Terms0"/>
      </w:pPr>
      <w:r>
        <w:rPr>
          <w:rStyle w:val="RegularBold"/>
        </w:rPr>
        <w:t>early finish</w:t>
      </w:r>
    </w:p>
    <w:p w14:paraId="1D8CD7FF" w14:textId="77777777" w:rsidR="00F015D7" w:rsidRDefault="000112FB">
      <w:pPr>
        <w:pStyle w:val="Definition"/>
      </w:pPr>
      <w:r>
        <w:t xml:space="preserve">earliest possible point in time when the uncompleted portions of the </w:t>
      </w:r>
      <w:r>
        <w:rPr>
          <w:i/>
        </w:rPr>
        <w:t>activity</w:t>
      </w:r>
      <w:r>
        <w:t xml:space="preserve"> (</w:t>
      </w:r>
      <w:hyperlink w:anchor="3.6.1">
        <w:r>
          <w:rPr>
            <w:rStyle w:val="Hyperlink"/>
          </w:rPr>
          <w:t>3.6.1</w:t>
        </w:r>
      </w:hyperlink>
      <w:r>
        <w:t xml:space="preserve">) can finish based on the </w:t>
      </w:r>
      <w:r>
        <w:rPr>
          <w:i/>
        </w:rPr>
        <w:t>schedule</w:t>
      </w:r>
      <w:r>
        <w:t xml:space="preserve"> (</w:t>
      </w:r>
      <w:hyperlink w:anchor="3.9.22">
        <w:r>
          <w:rPr>
            <w:rStyle w:val="Hyperlink"/>
          </w:rPr>
          <w:t>3.9.22</w:t>
        </w:r>
      </w:hyperlink>
      <w:r>
        <w:t>)</w:t>
      </w:r>
    </w:p>
    <w:p w14:paraId="3F4725C8" w14:textId="77777777" w:rsidR="00F015D7" w:rsidRDefault="00F015D7">
      <w:pPr>
        <w:pStyle w:val="TermNum3"/>
      </w:pPr>
      <w:bookmarkStart w:id="120" w:name="Section_id-60808c47-901d-4d87-e61c-f2677"/>
      <w:bookmarkEnd w:id="120"/>
    </w:p>
    <w:p w14:paraId="278142D3" w14:textId="77777777" w:rsidR="00F015D7" w:rsidRDefault="000112FB">
      <w:pPr>
        <w:pStyle w:val="Terms0"/>
      </w:pPr>
      <w:r>
        <w:rPr>
          <w:rStyle w:val="RegularBold"/>
        </w:rPr>
        <w:t>early start</w:t>
      </w:r>
    </w:p>
    <w:p w14:paraId="24ED51F9" w14:textId="77777777" w:rsidR="00F015D7" w:rsidRDefault="000112FB">
      <w:pPr>
        <w:pStyle w:val="Definition"/>
      </w:pPr>
      <w:r>
        <w:t xml:space="preserve">earliest possible point in time when the uncompleted portions of the </w:t>
      </w:r>
      <w:r>
        <w:rPr>
          <w:i/>
        </w:rPr>
        <w:t>activity</w:t>
      </w:r>
      <w:r>
        <w:t xml:space="preserve"> (</w:t>
      </w:r>
      <w:hyperlink w:anchor="3.6.1">
        <w:r>
          <w:rPr>
            <w:rStyle w:val="Hyperlink"/>
          </w:rPr>
          <w:t>3.6.1</w:t>
        </w:r>
      </w:hyperlink>
      <w:r>
        <w:t xml:space="preserve">) can start based on the </w:t>
      </w:r>
      <w:r>
        <w:rPr>
          <w:i/>
        </w:rPr>
        <w:t>schedule</w:t>
      </w:r>
      <w:r>
        <w:t xml:space="preserve"> (</w:t>
      </w:r>
      <w:hyperlink w:anchor="3.9.22">
        <w:r>
          <w:rPr>
            <w:rStyle w:val="Hyperlink"/>
          </w:rPr>
          <w:t>3.9.22</w:t>
        </w:r>
      </w:hyperlink>
      <w:r>
        <w:t>)</w:t>
      </w:r>
    </w:p>
    <w:p w14:paraId="3F6E9593" w14:textId="77777777" w:rsidR="00F015D7" w:rsidRDefault="00F015D7">
      <w:pPr>
        <w:pStyle w:val="TermNum3"/>
      </w:pPr>
      <w:bookmarkStart w:id="121" w:name="Section_id-99947136-a576-4aa6-d7b7-205b1"/>
      <w:bookmarkEnd w:id="121"/>
    </w:p>
    <w:p w14:paraId="106CF342" w14:textId="77777777" w:rsidR="00F015D7" w:rsidRDefault="000112FB">
      <w:pPr>
        <w:pStyle w:val="Terms0"/>
      </w:pPr>
      <w:r>
        <w:t>finish to finish</w:t>
      </w:r>
    </w:p>
    <w:p w14:paraId="3EBCF010" w14:textId="77777777" w:rsidR="00F015D7" w:rsidRDefault="000112FB">
      <w:pPr>
        <w:pStyle w:val="Definition"/>
      </w:pPr>
      <w:r>
        <w:t xml:space="preserve">successor </w:t>
      </w:r>
      <w:r>
        <w:rPr>
          <w:i/>
        </w:rPr>
        <w:t>relationship</w:t>
      </w:r>
      <w:r>
        <w:t xml:space="preserve"> (</w:t>
      </w:r>
      <w:hyperlink w:anchor="3.1.23">
        <w:r>
          <w:rPr>
            <w:rStyle w:val="Hyperlink"/>
          </w:rPr>
          <w:t>3.1.23</w:t>
        </w:r>
      </w:hyperlink>
      <w:r>
        <w:t xml:space="preserve">) in a </w:t>
      </w:r>
      <w:r>
        <w:rPr>
          <w:i/>
        </w:rPr>
        <w:t>plan</w:t>
      </w:r>
      <w:r>
        <w:t xml:space="preserve"> (</w:t>
      </w:r>
      <w:hyperlink w:anchor="3.9.18">
        <w:r>
          <w:rPr>
            <w:rStyle w:val="Hyperlink"/>
          </w:rPr>
          <w:t>3.9.18</w:t>
        </w:r>
      </w:hyperlink>
      <w:r>
        <w:t xml:space="preserve">) that is from the finish of one </w:t>
      </w:r>
      <w:r>
        <w:rPr>
          <w:i/>
        </w:rPr>
        <w:t>activity</w:t>
      </w:r>
      <w:r>
        <w:t xml:space="preserve"> (</w:t>
      </w:r>
      <w:hyperlink w:anchor="3.6.1">
        <w:r>
          <w:rPr>
            <w:rStyle w:val="Hyperlink"/>
          </w:rPr>
          <w:t>3.6.1</w:t>
        </w:r>
      </w:hyperlink>
      <w:r>
        <w:t>) to the finish of the next</w:t>
      </w:r>
    </w:p>
    <w:p w14:paraId="71525B6B" w14:textId="77777777" w:rsidR="00F015D7" w:rsidRDefault="00F015D7">
      <w:pPr>
        <w:pStyle w:val="TermNum3"/>
      </w:pPr>
      <w:bookmarkStart w:id="122" w:name="Section_id-e4ec3a2c-bc5c-4e33-fdcf-9566c"/>
      <w:bookmarkEnd w:id="122"/>
    </w:p>
    <w:p w14:paraId="7F8A0E41" w14:textId="77777777" w:rsidR="00F015D7" w:rsidRDefault="000112FB">
      <w:pPr>
        <w:pStyle w:val="Terms0"/>
      </w:pPr>
      <w:r>
        <w:t>finish to start</w:t>
      </w:r>
    </w:p>
    <w:p w14:paraId="6E51D383" w14:textId="77777777" w:rsidR="00F015D7" w:rsidRDefault="000112FB">
      <w:pPr>
        <w:pStyle w:val="Definition"/>
      </w:pPr>
      <w:r>
        <w:t xml:space="preserve">successor </w:t>
      </w:r>
      <w:r>
        <w:rPr>
          <w:i/>
        </w:rPr>
        <w:t>relationship</w:t>
      </w:r>
      <w:r>
        <w:t xml:space="preserve"> (</w:t>
      </w:r>
      <w:hyperlink w:anchor="3.1.23">
        <w:r>
          <w:rPr>
            <w:rStyle w:val="Hyperlink"/>
          </w:rPr>
          <w:t>3.1.23</w:t>
        </w:r>
      </w:hyperlink>
      <w:r>
        <w:t xml:space="preserve">) in a </w:t>
      </w:r>
      <w:r>
        <w:rPr>
          <w:i/>
        </w:rPr>
        <w:t>plan</w:t>
      </w:r>
      <w:r>
        <w:t xml:space="preserve"> (</w:t>
      </w:r>
      <w:hyperlink w:anchor="3.9.18">
        <w:r>
          <w:rPr>
            <w:rStyle w:val="Hyperlink"/>
          </w:rPr>
          <w:t>3.9.18</w:t>
        </w:r>
      </w:hyperlink>
      <w:r>
        <w:t xml:space="preserve">) that is from the finish of one </w:t>
      </w:r>
      <w:r>
        <w:rPr>
          <w:i/>
        </w:rPr>
        <w:t>activity</w:t>
      </w:r>
      <w:r>
        <w:t xml:space="preserve"> (</w:t>
      </w:r>
      <w:hyperlink w:anchor="3.6.1">
        <w:r>
          <w:rPr>
            <w:rStyle w:val="Hyperlink"/>
          </w:rPr>
          <w:t>3.6.1</w:t>
        </w:r>
      </w:hyperlink>
      <w:r>
        <w:t>) to the start of the next</w:t>
      </w:r>
    </w:p>
    <w:p w14:paraId="542C4B30" w14:textId="77777777" w:rsidR="00F015D7" w:rsidRDefault="00F015D7">
      <w:pPr>
        <w:pStyle w:val="TermNum3"/>
      </w:pPr>
      <w:bookmarkStart w:id="123" w:name="Section_id-10424c1c-3488-4469-bd64-9a18d"/>
      <w:bookmarkEnd w:id="123"/>
    </w:p>
    <w:p w14:paraId="424D615B" w14:textId="77777777" w:rsidR="00F015D7" w:rsidRDefault="000112FB">
      <w:pPr>
        <w:pStyle w:val="Terms0"/>
      </w:pPr>
      <w:r>
        <w:rPr>
          <w:rStyle w:val="RegularBold"/>
        </w:rPr>
        <w:t>free float</w:t>
      </w:r>
    </w:p>
    <w:p w14:paraId="2D9CAFA2" w14:textId="77777777" w:rsidR="00F015D7" w:rsidRDefault="000112FB">
      <w:pPr>
        <w:pStyle w:val="Definition"/>
      </w:pPr>
      <w:r>
        <w:t xml:space="preserve">period of time into which an </w:t>
      </w:r>
      <w:r>
        <w:rPr>
          <w:i/>
        </w:rPr>
        <w:t>activity</w:t>
      </w:r>
      <w:r>
        <w:t xml:space="preserve"> (</w:t>
      </w:r>
      <w:hyperlink w:anchor="3.6.1">
        <w:r>
          <w:rPr>
            <w:rStyle w:val="Hyperlink"/>
          </w:rPr>
          <w:t>3.6.1</w:t>
        </w:r>
      </w:hyperlink>
      <w:r>
        <w:t xml:space="preserve">) in a </w:t>
      </w:r>
      <w:r>
        <w:rPr>
          <w:i/>
        </w:rPr>
        <w:t>plan</w:t>
      </w:r>
      <w:r>
        <w:t xml:space="preserve"> (</w:t>
      </w:r>
      <w:hyperlink w:anchor="3.9.18">
        <w:r>
          <w:rPr>
            <w:rStyle w:val="Hyperlink"/>
          </w:rPr>
          <w:t>3.9.18</w:t>
        </w:r>
      </w:hyperlink>
      <w:r>
        <w:t xml:space="preserve">) can overrun without causing a delay to subsequent </w:t>
      </w:r>
      <w:r>
        <w:rPr>
          <w:i/>
        </w:rPr>
        <w:t>activities</w:t>
      </w:r>
      <w:r>
        <w:t xml:space="preserve"> (</w:t>
      </w:r>
      <w:hyperlink w:anchor="3.6.1">
        <w:r>
          <w:rPr>
            <w:rStyle w:val="Hyperlink"/>
          </w:rPr>
          <w:t>3.6.1</w:t>
        </w:r>
      </w:hyperlink>
      <w:r>
        <w:t xml:space="preserve">) in the </w:t>
      </w:r>
      <w:r>
        <w:rPr>
          <w:i/>
        </w:rPr>
        <w:t>plan</w:t>
      </w:r>
      <w:r>
        <w:t xml:space="preserve"> (</w:t>
      </w:r>
      <w:hyperlink w:anchor="3.9.18">
        <w:r>
          <w:rPr>
            <w:rStyle w:val="Hyperlink"/>
          </w:rPr>
          <w:t>3.9.18</w:t>
        </w:r>
      </w:hyperlink>
      <w:r>
        <w:t>)</w:t>
      </w:r>
    </w:p>
    <w:p w14:paraId="6F0AAFF1" w14:textId="77777777" w:rsidR="00F015D7" w:rsidRDefault="00F015D7">
      <w:pPr>
        <w:pStyle w:val="TermNum3"/>
      </w:pPr>
      <w:bookmarkStart w:id="124" w:name="Section_id-721f788b-2d56-4784-fac7-5af91"/>
      <w:bookmarkEnd w:id="124"/>
    </w:p>
    <w:p w14:paraId="080CA571" w14:textId="77777777" w:rsidR="00F015D7" w:rsidRDefault="000112FB">
      <w:pPr>
        <w:pStyle w:val="Terms0"/>
      </w:pPr>
      <w:r>
        <w:t>frontline date</w:t>
      </w:r>
    </w:p>
    <w:p w14:paraId="6833A150" w14:textId="77777777" w:rsidR="00F015D7" w:rsidRDefault="000112FB">
      <w:pPr>
        <w:pStyle w:val="Definition"/>
      </w:pPr>
      <w:r>
        <w:t xml:space="preserve">date on which the achieved progress on an </w:t>
      </w:r>
      <w:r>
        <w:rPr>
          <w:i/>
        </w:rPr>
        <w:t>activity</w:t>
      </w:r>
      <w:r>
        <w:t xml:space="preserve"> (</w:t>
      </w:r>
      <w:hyperlink w:anchor="3.6.1">
        <w:r>
          <w:rPr>
            <w:rStyle w:val="Hyperlink"/>
          </w:rPr>
          <w:t>3.6.1</w:t>
        </w:r>
      </w:hyperlink>
      <w:r>
        <w:t>) was scheduled</w:t>
      </w:r>
    </w:p>
    <w:p w14:paraId="1FC05BEC" w14:textId="77777777" w:rsidR="00F015D7" w:rsidRDefault="00F015D7">
      <w:pPr>
        <w:pStyle w:val="TermNum3"/>
      </w:pPr>
      <w:bookmarkStart w:id="125" w:name="Section_id-dc0b41ca-a348-402b-97c7-2f3f4"/>
      <w:bookmarkEnd w:id="125"/>
    </w:p>
    <w:p w14:paraId="319328C1" w14:textId="77777777" w:rsidR="00F015D7" w:rsidRDefault="000112FB">
      <w:pPr>
        <w:pStyle w:val="Terms0"/>
      </w:pPr>
      <w:r>
        <w:rPr>
          <w:rStyle w:val="RegularBold"/>
        </w:rPr>
        <w:t>functional approach</w:t>
      </w:r>
    </w:p>
    <w:p w14:paraId="758F3A8B" w14:textId="77777777" w:rsidR="00F015D7" w:rsidRDefault="000112FB">
      <w:pPr>
        <w:pStyle w:val="Definition"/>
      </w:pPr>
      <w:r>
        <w:t xml:space="preserve">series of three functions that satisfy a need or demand for a demonstration that </w:t>
      </w:r>
      <w:r>
        <w:rPr>
          <w:i/>
        </w:rPr>
        <w:t>specified requirements</w:t>
      </w:r>
      <w:r>
        <w:t xml:space="preserve"> (</w:t>
      </w:r>
      <w:hyperlink w:anchor="3.8.7">
        <w:r>
          <w:rPr>
            <w:rStyle w:val="Hyperlink"/>
          </w:rPr>
          <w:t>3.8.7</w:t>
        </w:r>
      </w:hyperlink>
      <w:r>
        <w:t>) are fulfilled</w:t>
      </w:r>
    </w:p>
    <w:p w14:paraId="12C5DCD0" w14:textId="77777777" w:rsidR="00F015D7" w:rsidRDefault="000112FB">
      <w:pPr>
        <w:pStyle w:val="Note"/>
      </w:pPr>
      <w:r>
        <w:t>Note 1 to entry: The three functions are selection, determination, and review and attestation.</w:t>
      </w:r>
    </w:p>
    <w:p w14:paraId="4BB4C3D8" w14:textId="77777777" w:rsidR="00F015D7" w:rsidRDefault="00F015D7">
      <w:pPr>
        <w:pStyle w:val="TermNum3"/>
      </w:pPr>
      <w:bookmarkStart w:id="126" w:name="Section_id-041aaf4c-9d97-4d64-ced3-d7cb9"/>
      <w:bookmarkEnd w:id="126"/>
    </w:p>
    <w:p w14:paraId="70CA1CB8" w14:textId="77777777" w:rsidR="00F015D7" w:rsidRDefault="000112FB">
      <w:pPr>
        <w:pStyle w:val="Terms0"/>
      </w:pPr>
      <w:r>
        <w:rPr>
          <w:rStyle w:val="RegularBold"/>
        </w:rPr>
        <w:t>implementation method</w:t>
      </w:r>
    </w:p>
    <w:p w14:paraId="14BCA43A" w14:textId="77777777" w:rsidR="00F015D7" w:rsidRDefault="000112FB">
      <w:pPr>
        <w:pStyle w:val="Definition"/>
      </w:pPr>
      <w:r>
        <w:t xml:space="preserve">technique used by computer systems to exchange or access </w:t>
      </w:r>
      <w:r>
        <w:rPr>
          <w:i/>
        </w:rPr>
        <w:t>data</w:t>
      </w:r>
      <w:r>
        <w:t xml:space="preserve"> (</w:t>
      </w:r>
      <w:hyperlink w:anchor="3.1.4">
        <w:r>
          <w:rPr>
            <w:rStyle w:val="Hyperlink"/>
          </w:rPr>
          <w:t>3.1.4</w:t>
        </w:r>
      </w:hyperlink>
      <w:r>
        <w:t>)</w:t>
      </w:r>
    </w:p>
    <w:p w14:paraId="23F4EF68" w14:textId="77777777" w:rsidR="00F015D7" w:rsidRDefault="00F015D7">
      <w:pPr>
        <w:pStyle w:val="TermNum3"/>
      </w:pPr>
      <w:bookmarkStart w:id="127" w:name="Section_id-65d60047-b1e0-4d1d-fc97-21329"/>
      <w:bookmarkEnd w:id="127"/>
    </w:p>
    <w:p w14:paraId="06913450" w14:textId="77777777" w:rsidR="00F015D7" w:rsidRDefault="000112FB">
      <w:pPr>
        <w:pStyle w:val="Terms0"/>
      </w:pPr>
      <w:r>
        <w:rPr>
          <w:rStyle w:val="RegularBold"/>
        </w:rPr>
        <w:t>lag</w:t>
      </w:r>
    </w:p>
    <w:p w14:paraId="0B909823" w14:textId="77777777" w:rsidR="00F015D7" w:rsidRDefault="000112FB">
      <w:pPr>
        <w:pStyle w:val="Definition"/>
      </w:pPr>
      <w:r>
        <w:t xml:space="preserve">period in time that is specified for a </w:t>
      </w:r>
      <w:r>
        <w:rPr>
          <w:i/>
        </w:rPr>
        <w:t>plan succession link</w:t>
      </w:r>
      <w:r>
        <w:t xml:space="preserve"> (</w:t>
      </w:r>
      <w:hyperlink w:anchor="3.9.19">
        <w:r>
          <w:rPr>
            <w:rStyle w:val="Hyperlink"/>
          </w:rPr>
          <w:t>3.9.19</w:t>
        </w:r>
      </w:hyperlink>
      <w:r>
        <w:t>)</w:t>
      </w:r>
    </w:p>
    <w:p w14:paraId="45293D99" w14:textId="77777777" w:rsidR="00F015D7" w:rsidRDefault="00F015D7">
      <w:pPr>
        <w:pStyle w:val="TermNum3"/>
      </w:pPr>
      <w:bookmarkStart w:id="128" w:name="Section_id-bfa3c3ba-c649-452d-fb05-e7603"/>
      <w:bookmarkEnd w:id="128"/>
    </w:p>
    <w:p w14:paraId="5A2CE9FA" w14:textId="77777777" w:rsidR="00F015D7" w:rsidRDefault="000112FB">
      <w:pPr>
        <w:pStyle w:val="Terms0"/>
      </w:pPr>
      <w:r>
        <w:rPr>
          <w:rStyle w:val="RegularBold"/>
        </w:rPr>
        <w:t>late finish</w:t>
      </w:r>
    </w:p>
    <w:p w14:paraId="0818FC08" w14:textId="77777777" w:rsidR="00F015D7" w:rsidRDefault="000112FB">
      <w:pPr>
        <w:pStyle w:val="Definition"/>
      </w:pPr>
      <w:r>
        <w:t xml:space="preserve">latest point in time that an </w:t>
      </w:r>
      <w:r>
        <w:rPr>
          <w:i/>
        </w:rPr>
        <w:t>activity</w:t>
      </w:r>
      <w:r>
        <w:t xml:space="preserve"> (</w:t>
      </w:r>
      <w:hyperlink w:anchor="3.6.1">
        <w:r>
          <w:rPr>
            <w:rStyle w:val="Hyperlink"/>
          </w:rPr>
          <w:t>3.6.1</w:t>
        </w:r>
      </w:hyperlink>
      <w:r>
        <w:t xml:space="preserve">) can finish based on the </w:t>
      </w:r>
      <w:r>
        <w:rPr>
          <w:i/>
        </w:rPr>
        <w:t>schedule</w:t>
      </w:r>
      <w:r>
        <w:t xml:space="preserve"> (</w:t>
      </w:r>
      <w:hyperlink w:anchor="3.9.22">
        <w:r>
          <w:rPr>
            <w:rStyle w:val="Hyperlink"/>
          </w:rPr>
          <w:t>3.9.22</w:t>
        </w:r>
      </w:hyperlink>
      <w:r>
        <w:t>)</w:t>
      </w:r>
    </w:p>
    <w:p w14:paraId="41897B13" w14:textId="77777777" w:rsidR="00F015D7" w:rsidRDefault="00F015D7">
      <w:pPr>
        <w:pStyle w:val="TermNum3"/>
      </w:pPr>
      <w:bookmarkStart w:id="129" w:name="Section_id-608d3b90-c7c7-45e7-dfd9-ca61c"/>
      <w:bookmarkEnd w:id="129"/>
    </w:p>
    <w:p w14:paraId="52435C45" w14:textId="77777777" w:rsidR="00F015D7" w:rsidRDefault="000112FB">
      <w:pPr>
        <w:pStyle w:val="Terms0"/>
      </w:pPr>
      <w:r>
        <w:rPr>
          <w:rStyle w:val="RegularBold"/>
        </w:rPr>
        <w:t>late start</w:t>
      </w:r>
    </w:p>
    <w:p w14:paraId="7D37B122" w14:textId="77777777" w:rsidR="00F015D7" w:rsidRDefault="000112FB">
      <w:pPr>
        <w:pStyle w:val="Definition"/>
      </w:pPr>
      <w:r>
        <w:t xml:space="preserve">latest point in time that an </w:t>
      </w:r>
      <w:r>
        <w:rPr>
          <w:i/>
        </w:rPr>
        <w:t>activity</w:t>
      </w:r>
      <w:r>
        <w:t xml:space="preserve"> (</w:t>
      </w:r>
      <w:hyperlink w:anchor="3.6.1">
        <w:r>
          <w:rPr>
            <w:rStyle w:val="Hyperlink"/>
          </w:rPr>
          <w:t>3.6.1</w:t>
        </w:r>
      </w:hyperlink>
      <w:r>
        <w:t xml:space="preserve">) can start based on the </w:t>
      </w:r>
      <w:r>
        <w:rPr>
          <w:i/>
        </w:rPr>
        <w:t>schedule</w:t>
      </w:r>
      <w:r>
        <w:t xml:space="preserve"> (</w:t>
      </w:r>
      <w:hyperlink w:anchor="3.9.22">
        <w:r>
          <w:rPr>
            <w:rStyle w:val="Hyperlink"/>
          </w:rPr>
          <w:t>3.9.22</w:t>
        </w:r>
      </w:hyperlink>
      <w:r>
        <w:t>)</w:t>
      </w:r>
    </w:p>
    <w:p w14:paraId="5C935F09" w14:textId="77777777" w:rsidR="00F015D7" w:rsidRDefault="00F015D7">
      <w:pPr>
        <w:pStyle w:val="TermNum3"/>
      </w:pPr>
      <w:bookmarkStart w:id="130" w:name="Section_id-1256f784-d897-41e2-f85d-17dfd"/>
      <w:bookmarkEnd w:id="130"/>
    </w:p>
    <w:p w14:paraId="1CB1B583" w14:textId="77777777" w:rsidR="00F015D7" w:rsidRDefault="000112FB">
      <w:pPr>
        <w:pStyle w:val="Terms0"/>
      </w:pPr>
      <w:r>
        <w:rPr>
          <w:rStyle w:val="RegularBold"/>
        </w:rPr>
        <w:t>live schedule</w:t>
      </w:r>
    </w:p>
    <w:p w14:paraId="688D22E0" w14:textId="77777777" w:rsidR="00F015D7" w:rsidRDefault="000112FB">
      <w:pPr>
        <w:pStyle w:val="Definition"/>
      </w:pPr>
      <w:r>
        <w:rPr>
          <w:i/>
        </w:rPr>
        <w:t>schedule</w:t>
      </w:r>
      <w:r>
        <w:t xml:space="preserve"> (</w:t>
      </w:r>
      <w:hyperlink w:anchor="3.9.22">
        <w:r>
          <w:rPr>
            <w:rStyle w:val="Hyperlink"/>
          </w:rPr>
          <w:t>3.9.22</w:t>
        </w:r>
      </w:hyperlink>
      <w:r>
        <w:t xml:space="preserve">) that has been revised from the </w:t>
      </w:r>
      <w:r>
        <w:rPr>
          <w:i/>
        </w:rPr>
        <w:t>current schedule</w:t>
      </w:r>
      <w:r>
        <w:t xml:space="preserve"> (</w:t>
      </w:r>
      <w:hyperlink w:anchor="3.9.3">
        <w:r>
          <w:rPr>
            <w:rStyle w:val="Hyperlink"/>
          </w:rPr>
          <w:t>3.9.3</w:t>
        </w:r>
      </w:hyperlink>
      <w:r>
        <w:t>) to mitigate any delays</w:t>
      </w:r>
    </w:p>
    <w:p w14:paraId="097FE5BD" w14:textId="77777777" w:rsidR="00F015D7" w:rsidRDefault="00F015D7">
      <w:pPr>
        <w:pStyle w:val="TermNum3"/>
      </w:pPr>
      <w:bookmarkStart w:id="131" w:name="Section_id-64f7b6e1-a80e-4882-ce65-e635e"/>
      <w:bookmarkEnd w:id="131"/>
    </w:p>
    <w:p w14:paraId="0A9D2887" w14:textId="77777777" w:rsidR="00F015D7" w:rsidRDefault="000112FB">
      <w:pPr>
        <w:pStyle w:val="Terms0"/>
      </w:pPr>
      <w:r>
        <w:rPr>
          <w:rStyle w:val="RegularBold"/>
        </w:rPr>
        <w:t>milestone</w:t>
      </w:r>
    </w:p>
    <w:p w14:paraId="4A28849B" w14:textId="77777777" w:rsidR="00F015D7" w:rsidRDefault="000112FB">
      <w:pPr>
        <w:pStyle w:val="Definition"/>
      </w:pPr>
      <w:r>
        <w:rPr>
          <w:i/>
        </w:rPr>
        <w:t>event</w:t>
      </w:r>
      <w:r>
        <w:t xml:space="preserve"> (</w:t>
      </w:r>
      <w:hyperlink w:anchor="3.6.2">
        <w:r>
          <w:rPr>
            <w:rStyle w:val="Hyperlink"/>
          </w:rPr>
          <w:t>3.6.2</w:t>
        </w:r>
      </w:hyperlink>
      <w:r>
        <w:t xml:space="preserve">) that is significant in a </w:t>
      </w:r>
      <w:r>
        <w:rPr>
          <w:i/>
        </w:rPr>
        <w:t>project</w:t>
      </w:r>
      <w:r>
        <w:t xml:space="preserve"> (</w:t>
      </w:r>
      <w:hyperlink w:anchor="3.6.4">
        <w:r>
          <w:rPr>
            <w:rStyle w:val="Hyperlink"/>
          </w:rPr>
          <w:t>3.6.4</w:t>
        </w:r>
      </w:hyperlink>
      <w:r>
        <w:t>), programme of work, or portfolio</w:t>
      </w:r>
    </w:p>
    <w:p w14:paraId="0F7405AE" w14:textId="77777777" w:rsidR="00F015D7" w:rsidRDefault="00F015D7">
      <w:pPr>
        <w:pStyle w:val="TermNum3"/>
      </w:pPr>
      <w:bookmarkStart w:id="132" w:name="Section_id-a846bbc7-9797-44a6-c421-38e73"/>
      <w:bookmarkEnd w:id="132"/>
    </w:p>
    <w:p w14:paraId="710A8FBE" w14:textId="77777777" w:rsidR="00F015D7" w:rsidRDefault="000112FB">
      <w:pPr>
        <w:pStyle w:val="Terms0"/>
      </w:pPr>
      <w:r>
        <w:rPr>
          <w:rStyle w:val="RegularBold"/>
        </w:rPr>
        <w:t>plan</w:t>
      </w:r>
    </w:p>
    <w:p w14:paraId="3D395A52" w14:textId="77777777" w:rsidR="00F015D7" w:rsidRDefault="000112FB">
      <w:pPr>
        <w:pStyle w:val="Definition"/>
      </w:pPr>
      <w:r>
        <w:t xml:space="preserve">specification of how an </w:t>
      </w:r>
      <w:r>
        <w:rPr>
          <w:i/>
        </w:rPr>
        <w:t>activity</w:t>
      </w:r>
      <w:r>
        <w:t xml:space="preserve"> (</w:t>
      </w:r>
      <w:hyperlink w:anchor="3.6.1">
        <w:r>
          <w:rPr>
            <w:rStyle w:val="Hyperlink"/>
          </w:rPr>
          <w:t>3.6.1</w:t>
        </w:r>
      </w:hyperlink>
      <w:r>
        <w:t>)will be done</w:t>
      </w:r>
    </w:p>
    <w:p w14:paraId="5C4ABDA6" w14:textId="77777777" w:rsidR="00F015D7" w:rsidRDefault="000112FB">
      <w:pPr>
        <w:pStyle w:val="Note"/>
      </w:pPr>
      <w:r>
        <w:t xml:space="preserve">Note 1 to entry: A </w:t>
      </w:r>
      <w:r>
        <w:rPr>
          <w:i/>
        </w:rPr>
        <w:t>plan</w:t>
      </w:r>
      <w:r>
        <w:t xml:space="preserve"> (</w:t>
      </w:r>
      <w:hyperlink w:anchor="3.9.18">
        <w:r>
          <w:rPr>
            <w:rStyle w:val="Hyperlink"/>
          </w:rPr>
          <w:t>3.9.18</w:t>
        </w:r>
      </w:hyperlink>
      <w:r>
        <w:t xml:space="preserve">) can include the following: a breakdown into component </w:t>
      </w:r>
      <w:r>
        <w:rPr>
          <w:i/>
        </w:rPr>
        <w:t>activities</w:t>
      </w:r>
      <w:r>
        <w:t xml:space="preserve"> (</w:t>
      </w:r>
      <w:hyperlink w:anchor="3.6.1">
        <w:r>
          <w:rPr>
            <w:rStyle w:val="Hyperlink"/>
          </w:rPr>
          <w:t>3.6.1</w:t>
        </w:r>
      </w:hyperlink>
      <w:r>
        <w:t xml:space="preserve">); </w:t>
      </w:r>
      <w:r>
        <w:rPr>
          <w:i/>
        </w:rPr>
        <w:t>resources</w:t>
      </w:r>
      <w:r>
        <w:t xml:space="preserve"> (</w:t>
      </w:r>
      <w:hyperlink w:anchor="3.6.5">
        <w:r>
          <w:rPr>
            <w:rStyle w:val="Hyperlink"/>
          </w:rPr>
          <w:t>3.6.5</w:t>
        </w:r>
      </w:hyperlink>
      <w:r>
        <w:t xml:space="preserve">) required by component </w:t>
      </w:r>
      <w:r>
        <w:rPr>
          <w:i/>
        </w:rPr>
        <w:t>activities</w:t>
      </w:r>
      <w:r>
        <w:t xml:space="preserve"> (</w:t>
      </w:r>
      <w:hyperlink w:anchor="3.6.1">
        <w:r>
          <w:rPr>
            <w:rStyle w:val="Hyperlink"/>
          </w:rPr>
          <w:t>3.6.1</w:t>
        </w:r>
      </w:hyperlink>
      <w:r>
        <w:t xml:space="preserve">); durations of component </w:t>
      </w:r>
      <w:r>
        <w:rPr>
          <w:i/>
        </w:rPr>
        <w:t>activities</w:t>
      </w:r>
      <w:r>
        <w:t xml:space="preserve"> (</w:t>
      </w:r>
      <w:hyperlink w:anchor="3.6.1">
        <w:r>
          <w:rPr>
            <w:rStyle w:val="Hyperlink"/>
          </w:rPr>
          <w:t>3.6.1</w:t>
        </w:r>
      </w:hyperlink>
      <w:r>
        <w:t xml:space="preserve">); required dates for </w:t>
      </w:r>
      <w:r>
        <w:rPr>
          <w:i/>
        </w:rPr>
        <w:t>milestones</w:t>
      </w:r>
      <w:r>
        <w:t xml:space="preserve"> (</w:t>
      </w:r>
      <w:hyperlink w:anchor="3.9.17">
        <w:r>
          <w:rPr>
            <w:rStyle w:val="Hyperlink"/>
          </w:rPr>
          <w:t>3.9.17</w:t>
        </w:r>
      </w:hyperlink>
      <w:r>
        <w:t xml:space="preserve">); succession </w:t>
      </w:r>
      <w:r>
        <w:rPr>
          <w:i/>
        </w:rPr>
        <w:t>relationships</w:t>
      </w:r>
      <w:r>
        <w:t xml:space="preserve"> (</w:t>
      </w:r>
      <w:hyperlink w:anchor="3.1.23">
        <w:r>
          <w:rPr>
            <w:rStyle w:val="Hyperlink"/>
          </w:rPr>
          <w:t>3.1.23</w:t>
        </w:r>
      </w:hyperlink>
      <w:r>
        <w:t xml:space="preserve">) and </w:t>
      </w:r>
      <w:r>
        <w:rPr>
          <w:i/>
        </w:rPr>
        <w:t>lags</w:t>
      </w:r>
      <w:r>
        <w:t xml:space="preserve"> (</w:t>
      </w:r>
      <w:hyperlink w:anchor="3.9.13">
        <w:r>
          <w:rPr>
            <w:rStyle w:val="Hyperlink"/>
          </w:rPr>
          <w:t>3.9.13</w:t>
        </w:r>
      </w:hyperlink>
      <w:r>
        <w:t xml:space="preserve">) between component </w:t>
      </w:r>
      <w:r>
        <w:rPr>
          <w:i/>
        </w:rPr>
        <w:t>activities</w:t>
      </w:r>
      <w:r>
        <w:t xml:space="preserve"> (</w:t>
      </w:r>
      <w:hyperlink w:anchor="3.6.1">
        <w:r>
          <w:rPr>
            <w:rStyle w:val="Hyperlink"/>
          </w:rPr>
          <w:t>3.6.1</w:t>
        </w:r>
      </w:hyperlink>
      <w:r>
        <w:t xml:space="preserve">); </w:t>
      </w:r>
      <w:r>
        <w:rPr>
          <w:i/>
        </w:rPr>
        <w:t>calendars</w:t>
      </w:r>
      <w:r>
        <w:t xml:space="preserve"> (</w:t>
      </w:r>
      <w:hyperlink w:anchor="3.9.2">
        <w:r>
          <w:rPr>
            <w:rStyle w:val="Hyperlink"/>
          </w:rPr>
          <w:t>3.9.2</w:t>
        </w:r>
      </w:hyperlink>
      <w:r>
        <w:t xml:space="preserve">) for </w:t>
      </w:r>
      <w:r>
        <w:rPr>
          <w:i/>
        </w:rPr>
        <w:t>activities</w:t>
      </w:r>
      <w:r>
        <w:t xml:space="preserve"> (</w:t>
      </w:r>
      <w:hyperlink w:anchor="3.6.1">
        <w:r>
          <w:rPr>
            <w:rStyle w:val="Hyperlink"/>
          </w:rPr>
          <w:t>3.6.1</w:t>
        </w:r>
      </w:hyperlink>
      <w:r>
        <w:t xml:space="preserve">) , </w:t>
      </w:r>
      <w:r>
        <w:rPr>
          <w:i/>
        </w:rPr>
        <w:t>resources</w:t>
      </w:r>
      <w:r>
        <w:t xml:space="preserve"> (</w:t>
      </w:r>
      <w:hyperlink w:anchor="3.6.5">
        <w:r>
          <w:rPr>
            <w:rStyle w:val="Hyperlink"/>
          </w:rPr>
          <w:t>3.6.5</w:t>
        </w:r>
      </w:hyperlink>
      <w:r>
        <w:t xml:space="preserve">) and </w:t>
      </w:r>
      <w:r>
        <w:rPr>
          <w:i/>
        </w:rPr>
        <w:t>lags</w:t>
      </w:r>
      <w:r>
        <w:t xml:space="preserve"> (</w:t>
      </w:r>
      <w:hyperlink w:anchor="3.9.13">
        <w:r>
          <w:rPr>
            <w:rStyle w:val="Hyperlink"/>
          </w:rPr>
          <w:t>3.9.13</w:t>
        </w:r>
      </w:hyperlink>
      <w:r>
        <w:t xml:space="preserve">); start and end dates for component </w:t>
      </w:r>
      <w:r>
        <w:rPr>
          <w:i/>
        </w:rPr>
        <w:t>activities</w:t>
      </w:r>
      <w:r>
        <w:t xml:space="preserve"> (</w:t>
      </w:r>
      <w:hyperlink w:anchor="3.6.1">
        <w:r>
          <w:rPr>
            <w:rStyle w:val="Hyperlink"/>
          </w:rPr>
          <w:t>3.6.1</w:t>
        </w:r>
      </w:hyperlink>
      <w:r>
        <w:t>).</w:t>
      </w:r>
    </w:p>
    <w:p w14:paraId="3A5A7C8C" w14:textId="77777777" w:rsidR="00F015D7" w:rsidRDefault="000112FB">
      <w:pPr>
        <w:pStyle w:val="Note"/>
      </w:pPr>
      <w:r>
        <w:t xml:space="preserve">Note 2 to entry: An unscheduled </w:t>
      </w:r>
      <w:r>
        <w:rPr>
          <w:i/>
        </w:rPr>
        <w:t>plan</w:t>
      </w:r>
      <w:r>
        <w:t xml:space="preserve"> (</w:t>
      </w:r>
      <w:hyperlink w:anchor="3.9.18">
        <w:r>
          <w:rPr>
            <w:rStyle w:val="Hyperlink"/>
          </w:rPr>
          <w:t>3.9.18</w:t>
        </w:r>
      </w:hyperlink>
      <w:r>
        <w:t xml:space="preserve">) does not contain start and end dates for component </w:t>
      </w:r>
      <w:r>
        <w:rPr>
          <w:i/>
        </w:rPr>
        <w:t>activities</w:t>
      </w:r>
      <w:r>
        <w:t xml:space="preserve"> (</w:t>
      </w:r>
      <w:hyperlink w:anchor="3.6.1">
        <w:r>
          <w:rPr>
            <w:rStyle w:val="Hyperlink"/>
          </w:rPr>
          <w:t>3.6.1</w:t>
        </w:r>
      </w:hyperlink>
      <w:r>
        <w:t xml:space="preserve">). A </w:t>
      </w:r>
      <w:r>
        <w:rPr>
          <w:i/>
        </w:rPr>
        <w:t>schedule</w:t>
      </w:r>
      <w:r>
        <w:t xml:space="preserve"> (</w:t>
      </w:r>
      <w:hyperlink w:anchor="3.9.22">
        <w:r>
          <w:rPr>
            <w:rStyle w:val="Hyperlink"/>
          </w:rPr>
          <w:t>3.9.22</w:t>
        </w:r>
      </w:hyperlink>
      <w:r>
        <w:t xml:space="preserve">) does contain start and end dates for component </w:t>
      </w:r>
      <w:r>
        <w:rPr>
          <w:i/>
        </w:rPr>
        <w:t>activities</w:t>
      </w:r>
      <w:r>
        <w:t xml:space="preserve"> (</w:t>
      </w:r>
      <w:hyperlink w:anchor="3.6.1">
        <w:r>
          <w:rPr>
            <w:rStyle w:val="Hyperlink"/>
          </w:rPr>
          <w:t>3.6.1</w:t>
        </w:r>
      </w:hyperlink>
      <w:r>
        <w:t>).</w:t>
      </w:r>
    </w:p>
    <w:p w14:paraId="3C68C846" w14:textId="77777777" w:rsidR="00F015D7" w:rsidRDefault="000112FB">
      <w:pPr>
        <w:pStyle w:val="Note"/>
      </w:pPr>
      <w:r>
        <w:t xml:space="preserve">Note 3 to entry: Plan corresponds to the term “design (noun)” defined in </w:t>
      </w:r>
      <w:hyperlink w:anchor="Reference_id-6048913f-9f71-4086-9459-64a">
        <w:r>
          <w:t>ISO/IEC/IEEE 15288:2023</w:t>
        </w:r>
        <w:r>
          <w:rPr>
            <w:rStyle w:val="Hyperlink"/>
            <w:vertAlign w:val="superscript"/>
          </w:rPr>
          <w:t>[15]</w:t>
        </w:r>
      </w:hyperlink>
      <w:r>
        <w:t xml:space="preserve">, where the design is for an </w:t>
      </w:r>
      <w:r>
        <w:rPr>
          <w:i/>
        </w:rPr>
        <w:t>activity</w:t>
      </w:r>
      <w:r>
        <w:t xml:space="preserve"> (</w:t>
      </w:r>
      <w:hyperlink w:anchor="3.6.1">
        <w:r>
          <w:rPr>
            <w:rStyle w:val="Hyperlink"/>
          </w:rPr>
          <w:t>3.6.1</w:t>
        </w:r>
      </w:hyperlink>
      <w:r>
        <w:t xml:space="preserve">) rather than for a system or </w:t>
      </w:r>
      <w:r>
        <w:rPr>
          <w:i/>
        </w:rPr>
        <w:t>system element</w:t>
      </w:r>
      <w:r>
        <w:t xml:space="preserve"> (</w:t>
      </w:r>
      <w:hyperlink w:anchor="3.5.2">
        <w:r>
          <w:rPr>
            <w:rStyle w:val="Hyperlink"/>
          </w:rPr>
          <w:t>3.5.2</w:t>
        </w:r>
      </w:hyperlink>
      <w:r>
        <w:t>).</w:t>
      </w:r>
    </w:p>
    <w:p w14:paraId="1AD7EEDD" w14:textId="77777777" w:rsidR="00F015D7" w:rsidRDefault="000112FB">
      <w:pPr>
        <w:pStyle w:val="Note"/>
      </w:pPr>
      <w:r>
        <w:t xml:space="preserve">Note 4 to entry: A </w:t>
      </w:r>
      <w:r>
        <w:rPr>
          <w:i/>
        </w:rPr>
        <w:t>plan</w:t>
      </w:r>
      <w:r>
        <w:t xml:space="preserve"> (</w:t>
      </w:r>
      <w:hyperlink w:anchor="3.9.18">
        <w:r>
          <w:rPr>
            <w:rStyle w:val="Hyperlink"/>
          </w:rPr>
          <w:t>3.9.18</w:t>
        </w:r>
      </w:hyperlink>
      <w:r>
        <w:t>) can be more or less detailed.</w:t>
      </w:r>
    </w:p>
    <w:p w14:paraId="68F3480F" w14:textId="77777777" w:rsidR="00F015D7" w:rsidRDefault="000112FB">
      <w:pPr>
        <w:pStyle w:val="Note"/>
      </w:pPr>
      <w:r>
        <w:t>Note 5 to entry: The PMI Lexicon of Project Management Terms defines “project management plan” as “the document that describes how the project will be executed, monitored and controlled, and closed.”</w:t>
      </w:r>
    </w:p>
    <w:p w14:paraId="582054FE" w14:textId="77777777" w:rsidR="00F015D7" w:rsidRDefault="00F015D7">
      <w:pPr>
        <w:pStyle w:val="TermNum3"/>
      </w:pPr>
      <w:bookmarkStart w:id="133" w:name="Section_id-675403c7-786a-4e7b-b15e-c7727"/>
      <w:bookmarkEnd w:id="133"/>
    </w:p>
    <w:p w14:paraId="6B69838A" w14:textId="77777777" w:rsidR="00F015D7" w:rsidRDefault="000112FB">
      <w:pPr>
        <w:pStyle w:val="Terms0"/>
      </w:pPr>
      <w:r>
        <w:rPr>
          <w:rStyle w:val="RegularBold"/>
        </w:rPr>
        <w:t>plan succession link</w:t>
      </w:r>
    </w:p>
    <w:p w14:paraId="49E83B38" w14:textId="77777777" w:rsidR="00F015D7" w:rsidRDefault="000112FB">
      <w:pPr>
        <w:pStyle w:val="Definition"/>
      </w:pPr>
      <w:r>
        <w:t xml:space="preserve">succession </w:t>
      </w:r>
      <w:r>
        <w:rPr>
          <w:i/>
        </w:rPr>
        <w:t>relationship</w:t>
      </w:r>
      <w:r>
        <w:t xml:space="preserve"> (</w:t>
      </w:r>
      <w:hyperlink w:anchor="3.1.23">
        <w:r>
          <w:rPr>
            <w:rStyle w:val="Hyperlink"/>
          </w:rPr>
          <w:t>3.1.23</w:t>
        </w:r>
      </w:hyperlink>
      <w:r>
        <w:t xml:space="preserve">) between one </w:t>
      </w:r>
      <w:r>
        <w:rPr>
          <w:i/>
        </w:rPr>
        <w:t>activity</w:t>
      </w:r>
      <w:r>
        <w:t xml:space="preserve"> (</w:t>
      </w:r>
      <w:hyperlink w:anchor="3.6.1">
        <w:r>
          <w:rPr>
            <w:rStyle w:val="Hyperlink"/>
          </w:rPr>
          <w:t>3.6.1</w:t>
        </w:r>
      </w:hyperlink>
      <w:r>
        <w:t xml:space="preserve">) or </w:t>
      </w:r>
      <w:r>
        <w:rPr>
          <w:i/>
        </w:rPr>
        <w:t>milestone</w:t>
      </w:r>
      <w:r>
        <w:t xml:space="preserve"> (</w:t>
      </w:r>
      <w:hyperlink w:anchor="3.9.17">
        <w:r>
          <w:rPr>
            <w:rStyle w:val="Hyperlink"/>
          </w:rPr>
          <w:t>3.9.17</w:t>
        </w:r>
      </w:hyperlink>
      <w:r>
        <w:t xml:space="preserve">) and the next in a </w:t>
      </w:r>
      <w:r>
        <w:rPr>
          <w:i/>
        </w:rPr>
        <w:t>plan</w:t>
      </w:r>
      <w:r>
        <w:t xml:space="preserve"> (</w:t>
      </w:r>
      <w:hyperlink w:anchor="3.9.18">
        <w:r>
          <w:rPr>
            <w:rStyle w:val="Hyperlink"/>
          </w:rPr>
          <w:t>3.9.18</w:t>
        </w:r>
      </w:hyperlink>
      <w:r>
        <w:t>)</w:t>
      </w:r>
    </w:p>
    <w:p w14:paraId="6D34B75F" w14:textId="77777777" w:rsidR="00F015D7" w:rsidRDefault="00F015D7">
      <w:pPr>
        <w:pStyle w:val="TermNum3"/>
      </w:pPr>
      <w:bookmarkStart w:id="134" w:name="Section_id-5a3d2b24-3296-4450-f864-71495"/>
      <w:bookmarkEnd w:id="134"/>
    </w:p>
    <w:p w14:paraId="1A6BA429" w14:textId="77777777" w:rsidR="00F015D7" w:rsidRDefault="000112FB">
      <w:pPr>
        <w:pStyle w:val="Terms0"/>
      </w:pPr>
      <w:r>
        <w:rPr>
          <w:rStyle w:val="RegularBold"/>
        </w:rPr>
        <w:t>revised schedule</w:t>
      </w:r>
    </w:p>
    <w:p w14:paraId="2E857B0F" w14:textId="77777777" w:rsidR="00F015D7" w:rsidRDefault="000112FB">
      <w:pPr>
        <w:pStyle w:val="Definition"/>
      </w:pPr>
      <w:r>
        <w:rPr>
          <w:i/>
        </w:rPr>
        <w:t>schedule</w:t>
      </w:r>
      <w:r>
        <w:t xml:space="preserve"> (</w:t>
      </w:r>
      <w:hyperlink w:anchor="3.9.22">
        <w:r>
          <w:rPr>
            <w:rStyle w:val="Hyperlink"/>
          </w:rPr>
          <w:t>3.9.22</w:t>
        </w:r>
      </w:hyperlink>
      <w:r>
        <w:t xml:space="preserve">) that has been revised from the </w:t>
      </w:r>
      <w:r>
        <w:rPr>
          <w:i/>
        </w:rPr>
        <w:t>current schedule</w:t>
      </w:r>
      <w:r>
        <w:t xml:space="preserve"> (</w:t>
      </w:r>
      <w:hyperlink w:anchor="3.9.3">
        <w:r>
          <w:rPr>
            <w:rStyle w:val="Hyperlink"/>
          </w:rPr>
          <w:t>3.9.3</w:t>
        </w:r>
      </w:hyperlink>
      <w:r>
        <w:t>)</w:t>
      </w:r>
    </w:p>
    <w:p w14:paraId="51CEB0D6" w14:textId="77777777" w:rsidR="00F015D7" w:rsidRDefault="00F015D7">
      <w:pPr>
        <w:pStyle w:val="TermNum3"/>
      </w:pPr>
      <w:bookmarkStart w:id="135" w:name="Section_id-5fd765b5-d9ec-45d2-cff6-ed611"/>
      <w:bookmarkEnd w:id="135"/>
    </w:p>
    <w:p w14:paraId="0162D90A" w14:textId="77777777" w:rsidR="00F015D7" w:rsidRDefault="000112FB">
      <w:pPr>
        <w:pStyle w:val="Terms0"/>
      </w:pPr>
      <w:r>
        <w:t>revision shutdown</w:t>
      </w:r>
    </w:p>
    <w:p w14:paraId="482CF933" w14:textId="77777777" w:rsidR="00F015D7" w:rsidRDefault="000112FB">
      <w:pPr>
        <w:pStyle w:val="Definition"/>
      </w:pPr>
      <w:r>
        <w:t xml:space="preserve">shutdown that is in order to make a change to a production </w:t>
      </w:r>
      <w:r>
        <w:rPr>
          <w:i/>
        </w:rPr>
        <w:t>activity</w:t>
      </w:r>
      <w:r>
        <w:t xml:space="preserve"> (</w:t>
      </w:r>
      <w:hyperlink w:anchor="3.6.1">
        <w:r>
          <w:rPr>
            <w:rStyle w:val="Hyperlink"/>
          </w:rPr>
          <w:t>3.6.1</w:t>
        </w:r>
      </w:hyperlink>
      <w:r>
        <w:t>)</w:t>
      </w:r>
    </w:p>
    <w:p w14:paraId="0060E596" w14:textId="77777777" w:rsidR="00F015D7" w:rsidRDefault="00F015D7">
      <w:pPr>
        <w:pStyle w:val="TermNum3"/>
      </w:pPr>
      <w:bookmarkStart w:id="136" w:name="Section_id-c80deef2-430d-40c6-b1fc-cf803"/>
      <w:bookmarkEnd w:id="136"/>
    </w:p>
    <w:p w14:paraId="20545215" w14:textId="77777777" w:rsidR="00F015D7" w:rsidRDefault="000112FB">
      <w:pPr>
        <w:pStyle w:val="Terms0"/>
      </w:pPr>
      <w:r>
        <w:rPr>
          <w:rStyle w:val="RegularBold"/>
        </w:rPr>
        <w:t>schedule</w:t>
      </w:r>
    </w:p>
    <w:p w14:paraId="5DDDB802" w14:textId="77777777" w:rsidR="00F015D7" w:rsidRDefault="000112FB">
      <w:pPr>
        <w:pStyle w:val="Definition"/>
      </w:pPr>
      <w:r>
        <w:t xml:space="preserve">specification of an </w:t>
      </w:r>
      <w:r>
        <w:rPr>
          <w:i/>
        </w:rPr>
        <w:t>activity</w:t>
      </w:r>
      <w:r>
        <w:t xml:space="preserve"> (</w:t>
      </w:r>
      <w:hyperlink w:anchor="3.6.1">
        <w:r>
          <w:rPr>
            <w:rStyle w:val="Hyperlink"/>
          </w:rPr>
          <w:t>3.6.1</w:t>
        </w:r>
      </w:hyperlink>
      <w:r>
        <w:t xml:space="preserve">) that contains all that is required as a basis for execution, and that specifies start and end dates for component </w:t>
      </w:r>
      <w:r>
        <w:rPr>
          <w:i/>
        </w:rPr>
        <w:t>activities</w:t>
      </w:r>
      <w:r>
        <w:t xml:space="preserve"> (</w:t>
      </w:r>
      <w:hyperlink w:anchor="3.6.1">
        <w:r>
          <w:rPr>
            <w:rStyle w:val="Hyperlink"/>
          </w:rPr>
          <w:t>3.6.1</w:t>
        </w:r>
      </w:hyperlink>
      <w:r>
        <w:t>)</w:t>
      </w:r>
    </w:p>
    <w:p w14:paraId="1DE91ECA" w14:textId="77777777" w:rsidR="00F015D7" w:rsidRDefault="000112FB">
      <w:pPr>
        <w:pStyle w:val="Note"/>
      </w:pPr>
      <w:r>
        <w:t xml:space="preserve">Note 1 to entry: A </w:t>
      </w:r>
      <w:r>
        <w:rPr>
          <w:i/>
        </w:rPr>
        <w:t>schedule</w:t>
      </w:r>
      <w:r>
        <w:t xml:space="preserve"> (</w:t>
      </w:r>
      <w:hyperlink w:anchor="3.9.22">
        <w:r>
          <w:rPr>
            <w:rStyle w:val="Hyperlink"/>
          </w:rPr>
          <w:t>3.9.22</w:t>
        </w:r>
      </w:hyperlink>
      <w:r>
        <w:t xml:space="preserve">) is the end product of a planning </w:t>
      </w:r>
      <w:r>
        <w:rPr>
          <w:i/>
        </w:rPr>
        <w:t>activity</w:t>
      </w:r>
      <w:r>
        <w:t xml:space="preserve"> (</w:t>
      </w:r>
      <w:hyperlink w:anchor="3.6.1">
        <w:r>
          <w:rPr>
            <w:rStyle w:val="Hyperlink"/>
          </w:rPr>
          <w:t>3.6.1</w:t>
        </w:r>
      </w:hyperlink>
      <w:r>
        <w:t xml:space="preserve">) at a point in time. A </w:t>
      </w:r>
      <w:r>
        <w:rPr>
          <w:i/>
        </w:rPr>
        <w:t>schedule</w:t>
      </w:r>
      <w:r>
        <w:t xml:space="preserve"> (</w:t>
      </w:r>
      <w:hyperlink w:anchor="3.9.22">
        <w:r>
          <w:rPr>
            <w:rStyle w:val="Hyperlink"/>
          </w:rPr>
          <w:t>3.9.22</w:t>
        </w:r>
      </w:hyperlink>
      <w:r>
        <w:t xml:space="preserve">) can be revised as a </w:t>
      </w:r>
      <w:r>
        <w:rPr>
          <w:i/>
        </w:rPr>
        <w:t>project</w:t>
      </w:r>
      <w:r>
        <w:t xml:space="preserve"> (</w:t>
      </w:r>
      <w:hyperlink w:anchor="3.6.4">
        <w:r>
          <w:rPr>
            <w:rStyle w:val="Hyperlink"/>
          </w:rPr>
          <w:t>3.6.4</w:t>
        </w:r>
      </w:hyperlink>
      <w:r>
        <w:t>) progresses.</w:t>
      </w:r>
    </w:p>
    <w:p w14:paraId="134EDABE" w14:textId="77777777" w:rsidR="00F015D7" w:rsidRDefault="000112FB">
      <w:pPr>
        <w:pStyle w:val="Note"/>
      </w:pPr>
      <w:r>
        <w:t xml:space="preserve">Note 2 to entry: A </w:t>
      </w:r>
      <w:r>
        <w:rPr>
          <w:i/>
        </w:rPr>
        <w:t>schedule</w:t>
      </w:r>
      <w:r>
        <w:t xml:space="preserve"> (</w:t>
      </w:r>
      <w:hyperlink w:anchor="3.9.22">
        <w:r>
          <w:rPr>
            <w:rStyle w:val="Hyperlink"/>
          </w:rPr>
          <w:t>3.9.22</w:t>
        </w:r>
      </w:hyperlink>
      <w:r>
        <w:t xml:space="preserve">) includes </w:t>
      </w:r>
      <w:r>
        <w:rPr>
          <w:i/>
        </w:rPr>
        <w:t>calendar</w:t>
      </w:r>
      <w:r>
        <w:t xml:space="preserve"> (</w:t>
      </w:r>
      <w:hyperlink w:anchor="3.9.2">
        <w:r>
          <w:rPr>
            <w:rStyle w:val="Hyperlink"/>
          </w:rPr>
          <w:t>3.9.2</w:t>
        </w:r>
      </w:hyperlink>
      <w:r>
        <w:t xml:space="preserve">), succession </w:t>
      </w:r>
      <w:r>
        <w:rPr>
          <w:i/>
        </w:rPr>
        <w:t>relationship</w:t>
      </w:r>
      <w:r>
        <w:t xml:space="preserve"> (</w:t>
      </w:r>
      <w:hyperlink w:anchor="3.1.23">
        <w:r>
          <w:rPr>
            <w:rStyle w:val="Hyperlink"/>
          </w:rPr>
          <w:t>3.1.23</w:t>
        </w:r>
      </w:hyperlink>
      <w:r>
        <w:t xml:space="preserve">), and all other </w:t>
      </w:r>
      <w:r>
        <w:rPr>
          <w:i/>
        </w:rPr>
        <w:t>constraint</w:t>
      </w:r>
      <w:r>
        <w:t xml:space="preserve"> (</w:t>
      </w:r>
      <w:hyperlink w:anchor="3.13.5">
        <w:r>
          <w:rPr>
            <w:rStyle w:val="Hyperlink"/>
          </w:rPr>
          <w:t>3.13.5</w:t>
        </w:r>
      </w:hyperlink>
      <w:r>
        <w:t>).</w:t>
      </w:r>
    </w:p>
    <w:p w14:paraId="532A56B5" w14:textId="77777777" w:rsidR="00F015D7" w:rsidRDefault="00F015D7">
      <w:pPr>
        <w:pStyle w:val="TermNum3"/>
      </w:pPr>
      <w:bookmarkStart w:id="137" w:name="Section_id-28c02726-3976-47e9-974b-fa7ca"/>
      <w:bookmarkEnd w:id="137"/>
    </w:p>
    <w:p w14:paraId="1A4D33A0" w14:textId="77777777" w:rsidR="00F015D7" w:rsidRDefault="000112FB">
      <w:pPr>
        <w:pStyle w:val="Terms0"/>
      </w:pPr>
      <w:r>
        <w:rPr>
          <w:rStyle w:val="RegularBold"/>
        </w:rPr>
        <w:t>start to finish</w:t>
      </w:r>
    </w:p>
    <w:p w14:paraId="1EC23ABF" w14:textId="77777777" w:rsidR="00F015D7" w:rsidRDefault="000112FB">
      <w:pPr>
        <w:pStyle w:val="Definition"/>
      </w:pPr>
      <w:r>
        <w:t xml:space="preserve">successor </w:t>
      </w:r>
      <w:r>
        <w:rPr>
          <w:i/>
        </w:rPr>
        <w:t>relationship</w:t>
      </w:r>
      <w:r>
        <w:t xml:space="preserve"> (</w:t>
      </w:r>
      <w:hyperlink w:anchor="3.1.23">
        <w:r>
          <w:rPr>
            <w:rStyle w:val="Hyperlink"/>
          </w:rPr>
          <w:t>3.1.23</w:t>
        </w:r>
      </w:hyperlink>
      <w:r>
        <w:t xml:space="preserve">) in which a successor </w:t>
      </w:r>
      <w:r>
        <w:rPr>
          <w:i/>
        </w:rPr>
        <w:t>activity</w:t>
      </w:r>
      <w:r>
        <w:t xml:space="preserve"> (</w:t>
      </w:r>
      <w:hyperlink w:anchor="3.6.1">
        <w:r>
          <w:rPr>
            <w:rStyle w:val="Hyperlink"/>
          </w:rPr>
          <w:t>3.6.1</w:t>
        </w:r>
      </w:hyperlink>
      <w:r>
        <w:t xml:space="preserve">) cannot finish until a predecessor </w:t>
      </w:r>
      <w:r>
        <w:rPr>
          <w:i/>
        </w:rPr>
        <w:t>activity</w:t>
      </w:r>
      <w:r>
        <w:t xml:space="preserve"> (</w:t>
      </w:r>
      <w:hyperlink w:anchor="3.6.1">
        <w:r>
          <w:rPr>
            <w:rStyle w:val="Hyperlink"/>
          </w:rPr>
          <w:t>3.6.1</w:t>
        </w:r>
      </w:hyperlink>
      <w:r>
        <w:t>) has started</w:t>
      </w:r>
    </w:p>
    <w:p w14:paraId="1C547F04" w14:textId="77777777" w:rsidR="00F015D7" w:rsidRDefault="00F015D7">
      <w:pPr>
        <w:pStyle w:val="TermNum3"/>
      </w:pPr>
      <w:bookmarkStart w:id="138" w:name="Section_id-eb2207ff-f06d-4e89-b4f6-98af7"/>
      <w:bookmarkEnd w:id="138"/>
    </w:p>
    <w:p w14:paraId="709976D2" w14:textId="77777777" w:rsidR="00F015D7" w:rsidRDefault="000112FB">
      <w:pPr>
        <w:pStyle w:val="Terms0"/>
      </w:pPr>
      <w:r>
        <w:rPr>
          <w:rStyle w:val="RegularBold"/>
        </w:rPr>
        <w:t>start to start</w:t>
      </w:r>
    </w:p>
    <w:p w14:paraId="4A70433C" w14:textId="77777777" w:rsidR="00F015D7" w:rsidRDefault="000112FB">
      <w:pPr>
        <w:pStyle w:val="Definition"/>
      </w:pPr>
      <w:r>
        <w:t xml:space="preserve">successor </w:t>
      </w:r>
      <w:r>
        <w:rPr>
          <w:i/>
        </w:rPr>
        <w:t>relationship</w:t>
      </w:r>
      <w:r>
        <w:t xml:space="preserve"> (</w:t>
      </w:r>
      <w:hyperlink w:anchor="3.1.23">
        <w:r>
          <w:rPr>
            <w:rStyle w:val="Hyperlink"/>
          </w:rPr>
          <w:t>3.1.23</w:t>
        </w:r>
      </w:hyperlink>
      <w:r>
        <w:t xml:space="preserve">) in which a successor </w:t>
      </w:r>
      <w:r>
        <w:rPr>
          <w:i/>
        </w:rPr>
        <w:t>activity</w:t>
      </w:r>
      <w:r>
        <w:t xml:space="preserve"> (</w:t>
      </w:r>
      <w:hyperlink w:anchor="3.6.1">
        <w:r>
          <w:rPr>
            <w:rStyle w:val="Hyperlink"/>
          </w:rPr>
          <w:t>3.6.1</w:t>
        </w:r>
      </w:hyperlink>
      <w:r>
        <w:t xml:space="preserve">) cannot start until a predecessor </w:t>
      </w:r>
      <w:r>
        <w:rPr>
          <w:i/>
        </w:rPr>
        <w:t>activity</w:t>
      </w:r>
      <w:r>
        <w:t xml:space="preserve"> (</w:t>
      </w:r>
      <w:hyperlink w:anchor="3.6.1">
        <w:r>
          <w:rPr>
            <w:rStyle w:val="Hyperlink"/>
          </w:rPr>
          <w:t>3.6.1</w:t>
        </w:r>
      </w:hyperlink>
      <w:r>
        <w:t>) has started</w:t>
      </w:r>
    </w:p>
    <w:p w14:paraId="4FD032D5" w14:textId="77777777" w:rsidR="00F015D7" w:rsidRDefault="00F015D7">
      <w:pPr>
        <w:pStyle w:val="TermNum3"/>
      </w:pPr>
      <w:bookmarkStart w:id="139" w:name="Section_id-95d62e4c-7bb3-41fc-83fc-43516"/>
      <w:bookmarkEnd w:id="139"/>
    </w:p>
    <w:p w14:paraId="013AEDA6" w14:textId="77777777" w:rsidR="00F015D7" w:rsidRDefault="000112FB">
      <w:pPr>
        <w:pStyle w:val="Terms0"/>
      </w:pPr>
      <w:r>
        <w:rPr>
          <w:rStyle w:val="RegularBold"/>
        </w:rPr>
        <w:t>subject of work</w:t>
      </w:r>
    </w:p>
    <w:p w14:paraId="4CBBABBB" w14:textId="77777777" w:rsidR="00F015D7" w:rsidRDefault="000112FB">
      <w:pPr>
        <w:pStyle w:val="Definition"/>
      </w:pPr>
      <w:r>
        <w:rPr>
          <w:i/>
        </w:rPr>
        <w:t>physical object</w:t>
      </w:r>
      <w:r>
        <w:t xml:space="preserve"> (</w:t>
      </w:r>
      <w:hyperlink w:anchor="3.3.1">
        <w:r>
          <w:rPr>
            <w:rStyle w:val="Hyperlink"/>
          </w:rPr>
          <w:t>3.3.1</w:t>
        </w:r>
      </w:hyperlink>
      <w:r>
        <w:t xml:space="preserve">) that an </w:t>
      </w:r>
      <w:r>
        <w:rPr>
          <w:i/>
        </w:rPr>
        <w:t>activity</w:t>
      </w:r>
      <w:r>
        <w:t xml:space="preserve"> (</w:t>
      </w:r>
      <w:hyperlink w:anchor="3.6.1">
        <w:r>
          <w:rPr>
            <w:rStyle w:val="Hyperlink"/>
          </w:rPr>
          <w:t>3.6.1</w:t>
        </w:r>
      </w:hyperlink>
      <w:r>
        <w:t>) is carried out upon</w:t>
      </w:r>
    </w:p>
    <w:p w14:paraId="56B80824" w14:textId="77777777" w:rsidR="00F015D7" w:rsidRDefault="00F015D7">
      <w:pPr>
        <w:pStyle w:val="TermNum3"/>
      </w:pPr>
      <w:bookmarkStart w:id="140" w:name="Section_id-684aa45e-472d-4c76-aee0-e246c"/>
      <w:bookmarkEnd w:id="140"/>
    </w:p>
    <w:p w14:paraId="6D1D1EE6" w14:textId="77777777" w:rsidR="00F015D7" w:rsidRDefault="000112FB">
      <w:pPr>
        <w:pStyle w:val="Terms0"/>
      </w:pPr>
      <w:r>
        <w:rPr>
          <w:rStyle w:val="RegularBold"/>
        </w:rPr>
        <w:t>total float</w:t>
      </w:r>
    </w:p>
    <w:p w14:paraId="113744E2" w14:textId="77777777" w:rsidR="00F015D7" w:rsidRDefault="000112FB">
      <w:pPr>
        <w:pStyle w:val="Definition"/>
      </w:pPr>
      <w:r>
        <w:t xml:space="preserve">period of time into which an </w:t>
      </w:r>
      <w:r>
        <w:rPr>
          <w:i/>
        </w:rPr>
        <w:t>activity</w:t>
      </w:r>
      <w:r>
        <w:t xml:space="preserve"> (</w:t>
      </w:r>
      <w:hyperlink w:anchor="3.6.1">
        <w:r>
          <w:rPr>
            <w:rStyle w:val="Hyperlink"/>
          </w:rPr>
          <w:t>3.6.1</w:t>
        </w:r>
      </w:hyperlink>
      <w:r>
        <w:t xml:space="preserve">) in a </w:t>
      </w:r>
      <w:r>
        <w:rPr>
          <w:i/>
        </w:rPr>
        <w:t>plan</w:t>
      </w:r>
      <w:r>
        <w:t xml:space="preserve"> (</w:t>
      </w:r>
      <w:hyperlink w:anchor="3.9.18">
        <w:r>
          <w:rPr>
            <w:rStyle w:val="Hyperlink"/>
          </w:rPr>
          <w:t>3.9.18</w:t>
        </w:r>
      </w:hyperlink>
      <w:r>
        <w:t xml:space="preserve">) can overrun without causing a delay to the completion of the </w:t>
      </w:r>
      <w:r>
        <w:rPr>
          <w:i/>
        </w:rPr>
        <w:t>plan</w:t>
      </w:r>
      <w:r>
        <w:t xml:space="preserve"> (</w:t>
      </w:r>
      <w:hyperlink w:anchor="3.9.18">
        <w:r>
          <w:rPr>
            <w:rStyle w:val="Hyperlink"/>
          </w:rPr>
          <w:t>3.9.18</w:t>
        </w:r>
      </w:hyperlink>
      <w:r>
        <w:t>) as a whole</w:t>
      </w:r>
    </w:p>
    <w:p w14:paraId="105A582A" w14:textId="77777777" w:rsidR="00F015D7" w:rsidRDefault="000112FB">
      <w:pPr>
        <w:pStyle w:val="Note"/>
      </w:pPr>
      <w:r>
        <w:t>Note 1 to entry: </w:t>
      </w:r>
      <w:r>
        <w:rPr>
          <w:i/>
        </w:rPr>
        <w:t>total float</w:t>
      </w:r>
      <w:r>
        <w:t xml:space="preserve"> (</w:t>
      </w:r>
      <w:hyperlink w:anchor="3.9.26">
        <w:r>
          <w:rPr>
            <w:rStyle w:val="Hyperlink"/>
          </w:rPr>
          <w:t>3.9.26</w:t>
        </w:r>
      </w:hyperlink>
      <w:r>
        <w:t>) is calculated as the latest start time minus the earliest start time, or the latest finish time minus the earliest finish time, whichever is greater.</w:t>
      </w:r>
    </w:p>
    <w:p w14:paraId="74F4F05D" w14:textId="77777777" w:rsidR="00F015D7" w:rsidRDefault="00F015D7">
      <w:pPr>
        <w:pStyle w:val="TermNum3"/>
      </w:pPr>
      <w:bookmarkStart w:id="141" w:name="Section_id-ffbff014-161a-4674-e4ab-5c2a6"/>
      <w:bookmarkEnd w:id="141"/>
    </w:p>
    <w:p w14:paraId="73B606F5" w14:textId="77777777" w:rsidR="00F015D7" w:rsidRDefault="000112FB">
      <w:pPr>
        <w:pStyle w:val="Terms0"/>
      </w:pPr>
      <w:r>
        <w:rPr>
          <w:rStyle w:val="RegularBold"/>
        </w:rPr>
        <w:t>work order</w:t>
      </w:r>
    </w:p>
    <w:p w14:paraId="2935E9DA" w14:textId="77777777" w:rsidR="00F015D7" w:rsidRDefault="000112FB">
      <w:pPr>
        <w:pStyle w:val="Definition"/>
      </w:pPr>
      <w:r>
        <w:t xml:space="preserve">managed programme of work that contains a request from one party to another for one or more </w:t>
      </w:r>
      <w:r>
        <w:rPr>
          <w:i/>
        </w:rPr>
        <w:t>activities</w:t>
      </w:r>
      <w:r>
        <w:t xml:space="preserve"> (</w:t>
      </w:r>
      <w:hyperlink w:anchor="3.6.1">
        <w:r>
          <w:rPr>
            <w:rStyle w:val="Hyperlink"/>
          </w:rPr>
          <w:t>3.6.1</w:t>
        </w:r>
      </w:hyperlink>
      <w:r>
        <w:t>) to be performed</w:t>
      </w:r>
    </w:p>
    <w:p w14:paraId="14592BFC" w14:textId="77777777" w:rsidR="00F015D7" w:rsidRDefault="000112FB">
      <w:pPr>
        <w:pStyle w:val="Heading2"/>
      </w:pPr>
      <w:bookmarkStart w:id="142" w:name="Section_id-275325f2-b0c1-4342-b808-4b0d4"/>
      <w:bookmarkStart w:id="143" w:name="_Toc199505771"/>
      <w:bookmarkEnd w:id="142"/>
      <w:proofErr w:type="spellStart"/>
      <w:r>
        <w:rPr>
          <w:rStyle w:val="BoldBold"/>
        </w:rPr>
        <w:t>Terms</w:t>
      </w:r>
      <w:proofErr w:type="spellEnd"/>
      <w:r>
        <w:rPr>
          <w:rStyle w:val="BoldBold"/>
        </w:rPr>
        <w:t xml:space="preserve"> </w:t>
      </w:r>
      <w:proofErr w:type="spellStart"/>
      <w:r>
        <w:rPr>
          <w:rStyle w:val="BoldBold"/>
        </w:rPr>
        <w:t>relating</w:t>
      </w:r>
      <w:proofErr w:type="spellEnd"/>
      <w:r>
        <w:rPr>
          <w:rStyle w:val="BoldBold"/>
        </w:rPr>
        <w:t xml:space="preserve"> </w:t>
      </w:r>
      <w:proofErr w:type="spellStart"/>
      <w:r>
        <w:rPr>
          <w:rStyle w:val="BoldBold"/>
        </w:rPr>
        <w:t>to</w:t>
      </w:r>
      <w:proofErr w:type="spellEnd"/>
      <w:r>
        <w:rPr>
          <w:rStyle w:val="BoldBold"/>
        </w:rPr>
        <w:t xml:space="preserve"> </w:t>
      </w:r>
      <w:proofErr w:type="spellStart"/>
      <w:r>
        <w:rPr>
          <w:rStyle w:val="BoldBold"/>
        </w:rPr>
        <w:t>process</w:t>
      </w:r>
      <w:proofErr w:type="spellEnd"/>
      <w:r>
        <w:rPr>
          <w:rStyle w:val="BoldBold"/>
        </w:rPr>
        <w:t xml:space="preserve"> </w:t>
      </w:r>
      <w:proofErr w:type="spellStart"/>
      <w:r>
        <w:rPr>
          <w:rStyle w:val="BoldBold"/>
        </w:rPr>
        <w:t>and</w:t>
      </w:r>
      <w:proofErr w:type="spellEnd"/>
      <w:r>
        <w:rPr>
          <w:rStyle w:val="BoldBold"/>
        </w:rPr>
        <w:t xml:space="preserve"> service</w:t>
      </w:r>
      <w:bookmarkEnd w:id="143"/>
    </w:p>
    <w:p w14:paraId="3BF92994" w14:textId="77777777" w:rsidR="00F015D7" w:rsidRDefault="00F015D7">
      <w:pPr>
        <w:pStyle w:val="TermNum3"/>
      </w:pPr>
      <w:bookmarkStart w:id="144" w:name="Section_id-cf79fde5-b296-423c-8ea3-c2c87"/>
      <w:bookmarkEnd w:id="144"/>
    </w:p>
    <w:p w14:paraId="60BCF419" w14:textId="77777777" w:rsidR="00F015D7" w:rsidRDefault="000112FB">
      <w:pPr>
        <w:pStyle w:val="Terms0"/>
      </w:pPr>
      <w:r>
        <w:t>conformance testing</w:t>
      </w:r>
    </w:p>
    <w:p w14:paraId="4BED3B0C" w14:textId="77777777" w:rsidR="00F015D7" w:rsidRDefault="000112FB">
      <w:pPr>
        <w:pStyle w:val="Definition"/>
      </w:pPr>
      <w:r>
        <w:t>process to determine whether an implementation meets the requirements of a standard</w:t>
      </w:r>
    </w:p>
    <w:p w14:paraId="66FF1EA3" w14:textId="77777777" w:rsidR="00F015D7" w:rsidRDefault="00F015D7">
      <w:pPr>
        <w:pStyle w:val="TermNum3"/>
      </w:pPr>
      <w:bookmarkStart w:id="145" w:name="Section_id-30eb3236-ea65-4a87-f8da-811ea"/>
      <w:bookmarkEnd w:id="145"/>
    </w:p>
    <w:p w14:paraId="644746E7" w14:textId="77777777" w:rsidR="00F015D7" w:rsidRDefault="000112FB">
      <w:pPr>
        <w:pStyle w:val="Terms0"/>
      </w:pPr>
      <w:r>
        <w:t>V-model</w:t>
      </w:r>
    </w:p>
    <w:p w14:paraId="1D77F725" w14:textId="77777777" w:rsidR="00F015D7" w:rsidRDefault="000112FB">
      <w:pPr>
        <w:pStyle w:val="Definition"/>
      </w:pPr>
      <w:r>
        <w:t>graphical representation of a system's development life-cycle</w:t>
      </w:r>
    </w:p>
    <w:p w14:paraId="1E50F726" w14:textId="77777777" w:rsidR="00F015D7" w:rsidRDefault="000112FB">
      <w:pPr>
        <w:pStyle w:val="Note"/>
      </w:pPr>
      <w:r>
        <w:t>Note 1 to entry: It is used to produce rigorous development life-cycle models and project management models.</w:t>
      </w:r>
    </w:p>
    <w:p w14:paraId="232622D4" w14:textId="77777777" w:rsidR="00F015D7" w:rsidRDefault="00F015D7">
      <w:pPr>
        <w:pStyle w:val="TermNum3"/>
      </w:pPr>
      <w:bookmarkStart w:id="146" w:name="Section_id-a9519882-465b-4599-a1d6-c74e4"/>
      <w:bookmarkEnd w:id="146"/>
    </w:p>
    <w:p w14:paraId="0912F76F" w14:textId="77777777" w:rsidR="00F015D7" w:rsidRDefault="000112FB">
      <w:pPr>
        <w:pStyle w:val="Terms0"/>
      </w:pPr>
      <w:r>
        <w:rPr>
          <w:rStyle w:val="RegularBold"/>
        </w:rPr>
        <w:t>validation</w:t>
      </w:r>
    </w:p>
    <w:p w14:paraId="37AB1DB0" w14:textId="77777777" w:rsidR="00F015D7" w:rsidRDefault="000112FB">
      <w:pPr>
        <w:pStyle w:val="Definition"/>
      </w:pPr>
      <w:r>
        <w:t>proof that the system accomplishes or, toned down, can accomplish its purpose</w:t>
      </w:r>
    </w:p>
    <w:p w14:paraId="3A9EC3E7" w14:textId="77777777" w:rsidR="00F015D7" w:rsidRDefault="000112FB">
      <w:pPr>
        <w:pStyle w:val="Note"/>
      </w:pPr>
      <w:r>
        <w:t>Note 1 to entry: It is usually much more difficult and much more important to validate a system than to verify it, and give an answer to the question: "Have we made the correct product?"</w:t>
      </w:r>
    </w:p>
    <w:p w14:paraId="77CE3C06" w14:textId="77777777" w:rsidR="00F015D7" w:rsidRDefault="00F015D7">
      <w:pPr>
        <w:pStyle w:val="TermNum3"/>
      </w:pPr>
      <w:bookmarkStart w:id="147" w:name="Section_id-7116da5a-1367-4378-e089-731df"/>
      <w:bookmarkEnd w:id="147"/>
    </w:p>
    <w:p w14:paraId="3DE19A7B" w14:textId="77777777" w:rsidR="00F015D7" w:rsidRDefault="000112FB">
      <w:pPr>
        <w:pStyle w:val="Terms0"/>
      </w:pPr>
      <w:r>
        <w:rPr>
          <w:rStyle w:val="RegularBold"/>
        </w:rPr>
        <w:t>verification</w:t>
      </w:r>
    </w:p>
    <w:p w14:paraId="12F03488" w14:textId="77777777" w:rsidR="00F015D7" w:rsidRDefault="000112FB">
      <w:pPr>
        <w:pStyle w:val="Definition"/>
      </w:pPr>
      <w:r>
        <w:t>proof of compliance with the specification</w:t>
      </w:r>
    </w:p>
    <w:p w14:paraId="241C02B3" w14:textId="77777777" w:rsidR="00F015D7" w:rsidRDefault="000112FB">
      <w:pPr>
        <w:pStyle w:val="Note"/>
      </w:pPr>
      <w:r>
        <w:t>Note 1 to entry: Compliance might be determined by an objective test, analysis, demonstration, inspection, etc. for each requirement or set of requirements. It answers the question: "Have we made the product correctly?"</w:t>
      </w:r>
    </w:p>
    <w:p w14:paraId="61A056D4" w14:textId="77777777" w:rsidR="00F015D7" w:rsidRDefault="000112FB">
      <w:pPr>
        <w:pStyle w:val="Note"/>
      </w:pPr>
      <w:r>
        <w:t xml:space="preserve">Note 2 to entry: In general, </w:t>
      </w:r>
      <w:r>
        <w:rPr>
          <w:i/>
        </w:rPr>
        <w:t>verification</w:t>
      </w:r>
      <w:r>
        <w:t xml:space="preserve"> (</w:t>
      </w:r>
      <w:hyperlink w:anchor="3.10.4">
        <w:r>
          <w:rPr>
            <w:rStyle w:val="Hyperlink"/>
          </w:rPr>
          <w:t>3.10.4</w:t>
        </w:r>
      </w:hyperlink>
      <w:r>
        <w:t>) is seen as the process of checking the compliance with a requirement.</w:t>
      </w:r>
    </w:p>
    <w:p w14:paraId="5F2FFFFF" w14:textId="77777777" w:rsidR="00F015D7" w:rsidRDefault="000112FB">
      <w:pPr>
        <w:pStyle w:val="Heading2"/>
      </w:pPr>
      <w:bookmarkStart w:id="148" w:name="Section_id-033e83eb-542b-4c23-cc9f-718f5"/>
      <w:bookmarkStart w:id="149" w:name="_Toc199505772"/>
      <w:bookmarkEnd w:id="148"/>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geometric</w:t>
      </w:r>
      <w:proofErr w:type="spellEnd"/>
      <w:r>
        <w:t xml:space="preserve"> </w:t>
      </w:r>
      <w:proofErr w:type="spellStart"/>
      <w:r>
        <w:t>and</w:t>
      </w:r>
      <w:proofErr w:type="spellEnd"/>
      <w:r>
        <w:t xml:space="preserve"> </w:t>
      </w:r>
      <w:proofErr w:type="spellStart"/>
      <w:r>
        <w:t>topological</w:t>
      </w:r>
      <w:proofErr w:type="spellEnd"/>
      <w:r>
        <w:t xml:space="preserve"> </w:t>
      </w:r>
      <w:proofErr w:type="spellStart"/>
      <w:r>
        <w:t>representation</w:t>
      </w:r>
      <w:bookmarkEnd w:id="149"/>
      <w:proofErr w:type="spellEnd"/>
    </w:p>
    <w:p w14:paraId="4F7CB293" w14:textId="77777777" w:rsidR="00F015D7" w:rsidRDefault="00F015D7">
      <w:pPr>
        <w:pStyle w:val="TermNum3"/>
      </w:pPr>
      <w:bookmarkStart w:id="150" w:name="Section_id-14366aef-2ab8-4331-c40f-7d21a"/>
      <w:bookmarkEnd w:id="150"/>
    </w:p>
    <w:p w14:paraId="7DDBA28A" w14:textId="77777777" w:rsidR="00F015D7" w:rsidRDefault="000112FB">
      <w:pPr>
        <w:pStyle w:val="Terms0"/>
      </w:pPr>
      <w:r>
        <w:t>3D model</w:t>
      </w:r>
    </w:p>
    <w:p w14:paraId="6DF792F9" w14:textId="77777777" w:rsidR="00F015D7" w:rsidRDefault="000112FB">
      <w:pPr>
        <w:pStyle w:val="Definition"/>
      </w:pPr>
      <w:r>
        <w:t>representation of a physical body using a collection of interconnected points in a three-dimensional space</w:t>
      </w:r>
    </w:p>
    <w:p w14:paraId="4DCE4AA0" w14:textId="77777777" w:rsidR="00F015D7" w:rsidRDefault="000112FB">
      <w:pPr>
        <w:pStyle w:val="Note"/>
      </w:pPr>
      <w:r>
        <w:t>Note 1 to entry: Interconnected points can form triangles, lines, curved surfaces.</w:t>
      </w:r>
    </w:p>
    <w:p w14:paraId="7E11B2D0" w14:textId="77777777" w:rsidR="00F015D7" w:rsidRDefault="00F015D7">
      <w:pPr>
        <w:pStyle w:val="TermNum3"/>
      </w:pPr>
      <w:bookmarkStart w:id="151" w:name="Section_id-357fa94b-4ee6-4b7e-84e9-56c43"/>
      <w:bookmarkEnd w:id="151"/>
    </w:p>
    <w:p w14:paraId="0805DBD6" w14:textId="77777777" w:rsidR="00F015D7" w:rsidRDefault="000112FB">
      <w:pPr>
        <w:pStyle w:val="Terms0"/>
      </w:pPr>
      <w:r>
        <w:rPr>
          <w:rStyle w:val="RegularBold"/>
        </w:rPr>
        <w:t>graph of mapping</w:t>
      </w:r>
    </w:p>
    <w:p w14:paraId="63CF6766" w14:textId="77777777" w:rsidR="00F015D7" w:rsidRDefault="000112FB">
      <w:pPr>
        <w:pStyle w:val="Definition"/>
      </w:pPr>
      <w:r>
        <w:t xml:space="preserve">set of pairs defined by a mapping, where each consists of a </w:t>
      </w:r>
      <w:r>
        <w:rPr>
          <w:i/>
        </w:rPr>
        <w:t>member</w:t>
      </w:r>
      <w:r>
        <w:t xml:space="preserve"> (</w:t>
      </w:r>
      <w:hyperlink w:anchor="3.2.10">
        <w:r>
          <w:rPr>
            <w:rStyle w:val="Hyperlink"/>
          </w:rPr>
          <w:t>3.2.10</w:t>
        </w:r>
      </w:hyperlink>
      <w:r>
        <w:t xml:space="preserve">) of the </w:t>
      </w:r>
      <w:r>
        <w:rPr>
          <w:i/>
        </w:rPr>
        <w:t>domain</w:t>
      </w:r>
      <w:r>
        <w:t xml:space="preserve"> (</w:t>
      </w:r>
      <w:hyperlink w:anchor="3.13.11">
        <w:r>
          <w:rPr>
            <w:rStyle w:val="Hyperlink"/>
          </w:rPr>
          <w:t>3.13.11</w:t>
        </w:r>
      </w:hyperlink>
      <w:r>
        <w:t xml:space="preserve">) and a </w:t>
      </w:r>
      <w:r>
        <w:rPr>
          <w:i/>
        </w:rPr>
        <w:t>member</w:t>
      </w:r>
      <w:r>
        <w:t xml:space="preserve"> (</w:t>
      </w:r>
      <w:hyperlink w:anchor="3.2.10">
        <w:r>
          <w:rPr>
            <w:rStyle w:val="Hyperlink"/>
          </w:rPr>
          <w:t>3.2.10</w:t>
        </w:r>
      </w:hyperlink>
      <w:r>
        <w:t>) of the range</w:t>
      </w:r>
    </w:p>
    <w:p w14:paraId="26BE98E9" w14:textId="77777777" w:rsidR="00F015D7" w:rsidRDefault="000112FB">
      <w:pPr>
        <w:pStyle w:val="Note"/>
      </w:pPr>
      <w:r>
        <w:t>Note 1 to entry: A graph of a mapping is sometimes called an “</w:t>
      </w:r>
      <w:r>
        <w:rPr>
          <w:i/>
        </w:rPr>
        <w:t>extension</w:t>
      </w:r>
      <w:r>
        <w:t xml:space="preserve"> (</w:t>
      </w:r>
      <w:hyperlink w:anchor="3.1.9">
        <w:r>
          <w:rPr>
            <w:rStyle w:val="Hyperlink"/>
          </w:rPr>
          <w:t>3.1.9</w:t>
        </w:r>
      </w:hyperlink>
      <w:r>
        <w:t>)” of a mapping.</w:t>
      </w:r>
    </w:p>
    <w:p w14:paraId="78FCE8D9" w14:textId="77777777" w:rsidR="00F015D7" w:rsidRDefault="00F015D7">
      <w:pPr>
        <w:pStyle w:val="TermNum3"/>
      </w:pPr>
      <w:bookmarkStart w:id="152" w:name="Section_id-f3c2b8ef-ee86-49b7-c644-d833c"/>
      <w:bookmarkEnd w:id="152"/>
    </w:p>
    <w:p w14:paraId="197DD49B" w14:textId="77777777" w:rsidR="00F015D7" w:rsidRDefault="000112FB">
      <w:pPr>
        <w:pStyle w:val="Terms0"/>
      </w:pPr>
      <w:r>
        <w:t>parameterization function</w:t>
      </w:r>
    </w:p>
    <w:p w14:paraId="0B51F6E2" w14:textId="77777777" w:rsidR="00F015D7" w:rsidRDefault="000112FB">
      <w:pPr>
        <w:pStyle w:val="Definition"/>
      </w:pPr>
      <w:r>
        <w:t xml:space="preserve">mapping from a numeric space to the </w:t>
      </w:r>
      <w:r>
        <w:rPr>
          <w:i/>
        </w:rPr>
        <w:t>principal set</w:t>
      </w:r>
      <w:r>
        <w:t xml:space="preserve"> (</w:t>
      </w:r>
      <w:hyperlink w:anchor="3.11.5">
        <w:r>
          <w:rPr>
            <w:rStyle w:val="Hyperlink"/>
          </w:rPr>
          <w:t>3.11.5</w:t>
        </w:r>
      </w:hyperlink>
      <w:r>
        <w:t xml:space="preserve">), which provides a unique numeric identification for each </w:t>
      </w:r>
      <w:r>
        <w:rPr>
          <w:i/>
        </w:rPr>
        <w:t>member</w:t>
      </w:r>
      <w:r>
        <w:t xml:space="preserve"> (</w:t>
      </w:r>
      <w:hyperlink w:anchor="3.2.10">
        <w:r>
          <w:rPr>
            <w:rStyle w:val="Hyperlink"/>
          </w:rPr>
          <w:t>3.2.10</w:t>
        </w:r>
      </w:hyperlink>
      <w:r>
        <w:t xml:space="preserve">) of the </w:t>
      </w:r>
      <w:r>
        <w:rPr>
          <w:i/>
        </w:rPr>
        <w:t>principal set</w:t>
      </w:r>
      <w:r>
        <w:t xml:space="preserve"> (</w:t>
      </w:r>
      <w:hyperlink w:anchor="3.11.5">
        <w:r>
          <w:rPr>
            <w:rStyle w:val="Hyperlink"/>
          </w:rPr>
          <w:t>3.11.5</w:t>
        </w:r>
      </w:hyperlink>
      <w:r>
        <w:t>)</w:t>
      </w:r>
    </w:p>
    <w:p w14:paraId="6278F4E5" w14:textId="77777777" w:rsidR="00F015D7" w:rsidRDefault="00F015D7">
      <w:pPr>
        <w:pStyle w:val="TermNum3"/>
      </w:pPr>
      <w:bookmarkStart w:id="153" w:name="Section_id-616de4a6-c998-484b-cecc-8c737"/>
      <w:bookmarkEnd w:id="153"/>
    </w:p>
    <w:p w14:paraId="5557E941" w14:textId="77777777" w:rsidR="00F015D7" w:rsidRDefault="000112FB">
      <w:pPr>
        <w:pStyle w:val="Terms0"/>
      </w:pPr>
      <w:r>
        <w:rPr>
          <w:rStyle w:val="RegularBold"/>
        </w:rPr>
        <w:t>parameterized</w:t>
      </w:r>
    </w:p>
    <w:p w14:paraId="289C4A51" w14:textId="77777777" w:rsidR="00F015D7" w:rsidRDefault="000112FB">
      <w:pPr>
        <w:pStyle w:val="Definition"/>
      </w:pPr>
      <w:r>
        <w:t xml:space="preserve">having a </w:t>
      </w:r>
      <w:r>
        <w:rPr>
          <w:i/>
        </w:rPr>
        <w:t>parameterization function</w:t>
      </w:r>
      <w:r>
        <w:t xml:space="preserve"> (</w:t>
      </w:r>
      <w:hyperlink w:anchor="3.11.3">
        <w:r>
          <w:rPr>
            <w:rStyle w:val="Hyperlink"/>
          </w:rPr>
          <w:t>3.11.3</w:t>
        </w:r>
      </w:hyperlink>
      <w:r>
        <w:t>)</w:t>
      </w:r>
    </w:p>
    <w:p w14:paraId="0EDBC7E4" w14:textId="77777777" w:rsidR="00F015D7" w:rsidRDefault="00F015D7">
      <w:pPr>
        <w:pStyle w:val="TermNum3"/>
      </w:pPr>
      <w:bookmarkStart w:id="154" w:name="Section_id-cce2aab7-e5f2-480b-a9f5-5898b"/>
      <w:bookmarkEnd w:id="154"/>
    </w:p>
    <w:p w14:paraId="20902DBA" w14:textId="77777777" w:rsidR="00F015D7" w:rsidRDefault="000112FB">
      <w:pPr>
        <w:pStyle w:val="Terms0"/>
      </w:pPr>
      <w:r>
        <w:rPr>
          <w:rStyle w:val="RegularBold"/>
        </w:rPr>
        <w:t>principal set</w:t>
      </w:r>
    </w:p>
    <w:p w14:paraId="5636FF60" w14:textId="77777777" w:rsidR="00F015D7" w:rsidRDefault="000112FB">
      <w:pPr>
        <w:pStyle w:val="Definition"/>
      </w:pPr>
      <w:r>
        <w:t xml:space="preserve">&lt;geometry and topology&gt; set of </w:t>
      </w:r>
      <w:r>
        <w:rPr>
          <w:i/>
        </w:rPr>
        <w:t>things</w:t>
      </w:r>
      <w:r>
        <w:t xml:space="preserve"> (</w:t>
      </w:r>
      <w:hyperlink w:anchor="3.1.26">
        <w:r>
          <w:rPr>
            <w:rStyle w:val="Hyperlink"/>
          </w:rPr>
          <w:t>3.1.26</w:t>
        </w:r>
      </w:hyperlink>
      <w:r>
        <w:t xml:space="preserve">) for which a </w:t>
      </w:r>
      <w:r>
        <w:rPr>
          <w:i/>
        </w:rPr>
        <w:t>structure</w:t>
      </w:r>
      <w:r>
        <w:t xml:space="preserve"> (</w:t>
      </w:r>
      <w:hyperlink w:anchor="3.11.6">
        <w:r>
          <w:rPr>
            <w:rStyle w:val="Hyperlink"/>
          </w:rPr>
          <w:t>3.11.6</w:t>
        </w:r>
      </w:hyperlink>
      <w:r>
        <w:t xml:space="preserve">) specifies </w:t>
      </w:r>
      <w:r>
        <w:rPr>
          <w:i/>
        </w:rPr>
        <w:t>relationships</w:t>
      </w:r>
      <w:r>
        <w:t xml:space="preserve"> (</w:t>
      </w:r>
      <w:hyperlink w:anchor="3.1.23">
        <w:r>
          <w:rPr>
            <w:rStyle w:val="Hyperlink"/>
          </w:rPr>
          <w:t>3.1.23</w:t>
        </w:r>
      </w:hyperlink>
      <w:r>
        <w:t>)</w:t>
      </w:r>
    </w:p>
    <w:p w14:paraId="16EFF8AB" w14:textId="77777777" w:rsidR="00F015D7" w:rsidRDefault="000112FB">
      <w:pPr>
        <w:pStyle w:val="Note"/>
      </w:pPr>
      <w:r>
        <w:t xml:space="preserve">Note 1 to entry: A </w:t>
      </w:r>
      <w:r>
        <w:rPr>
          <w:i/>
        </w:rPr>
        <w:t>principal set</w:t>
      </w:r>
      <w:r>
        <w:t xml:space="preserve"> (</w:t>
      </w:r>
      <w:hyperlink w:anchor="3.11.5">
        <w:r>
          <w:rPr>
            <w:rStyle w:val="Hyperlink"/>
          </w:rPr>
          <w:t>3.11.5</w:t>
        </w:r>
      </w:hyperlink>
      <w:r>
        <w:t xml:space="preserve">) of a </w:t>
      </w:r>
      <w:r>
        <w:rPr>
          <w:i/>
        </w:rPr>
        <w:t>structure</w:t>
      </w:r>
      <w:r>
        <w:t xml:space="preserve"> (</w:t>
      </w:r>
      <w:hyperlink w:anchor="3.11.6">
        <w:r>
          <w:rPr>
            <w:rStyle w:val="Hyperlink"/>
          </w:rPr>
          <w:t>3.11.6</w:t>
        </w:r>
      </w:hyperlink>
      <w:r>
        <w:t>) is sometimes called an “</w:t>
      </w:r>
      <w:r>
        <w:rPr>
          <w:i/>
        </w:rPr>
        <w:t>extension</w:t>
      </w:r>
      <w:r>
        <w:t xml:space="preserve"> (</w:t>
      </w:r>
      <w:hyperlink w:anchor="3.1.9">
        <w:r>
          <w:rPr>
            <w:rStyle w:val="Hyperlink"/>
          </w:rPr>
          <w:t>3.1.9</w:t>
        </w:r>
      </w:hyperlink>
      <w:r>
        <w:t xml:space="preserve">)” of a </w:t>
      </w:r>
      <w:r>
        <w:rPr>
          <w:i/>
        </w:rPr>
        <w:t>structure</w:t>
      </w:r>
      <w:r>
        <w:t xml:space="preserve"> (</w:t>
      </w:r>
      <w:hyperlink w:anchor="3.11.6">
        <w:r>
          <w:rPr>
            <w:rStyle w:val="Hyperlink"/>
          </w:rPr>
          <w:t>3.11.6</w:t>
        </w:r>
      </w:hyperlink>
      <w:r>
        <w:t>).</w:t>
      </w:r>
    </w:p>
    <w:p w14:paraId="0F237617" w14:textId="77777777" w:rsidR="00F015D7" w:rsidRDefault="00F015D7">
      <w:pPr>
        <w:pStyle w:val="TermNum3"/>
      </w:pPr>
      <w:bookmarkStart w:id="155" w:name="Section_id-90190017-c974-4e41-c85e-2c5a0"/>
      <w:bookmarkEnd w:id="155"/>
    </w:p>
    <w:p w14:paraId="5E760C26" w14:textId="77777777" w:rsidR="00F015D7" w:rsidRDefault="000112FB">
      <w:pPr>
        <w:pStyle w:val="Terms0"/>
      </w:pPr>
      <w:r>
        <w:rPr>
          <w:rStyle w:val="RegularBold"/>
        </w:rPr>
        <w:t>structure</w:t>
      </w:r>
    </w:p>
    <w:p w14:paraId="71BCE5B1" w14:textId="77777777" w:rsidR="00F015D7" w:rsidRDefault="000112FB">
      <w:pPr>
        <w:pStyle w:val="Definition"/>
      </w:pPr>
      <w:r>
        <w:t xml:space="preserve">&lt;geometry and topology&gt; set of </w:t>
      </w:r>
      <w:r>
        <w:rPr>
          <w:i/>
        </w:rPr>
        <w:t>things</w:t>
      </w:r>
      <w:r>
        <w:t xml:space="preserve"> (</w:t>
      </w:r>
      <w:hyperlink w:anchor="3.1.26">
        <w:r>
          <w:rPr>
            <w:rStyle w:val="Hyperlink"/>
          </w:rPr>
          <w:t>3.1.26</w:t>
        </w:r>
      </w:hyperlink>
      <w:r>
        <w:t xml:space="preserve">) with a set of </w:t>
      </w:r>
      <w:r>
        <w:rPr>
          <w:i/>
        </w:rPr>
        <w:t>relationships</w:t>
      </w:r>
      <w:r>
        <w:t xml:space="preserve"> (</w:t>
      </w:r>
      <w:hyperlink w:anchor="3.1.23">
        <w:r>
          <w:rPr>
            <w:rStyle w:val="Hyperlink"/>
          </w:rPr>
          <w:t>3.1.23</w:t>
        </w:r>
      </w:hyperlink>
      <w:r>
        <w:t>)</w:t>
      </w:r>
    </w:p>
    <w:p w14:paraId="76C4B9F9" w14:textId="77777777" w:rsidR="00F015D7" w:rsidRDefault="000112FB">
      <w:pPr>
        <w:pStyle w:val="Heading2"/>
      </w:pPr>
      <w:bookmarkStart w:id="156" w:name="Section_id-49eca6cc-394a-4927-fa3b-e2510"/>
      <w:bookmarkStart w:id="157" w:name="_Toc199505773"/>
      <w:bookmarkEnd w:id="156"/>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quantity</w:t>
      </w:r>
      <w:proofErr w:type="spellEnd"/>
      <w:r>
        <w:t xml:space="preserve"> </w:t>
      </w:r>
      <w:proofErr w:type="spellStart"/>
      <w:r>
        <w:t>and</w:t>
      </w:r>
      <w:proofErr w:type="spellEnd"/>
      <w:r>
        <w:t xml:space="preserve"> </w:t>
      </w:r>
      <w:proofErr w:type="spellStart"/>
      <w:r>
        <w:t>physical</w:t>
      </w:r>
      <w:proofErr w:type="spellEnd"/>
      <w:r>
        <w:t xml:space="preserve"> property</w:t>
      </w:r>
      <w:bookmarkEnd w:id="157"/>
    </w:p>
    <w:p w14:paraId="741F7D44" w14:textId="77777777" w:rsidR="00F015D7" w:rsidRDefault="00F015D7">
      <w:pPr>
        <w:pStyle w:val="TermNum3"/>
      </w:pPr>
      <w:bookmarkStart w:id="158" w:name="Section_id-e25d3937-1634-4e70-cdfb-4e72d"/>
      <w:bookmarkEnd w:id="158"/>
    </w:p>
    <w:p w14:paraId="7715849F" w14:textId="77777777" w:rsidR="00F015D7" w:rsidRDefault="000112FB">
      <w:pPr>
        <w:pStyle w:val="Terms0"/>
      </w:pPr>
      <w:r>
        <w:t>attribute</w:t>
      </w:r>
    </w:p>
    <w:p w14:paraId="0F8DCFC3" w14:textId="77777777" w:rsidR="00F015D7" w:rsidRDefault="000112FB">
      <w:pPr>
        <w:pStyle w:val="Definition"/>
      </w:pPr>
      <w:r>
        <w:t xml:space="preserve">&lt;data model&gt; data element for the computer-sensible description of a </w:t>
      </w:r>
      <w:r>
        <w:rPr>
          <w:i/>
        </w:rPr>
        <w:t>property</w:t>
      </w:r>
      <w:r>
        <w:t xml:space="preserve"> (</w:t>
      </w:r>
      <w:hyperlink w:anchor="3.12.3">
        <w:r>
          <w:rPr>
            <w:rStyle w:val="Hyperlink"/>
          </w:rPr>
          <w:t>3.12.3</w:t>
        </w:r>
      </w:hyperlink>
      <w:r>
        <w:t xml:space="preserve">), a relation or a </w:t>
      </w:r>
      <w:r>
        <w:rPr>
          <w:i/>
        </w:rPr>
        <w:t>class</w:t>
      </w:r>
      <w:r>
        <w:t xml:space="preserve"> (</w:t>
      </w:r>
      <w:hyperlink w:anchor="3.2.1">
        <w:r>
          <w:rPr>
            <w:rStyle w:val="Hyperlink"/>
          </w:rPr>
          <w:t>3.2.1</w:t>
        </w:r>
      </w:hyperlink>
      <w:r>
        <w:t>)</w:t>
      </w:r>
    </w:p>
    <w:p w14:paraId="4E681307" w14:textId="77777777" w:rsidR="00F015D7" w:rsidRDefault="000112FB">
      <w:pPr>
        <w:pStyle w:val="Example"/>
      </w:pPr>
      <w:r>
        <w:t>EXAMPLE</w:t>
      </w:r>
      <w:r>
        <w:tab/>
        <w:t xml:space="preserve">The name of a </w:t>
      </w:r>
      <w:r>
        <w:rPr>
          <w:i/>
        </w:rPr>
        <w:t>property</w:t>
      </w:r>
      <w:r>
        <w:t xml:space="preserve"> (</w:t>
      </w:r>
      <w:hyperlink w:anchor="3.12.3">
        <w:r>
          <w:rPr>
            <w:rStyle w:val="Hyperlink"/>
          </w:rPr>
          <w:t>3.12.3</w:t>
        </w:r>
      </w:hyperlink>
      <w:r>
        <w:t xml:space="preserve">), the code of a </w:t>
      </w:r>
      <w:r>
        <w:rPr>
          <w:i/>
        </w:rPr>
        <w:t>class</w:t>
      </w:r>
      <w:r>
        <w:t xml:space="preserve"> (</w:t>
      </w:r>
      <w:hyperlink w:anchor="3.2.1">
        <w:r>
          <w:rPr>
            <w:rStyle w:val="Hyperlink"/>
          </w:rPr>
          <w:t>3.2.1</w:t>
        </w:r>
      </w:hyperlink>
      <w:r>
        <w:t xml:space="preserve">), the measure unit in which </w:t>
      </w:r>
      <w:r>
        <w:rPr>
          <w:i/>
        </w:rPr>
        <w:t>value</w:t>
      </w:r>
      <w:r>
        <w:t xml:space="preserve"> (</w:t>
      </w:r>
      <w:hyperlink w:anchor="3.13.63">
        <w:r>
          <w:rPr>
            <w:rStyle w:val="Hyperlink"/>
          </w:rPr>
          <w:t>3.13.63</w:t>
        </w:r>
      </w:hyperlink>
      <w:r>
        <w:t xml:space="preserve">)of a </w:t>
      </w:r>
      <w:r>
        <w:rPr>
          <w:i/>
        </w:rPr>
        <w:t>property</w:t>
      </w:r>
      <w:r>
        <w:t xml:space="preserve"> (</w:t>
      </w:r>
      <w:hyperlink w:anchor="3.12.3">
        <w:r>
          <w:rPr>
            <w:rStyle w:val="Hyperlink"/>
          </w:rPr>
          <w:t>3.12.3</w:t>
        </w:r>
      </w:hyperlink>
      <w:r>
        <w:t>) are provided.</w:t>
      </w:r>
    </w:p>
    <w:p w14:paraId="09AECD50" w14:textId="77777777" w:rsidR="00F015D7" w:rsidRDefault="000112FB">
      <w:pPr>
        <w:pStyle w:val="Note"/>
      </w:pPr>
      <w:r>
        <w:t xml:space="preserve">Note 1 to entry: An </w:t>
      </w:r>
      <w:r>
        <w:rPr>
          <w:i/>
        </w:rPr>
        <w:t>attribute</w:t>
      </w:r>
      <w:r>
        <w:t xml:space="preserve"> (</w:t>
      </w:r>
      <w:hyperlink w:anchor="3.12.1">
        <w:r>
          <w:rPr>
            <w:rStyle w:val="Hyperlink"/>
          </w:rPr>
          <w:t>3.12.1</w:t>
        </w:r>
      </w:hyperlink>
      <w:r>
        <w:t xml:space="preserve">) describes only one single detail of a </w:t>
      </w:r>
      <w:r>
        <w:rPr>
          <w:i/>
        </w:rPr>
        <w:t>property</w:t>
      </w:r>
      <w:r>
        <w:t xml:space="preserve"> (</w:t>
      </w:r>
      <w:hyperlink w:anchor="3.12.3">
        <w:r>
          <w:rPr>
            <w:rStyle w:val="Hyperlink"/>
          </w:rPr>
          <w:t>3.12.3</w:t>
        </w:r>
      </w:hyperlink>
      <w:r>
        <w:t xml:space="preserve">), </w:t>
      </w:r>
      <w:r>
        <w:rPr>
          <w:i/>
        </w:rPr>
        <w:t>class</w:t>
      </w:r>
      <w:r>
        <w:t xml:space="preserve"> (</w:t>
      </w:r>
      <w:hyperlink w:anchor="3.2.1">
        <w:r>
          <w:rPr>
            <w:rStyle w:val="Hyperlink"/>
          </w:rPr>
          <w:t>3.2.1</w:t>
        </w:r>
      </w:hyperlink>
      <w:r>
        <w:t>) or relation.</w:t>
      </w:r>
    </w:p>
    <w:p w14:paraId="12071A68" w14:textId="77777777" w:rsidR="00F015D7" w:rsidRDefault="000112FB">
      <w:pPr>
        <w:pStyle w:val="Note"/>
      </w:pPr>
      <w:r>
        <w:t xml:space="preserve">Note 2 to entry: In ISO 15926 and other process industry data standards, i.e., </w:t>
      </w:r>
      <w:hyperlink w:anchor="Reference_id-244c9c13-9a8d-4e5c-9065-d4a">
        <w:r>
          <w:t>CFIHOS</w:t>
        </w:r>
        <w:r>
          <w:rPr>
            <w:rStyle w:val="Hyperlink"/>
            <w:vertAlign w:val="superscript"/>
          </w:rPr>
          <w:t>[16]</w:t>
        </w:r>
      </w:hyperlink>
      <w:r>
        <w:t xml:space="preserve">, </w:t>
      </w:r>
      <w:r>
        <w:rPr>
          <w:i/>
        </w:rPr>
        <w:t>attributes</w:t>
      </w:r>
      <w:r>
        <w:t xml:space="preserve"> (</w:t>
      </w:r>
      <w:hyperlink w:anchor="3.12.1">
        <w:r>
          <w:rPr>
            <w:rStyle w:val="Hyperlink"/>
          </w:rPr>
          <w:t>3.12.1</w:t>
        </w:r>
      </w:hyperlink>
      <w:r>
        <w:t xml:space="preserve">) describe details of </w:t>
      </w:r>
      <w:r>
        <w:rPr>
          <w:i/>
        </w:rPr>
        <w:t>entities</w:t>
      </w:r>
      <w:r>
        <w:t xml:space="preserve"> (</w:t>
      </w:r>
      <w:hyperlink w:anchor="3.1.7">
        <w:r>
          <w:rPr>
            <w:rStyle w:val="Hyperlink"/>
          </w:rPr>
          <w:t>3.1.7</w:t>
        </w:r>
      </w:hyperlink>
      <w:r>
        <w:t xml:space="preserve">) of the </w:t>
      </w:r>
      <w:r>
        <w:rPr>
          <w:i/>
        </w:rPr>
        <w:t>conceptual data model</w:t>
      </w:r>
      <w:r>
        <w:t xml:space="preserve"> (</w:t>
      </w:r>
      <w:hyperlink w:anchor="3.1.3">
        <w:r>
          <w:rPr>
            <w:rStyle w:val="Hyperlink"/>
          </w:rPr>
          <w:t>3.1.3</w:t>
        </w:r>
      </w:hyperlink>
      <w:r>
        <w:t xml:space="preserve">), where </w:t>
      </w:r>
      <w:r>
        <w:rPr>
          <w:i/>
        </w:rPr>
        <w:t>property</w:t>
      </w:r>
      <w:r>
        <w:t xml:space="preserve"> (</w:t>
      </w:r>
      <w:hyperlink w:anchor="3.12.3">
        <w:r>
          <w:rPr>
            <w:rStyle w:val="Hyperlink"/>
          </w:rPr>
          <w:t>3.12.3</w:t>
        </w:r>
      </w:hyperlink>
      <w:r>
        <w:t xml:space="preserve">) is one of the </w:t>
      </w:r>
      <w:r>
        <w:rPr>
          <w:i/>
        </w:rPr>
        <w:t>entities</w:t>
      </w:r>
      <w:r>
        <w:t xml:space="preserve"> (</w:t>
      </w:r>
      <w:hyperlink w:anchor="3.1.7">
        <w:r>
          <w:rPr>
            <w:rStyle w:val="Hyperlink"/>
          </w:rPr>
          <w:t>3.1.7</w:t>
        </w:r>
      </w:hyperlink>
      <w:r>
        <w:t>) .</w:t>
      </w:r>
    </w:p>
    <w:p w14:paraId="358CBEEE" w14:textId="77777777" w:rsidR="00F015D7" w:rsidRDefault="000112FB">
      <w:pPr>
        <w:pStyle w:val="Note"/>
      </w:pPr>
      <w:r>
        <w:t>Note 3 to entry: In RDF</w:t>
      </w:r>
      <w:hyperlink w:anchor="Reference_id-948ba8bc-7071-4811-b9e4-1a4">
        <w:r>
          <w:rPr>
            <w:rStyle w:val="Hyperlink"/>
            <w:vertAlign w:val="superscript"/>
          </w:rPr>
          <w:t>[17]</w:t>
        </w:r>
      </w:hyperlink>
      <w:r>
        <w:t>, which is used by some ISO 15926 parts for implementation, an attribute is a characteristic of an object, and a property is a specific attribute with defined meaning that might be used to describe other resources.</w:t>
      </w:r>
    </w:p>
    <w:p w14:paraId="73857E4F" w14:textId="77777777" w:rsidR="00F015D7" w:rsidRDefault="000112FB">
      <w:pPr>
        <w:pStyle w:val="Source"/>
      </w:pPr>
      <w:r>
        <w:t xml:space="preserve">[SOURCE: </w:t>
      </w:r>
      <w:hyperlink w:anchor="Reference_id-4b0c0eee-656d-4de3-965d-690">
        <w:r>
          <w:t>ISO 13584-42:2010</w:t>
        </w:r>
        <w:r>
          <w:rPr>
            <w:rStyle w:val="Hyperlink"/>
            <w:vertAlign w:val="superscript"/>
          </w:rPr>
          <w:t>[18]</w:t>
        </w:r>
      </w:hyperlink>
      <w:r>
        <w:t>, 3.3]</w:t>
      </w:r>
    </w:p>
    <w:p w14:paraId="634B9256" w14:textId="77777777" w:rsidR="00F015D7" w:rsidRDefault="00F015D7">
      <w:pPr>
        <w:pStyle w:val="TermNum3"/>
      </w:pPr>
      <w:bookmarkStart w:id="159" w:name="Section_id-40af90c0-241b-4292-d87e-9d0a3"/>
      <w:bookmarkEnd w:id="159"/>
    </w:p>
    <w:p w14:paraId="6539CDF9" w14:textId="77777777" w:rsidR="00F015D7" w:rsidRDefault="000112FB">
      <w:pPr>
        <w:pStyle w:val="Terms0"/>
      </w:pPr>
      <w:r>
        <w:t>attribute</w:t>
      </w:r>
    </w:p>
    <w:p w14:paraId="759FB666" w14:textId="77777777" w:rsidR="00F015D7" w:rsidRDefault="000112FB">
      <w:pPr>
        <w:pStyle w:val="Definition"/>
      </w:pPr>
      <w:r>
        <w:t>&lt;linguistics&gt; quality or feature of something</w:t>
      </w:r>
    </w:p>
    <w:p w14:paraId="0B256B4F" w14:textId="77777777" w:rsidR="00F015D7" w:rsidRDefault="000112FB">
      <w:pPr>
        <w:pStyle w:val="Note"/>
      </w:pPr>
      <w:r>
        <w:t xml:space="preserve">Note 1 to entry: This definition is from </w:t>
      </w:r>
      <w:hyperlink w:anchor="Reference_id-c48abc9b-bc9c-4c43-868e-257">
        <w:r>
          <w:t>ISO/TS 15926-11:2023</w:t>
        </w:r>
        <w:r>
          <w:rPr>
            <w:rStyle w:val="Hyperlink"/>
            <w:vertAlign w:val="superscript"/>
          </w:rPr>
          <w:t>[8]</w:t>
        </w:r>
      </w:hyperlink>
      <w:r>
        <w:t>.</w:t>
      </w:r>
    </w:p>
    <w:p w14:paraId="359259BE" w14:textId="77777777" w:rsidR="00F015D7" w:rsidRDefault="00F015D7">
      <w:pPr>
        <w:pStyle w:val="TermNum3"/>
      </w:pPr>
      <w:bookmarkStart w:id="160" w:name="Section_id-56494258-490b-49b7-a4ca-f96b6"/>
      <w:bookmarkEnd w:id="160"/>
    </w:p>
    <w:p w14:paraId="4A898FA9" w14:textId="77777777" w:rsidR="00F015D7" w:rsidRDefault="000112FB">
      <w:pPr>
        <w:pStyle w:val="Terms0"/>
      </w:pPr>
      <w:r>
        <w:t>property</w:t>
      </w:r>
    </w:p>
    <w:p w14:paraId="1A5924BB" w14:textId="77777777" w:rsidR="00F015D7" w:rsidRDefault="000112FB">
      <w:pPr>
        <w:pStyle w:val="TermsAdmitted"/>
      </w:pPr>
      <w:r>
        <w:t>physical quantity</w:t>
      </w:r>
    </w:p>
    <w:p w14:paraId="68E2E7B5" w14:textId="77777777" w:rsidR="00F015D7" w:rsidRDefault="000112FB">
      <w:pPr>
        <w:pStyle w:val="Definition"/>
      </w:pPr>
      <w:r>
        <w:t>aspect or quality of something that can be determined by measurement or observation</w:t>
      </w:r>
    </w:p>
    <w:p w14:paraId="63DFF96C" w14:textId="77777777" w:rsidR="00F015D7" w:rsidRDefault="000112FB">
      <w:pPr>
        <w:pStyle w:val="Note"/>
      </w:pPr>
      <w:r>
        <w:t>Note 1 to entry: </w:t>
      </w:r>
      <w:r>
        <w:rPr>
          <w:i/>
        </w:rPr>
        <w:t>physical quantity</w:t>
      </w:r>
      <w:r>
        <w:t xml:space="preserve"> (</w:t>
      </w:r>
      <w:hyperlink w:anchor="3.12.3">
        <w:r>
          <w:rPr>
            <w:rStyle w:val="Hyperlink"/>
          </w:rPr>
          <w:t>3.12.3</w:t>
        </w:r>
      </w:hyperlink>
      <w:r>
        <w:t xml:space="preserve">) is added as an admitted </w:t>
      </w:r>
      <w:r>
        <w:rPr>
          <w:i/>
        </w:rPr>
        <w:t>term</w:t>
      </w:r>
      <w:r>
        <w:t xml:space="preserve"> (</w:t>
      </w:r>
      <w:hyperlink w:anchor="3.1.25">
        <w:r>
          <w:rPr>
            <w:rStyle w:val="Hyperlink"/>
          </w:rPr>
          <w:t>3.1.25</w:t>
        </w:r>
      </w:hyperlink>
      <w:r>
        <w:t xml:space="preserve">) to align with </w:t>
      </w:r>
      <w:hyperlink w:anchor="Reference_id-3722f84f-8c9f-4dad-adfa-95c">
        <w:r>
          <w:t>ISO/IEC Guide 99</w:t>
        </w:r>
        <w:r>
          <w:rPr>
            <w:rStyle w:val="Hyperlink"/>
            <w:vertAlign w:val="superscript"/>
          </w:rPr>
          <w:t>[19]</w:t>
        </w:r>
      </w:hyperlink>
      <w:r>
        <w:t xml:space="preserve"> and </w:t>
      </w:r>
      <w:hyperlink w:anchor="Reference_id-e3981e8f-b5d8-40bc-8393-3ba">
        <w:r>
          <w:t>ISO 80000-1:2022</w:t>
        </w:r>
        <w:r>
          <w:rPr>
            <w:rStyle w:val="Hyperlink"/>
            <w:vertAlign w:val="superscript"/>
          </w:rPr>
          <w:t>[20]</w:t>
        </w:r>
      </w:hyperlink>
      <w:r>
        <w:t xml:space="preserve">. A </w:t>
      </w:r>
      <w:r>
        <w:rPr>
          <w:i/>
        </w:rPr>
        <w:t>physical quantity</w:t>
      </w:r>
      <w:r>
        <w:t xml:space="preserve"> (</w:t>
      </w:r>
      <w:hyperlink w:anchor="3.12.3">
        <w:r>
          <w:rPr>
            <w:rStyle w:val="Hyperlink"/>
          </w:rPr>
          <w:t>3.12.3</w:t>
        </w:r>
      </w:hyperlink>
      <w:r>
        <w:t xml:space="preserve">) is something observable about phenomenon, body, or substance that has a magnitude that can be expressed as a number and a </w:t>
      </w:r>
      <w:r>
        <w:rPr>
          <w:i/>
        </w:rPr>
        <w:t>reference</w:t>
      </w:r>
      <w:r>
        <w:t xml:space="preserve"> (</w:t>
      </w:r>
      <w:hyperlink w:anchor="3.13.33">
        <w:r>
          <w:rPr>
            <w:rStyle w:val="Hyperlink"/>
          </w:rPr>
          <w:t>3.13.33</w:t>
        </w:r>
      </w:hyperlink>
      <w:r>
        <w:t>).</w:t>
      </w:r>
    </w:p>
    <w:p w14:paraId="227088F1" w14:textId="77777777" w:rsidR="00F015D7" w:rsidRDefault="000112FB">
      <w:pPr>
        <w:pStyle w:val="Note"/>
      </w:pPr>
      <w:r>
        <w:t xml:space="preserve">Note 2 to entry: A </w:t>
      </w:r>
      <w:r>
        <w:rPr>
          <w:i/>
        </w:rPr>
        <w:t>property</w:t>
      </w:r>
      <w:r>
        <w:t xml:space="preserve"> (</w:t>
      </w:r>
      <w:hyperlink w:anchor="3.12.3">
        <w:r>
          <w:rPr>
            <w:rStyle w:val="Hyperlink"/>
          </w:rPr>
          <w:t>3.12.3</w:t>
        </w:r>
      </w:hyperlink>
      <w:r>
        <w:t xml:space="preserve">) is defined by the totality of its associated </w:t>
      </w:r>
      <w:r>
        <w:rPr>
          <w:i/>
        </w:rPr>
        <w:t>attributes</w:t>
      </w:r>
      <w:r>
        <w:t xml:space="preserve"> (</w:t>
      </w:r>
      <w:hyperlink w:anchor="3.12.1">
        <w:r>
          <w:rPr>
            <w:rStyle w:val="Hyperlink"/>
          </w:rPr>
          <w:t>3.12.1</w:t>
        </w:r>
      </w:hyperlink>
      <w:r>
        <w:t>).</w:t>
      </w:r>
    </w:p>
    <w:p w14:paraId="52423DD2" w14:textId="77777777" w:rsidR="00F015D7" w:rsidRDefault="000112FB">
      <w:pPr>
        <w:pStyle w:val="Note"/>
      </w:pPr>
      <w:r>
        <w:lastRenderedPageBreak/>
        <w:t>Note 3 to entry: </w:t>
      </w:r>
      <w:hyperlink w:anchor="Reference_id-cf206ff4-1e9e-4993-af8c-901">
        <w:r>
          <w:t>ISO 15926-2:2003</w:t>
        </w:r>
        <w:r>
          <w:rPr>
            <w:rStyle w:val="Hyperlink"/>
            <w:vertAlign w:val="superscript"/>
          </w:rPr>
          <w:t>[3]</w:t>
        </w:r>
      </w:hyperlink>
      <w:r>
        <w:t xml:space="preserve"> entity "property" is an </w:t>
      </w:r>
      <w:hyperlink w:anchor="Reference_id-cf206ff4-1e9e-4993-af8c-901">
        <w:r>
          <w:t>ISO 15926-2:2003</w:t>
        </w:r>
        <w:r>
          <w:rPr>
            <w:rStyle w:val="Hyperlink"/>
            <w:vertAlign w:val="superscript"/>
          </w:rPr>
          <w:t>[3]</w:t>
        </w:r>
      </w:hyperlink>
      <w:r>
        <w:t xml:space="preserve"> entity "class" whose </w:t>
      </w:r>
      <w:r>
        <w:rPr>
          <w:i/>
        </w:rPr>
        <w:t>member</w:t>
      </w:r>
      <w:r>
        <w:t xml:space="preserve"> (</w:t>
      </w:r>
      <w:hyperlink w:anchor="3.2.10">
        <w:r>
          <w:rPr>
            <w:rStyle w:val="Hyperlink"/>
          </w:rPr>
          <w:t>3.2.10</w:t>
        </w:r>
      </w:hyperlink>
      <w:r>
        <w:t>)</w:t>
      </w:r>
      <w:r>
        <w:rPr>
          <w:i/>
        </w:rPr>
        <w:t>individuals</w:t>
      </w:r>
      <w:r>
        <w:t xml:space="preserve"> (</w:t>
      </w:r>
      <w:hyperlink w:anchor="3.2.6">
        <w:r>
          <w:rPr>
            <w:rStyle w:val="Hyperlink"/>
          </w:rPr>
          <w:t>3.2.6</w:t>
        </w:r>
      </w:hyperlink>
      <w:r>
        <w:t>) have the same degree or magnitude of a quality or characteristic, and might be quantified by mapping to a number on a scale.</w:t>
      </w:r>
    </w:p>
    <w:p w14:paraId="524A8AF0" w14:textId="77777777" w:rsidR="00F015D7" w:rsidRDefault="000112FB">
      <w:pPr>
        <w:pStyle w:val="Note"/>
      </w:pPr>
      <w:r>
        <w:t>Note 4 to entry: In RDF</w:t>
      </w:r>
      <w:hyperlink w:anchor="Reference_id-948ba8bc-7071-4811-b9e4-1a4">
        <w:r>
          <w:rPr>
            <w:rStyle w:val="Hyperlink"/>
            <w:vertAlign w:val="superscript"/>
          </w:rPr>
          <w:t>[17]</w:t>
        </w:r>
      </w:hyperlink>
      <w:r>
        <w:t>, which is use by some ISO 15926 parts for implementation, an attribute is a characteristic of an object, and a property is a specific attribute with defined meaning that might be used to describe other resources.</w:t>
      </w:r>
    </w:p>
    <w:p w14:paraId="10C0F760" w14:textId="77777777" w:rsidR="00F015D7" w:rsidRDefault="000112FB">
      <w:pPr>
        <w:pStyle w:val="Heading2"/>
      </w:pPr>
      <w:bookmarkStart w:id="161" w:name="Section_id-6be751b7-ef14-4ccc-b388-06083"/>
      <w:bookmarkStart w:id="162" w:name="_Toc199505774"/>
      <w:bookmarkEnd w:id="161"/>
      <w:proofErr w:type="spellStart"/>
      <w:r>
        <w:t>Terms</w:t>
      </w:r>
      <w:proofErr w:type="spellEnd"/>
      <w:r>
        <w:t xml:space="preserve"> </w:t>
      </w:r>
      <w:proofErr w:type="spellStart"/>
      <w:r>
        <w:t>relating</w:t>
      </w:r>
      <w:proofErr w:type="spellEnd"/>
      <w:r>
        <w:t xml:space="preserve"> </w:t>
      </w:r>
      <w:proofErr w:type="spellStart"/>
      <w:r>
        <w:t>to</w:t>
      </w:r>
      <w:proofErr w:type="spellEnd"/>
      <w:r>
        <w:t xml:space="preserve"> </w:t>
      </w:r>
      <w:proofErr w:type="spellStart"/>
      <w:r>
        <w:t>implementation</w:t>
      </w:r>
      <w:bookmarkEnd w:id="162"/>
      <w:proofErr w:type="spellEnd"/>
    </w:p>
    <w:p w14:paraId="55DEDDB7" w14:textId="77777777" w:rsidR="00F015D7" w:rsidRDefault="00F015D7">
      <w:pPr>
        <w:pStyle w:val="TermNum3"/>
      </w:pPr>
      <w:bookmarkStart w:id="163" w:name="Section_id-c1c46bd7-bc4a-44c0-8c28-19564"/>
      <w:bookmarkEnd w:id="163"/>
    </w:p>
    <w:p w14:paraId="61EC8607" w14:textId="77777777" w:rsidR="00F015D7" w:rsidRDefault="000112FB">
      <w:pPr>
        <w:pStyle w:val="Terms0"/>
      </w:pPr>
      <w:r>
        <w:t>administrative information</w:t>
      </w:r>
    </w:p>
    <w:p w14:paraId="49DE9E7F" w14:textId="77777777" w:rsidR="00F015D7" w:rsidRDefault="000112FB">
      <w:pPr>
        <w:pStyle w:val="Definition"/>
      </w:pPr>
      <w:r>
        <w:rPr>
          <w:i/>
        </w:rPr>
        <w:t>information</w:t>
      </w:r>
      <w:r>
        <w:t xml:space="preserve"> (</w:t>
      </w:r>
      <w:hyperlink w:anchor="3.1.11">
        <w:r>
          <w:rPr>
            <w:rStyle w:val="Hyperlink"/>
          </w:rPr>
          <w:t>3.1.11</w:t>
        </w:r>
      </w:hyperlink>
      <w:r>
        <w:t xml:space="preserve">) about the administration of an item in a </w:t>
      </w:r>
      <w:r>
        <w:rPr>
          <w:i/>
        </w:rPr>
        <w:t>reference data library</w:t>
      </w:r>
      <w:r>
        <w:t xml:space="preserve"> (</w:t>
      </w:r>
      <w:hyperlink w:anchor="3.1.22">
        <w:r>
          <w:rPr>
            <w:rStyle w:val="Hyperlink"/>
          </w:rPr>
          <w:t>3.1.22</w:t>
        </w:r>
      </w:hyperlink>
      <w:r>
        <w:t>)</w:t>
      </w:r>
    </w:p>
    <w:p w14:paraId="7C7353D0" w14:textId="77777777" w:rsidR="00F015D7" w:rsidRDefault="000112FB">
      <w:pPr>
        <w:pStyle w:val="Example"/>
      </w:pPr>
      <w:r>
        <w:t>EXAMPLE</w:t>
      </w:r>
      <w:r>
        <w:tab/>
        <w:t>Creation date, last change date, origin, change description, explanatory comment.</w:t>
      </w:r>
    </w:p>
    <w:p w14:paraId="6F633F0E" w14:textId="77777777" w:rsidR="00F015D7" w:rsidRDefault="000112FB">
      <w:pPr>
        <w:pStyle w:val="Source"/>
      </w:pPr>
      <w:r>
        <w:t xml:space="preserve">[SOURCE: </w:t>
      </w:r>
      <w:hyperlink w:anchor="Reference_id-3b81bfc0-34c9-47a1-aca3-e37">
        <w:r>
          <w:t>ISO/IEC 11179-3:2023</w:t>
        </w:r>
        <w:r>
          <w:rPr>
            <w:rStyle w:val="Hyperlink"/>
            <w:vertAlign w:val="superscript"/>
          </w:rPr>
          <w:t>[21]</w:t>
        </w:r>
      </w:hyperlink>
      <w:r>
        <w:t>, 3.2.67, modified — The domain has been removed and "registry" has been replaced by "reference data library".]</w:t>
      </w:r>
    </w:p>
    <w:p w14:paraId="4D76FCE3" w14:textId="77777777" w:rsidR="00F015D7" w:rsidRDefault="00F015D7">
      <w:pPr>
        <w:pStyle w:val="TermNum3"/>
      </w:pPr>
      <w:bookmarkStart w:id="164" w:name="Section_id-ceeb1d80-066a-453b-e939-48d9b"/>
      <w:bookmarkEnd w:id="164"/>
    </w:p>
    <w:p w14:paraId="68D07398" w14:textId="77777777" w:rsidR="00F015D7" w:rsidRDefault="000112FB">
      <w:pPr>
        <w:pStyle w:val="Terms0"/>
      </w:pPr>
      <w:r>
        <w:t>base template</w:t>
      </w:r>
    </w:p>
    <w:p w14:paraId="1FEF73F9" w14:textId="77777777" w:rsidR="00F015D7" w:rsidRDefault="000112FB">
      <w:pPr>
        <w:pStyle w:val="Definition"/>
      </w:pPr>
      <w:r>
        <w:rPr>
          <w:i/>
        </w:rPr>
        <w:t>template</w:t>
      </w:r>
      <w:r>
        <w:t xml:space="preserve"> (</w:t>
      </w:r>
      <w:hyperlink w:anchor="3.13.50">
        <w:r>
          <w:rPr>
            <w:rStyle w:val="Hyperlink"/>
          </w:rPr>
          <w:t>3.13.50</w:t>
        </w:r>
      </w:hyperlink>
      <w:r>
        <w:t xml:space="preserve">) with only </w:t>
      </w:r>
      <w:r>
        <w:rPr>
          <w:i/>
        </w:rPr>
        <w:t>entity</w:t>
      </w:r>
      <w:r>
        <w:t xml:space="preserve"> (</w:t>
      </w:r>
      <w:hyperlink w:anchor="3.1.7">
        <w:r>
          <w:rPr>
            <w:rStyle w:val="Hyperlink"/>
          </w:rPr>
          <w:t>3.1.7</w:t>
        </w:r>
      </w:hyperlink>
      <w:r>
        <w:t xml:space="preserve">) types in the expansion of its </w:t>
      </w:r>
      <w:r>
        <w:rPr>
          <w:i/>
        </w:rPr>
        <w:t>template axiom</w:t>
      </w:r>
      <w:r>
        <w:t xml:space="preserve"> (</w:t>
      </w:r>
      <w:hyperlink w:anchor="3.13.52">
        <w:r>
          <w:rPr>
            <w:rStyle w:val="Hyperlink"/>
          </w:rPr>
          <w:t>3.13.52</w:t>
        </w:r>
      </w:hyperlink>
      <w:r>
        <w:t>)</w:t>
      </w:r>
    </w:p>
    <w:p w14:paraId="4040E48F" w14:textId="77777777" w:rsidR="00F015D7" w:rsidRDefault="00F015D7">
      <w:pPr>
        <w:pStyle w:val="TermNum3"/>
      </w:pPr>
      <w:bookmarkStart w:id="165" w:name="Section_id-eea38342-4638-42c8-da98-9ff0d"/>
      <w:bookmarkEnd w:id="165"/>
    </w:p>
    <w:p w14:paraId="148D1845" w14:textId="77777777" w:rsidR="00F015D7" w:rsidRDefault="000112FB">
      <w:pPr>
        <w:pStyle w:val="Terms0"/>
      </w:pPr>
      <w:r>
        <w:t>blank node</w:t>
      </w:r>
    </w:p>
    <w:p w14:paraId="03E8CC23" w14:textId="77777777" w:rsidR="00F015D7" w:rsidRDefault="000112FB">
      <w:pPr>
        <w:pStyle w:val="Terms0"/>
      </w:pPr>
      <w:r>
        <w:t>BN</w:t>
      </w:r>
    </w:p>
    <w:p w14:paraId="14EC0F9E" w14:textId="77777777" w:rsidR="00F015D7" w:rsidRDefault="000112FB">
      <w:pPr>
        <w:pStyle w:val="Definition"/>
      </w:pPr>
      <w:r>
        <w:t xml:space="preserve">node in an </w:t>
      </w:r>
      <w:r>
        <w:rPr>
          <w:i/>
        </w:rPr>
        <w:t>RDF graph</w:t>
      </w:r>
      <w:r>
        <w:t xml:space="preserve"> (</w:t>
      </w:r>
      <w:hyperlink w:anchor="3.13.30">
        <w:r>
          <w:rPr>
            <w:rStyle w:val="Hyperlink"/>
          </w:rPr>
          <w:t>3.13.30</w:t>
        </w:r>
      </w:hyperlink>
      <w:r>
        <w:t xml:space="preserve">) representing a </w:t>
      </w:r>
      <w:r>
        <w:rPr>
          <w:i/>
        </w:rPr>
        <w:t>resource</w:t>
      </w:r>
      <w:r>
        <w:t xml:space="preserve"> (</w:t>
      </w:r>
      <w:hyperlink w:anchor="3.6.5">
        <w:r>
          <w:rPr>
            <w:rStyle w:val="Hyperlink"/>
          </w:rPr>
          <w:t>3.6.5</w:t>
        </w:r>
      </w:hyperlink>
      <w:r>
        <w:t>) for which a literal is not given</w:t>
      </w:r>
    </w:p>
    <w:p w14:paraId="3F1FDD04" w14:textId="77777777" w:rsidR="00F015D7" w:rsidRDefault="000112FB">
      <w:pPr>
        <w:pStyle w:val="Note"/>
      </w:pPr>
      <w:r>
        <w:t xml:space="preserve">Note 1 to entry: The resource represented by a </w:t>
      </w:r>
      <w:r>
        <w:rPr>
          <w:i/>
        </w:rPr>
        <w:t>blank node</w:t>
      </w:r>
      <w:r>
        <w:t xml:space="preserve"> (</w:t>
      </w:r>
      <w:hyperlink w:anchor="3.13.3">
        <w:r>
          <w:rPr>
            <w:rStyle w:val="Hyperlink"/>
          </w:rPr>
          <w:t>3.13.3</w:t>
        </w:r>
      </w:hyperlink>
      <w:r>
        <w:t xml:space="preserve">) is also called an anonymous resource. According to the RDF standard a </w:t>
      </w:r>
      <w:r>
        <w:rPr>
          <w:i/>
        </w:rPr>
        <w:t>blank node</w:t>
      </w:r>
      <w:r>
        <w:t xml:space="preserve"> (</w:t>
      </w:r>
      <w:hyperlink w:anchor="3.13.3">
        <w:r>
          <w:rPr>
            <w:rStyle w:val="Hyperlink"/>
          </w:rPr>
          <w:t>3.13.3</w:t>
        </w:r>
      </w:hyperlink>
      <w:r>
        <w:t xml:space="preserve">) can only be used as subject or object of an </w:t>
      </w:r>
      <w:r>
        <w:rPr>
          <w:i/>
        </w:rPr>
        <w:t>RDF triple</w:t>
      </w:r>
      <w:r>
        <w:t xml:space="preserve"> (</w:t>
      </w:r>
      <w:hyperlink w:anchor="3.13.34">
        <w:r>
          <w:rPr>
            <w:rStyle w:val="Hyperlink"/>
          </w:rPr>
          <w:t>3.13.34</w:t>
        </w:r>
      </w:hyperlink>
      <w:r>
        <w:t>).</w:t>
      </w:r>
    </w:p>
    <w:p w14:paraId="446EBA45" w14:textId="77777777" w:rsidR="00F015D7" w:rsidRDefault="00F015D7">
      <w:pPr>
        <w:pStyle w:val="TermNum3"/>
      </w:pPr>
      <w:bookmarkStart w:id="166" w:name="Section_id-2b7ffbbb-e670-40a0-8d50-4cc2d"/>
      <w:bookmarkEnd w:id="166"/>
    </w:p>
    <w:p w14:paraId="66ECBE68" w14:textId="77777777" w:rsidR="00F015D7" w:rsidRDefault="000112FB">
      <w:pPr>
        <w:pStyle w:val="Terms0"/>
      </w:pPr>
      <w:r>
        <w:t>class template</w:t>
      </w:r>
    </w:p>
    <w:p w14:paraId="235197B7" w14:textId="77777777" w:rsidR="00F015D7" w:rsidRDefault="000112FB">
      <w:pPr>
        <w:pStyle w:val="Definition"/>
      </w:pPr>
      <w:r>
        <w:rPr>
          <w:i/>
        </w:rPr>
        <w:t>template</w:t>
      </w:r>
      <w:r>
        <w:t xml:space="preserve"> (</w:t>
      </w:r>
      <w:hyperlink w:anchor="3.13.50">
        <w:r>
          <w:rPr>
            <w:rStyle w:val="Hyperlink"/>
          </w:rPr>
          <w:t>3.13.50</w:t>
        </w:r>
      </w:hyperlink>
      <w:r>
        <w:t xml:space="preserve">) for making </w:t>
      </w:r>
      <w:r>
        <w:rPr>
          <w:i/>
        </w:rPr>
        <w:t>statements</w:t>
      </w:r>
      <w:r>
        <w:t xml:space="preserve"> (</w:t>
      </w:r>
      <w:hyperlink w:anchor="3.13.49">
        <w:r>
          <w:rPr>
            <w:rStyle w:val="Hyperlink"/>
          </w:rPr>
          <w:t>3.13.49</w:t>
        </w:r>
      </w:hyperlink>
      <w:r>
        <w:t xml:space="preserve">) about </w:t>
      </w:r>
      <w:r>
        <w:rPr>
          <w:i/>
        </w:rPr>
        <w:t>classes</w:t>
      </w:r>
      <w:r>
        <w:t xml:space="preserve"> (</w:t>
      </w:r>
      <w:hyperlink w:anchor="3.2.1">
        <w:r>
          <w:rPr>
            <w:rStyle w:val="Hyperlink"/>
          </w:rPr>
          <w:t>3.2.1</w:t>
        </w:r>
      </w:hyperlink>
      <w:r>
        <w:t>)</w:t>
      </w:r>
    </w:p>
    <w:p w14:paraId="0C360B98" w14:textId="77777777" w:rsidR="00F015D7" w:rsidRDefault="00F015D7">
      <w:pPr>
        <w:pStyle w:val="TermNum3"/>
      </w:pPr>
      <w:bookmarkStart w:id="167" w:name="Section_id-f36d3c2e-f3a8-413d-d926-2217e"/>
      <w:bookmarkEnd w:id="167"/>
    </w:p>
    <w:p w14:paraId="10677DF8" w14:textId="77777777" w:rsidR="00F015D7" w:rsidRDefault="000112FB">
      <w:pPr>
        <w:pStyle w:val="Terms0"/>
      </w:pPr>
      <w:r>
        <w:t>constraint</w:t>
      </w:r>
    </w:p>
    <w:p w14:paraId="6D584BF6" w14:textId="77777777" w:rsidR="00F015D7" w:rsidRDefault="000112FB">
      <w:pPr>
        <w:pStyle w:val="Definition"/>
      </w:pPr>
      <w:r>
        <w:t xml:space="preserve">&lt;linguistics&gt; </w:t>
      </w:r>
      <w:r>
        <w:rPr>
          <w:i/>
        </w:rPr>
        <w:t>thing</w:t>
      </w:r>
      <w:r>
        <w:t xml:space="preserve"> (</w:t>
      </w:r>
      <w:hyperlink w:anchor="3.1.26">
        <w:r>
          <w:rPr>
            <w:rStyle w:val="Hyperlink"/>
          </w:rPr>
          <w:t>3.1.26</w:t>
        </w:r>
      </w:hyperlink>
      <w:r>
        <w:t>) that limits something, or limits one’s freedom to do something</w:t>
      </w:r>
    </w:p>
    <w:p w14:paraId="6F671766" w14:textId="77777777" w:rsidR="00F015D7" w:rsidRDefault="000112FB">
      <w:pPr>
        <w:pStyle w:val="Example"/>
      </w:pPr>
      <w:r>
        <w:t>EXAMPLE</w:t>
      </w:r>
      <w:r>
        <w:tab/>
        <w:t xml:space="preserve">A design </w:t>
      </w:r>
      <w:r>
        <w:rPr>
          <w:i/>
        </w:rPr>
        <w:t>constraint</w:t>
      </w:r>
      <w:r>
        <w:t xml:space="preserve"> (</w:t>
      </w:r>
      <w:hyperlink w:anchor="3.13.5">
        <w:r>
          <w:rPr>
            <w:rStyle w:val="Hyperlink"/>
          </w:rPr>
          <w:t>3.13.5</w:t>
        </w:r>
      </w:hyperlink>
      <w:r>
        <w:t xml:space="preserve">), legal </w:t>
      </w:r>
      <w:r>
        <w:rPr>
          <w:i/>
        </w:rPr>
        <w:t>constraint</w:t>
      </w:r>
      <w:r>
        <w:t xml:space="preserve"> (</w:t>
      </w:r>
      <w:hyperlink w:anchor="3.13.5">
        <w:r>
          <w:rPr>
            <w:rStyle w:val="Hyperlink"/>
          </w:rPr>
          <w:t>3.13.5</w:t>
        </w:r>
      </w:hyperlink>
      <w:r>
        <w:t xml:space="preserve">) or implementation </w:t>
      </w:r>
      <w:r>
        <w:rPr>
          <w:i/>
        </w:rPr>
        <w:t>constraint</w:t>
      </w:r>
      <w:r>
        <w:t xml:space="preserve"> (</w:t>
      </w:r>
      <w:hyperlink w:anchor="3.13.5">
        <w:r>
          <w:rPr>
            <w:rStyle w:val="Hyperlink"/>
          </w:rPr>
          <w:t>3.13.5</w:t>
        </w:r>
      </w:hyperlink>
      <w:r>
        <w:t>).</w:t>
      </w:r>
    </w:p>
    <w:p w14:paraId="60F987C8" w14:textId="77777777" w:rsidR="00F015D7" w:rsidRDefault="00F015D7">
      <w:pPr>
        <w:pStyle w:val="TermNum3"/>
      </w:pPr>
      <w:bookmarkStart w:id="168" w:name="Section_id-4d1e1442-d630-461b-ad45-3aa38"/>
      <w:bookmarkEnd w:id="168"/>
    </w:p>
    <w:p w14:paraId="5FDAFADE" w14:textId="77777777" w:rsidR="00F015D7" w:rsidRDefault="000112FB">
      <w:pPr>
        <w:pStyle w:val="Terms0"/>
      </w:pPr>
      <w:r>
        <w:t>core RDL</w:t>
      </w:r>
    </w:p>
    <w:p w14:paraId="6ED6F01C" w14:textId="77777777" w:rsidR="00F015D7" w:rsidRDefault="000112FB">
      <w:pPr>
        <w:pStyle w:val="Definition"/>
      </w:pPr>
      <w:r>
        <w:t xml:space="preserve">set of </w:t>
      </w:r>
      <w:r>
        <w:rPr>
          <w:i/>
        </w:rPr>
        <w:t>RDLs</w:t>
      </w:r>
      <w:r>
        <w:t xml:space="preserve"> (</w:t>
      </w:r>
      <w:hyperlink w:anchor="3.1.22">
        <w:r>
          <w:rPr>
            <w:rStyle w:val="Hyperlink"/>
          </w:rPr>
          <w:t>3.1.22</w:t>
        </w:r>
      </w:hyperlink>
      <w:r>
        <w:t xml:space="preserve">) that only hold </w:t>
      </w:r>
      <w:r>
        <w:rPr>
          <w:i/>
        </w:rPr>
        <w:t>core classes</w:t>
      </w:r>
      <w:r>
        <w:t xml:space="preserve"> (</w:t>
      </w:r>
      <w:hyperlink w:anchor="3.2.4">
        <w:r>
          <w:rPr>
            <w:rStyle w:val="Hyperlink"/>
          </w:rPr>
          <w:t>3.2.4</w:t>
        </w:r>
      </w:hyperlink>
      <w:r>
        <w:t xml:space="preserve">) and reference </w:t>
      </w:r>
      <w:r>
        <w:rPr>
          <w:i/>
        </w:rPr>
        <w:t>individuals</w:t>
      </w:r>
      <w:r>
        <w:t xml:space="preserve"> (</w:t>
      </w:r>
      <w:hyperlink w:anchor="3.2.6">
        <w:r>
          <w:rPr>
            <w:rStyle w:val="Hyperlink"/>
          </w:rPr>
          <w:t>3.2.6</w:t>
        </w:r>
      </w:hyperlink>
      <w:r>
        <w:t>)</w:t>
      </w:r>
    </w:p>
    <w:p w14:paraId="46C65DBB" w14:textId="77777777" w:rsidR="00F015D7" w:rsidRDefault="000112FB">
      <w:pPr>
        <w:pStyle w:val="Note"/>
      </w:pPr>
      <w:r>
        <w:t>Note 1 to entry: Part of the content is normalized.</w:t>
      </w:r>
    </w:p>
    <w:p w14:paraId="430696A4" w14:textId="77777777" w:rsidR="00F015D7" w:rsidRDefault="00F015D7">
      <w:pPr>
        <w:pStyle w:val="TermNum3"/>
      </w:pPr>
      <w:bookmarkStart w:id="169" w:name="Section_id-324e2a06-7d69-452b-d1fa-031fb"/>
      <w:bookmarkEnd w:id="169"/>
    </w:p>
    <w:p w14:paraId="6ECDE4E5" w14:textId="77777777" w:rsidR="00F015D7" w:rsidRDefault="000112FB">
      <w:pPr>
        <w:pStyle w:val="Terms0"/>
      </w:pPr>
      <w:r>
        <w:t>core template</w:t>
      </w:r>
    </w:p>
    <w:p w14:paraId="6BD324CB" w14:textId="77777777" w:rsidR="00F015D7" w:rsidRDefault="000112FB">
      <w:pPr>
        <w:pStyle w:val="Definition"/>
      </w:pPr>
      <w:r>
        <w:rPr>
          <w:i/>
        </w:rPr>
        <w:t>RDL</w:t>
      </w:r>
      <w:r>
        <w:t xml:space="preserve"> (</w:t>
      </w:r>
      <w:hyperlink w:anchor="3.13.33">
        <w:r>
          <w:rPr>
            <w:rStyle w:val="Hyperlink"/>
          </w:rPr>
          <w:t>3.13.33</w:t>
        </w:r>
      </w:hyperlink>
      <w:r>
        <w:t>)</w:t>
      </w:r>
      <w:r>
        <w:rPr>
          <w:i/>
        </w:rPr>
        <w:t>template</w:t>
      </w:r>
      <w:r>
        <w:t xml:space="preserve"> (</w:t>
      </w:r>
      <w:hyperlink w:anchor="3.13.50">
        <w:r>
          <w:rPr>
            <w:rStyle w:val="Hyperlink"/>
          </w:rPr>
          <w:t>3.13.50</w:t>
        </w:r>
      </w:hyperlink>
      <w:r>
        <w:t xml:space="preserve">) for which all </w:t>
      </w:r>
      <w:r>
        <w:rPr>
          <w:i/>
        </w:rPr>
        <w:t>reference data items</w:t>
      </w:r>
      <w:r>
        <w:t xml:space="preserve"> (</w:t>
      </w:r>
      <w:hyperlink w:anchor="3.1.21">
        <w:r>
          <w:rPr>
            <w:rStyle w:val="Hyperlink"/>
          </w:rPr>
          <w:t>3.1.21</w:t>
        </w:r>
      </w:hyperlink>
      <w:r>
        <w:t xml:space="preserve">) in the expansion of its </w:t>
      </w:r>
      <w:r>
        <w:rPr>
          <w:i/>
        </w:rPr>
        <w:t>template axiom</w:t>
      </w:r>
      <w:r>
        <w:t xml:space="preserve"> (</w:t>
      </w:r>
      <w:hyperlink w:anchor="3.13.52">
        <w:r>
          <w:rPr>
            <w:rStyle w:val="Hyperlink"/>
          </w:rPr>
          <w:t>3.13.52</w:t>
        </w:r>
      </w:hyperlink>
      <w:r>
        <w:t xml:space="preserve">) are </w:t>
      </w:r>
      <w:r>
        <w:rPr>
          <w:i/>
        </w:rPr>
        <w:t>core classes </w:t>
      </w:r>
      <w:r>
        <w:t xml:space="preserve"> (</w:t>
      </w:r>
      <w:hyperlink w:anchor="3.2.4">
        <w:r>
          <w:rPr>
            <w:rStyle w:val="Hyperlink"/>
          </w:rPr>
          <w:t>3.2.4</w:t>
        </w:r>
      </w:hyperlink>
      <w:r>
        <w:t>)</w:t>
      </w:r>
    </w:p>
    <w:p w14:paraId="1E37667A" w14:textId="77777777" w:rsidR="00F015D7" w:rsidRDefault="00F015D7">
      <w:pPr>
        <w:pStyle w:val="TermNum3"/>
      </w:pPr>
      <w:bookmarkStart w:id="170" w:name="Section_id-a6cc97a2-74e9-4c70-e573-9b3a7"/>
      <w:bookmarkEnd w:id="170"/>
    </w:p>
    <w:p w14:paraId="4E630AFF" w14:textId="77777777" w:rsidR="00F015D7" w:rsidRDefault="000112FB">
      <w:pPr>
        <w:pStyle w:val="Terms0"/>
      </w:pPr>
      <w:r>
        <w:t>data store</w:t>
      </w:r>
    </w:p>
    <w:p w14:paraId="48A9A6B6" w14:textId="77777777" w:rsidR="00F015D7" w:rsidRDefault="000112FB">
      <w:pPr>
        <w:pStyle w:val="Definition"/>
      </w:pPr>
      <w:r>
        <w:t xml:space="preserve">computer system that allows </w:t>
      </w:r>
      <w:r>
        <w:rPr>
          <w:i/>
        </w:rPr>
        <w:t>data</w:t>
      </w:r>
      <w:r>
        <w:t xml:space="preserve"> (</w:t>
      </w:r>
      <w:hyperlink w:anchor="3.1.4">
        <w:r>
          <w:rPr>
            <w:rStyle w:val="Hyperlink"/>
          </w:rPr>
          <w:t>3.1.4</w:t>
        </w:r>
      </w:hyperlink>
      <w:r>
        <w:t xml:space="preserve">) to be stored for future </w:t>
      </w:r>
      <w:r>
        <w:rPr>
          <w:i/>
        </w:rPr>
        <w:t>reference</w:t>
      </w:r>
      <w:r>
        <w:t xml:space="preserve"> (</w:t>
      </w:r>
      <w:hyperlink w:anchor="3.13.33">
        <w:r>
          <w:rPr>
            <w:rStyle w:val="Hyperlink"/>
          </w:rPr>
          <w:t>3.13.33</w:t>
        </w:r>
      </w:hyperlink>
      <w:r>
        <w:t>)</w:t>
      </w:r>
    </w:p>
    <w:p w14:paraId="2F6D784C" w14:textId="77777777" w:rsidR="00F015D7" w:rsidRDefault="00F015D7">
      <w:pPr>
        <w:pStyle w:val="TermNum3"/>
      </w:pPr>
      <w:bookmarkStart w:id="171" w:name="Section_id-464b34db-ad28-4c19-bf08-e1657"/>
      <w:bookmarkEnd w:id="171"/>
    </w:p>
    <w:p w14:paraId="15ACCFD5" w14:textId="77777777" w:rsidR="00F015D7" w:rsidRDefault="000112FB">
      <w:pPr>
        <w:pStyle w:val="Terms0"/>
      </w:pPr>
      <w:r>
        <w:t>data type</w:t>
      </w:r>
    </w:p>
    <w:p w14:paraId="21ADD827" w14:textId="77777777" w:rsidR="00F015D7" w:rsidRDefault="000112FB">
      <w:pPr>
        <w:pStyle w:val="Definition"/>
      </w:pPr>
      <w:r>
        <w:t xml:space="preserve">domain of </w:t>
      </w:r>
      <w:r>
        <w:rPr>
          <w:i/>
        </w:rPr>
        <w:t>values</w:t>
      </w:r>
      <w:r>
        <w:t xml:space="preserve"> (</w:t>
      </w:r>
      <w:hyperlink w:anchor="3.13.63">
        <w:r>
          <w:rPr>
            <w:rStyle w:val="Hyperlink"/>
          </w:rPr>
          <w:t>3.13.63</w:t>
        </w:r>
      </w:hyperlink>
      <w:r>
        <w:t>)</w:t>
      </w:r>
    </w:p>
    <w:p w14:paraId="254A055E"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3.2.9]</w:t>
      </w:r>
    </w:p>
    <w:p w14:paraId="23BCBFA4" w14:textId="77777777" w:rsidR="00F015D7" w:rsidRDefault="00F015D7">
      <w:pPr>
        <w:pStyle w:val="TermNum3"/>
      </w:pPr>
      <w:bookmarkStart w:id="172" w:name="Section_id-48d03270-125a-42f0-bddd-f94fa"/>
      <w:bookmarkEnd w:id="172"/>
    </w:p>
    <w:p w14:paraId="1B10BDEA" w14:textId="77777777" w:rsidR="00F015D7" w:rsidRDefault="000112FB">
      <w:pPr>
        <w:pStyle w:val="Terms0"/>
      </w:pPr>
      <w:r>
        <w:t>data warehouse</w:t>
      </w:r>
    </w:p>
    <w:p w14:paraId="6C526A7C" w14:textId="77777777" w:rsidR="00F015D7" w:rsidRDefault="000112FB">
      <w:pPr>
        <w:pStyle w:val="Definition"/>
      </w:pPr>
      <w:r>
        <w:rPr>
          <w:i/>
        </w:rPr>
        <w:t>data store</w:t>
      </w:r>
      <w:r>
        <w:t xml:space="preserve"> (</w:t>
      </w:r>
      <w:hyperlink w:anchor="3.13.8">
        <w:r>
          <w:rPr>
            <w:rStyle w:val="Hyperlink"/>
          </w:rPr>
          <w:t>3.13.8</w:t>
        </w:r>
      </w:hyperlink>
      <w:r>
        <w:t xml:space="preserve">) in which related </w:t>
      </w:r>
      <w:r>
        <w:rPr>
          <w:i/>
        </w:rPr>
        <w:t>data</w:t>
      </w:r>
      <w:r>
        <w:t xml:space="preserve"> (</w:t>
      </w:r>
      <w:hyperlink w:anchor="3.1.4">
        <w:r>
          <w:rPr>
            <w:rStyle w:val="Hyperlink"/>
          </w:rPr>
          <w:t>3.1.4</w:t>
        </w:r>
      </w:hyperlink>
      <w:r>
        <w:t xml:space="preserve">) are merged to provide an integrated set of </w:t>
      </w:r>
      <w:r>
        <w:rPr>
          <w:i/>
        </w:rPr>
        <w:t>data</w:t>
      </w:r>
      <w:r>
        <w:t xml:space="preserve"> (</w:t>
      </w:r>
      <w:hyperlink w:anchor="3.1.4">
        <w:r>
          <w:rPr>
            <w:rStyle w:val="Hyperlink"/>
          </w:rPr>
          <w:t>3.1.4</w:t>
        </w:r>
      </w:hyperlink>
      <w:r>
        <w:t xml:space="preserve">) containing no duplication or redundancy of </w:t>
      </w:r>
      <w:r>
        <w:rPr>
          <w:i/>
        </w:rPr>
        <w:t>information</w:t>
      </w:r>
      <w:r>
        <w:t xml:space="preserve"> (</w:t>
      </w:r>
      <w:hyperlink w:anchor="3.1.11">
        <w:r>
          <w:rPr>
            <w:rStyle w:val="Hyperlink"/>
          </w:rPr>
          <w:t>3.1.11</w:t>
        </w:r>
      </w:hyperlink>
      <w:r>
        <w:t>), and which supports many different application viewpoints</w:t>
      </w:r>
    </w:p>
    <w:p w14:paraId="30CC04E5" w14:textId="77777777" w:rsidR="00F015D7" w:rsidRDefault="00F015D7">
      <w:pPr>
        <w:pStyle w:val="TermNum3"/>
      </w:pPr>
      <w:bookmarkStart w:id="173" w:name="Section_id-bb8adc07-a79b-42d3-a95d-73ca1"/>
      <w:bookmarkEnd w:id="173"/>
    </w:p>
    <w:p w14:paraId="1DE483C2" w14:textId="77777777" w:rsidR="00F015D7" w:rsidRDefault="000112FB">
      <w:pPr>
        <w:pStyle w:val="Terms0"/>
      </w:pPr>
      <w:r>
        <w:t>domain</w:t>
      </w:r>
    </w:p>
    <w:p w14:paraId="629F76A7" w14:textId="77777777" w:rsidR="00F015D7" w:rsidRDefault="000112FB">
      <w:pPr>
        <w:pStyle w:val="Definition"/>
      </w:pPr>
      <w:r>
        <w:t xml:space="preserve">&lt;simplified industrial usage of reference data&gt; set of all possible independent </w:t>
      </w:r>
      <w:r>
        <w:rPr>
          <w:i/>
        </w:rPr>
        <w:t>values</w:t>
      </w:r>
      <w:r>
        <w:t xml:space="preserve"> (</w:t>
      </w:r>
      <w:hyperlink w:anchor="3.13.63">
        <w:r>
          <w:rPr>
            <w:rStyle w:val="Hyperlink"/>
          </w:rPr>
          <w:t>3.13.63</w:t>
        </w:r>
      </w:hyperlink>
      <w:r>
        <w:t xml:space="preserve">) the </w:t>
      </w:r>
      <w:r>
        <w:rPr>
          <w:i/>
        </w:rPr>
        <w:t>relationship</w:t>
      </w:r>
      <w:r>
        <w:t xml:space="preserve"> (</w:t>
      </w:r>
      <w:hyperlink w:anchor="3.1.23">
        <w:r>
          <w:rPr>
            <w:rStyle w:val="Hyperlink"/>
          </w:rPr>
          <w:t>3.1.23</w:t>
        </w:r>
      </w:hyperlink>
      <w:r>
        <w:t>) can take</w:t>
      </w:r>
    </w:p>
    <w:p w14:paraId="1A97C1F5" w14:textId="77777777" w:rsidR="00F015D7" w:rsidRDefault="000112FB">
      <w:pPr>
        <w:pStyle w:val="Note"/>
      </w:pPr>
      <w:r>
        <w:t xml:space="preserve">Note 1 to entry: It is the collection of all possible inputs (the “left-hand” of a </w:t>
      </w:r>
      <w:r>
        <w:rPr>
          <w:i/>
        </w:rPr>
        <w:t>relationship</w:t>
      </w:r>
      <w:r>
        <w:t xml:space="preserve"> (</w:t>
      </w:r>
      <w:hyperlink w:anchor="3.1.23">
        <w:r>
          <w:rPr>
            <w:rStyle w:val="Hyperlink"/>
          </w:rPr>
          <w:t>3.1.23</w:t>
        </w:r>
      </w:hyperlink>
      <w:r>
        <w:t>)).</w:t>
      </w:r>
    </w:p>
    <w:p w14:paraId="4AF88CF3" w14:textId="77777777" w:rsidR="00F015D7" w:rsidRDefault="00F015D7">
      <w:pPr>
        <w:pStyle w:val="TermNum3"/>
      </w:pPr>
      <w:bookmarkStart w:id="174" w:name="Section_id-dac6bacb-a26b-4d9a-dcba-7ad90"/>
      <w:bookmarkEnd w:id="174"/>
    </w:p>
    <w:p w14:paraId="3C4421EA" w14:textId="77777777" w:rsidR="00F015D7" w:rsidRDefault="000112FB">
      <w:pPr>
        <w:pStyle w:val="Terms0"/>
      </w:pPr>
      <w:r>
        <w:t>entity data type</w:t>
      </w:r>
    </w:p>
    <w:p w14:paraId="1CD5ED78" w14:textId="77777777" w:rsidR="00F015D7" w:rsidRDefault="000112FB">
      <w:pPr>
        <w:pStyle w:val="Definition"/>
      </w:pPr>
      <w:r>
        <w:t xml:space="preserve">representation of an </w:t>
      </w:r>
      <w:r>
        <w:rPr>
          <w:i/>
        </w:rPr>
        <w:t>entity</w:t>
      </w:r>
      <w:r>
        <w:t xml:space="preserve"> (</w:t>
      </w:r>
      <w:hyperlink w:anchor="3.1.7">
        <w:r>
          <w:rPr>
            <w:rStyle w:val="Hyperlink"/>
          </w:rPr>
          <w:t>3.1.7</w:t>
        </w:r>
      </w:hyperlink>
      <w:r>
        <w:t>)</w:t>
      </w:r>
    </w:p>
    <w:p w14:paraId="5603D7CE" w14:textId="77777777" w:rsidR="00F015D7" w:rsidRDefault="000112FB">
      <w:pPr>
        <w:pStyle w:val="Note"/>
      </w:pPr>
      <w:r>
        <w:t xml:space="preserve">Note 1 to entry: An </w:t>
      </w:r>
      <w:r>
        <w:rPr>
          <w:i/>
        </w:rPr>
        <w:t>entity data type</w:t>
      </w:r>
      <w:r>
        <w:t xml:space="preserve"> (</w:t>
      </w:r>
      <w:hyperlink w:anchor="3.13.12">
        <w:r>
          <w:rPr>
            <w:rStyle w:val="Hyperlink"/>
          </w:rPr>
          <w:t>3.13.12</w:t>
        </w:r>
      </w:hyperlink>
      <w:r>
        <w:t xml:space="preserve">) establishes a domain of </w:t>
      </w:r>
      <w:r>
        <w:rPr>
          <w:i/>
        </w:rPr>
        <w:t>values</w:t>
      </w:r>
      <w:r>
        <w:t xml:space="preserve"> (</w:t>
      </w:r>
      <w:hyperlink w:anchor="3.13.63">
        <w:r>
          <w:rPr>
            <w:rStyle w:val="Hyperlink"/>
          </w:rPr>
          <w:t>3.13.63</w:t>
        </w:r>
      </w:hyperlink>
      <w:r>
        <w:t xml:space="preserve">) defined by common </w:t>
      </w:r>
      <w:r>
        <w:rPr>
          <w:i/>
        </w:rPr>
        <w:t>attributes</w:t>
      </w:r>
      <w:r>
        <w:t xml:space="preserve"> (</w:t>
      </w:r>
      <w:hyperlink w:anchor="3.12.1">
        <w:r>
          <w:rPr>
            <w:rStyle w:val="Hyperlink"/>
          </w:rPr>
          <w:t>3.12.1</w:t>
        </w:r>
      </w:hyperlink>
      <w:r>
        <w:t xml:space="preserve">) and </w:t>
      </w:r>
      <w:r>
        <w:rPr>
          <w:i/>
        </w:rPr>
        <w:t>constraints</w:t>
      </w:r>
      <w:r>
        <w:t xml:space="preserve"> (</w:t>
      </w:r>
      <w:hyperlink w:anchor="3.13.5">
        <w:r>
          <w:rPr>
            <w:rStyle w:val="Hyperlink"/>
          </w:rPr>
          <w:t>3.13.5</w:t>
        </w:r>
      </w:hyperlink>
      <w:r>
        <w:t>).</w:t>
      </w:r>
    </w:p>
    <w:p w14:paraId="6C7AD10D"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3.2.10]</w:t>
      </w:r>
    </w:p>
    <w:p w14:paraId="3EB2CA0C" w14:textId="77777777" w:rsidR="00F015D7" w:rsidRDefault="00F015D7">
      <w:pPr>
        <w:pStyle w:val="TermNum3"/>
      </w:pPr>
      <w:bookmarkStart w:id="175" w:name="Section_id-2f6acff3-f8d1-460d-b33a-5f613"/>
      <w:bookmarkEnd w:id="175"/>
    </w:p>
    <w:p w14:paraId="6BFDFE9B" w14:textId="77777777" w:rsidR="00F015D7" w:rsidRDefault="000112FB">
      <w:pPr>
        <w:pStyle w:val="Terms0"/>
      </w:pPr>
      <w:r>
        <w:t>entity instance</w:t>
      </w:r>
    </w:p>
    <w:p w14:paraId="0A1D6EC2" w14:textId="77777777" w:rsidR="00F015D7" w:rsidRDefault="000112FB">
      <w:pPr>
        <w:pStyle w:val="Definition"/>
      </w:pPr>
      <w:r>
        <w:t xml:space="preserve">named unit of </w:t>
      </w:r>
      <w:r>
        <w:rPr>
          <w:i/>
        </w:rPr>
        <w:t>data</w:t>
      </w:r>
      <w:r>
        <w:t xml:space="preserve"> (</w:t>
      </w:r>
      <w:hyperlink w:anchor="3.1.4">
        <w:r>
          <w:rPr>
            <w:rStyle w:val="Hyperlink"/>
          </w:rPr>
          <w:t>3.1.4</w:t>
        </w:r>
      </w:hyperlink>
      <w:r>
        <w:t xml:space="preserve">) which represents a unit of </w:t>
      </w:r>
      <w:r>
        <w:rPr>
          <w:i/>
        </w:rPr>
        <w:t>information</w:t>
      </w:r>
      <w:r>
        <w:t xml:space="preserve"> (</w:t>
      </w:r>
      <w:hyperlink w:anchor="3.1.11">
        <w:r>
          <w:rPr>
            <w:rStyle w:val="Hyperlink"/>
          </w:rPr>
          <w:t>3.1.11</w:t>
        </w:r>
      </w:hyperlink>
      <w:r>
        <w:t xml:space="preserve">) within the </w:t>
      </w:r>
      <w:r>
        <w:rPr>
          <w:i/>
        </w:rPr>
        <w:t>class</w:t>
      </w:r>
      <w:r>
        <w:t xml:space="preserve"> (</w:t>
      </w:r>
      <w:hyperlink w:anchor="3.2.1">
        <w:r>
          <w:rPr>
            <w:rStyle w:val="Hyperlink"/>
          </w:rPr>
          <w:t>3.2.1</w:t>
        </w:r>
      </w:hyperlink>
      <w:r>
        <w:t xml:space="preserve">) defined by an </w:t>
      </w:r>
      <w:r>
        <w:rPr>
          <w:i/>
        </w:rPr>
        <w:t>entity</w:t>
      </w:r>
      <w:r>
        <w:t xml:space="preserve"> (</w:t>
      </w:r>
      <w:hyperlink w:anchor="3.1.7">
        <w:r>
          <w:rPr>
            <w:rStyle w:val="Hyperlink"/>
          </w:rPr>
          <w:t>3.1.7</w:t>
        </w:r>
      </w:hyperlink>
      <w:r>
        <w:t>)</w:t>
      </w:r>
    </w:p>
    <w:p w14:paraId="262EB210" w14:textId="77777777" w:rsidR="00F015D7" w:rsidRDefault="000112FB">
      <w:pPr>
        <w:pStyle w:val="Note"/>
      </w:pPr>
      <w:r>
        <w:t xml:space="preserve">Note 1 to entry: It is a </w:t>
      </w:r>
      <w:r>
        <w:rPr>
          <w:i/>
        </w:rPr>
        <w:t>member</w:t>
      </w:r>
      <w:r>
        <w:t xml:space="preserve"> (</w:t>
      </w:r>
      <w:hyperlink w:anchor="3.2.10">
        <w:r>
          <w:rPr>
            <w:rStyle w:val="Hyperlink"/>
          </w:rPr>
          <w:t>3.2.10</w:t>
        </w:r>
      </w:hyperlink>
      <w:r>
        <w:t xml:space="preserve">) of the domain established by an </w:t>
      </w:r>
      <w:r>
        <w:rPr>
          <w:i/>
        </w:rPr>
        <w:t>entity data type</w:t>
      </w:r>
      <w:r>
        <w:t xml:space="preserve"> (</w:t>
      </w:r>
      <w:hyperlink w:anchor="3.13.12">
        <w:r>
          <w:rPr>
            <w:rStyle w:val="Hyperlink"/>
          </w:rPr>
          <w:t>3.13.12</w:t>
        </w:r>
      </w:hyperlink>
      <w:r>
        <w:t>).</w:t>
      </w:r>
    </w:p>
    <w:p w14:paraId="6871E262" w14:textId="77777777" w:rsidR="00F015D7" w:rsidRDefault="00F015D7">
      <w:pPr>
        <w:pStyle w:val="TermNum3"/>
      </w:pPr>
      <w:bookmarkStart w:id="176" w:name="Section_id-d882e3d2-d9f1-4f91-b03d-456dc"/>
      <w:bookmarkEnd w:id="176"/>
    </w:p>
    <w:p w14:paraId="7406A9E2" w14:textId="77777777" w:rsidR="00F015D7" w:rsidRDefault="000112FB">
      <w:pPr>
        <w:pStyle w:val="Terms0"/>
      </w:pPr>
      <w:r>
        <w:t>enumeration</w:t>
      </w:r>
    </w:p>
    <w:p w14:paraId="3EB02C9A" w14:textId="77777777" w:rsidR="00F015D7" w:rsidRDefault="000112FB">
      <w:pPr>
        <w:pStyle w:val="Definition"/>
      </w:pPr>
      <w:r>
        <w:t>complete, ordered listing of all the items in a collection</w:t>
      </w:r>
    </w:p>
    <w:p w14:paraId="07ABE033" w14:textId="77777777" w:rsidR="00F015D7" w:rsidRDefault="000112FB">
      <w:pPr>
        <w:pStyle w:val="Note"/>
      </w:pPr>
      <w:r>
        <w:t>Note 1 to entry: The term is commonly used in mathematics and computer science to refer to a listing of all of the elements of a set.</w:t>
      </w:r>
    </w:p>
    <w:p w14:paraId="67C4A63E" w14:textId="77777777" w:rsidR="00F015D7" w:rsidRDefault="00F015D7">
      <w:pPr>
        <w:pStyle w:val="TermNum3"/>
      </w:pPr>
      <w:bookmarkStart w:id="177" w:name="Section_id-2a7495a8-450c-4f3c-b12f-c46e2"/>
      <w:bookmarkEnd w:id="177"/>
    </w:p>
    <w:p w14:paraId="7E2A8EAF" w14:textId="77777777" w:rsidR="00F015D7" w:rsidRDefault="000112FB">
      <w:pPr>
        <w:pStyle w:val="Terms0"/>
      </w:pPr>
      <w:r>
        <w:t>exchange file</w:t>
      </w:r>
    </w:p>
    <w:p w14:paraId="41B0BA92" w14:textId="77777777" w:rsidR="00F015D7" w:rsidRDefault="000112FB">
      <w:pPr>
        <w:pStyle w:val="Definition"/>
      </w:pPr>
      <w:r>
        <w:t xml:space="preserve">computer-interpretable format used for storing, accessing, transferring and archiving </w:t>
      </w:r>
      <w:r>
        <w:rPr>
          <w:i/>
        </w:rPr>
        <w:t>data</w:t>
      </w:r>
      <w:r>
        <w:t xml:space="preserve"> (</w:t>
      </w:r>
      <w:hyperlink w:anchor="3.1.4">
        <w:r>
          <w:rPr>
            <w:rStyle w:val="Hyperlink"/>
          </w:rPr>
          <w:t>3.1.4</w:t>
        </w:r>
      </w:hyperlink>
      <w:r>
        <w:t>)</w:t>
      </w:r>
    </w:p>
    <w:p w14:paraId="33F25B91" w14:textId="77777777" w:rsidR="00F015D7" w:rsidRDefault="00F015D7">
      <w:pPr>
        <w:pStyle w:val="TermNum3"/>
      </w:pPr>
      <w:bookmarkStart w:id="178" w:name="Section_id-c2526885-9714-4555-89d3-5af78"/>
      <w:bookmarkEnd w:id="178"/>
    </w:p>
    <w:p w14:paraId="73AF8C0F" w14:textId="77777777" w:rsidR="00F015D7" w:rsidRDefault="000112FB">
      <w:pPr>
        <w:pStyle w:val="Terms0"/>
      </w:pPr>
      <w:r>
        <w:t>first-order logic</w:t>
      </w:r>
    </w:p>
    <w:p w14:paraId="309D191B" w14:textId="77777777" w:rsidR="00F015D7" w:rsidRDefault="000112FB">
      <w:pPr>
        <w:pStyle w:val="Definition"/>
      </w:pPr>
      <w:r>
        <w:t xml:space="preserve">symbolized reasoning in which each sentence, or </w:t>
      </w:r>
      <w:r>
        <w:rPr>
          <w:i/>
        </w:rPr>
        <w:t>statement</w:t>
      </w:r>
      <w:r>
        <w:t xml:space="preserve"> (</w:t>
      </w:r>
      <w:hyperlink w:anchor="3.13.49">
        <w:r>
          <w:rPr>
            <w:rStyle w:val="Hyperlink"/>
          </w:rPr>
          <w:t>3.13.49</w:t>
        </w:r>
      </w:hyperlink>
      <w:r>
        <w:t>), is broken down into a subject and a predicate</w:t>
      </w:r>
    </w:p>
    <w:p w14:paraId="15D8EBD1" w14:textId="77777777" w:rsidR="00F015D7" w:rsidRDefault="000112FB">
      <w:pPr>
        <w:pStyle w:val="Note"/>
      </w:pPr>
      <w:r>
        <w:t xml:space="preserve">Note 1 to entry: The predicate modifies or defines the </w:t>
      </w:r>
      <w:r>
        <w:rPr>
          <w:i/>
        </w:rPr>
        <w:t>properties</w:t>
      </w:r>
      <w:r>
        <w:t xml:space="preserve"> (</w:t>
      </w:r>
      <w:hyperlink w:anchor="3.12.3">
        <w:r>
          <w:rPr>
            <w:rStyle w:val="Hyperlink"/>
          </w:rPr>
          <w:t>3.12.3</w:t>
        </w:r>
      </w:hyperlink>
      <w:r>
        <w:t xml:space="preserve">) of the subject. In </w:t>
      </w:r>
      <w:r>
        <w:rPr>
          <w:i/>
        </w:rPr>
        <w:t>first-order logic</w:t>
      </w:r>
      <w:r>
        <w:t xml:space="preserve"> (</w:t>
      </w:r>
      <w:hyperlink w:anchor="3.13.16">
        <w:r>
          <w:rPr>
            <w:rStyle w:val="Hyperlink"/>
          </w:rPr>
          <w:t>3.13.16</w:t>
        </w:r>
      </w:hyperlink>
      <w:r>
        <w:t>), a predicate can only refer to a single subject.</w:t>
      </w:r>
    </w:p>
    <w:p w14:paraId="3DDB5D95" w14:textId="77777777" w:rsidR="00F015D7" w:rsidRDefault="000112FB">
      <w:pPr>
        <w:pStyle w:val="Note"/>
      </w:pPr>
      <w:r>
        <w:t>Note 2 to entry: </w:t>
      </w:r>
      <w:r>
        <w:rPr>
          <w:i/>
        </w:rPr>
        <w:t>First-order logic</w:t>
      </w:r>
      <w:r>
        <w:t xml:space="preserve"> (</w:t>
      </w:r>
      <w:hyperlink w:anchor="3.13.16">
        <w:r>
          <w:rPr>
            <w:rStyle w:val="Hyperlink"/>
          </w:rPr>
          <w:t>3.13.16</w:t>
        </w:r>
      </w:hyperlink>
      <w:r>
        <w:t>) is also known as first-order predicate calculus or first-order functional calculus.</w:t>
      </w:r>
    </w:p>
    <w:p w14:paraId="23A200DC" w14:textId="77777777" w:rsidR="00F015D7" w:rsidRDefault="00F015D7">
      <w:pPr>
        <w:pStyle w:val="TermNum3"/>
      </w:pPr>
      <w:bookmarkStart w:id="179" w:name="Section_id-944d3d80-f1b2-4fa9-f997-abaea"/>
      <w:bookmarkEnd w:id="179"/>
    </w:p>
    <w:p w14:paraId="1907C8B3" w14:textId="77777777" w:rsidR="00F015D7" w:rsidRDefault="000112FB">
      <w:pPr>
        <w:pStyle w:val="Terms0"/>
      </w:pPr>
      <w:r>
        <w:t>formal syntax</w:t>
      </w:r>
    </w:p>
    <w:p w14:paraId="5AAB2729" w14:textId="77777777" w:rsidR="00F015D7" w:rsidRDefault="000112FB">
      <w:pPr>
        <w:pStyle w:val="Definition"/>
      </w:pPr>
      <w:r>
        <w:t>specification of the valid sentences of a formal language using a formal grammar</w:t>
      </w:r>
    </w:p>
    <w:p w14:paraId="730A2935" w14:textId="77777777" w:rsidR="00F015D7" w:rsidRDefault="000112FB">
      <w:pPr>
        <w:pStyle w:val="Example"/>
      </w:pPr>
      <w:r>
        <w:t>EXAMPLE</w:t>
      </w:r>
      <w:r>
        <w:tab/>
        <w:t xml:space="preserve">An Extensible Markup Language (XML) document type definition (DTD) is a </w:t>
      </w:r>
      <w:r>
        <w:rPr>
          <w:i/>
        </w:rPr>
        <w:t>formal syntax</w:t>
      </w:r>
      <w:r>
        <w:t xml:space="preserve"> (</w:t>
      </w:r>
      <w:hyperlink w:anchor="3.13.17">
        <w:r>
          <w:rPr>
            <w:rStyle w:val="Hyperlink"/>
          </w:rPr>
          <w:t>3.13.17</w:t>
        </w:r>
      </w:hyperlink>
      <w:r>
        <w:t>).</w:t>
      </w:r>
    </w:p>
    <w:p w14:paraId="67DBC3DF" w14:textId="77777777" w:rsidR="00F015D7" w:rsidRDefault="000112FB">
      <w:pPr>
        <w:pStyle w:val="Note"/>
      </w:pPr>
      <w:r>
        <w:t>Note 1 to entry: A formal language is computer-interpretable.</w:t>
      </w:r>
    </w:p>
    <w:p w14:paraId="74F63852" w14:textId="77777777" w:rsidR="00F015D7" w:rsidRDefault="000112FB">
      <w:pPr>
        <w:pStyle w:val="Source"/>
      </w:pPr>
      <w:r>
        <w:t xml:space="preserve">[SOURCE: </w:t>
      </w:r>
      <w:hyperlink w:anchor="Reference_id-3d630b66-4105-48de-8a8a-b40">
        <w:r>
          <w:t>ISO 8000-2:2022</w:t>
        </w:r>
        <w:r>
          <w:rPr>
            <w:rStyle w:val="Hyperlink"/>
            <w:vertAlign w:val="superscript"/>
          </w:rPr>
          <w:t>[22]</w:t>
        </w:r>
      </w:hyperlink>
      <w:r>
        <w:t>, 3.9.1, modified — EXAMPLE 2 and 3, Note 2 and 3 to entry have been deleted.]</w:t>
      </w:r>
    </w:p>
    <w:p w14:paraId="24DB9ABA" w14:textId="77777777" w:rsidR="00F015D7" w:rsidRDefault="00F015D7">
      <w:pPr>
        <w:pStyle w:val="TermNum3"/>
      </w:pPr>
      <w:bookmarkStart w:id="180" w:name="Section_id-7f47241d-5fd6-4047-a427-a0bd6"/>
      <w:bookmarkEnd w:id="180"/>
    </w:p>
    <w:p w14:paraId="17CB8BA4" w14:textId="77777777" w:rsidR="00F015D7" w:rsidRDefault="000112FB">
      <w:pPr>
        <w:pStyle w:val="Terms0"/>
      </w:pPr>
      <w:r>
        <w:t>individual template</w:t>
      </w:r>
    </w:p>
    <w:p w14:paraId="76B8E3A6" w14:textId="77777777" w:rsidR="00F015D7" w:rsidRDefault="000112FB">
      <w:pPr>
        <w:pStyle w:val="Definition"/>
      </w:pPr>
      <w:r>
        <w:rPr>
          <w:i/>
        </w:rPr>
        <w:t>template</w:t>
      </w:r>
      <w:r>
        <w:t xml:space="preserve"> (</w:t>
      </w:r>
      <w:hyperlink w:anchor="3.13.50">
        <w:r>
          <w:rPr>
            <w:rStyle w:val="Hyperlink"/>
          </w:rPr>
          <w:t>3.13.50</w:t>
        </w:r>
      </w:hyperlink>
      <w:r>
        <w:t xml:space="preserve">) for making </w:t>
      </w:r>
      <w:r>
        <w:rPr>
          <w:i/>
        </w:rPr>
        <w:t>statements</w:t>
      </w:r>
      <w:r>
        <w:t xml:space="preserve"> (</w:t>
      </w:r>
      <w:hyperlink w:anchor="3.13.49">
        <w:r>
          <w:rPr>
            <w:rStyle w:val="Hyperlink"/>
          </w:rPr>
          <w:t>3.13.49</w:t>
        </w:r>
      </w:hyperlink>
      <w:r>
        <w:t xml:space="preserve">) about </w:t>
      </w:r>
      <w:r>
        <w:rPr>
          <w:i/>
        </w:rPr>
        <w:t>individuals</w:t>
      </w:r>
      <w:r>
        <w:t xml:space="preserve"> (</w:t>
      </w:r>
      <w:hyperlink w:anchor="3.2.6">
        <w:r>
          <w:rPr>
            <w:rStyle w:val="Hyperlink"/>
          </w:rPr>
          <w:t>3.2.6</w:t>
        </w:r>
      </w:hyperlink>
      <w:r>
        <w:t>)</w:t>
      </w:r>
    </w:p>
    <w:p w14:paraId="2E0245AD" w14:textId="77777777" w:rsidR="00F015D7" w:rsidRDefault="00F015D7">
      <w:pPr>
        <w:pStyle w:val="TermNum3"/>
      </w:pPr>
      <w:bookmarkStart w:id="181" w:name="Section_id-4ec9a5e6-b282-4ef9-936d-c9d4d"/>
      <w:bookmarkEnd w:id="181"/>
    </w:p>
    <w:p w14:paraId="2837C6C1" w14:textId="77777777" w:rsidR="00F015D7" w:rsidRDefault="000112FB">
      <w:pPr>
        <w:pStyle w:val="Terms0"/>
      </w:pPr>
      <w:r>
        <w:t>information exchange layer</w:t>
      </w:r>
    </w:p>
    <w:p w14:paraId="7ED0A9D5" w14:textId="77777777" w:rsidR="00F015D7" w:rsidRDefault="000112FB">
      <w:pPr>
        <w:pStyle w:val="Definition"/>
      </w:pPr>
      <w:r>
        <w:t xml:space="preserve">particular conceptual model based on the </w:t>
      </w:r>
      <w:r>
        <w:rPr>
          <w:i/>
        </w:rPr>
        <w:t>software implementation layers</w:t>
      </w:r>
      <w:r>
        <w:t xml:space="preserve"> (</w:t>
      </w:r>
      <w:hyperlink w:anchor="3.13.46">
        <w:r>
          <w:rPr>
            <w:rStyle w:val="Hyperlink"/>
          </w:rPr>
          <w:t>3.13.46</w:t>
        </w:r>
      </w:hyperlink>
      <w:r>
        <w:t xml:space="preserve">) that characterizes the </w:t>
      </w:r>
      <w:r>
        <w:rPr>
          <w:i/>
        </w:rPr>
        <w:t>information</w:t>
      </w:r>
      <w:r>
        <w:t xml:space="preserve"> (</w:t>
      </w:r>
      <w:hyperlink w:anchor="3.1.11">
        <w:r>
          <w:rPr>
            <w:rStyle w:val="Hyperlink"/>
          </w:rPr>
          <w:t>3.1.11</w:t>
        </w:r>
      </w:hyperlink>
      <w:r>
        <w:t>) exchange between computing system</w:t>
      </w:r>
    </w:p>
    <w:p w14:paraId="26105AC6" w14:textId="77777777" w:rsidR="00F015D7" w:rsidRDefault="00F015D7">
      <w:pPr>
        <w:pStyle w:val="TermNum3"/>
      </w:pPr>
      <w:bookmarkStart w:id="182" w:name="Section_id-1afbfbd5-bf22-4e40-ed5a-2399a"/>
      <w:bookmarkEnd w:id="182"/>
    </w:p>
    <w:p w14:paraId="5C772449" w14:textId="77777777" w:rsidR="00F015D7" w:rsidRDefault="000112FB">
      <w:pPr>
        <w:pStyle w:val="Terms0"/>
      </w:pPr>
      <w:r>
        <w:t>ISO 15926-2 language</w:t>
      </w:r>
    </w:p>
    <w:p w14:paraId="61B7F3DC" w14:textId="77777777" w:rsidR="00F015D7" w:rsidRDefault="000112FB">
      <w:pPr>
        <w:pStyle w:val="Definition"/>
      </w:pPr>
      <w:r>
        <w:t xml:space="preserve">first-order language in which the </w:t>
      </w:r>
      <w:hyperlink w:anchor="Reference_id-cf206ff4-1e9e-4993-af8c-901">
        <w:r>
          <w:t>ISO 15926-2:2003</w:t>
        </w:r>
        <w:r>
          <w:rPr>
            <w:rStyle w:val="Hyperlink"/>
            <w:vertAlign w:val="superscript"/>
          </w:rPr>
          <w:t>[3]</w:t>
        </w:r>
      </w:hyperlink>
      <w:r>
        <w:t xml:space="preserve"> data model is expressed</w:t>
      </w:r>
    </w:p>
    <w:p w14:paraId="69133BFA" w14:textId="77777777" w:rsidR="00F015D7" w:rsidRDefault="00F015D7">
      <w:pPr>
        <w:pStyle w:val="TermNum3"/>
      </w:pPr>
      <w:bookmarkStart w:id="183" w:name="Section_id-7e51e9c3-fe84-472f-ffa0-c6115"/>
      <w:bookmarkEnd w:id="183"/>
    </w:p>
    <w:p w14:paraId="21F0C5BB" w14:textId="77777777" w:rsidR="00F015D7" w:rsidRDefault="000112FB">
      <w:pPr>
        <w:pStyle w:val="Terms0"/>
      </w:pPr>
      <w:r>
        <w:t>Manchester syntax</w:t>
      </w:r>
    </w:p>
    <w:p w14:paraId="2CDE5D98" w14:textId="77777777" w:rsidR="00F015D7" w:rsidRDefault="000112FB">
      <w:pPr>
        <w:pStyle w:val="Definition"/>
      </w:pPr>
      <w:r>
        <w:t>user-friendly compact syntax for OWL 2 ontologies which is frame-based, as opposed to the axiom-based syntaxes for OWL 2</w:t>
      </w:r>
    </w:p>
    <w:p w14:paraId="69B94EB5" w14:textId="77777777" w:rsidR="00F015D7" w:rsidRDefault="00F015D7">
      <w:pPr>
        <w:pStyle w:val="TermNum3"/>
      </w:pPr>
      <w:bookmarkStart w:id="184" w:name="Section_id-aa9e2eba-8e4f-4811-a84f-51a07"/>
      <w:bookmarkEnd w:id="184"/>
    </w:p>
    <w:p w14:paraId="050D6254" w14:textId="77777777" w:rsidR="00F015D7" w:rsidRDefault="000112FB">
      <w:pPr>
        <w:pStyle w:val="Terms0"/>
      </w:pPr>
      <w:r>
        <w:t>N-triple</w:t>
      </w:r>
    </w:p>
    <w:p w14:paraId="6D81EB8F" w14:textId="77777777" w:rsidR="00F015D7" w:rsidRDefault="000112FB">
      <w:pPr>
        <w:pStyle w:val="Definition"/>
      </w:pPr>
      <w:r>
        <w:t xml:space="preserve">line-based, plain text format for encoding an </w:t>
      </w:r>
      <w:r>
        <w:rPr>
          <w:i/>
        </w:rPr>
        <w:t>RDF graph</w:t>
      </w:r>
      <w:r>
        <w:t xml:space="preserve"> (</w:t>
      </w:r>
      <w:hyperlink w:anchor="3.13.30">
        <w:r>
          <w:rPr>
            <w:rStyle w:val="Hyperlink"/>
          </w:rPr>
          <w:t>3.13.30</w:t>
        </w:r>
      </w:hyperlink>
      <w:r>
        <w:t>) </w:t>
      </w:r>
    </w:p>
    <w:p w14:paraId="2C36ABE3" w14:textId="77777777" w:rsidR="00F015D7" w:rsidRDefault="00F015D7">
      <w:pPr>
        <w:pStyle w:val="TermNum3"/>
      </w:pPr>
      <w:bookmarkStart w:id="185" w:name="Section_id-39927d51-1bb4-4777-f5c8-8cdd2"/>
      <w:bookmarkEnd w:id="185"/>
    </w:p>
    <w:p w14:paraId="486CDC56" w14:textId="77777777" w:rsidR="00F015D7" w:rsidRDefault="000112FB">
      <w:pPr>
        <w:pStyle w:val="Terms0"/>
      </w:pPr>
      <w:r>
        <w:t>object information model</w:t>
      </w:r>
    </w:p>
    <w:p w14:paraId="134DA3EA" w14:textId="77777777" w:rsidR="00F015D7" w:rsidRDefault="000112FB">
      <w:pPr>
        <w:pStyle w:val="Terms0"/>
      </w:pPr>
      <w:r>
        <w:t>OIM</w:t>
      </w:r>
    </w:p>
    <w:p w14:paraId="2496053A" w14:textId="77777777" w:rsidR="00F015D7" w:rsidRDefault="000112FB">
      <w:pPr>
        <w:pStyle w:val="Definition"/>
      </w:pPr>
      <w:r>
        <w:rPr>
          <w:i/>
        </w:rPr>
        <w:t>ontology</w:t>
      </w:r>
      <w:r>
        <w:t xml:space="preserve"> (</w:t>
      </w:r>
      <w:hyperlink w:anchor="3.1.18">
        <w:r>
          <w:rPr>
            <w:rStyle w:val="Hyperlink"/>
          </w:rPr>
          <w:t>3.1.18</w:t>
        </w:r>
      </w:hyperlink>
      <w:r>
        <w:t xml:space="preserve">) of </w:t>
      </w:r>
      <w:r>
        <w:rPr>
          <w:i/>
        </w:rPr>
        <w:t>classes</w:t>
      </w:r>
      <w:r>
        <w:t xml:space="preserve"> (</w:t>
      </w:r>
      <w:hyperlink w:anchor="3.2.1">
        <w:r>
          <w:rPr>
            <w:rStyle w:val="Hyperlink"/>
          </w:rPr>
          <w:t>3.2.1</w:t>
        </w:r>
      </w:hyperlink>
      <w:r>
        <w:t xml:space="preserve">) and relations for which a particular </w:t>
      </w:r>
      <w:r>
        <w:rPr>
          <w:i/>
        </w:rPr>
        <w:t>class</w:t>
      </w:r>
      <w:r>
        <w:t xml:space="preserve"> (</w:t>
      </w:r>
      <w:hyperlink w:anchor="3.2.1">
        <w:r>
          <w:rPr>
            <w:rStyle w:val="Hyperlink"/>
          </w:rPr>
          <w:t>3.2.1</w:t>
        </w:r>
      </w:hyperlink>
      <w:r>
        <w:t>) is singled out for characterization</w:t>
      </w:r>
    </w:p>
    <w:p w14:paraId="2A5344E8" w14:textId="77777777" w:rsidR="00F015D7" w:rsidRDefault="000112FB">
      <w:pPr>
        <w:pStyle w:val="Note"/>
      </w:pPr>
      <w:r>
        <w:t xml:space="preserve">Note 1 to entry: In Description Logic terminology, it is a </w:t>
      </w:r>
      <w:proofErr w:type="spellStart"/>
      <w:r>
        <w:t>TBox</w:t>
      </w:r>
      <w:proofErr w:type="spellEnd"/>
      <w:r>
        <w:t>.</w:t>
      </w:r>
    </w:p>
    <w:p w14:paraId="57875305" w14:textId="77777777" w:rsidR="00F015D7" w:rsidRDefault="00F015D7">
      <w:pPr>
        <w:pStyle w:val="TermNum3"/>
      </w:pPr>
      <w:bookmarkStart w:id="186" w:name="Section_id-201ef740-9d98-42e8-da86-b72cf"/>
      <w:bookmarkEnd w:id="186"/>
    </w:p>
    <w:p w14:paraId="7D88BF61" w14:textId="77777777" w:rsidR="00F015D7" w:rsidRDefault="000112FB">
      <w:pPr>
        <w:pStyle w:val="Terms0"/>
      </w:pPr>
      <w:r>
        <w:t>OWL native</w:t>
      </w:r>
    </w:p>
    <w:p w14:paraId="0222E0E8" w14:textId="77777777" w:rsidR="00F015D7" w:rsidRDefault="000112FB">
      <w:pPr>
        <w:pStyle w:val="Definition"/>
      </w:pPr>
      <w:r>
        <w:t xml:space="preserve">modelling style in which a </w:t>
      </w:r>
      <w:r>
        <w:rPr>
          <w:i/>
        </w:rPr>
        <w:t>relationship</w:t>
      </w:r>
      <w:r>
        <w:t xml:space="preserve"> (</w:t>
      </w:r>
      <w:hyperlink w:anchor="3.1.23">
        <w:r>
          <w:rPr>
            <w:rStyle w:val="Hyperlink"/>
          </w:rPr>
          <w:t>3.1.23</w:t>
        </w:r>
      </w:hyperlink>
      <w:r>
        <w:t>) is expressed as an RDF predicate</w:t>
      </w:r>
    </w:p>
    <w:p w14:paraId="0F1AD0B8" w14:textId="77777777" w:rsidR="00F015D7" w:rsidRDefault="00F015D7">
      <w:pPr>
        <w:pStyle w:val="TermNum3"/>
      </w:pPr>
      <w:bookmarkStart w:id="187" w:name="Section_id-d787f2b6-d4fe-47d7-bfa2-e712e"/>
      <w:bookmarkEnd w:id="187"/>
    </w:p>
    <w:p w14:paraId="12C5CB4F" w14:textId="77777777" w:rsidR="00F015D7" w:rsidRDefault="000112FB">
      <w:pPr>
        <w:pStyle w:val="Terms0"/>
      </w:pPr>
      <w:r>
        <w:t>payload data</w:t>
      </w:r>
    </w:p>
    <w:p w14:paraId="49156379" w14:textId="77777777" w:rsidR="00F015D7" w:rsidRDefault="000112FB">
      <w:pPr>
        <w:pStyle w:val="Definition"/>
      </w:pPr>
      <w:r>
        <w:t xml:space="preserve">actual </w:t>
      </w:r>
      <w:r>
        <w:rPr>
          <w:i/>
        </w:rPr>
        <w:t>data</w:t>
      </w:r>
      <w:r>
        <w:t xml:space="preserve"> (</w:t>
      </w:r>
      <w:hyperlink w:anchor="3.1.4">
        <w:r>
          <w:rPr>
            <w:rStyle w:val="Hyperlink"/>
          </w:rPr>
          <w:t>3.1.4</w:t>
        </w:r>
      </w:hyperlink>
      <w:r>
        <w:t xml:space="preserve">) in a </w:t>
      </w:r>
      <w:r>
        <w:rPr>
          <w:i/>
        </w:rPr>
        <w:t>data</w:t>
      </w:r>
      <w:r>
        <w:t xml:space="preserve"> (</w:t>
      </w:r>
      <w:hyperlink w:anchor="3.1.4">
        <w:r>
          <w:rPr>
            <w:rStyle w:val="Hyperlink"/>
          </w:rPr>
          <w:t>3.1.4</w:t>
        </w:r>
      </w:hyperlink>
      <w:r>
        <w:t xml:space="preserve">) packet or </w:t>
      </w:r>
      <w:r>
        <w:rPr>
          <w:i/>
        </w:rPr>
        <w:t>data</w:t>
      </w:r>
      <w:r>
        <w:t xml:space="preserve"> (</w:t>
      </w:r>
      <w:hyperlink w:anchor="3.1.4">
        <w:r>
          <w:rPr>
            <w:rStyle w:val="Hyperlink"/>
          </w:rPr>
          <w:t>3.1.4</w:t>
        </w:r>
      </w:hyperlink>
      <w:r>
        <w:t>) container minus all headers attached for transport and minus all descriptive meta-data</w:t>
      </w:r>
    </w:p>
    <w:p w14:paraId="549607A0" w14:textId="77777777" w:rsidR="00F015D7" w:rsidRDefault="000112FB">
      <w:pPr>
        <w:pStyle w:val="Note"/>
      </w:pPr>
      <w:r>
        <w:t>Note 1 to entry: In a network packet, headers are appended to the payload for transport and then discarded at their destination.</w:t>
      </w:r>
    </w:p>
    <w:p w14:paraId="1AAF69D5" w14:textId="77777777" w:rsidR="00F015D7" w:rsidRDefault="00F015D7">
      <w:pPr>
        <w:pStyle w:val="TermNum3"/>
      </w:pPr>
      <w:bookmarkStart w:id="188" w:name="Section_id-19274878-dd88-47e0-d3bc-d8be4"/>
      <w:bookmarkEnd w:id="188"/>
    </w:p>
    <w:p w14:paraId="567BC8A6" w14:textId="77777777" w:rsidR="00F015D7" w:rsidRDefault="000112FB">
      <w:pPr>
        <w:pStyle w:val="Terms0"/>
      </w:pPr>
      <w:r>
        <w:t>punning</w:t>
      </w:r>
    </w:p>
    <w:p w14:paraId="65CD71F4" w14:textId="77777777" w:rsidR="00F015D7" w:rsidRDefault="000112FB">
      <w:pPr>
        <w:pStyle w:val="Definition"/>
      </w:pPr>
      <w:r>
        <w:t xml:space="preserve">&lt;information technology&gt; declaring a </w:t>
      </w:r>
      <w:r>
        <w:rPr>
          <w:i/>
        </w:rPr>
        <w:t>class</w:t>
      </w:r>
      <w:r>
        <w:t xml:space="preserve"> (</w:t>
      </w:r>
      <w:hyperlink w:anchor="3.2.1">
        <w:r>
          <w:rPr>
            <w:rStyle w:val="Hyperlink"/>
          </w:rPr>
          <w:t>3.2.1</w:t>
        </w:r>
      </w:hyperlink>
      <w:r>
        <w:t xml:space="preserve">) and an </w:t>
      </w:r>
      <w:r>
        <w:rPr>
          <w:i/>
        </w:rPr>
        <w:t>individual</w:t>
      </w:r>
      <w:r>
        <w:t xml:space="preserve"> (</w:t>
      </w:r>
      <w:hyperlink w:anchor="3.2.6">
        <w:r>
          <w:rPr>
            <w:rStyle w:val="Hyperlink"/>
          </w:rPr>
          <w:t>3.2.6</w:t>
        </w:r>
      </w:hyperlink>
      <w:r>
        <w:t xml:space="preserve">), having the exact same identifier, in order to use them in different </w:t>
      </w:r>
      <w:r>
        <w:rPr>
          <w:i/>
        </w:rPr>
        <w:t>model</w:t>
      </w:r>
      <w:r>
        <w:t xml:space="preserve"> (</w:t>
      </w:r>
      <w:hyperlink w:anchor="3.1.16">
        <w:r>
          <w:rPr>
            <w:rStyle w:val="Hyperlink"/>
          </w:rPr>
          <w:t>3.1.16</w:t>
        </w:r>
      </w:hyperlink>
      <w:r>
        <w:t>) constructions, which would be illegal to use if applied to one object</w:t>
      </w:r>
    </w:p>
    <w:p w14:paraId="15997BD4" w14:textId="77777777" w:rsidR="00F015D7" w:rsidRDefault="000112FB">
      <w:pPr>
        <w:pStyle w:val="Note"/>
      </w:pPr>
      <w:r>
        <w:lastRenderedPageBreak/>
        <w:t xml:space="preserve">Note 1 to entry: Punning can also be applied to two </w:t>
      </w:r>
      <w:r>
        <w:rPr>
          <w:i/>
        </w:rPr>
        <w:t>property</w:t>
      </w:r>
      <w:r>
        <w:t xml:space="preserve"> (</w:t>
      </w:r>
      <w:hyperlink w:anchor="3.12.3">
        <w:r>
          <w:rPr>
            <w:rStyle w:val="Hyperlink"/>
          </w:rPr>
          <w:t>3.12.3</w:t>
        </w:r>
      </w:hyperlink>
      <w:r>
        <w:t xml:space="preserve">) declarations of different </w:t>
      </w:r>
      <w:r>
        <w:rPr>
          <w:i/>
        </w:rPr>
        <w:t>property</w:t>
      </w:r>
      <w:r>
        <w:t xml:space="preserve"> (</w:t>
      </w:r>
      <w:hyperlink w:anchor="3.12.3">
        <w:r>
          <w:rPr>
            <w:rStyle w:val="Hyperlink"/>
          </w:rPr>
          <w:t>3.12.3</w:t>
        </w:r>
      </w:hyperlink>
      <w:r>
        <w:t>) type.</w:t>
      </w:r>
    </w:p>
    <w:p w14:paraId="3C3033DB" w14:textId="77777777" w:rsidR="00F015D7" w:rsidRDefault="00F015D7">
      <w:pPr>
        <w:pStyle w:val="TermNum3"/>
      </w:pPr>
      <w:bookmarkStart w:id="189" w:name="Section_id-6c4f88bc-fbbf-435f-b839-a4b31"/>
      <w:bookmarkEnd w:id="189"/>
    </w:p>
    <w:p w14:paraId="2042291C" w14:textId="77777777" w:rsidR="00F015D7" w:rsidRDefault="000112FB">
      <w:pPr>
        <w:pStyle w:val="Terms0"/>
      </w:pPr>
      <w:r>
        <w:rPr>
          <w:rStyle w:val="RegularBold"/>
        </w:rPr>
        <w:t>punning</w:t>
      </w:r>
    </w:p>
    <w:p w14:paraId="252FD4C4" w14:textId="77777777" w:rsidR="00F015D7" w:rsidRDefault="000112FB">
      <w:pPr>
        <w:pStyle w:val="Definition"/>
      </w:pPr>
      <w:r>
        <w:t>&lt;OWL Direct Semantics&gt; assigning the same name to objects that are treated as different in OWL Direct Semantics</w:t>
      </w:r>
    </w:p>
    <w:p w14:paraId="37022285" w14:textId="77777777" w:rsidR="00F015D7" w:rsidRDefault="00F015D7">
      <w:pPr>
        <w:pStyle w:val="TermNum3"/>
      </w:pPr>
      <w:bookmarkStart w:id="190" w:name="Section_id-437880f7-1969-49d2-9037-eb654"/>
      <w:bookmarkEnd w:id="190"/>
    </w:p>
    <w:p w14:paraId="67F30E72" w14:textId="77777777" w:rsidR="00F015D7" w:rsidRDefault="000112FB">
      <w:pPr>
        <w:pStyle w:val="Terms0"/>
      </w:pPr>
      <w:r>
        <w:t>range of relationship</w:t>
      </w:r>
    </w:p>
    <w:p w14:paraId="727E2C37" w14:textId="77777777" w:rsidR="00F015D7" w:rsidRDefault="000112FB">
      <w:pPr>
        <w:pStyle w:val="Definition"/>
      </w:pPr>
      <w:r>
        <w:t xml:space="preserve">&lt;simplified industrial usage of reference data &gt; set of all possible dependent </w:t>
      </w:r>
      <w:r>
        <w:rPr>
          <w:i/>
        </w:rPr>
        <w:t>values</w:t>
      </w:r>
      <w:r>
        <w:t xml:space="preserve"> (</w:t>
      </w:r>
      <w:hyperlink w:anchor="3.13.63">
        <w:r>
          <w:rPr>
            <w:rStyle w:val="Hyperlink"/>
          </w:rPr>
          <w:t>3.13.63</w:t>
        </w:r>
      </w:hyperlink>
      <w:r>
        <w:t xml:space="preserve">) the </w:t>
      </w:r>
      <w:r>
        <w:rPr>
          <w:i/>
        </w:rPr>
        <w:t>relationship</w:t>
      </w:r>
      <w:r>
        <w:t xml:space="preserve"> (</w:t>
      </w:r>
      <w:hyperlink w:anchor="3.1.23">
        <w:r>
          <w:rPr>
            <w:rStyle w:val="Hyperlink"/>
          </w:rPr>
          <w:t>3.1.23</w:t>
        </w:r>
      </w:hyperlink>
      <w:r>
        <w:t xml:space="preserve">) can produce from the </w:t>
      </w:r>
      <w:r>
        <w:rPr>
          <w:i/>
        </w:rPr>
        <w:t>domain</w:t>
      </w:r>
      <w:r>
        <w:t xml:space="preserve"> (</w:t>
      </w:r>
      <w:hyperlink w:anchor="3.13.11">
        <w:r>
          <w:rPr>
            <w:rStyle w:val="Hyperlink"/>
          </w:rPr>
          <w:t>3.13.11</w:t>
        </w:r>
      </w:hyperlink>
      <w:r>
        <w:t>) values</w:t>
      </w:r>
    </w:p>
    <w:p w14:paraId="6D731D09" w14:textId="77777777" w:rsidR="00F015D7" w:rsidRDefault="000112FB">
      <w:pPr>
        <w:pStyle w:val="Note"/>
      </w:pPr>
      <w:r>
        <w:t xml:space="preserve">Note 1 to entry: The </w:t>
      </w:r>
      <w:r>
        <w:rPr>
          <w:i/>
        </w:rPr>
        <w:t>domain</w:t>
      </w:r>
      <w:r>
        <w:t xml:space="preserve"> (</w:t>
      </w:r>
      <w:hyperlink w:anchor="3.13.11">
        <w:r>
          <w:rPr>
            <w:rStyle w:val="Hyperlink"/>
          </w:rPr>
          <w:t>3.13.11</w:t>
        </w:r>
      </w:hyperlink>
      <w:r>
        <w:t xml:space="preserve">) values are in the “right-hand” of a </w:t>
      </w:r>
      <w:r>
        <w:rPr>
          <w:i/>
        </w:rPr>
        <w:t>relationship</w:t>
      </w:r>
      <w:r>
        <w:t xml:space="preserve"> (</w:t>
      </w:r>
      <w:hyperlink w:anchor="3.1.23">
        <w:r>
          <w:rPr>
            <w:rStyle w:val="Hyperlink"/>
          </w:rPr>
          <w:t>3.1.23</w:t>
        </w:r>
      </w:hyperlink>
      <w:r>
        <w:t>).</w:t>
      </w:r>
    </w:p>
    <w:p w14:paraId="742DC133" w14:textId="77777777" w:rsidR="00F015D7" w:rsidRDefault="00F015D7">
      <w:pPr>
        <w:pStyle w:val="TermNum3"/>
      </w:pPr>
      <w:bookmarkStart w:id="191" w:name="Section_id-ab54275a-5d7b-4d40-b91c-49f7e"/>
      <w:bookmarkEnd w:id="191"/>
    </w:p>
    <w:p w14:paraId="1A59C721" w14:textId="77777777" w:rsidR="00F015D7" w:rsidRDefault="000112FB">
      <w:pPr>
        <w:pStyle w:val="Terms0"/>
      </w:pPr>
      <w:r>
        <w:t>RDF/XML</w:t>
      </w:r>
    </w:p>
    <w:p w14:paraId="0138EB60" w14:textId="77777777" w:rsidR="00F015D7" w:rsidRDefault="000112FB">
      <w:pPr>
        <w:pStyle w:val="Definition"/>
      </w:pPr>
      <w:r>
        <w:t>format with an XML syntax for RDF, as defined in the W3C recommendation "RDF/XML Syntax Specification (Revised)"</w:t>
      </w:r>
    </w:p>
    <w:p w14:paraId="7FAA5FB1" w14:textId="77777777" w:rsidR="00F015D7" w:rsidRDefault="00F015D7">
      <w:pPr>
        <w:pStyle w:val="TermNum3"/>
      </w:pPr>
      <w:bookmarkStart w:id="192" w:name="Section_id-1fc8772c-095c-47ce-ef1d-f637f"/>
      <w:bookmarkEnd w:id="192"/>
    </w:p>
    <w:p w14:paraId="462614BE" w14:textId="77777777" w:rsidR="00F015D7" w:rsidRDefault="000112FB">
      <w:pPr>
        <w:pStyle w:val="Terms0"/>
      </w:pPr>
      <w:r>
        <w:t>RDF graph</w:t>
      </w:r>
    </w:p>
    <w:p w14:paraId="3DF6A3C0" w14:textId="77777777" w:rsidR="00F015D7" w:rsidRDefault="000112FB">
      <w:pPr>
        <w:pStyle w:val="TermsAdmitted"/>
      </w:pPr>
      <w:r>
        <w:rPr>
          <w:rStyle w:val="RegularBold"/>
        </w:rPr>
        <w:t>resource description framework graph</w:t>
      </w:r>
    </w:p>
    <w:p w14:paraId="39F4D7B7" w14:textId="77777777" w:rsidR="00F015D7" w:rsidRDefault="000112FB">
      <w:pPr>
        <w:pStyle w:val="Definition"/>
      </w:pPr>
      <w:r>
        <w:t xml:space="preserve">graph structure formed by a set of </w:t>
      </w:r>
      <w:r>
        <w:rPr>
          <w:i/>
        </w:rPr>
        <w:t>RDF triples</w:t>
      </w:r>
      <w:r>
        <w:t xml:space="preserve"> (</w:t>
      </w:r>
      <w:hyperlink w:anchor="3.13.33">
        <w:r>
          <w:rPr>
            <w:rStyle w:val="Hyperlink"/>
          </w:rPr>
          <w:t>3.13.33</w:t>
        </w:r>
      </w:hyperlink>
      <w:r>
        <w:t>)</w:t>
      </w:r>
    </w:p>
    <w:p w14:paraId="01044E97" w14:textId="77777777" w:rsidR="00F015D7" w:rsidRDefault="000112FB">
      <w:pPr>
        <w:pStyle w:val="Source"/>
      </w:pPr>
      <w:r>
        <w:t xml:space="preserve">[SOURCE: </w:t>
      </w:r>
      <w:hyperlink w:anchor="Reference_id-c0559176-d884-4ba6-b6a5-42b">
        <w:r>
          <w:t>RDF 1.1 Concepts and Abstract Syntax</w:t>
        </w:r>
        <w:r>
          <w:rPr>
            <w:rStyle w:val="Hyperlink"/>
            <w:vertAlign w:val="superscript"/>
          </w:rPr>
          <w:t>[23]</w:t>
        </w:r>
      </w:hyperlink>
      <w:r>
        <w:t>]</w:t>
      </w:r>
    </w:p>
    <w:p w14:paraId="1D47B8CB" w14:textId="77777777" w:rsidR="00F015D7" w:rsidRDefault="00F015D7">
      <w:pPr>
        <w:pStyle w:val="TermNum3"/>
      </w:pPr>
      <w:bookmarkStart w:id="193" w:name="Section_id-ebb89fa0-c334-4d8e-b75c-d7931"/>
      <w:bookmarkEnd w:id="193"/>
    </w:p>
    <w:p w14:paraId="63891797" w14:textId="77777777" w:rsidR="00F015D7" w:rsidRDefault="000112FB">
      <w:pPr>
        <w:pStyle w:val="Terms0"/>
      </w:pPr>
      <w:r>
        <w:t>RDF schema</w:t>
      </w:r>
    </w:p>
    <w:p w14:paraId="1D5AEB04" w14:textId="77777777" w:rsidR="00F015D7" w:rsidRDefault="000112FB">
      <w:pPr>
        <w:pStyle w:val="TermsAdmitted"/>
      </w:pPr>
      <w:r>
        <w:rPr>
          <w:rStyle w:val="RegularBold"/>
        </w:rPr>
        <w:t>resource description framework schema</w:t>
      </w:r>
    </w:p>
    <w:p w14:paraId="43F6AA81" w14:textId="77777777" w:rsidR="00F015D7" w:rsidRDefault="000112FB">
      <w:pPr>
        <w:pStyle w:val="Definition"/>
      </w:pPr>
      <w:r>
        <w:t xml:space="preserve">language for describing vocabularies in RDF which is a semantic </w:t>
      </w:r>
      <w:r>
        <w:rPr>
          <w:i/>
        </w:rPr>
        <w:t>extension</w:t>
      </w:r>
      <w:r>
        <w:t xml:space="preserve"> (</w:t>
      </w:r>
      <w:hyperlink w:anchor="3.1.9">
        <w:r>
          <w:rPr>
            <w:rStyle w:val="Hyperlink"/>
          </w:rPr>
          <w:t>3.1.9</w:t>
        </w:r>
      </w:hyperlink>
      <w:r>
        <w:t xml:space="preserve">) of RDF, providing mechanisms for describing groups of related resources and the </w:t>
      </w:r>
      <w:r>
        <w:rPr>
          <w:i/>
        </w:rPr>
        <w:t>relationships</w:t>
      </w:r>
      <w:r>
        <w:t xml:space="preserve"> (</w:t>
      </w:r>
      <w:hyperlink w:anchor="3.1.23">
        <w:r>
          <w:rPr>
            <w:rStyle w:val="Hyperlink"/>
          </w:rPr>
          <w:t>3.1.23</w:t>
        </w:r>
      </w:hyperlink>
      <w:r>
        <w:t>) between these resources</w:t>
      </w:r>
    </w:p>
    <w:p w14:paraId="68F7FD96" w14:textId="77777777" w:rsidR="00F015D7" w:rsidRDefault="00F015D7">
      <w:pPr>
        <w:pStyle w:val="TermNum3"/>
      </w:pPr>
      <w:bookmarkStart w:id="194" w:name="Section_id-3b69d5ca-c74c-417b-dda7-9a42a"/>
      <w:bookmarkEnd w:id="194"/>
    </w:p>
    <w:p w14:paraId="0CC864D2" w14:textId="77777777" w:rsidR="00F015D7" w:rsidRDefault="000112FB">
      <w:pPr>
        <w:pStyle w:val="Terms0"/>
      </w:pPr>
      <w:r>
        <w:t>RDF statement</w:t>
      </w:r>
    </w:p>
    <w:p w14:paraId="7ED09364" w14:textId="77777777" w:rsidR="00F015D7" w:rsidRDefault="000112FB">
      <w:pPr>
        <w:pStyle w:val="Terms0"/>
      </w:pPr>
      <w:r>
        <w:t>resource description framework statement</w:t>
      </w:r>
    </w:p>
    <w:p w14:paraId="22B371FE" w14:textId="77777777" w:rsidR="00F015D7" w:rsidRDefault="000112FB">
      <w:pPr>
        <w:pStyle w:val="Definition"/>
      </w:pPr>
      <w:r>
        <w:rPr>
          <w:i/>
        </w:rPr>
        <w:t>statement</w:t>
      </w:r>
      <w:r>
        <w:t xml:space="preserve"> (</w:t>
      </w:r>
      <w:hyperlink w:anchor="3.13.49">
        <w:r>
          <w:rPr>
            <w:rStyle w:val="Hyperlink"/>
          </w:rPr>
          <w:t>3.13.49</w:t>
        </w:r>
      </w:hyperlink>
      <w:r>
        <w:t xml:space="preserve">) stating facts, </w:t>
      </w:r>
      <w:r>
        <w:rPr>
          <w:i/>
        </w:rPr>
        <w:t>relationships</w:t>
      </w:r>
      <w:r>
        <w:t xml:space="preserve"> (</w:t>
      </w:r>
      <w:hyperlink w:anchor="3.1.23">
        <w:r>
          <w:rPr>
            <w:rStyle w:val="Hyperlink"/>
          </w:rPr>
          <w:t>3.1.23</w:t>
        </w:r>
      </w:hyperlink>
      <w:r>
        <w:t xml:space="preserve">) and </w:t>
      </w:r>
      <w:r>
        <w:rPr>
          <w:i/>
        </w:rPr>
        <w:t>data</w:t>
      </w:r>
      <w:r>
        <w:t xml:space="preserve"> (</w:t>
      </w:r>
      <w:hyperlink w:anchor="3.1.4">
        <w:r>
          <w:rPr>
            <w:rStyle w:val="Hyperlink"/>
          </w:rPr>
          <w:t>3.1.4</w:t>
        </w:r>
      </w:hyperlink>
      <w:r>
        <w:t>) by linking resources of different kinds</w:t>
      </w:r>
    </w:p>
    <w:p w14:paraId="5928F11E" w14:textId="77777777" w:rsidR="00F015D7" w:rsidRDefault="00F015D7">
      <w:pPr>
        <w:pStyle w:val="TermNum3"/>
      </w:pPr>
      <w:bookmarkStart w:id="195" w:name="Section_id-7f7dbb26-b89c-4ae0-d63a-e2bbc"/>
      <w:bookmarkEnd w:id="195"/>
    </w:p>
    <w:p w14:paraId="12B6EF8E" w14:textId="77777777" w:rsidR="00F015D7" w:rsidRDefault="000112FB">
      <w:pPr>
        <w:pStyle w:val="Terms0"/>
      </w:pPr>
      <w:r>
        <w:t>RDL template</w:t>
      </w:r>
    </w:p>
    <w:p w14:paraId="0F10E465" w14:textId="77777777" w:rsidR="00F015D7" w:rsidRDefault="000112FB">
      <w:pPr>
        <w:pStyle w:val="Terms0"/>
      </w:pPr>
      <w:r>
        <w:t>reference data library template</w:t>
      </w:r>
    </w:p>
    <w:p w14:paraId="1616A6F3" w14:textId="77777777" w:rsidR="00F015D7" w:rsidRDefault="000112FB">
      <w:pPr>
        <w:pStyle w:val="Definition"/>
      </w:pPr>
      <w:r>
        <w:rPr>
          <w:i/>
        </w:rPr>
        <w:t>template</w:t>
      </w:r>
      <w:r>
        <w:t xml:space="preserve"> (</w:t>
      </w:r>
      <w:hyperlink w:anchor="3.13.50">
        <w:r>
          <w:rPr>
            <w:rStyle w:val="Hyperlink"/>
          </w:rPr>
          <w:t>3.13.50</w:t>
        </w:r>
      </w:hyperlink>
      <w:r>
        <w:t xml:space="preserve">) with at least one </w:t>
      </w:r>
      <w:r>
        <w:rPr>
          <w:i/>
        </w:rPr>
        <w:t>reference data item</w:t>
      </w:r>
      <w:r>
        <w:t xml:space="preserve"> (</w:t>
      </w:r>
      <w:hyperlink w:anchor="3.1.21">
        <w:r>
          <w:rPr>
            <w:rStyle w:val="Hyperlink"/>
          </w:rPr>
          <w:t>3.1.21</w:t>
        </w:r>
      </w:hyperlink>
      <w:r>
        <w:t xml:space="preserve">) in the expansion of its </w:t>
      </w:r>
      <w:r>
        <w:rPr>
          <w:i/>
        </w:rPr>
        <w:t>template axiom</w:t>
      </w:r>
      <w:r>
        <w:t xml:space="preserve"> (</w:t>
      </w:r>
      <w:hyperlink w:anchor="3.13.52">
        <w:r>
          <w:rPr>
            <w:rStyle w:val="Hyperlink"/>
          </w:rPr>
          <w:t>3.13.52</w:t>
        </w:r>
      </w:hyperlink>
      <w:r>
        <w:t>)</w:t>
      </w:r>
    </w:p>
    <w:p w14:paraId="7E0F6ADA" w14:textId="77777777" w:rsidR="00F015D7" w:rsidRDefault="00F015D7">
      <w:pPr>
        <w:pStyle w:val="TermNum3"/>
      </w:pPr>
      <w:bookmarkStart w:id="196" w:name="Section_id-3efdcdf1-e5a8-4e99-cb57-c91dc"/>
      <w:bookmarkEnd w:id="196"/>
    </w:p>
    <w:p w14:paraId="30831E57" w14:textId="77777777" w:rsidR="00F015D7" w:rsidRDefault="000112FB">
      <w:pPr>
        <w:pStyle w:val="Terms0"/>
      </w:pPr>
      <w:r>
        <w:t>RDF triple</w:t>
      </w:r>
    </w:p>
    <w:p w14:paraId="312FADDF" w14:textId="77777777" w:rsidR="00F015D7" w:rsidRDefault="000112FB">
      <w:pPr>
        <w:pStyle w:val="Terms0"/>
      </w:pPr>
      <w:r>
        <w:t>resource description framework triple</w:t>
      </w:r>
    </w:p>
    <w:p w14:paraId="0D2E1BAE" w14:textId="77777777" w:rsidR="00F015D7" w:rsidRDefault="000112FB">
      <w:pPr>
        <w:pStyle w:val="Definition"/>
      </w:pPr>
      <w:r>
        <w:t>atomic data entity in the Resource Description Framework (RDF) data model</w:t>
      </w:r>
    </w:p>
    <w:p w14:paraId="3CE8A99E" w14:textId="77777777" w:rsidR="00F015D7" w:rsidRDefault="000112FB">
      <w:pPr>
        <w:pStyle w:val="Note"/>
      </w:pPr>
      <w:r>
        <w:t xml:space="preserve">Note 1 to entry: An </w:t>
      </w:r>
      <w:r>
        <w:rPr>
          <w:i/>
        </w:rPr>
        <w:t>RDF-triple</w:t>
      </w:r>
      <w:r>
        <w:t xml:space="preserve"> (</w:t>
      </w:r>
      <w:hyperlink w:anchor="3.13.34">
        <w:r>
          <w:rPr>
            <w:rStyle w:val="Hyperlink"/>
          </w:rPr>
          <w:t>3.13.34</w:t>
        </w:r>
      </w:hyperlink>
      <w:r>
        <w:t xml:space="preserve">) represents a relationship between the objects or </w:t>
      </w:r>
      <w:r>
        <w:rPr>
          <w:i/>
        </w:rPr>
        <w:t>data</w:t>
      </w:r>
      <w:r>
        <w:t xml:space="preserve"> (</w:t>
      </w:r>
      <w:hyperlink w:anchor="3.1.4">
        <w:r>
          <w:rPr>
            <w:rStyle w:val="Hyperlink"/>
          </w:rPr>
          <w:t>3.1.4</w:t>
        </w:r>
      </w:hyperlink>
      <w:r>
        <w:t>) that it links.</w:t>
      </w:r>
    </w:p>
    <w:p w14:paraId="44BFF035" w14:textId="77777777" w:rsidR="00F015D7" w:rsidRDefault="000112FB">
      <w:pPr>
        <w:pStyle w:val="Note"/>
      </w:pPr>
      <w:r>
        <w:t>Note 2 to entry: A triple comprises at least:</w:t>
      </w:r>
    </w:p>
    <w:p w14:paraId="126F0AFB" w14:textId="77777777" w:rsidR="00F015D7" w:rsidRDefault="000112FB">
      <w:pPr>
        <w:pStyle w:val="Note"/>
      </w:pPr>
      <w:r>
        <w:t>— an object called “subject”;</w:t>
      </w:r>
    </w:p>
    <w:p w14:paraId="4904FDF9" w14:textId="77777777" w:rsidR="00F015D7" w:rsidRDefault="000112FB">
      <w:pPr>
        <w:pStyle w:val="Note"/>
      </w:pPr>
      <w:r>
        <w:t xml:space="preserve">— a predicate (also called property) that denotes a </w:t>
      </w:r>
      <w:r>
        <w:rPr>
          <w:i/>
        </w:rPr>
        <w:t>relationship</w:t>
      </w:r>
      <w:r>
        <w:t xml:space="preserve"> (</w:t>
      </w:r>
      <w:hyperlink w:anchor="3.1.23">
        <w:r>
          <w:rPr>
            <w:rStyle w:val="Hyperlink"/>
          </w:rPr>
          <w:t>3.1.23</w:t>
        </w:r>
      </w:hyperlink>
      <w:r>
        <w:t>) between a subject and an object;</w:t>
      </w:r>
    </w:p>
    <w:p w14:paraId="5F901B89" w14:textId="77777777" w:rsidR="00F015D7" w:rsidRDefault="000112FB">
      <w:pPr>
        <w:pStyle w:val="Note"/>
      </w:pPr>
      <w:r>
        <w:t>— an object or data called “object”.</w:t>
      </w:r>
    </w:p>
    <w:p w14:paraId="367D4E0E" w14:textId="77777777" w:rsidR="00F015D7" w:rsidRDefault="000112FB">
      <w:pPr>
        <w:pStyle w:val="Source"/>
      </w:pPr>
      <w:r>
        <w:lastRenderedPageBreak/>
        <w:t xml:space="preserve">[SOURCE: </w:t>
      </w:r>
      <w:hyperlink w:anchor="Reference_id-c0559176-d884-4ba6-b6a5-42b">
        <w:r>
          <w:t>RDF 1.1 Concepts and Abstract Syntax</w:t>
        </w:r>
        <w:r>
          <w:rPr>
            <w:rStyle w:val="Hyperlink"/>
            <w:vertAlign w:val="superscript"/>
          </w:rPr>
          <w:t>[23]</w:t>
        </w:r>
      </w:hyperlink>
      <w:r>
        <w:t>]</w:t>
      </w:r>
    </w:p>
    <w:p w14:paraId="00284F86" w14:textId="77777777" w:rsidR="00F015D7" w:rsidRDefault="00F015D7">
      <w:pPr>
        <w:pStyle w:val="TermNum3"/>
      </w:pPr>
      <w:bookmarkStart w:id="197" w:name="Section_id-fc9b2db4-fd1c-4a29-d257-f758d"/>
      <w:bookmarkEnd w:id="197"/>
    </w:p>
    <w:p w14:paraId="257F7264" w14:textId="77777777" w:rsidR="00F015D7" w:rsidRDefault="000112FB">
      <w:pPr>
        <w:pStyle w:val="Terms0"/>
      </w:pPr>
      <w:r>
        <w:t>reference data item definition by document reference</w:t>
      </w:r>
    </w:p>
    <w:p w14:paraId="25542E56" w14:textId="77777777" w:rsidR="00F015D7" w:rsidRDefault="000112FB">
      <w:pPr>
        <w:pStyle w:val="Definition"/>
      </w:pPr>
      <w:r>
        <w:t xml:space="preserve">normative reference to a </w:t>
      </w:r>
      <w:r>
        <w:rPr>
          <w:i/>
        </w:rPr>
        <w:t>document</w:t>
      </w:r>
      <w:r>
        <w:t xml:space="preserve"> (</w:t>
      </w:r>
      <w:hyperlink w:anchor="3.1.5">
        <w:r>
          <w:rPr>
            <w:rStyle w:val="Hyperlink"/>
          </w:rPr>
          <w:t>3.1.5</w:t>
        </w:r>
      </w:hyperlink>
      <w:r>
        <w:t xml:space="preserve">) that provides the normative definition of a </w:t>
      </w:r>
      <w:r>
        <w:rPr>
          <w:i/>
        </w:rPr>
        <w:t>reference data item</w:t>
      </w:r>
      <w:r>
        <w:t xml:space="preserve"> (</w:t>
      </w:r>
      <w:hyperlink w:anchor="3.1.21">
        <w:r>
          <w:rPr>
            <w:rStyle w:val="Hyperlink"/>
          </w:rPr>
          <w:t>3.1.21</w:t>
        </w:r>
      </w:hyperlink>
      <w:r>
        <w:t>)</w:t>
      </w:r>
    </w:p>
    <w:p w14:paraId="29827076" w14:textId="77777777" w:rsidR="00F015D7" w:rsidRDefault="00F015D7">
      <w:pPr>
        <w:pStyle w:val="TermNum3"/>
      </w:pPr>
      <w:bookmarkStart w:id="198" w:name="Section_id-5eb2d916-31fe-45f4-c36c-49c7f"/>
      <w:bookmarkEnd w:id="198"/>
    </w:p>
    <w:p w14:paraId="0C2122D5" w14:textId="77777777" w:rsidR="00F015D7" w:rsidRDefault="000112FB">
      <w:pPr>
        <w:pStyle w:val="Terms0"/>
      </w:pPr>
      <w:r>
        <w:t>reference data item definition by text</w:t>
      </w:r>
    </w:p>
    <w:p w14:paraId="6E41EF30" w14:textId="77777777" w:rsidR="00F015D7" w:rsidRDefault="000112FB">
      <w:pPr>
        <w:pStyle w:val="Definition"/>
      </w:pPr>
      <w:r>
        <w:t xml:space="preserve">text, and optionally equations and figures that are intended to be understood by a human, and that is the normative definition of a </w:t>
      </w:r>
      <w:r>
        <w:rPr>
          <w:i/>
        </w:rPr>
        <w:t>reference data item</w:t>
      </w:r>
      <w:r>
        <w:t xml:space="preserve"> (</w:t>
      </w:r>
      <w:hyperlink w:anchor="3.1.21">
        <w:r>
          <w:rPr>
            <w:rStyle w:val="Hyperlink"/>
          </w:rPr>
          <w:t>3.1.21</w:t>
        </w:r>
      </w:hyperlink>
      <w:r>
        <w:t>)</w:t>
      </w:r>
    </w:p>
    <w:p w14:paraId="7281EBE9" w14:textId="77777777" w:rsidR="00F015D7" w:rsidRDefault="00F015D7">
      <w:pPr>
        <w:pStyle w:val="TermNum3"/>
      </w:pPr>
      <w:bookmarkStart w:id="199" w:name="Section_id-ce50ebb3-5468-461e-c185-f1141"/>
      <w:bookmarkEnd w:id="199"/>
    </w:p>
    <w:p w14:paraId="7D444400" w14:textId="77777777" w:rsidR="00F015D7" w:rsidRDefault="000112FB">
      <w:pPr>
        <w:pStyle w:val="Terms0"/>
      </w:pPr>
      <w:r>
        <w:t>reference data item non-human-interpretable identifier</w:t>
      </w:r>
    </w:p>
    <w:p w14:paraId="3EF1A5AB" w14:textId="77777777" w:rsidR="00F015D7" w:rsidRDefault="000112FB">
      <w:pPr>
        <w:pStyle w:val="Definition"/>
      </w:pPr>
      <w:r>
        <w:t xml:space="preserve">text that is a unique identifier for a </w:t>
      </w:r>
      <w:r>
        <w:rPr>
          <w:i/>
        </w:rPr>
        <w:t>reference data item</w:t>
      </w:r>
      <w:r>
        <w:t xml:space="preserve"> (</w:t>
      </w:r>
      <w:hyperlink w:anchor="3.1.21">
        <w:r>
          <w:rPr>
            <w:rStyle w:val="Hyperlink"/>
          </w:rPr>
          <w:t>3.1.21</w:t>
        </w:r>
      </w:hyperlink>
      <w:r>
        <w:t>) and that is not intended to be interpreted by a human</w:t>
      </w:r>
    </w:p>
    <w:p w14:paraId="576D59BA" w14:textId="77777777" w:rsidR="00F015D7" w:rsidRDefault="00F015D7">
      <w:pPr>
        <w:pStyle w:val="TermNum3"/>
      </w:pPr>
      <w:bookmarkStart w:id="200" w:name="Section_id-2b2b98d9-15a8-4f6f-c5da-10bbc"/>
      <w:bookmarkEnd w:id="200"/>
    </w:p>
    <w:p w14:paraId="19180EC9" w14:textId="77777777" w:rsidR="00F015D7" w:rsidRDefault="000112FB">
      <w:pPr>
        <w:pStyle w:val="Terms0"/>
      </w:pPr>
      <w:r>
        <w:t>reference data item human-interpretable identifier</w:t>
      </w:r>
    </w:p>
    <w:p w14:paraId="4AFC032B" w14:textId="77777777" w:rsidR="00F015D7" w:rsidRDefault="000112FB">
      <w:pPr>
        <w:pStyle w:val="Definition"/>
      </w:pPr>
      <w:r>
        <w:t xml:space="preserve">text that is a unique identifier for a </w:t>
      </w:r>
      <w:r>
        <w:rPr>
          <w:i/>
        </w:rPr>
        <w:t>reference data item</w:t>
      </w:r>
      <w:r>
        <w:t xml:space="preserve"> (</w:t>
      </w:r>
      <w:hyperlink w:anchor="3.1.21">
        <w:r>
          <w:rPr>
            <w:rStyle w:val="Hyperlink"/>
          </w:rPr>
          <w:t>3.1.21</w:t>
        </w:r>
      </w:hyperlink>
      <w:r>
        <w:t>), and that is intended to be interpreted by a human</w:t>
      </w:r>
    </w:p>
    <w:p w14:paraId="411273C5" w14:textId="77777777" w:rsidR="00F015D7" w:rsidRDefault="000112FB">
      <w:pPr>
        <w:pStyle w:val="Note"/>
      </w:pPr>
      <w:r>
        <w:t xml:space="preserve">Note 1 to entry: If a </w:t>
      </w:r>
      <w:r>
        <w:rPr>
          <w:i/>
        </w:rPr>
        <w:t>reference data item</w:t>
      </w:r>
      <w:r>
        <w:t xml:space="preserve"> (</w:t>
      </w:r>
      <w:hyperlink w:anchor="3.1.21">
        <w:r>
          <w:rPr>
            <w:rStyle w:val="Hyperlink"/>
          </w:rPr>
          <w:t>3.1.21</w:t>
        </w:r>
      </w:hyperlink>
      <w:r>
        <w:t xml:space="preserve">) is a </w:t>
      </w:r>
      <w:r>
        <w:rPr>
          <w:i/>
        </w:rPr>
        <w:t>class</w:t>
      </w:r>
      <w:r>
        <w:t xml:space="preserve"> (</w:t>
      </w:r>
      <w:hyperlink w:anchor="3.2.1">
        <w:r>
          <w:rPr>
            <w:rStyle w:val="Hyperlink"/>
          </w:rPr>
          <w:t>3.2.1</w:t>
        </w:r>
      </w:hyperlink>
      <w:r>
        <w:t xml:space="preserve">), then its </w:t>
      </w:r>
      <w:r>
        <w:rPr>
          <w:i/>
        </w:rPr>
        <w:t>reference data item human-interpretable identifier</w:t>
      </w:r>
      <w:r>
        <w:t xml:space="preserve"> (</w:t>
      </w:r>
      <w:hyperlink w:anchor="3.13.38">
        <w:r>
          <w:rPr>
            <w:rStyle w:val="Hyperlink"/>
          </w:rPr>
          <w:t>3.13.38</w:t>
        </w:r>
      </w:hyperlink>
      <w:r>
        <w:t xml:space="preserve">) can be a </w:t>
      </w:r>
      <w:r>
        <w:rPr>
          <w:i/>
        </w:rPr>
        <w:t>term</w:t>
      </w:r>
      <w:r>
        <w:t xml:space="preserve"> (</w:t>
      </w:r>
      <w:hyperlink w:anchor="3.1.25">
        <w:r>
          <w:rPr>
            <w:rStyle w:val="Hyperlink"/>
          </w:rPr>
          <w:t>3.1.25</w:t>
        </w:r>
      </w:hyperlink>
      <w:r>
        <w:t>).</w:t>
      </w:r>
    </w:p>
    <w:p w14:paraId="7BF01CA9" w14:textId="77777777" w:rsidR="00F015D7" w:rsidRDefault="000112FB">
      <w:pPr>
        <w:pStyle w:val="Note"/>
      </w:pPr>
      <w:r>
        <w:t xml:space="preserve">Note 2 to entry: The </w:t>
      </w:r>
      <w:r>
        <w:rPr>
          <w:i/>
        </w:rPr>
        <w:t>reference data item human-interpretable identifier</w:t>
      </w:r>
      <w:r>
        <w:t xml:space="preserve"> (</w:t>
      </w:r>
      <w:hyperlink w:anchor="3.13.38">
        <w:r>
          <w:rPr>
            <w:rStyle w:val="Hyperlink"/>
          </w:rPr>
          <w:t>3.13.38</w:t>
        </w:r>
      </w:hyperlink>
      <w:r>
        <w:t xml:space="preserve">) is used for all references to a </w:t>
      </w:r>
      <w:r>
        <w:rPr>
          <w:i/>
        </w:rPr>
        <w:t>reference data item</w:t>
      </w:r>
      <w:r>
        <w:t xml:space="preserve"> (</w:t>
      </w:r>
      <w:hyperlink w:anchor="3.1.21">
        <w:r>
          <w:rPr>
            <w:rStyle w:val="Hyperlink"/>
          </w:rPr>
          <w:t>3.1.21</w:t>
        </w:r>
      </w:hyperlink>
      <w:r>
        <w:t>) in natural language text definitions.</w:t>
      </w:r>
    </w:p>
    <w:p w14:paraId="45888644" w14:textId="77777777" w:rsidR="00F015D7" w:rsidRDefault="000112FB">
      <w:pPr>
        <w:pStyle w:val="Note"/>
      </w:pPr>
      <w:r>
        <w:t xml:space="preserve">Note 3 to entry: Names in natural language and </w:t>
      </w:r>
      <w:r>
        <w:rPr>
          <w:i/>
        </w:rPr>
        <w:t>terms</w:t>
      </w:r>
      <w:r>
        <w:t xml:space="preserve"> (</w:t>
      </w:r>
      <w:hyperlink w:anchor="3.1.25">
        <w:r>
          <w:rPr>
            <w:rStyle w:val="Hyperlink"/>
          </w:rPr>
          <w:t>3.1.25</w:t>
        </w:r>
      </w:hyperlink>
      <w:r>
        <w:t xml:space="preserve">) in dictionaries are often unique only within a context. A </w:t>
      </w:r>
      <w:r>
        <w:rPr>
          <w:i/>
        </w:rPr>
        <w:t>reference data item</w:t>
      </w:r>
      <w:r>
        <w:t xml:space="preserve"> (</w:t>
      </w:r>
      <w:hyperlink w:anchor="3.1.21">
        <w:r>
          <w:rPr>
            <w:rStyle w:val="Hyperlink"/>
          </w:rPr>
          <w:t>3.1.21</w:t>
        </w:r>
      </w:hyperlink>
      <w:r>
        <w:t xml:space="preserve">) can be used in many contexts. Hence a </w:t>
      </w:r>
      <w:r>
        <w:rPr>
          <w:i/>
        </w:rPr>
        <w:t>reference data item human-interpretable identifier</w:t>
      </w:r>
      <w:r>
        <w:t xml:space="preserve"> (</w:t>
      </w:r>
      <w:hyperlink w:anchor="3.13.38">
        <w:r>
          <w:rPr>
            <w:rStyle w:val="Hyperlink"/>
          </w:rPr>
          <w:t>3.13.38</w:t>
        </w:r>
      </w:hyperlink>
      <w:r>
        <w:t>) can be longer than a name in a natural language, and contain words which qualify a natural language name, to ensure that it is unique.</w:t>
      </w:r>
    </w:p>
    <w:p w14:paraId="2193B6BF" w14:textId="77777777" w:rsidR="00F015D7" w:rsidRDefault="000112FB">
      <w:pPr>
        <w:pStyle w:val="Note"/>
      </w:pPr>
      <w:r>
        <w:t xml:space="preserve">Note 4 to entry: A </w:t>
      </w:r>
      <w:r>
        <w:rPr>
          <w:i/>
        </w:rPr>
        <w:t>reference data library</w:t>
      </w:r>
      <w:r>
        <w:t xml:space="preserve"> (</w:t>
      </w:r>
      <w:hyperlink w:anchor="3.1.22">
        <w:r>
          <w:rPr>
            <w:rStyle w:val="Hyperlink"/>
          </w:rPr>
          <w:t>3.1.22</w:t>
        </w:r>
      </w:hyperlink>
      <w:r>
        <w:t xml:space="preserve">) can contain additional </w:t>
      </w:r>
      <w:r>
        <w:rPr>
          <w:i/>
        </w:rPr>
        <w:t>terms</w:t>
      </w:r>
      <w:r>
        <w:t xml:space="preserve"> (</w:t>
      </w:r>
      <w:hyperlink w:anchor="3.1.25">
        <w:r>
          <w:rPr>
            <w:rStyle w:val="Hyperlink"/>
          </w:rPr>
          <w:t>3.1.25</w:t>
        </w:r>
      </w:hyperlink>
      <w:r>
        <w:t xml:space="preserve">) for a </w:t>
      </w:r>
      <w:r>
        <w:rPr>
          <w:i/>
        </w:rPr>
        <w:t>reference data item</w:t>
      </w:r>
      <w:r>
        <w:t xml:space="preserve"> (</w:t>
      </w:r>
      <w:hyperlink w:anchor="3.1.21">
        <w:r>
          <w:rPr>
            <w:rStyle w:val="Hyperlink"/>
          </w:rPr>
          <w:t>3.1.21</w:t>
        </w:r>
      </w:hyperlink>
      <w:r>
        <w:t>), which are not unique and which are used within particular contexts.</w:t>
      </w:r>
    </w:p>
    <w:p w14:paraId="3AD68146" w14:textId="77777777" w:rsidR="00F015D7" w:rsidRDefault="00F015D7">
      <w:pPr>
        <w:pStyle w:val="TermNum3"/>
      </w:pPr>
      <w:bookmarkStart w:id="201" w:name="Section_id-fcf982aa-93b3-410b-a40b-63b2a"/>
      <w:bookmarkEnd w:id="201"/>
    </w:p>
    <w:p w14:paraId="522A23A2" w14:textId="77777777" w:rsidR="00F015D7" w:rsidRDefault="000112FB">
      <w:pPr>
        <w:pStyle w:val="Terms0"/>
      </w:pPr>
      <w:r>
        <w:t>reference data library module</w:t>
      </w:r>
    </w:p>
    <w:p w14:paraId="35A5E973" w14:textId="77777777" w:rsidR="00F015D7" w:rsidRDefault="000112FB">
      <w:pPr>
        <w:pStyle w:val="Definition"/>
      </w:pPr>
      <w:r>
        <w:t xml:space="preserve">collection of </w:t>
      </w:r>
      <w:r>
        <w:rPr>
          <w:i/>
        </w:rPr>
        <w:t>reference data items</w:t>
      </w:r>
      <w:r>
        <w:t xml:space="preserve"> (</w:t>
      </w:r>
      <w:hyperlink w:anchor="3.1.21">
        <w:r>
          <w:rPr>
            <w:rStyle w:val="Hyperlink"/>
          </w:rPr>
          <w:t>3.1.21</w:t>
        </w:r>
      </w:hyperlink>
      <w:r>
        <w:t xml:space="preserve">) within a </w:t>
      </w:r>
      <w:r>
        <w:rPr>
          <w:i/>
        </w:rPr>
        <w:t>reference data library</w:t>
      </w:r>
      <w:r>
        <w:t xml:space="preserve"> (</w:t>
      </w:r>
      <w:hyperlink w:anchor="3.1.22">
        <w:r>
          <w:rPr>
            <w:rStyle w:val="Hyperlink"/>
          </w:rPr>
          <w:t>3.1.22</w:t>
        </w:r>
      </w:hyperlink>
      <w:r>
        <w:t>) that shares the same subject area</w:t>
      </w:r>
    </w:p>
    <w:p w14:paraId="38F9B453" w14:textId="77777777" w:rsidR="00F015D7" w:rsidRDefault="000112FB">
      <w:pPr>
        <w:pStyle w:val="Example"/>
      </w:pPr>
      <w:r>
        <w:t>EXAMPLE</w:t>
      </w:r>
      <w:r>
        <w:tab/>
        <w:t xml:space="preserve">Electrical is a </w:t>
      </w:r>
      <w:r>
        <w:rPr>
          <w:i/>
        </w:rPr>
        <w:t>reference data library module</w:t>
      </w:r>
      <w:r>
        <w:t xml:space="preserve"> (</w:t>
      </w:r>
      <w:hyperlink w:anchor="3.13.39">
        <w:r>
          <w:rPr>
            <w:rStyle w:val="Hyperlink"/>
          </w:rPr>
          <w:t>3.13.39</w:t>
        </w:r>
      </w:hyperlink>
      <w:r>
        <w:t>), represented by a specific spreadsheet, which contains reference data library items (</w:t>
      </w:r>
      <w:r>
        <w:rPr>
          <w:i/>
        </w:rPr>
        <w:t>classes</w:t>
      </w:r>
      <w:r>
        <w:t xml:space="preserve"> (</w:t>
      </w:r>
      <w:hyperlink w:anchor="3.2.1">
        <w:r>
          <w:rPr>
            <w:rStyle w:val="Hyperlink"/>
          </w:rPr>
          <w:t>3.2.1</w:t>
        </w:r>
      </w:hyperlink>
      <w:r>
        <w:t xml:space="preserve">)) that are of direct interest to the electrical engineering discipline, which in this case is the subject area. In the context of </w:t>
      </w:r>
      <w:hyperlink w:anchor="Reference_id-cf206ff4-1e9e-4993-af8c-901">
        <w:r>
          <w:t>ISO 15926-2:2003</w:t>
        </w:r>
        <w:r>
          <w:rPr>
            <w:rStyle w:val="Hyperlink"/>
            <w:vertAlign w:val="superscript"/>
          </w:rPr>
          <w:t>[3]</w:t>
        </w:r>
      </w:hyperlink>
      <w:r>
        <w:t xml:space="preserve">, the </w:t>
      </w:r>
      <w:r>
        <w:rPr>
          <w:i/>
        </w:rPr>
        <w:t>reference data library module</w:t>
      </w:r>
      <w:r>
        <w:t xml:space="preserve"> (</w:t>
      </w:r>
      <w:hyperlink w:anchor="3.13.39">
        <w:r>
          <w:rPr>
            <w:rStyle w:val="Hyperlink"/>
          </w:rPr>
          <w:t>3.13.39</w:t>
        </w:r>
      </w:hyperlink>
      <w:r>
        <w:t>) is a class of class with as members all classes contained by the corresponding spreadsheet.</w:t>
      </w:r>
    </w:p>
    <w:p w14:paraId="5E879BEF" w14:textId="77777777" w:rsidR="00F015D7" w:rsidRDefault="00F015D7">
      <w:pPr>
        <w:pStyle w:val="TermNum3"/>
      </w:pPr>
      <w:bookmarkStart w:id="202" w:name="Section_id-db011473-f719-4f9a-a1a8-ec263"/>
      <w:bookmarkEnd w:id="202"/>
    </w:p>
    <w:p w14:paraId="1375FA1E" w14:textId="77777777" w:rsidR="00F015D7" w:rsidRDefault="000112FB">
      <w:pPr>
        <w:pStyle w:val="Terms0"/>
      </w:pPr>
      <w:r>
        <w:t>reification</w:t>
      </w:r>
    </w:p>
    <w:p w14:paraId="3008FFA8" w14:textId="77777777" w:rsidR="00F015D7" w:rsidRDefault="000112FB">
      <w:pPr>
        <w:pStyle w:val="Definition"/>
      </w:pPr>
      <w:r>
        <w:t xml:space="preserve">modelling style in which a </w:t>
      </w:r>
      <w:r>
        <w:rPr>
          <w:i/>
        </w:rPr>
        <w:t>relationship</w:t>
      </w:r>
      <w:r>
        <w:t xml:space="preserve"> (</w:t>
      </w:r>
      <w:hyperlink w:anchor="3.1.23">
        <w:r>
          <w:rPr>
            <w:rStyle w:val="Hyperlink"/>
          </w:rPr>
          <w:t>3.1.23</w:t>
        </w:r>
      </w:hyperlink>
      <w:r>
        <w:t xml:space="preserve">) is expressed as an object </w:t>
      </w:r>
      <w:r>
        <w:rPr>
          <w:i/>
        </w:rPr>
        <w:t>class</w:t>
      </w:r>
      <w:r>
        <w:t xml:space="preserve"> (</w:t>
      </w:r>
      <w:hyperlink w:anchor="3.2.1">
        <w:r>
          <w:rPr>
            <w:rStyle w:val="Hyperlink"/>
          </w:rPr>
          <w:t>3.2.1</w:t>
        </w:r>
      </w:hyperlink>
      <w:r>
        <w:t>)</w:t>
      </w:r>
    </w:p>
    <w:p w14:paraId="644490B1" w14:textId="77777777" w:rsidR="00F015D7" w:rsidRDefault="000112FB">
      <w:pPr>
        <w:pStyle w:val="Example"/>
      </w:pPr>
      <w:r>
        <w:t>EXAMPLE</w:t>
      </w:r>
      <w:r>
        <w:tab/>
        <w:t>The relation Employed-by is reified by the object Employment which is connected to the objects Employee and Organization. The meaning of the relation with cardinalities at both ends is “an organization has zero or more employees”. The reified Employment object can be subject in other relations, defining it.</w:t>
      </w:r>
    </w:p>
    <w:p w14:paraId="356FCD23" w14:textId="77777777" w:rsidR="00F015D7" w:rsidRDefault="000112FB">
      <w:pPr>
        <w:pStyle w:val="Note"/>
      </w:pPr>
      <w:r>
        <w:t xml:space="preserve">Note 1 to entry: The relational entity data types of ISO 15926 are all the entity data types which have exactly two </w:t>
      </w:r>
      <w:r>
        <w:rPr>
          <w:i/>
        </w:rPr>
        <w:t>attributes</w:t>
      </w:r>
      <w:r>
        <w:t xml:space="preserve"> (</w:t>
      </w:r>
      <w:hyperlink w:anchor="3.12.1">
        <w:r>
          <w:rPr>
            <w:rStyle w:val="Hyperlink"/>
          </w:rPr>
          <w:t>3.12.1</w:t>
        </w:r>
      </w:hyperlink>
      <w:r>
        <w:t>), except ISO 15926-2 entity “class of relationship”.</w:t>
      </w:r>
    </w:p>
    <w:p w14:paraId="1D1D94B4" w14:textId="77777777" w:rsidR="00F015D7" w:rsidRDefault="00F015D7">
      <w:pPr>
        <w:pStyle w:val="TermNum3"/>
      </w:pPr>
      <w:bookmarkStart w:id="203" w:name="Section_id-63094da7-9697-40b9-c74c-e7b1d"/>
      <w:bookmarkEnd w:id="203"/>
    </w:p>
    <w:p w14:paraId="12DE80D4" w14:textId="77777777" w:rsidR="00F015D7" w:rsidRDefault="000112FB">
      <w:pPr>
        <w:pStyle w:val="Terms0"/>
      </w:pPr>
      <w:r>
        <w:t>semantic data modelling</w:t>
      </w:r>
    </w:p>
    <w:p w14:paraId="7D010AC5" w14:textId="77777777" w:rsidR="00F015D7" w:rsidRDefault="000112FB">
      <w:pPr>
        <w:pStyle w:val="Definition"/>
      </w:pPr>
      <w:r>
        <w:t xml:space="preserve">development of descriptions and representations of </w:t>
      </w:r>
      <w:r>
        <w:rPr>
          <w:i/>
        </w:rPr>
        <w:t>data</w:t>
      </w:r>
      <w:r>
        <w:t xml:space="preserve"> (</w:t>
      </w:r>
      <w:hyperlink w:anchor="3.1.4">
        <w:r>
          <w:rPr>
            <w:rStyle w:val="Hyperlink"/>
          </w:rPr>
          <w:t>3.1.4</w:t>
        </w:r>
      </w:hyperlink>
      <w:r>
        <w:t>) in such a way that the latter’s meaning is explicit, accurate, and commonly understood by both humans and computer systems</w:t>
      </w:r>
    </w:p>
    <w:p w14:paraId="2C072BE4" w14:textId="77777777" w:rsidR="00F015D7" w:rsidRDefault="000112FB">
      <w:pPr>
        <w:pStyle w:val="Note"/>
      </w:pPr>
      <w:r>
        <w:t xml:space="preserve">Note 1 to entry: In </w:t>
      </w:r>
      <w:r>
        <w:rPr>
          <w:i/>
        </w:rPr>
        <w:t>semantic data modelling</w:t>
      </w:r>
      <w:r>
        <w:t xml:space="preserve"> (</w:t>
      </w:r>
      <w:hyperlink w:anchor="3.13.41">
        <w:r>
          <w:rPr>
            <w:rStyle w:val="Hyperlink"/>
          </w:rPr>
          <w:t>3.13.41</w:t>
        </w:r>
      </w:hyperlink>
      <w:r>
        <w:t xml:space="preserve">), all concepts used to model a system are explicitly defined by </w:t>
      </w:r>
      <w:r>
        <w:rPr>
          <w:i/>
        </w:rPr>
        <w:t>ontologies</w:t>
      </w:r>
      <w:r>
        <w:t xml:space="preserve"> (</w:t>
      </w:r>
      <w:hyperlink w:anchor="3.1.17">
        <w:r>
          <w:rPr>
            <w:rStyle w:val="Hyperlink"/>
          </w:rPr>
          <w:t>3.1.17</w:t>
        </w:r>
      </w:hyperlink>
      <w:r>
        <w:t xml:space="preserve">), capturing the “meaning” of </w:t>
      </w:r>
      <w:r>
        <w:rPr>
          <w:i/>
        </w:rPr>
        <w:t>data</w:t>
      </w:r>
      <w:r>
        <w:t xml:space="preserve"> (</w:t>
      </w:r>
      <w:hyperlink w:anchor="3.1.4">
        <w:r>
          <w:rPr>
            <w:rStyle w:val="Hyperlink"/>
          </w:rPr>
          <w:t>3.1.4</w:t>
        </w:r>
      </w:hyperlink>
      <w:r>
        <w:t xml:space="preserve">) with all its inherent </w:t>
      </w:r>
      <w:r>
        <w:rPr>
          <w:i/>
        </w:rPr>
        <w:t>relationships</w:t>
      </w:r>
      <w:r>
        <w:t xml:space="preserve"> (</w:t>
      </w:r>
      <w:hyperlink w:anchor="3.1.23">
        <w:r>
          <w:rPr>
            <w:rStyle w:val="Hyperlink"/>
          </w:rPr>
          <w:t>3.1.23</w:t>
        </w:r>
      </w:hyperlink>
      <w:r>
        <w:t>) in a single graph.</w:t>
      </w:r>
    </w:p>
    <w:p w14:paraId="2A2B9B47" w14:textId="77777777" w:rsidR="00F015D7" w:rsidRDefault="00F015D7">
      <w:pPr>
        <w:pStyle w:val="TermNum3"/>
      </w:pPr>
      <w:bookmarkStart w:id="204" w:name="Section_id-a73fc922-f00c-4a7a-a3a9-46358"/>
      <w:bookmarkEnd w:id="204"/>
    </w:p>
    <w:p w14:paraId="65F0B747" w14:textId="77777777" w:rsidR="00F015D7" w:rsidRDefault="000112FB">
      <w:pPr>
        <w:pStyle w:val="Terms0"/>
      </w:pPr>
      <w:r>
        <w:t>semantic encoding</w:t>
      </w:r>
    </w:p>
    <w:p w14:paraId="5EB3F961" w14:textId="77777777" w:rsidR="00F015D7" w:rsidRDefault="000112FB">
      <w:pPr>
        <w:pStyle w:val="TermsAdmitted"/>
      </w:pPr>
      <w:r>
        <w:t>concept encoding</w:t>
      </w:r>
    </w:p>
    <w:p w14:paraId="3972EF3B" w14:textId="77777777" w:rsidR="00F015D7" w:rsidRDefault="000112FB">
      <w:pPr>
        <w:pStyle w:val="Definition"/>
      </w:pPr>
      <w:r>
        <w:t xml:space="preserve">technique of replacing natural language </w:t>
      </w:r>
      <w:r>
        <w:rPr>
          <w:i/>
        </w:rPr>
        <w:t>terms</w:t>
      </w:r>
      <w:r>
        <w:t xml:space="preserve"> (</w:t>
      </w:r>
      <w:hyperlink w:anchor="3.1.25">
        <w:r>
          <w:rPr>
            <w:rStyle w:val="Hyperlink"/>
          </w:rPr>
          <w:t>3.1.25</w:t>
        </w:r>
      </w:hyperlink>
      <w:r>
        <w:t>) in a message with identifiers that reference data dictionary entries</w:t>
      </w:r>
    </w:p>
    <w:p w14:paraId="095080FB" w14:textId="77777777" w:rsidR="00F015D7" w:rsidRDefault="000112FB">
      <w:pPr>
        <w:pStyle w:val="Example"/>
      </w:pPr>
      <w:r>
        <w:t>EXAMPLE</w:t>
      </w:r>
      <w:r>
        <w:tab/>
      </w:r>
      <w:hyperlink w:anchor="Reference_id-6322954f-fcfa-4f60-9d1e-a1a">
        <w:r>
          <w:t>ISO 8000-110:2021</w:t>
        </w:r>
        <w:r>
          <w:rPr>
            <w:rStyle w:val="Hyperlink"/>
            <w:vertAlign w:val="superscript"/>
          </w:rPr>
          <w:t>[24]</w:t>
        </w:r>
      </w:hyperlink>
      <w:r>
        <w:t xml:space="preserve"> specifies how </w:t>
      </w:r>
      <w:r>
        <w:rPr>
          <w:i/>
        </w:rPr>
        <w:t>semantic encoding</w:t>
      </w:r>
      <w:r>
        <w:t xml:space="preserve"> (</w:t>
      </w:r>
      <w:hyperlink w:anchor="3.13.42">
        <w:r>
          <w:rPr>
            <w:rStyle w:val="Hyperlink"/>
          </w:rPr>
          <w:t>3.13.42</w:t>
        </w:r>
      </w:hyperlink>
      <w:r>
        <w:t>) supports the exchange of master data that is characteristic data.</w:t>
      </w:r>
    </w:p>
    <w:p w14:paraId="7070C8CA" w14:textId="77777777" w:rsidR="00F015D7" w:rsidRDefault="000112FB">
      <w:pPr>
        <w:pStyle w:val="Note"/>
      </w:pPr>
      <w:r>
        <w:t xml:space="preserve">Note 1 to entry: By applying </w:t>
      </w:r>
      <w:r>
        <w:rPr>
          <w:i/>
        </w:rPr>
        <w:t>semantic encoding</w:t>
      </w:r>
      <w:r>
        <w:t xml:space="preserve"> (</w:t>
      </w:r>
      <w:hyperlink w:anchor="3.13.42">
        <w:r>
          <w:rPr>
            <w:rStyle w:val="Hyperlink"/>
          </w:rPr>
          <w:t>3.13.42</w:t>
        </w:r>
      </w:hyperlink>
      <w:r>
        <w:t xml:space="preserve">) to </w:t>
      </w:r>
      <w:r>
        <w:rPr>
          <w:i/>
        </w:rPr>
        <w:t>data</w:t>
      </w:r>
      <w:r>
        <w:t xml:space="preserve"> (</w:t>
      </w:r>
      <w:hyperlink w:anchor="3.1.4">
        <w:r>
          <w:rPr>
            <w:rStyle w:val="Hyperlink"/>
          </w:rPr>
          <w:t>3.1.4</w:t>
        </w:r>
      </w:hyperlink>
      <w:r>
        <w:t xml:space="preserve">), an organization creates a basis for portable </w:t>
      </w:r>
      <w:r>
        <w:rPr>
          <w:i/>
        </w:rPr>
        <w:t>data</w:t>
      </w:r>
      <w:r>
        <w:t xml:space="preserve"> (</w:t>
      </w:r>
      <w:hyperlink w:anchor="3.1.4">
        <w:r>
          <w:rPr>
            <w:rStyle w:val="Hyperlink"/>
          </w:rPr>
          <w:t>3.1.4</w:t>
        </w:r>
      </w:hyperlink>
      <w:r>
        <w:t xml:space="preserve">) by ensuring the </w:t>
      </w:r>
      <w:r>
        <w:rPr>
          <w:i/>
        </w:rPr>
        <w:t>semantics</w:t>
      </w:r>
      <w:r>
        <w:t xml:space="preserve"> (</w:t>
      </w:r>
      <w:hyperlink w:anchor="3.13.43">
        <w:r>
          <w:rPr>
            <w:rStyle w:val="Hyperlink"/>
          </w:rPr>
          <w:t>3.13.43</w:t>
        </w:r>
      </w:hyperlink>
      <w:r>
        <w:t xml:space="preserve">) of the </w:t>
      </w:r>
      <w:r>
        <w:rPr>
          <w:i/>
        </w:rPr>
        <w:t>data</w:t>
      </w:r>
      <w:r>
        <w:t xml:space="preserve"> (</w:t>
      </w:r>
      <w:hyperlink w:anchor="3.1.4">
        <w:r>
          <w:rPr>
            <w:rStyle w:val="Hyperlink"/>
          </w:rPr>
          <w:t>3.1.4</w:t>
        </w:r>
      </w:hyperlink>
      <w:r>
        <w:t>) are explicit.</w:t>
      </w:r>
    </w:p>
    <w:p w14:paraId="31D3E2A6" w14:textId="77777777" w:rsidR="00F015D7" w:rsidRDefault="000112FB">
      <w:pPr>
        <w:pStyle w:val="Note"/>
      </w:pPr>
      <w:r>
        <w:t>Note 2 to entry: </w:t>
      </w:r>
      <w:r>
        <w:rPr>
          <w:i/>
        </w:rPr>
        <w:t>Semantic encoding</w:t>
      </w:r>
      <w:r>
        <w:t xml:space="preserve"> (</w:t>
      </w:r>
      <w:hyperlink w:anchor="3.13.42">
        <w:r>
          <w:rPr>
            <w:rStyle w:val="Hyperlink"/>
          </w:rPr>
          <w:t>3.13.42</w:t>
        </w:r>
      </w:hyperlink>
      <w:r>
        <w:t xml:space="preserve">) is necessary to create characteristic data, where the replaced natural language </w:t>
      </w:r>
      <w:r>
        <w:rPr>
          <w:i/>
        </w:rPr>
        <w:t>terms</w:t>
      </w:r>
      <w:r>
        <w:t xml:space="preserve"> (</w:t>
      </w:r>
      <w:hyperlink w:anchor="3.1.25">
        <w:r>
          <w:rPr>
            <w:rStyle w:val="Hyperlink"/>
          </w:rPr>
          <w:t>3.1.25</w:t>
        </w:r>
      </w:hyperlink>
      <w:r>
        <w:t xml:space="preserve">) are </w:t>
      </w:r>
      <w:r>
        <w:rPr>
          <w:i/>
        </w:rPr>
        <w:t>properties</w:t>
      </w:r>
      <w:r>
        <w:t xml:space="preserve"> (</w:t>
      </w:r>
      <w:hyperlink w:anchor="3.12.3">
        <w:r>
          <w:rPr>
            <w:rStyle w:val="Hyperlink"/>
          </w:rPr>
          <w:t>3.12.3</w:t>
        </w:r>
      </w:hyperlink>
      <w:r>
        <w:t xml:space="preserve">) (for each of which the data set includes a corresponding </w:t>
      </w:r>
      <w:r>
        <w:rPr>
          <w:i/>
        </w:rPr>
        <w:t>value</w:t>
      </w:r>
      <w:r>
        <w:t xml:space="preserve"> (</w:t>
      </w:r>
      <w:hyperlink w:anchor="3.13.63">
        <w:r>
          <w:rPr>
            <w:rStyle w:val="Hyperlink"/>
          </w:rPr>
          <w:t>3.13.63</w:t>
        </w:r>
      </w:hyperlink>
      <w:r>
        <w:t>)).</w:t>
      </w:r>
    </w:p>
    <w:p w14:paraId="28AAB81F" w14:textId="77777777" w:rsidR="00F015D7" w:rsidRDefault="000112FB">
      <w:pPr>
        <w:pStyle w:val="Source"/>
      </w:pPr>
      <w:r>
        <w:t xml:space="preserve">[SOURCE: </w:t>
      </w:r>
      <w:hyperlink w:anchor="Reference_id-3d630b66-4105-48de-8a8a-b40">
        <w:r>
          <w:t>ISO 8000-2:2022</w:t>
        </w:r>
        <w:r>
          <w:rPr>
            <w:rStyle w:val="Hyperlink"/>
            <w:vertAlign w:val="superscript"/>
          </w:rPr>
          <w:t>[22]</w:t>
        </w:r>
      </w:hyperlink>
      <w:r>
        <w:t>, 3.9.2]</w:t>
      </w:r>
    </w:p>
    <w:p w14:paraId="3866517B" w14:textId="77777777" w:rsidR="00F015D7" w:rsidRDefault="00F015D7">
      <w:pPr>
        <w:pStyle w:val="TermNum3"/>
      </w:pPr>
      <w:bookmarkStart w:id="205" w:name="Section_id-068c4851-774c-4433-99d3-a941a"/>
      <w:bookmarkEnd w:id="205"/>
    </w:p>
    <w:p w14:paraId="4850BBD1" w14:textId="77777777" w:rsidR="00F015D7" w:rsidRDefault="000112FB">
      <w:pPr>
        <w:pStyle w:val="Terms0"/>
      </w:pPr>
      <w:r>
        <w:t>semantics</w:t>
      </w:r>
    </w:p>
    <w:p w14:paraId="5C421C7D" w14:textId="77777777" w:rsidR="00F015D7" w:rsidRDefault="000112FB">
      <w:pPr>
        <w:pStyle w:val="Definition"/>
      </w:pPr>
      <w:r>
        <w:t xml:space="preserve">study of meaning, concerned with the </w:t>
      </w:r>
      <w:r>
        <w:rPr>
          <w:i/>
        </w:rPr>
        <w:t>relationship</w:t>
      </w:r>
      <w:r>
        <w:t xml:space="preserve"> (</w:t>
      </w:r>
      <w:hyperlink w:anchor="3.1.23">
        <w:r>
          <w:rPr>
            <w:rStyle w:val="Hyperlink"/>
          </w:rPr>
          <w:t>3.1.23</w:t>
        </w:r>
      </w:hyperlink>
      <w:r>
        <w:t xml:space="preserve">) between signifiers that people use when interacting with the world, and the </w:t>
      </w:r>
      <w:r>
        <w:rPr>
          <w:i/>
        </w:rPr>
        <w:t>things</w:t>
      </w:r>
      <w:r>
        <w:t xml:space="preserve"> (</w:t>
      </w:r>
      <w:hyperlink w:anchor="3.1.26">
        <w:r>
          <w:rPr>
            <w:rStyle w:val="Hyperlink"/>
          </w:rPr>
          <w:t>3.1.26</w:t>
        </w:r>
      </w:hyperlink>
      <w:r>
        <w:t>) in that world that these signifiers denote</w:t>
      </w:r>
    </w:p>
    <w:p w14:paraId="6F4BBFE6" w14:textId="77777777" w:rsidR="00F015D7" w:rsidRDefault="000112FB">
      <w:pPr>
        <w:pStyle w:val="Example"/>
      </w:pPr>
      <w:r>
        <w:t>EXAMPLE 1</w:t>
      </w:r>
      <w:r>
        <w:tab/>
        <w:t>The signifiers can be words, phrases, signs, and symbols.</w:t>
      </w:r>
    </w:p>
    <w:p w14:paraId="480DC840" w14:textId="77777777" w:rsidR="00F015D7" w:rsidRDefault="000112FB">
      <w:pPr>
        <w:pStyle w:val="Example"/>
      </w:pPr>
      <w:r>
        <w:t>EXAMPLE 2</w:t>
      </w:r>
      <w:r>
        <w:tab/>
      </w:r>
      <w:r>
        <w:rPr>
          <w:i/>
        </w:rPr>
        <w:t>Things</w:t>
      </w:r>
      <w:r>
        <w:t xml:space="preserve"> (</w:t>
      </w:r>
      <w:hyperlink w:anchor="3.1.26">
        <w:r>
          <w:rPr>
            <w:rStyle w:val="Hyperlink"/>
          </w:rPr>
          <w:t>3.1.26</w:t>
        </w:r>
      </w:hyperlink>
      <w:r>
        <w:t xml:space="preserve">) denoted by signifiers can be </w:t>
      </w:r>
      <w:r>
        <w:rPr>
          <w:i/>
        </w:rPr>
        <w:t>entities</w:t>
      </w:r>
      <w:r>
        <w:t xml:space="preserve"> (</w:t>
      </w:r>
      <w:hyperlink w:anchor="3.1.7">
        <w:r>
          <w:rPr>
            <w:rStyle w:val="Hyperlink"/>
          </w:rPr>
          <w:t>3.1.7</w:t>
        </w:r>
      </w:hyperlink>
      <w:r>
        <w:t>), concepts, ideas.</w:t>
      </w:r>
    </w:p>
    <w:p w14:paraId="53C81617" w14:textId="77777777" w:rsidR="00F015D7" w:rsidRDefault="000112FB">
      <w:pPr>
        <w:pStyle w:val="Note"/>
      </w:pPr>
      <w:r>
        <w:t xml:space="preserve">Note 1 to entry: The goal of </w:t>
      </w:r>
      <w:r>
        <w:rPr>
          <w:i/>
        </w:rPr>
        <w:t>semantics</w:t>
      </w:r>
      <w:r>
        <w:t xml:space="preserve"> (</w:t>
      </w:r>
      <w:hyperlink w:anchor="3.13.43">
        <w:r>
          <w:rPr>
            <w:rStyle w:val="Hyperlink"/>
          </w:rPr>
          <w:t>3.13.43</w:t>
        </w:r>
      </w:hyperlink>
      <w:r>
        <w:t xml:space="preserve">) is the creation of a common understanding of the meaning of </w:t>
      </w:r>
      <w:r>
        <w:rPr>
          <w:i/>
        </w:rPr>
        <w:t>things</w:t>
      </w:r>
      <w:r>
        <w:t xml:space="preserve"> (</w:t>
      </w:r>
      <w:hyperlink w:anchor="3.1.26">
        <w:r>
          <w:rPr>
            <w:rStyle w:val="Hyperlink"/>
          </w:rPr>
          <w:t>3.1.26</w:t>
        </w:r>
      </w:hyperlink>
      <w:r>
        <w:t>), helping people understand each other despite different experiences or points of view.</w:t>
      </w:r>
    </w:p>
    <w:p w14:paraId="3E045E33" w14:textId="77777777" w:rsidR="00F015D7" w:rsidRDefault="00F015D7">
      <w:pPr>
        <w:pStyle w:val="TermNum3"/>
      </w:pPr>
      <w:bookmarkStart w:id="206" w:name="Section_id-292c7f84-e4b9-414c-b879-12ce3"/>
      <w:bookmarkEnd w:id="206"/>
    </w:p>
    <w:p w14:paraId="489EAF4E" w14:textId="77777777" w:rsidR="00F015D7" w:rsidRDefault="000112FB">
      <w:pPr>
        <w:pStyle w:val="Terms0"/>
      </w:pPr>
      <w:r>
        <w:t>signature</w:t>
      </w:r>
    </w:p>
    <w:p w14:paraId="0AB828F1" w14:textId="77777777" w:rsidR="00F015D7" w:rsidRDefault="000112FB">
      <w:pPr>
        <w:pStyle w:val="Definition"/>
      </w:pPr>
      <w:r>
        <w:t xml:space="preserve">named, ordered and typed list of </w:t>
      </w:r>
      <w:r>
        <w:rPr>
          <w:i/>
        </w:rPr>
        <w:t>template roles</w:t>
      </w:r>
      <w:r>
        <w:t xml:space="preserve"> (</w:t>
      </w:r>
      <w:hyperlink w:anchor="3.13.57">
        <w:r>
          <w:rPr>
            <w:rStyle w:val="Hyperlink"/>
          </w:rPr>
          <w:t>3.13.57</w:t>
        </w:r>
      </w:hyperlink>
      <w:r>
        <w:t>)</w:t>
      </w:r>
    </w:p>
    <w:p w14:paraId="560764B7" w14:textId="77777777" w:rsidR="00F015D7" w:rsidRDefault="00F015D7">
      <w:pPr>
        <w:pStyle w:val="TermNum3"/>
      </w:pPr>
      <w:bookmarkStart w:id="207" w:name="Section_id-e9c2fee9-88fb-45e2-c685-e020b"/>
      <w:bookmarkEnd w:id="207"/>
    </w:p>
    <w:p w14:paraId="74AF9F09" w14:textId="77777777" w:rsidR="00F015D7" w:rsidRDefault="000112FB">
      <w:pPr>
        <w:pStyle w:val="Terms0"/>
      </w:pPr>
      <w:r>
        <w:t>signature statement</w:t>
      </w:r>
    </w:p>
    <w:p w14:paraId="10752551" w14:textId="77777777" w:rsidR="00F015D7" w:rsidRDefault="000112FB">
      <w:pPr>
        <w:pStyle w:val="Definition"/>
      </w:pPr>
      <w:r>
        <w:rPr>
          <w:i/>
        </w:rPr>
        <w:t>statement</w:t>
      </w:r>
      <w:r>
        <w:t xml:space="preserve"> (</w:t>
      </w:r>
      <w:hyperlink w:anchor="3.13.49">
        <w:r>
          <w:rPr>
            <w:rStyle w:val="Hyperlink"/>
          </w:rPr>
          <w:t>3.13.49</w:t>
        </w:r>
      </w:hyperlink>
      <w:r>
        <w:t xml:space="preserve">) that states that the performer of an </w:t>
      </w:r>
      <w:r>
        <w:rPr>
          <w:i/>
        </w:rPr>
        <w:t>activity</w:t>
      </w:r>
      <w:r>
        <w:t xml:space="preserve"> (</w:t>
      </w:r>
      <w:hyperlink w:anchor="3.6.1">
        <w:r>
          <w:rPr>
            <w:rStyle w:val="Hyperlink"/>
          </w:rPr>
          <w:t>3.6.1</w:t>
        </w:r>
      </w:hyperlink>
      <w:r>
        <w:t>) applied including the sign-off date on an individual Named Graph</w:t>
      </w:r>
    </w:p>
    <w:p w14:paraId="79255071" w14:textId="77777777" w:rsidR="00F015D7" w:rsidRDefault="00F015D7">
      <w:pPr>
        <w:pStyle w:val="TermNum3"/>
      </w:pPr>
      <w:bookmarkStart w:id="208" w:name="Section_id-f4d4f09c-0574-40ed-fe94-a2232"/>
      <w:bookmarkEnd w:id="208"/>
    </w:p>
    <w:p w14:paraId="278BEBD9" w14:textId="77777777" w:rsidR="00F015D7" w:rsidRDefault="000112FB">
      <w:pPr>
        <w:pStyle w:val="Terms0"/>
      </w:pPr>
      <w:r>
        <w:t>software implementation layer</w:t>
      </w:r>
    </w:p>
    <w:p w14:paraId="3DE3B3C8" w14:textId="77777777" w:rsidR="00F015D7" w:rsidRDefault="000112FB">
      <w:pPr>
        <w:pStyle w:val="Definition"/>
      </w:pPr>
      <w:r>
        <w:t>conceptual model that characterizes the software implementation</w:t>
      </w:r>
    </w:p>
    <w:p w14:paraId="6374D23A" w14:textId="77777777" w:rsidR="00F015D7" w:rsidRDefault="00F015D7">
      <w:pPr>
        <w:pStyle w:val="TermNum3"/>
      </w:pPr>
      <w:bookmarkStart w:id="209" w:name="Section_id-3504d9aa-5976-4073-b02d-6fb24"/>
      <w:bookmarkEnd w:id="209"/>
    </w:p>
    <w:p w14:paraId="13B1DB5B" w14:textId="77777777" w:rsidR="00F015D7" w:rsidRDefault="000112FB">
      <w:pPr>
        <w:pStyle w:val="Terms0"/>
      </w:pPr>
      <w:r>
        <w:t>SPARQL endpoint</w:t>
      </w:r>
    </w:p>
    <w:p w14:paraId="2938F532" w14:textId="77777777" w:rsidR="00F015D7" w:rsidRDefault="000112FB">
      <w:pPr>
        <w:pStyle w:val="Definition"/>
      </w:pPr>
      <w:r>
        <w:t>conformant to SPARQL protocol service as defined in W3C's SPARQL Protocol for RDF (SPROT)</w:t>
      </w:r>
    </w:p>
    <w:p w14:paraId="09234F6A" w14:textId="77777777" w:rsidR="00F015D7" w:rsidRDefault="00F015D7">
      <w:pPr>
        <w:pStyle w:val="TermNum3"/>
      </w:pPr>
      <w:bookmarkStart w:id="210" w:name="Section_id-2e3839c8-9f56-480c-f4e4-a7bb0"/>
      <w:bookmarkEnd w:id="210"/>
    </w:p>
    <w:p w14:paraId="2AAA5D97" w14:textId="77777777" w:rsidR="00F015D7" w:rsidRDefault="000112FB">
      <w:pPr>
        <w:pStyle w:val="Terms0"/>
      </w:pPr>
      <w:r>
        <w:t>specialized template</w:t>
      </w:r>
    </w:p>
    <w:p w14:paraId="64D539A7" w14:textId="77777777" w:rsidR="00F015D7" w:rsidRDefault="000112FB">
      <w:pPr>
        <w:pStyle w:val="Definition"/>
      </w:pPr>
      <w:r>
        <w:t xml:space="preserve">set of </w:t>
      </w:r>
      <w:r>
        <w:rPr>
          <w:i/>
        </w:rPr>
        <w:t>statements</w:t>
      </w:r>
      <w:r>
        <w:t xml:space="preserve"> (</w:t>
      </w:r>
      <w:hyperlink w:anchor="3.13.49">
        <w:r>
          <w:rPr>
            <w:rStyle w:val="Hyperlink"/>
          </w:rPr>
          <w:t>3.13.49</w:t>
        </w:r>
      </w:hyperlink>
      <w:r>
        <w:t xml:space="preserve">) about </w:t>
      </w:r>
      <w:r>
        <w:rPr>
          <w:i/>
        </w:rPr>
        <w:t>individuals</w:t>
      </w:r>
      <w:r>
        <w:t xml:space="preserve"> (</w:t>
      </w:r>
      <w:hyperlink w:anchor="3.2.6">
        <w:r>
          <w:rPr>
            <w:rStyle w:val="Hyperlink"/>
          </w:rPr>
          <w:t>3.2.6</w:t>
        </w:r>
      </w:hyperlink>
      <w:r>
        <w:t xml:space="preserve">) or </w:t>
      </w:r>
      <w:r>
        <w:rPr>
          <w:i/>
        </w:rPr>
        <w:t>classes</w:t>
      </w:r>
      <w:r>
        <w:t xml:space="preserve"> (</w:t>
      </w:r>
      <w:hyperlink w:anchor="3.2.1">
        <w:r>
          <w:rPr>
            <w:rStyle w:val="Hyperlink"/>
          </w:rPr>
          <w:t>3.2.1</w:t>
        </w:r>
      </w:hyperlink>
      <w:r>
        <w:t xml:space="preserve">), that is </w:t>
      </w:r>
      <w:r>
        <w:rPr>
          <w:i/>
        </w:rPr>
        <w:t>subclass</w:t>
      </w:r>
      <w:r>
        <w:t xml:space="preserve"> (</w:t>
      </w:r>
      <w:hyperlink w:anchor="3.2.17">
        <w:r>
          <w:rPr>
            <w:rStyle w:val="Hyperlink"/>
          </w:rPr>
          <w:t>3.2.17</w:t>
        </w:r>
      </w:hyperlink>
      <w:r>
        <w:t xml:space="preserve">) of a core </w:t>
      </w:r>
      <w:r>
        <w:rPr>
          <w:i/>
        </w:rPr>
        <w:t>template</w:t>
      </w:r>
      <w:r>
        <w:t xml:space="preserve"> (</w:t>
      </w:r>
      <w:hyperlink w:anchor="3.13.7">
        <w:r>
          <w:rPr>
            <w:rStyle w:val="Hyperlink"/>
          </w:rPr>
          <w:t>3.13.7</w:t>
        </w:r>
      </w:hyperlink>
      <w:r>
        <w:t xml:space="preserve">) or another </w:t>
      </w:r>
      <w:r>
        <w:rPr>
          <w:i/>
        </w:rPr>
        <w:t>specialized template</w:t>
      </w:r>
      <w:r>
        <w:t xml:space="preserve"> (</w:t>
      </w:r>
      <w:hyperlink w:anchor="3.13.48">
        <w:r>
          <w:rPr>
            <w:rStyle w:val="Hyperlink"/>
          </w:rPr>
          <w:t>3.13.48</w:t>
        </w:r>
      </w:hyperlink>
      <w:r>
        <w:t>), and which has one or more restrictions on its roles</w:t>
      </w:r>
    </w:p>
    <w:p w14:paraId="6311A6AA" w14:textId="77777777" w:rsidR="00F015D7" w:rsidRDefault="00F015D7">
      <w:pPr>
        <w:pStyle w:val="TermNum3"/>
      </w:pPr>
      <w:bookmarkStart w:id="211" w:name="Section_id-6929c758-b12d-47da-b227-13ada"/>
      <w:bookmarkEnd w:id="211"/>
    </w:p>
    <w:p w14:paraId="3733B049" w14:textId="77777777" w:rsidR="00F015D7" w:rsidRDefault="000112FB">
      <w:pPr>
        <w:pStyle w:val="Terms0"/>
      </w:pPr>
      <w:r>
        <w:t>statement</w:t>
      </w:r>
    </w:p>
    <w:p w14:paraId="54FEA2E8" w14:textId="77777777" w:rsidR="00F015D7" w:rsidRDefault="000112FB">
      <w:pPr>
        <w:pStyle w:val="Definition"/>
      </w:pPr>
      <w:r>
        <w:rPr>
          <w:i/>
        </w:rPr>
        <w:t>information</w:t>
      </w:r>
      <w:r>
        <w:t xml:space="preserve"> (</w:t>
      </w:r>
      <w:hyperlink w:anchor="3.1.11">
        <w:r>
          <w:rPr>
            <w:rStyle w:val="Hyperlink"/>
          </w:rPr>
          <w:t>3.1.11</w:t>
        </w:r>
      </w:hyperlink>
      <w:r>
        <w:t>) that is regarded as indivisible and which is the case, independent of natural language</w:t>
      </w:r>
    </w:p>
    <w:p w14:paraId="47BC7593" w14:textId="77777777" w:rsidR="00F015D7" w:rsidRDefault="000112FB">
      <w:pPr>
        <w:pStyle w:val="Note"/>
      </w:pPr>
      <w:r>
        <w:t xml:space="preserve">Note 1 to entry: A </w:t>
      </w:r>
      <w:r>
        <w:rPr>
          <w:i/>
        </w:rPr>
        <w:t>statement</w:t>
      </w:r>
      <w:r>
        <w:t xml:space="preserve"> (</w:t>
      </w:r>
      <w:hyperlink w:anchor="3.13.49">
        <w:r>
          <w:rPr>
            <w:rStyle w:val="Hyperlink"/>
          </w:rPr>
          <w:t>3.13.49</w:t>
        </w:r>
      </w:hyperlink>
      <w:r>
        <w:t xml:space="preserve">) can be recorded as an </w:t>
      </w:r>
      <w:r>
        <w:rPr>
          <w:i/>
        </w:rPr>
        <w:t>instance</w:t>
      </w:r>
      <w:r>
        <w:t xml:space="preserve"> (</w:t>
      </w:r>
      <w:hyperlink w:anchor="3.2.8">
        <w:r>
          <w:rPr>
            <w:rStyle w:val="Hyperlink"/>
          </w:rPr>
          <w:t>3.2.8</w:t>
        </w:r>
      </w:hyperlink>
      <w:r>
        <w:t xml:space="preserve">) of the entity relationship in </w:t>
      </w:r>
      <w:hyperlink w:anchor="Reference_id-cf206ff4-1e9e-4993-af8c-901">
        <w:r>
          <w:t>ISO 15926-2:2003</w:t>
        </w:r>
        <w:r>
          <w:rPr>
            <w:rStyle w:val="Hyperlink"/>
            <w:vertAlign w:val="superscript"/>
          </w:rPr>
          <w:t>[3]</w:t>
        </w:r>
      </w:hyperlink>
      <w:r>
        <w:t xml:space="preserve">. A set of one or more </w:t>
      </w:r>
      <w:r>
        <w:rPr>
          <w:i/>
        </w:rPr>
        <w:t>statements</w:t>
      </w:r>
      <w:r>
        <w:t xml:space="preserve"> (</w:t>
      </w:r>
      <w:hyperlink w:anchor="3.13.49">
        <w:r>
          <w:rPr>
            <w:rStyle w:val="Hyperlink"/>
          </w:rPr>
          <w:t>3.13.49</w:t>
        </w:r>
      </w:hyperlink>
      <w:r>
        <w:t xml:space="preserve">) can be recorded in shorthand form as a single item as an </w:t>
      </w:r>
      <w:r>
        <w:rPr>
          <w:i/>
        </w:rPr>
        <w:t>instance</w:t>
      </w:r>
      <w:r>
        <w:t xml:space="preserve"> (</w:t>
      </w:r>
      <w:hyperlink w:anchor="3.2.8">
        <w:r>
          <w:rPr>
            <w:rStyle w:val="Hyperlink"/>
          </w:rPr>
          <w:t>3.2.8</w:t>
        </w:r>
      </w:hyperlink>
      <w:r>
        <w:t xml:space="preserve">) of a </w:t>
      </w:r>
      <w:r>
        <w:rPr>
          <w:i/>
        </w:rPr>
        <w:t>template</w:t>
      </w:r>
      <w:r>
        <w:t xml:space="preserve"> (</w:t>
      </w:r>
      <w:hyperlink w:anchor="3.13.50">
        <w:r>
          <w:rPr>
            <w:rStyle w:val="Hyperlink"/>
          </w:rPr>
          <w:t>3.13.50</w:t>
        </w:r>
      </w:hyperlink>
      <w:r>
        <w:t xml:space="preserve">), as defined in </w:t>
      </w:r>
      <w:hyperlink w:anchor="Reference_id-11574189-44aa-4ff8-9e84-36a">
        <w:r>
          <w:t>ISO/TS 15926-7:2011</w:t>
        </w:r>
        <w:r>
          <w:rPr>
            <w:rStyle w:val="Hyperlink"/>
            <w:vertAlign w:val="superscript"/>
          </w:rPr>
          <w:t>[14]</w:t>
        </w:r>
      </w:hyperlink>
      <w:r>
        <w:t>.</w:t>
      </w:r>
    </w:p>
    <w:p w14:paraId="23F75355" w14:textId="77777777" w:rsidR="00F015D7" w:rsidRDefault="00F015D7">
      <w:pPr>
        <w:pStyle w:val="TermNum3"/>
      </w:pPr>
      <w:bookmarkStart w:id="212" w:name="Section_id-48912470-d8cc-40ae-b952-3b6c1"/>
      <w:bookmarkEnd w:id="212"/>
    </w:p>
    <w:p w14:paraId="6244AFEE" w14:textId="77777777" w:rsidR="00F015D7" w:rsidRDefault="000112FB">
      <w:pPr>
        <w:pStyle w:val="Terms0"/>
      </w:pPr>
      <w:r>
        <w:t>template</w:t>
      </w:r>
    </w:p>
    <w:p w14:paraId="001E2551" w14:textId="77777777" w:rsidR="00F015D7" w:rsidRDefault="000112FB">
      <w:pPr>
        <w:pStyle w:val="Definition"/>
      </w:pPr>
      <w:r>
        <w:t xml:space="preserve">&lt;ISO 15926 implementation method with template methodology&gt; set comprising of a </w:t>
      </w:r>
      <w:r>
        <w:rPr>
          <w:i/>
        </w:rPr>
        <w:t>first-order logic</w:t>
      </w:r>
      <w:r>
        <w:t xml:space="preserve"> (</w:t>
      </w:r>
      <w:hyperlink w:anchor="3.13.16">
        <w:r>
          <w:rPr>
            <w:rStyle w:val="Hyperlink"/>
          </w:rPr>
          <w:t>3.13.16</w:t>
        </w:r>
      </w:hyperlink>
      <w:r>
        <w:t xml:space="preserve">) predicate for which a definition is stated as an axiom, a </w:t>
      </w:r>
      <w:r>
        <w:rPr>
          <w:i/>
        </w:rPr>
        <w:t>template signature</w:t>
      </w:r>
      <w:r>
        <w:t xml:space="preserve"> (</w:t>
      </w:r>
      <w:hyperlink w:anchor="3.13.58">
        <w:r>
          <w:rPr>
            <w:rStyle w:val="Hyperlink"/>
          </w:rPr>
          <w:t>3.13.58</w:t>
        </w:r>
      </w:hyperlink>
      <w:r>
        <w:t xml:space="preserve">) and a </w:t>
      </w:r>
      <w:r>
        <w:rPr>
          <w:i/>
        </w:rPr>
        <w:t>template axiom</w:t>
      </w:r>
      <w:r>
        <w:t xml:space="preserve"> (</w:t>
      </w:r>
      <w:hyperlink w:anchor="3.13.52">
        <w:r>
          <w:rPr>
            <w:rStyle w:val="Hyperlink"/>
          </w:rPr>
          <w:t>3.13.52</w:t>
        </w:r>
      </w:hyperlink>
      <w:r>
        <w:t>) expansion</w:t>
      </w:r>
    </w:p>
    <w:p w14:paraId="1F8A3E76" w14:textId="77777777" w:rsidR="00F015D7" w:rsidRDefault="00F015D7">
      <w:pPr>
        <w:pStyle w:val="TermNum3"/>
      </w:pPr>
      <w:bookmarkStart w:id="213" w:name="Section_id-e7e9ab52-c6a5-4bf6-f23b-51578"/>
      <w:bookmarkEnd w:id="213"/>
    </w:p>
    <w:p w14:paraId="158B0AE4" w14:textId="77777777" w:rsidR="00F015D7" w:rsidRDefault="000112FB">
      <w:pPr>
        <w:pStyle w:val="Terms0"/>
      </w:pPr>
      <w:r>
        <w:t>template</w:t>
      </w:r>
    </w:p>
    <w:p w14:paraId="122D7C69" w14:textId="77777777" w:rsidR="00F015D7" w:rsidRDefault="000112FB">
      <w:pPr>
        <w:pStyle w:val="Definition"/>
      </w:pPr>
      <w:r>
        <w:t>&lt;ISO 15926 implementation method with template methodology and OWL&gt; n-</w:t>
      </w:r>
      <w:proofErr w:type="spellStart"/>
      <w:r>
        <w:t>ary</w:t>
      </w:r>
      <w:proofErr w:type="spellEnd"/>
      <w:r>
        <w:t xml:space="preserve"> predicate, represented in OWL reified form as a </w:t>
      </w:r>
      <w:r>
        <w:rPr>
          <w:i/>
        </w:rPr>
        <w:t>class</w:t>
      </w:r>
      <w:r>
        <w:t xml:space="preserve"> (</w:t>
      </w:r>
      <w:hyperlink w:anchor="3.2.1">
        <w:r>
          <w:rPr>
            <w:rStyle w:val="Hyperlink"/>
          </w:rPr>
          <w:t>3.2.1</w:t>
        </w:r>
      </w:hyperlink>
      <w:r>
        <w:t xml:space="preserve">) with one functional </w:t>
      </w:r>
      <w:r>
        <w:rPr>
          <w:i/>
        </w:rPr>
        <w:t>property</w:t>
      </w:r>
      <w:r>
        <w:t xml:space="preserve"> (</w:t>
      </w:r>
      <w:hyperlink w:anchor="3.12.3">
        <w:r>
          <w:rPr>
            <w:rStyle w:val="Hyperlink"/>
          </w:rPr>
          <w:t>3.12.3</w:t>
        </w:r>
      </w:hyperlink>
      <w:r>
        <w:t>) (role) per variable</w:t>
      </w:r>
    </w:p>
    <w:p w14:paraId="760A88BB" w14:textId="77777777" w:rsidR="00F015D7" w:rsidRDefault="00F015D7">
      <w:pPr>
        <w:pStyle w:val="TermNum3"/>
      </w:pPr>
      <w:bookmarkStart w:id="214" w:name="Section_id-90765a16-b574-4dd0-88a3-36fe6"/>
      <w:bookmarkEnd w:id="214"/>
    </w:p>
    <w:p w14:paraId="0D2C5DCE" w14:textId="77777777" w:rsidR="00F015D7" w:rsidRDefault="000112FB">
      <w:pPr>
        <w:pStyle w:val="Terms0"/>
      </w:pPr>
      <w:r>
        <w:t>template axiom</w:t>
      </w:r>
    </w:p>
    <w:p w14:paraId="7A1762A7" w14:textId="77777777" w:rsidR="00F015D7" w:rsidRDefault="000112FB">
      <w:pPr>
        <w:pStyle w:val="Definition"/>
      </w:pPr>
      <w:r>
        <w:t xml:space="preserve">axiom in the </w:t>
      </w:r>
      <w:r>
        <w:rPr>
          <w:i/>
        </w:rPr>
        <w:t>template language</w:t>
      </w:r>
      <w:r>
        <w:t xml:space="preserve"> (</w:t>
      </w:r>
      <w:hyperlink w:anchor="3.13.56">
        <w:r>
          <w:rPr>
            <w:rStyle w:val="Hyperlink"/>
          </w:rPr>
          <w:t>3.13.56</w:t>
        </w:r>
      </w:hyperlink>
      <w:r>
        <w:t xml:space="preserve">) defining the interpretation of </w:t>
      </w:r>
      <w:r>
        <w:rPr>
          <w:i/>
        </w:rPr>
        <w:t>template statements</w:t>
      </w:r>
      <w:r>
        <w:t xml:space="preserve"> (</w:t>
      </w:r>
      <w:hyperlink w:anchor="3.13.59">
        <w:r>
          <w:rPr>
            <w:rStyle w:val="Hyperlink"/>
          </w:rPr>
          <w:t>3.13.59</w:t>
        </w:r>
      </w:hyperlink>
      <w:r>
        <w:t>)</w:t>
      </w:r>
    </w:p>
    <w:p w14:paraId="6E30910F" w14:textId="77777777" w:rsidR="00F015D7" w:rsidRDefault="00F015D7">
      <w:pPr>
        <w:pStyle w:val="TermNum3"/>
      </w:pPr>
      <w:bookmarkStart w:id="215" w:name="Section_id-690ad9ff-3dab-4ec5-c7ec-17734"/>
      <w:bookmarkEnd w:id="215"/>
    </w:p>
    <w:p w14:paraId="5839D7F8" w14:textId="77777777" w:rsidR="00F015D7" w:rsidRDefault="000112FB">
      <w:pPr>
        <w:pStyle w:val="Terms0"/>
      </w:pPr>
      <w:r>
        <w:t>template expansion</w:t>
      </w:r>
    </w:p>
    <w:p w14:paraId="3E1F381C" w14:textId="77777777" w:rsidR="00F015D7" w:rsidRDefault="000112FB">
      <w:pPr>
        <w:pStyle w:val="TermsAdmitted"/>
      </w:pPr>
      <w:r>
        <w:t>template axiom expansion</w:t>
      </w:r>
    </w:p>
    <w:p w14:paraId="4EB85D0B" w14:textId="77777777" w:rsidR="00F015D7" w:rsidRDefault="000112FB">
      <w:pPr>
        <w:pStyle w:val="Definition"/>
      </w:pPr>
      <w:r>
        <w:rPr>
          <w:i/>
        </w:rPr>
        <w:t>statement</w:t>
      </w:r>
      <w:r>
        <w:t xml:space="preserve"> (</w:t>
      </w:r>
      <w:hyperlink w:anchor="3.13.49">
        <w:r>
          <w:rPr>
            <w:rStyle w:val="Hyperlink"/>
          </w:rPr>
          <w:t>3.13.49</w:t>
        </w:r>
      </w:hyperlink>
      <w:r>
        <w:t xml:space="preserve">) expressed in </w:t>
      </w:r>
      <w:hyperlink w:anchor="Reference_id-cf206ff4-1e9e-4993-af8c-901">
        <w:r>
          <w:t>ISO 15926-2:2003</w:t>
        </w:r>
        <w:r>
          <w:rPr>
            <w:rStyle w:val="Hyperlink"/>
            <w:vertAlign w:val="superscript"/>
          </w:rPr>
          <w:t>[3]</w:t>
        </w:r>
      </w:hyperlink>
      <w:r>
        <w:t xml:space="preserve"> entity data types, equivalent to a </w:t>
      </w:r>
      <w:r>
        <w:rPr>
          <w:i/>
        </w:rPr>
        <w:t>template axiom</w:t>
      </w:r>
      <w:r>
        <w:t xml:space="preserve"> (</w:t>
      </w:r>
      <w:hyperlink w:anchor="3.13.52">
        <w:r>
          <w:rPr>
            <w:rStyle w:val="Hyperlink"/>
          </w:rPr>
          <w:t>3.13.52</w:t>
        </w:r>
      </w:hyperlink>
      <w:r>
        <w:t>)</w:t>
      </w:r>
    </w:p>
    <w:p w14:paraId="11D644CB" w14:textId="77777777" w:rsidR="00F015D7" w:rsidRDefault="000112FB">
      <w:pPr>
        <w:pStyle w:val="Note"/>
      </w:pPr>
      <w:r>
        <w:t xml:space="preserve">Note 1 to entry: The expansion of a </w:t>
      </w:r>
      <w:r>
        <w:rPr>
          <w:i/>
        </w:rPr>
        <w:t>template axiom</w:t>
      </w:r>
      <w:r>
        <w:t xml:space="preserve"> (</w:t>
      </w:r>
      <w:hyperlink w:anchor="3.13.52">
        <w:r>
          <w:rPr>
            <w:rStyle w:val="Hyperlink"/>
          </w:rPr>
          <w:t>3.13.52</w:t>
        </w:r>
      </w:hyperlink>
      <w:r>
        <w:t xml:space="preserve">) refers to a typically complex, biconditional in the </w:t>
      </w:r>
      <w:r>
        <w:rPr>
          <w:i/>
        </w:rPr>
        <w:t>ISO 15926-2 language</w:t>
      </w:r>
      <w:r>
        <w:t xml:space="preserve"> (</w:t>
      </w:r>
      <w:hyperlink w:anchor="3.13.20">
        <w:r>
          <w:rPr>
            <w:rStyle w:val="Hyperlink"/>
          </w:rPr>
          <w:t>3.13.20</w:t>
        </w:r>
      </w:hyperlink>
      <w:r>
        <w:t xml:space="preserve">). It is obtained by repeated application of template biconditionals until the template’s interpretation is expressed directly in terms of simple </w:t>
      </w:r>
      <w:r>
        <w:rPr>
          <w:i/>
        </w:rPr>
        <w:t>ISO 15926-2 language</w:t>
      </w:r>
      <w:r>
        <w:t xml:space="preserve"> (</w:t>
      </w:r>
      <w:hyperlink w:anchor="3.13.20">
        <w:r>
          <w:rPr>
            <w:rStyle w:val="Hyperlink"/>
          </w:rPr>
          <w:t>3.13.20</w:t>
        </w:r>
      </w:hyperlink>
      <w:r>
        <w:t>) constructions.</w:t>
      </w:r>
    </w:p>
    <w:p w14:paraId="6419D265" w14:textId="77777777" w:rsidR="00F015D7" w:rsidRDefault="00F015D7">
      <w:pPr>
        <w:pStyle w:val="TermNum3"/>
      </w:pPr>
      <w:bookmarkStart w:id="216" w:name="Section_id-54956bbe-453c-41c1-bd0f-fad5b"/>
      <w:bookmarkEnd w:id="216"/>
    </w:p>
    <w:p w14:paraId="4DA964CD" w14:textId="77777777" w:rsidR="00F015D7" w:rsidRDefault="000112FB">
      <w:pPr>
        <w:pStyle w:val="Terms0"/>
      </w:pPr>
      <w:r>
        <w:t>template instance</w:t>
      </w:r>
    </w:p>
    <w:p w14:paraId="768CECD4" w14:textId="77777777" w:rsidR="00F015D7" w:rsidRDefault="000112FB">
      <w:pPr>
        <w:pStyle w:val="Definition"/>
      </w:pPr>
      <w:r>
        <w:t xml:space="preserve">ordered list of </w:t>
      </w:r>
      <w:r>
        <w:rPr>
          <w:i/>
        </w:rPr>
        <w:t>entity instances</w:t>
      </w:r>
      <w:r>
        <w:t xml:space="preserve"> (</w:t>
      </w:r>
      <w:hyperlink w:anchor="3.13.13">
        <w:r>
          <w:rPr>
            <w:rStyle w:val="Hyperlink"/>
          </w:rPr>
          <w:t>3.13.13</w:t>
        </w:r>
      </w:hyperlink>
      <w:r>
        <w:t xml:space="preserve">) of which a </w:t>
      </w:r>
      <w:r>
        <w:rPr>
          <w:i/>
        </w:rPr>
        <w:t>template</w:t>
      </w:r>
      <w:r>
        <w:t xml:space="preserve"> (</w:t>
      </w:r>
      <w:hyperlink w:anchor="3.13.50">
        <w:r>
          <w:rPr>
            <w:rStyle w:val="Hyperlink"/>
          </w:rPr>
          <w:t>3.13.50</w:t>
        </w:r>
      </w:hyperlink>
      <w:r>
        <w:t>) is true</w:t>
      </w:r>
    </w:p>
    <w:p w14:paraId="1766717C" w14:textId="77777777" w:rsidR="00F015D7" w:rsidRDefault="000112FB">
      <w:pPr>
        <w:pStyle w:val="Note"/>
      </w:pPr>
      <w:r>
        <w:t xml:space="preserve">Note 1 to entry: In OWL, the </w:t>
      </w:r>
      <w:r>
        <w:rPr>
          <w:i/>
        </w:rPr>
        <w:t>template instance</w:t>
      </w:r>
      <w:r>
        <w:t xml:space="preserve"> (</w:t>
      </w:r>
      <w:hyperlink w:anchor="3.13.54">
        <w:r>
          <w:rPr>
            <w:rStyle w:val="Hyperlink"/>
          </w:rPr>
          <w:t>3.13.54</w:t>
        </w:r>
      </w:hyperlink>
      <w:r>
        <w:t xml:space="preserve">) is an </w:t>
      </w:r>
      <w:r>
        <w:rPr>
          <w:i/>
        </w:rPr>
        <w:t>individual</w:t>
      </w:r>
      <w:r>
        <w:t xml:space="preserve"> (</w:t>
      </w:r>
      <w:hyperlink w:anchor="3.2.6">
        <w:r>
          <w:rPr>
            <w:rStyle w:val="Hyperlink"/>
          </w:rPr>
          <w:t>3.2.6</w:t>
        </w:r>
      </w:hyperlink>
      <w:r>
        <w:t xml:space="preserve">) with role </w:t>
      </w:r>
      <w:r>
        <w:rPr>
          <w:i/>
        </w:rPr>
        <w:t>relationships</w:t>
      </w:r>
      <w:r>
        <w:t xml:space="preserve"> (</w:t>
      </w:r>
      <w:hyperlink w:anchor="3.1.23">
        <w:r>
          <w:rPr>
            <w:rStyle w:val="Hyperlink"/>
          </w:rPr>
          <w:t>3.1.23</w:t>
        </w:r>
      </w:hyperlink>
      <w:r>
        <w:t xml:space="preserve">) to the </w:t>
      </w:r>
      <w:r>
        <w:rPr>
          <w:i/>
        </w:rPr>
        <w:t>individuals</w:t>
      </w:r>
      <w:r>
        <w:t xml:space="preserve"> (</w:t>
      </w:r>
      <w:hyperlink w:anchor="3.2.6">
        <w:r>
          <w:rPr>
            <w:rStyle w:val="Hyperlink"/>
          </w:rPr>
          <w:t>3.2.6</w:t>
        </w:r>
      </w:hyperlink>
      <w:r>
        <w:t xml:space="preserve">) that instantiate the </w:t>
      </w:r>
      <w:r>
        <w:rPr>
          <w:i/>
        </w:rPr>
        <w:t>template</w:t>
      </w:r>
      <w:r>
        <w:t xml:space="preserve"> (</w:t>
      </w:r>
      <w:hyperlink w:anchor="3.13.50">
        <w:r>
          <w:rPr>
            <w:rStyle w:val="Hyperlink"/>
          </w:rPr>
          <w:t>3.13.50</w:t>
        </w:r>
      </w:hyperlink>
      <w:r>
        <w:t xml:space="preserve">). The atomic/ground </w:t>
      </w:r>
      <w:r>
        <w:rPr>
          <w:i/>
        </w:rPr>
        <w:t>statement</w:t>
      </w:r>
      <w:r>
        <w:t xml:space="preserve"> (</w:t>
      </w:r>
      <w:hyperlink w:anchor="3.13.49">
        <w:r>
          <w:rPr>
            <w:rStyle w:val="Hyperlink"/>
          </w:rPr>
          <w:t>3.13.49</w:t>
        </w:r>
      </w:hyperlink>
      <w:r>
        <w:t xml:space="preserve">) is made by replacing the variables of the </w:t>
      </w:r>
      <w:r>
        <w:rPr>
          <w:i/>
        </w:rPr>
        <w:t>template</w:t>
      </w:r>
      <w:r>
        <w:t xml:space="preserve"> (</w:t>
      </w:r>
      <w:hyperlink w:anchor="3.13.50">
        <w:r>
          <w:rPr>
            <w:rStyle w:val="Hyperlink"/>
          </w:rPr>
          <w:t>3.13.50</w:t>
        </w:r>
      </w:hyperlink>
      <w:r>
        <w:t xml:space="preserve">) with OWL </w:t>
      </w:r>
      <w:r>
        <w:rPr>
          <w:i/>
        </w:rPr>
        <w:t>individuals</w:t>
      </w:r>
      <w:r>
        <w:t xml:space="preserve"> (</w:t>
      </w:r>
      <w:hyperlink w:anchor="3.2.6">
        <w:r>
          <w:rPr>
            <w:rStyle w:val="Hyperlink"/>
          </w:rPr>
          <w:t>3.2.6</w:t>
        </w:r>
      </w:hyperlink>
      <w:r>
        <w:t>).</w:t>
      </w:r>
    </w:p>
    <w:p w14:paraId="501C6E40" w14:textId="77777777" w:rsidR="00F015D7" w:rsidRDefault="00F015D7">
      <w:pPr>
        <w:pStyle w:val="TermNum3"/>
      </w:pPr>
      <w:bookmarkStart w:id="217" w:name="Section_id-5fd57967-9259-404c-f705-01b46"/>
      <w:bookmarkEnd w:id="217"/>
    </w:p>
    <w:p w14:paraId="6DBE5CAC" w14:textId="77777777" w:rsidR="00F015D7" w:rsidRDefault="000112FB">
      <w:pPr>
        <w:pStyle w:val="Terms0"/>
      </w:pPr>
      <w:r>
        <w:t>template instance expansion</w:t>
      </w:r>
    </w:p>
    <w:p w14:paraId="3AF62101" w14:textId="77777777" w:rsidR="00F015D7" w:rsidRDefault="000112FB">
      <w:pPr>
        <w:pStyle w:val="Definition"/>
      </w:pPr>
      <w:r>
        <w:t xml:space="preserve">set of simple </w:t>
      </w:r>
      <w:r>
        <w:rPr>
          <w:i/>
        </w:rPr>
        <w:t>statements</w:t>
      </w:r>
      <w:r>
        <w:t xml:space="preserve"> (</w:t>
      </w:r>
      <w:hyperlink w:anchor="3.13.49">
        <w:r>
          <w:rPr>
            <w:rStyle w:val="Hyperlink"/>
          </w:rPr>
          <w:t>3.13.49</w:t>
        </w:r>
      </w:hyperlink>
      <w:r>
        <w:t xml:space="preserve">) in the </w:t>
      </w:r>
      <w:r>
        <w:rPr>
          <w:i/>
        </w:rPr>
        <w:t>ISO 15926-2 language</w:t>
      </w:r>
      <w:r>
        <w:t xml:space="preserve"> (</w:t>
      </w:r>
      <w:hyperlink w:anchor="3.13.20">
        <w:r>
          <w:rPr>
            <w:rStyle w:val="Hyperlink"/>
          </w:rPr>
          <w:t>3.13.20</w:t>
        </w:r>
      </w:hyperlink>
      <w:r>
        <w:t xml:space="preserve">), obtained by instantiating variables in the expanded </w:t>
      </w:r>
      <w:r>
        <w:rPr>
          <w:i/>
        </w:rPr>
        <w:t>template axiom</w:t>
      </w:r>
      <w:r>
        <w:t xml:space="preserve"> (</w:t>
      </w:r>
      <w:hyperlink w:anchor="3.13.52">
        <w:r>
          <w:rPr>
            <w:rStyle w:val="Hyperlink"/>
          </w:rPr>
          <w:t>3.13.52</w:t>
        </w:r>
      </w:hyperlink>
      <w:r>
        <w:t xml:space="preserve">) with </w:t>
      </w:r>
      <w:r>
        <w:rPr>
          <w:i/>
        </w:rPr>
        <w:t>entity instances</w:t>
      </w:r>
      <w:r>
        <w:t xml:space="preserve"> (</w:t>
      </w:r>
      <w:hyperlink w:anchor="3.13.13">
        <w:r>
          <w:rPr>
            <w:rStyle w:val="Hyperlink"/>
          </w:rPr>
          <w:t>3.13.13</w:t>
        </w:r>
      </w:hyperlink>
      <w:r>
        <w:t>)</w:t>
      </w:r>
    </w:p>
    <w:p w14:paraId="0F5CFA35" w14:textId="77777777" w:rsidR="00F015D7" w:rsidRDefault="00F015D7">
      <w:pPr>
        <w:pStyle w:val="TermNum3"/>
      </w:pPr>
      <w:bookmarkStart w:id="218" w:name="Section_id-83b068ce-5287-4ca8-e66d-8c464"/>
      <w:bookmarkEnd w:id="218"/>
    </w:p>
    <w:p w14:paraId="7CF78ABB" w14:textId="77777777" w:rsidR="00F015D7" w:rsidRDefault="000112FB">
      <w:pPr>
        <w:pStyle w:val="Terms0"/>
      </w:pPr>
      <w:r>
        <w:t>template language</w:t>
      </w:r>
    </w:p>
    <w:p w14:paraId="3F923313" w14:textId="77777777" w:rsidR="00F015D7" w:rsidRDefault="000112FB">
      <w:pPr>
        <w:pStyle w:val="Definition"/>
      </w:pPr>
      <w:r>
        <w:t xml:space="preserve">axioms in </w:t>
      </w:r>
      <w:r>
        <w:rPr>
          <w:i/>
        </w:rPr>
        <w:t>first-order logic</w:t>
      </w:r>
      <w:r>
        <w:t xml:space="preserve"> (</w:t>
      </w:r>
      <w:hyperlink w:anchor="3.13.16">
        <w:r>
          <w:rPr>
            <w:rStyle w:val="Hyperlink"/>
          </w:rPr>
          <w:t>3.13.16</w:t>
        </w:r>
      </w:hyperlink>
      <w:r>
        <w:t xml:space="preserve">) extending the </w:t>
      </w:r>
      <w:hyperlink w:anchor="Reference_id-cf206ff4-1e9e-4993-af8c-901">
        <w:r>
          <w:t>ISO 15926-2:2003</w:t>
        </w:r>
        <w:r>
          <w:rPr>
            <w:rStyle w:val="Hyperlink"/>
            <w:vertAlign w:val="superscript"/>
          </w:rPr>
          <w:t>[3]</w:t>
        </w:r>
      </w:hyperlink>
      <w:r>
        <w:t xml:space="preserve"> data model</w:t>
      </w:r>
    </w:p>
    <w:p w14:paraId="66BE4594" w14:textId="77777777" w:rsidR="00F015D7" w:rsidRDefault="00F015D7">
      <w:pPr>
        <w:pStyle w:val="TermNum3"/>
      </w:pPr>
      <w:bookmarkStart w:id="219" w:name="Section_id-a2e1651c-9ae5-4929-a2f7-00c09"/>
      <w:bookmarkEnd w:id="219"/>
    </w:p>
    <w:p w14:paraId="2C802B43" w14:textId="77777777" w:rsidR="00F015D7" w:rsidRDefault="000112FB">
      <w:pPr>
        <w:pStyle w:val="Terms0"/>
      </w:pPr>
      <w:r>
        <w:rPr>
          <w:rStyle w:val="RegularBold"/>
        </w:rPr>
        <w:t>template role</w:t>
      </w:r>
    </w:p>
    <w:p w14:paraId="4C0883C7" w14:textId="77777777" w:rsidR="00F015D7" w:rsidRDefault="000112FB">
      <w:pPr>
        <w:pStyle w:val="Definition"/>
      </w:pPr>
      <w:r>
        <w:t xml:space="preserve">named and numbered argument in a template with required type given as entity type, </w:t>
      </w:r>
      <w:r>
        <w:rPr>
          <w:i/>
        </w:rPr>
        <w:t>data type</w:t>
      </w:r>
      <w:r>
        <w:t xml:space="preserve"> (</w:t>
      </w:r>
      <w:hyperlink w:anchor="3.13.9">
        <w:r>
          <w:rPr>
            <w:rStyle w:val="Hyperlink"/>
          </w:rPr>
          <w:t>3.13.9</w:t>
        </w:r>
      </w:hyperlink>
      <w:r>
        <w:t>), or reference data class</w:t>
      </w:r>
    </w:p>
    <w:p w14:paraId="7DB44C58" w14:textId="77777777" w:rsidR="00F015D7" w:rsidRDefault="000112FB">
      <w:pPr>
        <w:pStyle w:val="Example"/>
      </w:pPr>
      <w:r>
        <w:t>EXAMPLE</w:t>
      </w:r>
      <w:r>
        <w:tab/>
        <w:t xml:space="preserve">Template </w:t>
      </w:r>
      <w:proofErr w:type="spellStart"/>
      <w:r>
        <w:t>InstanceOfIndirectProperty</w:t>
      </w:r>
      <w:proofErr w:type="spellEnd"/>
      <w:r>
        <w:t xml:space="preserve">(a, b, c) means that a is a </w:t>
      </w:r>
      <w:proofErr w:type="spellStart"/>
      <w:r>
        <w:t>ClassOfIndirectProperty</w:t>
      </w:r>
      <w:proofErr w:type="spellEnd"/>
      <w:r>
        <w:t xml:space="preserve">, b a (temporal part of) </w:t>
      </w:r>
      <w:proofErr w:type="spellStart"/>
      <w:r>
        <w:t>PossibleIndividual</w:t>
      </w:r>
      <w:proofErr w:type="spellEnd"/>
      <w:r>
        <w:t xml:space="preserve"> to which the relation applies and c the instance of Property. b has an a type of </w:t>
      </w:r>
      <w:proofErr w:type="spellStart"/>
      <w:r>
        <w:t>ClassOfIndirectProperty</w:t>
      </w:r>
      <w:proofErr w:type="spellEnd"/>
      <w:r>
        <w:t>, which has c instance of Property. It has the following roles:</w:t>
      </w:r>
    </w:p>
    <w:p w14:paraId="08E1D11F" w14:textId="77777777" w:rsidR="00F015D7" w:rsidRDefault="000112FB">
      <w:pPr>
        <w:pStyle w:val="Example"/>
      </w:pPr>
      <w:r>
        <w:t>a) role name: Property type;</w:t>
      </w:r>
    </w:p>
    <w:p w14:paraId="5A203D32" w14:textId="77777777" w:rsidR="00F015D7" w:rsidRDefault="000112FB">
      <w:pPr>
        <w:pStyle w:val="Example"/>
      </w:pPr>
      <w:r>
        <w:t>b) role name: Property possessor;</w:t>
      </w:r>
    </w:p>
    <w:p w14:paraId="21D88414" w14:textId="77777777" w:rsidR="00F015D7" w:rsidRDefault="000112FB">
      <w:pPr>
        <w:pStyle w:val="Example"/>
      </w:pPr>
      <w:r>
        <w:t>c) role name: Property.</w:t>
      </w:r>
    </w:p>
    <w:p w14:paraId="0A4FAFBD" w14:textId="77777777" w:rsidR="00F015D7" w:rsidRDefault="00F015D7">
      <w:pPr>
        <w:pStyle w:val="TermNum3"/>
      </w:pPr>
      <w:bookmarkStart w:id="220" w:name="Section_id-ca71f44e-fec3-4f98-8400-f9b6c"/>
      <w:bookmarkEnd w:id="220"/>
    </w:p>
    <w:p w14:paraId="2E15892D" w14:textId="77777777" w:rsidR="00F015D7" w:rsidRDefault="000112FB">
      <w:pPr>
        <w:pStyle w:val="Terms0"/>
      </w:pPr>
      <w:r>
        <w:t>template signature</w:t>
      </w:r>
    </w:p>
    <w:p w14:paraId="0B3C60F0" w14:textId="77777777" w:rsidR="00F015D7" w:rsidRDefault="000112FB">
      <w:pPr>
        <w:pStyle w:val="Definition"/>
      </w:pPr>
      <w:r>
        <w:t xml:space="preserve">named, ordered and typed list of </w:t>
      </w:r>
      <w:r>
        <w:rPr>
          <w:i/>
        </w:rPr>
        <w:t>template roles</w:t>
      </w:r>
      <w:r>
        <w:t xml:space="preserve"> (</w:t>
      </w:r>
      <w:hyperlink w:anchor="3.13.57">
        <w:r>
          <w:rPr>
            <w:rStyle w:val="Hyperlink"/>
          </w:rPr>
          <w:t>3.13.57</w:t>
        </w:r>
      </w:hyperlink>
      <w:r>
        <w:t>)</w:t>
      </w:r>
    </w:p>
    <w:p w14:paraId="265F85A5" w14:textId="77777777" w:rsidR="00F015D7" w:rsidRDefault="000112FB">
      <w:pPr>
        <w:pStyle w:val="Example"/>
      </w:pPr>
      <w:r>
        <w:t>EXAMPLE</w:t>
      </w:r>
      <w:r>
        <w:tab/>
        <w:t xml:space="preserve">Template </w:t>
      </w:r>
      <w:proofErr w:type="spellStart"/>
      <w:r>
        <w:t>InstanceOfIndirectProperty</w:t>
      </w:r>
      <w:proofErr w:type="spellEnd"/>
      <w:r>
        <w:t xml:space="preserve">(a, b, c) means that a is a </w:t>
      </w:r>
      <w:proofErr w:type="spellStart"/>
      <w:r>
        <w:t>ClassOfIndirectProperty</w:t>
      </w:r>
      <w:proofErr w:type="spellEnd"/>
      <w:r>
        <w:t xml:space="preserve">, b a (temporal part of) </w:t>
      </w:r>
      <w:proofErr w:type="spellStart"/>
      <w:r>
        <w:t>PossibleIndividual</w:t>
      </w:r>
      <w:proofErr w:type="spellEnd"/>
      <w:r>
        <w:t xml:space="preserve"> to which the relation applies and c the instance of Property. b has a type of </w:t>
      </w:r>
      <w:proofErr w:type="spellStart"/>
      <w:r>
        <w:t>ClassOfIndirectProperty</w:t>
      </w:r>
      <w:proofErr w:type="spellEnd"/>
      <w:r>
        <w:t xml:space="preserve">, which has a c instance of Property. The </w:t>
      </w:r>
      <w:r>
        <w:rPr>
          <w:i/>
        </w:rPr>
        <w:t>template signature</w:t>
      </w:r>
      <w:r>
        <w:t xml:space="preserve"> (</w:t>
      </w:r>
      <w:hyperlink w:anchor="3.13.58">
        <w:r>
          <w:rPr>
            <w:rStyle w:val="Hyperlink"/>
          </w:rPr>
          <w:t>3.13.58</w:t>
        </w:r>
      </w:hyperlink>
      <w:r>
        <w:t>) is:</w:t>
      </w:r>
    </w:p>
    <w:p w14:paraId="3996D618" w14:textId="77777777" w:rsidR="00F015D7" w:rsidRDefault="000112FB">
      <w:pPr>
        <w:pStyle w:val="Example"/>
      </w:pPr>
      <w:r>
        <w:t xml:space="preserve">a) role name: Property type, role type: </w:t>
      </w:r>
      <w:proofErr w:type="spellStart"/>
      <w:r>
        <w:t>ClassOfIndirectProperty</w:t>
      </w:r>
      <w:proofErr w:type="spellEnd"/>
      <w:r>
        <w:t>;</w:t>
      </w:r>
    </w:p>
    <w:p w14:paraId="6AA037AC" w14:textId="77777777" w:rsidR="00F015D7" w:rsidRDefault="000112FB">
      <w:pPr>
        <w:pStyle w:val="Example"/>
      </w:pPr>
      <w:r>
        <w:t xml:space="preserve">b) role name: Property possessor, role type: </w:t>
      </w:r>
      <w:proofErr w:type="spellStart"/>
      <w:r>
        <w:t>PossibleIndividual</w:t>
      </w:r>
      <w:proofErr w:type="spellEnd"/>
      <w:r>
        <w:t>;</w:t>
      </w:r>
    </w:p>
    <w:p w14:paraId="1F84C356" w14:textId="77777777" w:rsidR="00F015D7" w:rsidRDefault="000112FB">
      <w:pPr>
        <w:pStyle w:val="Example"/>
      </w:pPr>
      <w:r>
        <w:t>c) role name: Property, role type: Property.</w:t>
      </w:r>
    </w:p>
    <w:p w14:paraId="43468BC4" w14:textId="77777777" w:rsidR="00F015D7" w:rsidRDefault="00F015D7">
      <w:pPr>
        <w:pStyle w:val="TermNum3"/>
      </w:pPr>
      <w:bookmarkStart w:id="221" w:name="Section_id-24c8297a-beb9-4e6c-de6c-87a58"/>
      <w:bookmarkEnd w:id="221"/>
    </w:p>
    <w:p w14:paraId="046CA9A9" w14:textId="77777777" w:rsidR="00F015D7" w:rsidRDefault="000112FB">
      <w:pPr>
        <w:pStyle w:val="Terms0"/>
      </w:pPr>
      <w:r>
        <w:t>template statement</w:t>
      </w:r>
    </w:p>
    <w:p w14:paraId="57B5687F" w14:textId="77777777" w:rsidR="00F015D7" w:rsidRDefault="000112FB">
      <w:pPr>
        <w:pStyle w:val="Definition"/>
      </w:pPr>
      <w:r>
        <w:rPr>
          <w:i/>
        </w:rPr>
        <w:t>statement</w:t>
      </w:r>
      <w:r>
        <w:t xml:space="preserve"> (</w:t>
      </w:r>
      <w:hyperlink w:anchor="3.13.49">
        <w:r>
          <w:rPr>
            <w:rStyle w:val="Hyperlink"/>
          </w:rPr>
          <w:t>3.13.49</w:t>
        </w:r>
      </w:hyperlink>
      <w:r>
        <w:t xml:space="preserve">) made by instantiating the roles of a </w:t>
      </w:r>
      <w:r>
        <w:rPr>
          <w:i/>
        </w:rPr>
        <w:t>template</w:t>
      </w:r>
      <w:r>
        <w:t xml:space="preserve"> (</w:t>
      </w:r>
      <w:hyperlink w:anchor="3.13.50">
        <w:r>
          <w:rPr>
            <w:rStyle w:val="Hyperlink"/>
          </w:rPr>
          <w:t>3.13.50</w:t>
        </w:r>
      </w:hyperlink>
      <w:r>
        <w:t xml:space="preserve">) with </w:t>
      </w:r>
      <w:r>
        <w:rPr>
          <w:i/>
        </w:rPr>
        <w:t>entity instances</w:t>
      </w:r>
      <w:r>
        <w:t xml:space="preserve"> (</w:t>
      </w:r>
      <w:hyperlink w:anchor="3.13.13">
        <w:r>
          <w:rPr>
            <w:rStyle w:val="Hyperlink"/>
          </w:rPr>
          <w:t>3.13.13</w:t>
        </w:r>
      </w:hyperlink>
      <w:r>
        <w:t>)</w:t>
      </w:r>
    </w:p>
    <w:p w14:paraId="6576C180" w14:textId="77777777" w:rsidR="00F015D7" w:rsidRDefault="00F015D7">
      <w:pPr>
        <w:pStyle w:val="TermNum3"/>
      </w:pPr>
      <w:bookmarkStart w:id="222" w:name="Section_id-b77f2aeb-66b7-4d0c-92cc-f9535"/>
      <w:bookmarkEnd w:id="222"/>
    </w:p>
    <w:p w14:paraId="17EA44E3" w14:textId="77777777" w:rsidR="00F015D7" w:rsidRDefault="000112FB">
      <w:pPr>
        <w:pStyle w:val="Terms0"/>
      </w:pPr>
      <w:r>
        <w:t>triple</w:t>
      </w:r>
    </w:p>
    <w:p w14:paraId="116175D6" w14:textId="77777777" w:rsidR="00F015D7" w:rsidRDefault="000112FB">
      <w:pPr>
        <w:pStyle w:val="Definition"/>
      </w:pPr>
      <w:r>
        <w:t>representation of a relation between the objects or data that it links</w:t>
      </w:r>
    </w:p>
    <w:p w14:paraId="62F23D26" w14:textId="77777777" w:rsidR="00F015D7" w:rsidRDefault="000112FB">
      <w:pPr>
        <w:pStyle w:val="Note"/>
      </w:pPr>
      <w:r>
        <w:t>Note 1 to entry: A triple comprises at least:</w:t>
      </w:r>
    </w:p>
    <w:p w14:paraId="0220D3AB" w14:textId="77777777" w:rsidR="00F015D7" w:rsidRDefault="000112FB">
      <w:pPr>
        <w:pStyle w:val="Note"/>
      </w:pPr>
      <w:r>
        <w:t>— an object called “subject”;</w:t>
      </w:r>
    </w:p>
    <w:p w14:paraId="4064FA13" w14:textId="77777777" w:rsidR="00F015D7" w:rsidRDefault="000112FB">
      <w:pPr>
        <w:pStyle w:val="Note"/>
      </w:pPr>
      <w:r>
        <w:t xml:space="preserve">— a predicate (also called property) that denotes a </w:t>
      </w:r>
      <w:r>
        <w:rPr>
          <w:i/>
        </w:rPr>
        <w:t>relationship</w:t>
      </w:r>
      <w:r>
        <w:t xml:space="preserve"> (</w:t>
      </w:r>
      <w:hyperlink w:anchor="3.1.23">
        <w:r>
          <w:rPr>
            <w:rStyle w:val="Hyperlink"/>
          </w:rPr>
          <w:t>3.1.23</w:t>
        </w:r>
      </w:hyperlink>
      <w:r>
        <w:t>) between a subject and an object;</w:t>
      </w:r>
    </w:p>
    <w:p w14:paraId="7CDA7228" w14:textId="77777777" w:rsidR="00F015D7" w:rsidRDefault="000112FB">
      <w:pPr>
        <w:pStyle w:val="Note"/>
      </w:pPr>
      <w:r>
        <w:t>— an object or data called “object”.</w:t>
      </w:r>
    </w:p>
    <w:p w14:paraId="635A75C5" w14:textId="77777777" w:rsidR="00F015D7" w:rsidRDefault="00F015D7">
      <w:pPr>
        <w:pStyle w:val="TermNum3"/>
      </w:pPr>
      <w:bookmarkStart w:id="223" w:name="Section_id-317a7c73-2ab3-4349-b727-2efff"/>
      <w:bookmarkEnd w:id="223"/>
    </w:p>
    <w:p w14:paraId="2064EF8B" w14:textId="77777777" w:rsidR="00F015D7" w:rsidRDefault="000112FB">
      <w:pPr>
        <w:pStyle w:val="Terms0"/>
      </w:pPr>
      <w:r>
        <w:t>triple store</w:t>
      </w:r>
    </w:p>
    <w:p w14:paraId="5B466D54" w14:textId="77777777" w:rsidR="00F015D7" w:rsidRDefault="000112FB">
      <w:pPr>
        <w:pStyle w:val="Definition"/>
      </w:pPr>
      <w:r>
        <w:rPr>
          <w:i/>
        </w:rPr>
        <w:t>data store</w:t>
      </w:r>
      <w:r>
        <w:t xml:space="preserve"> (</w:t>
      </w:r>
      <w:hyperlink w:anchor="3.13.8">
        <w:r>
          <w:rPr>
            <w:rStyle w:val="Hyperlink"/>
          </w:rPr>
          <w:t>3.13.8</w:t>
        </w:r>
      </w:hyperlink>
      <w:r>
        <w:t xml:space="preserve">) capable of storing </w:t>
      </w:r>
      <w:r>
        <w:rPr>
          <w:i/>
        </w:rPr>
        <w:t>triples</w:t>
      </w:r>
      <w:r>
        <w:t xml:space="preserve"> (</w:t>
      </w:r>
      <w:hyperlink w:anchor="3.13.33">
        <w:r>
          <w:rPr>
            <w:rStyle w:val="Hyperlink"/>
          </w:rPr>
          <w:t>3.13.33</w:t>
        </w:r>
      </w:hyperlink>
      <w:r>
        <w:t>)</w:t>
      </w:r>
    </w:p>
    <w:p w14:paraId="37DD1472" w14:textId="77777777" w:rsidR="00F015D7" w:rsidRDefault="00F015D7">
      <w:pPr>
        <w:pStyle w:val="TermNum3"/>
      </w:pPr>
      <w:bookmarkStart w:id="224" w:name="Section_id-c8a571db-35bd-46f2-99e2-d957c"/>
      <w:bookmarkEnd w:id="224"/>
    </w:p>
    <w:p w14:paraId="37662697" w14:textId="77777777" w:rsidR="00F015D7" w:rsidRDefault="000112FB">
      <w:pPr>
        <w:pStyle w:val="Terms0"/>
      </w:pPr>
      <w:r>
        <w:t>upper camel-case notation</w:t>
      </w:r>
    </w:p>
    <w:p w14:paraId="64E34C24" w14:textId="77777777" w:rsidR="00F015D7" w:rsidRDefault="000112FB">
      <w:pPr>
        <w:pStyle w:val="Definition"/>
      </w:pPr>
      <w:r>
        <w:t>naming convention in which compound words are joined together without spaces, and the first letter of every word is uppercase</w:t>
      </w:r>
    </w:p>
    <w:p w14:paraId="7EECE062" w14:textId="77777777" w:rsidR="00F015D7" w:rsidRDefault="000112FB">
      <w:pPr>
        <w:pStyle w:val="Source"/>
      </w:pPr>
      <w:r>
        <w:t xml:space="preserve">[SOURCE: </w:t>
      </w:r>
      <w:hyperlink w:anchor="Reference_id-ae838fca-0dc3-44a6-8be8-d75">
        <w:r>
          <w:t>ISO/IEC 39794-5:2019</w:t>
        </w:r>
        <w:r>
          <w:rPr>
            <w:rStyle w:val="Hyperlink"/>
            <w:vertAlign w:val="superscript"/>
          </w:rPr>
          <w:t>[25]</w:t>
        </w:r>
      </w:hyperlink>
      <w:r>
        <w:t>, 3.56]</w:t>
      </w:r>
    </w:p>
    <w:p w14:paraId="6069119A" w14:textId="77777777" w:rsidR="00F015D7" w:rsidRDefault="00F015D7">
      <w:pPr>
        <w:pStyle w:val="TermNum3"/>
      </w:pPr>
      <w:bookmarkStart w:id="225" w:name="Section_id-75783f1a-7545-45be-faeb-2a704"/>
      <w:bookmarkEnd w:id="225"/>
    </w:p>
    <w:p w14:paraId="39D5207B" w14:textId="77777777" w:rsidR="00F015D7" w:rsidRDefault="000112FB">
      <w:pPr>
        <w:pStyle w:val="Terms0"/>
      </w:pPr>
      <w:r>
        <w:t>value</w:t>
      </w:r>
    </w:p>
    <w:p w14:paraId="404BD8DD" w14:textId="77777777" w:rsidR="00F015D7" w:rsidRDefault="000112FB">
      <w:pPr>
        <w:pStyle w:val="Definition"/>
      </w:pPr>
      <w:r>
        <w:t xml:space="preserve">unit of </w:t>
      </w:r>
      <w:r>
        <w:rPr>
          <w:i/>
        </w:rPr>
        <w:t>data</w:t>
      </w:r>
      <w:r>
        <w:t xml:space="preserve"> (</w:t>
      </w:r>
      <w:hyperlink w:anchor="3.1.4">
        <w:r>
          <w:rPr>
            <w:rStyle w:val="Hyperlink"/>
          </w:rPr>
          <w:t>3.1.4</w:t>
        </w:r>
      </w:hyperlink>
      <w:r>
        <w:t>)</w:t>
      </w:r>
    </w:p>
    <w:p w14:paraId="38CB6962" w14:textId="77777777" w:rsidR="00F015D7" w:rsidRDefault="000112FB">
      <w:pPr>
        <w:pStyle w:val="Source"/>
      </w:pPr>
      <w:r>
        <w:t xml:space="preserve">[SOURCE: </w:t>
      </w:r>
      <w:hyperlink w:anchor="Reference_id-7a8387fd-9545-41dd-8877-e3e">
        <w:r>
          <w:t>ISO 10303-2:2024</w:t>
        </w:r>
        <w:r>
          <w:rPr>
            <w:rStyle w:val="Hyperlink"/>
            <w:vertAlign w:val="superscript"/>
          </w:rPr>
          <w:t>[6]</w:t>
        </w:r>
      </w:hyperlink>
      <w:r>
        <w:t>, 3.2.33]</w:t>
      </w:r>
    </w:p>
    <w:p w14:paraId="6E9698EF" w14:textId="77777777" w:rsidR="00F015D7" w:rsidRDefault="000112FB">
      <w:pPr>
        <w:pStyle w:val="ANNEX"/>
      </w:pPr>
      <w:bookmarkStart w:id="226" w:name="Annex_A"/>
      <w:bookmarkEnd w:id="226"/>
      <w:r>
        <w:lastRenderedPageBreak/>
        <w:br/>
      </w:r>
      <w:bookmarkStart w:id="227" w:name="_Toc199505775"/>
      <w:r>
        <w:rPr>
          <w:rStyle w:val="AnnexHeadingLine2"/>
          <w:b w:val="0"/>
        </w:rPr>
        <w:t>(informative)</w:t>
      </w:r>
      <w:r>
        <w:br/>
      </w:r>
      <w:r>
        <w:br/>
        <w:t>Development Approach</w:t>
      </w:r>
      <w:bookmarkEnd w:id="227"/>
    </w:p>
    <w:p w14:paraId="2275FBD7" w14:textId="77777777" w:rsidR="00F015D7" w:rsidRDefault="000112FB">
      <w:pPr>
        <w:pStyle w:val="a2"/>
      </w:pPr>
      <w:bookmarkStart w:id="228" w:name="Annex_id-71ee9681-5bf0-4cc7-8a5f-395ecd3"/>
      <w:bookmarkEnd w:id="228"/>
      <w:r>
        <w:t>Introduction</w:t>
      </w:r>
    </w:p>
    <w:p w14:paraId="234B3A0E" w14:textId="77777777" w:rsidR="00F015D7" w:rsidRDefault="000112FB">
      <w:pPr>
        <w:pStyle w:val="BodyText"/>
      </w:pPr>
      <w:r>
        <w:t>The annex describes the development approach of the following:</w:t>
      </w:r>
    </w:p>
    <w:p w14:paraId="17FEE17D" w14:textId="77777777" w:rsidR="00F015D7" w:rsidRDefault="000112FB">
      <w:pPr>
        <w:pStyle w:val="BodyText"/>
      </w:pPr>
      <w:r>
        <w:t>— updating terms with new or revised ISO 15926 parts.</w:t>
      </w:r>
    </w:p>
    <w:p w14:paraId="281D26F1" w14:textId="77777777" w:rsidR="00F015D7" w:rsidRDefault="000112FB">
      <w:pPr>
        <w:pStyle w:val="BodyText"/>
      </w:pPr>
      <w:r>
        <w:t>— terms that are also used as data model entities or RDIs.</w:t>
      </w:r>
    </w:p>
    <w:p w14:paraId="016BBDAD" w14:textId="77777777" w:rsidR="00F015D7" w:rsidRDefault="000112FB">
      <w:pPr>
        <w:pStyle w:val="BodyText"/>
      </w:pPr>
      <w:r>
        <w:t>— terms that have different definitions in different ISO 15926 parts.</w:t>
      </w:r>
    </w:p>
    <w:p w14:paraId="1D584C53" w14:textId="77777777" w:rsidR="00F015D7" w:rsidRDefault="000112FB">
      <w:pPr>
        <w:pStyle w:val="a2"/>
      </w:pPr>
      <w:bookmarkStart w:id="229" w:name="Annex_id-2e5afeba-d651-4d78-d460-3e3e0ab"/>
      <w:bookmarkEnd w:id="229"/>
      <w:r>
        <w:t>Approach for updating terms with new or revised ISO 15926 parts</w:t>
      </w:r>
    </w:p>
    <w:p w14:paraId="5F74C1A7" w14:textId="77777777" w:rsidR="00F015D7" w:rsidRDefault="000112FB">
      <w:pPr>
        <w:pStyle w:val="BodyText"/>
      </w:pPr>
      <w:r>
        <w:t>This document consolidates terms from eleven (11) published ISO 15926 parts into a single vocabulary standard, which eliminates duplication of terms, reduces the time and effort required to revise existing parts and to develop new parts of the ISO 15926 series, and enables a unified vocabulary to be shared with external stakeholders, such as participants from the process industry, academia, and other standards development organizations.</w:t>
      </w:r>
    </w:p>
    <w:p w14:paraId="1D35FD2C" w14:textId="77777777" w:rsidR="00F015D7" w:rsidRDefault="000112FB">
      <w:pPr>
        <w:pStyle w:val="BodyText"/>
      </w:pPr>
      <w:r>
        <w:t>The definitions of terms in this document are taken from published ISO 15926 parts, without any modification.</w:t>
      </w:r>
    </w:p>
    <w:p w14:paraId="3B3E4685" w14:textId="77777777" w:rsidR="00F015D7" w:rsidRDefault="000112FB">
      <w:pPr>
        <w:pStyle w:val="BodyText"/>
      </w:pPr>
      <w:r>
        <w:t>The definitions of terms of individual ISO 15926 parts are continuously updated when necessary.</w:t>
      </w:r>
    </w:p>
    <w:p w14:paraId="5F24255F" w14:textId="77777777" w:rsidR="00F015D7" w:rsidRDefault="000112FB">
      <w:pPr>
        <w:pStyle w:val="Example"/>
      </w:pPr>
      <w:r>
        <w:t>EXAMPLE</w:t>
      </w:r>
      <w:r>
        <w:tab/>
        <w:t xml:space="preserve">The term statement is defined in </w:t>
      </w:r>
      <w:hyperlink w:anchor="Reference_id-64482e7a-22e3-4a8f-a2a4-ee7">
        <w:r>
          <w:t>ISO/TS 15926-11:2015</w:t>
        </w:r>
        <w:r>
          <w:rPr>
            <w:rStyle w:val="Hyperlink"/>
            <w:vertAlign w:val="superscript"/>
          </w:rPr>
          <w:t>[26]</w:t>
        </w:r>
      </w:hyperlink>
      <w:r>
        <w:t xml:space="preserve">as “information that is regarded as indivisible”, and in </w:t>
      </w:r>
      <w:hyperlink w:anchor="Reference_id-c48abc9b-bc9c-4c43-868e-257">
        <w:r>
          <w:t>ISO/TS 15926-11:2023</w:t>
        </w:r>
        <w:r>
          <w:rPr>
            <w:rStyle w:val="Hyperlink"/>
            <w:vertAlign w:val="superscript"/>
          </w:rPr>
          <w:t>[8]</w:t>
        </w:r>
      </w:hyperlink>
      <w:r>
        <w:t>, the definition is updated as “information that is regarded as indivisible and which is the case, independent of natural language”.</w:t>
      </w:r>
    </w:p>
    <w:p w14:paraId="08BA8B2D" w14:textId="77777777" w:rsidR="00F015D7" w:rsidRDefault="000112FB">
      <w:pPr>
        <w:pStyle w:val="BodyText"/>
      </w:pPr>
      <w:r>
        <w:t>The project team responsible for this document will coordinate with teams developing new or revised ISO 15926 parts. Definitions of terms will be updated accordingly if necessary, and revised editions will be released on a regular basis.</w:t>
      </w:r>
    </w:p>
    <w:p w14:paraId="7779F2C5" w14:textId="77777777" w:rsidR="00F015D7" w:rsidRDefault="000112FB">
      <w:pPr>
        <w:pStyle w:val="BodyText"/>
      </w:pPr>
      <w:r>
        <w:t xml:space="preserve">Future editions of this document will also include alignments with </w:t>
      </w:r>
      <w:hyperlink w:anchor="Reference_id-62a8fbdb-636e-44b0-a4a3-982">
        <w:r>
          <w:t>ISO/TS 23164:2025</w:t>
        </w:r>
        <w:r>
          <w:rPr>
            <w:rStyle w:val="Hyperlink"/>
            <w:vertAlign w:val="superscript"/>
          </w:rPr>
          <w:t>[1]</w:t>
        </w:r>
      </w:hyperlink>
      <w:r>
        <w:t>, which specifies a vocabulary for industrial data that defines generic terms for things that exist in more than one industrial domain, to improve terminological consistency.</w:t>
      </w:r>
    </w:p>
    <w:p w14:paraId="1C635CF7" w14:textId="77777777" w:rsidR="00F015D7" w:rsidRDefault="000112FB">
      <w:pPr>
        <w:pStyle w:val="a2"/>
      </w:pPr>
      <w:bookmarkStart w:id="230" w:name="Annex_id-2cbbc91c-b15c-4e0a-9b26-07b5fcc"/>
      <w:bookmarkEnd w:id="230"/>
      <w:r>
        <w:t>Approach to terms that are used as data model entities or RDIs</w:t>
      </w:r>
    </w:p>
    <w:p w14:paraId="2AF22AB3" w14:textId="77777777" w:rsidR="00F015D7" w:rsidRDefault="000112FB">
      <w:pPr>
        <w:pStyle w:val="a3"/>
      </w:pPr>
      <w:bookmarkStart w:id="231" w:name="Annex_id-70cb5f97-df60-4d2f-811e-58131a2"/>
      <w:bookmarkEnd w:id="231"/>
      <w:r>
        <w:t>Background</w:t>
      </w:r>
    </w:p>
    <w:p w14:paraId="275CECFF" w14:textId="77777777" w:rsidR="00F015D7" w:rsidRDefault="000112FB">
      <w:pPr>
        <w:pStyle w:val="a4"/>
      </w:pPr>
      <w:bookmarkStart w:id="232" w:name="Annex_id-c97d7624-912d-40ca-b325-5812a74"/>
      <w:bookmarkEnd w:id="232"/>
      <w:r>
        <w:t>Vocabulary scope</w:t>
      </w:r>
    </w:p>
    <w:p w14:paraId="32FCAF8E" w14:textId="77777777" w:rsidR="00F015D7" w:rsidRDefault="000112FB">
      <w:pPr>
        <w:pStyle w:val="BodyText"/>
      </w:pPr>
      <w:r>
        <w:t>This document contains all terms published in the ISO 15926 series. It aims to eliminate duplication of terms, reduce the effort and time required for revising existing parts and developing new parts.</w:t>
      </w:r>
    </w:p>
    <w:p w14:paraId="22E7A7EA" w14:textId="77777777" w:rsidR="00F015D7" w:rsidRDefault="000112FB">
      <w:pPr>
        <w:pStyle w:val="BodyText"/>
      </w:pPr>
      <w:r>
        <w:t>The scope of this document states that the entities used in the ISO 15926 data model and RDIs in the ISO/TS 15926-4 RDL are outside of the scope. However, certain words or phrases, such as class, individual and property, are used both as defined terms and as data model entities or RDIs.</w:t>
      </w:r>
    </w:p>
    <w:p w14:paraId="2C2180DE" w14:textId="77777777" w:rsidR="00F015D7" w:rsidRDefault="000112FB">
      <w:pPr>
        <w:pStyle w:val="a4"/>
      </w:pPr>
      <w:bookmarkStart w:id="233" w:name="Annex_id-63e88110-6711-43d2-9cb6-80c78b7"/>
      <w:bookmarkEnd w:id="233"/>
      <w:r>
        <w:lastRenderedPageBreak/>
        <w:t>Entities and RDIs of ISO 15926</w:t>
      </w:r>
    </w:p>
    <w:p w14:paraId="1C599BB8" w14:textId="77777777" w:rsidR="00F015D7" w:rsidRDefault="000112FB">
      <w:pPr>
        <w:pStyle w:val="BodyText"/>
      </w:pPr>
      <w:r>
        <w:t>The ISO 15926 series is uniquely positioned to address the process plant needs for integrating life-cycle data. It consists of multiple parts, including data models, reference data and implementation methods.</w:t>
      </w:r>
    </w:p>
    <w:p w14:paraId="34B797DE" w14:textId="06851768" w:rsidR="00F015D7" w:rsidRDefault="000112FB">
      <w:pPr>
        <w:pStyle w:val="BodyText"/>
      </w:pPr>
      <w:r>
        <w:t xml:space="preserve">The architecture that underlies ISO 15926 is illustrated in </w:t>
      </w:r>
      <w:hyperlink w:anchor="Figure_A.1">
        <w:r>
          <w:rPr>
            <w:rStyle w:val="Hyperlink"/>
          </w:rPr>
          <w:t>Figure A.1</w:t>
        </w:r>
      </w:hyperlink>
      <w:r>
        <w:t xml:space="preserve">. It supports integration over a wide context due to the nature of the generic, conceptual data model that is its foundation. Process plant life-cycle data is structured according to the data model defined in </w:t>
      </w:r>
      <w:hyperlink w:anchor="Reference_id-cf206ff4-1e9e-4993-af8c-901">
        <w:r>
          <w:t>ISO 15926-2:2003</w:t>
        </w:r>
        <w:r>
          <w:rPr>
            <w:rStyle w:val="Hyperlink"/>
            <w:vertAlign w:val="superscript"/>
          </w:rPr>
          <w:t>[3]</w:t>
        </w:r>
      </w:hyperlink>
      <w:r>
        <w:t>, which contains 201 entities. This data is divided into data about an individual process plant, and reference data, which represents information that is common to many process plants or of interest to many users.</w:t>
      </w:r>
    </w:p>
    <w:p w14:paraId="0249F811" w14:textId="059B91DB" w:rsidR="00F015D7" w:rsidRDefault="006007C7">
      <w:pPr>
        <w:pStyle w:val="FigureGraphic"/>
      </w:pPr>
      <w:r w:rsidRPr="006007C7">
        <w:rPr>
          <w:noProof/>
        </w:rPr>
        <w:drawing>
          <wp:inline distT="0" distB="0" distL="0" distR="0" wp14:anchorId="3C372021" wp14:editId="260DB8CD">
            <wp:extent cx="6479540" cy="3128010"/>
            <wp:effectExtent l="0" t="0" r="0" b="0"/>
            <wp:docPr id="14603812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81220" name="Picture 1" descr="A diagram of a diagram&#10;&#10;AI-generated content may be incorrect."/>
                    <pic:cNvPicPr/>
                  </pic:nvPicPr>
                  <pic:blipFill>
                    <a:blip r:embed="rId23"/>
                    <a:stretch>
                      <a:fillRect/>
                    </a:stretch>
                  </pic:blipFill>
                  <pic:spPr>
                    <a:xfrm>
                      <a:off x="0" y="0"/>
                      <a:ext cx="6479540" cy="3128010"/>
                    </a:xfrm>
                    <a:prstGeom prst="rect">
                      <a:avLst/>
                    </a:prstGeom>
                  </pic:spPr>
                </pic:pic>
              </a:graphicData>
            </a:graphic>
          </wp:inline>
        </w:drawing>
      </w:r>
    </w:p>
    <w:p w14:paraId="6ABE6489" w14:textId="44BA0905" w:rsidR="00F015D7" w:rsidRDefault="000112FB">
      <w:pPr>
        <w:pStyle w:val="Figuretitle"/>
      </w:pPr>
      <w:bookmarkStart w:id="234" w:name="Figure_A.1"/>
      <w:bookmarkEnd w:id="234"/>
      <w:r>
        <w:t xml:space="preserve">Figure A.1 — </w:t>
      </w:r>
      <w:r>
        <w:rPr>
          <w:rStyle w:val="RegularBold"/>
        </w:rPr>
        <w:t>ISO 15926 data model and reference data</w:t>
      </w:r>
    </w:p>
    <w:p w14:paraId="2523DD1A" w14:textId="1F30910A" w:rsidR="00F015D7" w:rsidRDefault="000112FB">
      <w:pPr>
        <w:pStyle w:val="a4"/>
      </w:pPr>
      <w:r>
        <w:t>Relationship between Vocabulary with Entities and RDIs</w:t>
      </w:r>
    </w:p>
    <w:p w14:paraId="6BE5E631" w14:textId="129ADB33" w:rsidR="00F015D7" w:rsidRDefault="000112FB">
      <w:pPr>
        <w:pStyle w:val="BodyText"/>
      </w:pPr>
      <w:hyperlink w:anchor="Reference_id-a87bc71c-ac43-4377-a5fc-c3d">
        <w:r>
          <w:t>ISO/IEC 5394:2024</w:t>
        </w:r>
        <w:r>
          <w:rPr>
            <w:rStyle w:val="Hyperlink"/>
            <w:vertAlign w:val="superscript"/>
          </w:rPr>
          <w:t>[27]</w:t>
        </w:r>
      </w:hyperlink>
      <w:r>
        <w:t xml:space="preserve">describes that the level of structure associated with a given concept system corresponds with the strength and richness of the concept relations among concepts. Concept systems can be classified by the complexity of their structure, scaled starting with: weakly structured concept systems, hierarchical concept systems, hybrid concept systems and reason-based concept systems with machine-readable semantics, as shown in </w:t>
      </w:r>
      <w:hyperlink w:anchor="Figure_A.2">
        <w:r>
          <w:rPr>
            <w:rStyle w:val="Hyperlink"/>
          </w:rPr>
          <w:t>Figure A.2</w:t>
        </w:r>
      </w:hyperlink>
      <w:r>
        <w:t>.</w:t>
      </w:r>
    </w:p>
    <w:p w14:paraId="6DBCC508" w14:textId="6038CF86" w:rsidR="00F015D7" w:rsidRDefault="000112FB">
      <w:pPr>
        <w:pStyle w:val="ListContinue1"/>
      </w:pPr>
      <w:r>
        <w:t>Weakly structured concept system, such as Glossary: a concept system in which concepts are collected as simple sets of concepts or the concept relation is not obvious, and the terms assigned to concepts are mostly displayed in a simple way or alphabetical order.</w:t>
      </w:r>
      <w:bookmarkStart w:id="235" w:name="_p_id3866086d91364686eebdcefeb4131d4a"/>
      <w:bookmarkEnd w:id="235"/>
    </w:p>
    <w:p w14:paraId="7DDFBF03" w14:textId="03CCB3E5" w:rsidR="00F015D7" w:rsidRDefault="000112FB">
      <w:pPr>
        <w:pStyle w:val="ListContinue1"/>
      </w:pPr>
      <w:r>
        <w:t>Hierarchical concept system, such as Taxonomy: a concept system in which all the concepts relate to each other hierarchically, using generic relation, partitive relation and so on.</w:t>
      </w:r>
      <w:bookmarkStart w:id="236" w:name="_p_idb71d05ff7d7a4d3af19a8fc4b7ee1c80"/>
      <w:bookmarkEnd w:id="236"/>
    </w:p>
    <w:p w14:paraId="0BAFC0B7" w14:textId="1595D488" w:rsidR="00F015D7" w:rsidRDefault="000112FB">
      <w:pPr>
        <w:pStyle w:val="ListContinue1"/>
      </w:pPr>
      <w:r>
        <w:t>Hybrid concept system, such as Terminology: a concept system constructed using a combination of concept relations, including hierarchical relations and associative relations.</w:t>
      </w:r>
      <w:bookmarkStart w:id="237" w:name="_p_idb4c21693a302423599da279ee490bbe1"/>
      <w:bookmarkEnd w:id="237"/>
    </w:p>
    <w:p w14:paraId="7080F23C" w14:textId="0CCF452E" w:rsidR="00F015D7" w:rsidRDefault="000112FB">
      <w:pPr>
        <w:pStyle w:val="ListContinue1"/>
      </w:pPr>
      <w:r>
        <w:t xml:space="preserve">Reason-based concept system, such as Ontology: a concept system in which all the concepts have precise mathematical descriptions, the concepts and their concept relations are clearly and precisely defined. The </w:t>
      </w:r>
      <w:r>
        <w:lastRenderedPageBreak/>
        <w:t>concept system can be used for reasoning, usually dependent on some sort of semantic representation such as OWL</w:t>
      </w:r>
      <w:hyperlink w:anchor="Reference_id-9d6dc876-daea-460e-a0b1-5f1">
        <w:r>
          <w:rPr>
            <w:rStyle w:val="Hyperlink"/>
            <w:vertAlign w:val="superscript"/>
          </w:rPr>
          <w:t>[7]</w:t>
        </w:r>
      </w:hyperlink>
      <w:r>
        <w:t xml:space="preserve"> and RDF</w:t>
      </w:r>
      <w:hyperlink w:anchor="Reference_id-948ba8bc-7071-4811-b9e4-1a4">
        <w:r>
          <w:rPr>
            <w:rStyle w:val="Hyperlink"/>
            <w:vertAlign w:val="superscript"/>
          </w:rPr>
          <w:t>[17]</w:t>
        </w:r>
      </w:hyperlink>
      <w:r>
        <w:t>.</w:t>
      </w:r>
      <w:bookmarkStart w:id="238" w:name="_p_id918a648fa5394bf1a52cd5f403594470"/>
      <w:bookmarkEnd w:id="238"/>
    </w:p>
    <w:p w14:paraId="1DD9EC1F" w14:textId="2DED374D" w:rsidR="00F015D7" w:rsidRDefault="006007C7">
      <w:pPr>
        <w:pStyle w:val="FigureGraphic"/>
      </w:pPr>
      <w:r w:rsidRPr="006007C7">
        <w:rPr>
          <w:noProof/>
        </w:rPr>
        <w:drawing>
          <wp:inline distT="0" distB="0" distL="0" distR="0" wp14:anchorId="006F414C" wp14:editId="6ED2F12B">
            <wp:extent cx="5863194" cy="2355850"/>
            <wp:effectExtent l="0" t="0" r="4445" b="6350"/>
            <wp:docPr id="869888909" name="Picture 1" descr="A black and white text with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88909" name="Picture 1" descr="A black and white text with a point&#10;&#10;AI-generated content may be incorrect."/>
                    <pic:cNvPicPr/>
                  </pic:nvPicPr>
                  <pic:blipFill>
                    <a:blip r:embed="rId24"/>
                    <a:stretch>
                      <a:fillRect/>
                    </a:stretch>
                  </pic:blipFill>
                  <pic:spPr>
                    <a:xfrm>
                      <a:off x="0" y="0"/>
                      <a:ext cx="5863882" cy="2356126"/>
                    </a:xfrm>
                    <a:prstGeom prst="rect">
                      <a:avLst/>
                    </a:prstGeom>
                  </pic:spPr>
                </pic:pic>
              </a:graphicData>
            </a:graphic>
          </wp:inline>
        </w:drawing>
      </w:r>
    </w:p>
    <w:p w14:paraId="4C4432B5" w14:textId="77777777" w:rsidR="00F015D7" w:rsidRDefault="000112FB">
      <w:pPr>
        <w:pStyle w:val="Figuretitle"/>
      </w:pPr>
      <w:bookmarkStart w:id="239" w:name="Figure_A.2"/>
      <w:bookmarkEnd w:id="239"/>
      <w:r>
        <w:t xml:space="preserve">Figure A.2 — </w:t>
      </w:r>
      <w:r>
        <w:rPr>
          <w:rStyle w:val="RegularBold"/>
        </w:rPr>
        <w:t>Level of structure of concept systems</w:t>
      </w:r>
    </w:p>
    <w:p w14:paraId="6F5A3499" w14:textId="77777777" w:rsidR="00F015D7" w:rsidRDefault="000112FB">
      <w:pPr>
        <w:pStyle w:val="BodyText"/>
      </w:pPr>
      <w:r>
        <w:t>Glossaries and ontologies represent opposite ends of conceptual system complexity, from weakly structured to highly structured systems:</w:t>
      </w:r>
    </w:p>
    <w:p w14:paraId="72A0D288" w14:textId="77777777" w:rsidR="00F015D7" w:rsidRDefault="000112FB">
      <w:pPr>
        <w:pStyle w:val="ListContinue1"/>
      </w:pPr>
      <w:r>
        <w:t>A glossary is a simple, weakly structured system consisting of a list of terms and definitions with minimal or no formal relationships between concepts. It primarily supports basic reference and consistency in terminology by providing definitions for human use, often organized alphabetically.</w:t>
      </w:r>
      <w:bookmarkStart w:id="240" w:name="_p_id6d41780288574640a9ff9efd10676c5e"/>
      <w:bookmarkEnd w:id="240"/>
    </w:p>
    <w:p w14:paraId="1EB99C7A" w14:textId="77777777" w:rsidR="00F015D7" w:rsidRDefault="000112FB">
      <w:pPr>
        <w:pStyle w:val="ListContinue1"/>
      </w:pPr>
      <w:r>
        <w:t>In contrast, an ontology is a highly structured, formal concept system with precise, machine-readable semantics. Ontologies define not only terms but also the relationships, properties, and axioms that connect them.</w:t>
      </w:r>
      <w:bookmarkStart w:id="241" w:name="_p_ide7de17d48a834ceedd6c751524ef6302"/>
      <w:bookmarkEnd w:id="241"/>
    </w:p>
    <w:p w14:paraId="51B4AB8B" w14:textId="77777777" w:rsidR="00F015D7" w:rsidRDefault="000112FB">
      <w:pPr>
        <w:pStyle w:val="BodyText"/>
      </w:pPr>
      <w:r>
        <w:t>While glossaries focus on human-readable definitions for communication, ontologies expand this by capturing the deeper, formal relationships between concepts, supporting both human understanding and machine processing.</w:t>
      </w:r>
    </w:p>
    <w:p w14:paraId="1B25C851" w14:textId="77777777" w:rsidR="00F015D7" w:rsidRDefault="000112FB">
      <w:pPr>
        <w:pStyle w:val="BodyText"/>
      </w:pPr>
      <w:r>
        <w:t>This document provides a glossary for process plants, and ISO 15926 data model entities and RDIs provide an ontology for process plants.</w:t>
      </w:r>
    </w:p>
    <w:p w14:paraId="13829695" w14:textId="77777777" w:rsidR="00F015D7" w:rsidRDefault="00F015D7">
      <w:pPr>
        <w:pStyle w:val="BodyText"/>
      </w:pPr>
    </w:p>
    <w:p w14:paraId="13D78CBA" w14:textId="77777777" w:rsidR="00F015D7" w:rsidRDefault="000112FB">
      <w:pPr>
        <w:pStyle w:val="a3"/>
      </w:pPr>
      <w:bookmarkStart w:id="242" w:name="Annex_id-42507abd-5325-445a-dce8-10a9612"/>
      <w:bookmarkEnd w:id="242"/>
      <w:r>
        <w:t>Development Approach</w:t>
      </w:r>
    </w:p>
    <w:p w14:paraId="4F3E70B2" w14:textId="77777777" w:rsidR="00F015D7" w:rsidRDefault="000112FB">
      <w:pPr>
        <w:pStyle w:val="BodyText"/>
      </w:pPr>
      <w:r>
        <w:t xml:space="preserve">A recommendation is made on the use of a term in a vocabulary to refer to an entity: A </w:t>
      </w:r>
      <w:r>
        <w:rPr>
          <w:i/>
        </w:rPr>
        <w:t>term</w:t>
      </w:r>
      <w:r>
        <w:t xml:space="preserve"> in a vocabulary should be used to refer to an </w:t>
      </w:r>
      <w:r>
        <w:rPr>
          <w:i/>
        </w:rPr>
        <w:t>entity</w:t>
      </w:r>
      <w:r>
        <w:t xml:space="preserve">, only if the </w:t>
      </w:r>
      <w:r>
        <w:rPr>
          <w:i/>
        </w:rPr>
        <w:t>entity</w:t>
      </w:r>
      <w:r>
        <w:t xml:space="preserve"> is a reasonable interpretation of the concept. There can be more than one </w:t>
      </w:r>
      <w:r>
        <w:rPr>
          <w:i/>
        </w:rPr>
        <w:t>entity</w:t>
      </w:r>
      <w:r>
        <w:t xml:space="preserve"> that is a reasonable interpretation of a concept. In a single namespace, a </w:t>
      </w:r>
      <w:r>
        <w:rPr>
          <w:i/>
        </w:rPr>
        <w:t>term</w:t>
      </w:r>
      <w:r>
        <w:t xml:space="preserve"> can be used for only one </w:t>
      </w:r>
      <w:r>
        <w:rPr>
          <w:i/>
        </w:rPr>
        <w:t>entity</w:t>
      </w:r>
      <w:r>
        <w:t xml:space="preserve">. A </w:t>
      </w:r>
      <w:r>
        <w:rPr>
          <w:i/>
        </w:rPr>
        <w:t>term</w:t>
      </w:r>
      <w:r>
        <w:t xml:space="preserve"> can be qualified to refer to a different </w:t>
      </w:r>
      <w:r>
        <w:rPr>
          <w:i/>
        </w:rPr>
        <w:t>entity</w:t>
      </w:r>
      <w:r>
        <w:t xml:space="preserve"> or can be in a different namespace.</w:t>
      </w:r>
    </w:p>
    <w:p w14:paraId="29762E30" w14:textId="77777777" w:rsidR="00F015D7" w:rsidRDefault="000112FB">
      <w:pPr>
        <w:pStyle w:val="Example"/>
      </w:pPr>
      <w:r>
        <w:t>EXAMPLE 1</w:t>
      </w:r>
      <w:r>
        <w:tab/>
        <w:t xml:space="preserve">All 201 entities of </w:t>
      </w:r>
      <w:hyperlink w:anchor="Reference_id-cf206ff4-1e9e-4993-af8c-901">
        <w:r>
          <w:t>ISO 15926-2:2003</w:t>
        </w:r>
        <w:r>
          <w:rPr>
            <w:rStyle w:val="Hyperlink"/>
            <w:vertAlign w:val="superscript"/>
          </w:rPr>
          <w:t>[3]</w:t>
        </w:r>
      </w:hyperlink>
      <w:r>
        <w:t xml:space="preserve"> belong to the concept of term class, including </w:t>
      </w:r>
      <w:hyperlink w:anchor="Reference_id-cf206ff4-1e9e-4993-af8c-901">
        <w:r>
          <w:t>ISO 15926-2:2003</w:t>
        </w:r>
        <w:r>
          <w:rPr>
            <w:rStyle w:val="Hyperlink"/>
            <w:vertAlign w:val="superscript"/>
          </w:rPr>
          <w:t>[3]</w:t>
        </w:r>
      </w:hyperlink>
      <w:r>
        <w:t xml:space="preserve"> entity “class” itself. Therefore, to avoid ambiguity and confusion between the term class and the entity “class”, the term class should not refer to the entity “class”.</w:t>
      </w:r>
    </w:p>
    <w:p w14:paraId="35D6B2E4" w14:textId="77777777" w:rsidR="00F015D7" w:rsidRDefault="000112FB">
      <w:pPr>
        <w:pStyle w:val="BodyText"/>
      </w:pPr>
      <w:r>
        <w:t xml:space="preserve">In the 11 published parts of ISO 15926, 9 terms are used as </w:t>
      </w:r>
      <w:hyperlink w:anchor="Reference_id-cf206ff4-1e9e-4993-af8c-901">
        <w:r>
          <w:t>ISO 15926-2:2003</w:t>
        </w:r>
        <w:r>
          <w:rPr>
            <w:rStyle w:val="Hyperlink"/>
            <w:vertAlign w:val="superscript"/>
          </w:rPr>
          <w:t>[3]</w:t>
        </w:r>
      </w:hyperlink>
      <w:r>
        <w:t xml:space="preserve"> entities:</w:t>
      </w:r>
    </w:p>
    <w:p w14:paraId="0899AB4D" w14:textId="77777777" w:rsidR="00F015D7" w:rsidRDefault="000112FB">
      <w:pPr>
        <w:pStyle w:val="ListContinue1"/>
      </w:pPr>
      <w:r>
        <w:t>activity</w:t>
      </w:r>
      <w:bookmarkStart w:id="243" w:name="_p_id193300bdc4734212f1873a070157bdda"/>
      <w:bookmarkEnd w:id="243"/>
    </w:p>
    <w:p w14:paraId="0A4D4D9E" w14:textId="77777777" w:rsidR="00F015D7" w:rsidRDefault="000112FB">
      <w:pPr>
        <w:pStyle w:val="ListContinue1"/>
      </w:pPr>
      <w:r>
        <w:lastRenderedPageBreak/>
        <w:t>class</w:t>
      </w:r>
      <w:bookmarkStart w:id="244" w:name="_p_id1216fb83696c4210cf5d1543a769b50a"/>
      <w:bookmarkEnd w:id="244"/>
    </w:p>
    <w:p w14:paraId="52A7530E" w14:textId="77777777" w:rsidR="00F015D7" w:rsidRDefault="000112FB">
      <w:pPr>
        <w:pStyle w:val="ListContinue1"/>
      </w:pPr>
      <w:r>
        <w:t>classification</w:t>
      </w:r>
      <w:bookmarkStart w:id="245" w:name="_p_id524f9f11463f4101db842a828c320fa4"/>
      <w:bookmarkEnd w:id="245"/>
    </w:p>
    <w:p w14:paraId="782A23D0" w14:textId="77777777" w:rsidR="00F015D7" w:rsidRDefault="000112FB">
      <w:pPr>
        <w:pStyle w:val="ListContinue1"/>
      </w:pPr>
      <w:r>
        <w:t>event</w:t>
      </w:r>
      <w:bookmarkStart w:id="246" w:name="_p_id6b7409285d9d401ccf011b3c4a4f601c"/>
      <w:bookmarkEnd w:id="246"/>
    </w:p>
    <w:p w14:paraId="03ACD9B4" w14:textId="77777777" w:rsidR="00F015D7" w:rsidRDefault="000112FB">
      <w:pPr>
        <w:pStyle w:val="ListContinue1"/>
      </w:pPr>
      <w:r>
        <w:t>individual</w:t>
      </w:r>
      <w:bookmarkStart w:id="247" w:name="_p_idc5babbc21be54b6eae67d424e29d03b1"/>
      <w:bookmarkEnd w:id="247"/>
    </w:p>
    <w:p w14:paraId="19287AAD" w14:textId="77777777" w:rsidR="00F015D7" w:rsidRDefault="000112FB">
      <w:pPr>
        <w:pStyle w:val="ListContinue1"/>
      </w:pPr>
      <w:r>
        <w:t>physical object</w:t>
      </w:r>
      <w:bookmarkStart w:id="248" w:name="_p_id01b538bbe22f47cc855db77ae91a66ba"/>
      <w:bookmarkEnd w:id="248"/>
    </w:p>
    <w:p w14:paraId="40F6FFBC" w14:textId="77777777" w:rsidR="00F015D7" w:rsidRDefault="000112FB">
      <w:pPr>
        <w:pStyle w:val="ListContinue1"/>
      </w:pPr>
      <w:r>
        <w:t>property</w:t>
      </w:r>
      <w:bookmarkStart w:id="249" w:name="_p_id11f69da555d1422cc2b08df178641da4"/>
      <w:bookmarkEnd w:id="249"/>
    </w:p>
    <w:p w14:paraId="5EBDB4AC" w14:textId="77777777" w:rsidR="00F015D7" w:rsidRDefault="000112FB">
      <w:pPr>
        <w:pStyle w:val="ListContinue1"/>
      </w:pPr>
      <w:r>
        <w:t>relationship</w:t>
      </w:r>
      <w:bookmarkStart w:id="250" w:name="_p_ide8cfc7cdd5c24288eb036bfd71de7a03"/>
      <w:bookmarkEnd w:id="250"/>
    </w:p>
    <w:p w14:paraId="2EC92179" w14:textId="77777777" w:rsidR="00F015D7" w:rsidRDefault="000112FB">
      <w:pPr>
        <w:pStyle w:val="ListContinue1"/>
      </w:pPr>
      <w:r>
        <w:t>thing</w:t>
      </w:r>
      <w:bookmarkStart w:id="251" w:name="_p_id58448371bca94c59e2cd317c376df5c4"/>
      <w:bookmarkEnd w:id="251"/>
    </w:p>
    <w:p w14:paraId="7515E383" w14:textId="77777777" w:rsidR="00F015D7" w:rsidRDefault="000112FB">
      <w:pPr>
        <w:pStyle w:val="BodyText"/>
      </w:pPr>
      <w:r>
        <w:t xml:space="preserve">Among these 9 terms, the definitions of the following 6 terms refer to the definition of an entity in </w:t>
      </w:r>
      <w:hyperlink w:anchor="Reference_id-cf206ff4-1e9e-4993-af8c-901">
        <w:r>
          <w:t>ISO 15926-2:2003</w:t>
        </w:r>
        <w:r>
          <w:rPr>
            <w:rStyle w:val="Hyperlink"/>
            <w:vertAlign w:val="superscript"/>
          </w:rPr>
          <w:t>[3]</w:t>
        </w:r>
      </w:hyperlink>
      <w:r>
        <w:t>:</w:t>
      </w:r>
    </w:p>
    <w:p w14:paraId="63C62082" w14:textId="77777777" w:rsidR="00F015D7" w:rsidRDefault="000112FB">
      <w:pPr>
        <w:pStyle w:val="ListContinue1"/>
      </w:pPr>
      <w:r>
        <w:t>activity</w:t>
      </w:r>
      <w:bookmarkStart w:id="252" w:name="_p_idddfa4e12131e47cba24d1df54e5475fd"/>
      <w:bookmarkEnd w:id="252"/>
    </w:p>
    <w:p w14:paraId="42DA083F" w14:textId="77777777" w:rsidR="00F015D7" w:rsidRDefault="000112FB">
      <w:pPr>
        <w:pStyle w:val="ListContinue1"/>
      </w:pPr>
      <w:r>
        <w:t>classification</w:t>
      </w:r>
      <w:bookmarkStart w:id="253" w:name="_p_id9118f8a5caa7455d9ac05467f633a7db"/>
      <w:bookmarkEnd w:id="253"/>
    </w:p>
    <w:p w14:paraId="417B3DBE" w14:textId="77777777" w:rsidR="00F015D7" w:rsidRDefault="000112FB">
      <w:pPr>
        <w:pStyle w:val="ListContinue1"/>
      </w:pPr>
      <w:r>
        <w:t>event</w:t>
      </w:r>
      <w:bookmarkStart w:id="254" w:name="_p_id5fa75e90995244adee56cc64e5f7d4aa"/>
      <w:bookmarkEnd w:id="254"/>
    </w:p>
    <w:p w14:paraId="2FFC683C" w14:textId="77777777" w:rsidR="00F015D7" w:rsidRDefault="000112FB">
      <w:pPr>
        <w:pStyle w:val="ListContinue1"/>
      </w:pPr>
      <w:r>
        <w:t>individual</w:t>
      </w:r>
      <w:bookmarkStart w:id="255" w:name="_p_idc4c8b6ca4a9d49909a46a190fa5979ee"/>
      <w:bookmarkEnd w:id="255"/>
    </w:p>
    <w:p w14:paraId="013780D8" w14:textId="77777777" w:rsidR="00F015D7" w:rsidRDefault="000112FB">
      <w:pPr>
        <w:pStyle w:val="ListContinue1"/>
      </w:pPr>
      <w:r>
        <w:t>physical object</w:t>
      </w:r>
      <w:bookmarkStart w:id="256" w:name="_p_id83558ad7495e46b1f7ca59ae7a94997c"/>
      <w:bookmarkEnd w:id="256"/>
    </w:p>
    <w:p w14:paraId="4956970A" w14:textId="77777777" w:rsidR="00F015D7" w:rsidRDefault="000112FB">
      <w:pPr>
        <w:pStyle w:val="ListContinue1"/>
      </w:pPr>
      <w:r>
        <w:t>thing</w:t>
      </w:r>
      <w:bookmarkStart w:id="257" w:name="_p_id5b198ca2f57f4acda9774a1adb9dc9f2"/>
      <w:bookmarkEnd w:id="257"/>
    </w:p>
    <w:p w14:paraId="19ED39CC" w14:textId="77777777" w:rsidR="00F015D7" w:rsidRDefault="000112FB">
      <w:pPr>
        <w:pStyle w:val="BodyText"/>
      </w:pPr>
      <w:r>
        <w:t>Since those definitions are reasonable interpretations of the corresponding concepts, the definitions of those terms remain unchanged.</w:t>
      </w:r>
    </w:p>
    <w:p w14:paraId="3CCEF9E9" w14:textId="77777777" w:rsidR="00F015D7" w:rsidRDefault="000112FB">
      <w:pPr>
        <w:pStyle w:val="Example"/>
      </w:pPr>
      <w:r>
        <w:t>EXAMPLE 2</w:t>
      </w:r>
      <w:r>
        <w:tab/>
        <w:t xml:space="preserve">The term thing, as defined in </w:t>
      </w:r>
      <w:hyperlink w:anchor="Reference_id-34e97936-f994-43a0-b3c8-99c">
        <w:r>
          <w:t>ISO 15926-6:2024</w:t>
        </w:r>
        <w:r>
          <w:rPr>
            <w:rStyle w:val="Hyperlink"/>
            <w:vertAlign w:val="superscript"/>
          </w:rPr>
          <w:t>[28]</w:t>
        </w:r>
      </w:hyperlink>
      <w:r>
        <w:t xml:space="preserve">, adopts the definition from </w:t>
      </w:r>
      <w:hyperlink w:anchor="Reference_id-cf206ff4-1e9e-4993-af8c-901">
        <w:r>
          <w:t>ISO 15926-2:2003</w:t>
        </w:r>
        <w:r>
          <w:rPr>
            <w:rStyle w:val="Hyperlink"/>
            <w:vertAlign w:val="superscript"/>
          </w:rPr>
          <w:t>[3]</w:t>
        </w:r>
      </w:hyperlink>
      <w:r>
        <w:t>: “anything that is, or can be thought about, or perceived”. The definition is a reasonable interpretation of the “thing” concept.</w:t>
      </w:r>
    </w:p>
    <w:p w14:paraId="6B563F53" w14:textId="77777777" w:rsidR="00F015D7" w:rsidRDefault="000112FB">
      <w:pPr>
        <w:pStyle w:val="BodyText"/>
      </w:pPr>
      <w:r>
        <w:t xml:space="preserve">The definitions of the following 3 terms do not refer to the definition of an entity in </w:t>
      </w:r>
      <w:hyperlink w:anchor="Reference_id-cf206ff4-1e9e-4993-af8c-901">
        <w:r>
          <w:t>ISO 15926-2:2003</w:t>
        </w:r>
        <w:r>
          <w:rPr>
            <w:rStyle w:val="Hyperlink"/>
            <w:vertAlign w:val="superscript"/>
          </w:rPr>
          <w:t>[3]</w:t>
        </w:r>
      </w:hyperlink>
      <w:r>
        <w:t>:</w:t>
      </w:r>
    </w:p>
    <w:p w14:paraId="66C851A1" w14:textId="77777777" w:rsidR="00F015D7" w:rsidRDefault="000112FB">
      <w:pPr>
        <w:pStyle w:val="ListContinue1"/>
      </w:pPr>
      <w:r>
        <w:t>class</w:t>
      </w:r>
      <w:bookmarkStart w:id="258" w:name="_p_idd14fa2789dfe4a56f0011b24d8294bb9"/>
      <w:bookmarkEnd w:id="258"/>
    </w:p>
    <w:p w14:paraId="2DF07EB5" w14:textId="77777777" w:rsidR="00F015D7" w:rsidRDefault="000112FB">
      <w:pPr>
        <w:pStyle w:val="ListContinue1"/>
      </w:pPr>
      <w:r>
        <w:t>property</w:t>
      </w:r>
      <w:bookmarkStart w:id="259" w:name="_p_idd7f24ef0dc304e8bdeaa44c76bd6e73a"/>
      <w:bookmarkEnd w:id="259"/>
    </w:p>
    <w:p w14:paraId="7E39AAD6" w14:textId="77777777" w:rsidR="00F015D7" w:rsidRDefault="000112FB">
      <w:pPr>
        <w:pStyle w:val="ListContinue1"/>
      </w:pPr>
      <w:r>
        <w:t>relationship</w:t>
      </w:r>
      <w:bookmarkStart w:id="260" w:name="_p_id01332c3654a44e33b099ec1e473cff7b"/>
      <w:bookmarkEnd w:id="260"/>
    </w:p>
    <w:p w14:paraId="055BBFB8" w14:textId="77777777" w:rsidR="00F015D7" w:rsidRDefault="000112FB">
      <w:pPr>
        <w:pStyle w:val="BodyText"/>
      </w:pPr>
      <w:r>
        <w:t xml:space="preserve">The development approach for these 3 terms is adding Notes of entry to explain the specific information relating to the use of the term as the </w:t>
      </w:r>
      <w:hyperlink w:anchor="Reference_id-cf206ff4-1e9e-4993-af8c-901">
        <w:r>
          <w:t>ISO 15926-2:2003</w:t>
        </w:r>
        <w:r>
          <w:rPr>
            <w:rStyle w:val="Hyperlink"/>
            <w:vertAlign w:val="superscript"/>
          </w:rPr>
          <w:t>[3]</w:t>
        </w:r>
      </w:hyperlink>
      <w:r>
        <w:t xml:space="preserve"> entity.</w:t>
      </w:r>
    </w:p>
    <w:p w14:paraId="2BD69F95" w14:textId="77777777" w:rsidR="00F015D7" w:rsidRDefault="000112FB">
      <w:pPr>
        <w:pStyle w:val="Example"/>
      </w:pPr>
      <w:r>
        <w:t>EXAMPLE 3</w:t>
      </w:r>
      <w:r>
        <w:tab/>
        <w:t xml:space="preserve">The term relationship, as defined by </w:t>
      </w:r>
      <w:hyperlink w:anchor="Reference_id-34e97936-f994-43a0-b3c8-99c">
        <w:r>
          <w:t>ISO 15926-6:2024</w:t>
        </w:r>
        <w:r>
          <w:rPr>
            <w:rStyle w:val="Hyperlink"/>
            <w:vertAlign w:val="superscript"/>
          </w:rPr>
          <w:t>[28]</w:t>
        </w:r>
      </w:hyperlink>
      <w:r>
        <w:t xml:space="preserve">, adopts the definition from </w:t>
      </w:r>
      <w:hyperlink w:anchor="Reference_id-14f2a356-af99-4830-a2b3-cb9">
        <w:r>
          <w:t>ISO/IEC 11179-3:2023</w:t>
        </w:r>
        <w:r>
          <w:rPr>
            <w:rStyle w:val="Hyperlink"/>
            <w:vertAlign w:val="superscript"/>
          </w:rPr>
          <w:t>[29]</w:t>
        </w:r>
      </w:hyperlink>
      <w:r>
        <w:t xml:space="preserve">: “connection among model elements”. A Note to entry has been added to explain the specific information relating to the use of the term as </w:t>
      </w:r>
      <w:hyperlink w:anchor="Reference_id-cf206ff4-1e9e-4993-af8c-901">
        <w:r>
          <w:t>ISO 15926-2:2003</w:t>
        </w:r>
        <w:r>
          <w:rPr>
            <w:rStyle w:val="Hyperlink"/>
            <w:vertAlign w:val="superscript"/>
          </w:rPr>
          <w:t>[3]</w:t>
        </w:r>
      </w:hyperlink>
      <w:r>
        <w:t xml:space="preserve"> entity: “</w:t>
      </w:r>
      <w:hyperlink w:anchor="Reference_id-cf206ff4-1e9e-4993-af8c-901">
        <w:r>
          <w:t>ISO 15926-2:2003</w:t>
        </w:r>
        <w:r>
          <w:rPr>
            <w:rStyle w:val="Hyperlink"/>
            <w:vertAlign w:val="superscript"/>
          </w:rPr>
          <w:t>[3]</w:t>
        </w:r>
      </w:hyperlink>
      <w:r>
        <w:t xml:space="preserve"> entity “relationship” is something that one thing has to do with another. </w:t>
      </w:r>
      <w:hyperlink w:anchor="Reference_id-cf206ff4-1e9e-4993-af8c-901">
        <w:r>
          <w:t>ISO 15926-2:2003</w:t>
        </w:r>
        <w:r>
          <w:rPr>
            <w:rStyle w:val="Hyperlink"/>
            <w:vertAlign w:val="superscript"/>
          </w:rPr>
          <w:t>[3]</w:t>
        </w:r>
      </w:hyperlink>
      <w:r>
        <w:t xml:space="preserve"> uses the </w:t>
      </w:r>
      <w:proofErr w:type="spellStart"/>
      <w:r>
        <w:t>spatio</w:t>
      </w:r>
      <w:proofErr w:type="spellEnd"/>
      <w:r>
        <w:t xml:space="preserve">-temporal paradigm. </w:t>
      </w:r>
      <w:hyperlink w:anchor="Reference_id-cf206ff4-1e9e-4993-af8c-901">
        <w:r>
          <w:t>ISO 15926-2:2003</w:t>
        </w:r>
        <w:r>
          <w:rPr>
            <w:rStyle w:val="Hyperlink"/>
            <w:vertAlign w:val="superscript"/>
          </w:rPr>
          <w:t>[3]</w:t>
        </w:r>
      </w:hyperlink>
      <w:r>
        <w:t xml:space="preserve"> entity “relationship” does not exist in space-time”.</w:t>
      </w:r>
    </w:p>
    <w:p w14:paraId="63B4D145" w14:textId="77777777" w:rsidR="00F015D7" w:rsidRDefault="00F015D7">
      <w:pPr>
        <w:pStyle w:val="BodyText"/>
      </w:pPr>
    </w:p>
    <w:p w14:paraId="2ACD4279" w14:textId="77777777" w:rsidR="00F015D7" w:rsidRDefault="000112FB">
      <w:pPr>
        <w:pStyle w:val="a2"/>
      </w:pPr>
      <w:bookmarkStart w:id="261" w:name="Annex_id-e089c145-c582-462c-80d3-4240567"/>
      <w:bookmarkEnd w:id="261"/>
      <w:r>
        <w:lastRenderedPageBreak/>
        <w:t>Approach to terms that have different definitions in different ISO 15926 parts</w:t>
      </w:r>
    </w:p>
    <w:p w14:paraId="1F7BDFD8" w14:textId="77777777" w:rsidR="00F015D7" w:rsidRDefault="000112FB">
      <w:pPr>
        <w:pStyle w:val="BodyText"/>
      </w:pPr>
      <w:r>
        <w:t>In the 11 published parts of ISO 15926, 6 terms have different definitions in different parts:</w:t>
      </w:r>
    </w:p>
    <w:p w14:paraId="6E472AAC" w14:textId="77777777" w:rsidR="00F015D7" w:rsidRDefault="000112FB">
      <w:pPr>
        <w:pStyle w:val="ListContinue1"/>
      </w:pPr>
      <w:r>
        <w:rPr>
          <w:i/>
        </w:rPr>
        <w:t>attribute</w:t>
      </w:r>
      <w:bookmarkStart w:id="262" w:name="_p_id7170845c9e7e420fc38342e45b267a7a"/>
      <w:bookmarkEnd w:id="262"/>
    </w:p>
    <w:p w14:paraId="3B3CF415" w14:textId="77777777" w:rsidR="00F015D7" w:rsidRDefault="000112FB">
      <w:pPr>
        <w:pStyle w:val="ListContinue1"/>
      </w:pPr>
      <w:r>
        <w:rPr>
          <w:i/>
        </w:rPr>
        <w:t>entity</w:t>
      </w:r>
      <w:bookmarkStart w:id="263" w:name="_p_id0fde57d0801441cea53e8873dfee20f1"/>
      <w:bookmarkEnd w:id="263"/>
    </w:p>
    <w:p w14:paraId="2C6C9D2D" w14:textId="77777777" w:rsidR="00F015D7" w:rsidRDefault="000112FB">
      <w:pPr>
        <w:pStyle w:val="ListContinue1"/>
      </w:pPr>
      <w:r>
        <w:rPr>
          <w:i/>
        </w:rPr>
        <w:t>instance</w:t>
      </w:r>
      <w:bookmarkStart w:id="264" w:name="_p_id194a80530ed4492de8d32652807c95db"/>
      <w:bookmarkEnd w:id="264"/>
    </w:p>
    <w:p w14:paraId="5DD68F21" w14:textId="77777777" w:rsidR="00F015D7" w:rsidRDefault="000112FB">
      <w:pPr>
        <w:pStyle w:val="ListContinue1"/>
      </w:pPr>
      <w:r>
        <w:rPr>
          <w:i/>
        </w:rPr>
        <w:t>interoperability</w:t>
      </w:r>
      <w:bookmarkStart w:id="265" w:name="_p_id3730fbd040d74caec97f4fadf88cf290"/>
      <w:bookmarkEnd w:id="265"/>
    </w:p>
    <w:p w14:paraId="0B3DBF48" w14:textId="77777777" w:rsidR="00F015D7" w:rsidRDefault="000112FB">
      <w:pPr>
        <w:pStyle w:val="ListContinue1"/>
      </w:pPr>
      <w:r>
        <w:rPr>
          <w:i/>
        </w:rPr>
        <w:t>ontology</w:t>
      </w:r>
      <w:bookmarkStart w:id="266" w:name="_p_id11bf68e8a69c4673f42cd596a985dd83"/>
      <w:bookmarkEnd w:id="266"/>
    </w:p>
    <w:p w14:paraId="5ADFDBE9" w14:textId="77777777" w:rsidR="00F015D7" w:rsidRDefault="000112FB">
      <w:pPr>
        <w:pStyle w:val="ListContinue1"/>
      </w:pPr>
      <w:r>
        <w:rPr>
          <w:i/>
        </w:rPr>
        <w:t>punning</w:t>
      </w:r>
      <w:bookmarkStart w:id="267" w:name="_p_idc812ae283b5b4f5fc970ba26982e1fa1"/>
      <w:bookmarkEnd w:id="267"/>
    </w:p>
    <w:p w14:paraId="590460AB" w14:textId="77777777" w:rsidR="00F015D7" w:rsidRDefault="000112FB">
      <w:pPr>
        <w:pStyle w:val="BodyText"/>
      </w:pPr>
      <w:r>
        <w:t>Since each term is used to define more than one concept, separate terminological entries are created for each concept, a domain is added in angle brackets before the corresponding definition if necessary.</w:t>
      </w:r>
    </w:p>
    <w:p w14:paraId="17FD76F6" w14:textId="77777777" w:rsidR="00F015D7" w:rsidRDefault="000112FB">
      <w:pPr>
        <w:pStyle w:val="Example"/>
      </w:pPr>
      <w:r>
        <w:t>EXAMPLE</w:t>
      </w:r>
      <w:r>
        <w:tab/>
        <w:t xml:space="preserve">The term </w:t>
      </w:r>
      <w:r>
        <w:rPr>
          <w:i/>
        </w:rPr>
        <w:t>punning</w:t>
      </w:r>
      <w:r>
        <w:t xml:space="preserve"> is defined in </w:t>
      </w:r>
      <w:hyperlink w:anchor="Reference_id-8e3ba60d-6274-401a-b8d1-8ae">
        <w:r>
          <w:t>ISO/TS 15926-8:2011</w:t>
        </w:r>
        <w:r>
          <w:rPr>
            <w:rStyle w:val="Hyperlink"/>
            <w:vertAlign w:val="superscript"/>
          </w:rPr>
          <w:t>[11]</w:t>
        </w:r>
      </w:hyperlink>
      <w:r>
        <w:t xml:space="preserve"> as “declaring a class and an individual, having the exact same identifier, in order to use them in different model constructions, which would be illegal to use if applied to one object”, and in </w:t>
      </w:r>
      <w:hyperlink w:anchor="Reference_id-2d877e9b-75d9-47c2-be41-ec1">
        <w:r>
          <w:t>ISO/TS 15926-12:2018</w:t>
        </w:r>
        <w:r>
          <w:rPr>
            <w:rStyle w:val="Hyperlink"/>
            <w:vertAlign w:val="superscript"/>
          </w:rPr>
          <w:t>[30]</w:t>
        </w:r>
      </w:hyperlink>
      <w:r>
        <w:t xml:space="preserve"> as “assigning the same name to objects that are treated as different in OWL Direct Semantics”. Two terminological entries for </w:t>
      </w:r>
      <w:r>
        <w:rPr>
          <w:i/>
        </w:rPr>
        <w:t>punning</w:t>
      </w:r>
      <w:r>
        <w:t xml:space="preserve"> are created. The domain &lt;information technology&gt; is added before the definition of "punning" from </w:t>
      </w:r>
      <w:hyperlink w:anchor="Reference_id-8e3ba60d-6274-401a-b8d1-8ae">
        <w:r>
          <w:t>ISO/TS 15926-8:2011</w:t>
        </w:r>
        <w:r>
          <w:rPr>
            <w:rStyle w:val="Hyperlink"/>
            <w:vertAlign w:val="superscript"/>
          </w:rPr>
          <w:t>[11]</w:t>
        </w:r>
      </w:hyperlink>
      <w:r>
        <w:t xml:space="preserve">, and &lt;OWL Direct Semantics&gt; is added before the definition of “punning” from </w:t>
      </w:r>
      <w:hyperlink w:anchor="Reference_id-2d877e9b-75d9-47c2-be41-ec1">
        <w:r>
          <w:t>ISO/TS 15926-12:2018</w:t>
        </w:r>
        <w:r>
          <w:rPr>
            <w:rStyle w:val="Hyperlink"/>
            <w:vertAlign w:val="superscript"/>
          </w:rPr>
          <w:t>[30]</w:t>
        </w:r>
      </w:hyperlink>
      <w:r>
        <w:t>.</w:t>
      </w:r>
    </w:p>
    <w:p w14:paraId="71C971FD" w14:textId="77777777" w:rsidR="00F015D7" w:rsidRDefault="000112FB">
      <w:pPr>
        <w:pStyle w:val="BiblioTitle"/>
      </w:pPr>
      <w:bookmarkStart w:id="268" w:name="_Toc199505776"/>
      <w:r>
        <w:lastRenderedPageBreak/>
        <w:t>Bibliography</w:t>
      </w:r>
      <w:bookmarkEnd w:id="268"/>
    </w:p>
    <w:p w14:paraId="5826E0B5" w14:textId="77777777" w:rsidR="00F015D7" w:rsidRDefault="000112FB">
      <w:pPr>
        <w:pStyle w:val="BiblioEntry"/>
      </w:pPr>
      <w:bookmarkStart w:id="269" w:name="Reference_id-62a8fbdb-636e-44b0-a4a3-982"/>
      <w:bookmarkEnd w:id="269"/>
      <w:r>
        <w:t>[1]</w:t>
      </w:r>
      <w:r>
        <w:tab/>
        <w:t xml:space="preserve">ISO/TS 23164:2025, </w:t>
      </w:r>
      <w:r>
        <w:rPr>
          <w:i/>
        </w:rPr>
        <w:t>Automation systems and integration — Core vocabulary for industrial data</w:t>
      </w:r>
    </w:p>
    <w:p w14:paraId="66876BE0" w14:textId="77777777" w:rsidR="00F015D7" w:rsidRDefault="000112FB">
      <w:pPr>
        <w:pStyle w:val="BiblioEntry"/>
      </w:pPr>
      <w:bookmarkStart w:id="270" w:name="Reference_id-2034e7fd-e368-4d7b-aa32-d04"/>
      <w:bookmarkEnd w:id="270"/>
      <w:r>
        <w:t>[2]</w:t>
      </w:r>
      <w:r>
        <w:tab/>
        <w:t xml:space="preserve">ISO/TS 15926-4:2024, </w:t>
      </w:r>
      <w:r>
        <w:rPr>
          <w:i/>
        </w:rPr>
        <w:t>Industrial automation systems and integration — Integration of life-cycle data for process plants including oil and gas production facilities — Part 4: Core reference data</w:t>
      </w:r>
    </w:p>
    <w:p w14:paraId="74424E55" w14:textId="77777777" w:rsidR="00F015D7" w:rsidRDefault="000112FB">
      <w:pPr>
        <w:pStyle w:val="BiblioEntry"/>
      </w:pPr>
      <w:bookmarkStart w:id="271" w:name="Reference_id-cf206ff4-1e9e-4993-af8c-901"/>
      <w:bookmarkEnd w:id="271"/>
      <w:r>
        <w:t>[3]</w:t>
      </w:r>
      <w:r>
        <w:tab/>
        <w:t xml:space="preserve">ISO 15926-2:2003, </w:t>
      </w:r>
      <w:r>
        <w:rPr>
          <w:i/>
        </w:rPr>
        <w:t>Industrial automation systems and integration — Integration of life-cycle data for process plants including oil and gas production facilities — Part 2: Data model</w:t>
      </w:r>
    </w:p>
    <w:p w14:paraId="2EC40A8A" w14:textId="77777777" w:rsidR="00F015D7" w:rsidRDefault="000112FB">
      <w:pPr>
        <w:pStyle w:val="BiblioEntry"/>
      </w:pPr>
      <w:bookmarkStart w:id="272" w:name="Reference_id-7a92b1bb-5439-4afc-9985-2ca"/>
      <w:bookmarkEnd w:id="272"/>
      <w:r>
        <w:t>[4]</w:t>
      </w:r>
      <w:r>
        <w:tab/>
        <w:t xml:space="preserve">ISO 55000:2024, </w:t>
      </w:r>
      <w:r>
        <w:rPr>
          <w:i/>
        </w:rPr>
        <w:t>Asset management — Vocabulary, overview and principles</w:t>
      </w:r>
    </w:p>
    <w:p w14:paraId="31D52D1F" w14:textId="77777777" w:rsidR="00F015D7" w:rsidRDefault="000112FB">
      <w:pPr>
        <w:pStyle w:val="BiblioEntry"/>
      </w:pPr>
      <w:bookmarkStart w:id="273" w:name="Reference_id-ebcfc4c2-44b4-46d7-b947-ded"/>
      <w:bookmarkEnd w:id="273"/>
      <w:r>
        <w:t>[5]</w:t>
      </w:r>
      <w:r>
        <w:tab/>
        <w:t xml:space="preserve">ISO TR 9007:1987, </w:t>
      </w:r>
      <w:r>
        <w:rPr>
          <w:i/>
        </w:rPr>
        <w:t>Information processing systems - Concepts and terminology for the conceptual schema and the information base</w:t>
      </w:r>
    </w:p>
    <w:p w14:paraId="5A30C1B2" w14:textId="77777777" w:rsidR="00F015D7" w:rsidRDefault="000112FB">
      <w:pPr>
        <w:pStyle w:val="BiblioEntry"/>
      </w:pPr>
      <w:bookmarkStart w:id="274" w:name="Reference_id-7a8387fd-9545-41dd-8877-e3e"/>
      <w:bookmarkEnd w:id="274"/>
      <w:r>
        <w:t>[6]</w:t>
      </w:r>
      <w:r>
        <w:tab/>
        <w:t xml:space="preserve">ISO 10303-2:2024, </w:t>
      </w:r>
      <w:r>
        <w:rPr>
          <w:i/>
        </w:rPr>
        <w:t>Industrial automation systems and integration — Product data representation and exchange — Part 2: Vocabulary</w:t>
      </w:r>
    </w:p>
    <w:p w14:paraId="1B83B5CA" w14:textId="77777777" w:rsidR="00F015D7" w:rsidRDefault="000112FB">
      <w:pPr>
        <w:pStyle w:val="BiblioEntry"/>
      </w:pPr>
      <w:bookmarkStart w:id="275" w:name="Reference_id-9d6dc876-daea-460e-a0b1-5f1"/>
      <w:bookmarkEnd w:id="275"/>
      <w:r>
        <w:t>[7]</w:t>
      </w:r>
      <w:r>
        <w:tab/>
        <w:t>OWL Web Ontology Language Guide, W3C Recommendation, 10 February 2004</w:t>
      </w:r>
    </w:p>
    <w:p w14:paraId="26E1BDFB" w14:textId="77777777" w:rsidR="00F015D7" w:rsidRDefault="000112FB">
      <w:pPr>
        <w:pStyle w:val="BiblioEntry"/>
      </w:pPr>
      <w:bookmarkStart w:id="276" w:name="Reference_id-c48abc9b-bc9c-4c43-868e-257"/>
      <w:bookmarkEnd w:id="276"/>
      <w:r>
        <w:t>[8]</w:t>
      </w:r>
      <w:r>
        <w:tab/>
        <w:t xml:space="preserve">ISO/TS 15926-11:2023, </w:t>
      </w:r>
      <w:r>
        <w:rPr>
          <w:i/>
        </w:rPr>
        <w:t>Industrial automation systems and integration — Integration of life-cycle data for process plants including oil and gas production facilities — Part 11: Simplified industrial usage of reference data based on RDFS methodology</w:t>
      </w:r>
    </w:p>
    <w:p w14:paraId="3D42177B" w14:textId="77777777" w:rsidR="00F015D7" w:rsidRDefault="000112FB">
      <w:pPr>
        <w:pStyle w:val="BiblioEntry"/>
      </w:pPr>
      <w:bookmarkStart w:id="277" w:name="Reference_id-ae5d66e9-decc-42ac-8ca9-1a7"/>
      <w:bookmarkEnd w:id="277"/>
      <w:r>
        <w:t>[9]</w:t>
      </w:r>
      <w:r>
        <w:tab/>
        <w:t xml:space="preserve">ISO 22745-2:2010, </w:t>
      </w:r>
      <w:r>
        <w:rPr>
          <w:i/>
        </w:rPr>
        <w:t>Industrial automation systems and integration — Open technical dictionaries and their application to master data — Part 2: Vocabulary</w:t>
      </w:r>
    </w:p>
    <w:p w14:paraId="2B8BA699" w14:textId="77777777" w:rsidR="00F015D7" w:rsidRDefault="000112FB">
      <w:pPr>
        <w:pStyle w:val="BiblioEntry"/>
      </w:pPr>
      <w:bookmarkStart w:id="278" w:name="Reference_id-bcf76e79-92dc-4ed8-abf3-26b"/>
      <w:bookmarkEnd w:id="278"/>
      <w:r>
        <w:t>[10]</w:t>
      </w:r>
      <w:r>
        <w:tab/>
        <w:t xml:space="preserve">ISO/IEC 11179-1:2023, </w:t>
      </w:r>
      <w:r>
        <w:rPr>
          <w:i/>
        </w:rPr>
        <w:t>Information technology — Metadata registries (MDR) — Part 1: Framework</w:t>
      </w:r>
    </w:p>
    <w:p w14:paraId="2782F80D" w14:textId="77777777" w:rsidR="00F015D7" w:rsidRDefault="000112FB">
      <w:pPr>
        <w:pStyle w:val="BiblioEntry"/>
      </w:pPr>
      <w:bookmarkStart w:id="279" w:name="Reference_id-8e3ba60d-6274-401a-b8d1-8ae"/>
      <w:bookmarkEnd w:id="279"/>
      <w:r>
        <w:t>[11]</w:t>
      </w:r>
      <w:r>
        <w:tab/>
        <w:t xml:space="preserve">ISO/TS 15926-8:2011, </w:t>
      </w:r>
      <w:r>
        <w:rPr>
          <w:i/>
        </w:rPr>
        <w:t>Industrial automation systems and integration — Integration of life-cycle data for process plants including oil and gas production facilities — Part 8: Implementation methods for the integration of distributed systems: Web Ontology Language (OWL) implementation</w:t>
      </w:r>
    </w:p>
    <w:p w14:paraId="6672D49A" w14:textId="77777777" w:rsidR="00F015D7" w:rsidRDefault="000112FB">
      <w:pPr>
        <w:pStyle w:val="BiblioEntry"/>
      </w:pPr>
      <w:bookmarkStart w:id="280" w:name="Reference_id-9fdd97cc-d5f4-49fc-8e76-46b"/>
      <w:bookmarkEnd w:id="280"/>
      <w:r>
        <w:t>[12]</w:t>
      </w:r>
      <w:r>
        <w:tab/>
        <w:t xml:space="preserve">ISO/IEC 11179-3:2023, </w:t>
      </w:r>
      <w:r>
        <w:rPr>
          <w:i/>
        </w:rPr>
        <w:t>Information technology — Metadata registries (MDR) — Part 3: Metamodel for registry common facilities</w:t>
      </w:r>
    </w:p>
    <w:p w14:paraId="5E52F587" w14:textId="77777777" w:rsidR="00F015D7" w:rsidRDefault="000112FB">
      <w:pPr>
        <w:pStyle w:val="BiblioEntry"/>
      </w:pPr>
      <w:bookmarkStart w:id="281" w:name="Reference_id-419dd4c0-19d1-46b8-bfec-c65"/>
      <w:bookmarkEnd w:id="281"/>
      <w:r>
        <w:t>[13]</w:t>
      </w:r>
      <w:r>
        <w:tab/>
        <w:t xml:space="preserve">ISO 1087:2019, </w:t>
      </w:r>
      <w:r>
        <w:rPr>
          <w:i/>
        </w:rPr>
        <w:t>Terminology work and terminology science — Vocabulary</w:t>
      </w:r>
    </w:p>
    <w:p w14:paraId="2FA2373A" w14:textId="77777777" w:rsidR="00F015D7" w:rsidRDefault="000112FB">
      <w:pPr>
        <w:pStyle w:val="BiblioEntry"/>
      </w:pPr>
      <w:bookmarkStart w:id="282" w:name="Reference_id-11574189-44aa-4ff8-9e84-36a"/>
      <w:bookmarkEnd w:id="282"/>
      <w:r>
        <w:t>[14]</w:t>
      </w:r>
      <w:r>
        <w:tab/>
        <w:t xml:space="preserve">ISO/TS 15926-7:2011, </w:t>
      </w:r>
      <w:r>
        <w:rPr>
          <w:i/>
        </w:rPr>
        <w:t>Industrial automation systems and integration — Integration of life-cycle data for process plants including oil and gas production facilities — Part 7: Implementation methods for the integration of distributed systems: Template methodology</w:t>
      </w:r>
    </w:p>
    <w:p w14:paraId="7D2D7738" w14:textId="77777777" w:rsidR="00F015D7" w:rsidRDefault="000112FB">
      <w:pPr>
        <w:pStyle w:val="BiblioEntry"/>
      </w:pPr>
      <w:bookmarkStart w:id="283" w:name="Reference_id-6048913f-9f71-4086-9459-64a"/>
      <w:bookmarkEnd w:id="283"/>
      <w:r>
        <w:t>[15]</w:t>
      </w:r>
      <w:r>
        <w:tab/>
        <w:t xml:space="preserve">ISO/IEC/IEEE 15288:2023, </w:t>
      </w:r>
      <w:r>
        <w:rPr>
          <w:i/>
        </w:rPr>
        <w:t>Systems and software engineering — System life cycle processes</w:t>
      </w:r>
    </w:p>
    <w:p w14:paraId="5443A6AA" w14:textId="77777777" w:rsidR="00F015D7" w:rsidRDefault="000112FB">
      <w:pPr>
        <w:pStyle w:val="BiblioEntry"/>
      </w:pPr>
      <w:bookmarkStart w:id="284" w:name="Reference_id-244c9c13-9a8d-4e5c-9065-d4a"/>
      <w:bookmarkEnd w:id="284"/>
      <w:r>
        <w:t>[16]</w:t>
      </w:r>
      <w:r>
        <w:tab/>
        <w:t xml:space="preserve">CFIHOS, </w:t>
      </w:r>
      <w:r>
        <w:rPr>
          <w:i/>
        </w:rPr>
        <w:t>Capital Facility Information Handover Specification (IOGP JIP-36)</w:t>
      </w:r>
    </w:p>
    <w:p w14:paraId="425DA365" w14:textId="77777777" w:rsidR="00F015D7" w:rsidRDefault="000112FB">
      <w:pPr>
        <w:pStyle w:val="BiblioEntry"/>
      </w:pPr>
      <w:bookmarkStart w:id="285" w:name="Reference_id-948ba8bc-7071-4811-b9e4-1a4"/>
      <w:bookmarkEnd w:id="285"/>
      <w:r>
        <w:t>[17]</w:t>
      </w:r>
      <w:r>
        <w:tab/>
        <w:t>Resource Description Framework (RDF) Model and Syntax Specification (1999-02-22)</w:t>
      </w:r>
    </w:p>
    <w:p w14:paraId="1D523927" w14:textId="77777777" w:rsidR="00F015D7" w:rsidRDefault="000112FB">
      <w:pPr>
        <w:pStyle w:val="BiblioEntry"/>
      </w:pPr>
      <w:bookmarkStart w:id="286" w:name="Reference_id-4b0c0eee-656d-4de3-965d-690"/>
      <w:bookmarkEnd w:id="286"/>
      <w:r>
        <w:t>[18]</w:t>
      </w:r>
      <w:r>
        <w:tab/>
        <w:t xml:space="preserve">ISO 13584-42:2010, </w:t>
      </w:r>
      <w:r>
        <w:rPr>
          <w:i/>
        </w:rPr>
        <w:t>Industrial automation systems and integration — Parts library — Part 42: Description methodology: Methodology for structuring parts families</w:t>
      </w:r>
    </w:p>
    <w:p w14:paraId="76675060" w14:textId="77777777" w:rsidR="00F015D7" w:rsidRDefault="000112FB">
      <w:pPr>
        <w:pStyle w:val="BiblioEntry"/>
      </w:pPr>
      <w:bookmarkStart w:id="287" w:name="Reference_id-3722f84f-8c9f-4dad-adfa-95c"/>
      <w:bookmarkEnd w:id="287"/>
      <w:r>
        <w:t>[19]</w:t>
      </w:r>
      <w:r>
        <w:tab/>
        <w:t xml:space="preserve">ISO/IEC Guide 99, </w:t>
      </w:r>
      <w:r>
        <w:rPr>
          <w:i/>
        </w:rPr>
        <w:t>International vocabulary of metrology — Basic and general concepts and associated  terms (VIM)</w:t>
      </w:r>
    </w:p>
    <w:p w14:paraId="74837074" w14:textId="77777777" w:rsidR="00F015D7" w:rsidRDefault="000112FB">
      <w:pPr>
        <w:pStyle w:val="BiblioEntry"/>
      </w:pPr>
      <w:bookmarkStart w:id="288" w:name="Reference_id-e3981e8f-b5d8-40bc-8393-3ba"/>
      <w:bookmarkEnd w:id="288"/>
      <w:r>
        <w:lastRenderedPageBreak/>
        <w:t>[20]</w:t>
      </w:r>
      <w:r>
        <w:tab/>
        <w:t xml:space="preserve">ISO 80000-1:2022, </w:t>
      </w:r>
      <w:r>
        <w:rPr>
          <w:i/>
        </w:rPr>
        <w:t>Quantities and units — Part 1: General</w:t>
      </w:r>
    </w:p>
    <w:p w14:paraId="717DFC76" w14:textId="77777777" w:rsidR="00F015D7" w:rsidRDefault="000112FB">
      <w:pPr>
        <w:pStyle w:val="BiblioEntry"/>
      </w:pPr>
      <w:bookmarkStart w:id="289" w:name="Reference_id-3b81bfc0-34c9-47a1-aca3-e37"/>
      <w:bookmarkEnd w:id="289"/>
      <w:r>
        <w:t>[21]</w:t>
      </w:r>
      <w:r>
        <w:tab/>
        <w:t xml:space="preserve">ISO/IEC 11179-3:2023, </w:t>
      </w:r>
      <w:r>
        <w:rPr>
          <w:i/>
        </w:rPr>
        <w:t>Information technology — Metadata registries (MDR) — Part 3: Metamodel for registry common facilities</w:t>
      </w:r>
    </w:p>
    <w:p w14:paraId="094B317B" w14:textId="77777777" w:rsidR="00F015D7" w:rsidRDefault="000112FB">
      <w:pPr>
        <w:pStyle w:val="BiblioEntry"/>
      </w:pPr>
      <w:bookmarkStart w:id="290" w:name="Reference_id-3d630b66-4105-48de-8a8a-b40"/>
      <w:bookmarkEnd w:id="290"/>
      <w:r>
        <w:t>[22]</w:t>
      </w:r>
      <w:r>
        <w:tab/>
        <w:t xml:space="preserve">ISO 8000-2:2022, </w:t>
      </w:r>
      <w:r>
        <w:rPr>
          <w:i/>
        </w:rPr>
        <w:t>Data quality — Part 2: Vocabulary</w:t>
      </w:r>
    </w:p>
    <w:p w14:paraId="24B603D7" w14:textId="77777777" w:rsidR="00F015D7" w:rsidRDefault="000112FB">
      <w:pPr>
        <w:pStyle w:val="BiblioEntry"/>
      </w:pPr>
      <w:bookmarkStart w:id="291" w:name="Reference_id-c0559176-d884-4ba6-b6a5-42b"/>
      <w:bookmarkEnd w:id="291"/>
      <w:r>
        <w:t>[23]</w:t>
      </w:r>
      <w:r>
        <w:tab/>
        <w:t xml:space="preserve">RDF 1.1 Concepts and Abstract Syntax, </w:t>
      </w:r>
      <w:r>
        <w:rPr>
          <w:i/>
        </w:rPr>
        <w:t>W3C Recommendation 25 February 2014</w:t>
      </w:r>
    </w:p>
    <w:p w14:paraId="75BE25DF" w14:textId="77777777" w:rsidR="00F015D7" w:rsidRDefault="000112FB">
      <w:pPr>
        <w:pStyle w:val="BiblioEntry"/>
      </w:pPr>
      <w:bookmarkStart w:id="292" w:name="Reference_id-6322954f-fcfa-4f60-9d1e-a1a"/>
      <w:bookmarkEnd w:id="292"/>
      <w:r>
        <w:t>[24]</w:t>
      </w:r>
      <w:r>
        <w:tab/>
        <w:t xml:space="preserve">ISO 8000-110:2021, </w:t>
      </w:r>
      <w:r>
        <w:rPr>
          <w:i/>
        </w:rPr>
        <w:t>Data quality — Part 110: Master data: Exchange of characteristic data: Syntax, semantic encoding, and conformance to data specification</w:t>
      </w:r>
    </w:p>
    <w:p w14:paraId="1ABFC2E4" w14:textId="77777777" w:rsidR="00F015D7" w:rsidRDefault="000112FB">
      <w:pPr>
        <w:pStyle w:val="BiblioEntry"/>
      </w:pPr>
      <w:bookmarkStart w:id="293" w:name="Reference_id-ae838fca-0dc3-44a6-8be8-d75"/>
      <w:bookmarkEnd w:id="293"/>
      <w:r>
        <w:t>[25]</w:t>
      </w:r>
      <w:r>
        <w:tab/>
        <w:t xml:space="preserve">ISO/IEC 39794-5:2019, </w:t>
      </w:r>
      <w:r>
        <w:rPr>
          <w:i/>
        </w:rPr>
        <w:t>Information technology — Extensible biometric data interchange formats — Part 5: Face image data</w:t>
      </w:r>
    </w:p>
    <w:p w14:paraId="49A46770" w14:textId="77777777" w:rsidR="00F015D7" w:rsidRDefault="000112FB">
      <w:pPr>
        <w:pStyle w:val="BiblioEntry"/>
      </w:pPr>
      <w:bookmarkStart w:id="294" w:name="Reference_id-64482e7a-22e3-4a8f-a2a4-ee7"/>
      <w:bookmarkEnd w:id="294"/>
      <w:r>
        <w:t>[26]</w:t>
      </w:r>
      <w:r>
        <w:tab/>
        <w:t xml:space="preserve">ISO/TS 15926-11:2015, </w:t>
      </w:r>
      <w:r>
        <w:rPr>
          <w:i/>
        </w:rPr>
        <w:t>Industrial automation systems and integration — Integration of life-cycle data for process plants including oil and gas production facilities — Part 11: Methodology for simplified industrial usage of reference data</w:t>
      </w:r>
    </w:p>
    <w:p w14:paraId="43211FE2" w14:textId="77777777" w:rsidR="00F015D7" w:rsidRDefault="000112FB">
      <w:pPr>
        <w:pStyle w:val="BiblioEntry"/>
      </w:pPr>
      <w:bookmarkStart w:id="295" w:name="Reference_id-a87bc71c-ac43-4377-a5fc-c3d"/>
      <w:bookmarkEnd w:id="295"/>
      <w:r>
        <w:t>[27]</w:t>
      </w:r>
      <w:r>
        <w:tab/>
        <w:t xml:space="preserve">ISO/IEC 5394:2024, </w:t>
      </w:r>
      <w:r>
        <w:rPr>
          <w:i/>
        </w:rPr>
        <w:t>Information technology — Criteria for concept systems</w:t>
      </w:r>
    </w:p>
    <w:p w14:paraId="68D10607" w14:textId="77777777" w:rsidR="00F015D7" w:rsidRDefault="000112FB">
      <w:pPr>
        <w:pStyle w:val="BiblioEntry"/>
      </w:pPr>
      <w:bookmarkStart w:id="296" w:name="Reference_id-34e97936-f994-43a0-b3c8-99c"/>
      <w:bookmarkEnd w:id="296"/>
      <w:r>
        <w:t>[28]</w:t>
      </w:r>
      <w:r>
        <w:tab/>
        <w:t xml:space="preserve">ISO 15926-6:2024, </w:t>
      </w:r>
      <w:r>
        <w:rPr>
          <w:i/>
        </w:rPr>
        <w:t>Industrial automation systems and integration — Integration of life-cycle data for process plants including oil and gas production facilities — Part 6: Rules for the development and validation of reference data of ISO/TS 15926-4</w:t>
      </w:r>
    </w:p>
    <w:p w14:paraId="35E12E15" w14:textId="77777777" w:rsidR="00F015D7" w:rsidRDefault="000112FB">
      <w:pPr>
        <w:pStyle w:val="BiblioEntry"/>
      </w:pPr>
      <w:bookmarkStart w:id="297" w:name="Reference_id-14f2a356-af99-4830-a2b3-cb9"/>
      <w:bookmarkEnd w:id="297"/>
      <w:r>
        <w:t>[29]</w:t>
      </w:r>
      <w:r>
        <w:tab/>
        <w:t xml:space="preserve">ISO/IEC 11179-3:2023, </w:t>
      </w:r>
      <w:r>
        <w:rPr>
          <w:i/>
        </w:rPr>
        <w:t>Information technology — Metadata registries (MDR) — Part 3: Metamodel for registry common facilities</w:t>
      </w:r>
    </w:p>
    <w:p w14:paraId="1AB1B8EB" w14:textId="77777777" w:rsidR="00F015D7" w:rsidRDefault="000112FB">
      <w:pPr>
        <w:pStyle w:val="BiblioEntry"/>
      </w:pPr>
      <w:bookmarkStart w:id="298" w:name="Reference_id-2d877e9b-75d9-47c2-be41-ec1"/>
      <w:bookmarkEnd w:id="298"/>
      <w:r>
        <w:t>[30]</w:t>
      </w:r>
      <w:r>
        <w:tab/>
        <w:t xml:space="preserve">ISO/TS 15926-12:2018, </w:t>
      </w:r>
      <w:r>
        <w:rPr>
          <w:i/>
        </w:rPr>
        <w:t>Industrial automation systems and integration — Integration of life-cycle data for process plants including oil and gas production facilities — Part 12: Life-cycle integration ontology represented in Web Ontology Language (OWL)</w:t>
      </w:r>
    </w:p>
    <w:p w14:paraId="2F0FC851" w14:textId="77777777" w:rsidR="00F015D7" w:rsidRDefault="00F015D7">
      <w:pPr>
        <w:pStyle w:val="PAGEBREAK"/>
      </w:pPr>
    </w:p>
    <w:sectPr w:rsidR="00F015D7">
      <w:headerReference w:type="even" r:id="rId25"/>
      <w:headerReference w:type="default" r:id="rId26"/>
      <w:footerReference w:type="even" r:id="rId27"/>
      <w:footerReference w:type="default" r:id="rId28"/>
      <w:pgSz w:w="11906" w:h="16838" w:code="9"/>
      <w:pgMar w:top="794" w:right="851" w:bottom="567" w:left="851" w:header="72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5272" w14:textId="77777777" w:rsidR="000112FB" w:rsidRDefault="000112FB">
      <w:pPr>
        <w:spacing w:after="0" w:line="240" w:lineRule="auto"/>
      </w:pPr>
      <w:r>
        <w:separator/>
      </w:r>
    </w:p>
  </w:endnote>
  <w:endnote w:type="continuationSeparator" w:id="0">
    <w:p w14:paraId="06010798" w14:textId="77777777" w:rsidR="000112FB" w:rsidRDefault="00011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7C0D3" w14:textId="77777777" w:rsidR="00F015D7" w:rsidRDefault="000112FB">
    <w:pPr>
      <w:pStyle w:val="FooterCentered"/>
    </w:pPr>
    <w:r>
      <w:t>© ISO 2025 – All rights reserved</w:t>
    </w:r>
  </w:p>
  <w:p w14:paraId="7DAD3710" w14:textId="77777777" w:rsidR="00F015D7" w:rsidRDefault="000112FB">
    <w:pPr>
      <w:pStyle w:val="FooterPageRomanNumber"/>
    </w:pPr>
    <w:r>
      <w:fldChar w:fldCharType="begin"/>
    </w:r>
    <w:r>
      <w:instrText xml:space="preserve"> PAGE   \* MERGEFORMAT </w:instrText>
    </w:r>
    <w:r>
      <w:fldChar w:fldCharType="separate"/>
    </w:r>
    <w:proofErr w:type="spellStart"/>
    <w:r>
      <w:t>i</w:t>
    </w:r>
    <w:proofErr w:type="spellEnd"/>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11F4" w14:textId="77777777" w:rsidR="00F015D7" w:rsidRDefault="000112FB">
    <w:pPr>
      <w:pStyle w:val="FooterCentered"/>
    </w:pPr>
    <w:r>
      <w:t>© ISO 2025 – All rights reserved</w:t>
    </w:r>
  </w:p>
  <w:p w14:paraId="57E4B227" w14:textId="77777777" w:rsidR="00F015D7" w:rsidRDefault="000112FB">
    <w:pPr>
      <w:pStyle w:val="FooterPageRomanNumber"/>
    </w:pPr>
    <w:r>
      <w:fldChar w:fldCharType="begin"/>
    </w:r>
    <w:r>
      <w:instrText xml:space="preserve"> PAGE   \* MERGEFORMAT </w:instrText>
    </w:r>
    <w:r>
      <w:fldChar w:fldCharType="separate"/>
    </w:r>
    <w:proofErr w:type="spellStart"/>
    <w:r>
      <w:t>i</w:t>
    </w:r>
    <w:proofErr w:type="spellEnd"/>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84A72" w14:textId="77777777" w:rsidR="00F015D7" w:rsidRDefault="000112FB">
    <w:pPr>
      <w:pStyle w:val="FooterCentered"/>
    </w:pPr>
    <w:r>
      <w:t>© ISO 2025 – All rights reserved</w:t>
    </w:r>
  </w:p>
  <w:p w14:paraId="735CDF7D" w14:textId="77777777" w:rsidR="00F015D7" w:rsidRDefault="000112FB">
    <w:pPr>
      <w:pStyle w:val="FooterPageNumber"/>
    </w:pPr>
    <w:r>
      <w:fldChar w:fldCharType="begin"/>
    </w:r>
    <w:r>
      <w:instrText xml:space="preserve"> PAGE   \* MERGEFORMAT </w:instrText>
    </w:r>
    <w:r>
      <w:fldChar w:fldCharType="separate"/>
    </w:r>
    <w: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36D23" w14:textId="77777777" w:rsidR="00F015D7" w:rsidRDefault="000112FB">
    <w:pPr>
      <w:pStyle w:val="FooterCentered"/>
    </w:pPr>
    <w:r>
      <w:t>© ISO 2025 – All rights reserved</w:t>
    </w:r>
  </w:p>
  <w:p w14:paraId="11AEA066" w14:textId="77777777" w:rsidR="00F015D7" w:rsidRDefault="000112FB">
    <w:pPr>
      <w:pStyle w:val="FooterPageNumber"/>
    </w:pP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B949A" w14:textId="77777777" w:rsidR="000112FB" w:rsidRDefault="000112FB">
      <w:pPr>
        <w:spacing w:after="0" w:line="240" w:lineRule="auto"/>
      </w:pPr>
      <w:r>
        <w:separator/>
      </w:r>
    </w:p>
  </w:footnote>
  <w:footnote w:type="continuationSeparator" w:id="0">
    <w:p w14:paraId="50EAC582" w14:textId="77777777" w:rsidR="000112FB" w:rsidRDefault="00011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1A83" w14:textId="5C47EC2C" w:rsidR="000112FB" w:rsidRDefault="000112FB" w:rsidP="00713811">
    <w:pPr>
      <w:pStyle w:val="HeaderCentered"/>
      <w:rPr>
        <w:b/>
      </w:rPr>
    </w:pPr>
    <w:r>
      <w:rPr>
        <w:b/>
      </w:rPr>
      <w:t>ISO/</w:t>
    </w:r>
    <w:r w:rsidR="00723113">
      <w:rPr>
        <w:b/>
      </w:rPr>
      <w:t>DIS</w:t>
    </w:r>
    <w:r>
      <w:rPr>
        <w:b/>
      </w:rPr>
      <w:t xml:space="preserve"> 15926-100:2025(</w:t>
    </w:r>
    <w:proofErr w:type="spellStart"/>
    <w:r>
      <w:rPr>
        <w:b/>
      </w:rPr>
      <w:t>en</w:t>
    </w:r>
    <w:proofErr w:type="spellEnd"/>
    <w:r>
      <w:rPr>
        <w:b/>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8B8AB" w14:textId="7C871FE0" w:rsidR="000112FB" w:rsidRDefault="000112FB">
    <w:pPr>
      <w:pStyle w:val="HeaderCentered"/>
      <w:rPr>
        <w:b/>
      </w:rPr>
    </w:pPr>
    <w:r>
      <w:rPr>
        <w:b/>
      </w:rPr>
      <w:t>ISO/</w:t>
    </w:r>
    <w:r w:rsidR="00723113">
      <w:rPr>
        <w:b/>
      </w:rPr>
      <w:t>DIS</w:t>
    </w:r>
    <w:r>
      <w:rPr>
        <w:b/>
      </w:rPr>
      <w:t xml:space="preserve"> 15926-100:2025(</w:t>
    </w:r>
    <w:proofErr w:type="spellStart"/>
    <w:r>
      <w:rPr>
        <w:b/>
      </w:rPr>
      <w:t>en</w:t>
    </w:r>
    <w:proofErr w:type="spellEnd"/>
    <w:r>
      <w:rPr>
        <w:b/>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8C86" w14:textId="0A5B7E7B" w:rsidR="000112FB" w:rsidRDefault="000112FB" w:rsidP="00713811">
    <w:pPr>
      <w:pStyle w:val="HeaderCentered"/>
      <w:rPr>
        <w:b/>
      </w:rPr>
    </w:pPr>
    <w:r>
      <w:rPr>
        <w:b/>
      </w:rPr>
      <w:t>ISO/</w:t>
    </w:r>
    <w:r w:rsidR="00723113">
      <w:rPr>
        <w:b/>
      </w:rPr>
      <w:t>DIS</w:t>
    </w:r>
    <w:r>
      <w:rPr>
        <w:b/>
      </w:rPr>
      <w:t xml:space="preserve"> 15926-100:2025(</w:t>
    </w:r>
    <w:proofErr w:type="spellStart"/>
    <w:r>
      <w:rPr>
        <w:b/>
      </w:rPr>
      <w:t>en</w:t>
    </w:r>
    <w:proofErr w:type="spellEnd"/>
    <w:r>
      <w:rPr>
        <w:b/>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D659" w14:textId="1413D7A5" w:rsidR="000112FB" w:rsidRDefault="000112FB">
    <w:pPr>
      <w:pStyle w:val="HeaderCentered"/>
      <w:rPr>
        <w:b/>
      </w:rPr>
    </w:pPr>
    <w:r>
      <w:rPr>
        <w:b/>
      </w:rPr>
      <w:t>ISO/</w:t>
    </w:r>
    <w:r w:rsidR="00723113">
      <w:rPr>
        <w:b/>
      </w:rPr>
      <w:t>DIS</w:t>
    </w:r>
    <w:r>
      <w:rPr>
        <w:b/>
      </w:rPr>
      <w:t xml:space="preserve"> 15926-100:2025(</w:t>
    </w:r>
    <w:proofErr w:type="spellStart"/>
    <w:r>
      <w:rPr>
        <w:b/>
      </w:rPr>
      <w:t>en</w:t>
    </w:r>
    <w:proofErr w:type="spellEnd"/>
    <w:r>
      <w:rPr>
        <w: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7EB871"/>
    <w:multiLevelType w:val="multilevel"/>
    <w:tmpl w:val="5C8833F4"/>
    <w:lvl w:ilvl="0">
      <w:numFmt w:val="decimal"/>
      <w:pStyle w:val="IntroHeading1"/>
      <w:lvlText w:val="%1"/>
      <w:lvlJc w:val="left"/>
      <w:pPr>
        <w:ind w:left="576" w:hanging="576"/>
      </w:pPr>
      <w:rPr>
        <w:b/>
        <w:i w:val="0"/>
      </w:rPr>
    </w:lvl>
    <w:lvl w:ilvl="1">
      <w:start w:val="1"/>
      <w:numFmt w:val="decimal"/>
      <w:pStyle w:val="IntroHeading2"/>
      <w:lvlText w:val="%1.%2"/>
      <w:lvlJc w:val="left"/>
      <w:pPr>
        <w:ind w:left="720" w:hanging="720"/>
      </w:pPr>
      <w:rPr>
        <w:b/>
        <w:i w:val="0"/>
      </w:rPr>
    </w:lvl>
    <w:lvl w:ilvl="2">
      <w:start w:val="1"/>
      <w:numFmt w:val="decimal"/>
      <w:pStyle w:val="IntroHeading3"/>
      <w:lvlText w:val="%1.%2.%3"/>
      <w:lvlJc w:val="left"/>
      <w:pPr>
        <w:ind w:left="864" w:hanging="864"/>
      </w:pPr>
      <w:rPr>
        <w:b/>
        <w:i w:val="0"/>
      </w:rPr>
    </w:lvl>
    <w:lvl w:ilvl="3">
      <w:start w:val="1"/>
      <w:numFmt w:val="decimal"/>
      <w:pStyle w:val="IntroHeading4"/>
      <w:lvlText w:val="%1.%2.%3.%4"/>
      <w:lvlJc w:val="left"/>
      <w:pPr>
        <w:ind w:left="1008" w:hanging="1008"/>
      </w:pPr>
      <w:rPr>
        <w:b/>
        <w:i w:val="0"/>
      </w:rPr>
    </w:lvl>
    <w:lvl w:ilvl="4">
      <w:start w:val="1"/>
      <w:numFmt w:val="decimal"/>
      <w:pStyle w:val="IntroHeading5"/>
      <w:lvlText w:val="%1.%2.%3.%4.%5"/>
      <w:lvlJc w:val="left"/>
      <w:pPr>
        <w:ind w:left="1152" w:hanging="1152"/>
      </w:pPr>
      <w:rPr>
        <w:b/>
        <w:i w:val="0"/>
      </w:rPr>
    </w:lvl>
    <w:lvl w:ilvl="5">
      <w:start w:val="1"/>
      <w:numFmt w:val="decimal"/>
      <w:pStyle w:val="IntroHeading6"/>
      <w:lvlText w:val="%1.%2.%3.%4.%5.%6"/>
      <w:lvlJc w:val="left"/>
      <w:pPr>
        <w:ind w:left="1296" w:hanging="1296"/>
      </w:pPr>
    </w:lvl>
    <w:lvl w:ilvl="6">
      <w:start w:val="1"/>
      <w:numFmt w:val="decimal"/>
      <w:pStyle w:val="IntroHeading7"/>
      <w:lvlText w:val="%1.%2.%3.%4.%5.%6.%7"/>
      <w:lvlJc w:val="left"/>
      <w:pPr>
        <w:ind w:left="1440" w:hanging="1440"/>
      </w:pPr>
    </w:lvl>
    <w:lvl w:ilvl="7">
      <w:start w:val="1"/>
      <w:numFmt w:val="decimal"/>
      <w:pStyle w:val="IntroHeading8"/>
      <w:lvlText w:val="%1.%2.%3.%4.%5.%6.%7.%8"/>
      <w:lvlJc w:val="left"/>
      <w:pPr>
        <w:ind w:left="1584" w:hanging="1584"/>
      </w:pPr>
    </w:lvl>
    <w:lvl w:ilvl="8">
      <w:numFmt w:val="decimal"/>
      <w:pStyle w:val="IntroHeading9"/>
      <w:lvlText w:val=""/>
      <w:lvlJc w:val="left"/>
    </w:lvl>
  </w:abstractNum>
  <w:abstractNum w:abstractNumId="1" w15:restartNumberingAfterBreak="0">
    <w:nsid w:val="0D256EF0"/>
    <w:multiLevelType w:val="hybridMultilevel"/>
    <w:tmpl w:val="93767886"/>
    <w:lvl w:ilvl="0" w:tplc="45844136">
      <w:numFmt w:val="bullet"/>
      <w:pStyle w:val="ListContinue1"/>
      <w:lvlText w:val="—"/>
      <w:lvlJc w:val="left"/>
      <w:pPr>
        <w:ind w:left="360" w:hanging="360"/>
      </w:pPr>
      <w:rPr>
        <w:rFonts w:ascii="Cambria" w:hAnsi="Cambria" w:cs="Cambria"/>
      </w:rPr>
    </w:lvl>
    <w:lvl w:ilvl="1" w:tplc="04130003" w:tentative="1">
      <w:start w:val="1"/>
      <w:numFmt w:val="bullet"/>
      <w:lvlText w:val="o"/>
      <w:lvlJc w:val="left"/>
      <w:pPr>
        <w:ind w:left="1440" w:hanging="360"/>
      </w:pPr>
      <w:rPr>
        <w:rFonts w:ascii="Cambria" w:hAnsi="Cambria" w:cs="Cambria"/>
      </w:rPr>
    </w:lvl>
    <w:lvl w:ilvl="2" w:tplc="04130005" w:tentative="1">
      <w:start w:val="1"/>
      <w:numFmt w:val="bullet"/>
      <w:lvlText w:val=""/>
      <w:lvlJc w:val="left"/>
      <w:pPr>
        <w:ind w:left="2160" w:hanging="360"/>
      </w:pPr>
      <w:rPr>
        <w:rFonts w:ascii="Cambria" w:hAnsi="Cambria" w:cs="Cambria"/>
      </w:rPr>
    </w:lvl>
    <w:lvl w:ilvl="3" w:tplc="04130001" w:tentative="1">
      <w:start w:val="1"/>
      <w:numFmt w:val="bullet"/>
      <w:lvlText w:val=""/>
      <w:lvlJc w:val="left"/>
      <w:pPr>
        <w:ind w:left="2880" w:hanging="360"/>
      </w:pPr>
      <w:rPr>
        <w:rFonts w:ascii="Cambria" w:hAnsi="Cambria" w:cs="Cambria"/>
      </w:rPr>
    </w:lvl>
    <w:lvl w:ilvl="4" w:tplc="04130003" w:tentative="1">
      <w:start w:val="1"/>
      <w:numFmt w:val="bullet"/>
      <w:lvlText w:val="o"/>
      <w:lvlJc w:val="left"/>
      <w:pPr>
        <w:ind w:left="3600" w:hanging="360"/>
      </w:pPr>
      <w:rPr>
        <w:rFonts w:ascii="Cambria" w:hAnsi="Cambria" w:cs="Cambria"/>
      </w:rPr>
    </w:lvl>
    <w:lvl w:ilvl="5" w:tplc="04130005" w:tentative="1">
      <w:start w:val="1"/>
      <w:numFmt w:val="bullet"/>
      <w:lvlText w:val=""/>
      <w:lvlJc w:val="left"/>
      <w:pPr>
        <w:ind w:left="4320" w:hanging="360"/>
      </w:pPr>
      <w:rPr>
        <w:rFonts w:ascii="Cambria" w:hAnsi="Cambria" w:cs="Cambria"/>
      </w:rPr>
    </w:lvl>
    <w:lvl w:ilvl="6" w:tplc="04130001" w:tentative="1">
      <w:start w:val="1"/>
      <w:numFmt w:val="bullet"/>
      <w:lvlText w:val=""/>
      <w:lvlJc w:val="left"/>
      <w:pPr>
        <w:ind w:left="5040" w:hanging="360"/>
      </w:pPr>
      <w:rPr>
        <w:rFonts w:ascii="Cambria" w:hAnsi="Cambria" w:cs="Cambria"/>
      </w:rPr>
    </w:lvl>
    <w:lvl w:ilvl="7" w:tplc="04130003" w:tentative="1">
      <w:start w:val="1"/>
      <w:numFmt w:val="bullet"/>
      <w:lvlText w:val="o"/>
      <w:lvlJc w:val="left"/>
      <w:pPr>
        <w:ind w:left="5760" w:hanging="360"/>
      </w:pPr>
      <w:rPr>
        <w:rFonts w:ascii="Cambria" w:hAnsi="Cambria" w:cs="Cambria"/>
      </w:rPr>
    </w:lvl>
    <w:lvl w:ilvl="8" w:tplc="04130005" w:tentative="1">
      <w:start w:val="1"/>
      <w:numFmt w:val="bullet"/>
      <w:lvlText w:val=""/>
      <w:lvlJc w:val="left"/>
      <w:pPr>
        <w:ind w:left="6480" w:hanging="360"/>
      </w:pPr>
      <w:rPr>
        <w:rFonts w:ascii="Cambria" w:hAnsi="Cambria" w:cs="Cambria"/>
      </w:rPr>
    </w:lvl>
  </w:abstractNum>
  <w:abstractNum w:abstractNumId="2" w15:restartNumberingAfterBreak="0">
    <w:nsid w:val="18A64345"/>
    <w:multiLevelType w:val="hybridMultilevel"/>
    <w:tmpl w:val="D44AB47A"/>
    <w:lvl w:ilvl="0" w:tplc="359AC9AA">
      <w:numFmt w:val="bullet"/>
      <w:lvlText w:val="—"/>
      <w:lvlJc w:val="left"/>
      <w:rPr>
        <w:rFonts w:ascii="Cambria" w:hAnsi="Cambria" w:cs="Cambria"/>
      </w:rPr>
    </w:lvl>
    <w:lvl w:ilvl="1" w:tplc="1736EF84">
      <w:numFmt w:val="decimal"/>
      <w:lvlText w:val=""/>
      <w:lvlJc w:val="left"/>
    </w:lvl>
    <w:lvl w:ilvl="2" w:tplc="1B18F268">
      <w:numFmt w:val="decimal"/>
      <w:lvlText w:val=""/>
      <w:lvlJc w:val="left"/>
    </w:lvl>
    <w:lvl w:ilvl="3" w:tplc="38800EF0">
      <w:numFmt w:val="decimal"/>
      <w:lvlText w:val=""/>
      <w:lvlJc w:val="left"/>
    </w:lvl>
    <w:lvl w:ilvl="4" w:tplc="542A294E">
      <w:numFmt w:val="decimal"/>
      <w:lvlText w:val=""/>
      <w:lvlJc w:val="left"/>
    </w:lvl>
    <w:lvl w:ilvl="5" w:tplc="073A828A">
      <w:numFmt w:val="decimal"/>
      <w:lvlText w:val=""/>
      <w:lvlJc w:val="left"/>
    </w:lvl>
    <w:lvl w:ilvl="6" w:tplc="70E44DC8">
      <w:numFmt w:val="decimal"/>
      <w:lvlText w:val=""/>
      <w:lvlJc w:val="left"/>
    </w:lvl>
    <w:lvl w:ilvl="7" w:tplc="681454B2">
      <w:numFmt w:val="decimal"/>
      <w:lvlText w:val=""/>
      <w:lvlJc w:val="left"/>
    </w:lvl>
    <w:lvl w:ilvl="8" w:tplc="AC1A0138">
      <w:numFmt w:val="decimal"/>
      <w:lvlText w:val=""/>
      <w:lvlJc w:val="left"/>
    </w:lvl>
  </w:abstractNum>
  <w:abstractNum w:abstractNumId="3" w15:restartNumberingAfterBreak="0">
    <w:nsid w:val="33AC7EB8"/>
    <w:multiLevelType w:val="multilevel"/>
    <w:tmpl w:val="5C8833F4"/>
    <w:lvl w:ilvl="0">
      <w:start w:val="1"/>
      <w:numFmt w:val="decimal"/>
      <w:pStyle w:val="Heading1"/>
      <w:lvlText w:val="%1"/>
      <w:lvlJc w:val="left"/>
      <w:pPr>
        <w:ind w:left="432" w:hanging="432"/>
      </w:pPr>
      <w:rPr>
        <w:b/>
        <w:i w:val="0"/>
      </w:rPr>
    </w:lvl>
    <w:lvl w:ilvl="1">
      <w:start w:val="1"/>
      <w:numFmt w:val="decimal"/>
      <w:pStyle w:val="Heading2"/>
      <w:lvlText w:val="%1.%2"/>
      <w:lvlJc w:val="left"/>
      <w:pPr>
        <w:ind w:left="576" w:hanging="576"/>
      </w:pPr>
      <w:rPr>
        <w:b/>
        <w:i w:val="0"/>
      </w:rPr>
    </w:lvl>
    <w:lvl w:ilvl="2">
      <w:start w:val="1"/>
      <w:numFmt w:val="decimal"/>
      <w:pStyle w:val="Heading3"/>
      <w:lvlText w:val="%1.%2.%3"/>
      <w:lvlJc w:val="left"/>
      <w:pPr>
        <w:ind w:left="720" w:hanging="720"/>
      </w:pPr>
      <w:rPr>
        <w:b/>
        <w:i w:val="0"/>
      </w:rPr>
    </w:lvl>
    <w:lvl w:ilvl="3">
      <w:start w:val="1"/>
      <w:numFmt w:val="decimal"/>
      <w:pStyle w:val="Heading4"/>
      <w:lvlText w:val="%1.%2.%3.%4"/>
      <w:lvlJc w:val="left"/>
      <w:pPr>
        <w:ind w:left="864" w:hanging="864"/>
      </w:pPr>
      <w:rPr>
        <w:b/>
        <w:i w:val="0"/>
      </w:rPr>
    </w:lvl>
    <w:lvl w:ilvl="4">
      <w:start w:val="1"/>
      <w:numFmt w:val="decimal"/>
      <w:pStyle w:val="Heading5"/>
      <w:lvlText w:val="%1.%2.%3.%4.%5"/>
      <w:lvlJc w:val="left"/>
      <w:pPr>
        <w:ind w:left="1008" w:hanging="1008"/>
      </w:pPr>
      <w:rPr>
        <w:b/>
        <w:i w:val="0"/>
      </w:rPr>
    </w:lvl>
    <w:lvl w:ilvl="5">
      <w:start w:val="1"/>
      <w:numFmt w:val="decimal"/>
      <w:pStyle w:val="Heading6"/>
      <w:lvlText w:val="%1.%2.%3.%4.%5.%6"/>
      <w:lvlJc w:val="left"/>
      <w:pPr>
        <w:ind w:left="1152" w:hanging="1152"/>
      </w:pPr>
      <w:rPr>
        <w:b/>
        <w:i w:val="0"/>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4276FCA"/>
    <w:multiLevelType w:val="multilevel"/>
    <w:tmpl w:val="D048EE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51B0BEC"/>
    <w:multiLevelType w:val="hybridMultilevel"/>
    <w:tmpl w:val="1FB0F248"/>
    <w:lvl w:ilvl="0" w:tplc="6CD83DA6">
      <w:numFmt w:val="bullet"/>
      <w:lvlText w:val="—"/>
      <w:lvlJc w:val="left"/>
      <w:rPr>
        <w:rFonts w:ascii="Cambria" w:hAnsi="Cambria" w:cs="Cambria"/>
      </w:rPr>
    </w:lvl>
    <w:lvl w:ilvl="1" w:tplc="62B88724">
      <w:numFmt w:val="decimal"/>
      <w:lvlText w:val=""/>
      <w:lvlJc w:val="left"/>
    </w:lvl>
    <w:lvl w:ilvl="2" w:tplc="ED1E2C6A">
      <w:numFmt w:val="decimal"/>
      <w:lvlText w:val=""/>
      <w:lvlJc w:val="left"/>
    </w:lvl>
    <w:lvl w:ilvl="3" w:tplc="5402561E">
      <w:numFmt w:val="decimal"/>
      <w:lvlText w:val=""/>
      <w:lvlJc w:val="left"/>
    </w:lvl>
    <w:lvl w:ilvl="4" w:tplc="0FF0C39A">
      <w:numFmt w:val="decimal"/>
      <w:lvlText w:val=""/>
      <w:lvlJc w:val="left"/>
    </w:lvl>
    <w:lvl w:ilvl="5" w:tplc="92B81A70">
      <w:numFmt w:val="decimal"/>
      <w:lvlText w:val=""/>
      <w:lvlJc w:val="left"/>
    </w:lvl>
    <w:lvl w:ilvl="6" w:tplc="85B601B2">
      <w:numFmt w:val="decimal"/>
      <w:lvlText w:val=""/>
      <w:lvlJc w:val="left"/>
    </w:lvl>
    <w:lvl w:ilvl="7" w:tplc="6394B4BE">
      <w:numFmt w:val="decimal"/>
      <w:lvlText w:val=""/>
      <w:lvlJc w:val="left"/>
    </w:lvl>
    <w:lvl w:ilvl="8" w:tplc="900ECEEC">
      <w:numFmt w:val="decimal"/>
      <w:lvlText w:val=""/>
      <w:lvlJc w:val="left"/>
    </w:lvl>
  </w:abstractNum>
  <w:abstractNum w:abstractNumId="6" w15:restartNumberingAfterBreak="0">
    <w:nsid w:val="55008991"/>
    <w:multiLevelType w:val="multilevel"/>
    <w:tmpl w:val="E074724A"/>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num w:numId="1" w16cid:durableId="589630313">
    <w:abstractNumId w:val="4"/>
  </w:num>
  <w:num w:numId="2" w16cid:durableId="1124156991">
    <w:abstractNumId w:val="4"/>
  </w:num>
  <w:num w:numId="3" w16cid:durableId="518470041">
    <w:abstractNumId w:val="1"/>
  </w:num>
  <w:num w:numId="4" w16cid:durableId="1053315427">
    <w:abstractNumId w:val="3"/>
  </w:num>
  <w:num w:numId="5" w16cid:durableId="2022465837">
    <w:abstractNumId w:val="2"/>
  </w:num>
  <w:num w:numId="6" w16cid:durableId="1907496739">
    <w:abstractNumId w:val="5"/>
  </w:num>
  <w:num w:numId="7" w16cid:durableId="860124093">
    <w:abstractNumId w:val="6"/>
  </w:num>
  <w:num w:numId="8" w16cid:durableId="2028361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TPS_Bookmark_Annex A" w:val="sec-A"/>
    <w:docVar w:name="TPS_Bookmark_Annex id-2cbbc91c-b15c-4e0a-9b26-07b5fcc" w:val="sec-id-2cbbc91c-b15c-4e0a-9b26-07b5fcc43"/>
    <w:docVar w:name="TPS_Bookmark_Annex id-2e5afeba-d651-4d78-d460-3e3e0ab" w:val="sec-id-2e5afeba-d651-4d78-d460-3e3e0ab68"/>
    <w:docVar w:name="TPS_Bookmark_Annex id-42507abd-5325-445a-dce8-10a9612" w:val="sec-id-42507abd-5325-445a-dce8-10a961228"/>
    <w:docVar w:name="TPS_Bookmark_Annex id-63e88110-6711-43d2-9cb6-80c78b7" w:val="sec-id-63e88110-6711-43d2-9cb6-80c78b7d1"/>
    <w:docVar w:name="TPS_Bookmark_Annex id-70cb5f97-df60-4d2f-811e-58131a2" w:val="sec-id-70cb5f97-df60-4d2f-811e-58131a2dc"/>
    <w:docVar w:name="TPS_Bookmark_Annex id-71ee9681-5bf0-4cc7-8a5f-395ecd3" w:val="sec-id-71ee9681-5bf0-4cc7-8a5f-395ecd303"/>
    <w:docVar w:name="TPS_Bookmark_Annex id-8f953600-7222-436b-a36d-04b0520" w:val="sec-id-8f953600-7222-436b-a36d-04b0520d0"/>
    <w:docVar w:name="TPS_Bookmark_Annex id-c97d7624-912d-40ca-b325-5812a74" w:val="sec-id-c97d7624-912d-40ca-b325-5812a7494"/>
    <w:docVar w:name="TPS_Bookmark_Annex id-e089c145-c582-462c-80d3-4240567" w:val="sec-id-e089c145-c582-462c-80d3-42405670e"/>
    <w:docVar w:name="TPS_Bookmark_Figure A.1" w:val="fig-A.1"/>
    <w:docVar w:name="TPS_Bookmark_Figure A.2" w:val="fig-A.2"/>
    <w:docVar w:name="TPS_Bookmark_Reference id-11574189-44aa-4ff8-9e84-36a" w:val="bibr-id-11574189-44aa-4ff8-9e84-36a2c8b6"/>
    <w:docVar w:name="TPS_Bookmark_Reference id-14f2a356-af99-4830-a2b3-cb9" w:val="bibr-id-14f2a356-af99-4830-a2b3-cb930165"/>
    <w:docVar w:name="TPS_Bookmark_Reference id-2034e7fd-e368-4d7b-aa32-d04" w:val="bibr-id-2034e7fd-e368-4d7b-aa32-d045db01"/>
    <w:docVar w:name="TPS_Bookmark_Reference id-244c9c13-9a8d-4e5c-9065-d4a" w:val="bibr-id-244c9c13-9a8d-4e5c-9065-d4afbf0c"/>
    <w:docVar w:name="TPS_Bookmark_Reference id-2d877e9b-75d9-47c2-be41-ec1" w:val="bibr-id-2d877e9b-75d9-47c2-be41-ec1489b3"/>
    <w:docVar w:name="TPS_Bookmark_Reference id-34e97936-f994-43a0-b3c8-99c" w:val="bibr-id-34e97936-f994-43a0-b3c8-99c6c3c9"/>
    <w:docVar w:name="TPS_Bookmark_Reference id-3722f84f-8c9f-4dad-adfa-95c" w:val="bibr-id-3722f84f-8c9f-4dad-adfa-95cecc61"/>
    <w:docVar w:name="TPS_Bookmark_Reference id-3b81bfc0-34c9-47a1-aca3-e37" w:val="bibr-id-3b81bfc0-34c9-47a1-aca3-e37e051f"/>
    <w:docVar w:name="TPS_Bookmark_Reference id-3d630b66-4105-48de-8a8a-b40" w:val="bibr-id-3d630b66-4105-48de-8a8a-b409da79"/>
    <w:docVar w:name="TPS_Bookmark_Reference id-419dd4c0-19d1-46b8-bfec-c65" w:val="bibr-id-419dd4c0-19d1-46b8-bfec-c65306a7"/>
    <w:docVar w:name="TPS_Bookmark_Reference id-4b0c0eee-656d-4de3-965d-690" w:val="bibr-id-4b0c0eee-656d-4de3-965d-69052602"/>
    <w:docVar w:name="TPS_Bookmark_Reference id-6048913f-9f71-4086-9459-64a" w:val="bibr-id-6048913f-9f71-4086-9459-64a75fc6"/>
    <w:docVar w:name="TPS_Bookmark_Reference id-62a8fbdb-636e-44b0-a4a3-982" w:val="bibr-id-62a8fbdb-636e-44b0-a4a3-982864a7"/>
    <w:docVar w:name="TPS_Bookmark_Reference id-6322954f-fcfa-4f60-9d1e-a1a" w:val="bibr-id-6322954f-fcfa-4f60-9d1e-a1a06292"/>
    <w:docVar w:name="TPS_Bookmark_Reference id-64482e7a-22e3-4a8f-a2a4-ee7" w:val="bibr-id-64482e7a-22e3-4a8f-a2a4-ee78f768"/>
    <w:docVar w:name="TPS_Bookmark_Reference id-7a8387fd-9545-41dd-8877-e3e" w:val="bibr-id-7a8387fd-9545-41dd-8877-e3eff6b2"/>
    <w:docVar w:name="TPS_Bookmark_Reference id-7a92b1bb-5439-4afc-9985-2ca" w:val="bibr-id-7a92b1bb-5439-4afc-9985-2cabdd8b"/>
    <w:docVar w:name="TPS_Bookmark_Reference id-8e3ba60d-6274-401a-b8d1-8ae" w:val="bibr-id-8e3ba60d-6274-401a-b8d1-8ae5ae13"/>
    <w:docVar w:name="TPS_Bookmark_Reference id-948ba8bc-7071-4811-b9e4-1a4" w:val="bibr-id-948ba8bc-7071-4811-b9e4-1a41fff5"/>
    <w:docVar w:name="TPS_Bookmark_Reference id-9d6dc876-daea-460e-a0b1-5f1" w:val="bibr-id-9d6dc876-daea-460e-a0b1-5f14d671"/>
    <w:docVar w:name="TPS_Bookmark_Reference id-9fdd97cc-d5f4-49fc-8e76-46b" w:val="bibr-id-9fdd97cc-d5f4-49fc-8e76-46bd88d7"/>
    <w:docVar w:name="TPS_Bookmark_Reference id-a87bc71c-ac43-4377-a5fc-c3d" w:val="bibr-id-a87bc71c-ac43-4377-a5fc-c3dac692"/>
    <w:docVar w:name="TPS_Bookmark_Reference id-ae5d66e9-decc-42ac-8ca9-1a7" w:val="bibr-id-ae5d66e9-decc-42ac-8ca9-1a7a8b5f"/>
    <w:docVar w:name="TPS_Bookmark_Reference id-ae838fca-0dc3-44a6-8be8-d75" w:val="bibr-id-ae838fca-0dc3-44a6-8be8-d755ab7e"/>
    <w:docVar w:name="TPS_Bookmark_Reference id-bcf76e79-92dc-4ed8-abf3-26b" w:val="bibr-id-bcf76e79-92dc-4ed8-abf3-26bf2749"/>
    <w:docVar w:name="TPS_Bookmark_Reference id-c0559176-d884-4ba6-b6a5-42b" w:val="bibr-id-c0559176-d884-4ba6-b6a5-42b96333"/>
    <w:docVar w:name="TPS_Bookmark_Reference id-c48abc9b-bc9c-4c43-868e-257" w:val="bibr-id-c48abc9b-bc9c-4c43-868e-2578af97"/>
    <w:docVar w:name="TPS_Bookmark_Reference id-cf206ff4-1e9e-4993-af8c-901" w:val="bibr-id-cf206ff4-1e9e-4993-af8c-901e1fe9"/>
    <w:docVar w:name="TPS_Bookmark_Reference id-e3981e8f-b5d8-40bc-8393-3ba" w:val="bibr-id-e3981e8f-b5d8-40bc-8393-3ba7b311"/>
    <w:docVar w:name="TPS_Bookmark_Reference id-ebcfc4c2-44b4-46d7-b947-ded" w:val="bibr-id-ebcfc4c2-44b4-46d7-b947-ded2ee32"/>
    <w:docVar w:name="TPS_Bookmark_Section id-0099dca2-ec5a-40a4-8eb6-7f296" w:val="sec-id-0099dca2-ec5a-40a4-8eb6-7f2965dd2"/>
    <w:docVar w:name="TPS_Bookmark_Section id-033e83eb-542b-4c23-cc9f-718f5" w:val="sec-id-033e83eb-542b-4c23-cc9f-718f57c4b"/>
    <w:docVar w:name="TPS_Bookmark_Section id-041aaf4c-9d97-4d64-ced3-d7cb9" w:val="sec-id-041aaf4c-9d97-4d64-ced3-d7cb9388c"/>
    <w:docVar w:name="TPS_Bookmark_Section id-068c4851-774c-4433-99d3-a941a" w:val="sec-id-068c4851-774c-4433-99d3-a941ac13f"/>
    <w:docVar w:name="TPS_Bookmark_Section id-07400f1a-06a9-4764-d64b-0f8a2" w:val="sec-id-07400f1a-06a9-4764-d64b-0f8a2769c"/>
    <w:docVar w:name="TPS_Bookmark_Section id-0902b515-6f48-4ddb-e8c7-84064" w:val="sec-id-0902b515-6f48-4ddb-e8c7-840641380"/>
    <w:docVar w:name="TPS_Bookmark_Section id-0af98e06-c70f-4559-df09-5d066" w:val="sec-id-0af98e06-c70f-4559-df09-5d0661b91"/>
    <w:docVar w:name="TPS_Bookmark_Section id-0c300f2c-e5f8-43b8-c619-225e5" w:val="sec-id-0c300f2c-e5f8-43b8-c619-225e556a5"/>
    <w:docVar w:name="TPS_Bookmark_Section id-10397a55-aa98-46b2-e9d5-d0ff6" w:val="sec-id-10397a55-aa98-46b2-e9d5-d0ff6d89f"/>
    <w:docVar w:name="TPS_Bookmark_Section id-10424c1c-3488-4469-bd64-9a18d" w:val="sec-id-10424c1c-3488-4469-bd64-9a18d68cc"/>
    <w:docVar w:name="TPS_Bookmark_Section id-1256f784-d897-41e2-f85d-17dfd" w:val="sec-id-1256f784-d897-41e2-f85d-17dfd9f5f"/>
    <w:docVar w:name="TPS_Bookmark_Section id-14366aef-2ab8-4331-c40f-7d21a" w:val="sec-id-14366aef-2ab8-4331-c40f-7d21acb19"/>
    <w:docVar w:name="TPS_Bookmark_Section id-15461184-5751-4751-a420-a8def" w:val="sec-id-15461184-5751-4751-a420-a8def6e35"/>
    <w:docVar w:name="TPS_Bookmark_Section id-19274878-dd88-47e0-d3bc-d8be4" w:val="sec-id-19274878-dd88-47e0-d3bc-d8be431ef"/>
    <w:docVar w:name="TPS_Bookmark_Section id-19df6701-e094-4a21-b6f5-9a08f" w:val="sec-id-19df6701-e094-4a21-b6f5-9a08f17eb"/>
    <w:docVar w:name="TPS_Bookmark_Section id-1afbfbd5-bf22-4e40-ed5a-2399a" w:val="sec-id-1afbfbd5-bf22-4e40-ed5a-2399a64ec"/>
    <w:docVar w:name="TPS_Bookmark_Section id-1be26c18-ee8b-41e6-c1a6-b5f9d" w:val="sec-id-1be26c18-ee8b-41e6-c1a6-b5f9df1ba"/>
    <w:docVar w:name="TPS_Bookmark_Section id-1e696f26-f7cf-498a-cc80-daedb" w:val="sec-id-1e696f26-f7cf-498a-cc80-daedbb04b"/>
    <w:docVar w:name="TPS_Bookmark_Section id-1fc8772c-095c-47ce-ef1d-f637f" w:val="sec-id-1fc8772c-095c-47ce-ef1d-f637f5417"/>
    <w:docVar w:name="TPS_Bookmark_Section id-201ef740-9d98-42e8-da86-b72cf" w:val="sec-id-201ef740-9d98-42e8-da86-b72cfb42b"/>
    <w:docVar w:name="TPS_Bookmark_Section id-22969a9c-1f6a-497b-f5c0-57c6e" w:val="sec-id-22969a9c-1f6a-497b-f5c0-57c6e93e5"/>
    <w:docVar w:name="TPS_Bookmark_Section id-23ffad68-1998-498b-a3dd-35c1a" w:val="sec-id-23ffad68-1998-498b-a3dd-35c1ad6f9"/>
    <w:docVar w:name="TPS_Bookmark_Section id-241bf2b2-c35c-4c8d-cc6b-c30c1" w:val="sec-id-241bf2b2-c35c-4c8d-cc6b-c30c1f5eb"/>
    <w:docVar w:name="TPS_Bookmark_Section id-24c8297a-beb9-4e6c-de6c-87a58" w:val="sec-id-24c8297a-beb9-4e6c-de6c-87a58d6e9"/>
    <w:docVar w:name="TPS_Bookmark_Section id-26de3273-cdee-4ced-e3fe-4192d" w:val="sec-id-26de3273-cdee-4ced-e3fe-4192db811"/>
    <w:docVar w:name="TPS_Bookmark_Section id-275325f2-b0c1-4342-b808-4b0d4" w:val="sec-id-275325f2-b0c1-4342-b808-4b0d4f1ff"/>
    <w:docVar w:name="TPS_Bookmark_Section id-277cbb3b-fff8-4132-ef9c-0f05a" w:val="sec-id-277cbb3b-fff8-4132-ef9c-0f05a3987"/>
    <w:docVar w:name="TPS_Bookmark_Section id-28c02726-3976-47e9-974b-fa7ca" w:val="sec-id-28c02726-3976-47e9-974b-fa7caa1c9"/>
    <w:docVar w:name="TPS_Bookmark_Section id-28e7c436-4c24-4d93-e290-740d2" w:val="sec-id-28e7c436-4c24-4d93-e290-740d27440"/>
    <w:docVar w:name="TPS_Bookmark_Section id-292c7f84-e4b9-414c-b879-12ce3" w:val="sec-id-292c7f84-e4b9-414c-b879-12ce3b347"/>
    <w:docVar w:name="TPS_Bookmark_Section id-2a7495a8-450c-4f3c-b12f-c46e2" w:val="sec-id-2a7495a8-450c-4f3c-b12f-c46e26779"/>
    <w:docVar w:name="TPS_Bookmark_Section id-2b2b98d9-15a8-4f6f-c5da-10bbc" w:val="sec-id-2b2b98d9-15a8-4f6f-c5da-10bbcd6ce"/>
    <w:docVar w:name="TPS_Bookmark_Section id-2b5949f2-5279-4dc9-8063-3cb05" w:val="sec-id-2b5949f2-5279-4dc9-8063-3cb051013"/>
    <w:docVar w:name="TPS_Bookmark_Section id-2b7ffbbb-e670-40a0-8d50-4cc2d" w:val="sec-id-2b7ffbbb-e670-40a0-8d50-4cc2d2408"/>
    <w:docVar w:name="TPS_Bookmark_Section id-2e3839c8-9f56-480c-f4e4-a7bb0" w:val="sec-id-2e3839c8-9f56-480c-f4e4-a7bb0759d"/>
    <w:docVar w:name="TPS_Bookmark_Section id-2f6acff3-f8d1-460d-b33a-5f613" w:val="sec-id-2f6acff3-f8d1-460d-b33a-5f6137041"/>
    <w:docVar w:name="TPS_Bookmark_Section id-30eb3236-ea65-4a87-f8da-811ea" w:val="sec-id-30eb3236-ea65-4a87-f8da-811ea8632"/>
    <w:docVar w:name="TPS_Bookmark_Section id-317a7c73-2ab3-4349-b727-2efff" w:val="sec-id-317a7c73-2ab3-4349-b727-2efffe8b5"/>
    <w:docVar w:name="TPS_Bookmark_Section id-324e2a06-7d69-452b-d1fa-031fb" w:val="sec-id-324e2a06-7d69-452b-d1fa-031fbf267"/>
    <w:docVar w:name="TPS_Bookmark_Section id-3307a513-b999-461b-9211-3cbf6" w:val="sec-id-3307a513-b999-461b-9211-3cbf6d78c"/>
    <w:docVar w:name="TPS_Bookmark_Section id-340a0aaa-ce4b-4ed1-eb1f-c9912" w:val="sec-id-340a0aaa-ce4b-4ed1-eb1f-c9912413e"/>
    <w:docVar w:name="TPS_Bookmark_Section id-3504d9aa-5976-4073-b02d-6fb24" w:val="sec-id-3504d9aa-5976-4073-b02d-6fb242bec"/>
    <w:docVar w:name="TPS_Bookmark_Section id-357fa94b-4ee6-4b7e-84e9-56c43" w:val="sec-id-357fa94b-4ee6-4b7e-84e9-56c43e103"/>
    <w:docVar w:name="TPS_Bookmark_Section id-391c78d7-4087-4f80-83b9-46049" w:val="sec-id-391c78d7-4087-4f80-83b9-460498f52"/>
    <w:docVar w:name="TPS_Bookmark_Section id-39927d51-1bb4-4777-f5c8-8cdd2" w:val="sec-id-39927d51-1bb4-4777-f5c8-8cdd2d9d6"/>
    <w:docVar w:name="TPS_Bookmark_Section id-3b69d5ca-c74c-417b-dda7-9a42a" w:val="sec-id-3b69d5ca-c74c-417b-dda7-9a42a7e5d"/>
    <w:docVar w:name="TPS_Bookmark_Section id-3efdcdf1-e5a8-4e99-cb57-c91dc" w:val="sec-id-3efdcdf1-e5a8-4e99-cb57-c91dcb423"/>
    <w:docVar w:name="TPS_Bookmark_Section id-3f44a051-a3a4-48d5-d90a-48d35" w:val="sec-id-3f44a051-a3a4-48d5-d90a-48d353c8c"/>
    <w:docVar w:name="TPS_Bookmark_Section id-40af90c0-241b-4292-d87e-9d0a3" w:val="sec-id-40af90c0-241b-4292-d87e-9d0a39e55"/>
    <w:docVar w:name="TPS_Bookmark_Section id-437880f7-1969-49d2-9037-eb654" w:val="sec-id-437880f7-1969-49d2-9037-eb654f070"/>
    <w:docVar w:name="TPS_Bookmark_Section id-45b83b22-1fb6-46fc-8b69-4cb81" w:val="sec-id-45b83b22-1fb6-46fc-8b69-4cb816dc2"/>
    <w:docVar w:name="TPS_Bookmark_Section id-464b34db-ad28-4c19-bf08-e1657" w:val="sec-id-464b34db-ad28-4c19-bf08-e1657ce5d"/>
    <w:docVar w:name="TPS_Bookmark_Section id-48912470-d8cc-40ae-b952-3b6c1" w:val="sec-id-48912470-d8cc-40ae-b952-3b6c1851c"/>
    <w:docVar w:name="TPS_Bookmark_Section id-48d03270-125a-42f0-bddd-f94fa" w:val="sec-id-48d03270-125a-42f0-bddd-f94faa3b2"/>
    <w:docVar w:name="TPS_Bookmark_Section id-498ff1ef-98ae-4c74-9c82-e3c51" w:val="sec-id-498ff1ef-98ae-4c74-9c82-e3c514ac8"/>
    <w:docVar w:name="TPS_Bookmark_Section id-49933efc-0243-4c56-eb0f-e871e" w:val="sec-id-49933efc-0243-4c56-eb0f-e871ee86e"/>
    <w:docVar w:name="TPS_Bookmark_Section id-49eca6cc-394a-4927-fa3b-e2510" w:val="sec-id-49eca6cc-394a-4927-fa3b-e2510a0b4"/>
    <w:docVar w:name="TPS_Bookmark_Section id-4c084d14-b0e4-46be-ef80-90435" w:val="sec-id-4c084d14-b0e4-46be-ef80-904355e0a"/>
    <w:docVar w:name="TPS_Bookmark_Section id-4d1e1442-d630-461b-ad45-3aa38" w:val="sec-id-4d1e1442-d630-461b-ad45-3aa38fd0c"/>
    <w:docVar w:name="TPS_Bookmark_Section id-4ec9a5e6-b282-4ef9-936d-c9d4d" w:val="sec-id-4ec9a5e6-b282-4ef9-936d-c9d4d4ea8"/>
    <w:docVar w:name="TPS_Bookmark_Section id-507b3288-7a8e-4458-f72b-83d9f" w:val="sec-id-507b3288-7a8e-4458-f72b-83d9f3fe7"/>
    <w:docVar w:name="TPS_Bookmark_Section id-5123951b-d36a-4bde-91dc-8fa67" w:val="sec-id-5123951b-d36a-4bde-91dc-8fa67654e"/>
    <w:docVar w:name="TPS_Bookmark_Section id-5155cce0-2d4c-4027-bb3a-68fce" w:val="sec-id-5155cce0-2d4c-4027-bb3a-68fce164d"/>
    <w:docVar w:name="TPS_Bookmark_Section id-54956bbe-453c-41c1-bd0f-fad5b" w:val="sec-id-54956bbe-453c-41c1-bd0f-fad5b9c36"/>
    <w:docVar w:name="TPS_Bookmark_Section id-56494258-490b-49b7-a4ca-f96b6" w:val="sec-id-56494258-490b-49b7-a4ca-f96b61f85"/>
    <w:docVar w:name="TPS_Bookmark_Section id-5958995a-5b46-45ca-c74b-e11fd" w:val="sec-id-5958995a-5b46-45ca-c74b-e11fdae35"/>
    <w:docVar w:name="TPS_Bookmark_Section id-59bcedfc-2b53-43f8-bcfc-2f7ea" w:val="sec-id-59bcedfc-2b53-43f8-bcfc-2f7ea9419"/>
    <w:docVar w:name="TPS_Bookmark_Section id-5a3d2b24-3296-4450-f864-71495" w:val="sec-id-5a3d2b24-3296-4450-f864-71495d994"/>
    <w:docVar w:name="TPS_Bookmark_Section id-5d2e0748-a858-4ffd-e051-bb75b" w:val="sec-id-5d2e0748-a858-4ffd-e051-bb75bc8c5"/>
    <w:docVar w:name="TPS_Bookmark_Section id-5eb2d916-31fe-45f4-c36c-49c7f" w:val="sec-id-5eb2d916-31fe-45f4-c36c-49c7fda48"/>
    <w:docVar w:name="TPS_Bookmark_Section id-5fd57967-9259-404c-f705-01b46" w:val="sec-id-5fd57967-9259-404c-f705-01b46b6aa"/>
    <w:docVar w:name="TPS_Bookmark_Section id-5fd765b5-d9ec-45d2-cff6-ed611" w:val="sec-id-5fd765b5-d9ec-45d2-cff6-ed6117ce0"/>
    <w:docVar w:name="TPS_Bookmark_Section id-5ffe4ebb-4d3f-4711-8840-1b2c7" w:val="sec-id-5ffe4ebb-4d3f-4711-8840-1b2c75360"/>
    <w:docVar w:name="TPS_Bookmark_Section id-60808c47-901d-4d87-e61c-f2677" w:val="sec-id-60808c47-901d-4d87-e61c-f26778c4f"/>
    <w:docVar w:name="TPS_Bookmark_Section id-608d3b90-c7c7-45e7-dfd9-ca61c" w:val="sec-id-608d3b90-c7c7-45e7-dfd9-ca61c80ab"/>
    <w:docVar w:name="TPS_Bookmark_Section id-616de4a6-c998-484b-cecc-8c737" w:val="sec-id-616de4a6-c998-484b-cecc-8c737ad85"/>
    <w:docVar w:name="TPS_Bookmark_Section id-620af23c-1f12-4685-bc9f-4bdee" w:val="sec-id-620af23c-1f12-4685-bc9f-4bdeecd89"/>
    <w:docVar w:name="TPS_Bookmark_Section id-62deeb21-a0a7-4339-e7a6-fcdf9" w:val="sec-id-62deeb21-a0a7-4339-e7a6-fcdf998e9"/>
    <w:docVar w:name="TPS_Bookmark_Section id-63094da7-9697-40b9-c74c-e7b1d" w:val="sec-id-63094da7-9697-40b9-c74c-e7b1dfac3"/>
    <w:docVar w:name="TPS_Bookmark_Section id-63954f85-d7ca-4a62-d1a2-3e998" w:val="sec-id-63954f85-d7ca-4a62-d1a2-3e998702e"/>
    <w:docVar w:name="TPS_Bookmark_Section id-63a49ae1-12e6-49ca-88c9-8be90" w:val="sec-id-63a49ae1-12e6-49ca-88c9-8be902f81"/>
    <w:docVar w:name="TPS_Bookmark_Section id-64f7b6e1-a80e-4882-ce65-e635e" w:val="sec-id-64f7b6e1-a80e-4882-ce65-e635e5a12"/>
    <w:docVar w:name="TPS_Bookmark_Section id-64fdd855-2d06-4e26-f050-ac3aa" w:val="sec-id-64fdd855-2d06-4e26-f050-ac3aaa634"/>
    <w:docVar w:name="TPS_Bookmark_Section id-655b2e81-3c06-43f4-9f9c-641f3" w:val="sec-id-655b2e81-3c06-43f4-9f9c-641f337bb"/>
    <w:docVar w:name="TPS_Bookmark_Section id-65d60047-b1e0-4d1d-fc97-21329" w:val="sec-id-65d60047-b1e0-4d1d-fc97-2132991d3"/>
    <w:docVar w:name="TPS_Bookmark_Section id-65fb2e85-742f-4e7b-8e18-90b61" w:val="sec-id-65fb2e85-742f-4e7b-8e18-90b61a1f2"/>
    <w:docVar w:name="TPS_Bookmark_Section id-675403c7-786a-4e7b-b15e-c7727" w:val="sec-id-675403c7-786a-4e7b-b15e-c7727cf1e"/>
    <w:docVar w:name="TPS_Bookmark_Section id-684aa45e-472d-4c76-aee0-e246c" w:val="sec-id-684aa45e-472d-4c76-aee0-e246c4d3b"/>
    <w:docVar w:name="TPS_Bookmark_Section id-690ad9ff-3dab-4ec5-c7ec-17734" w:val="sec-id-690ad9ff-3dab-4ec5-c7ec-177343a1a"/>
    <w:docVar w:name="TPS_Bookmark_Section id-6929c758-b12d-47da-b227-13ada" w:val="sec-id-6929c758-b12d-47da-b227-13ada67f1"/>
    <w:docVar w:name="TPS_Bookmark_Section id-6be751b7-ef14-4ccc-b388-06083" w:val="sec-id-6be751b7-ef14-4ccc-b388-06083a89e"/>
    <w:docVar w:name="TPS_Bookmark_Section id-6c4f88bc-fbbf-435f-b839-a4b31" w:val="sec-id-6c4f88bc-fbbf-435f-b839-a4b310846"/>
    <w:docVar w:name="TPS_Bookmark_Section id-6cee0e2b-f40c-4adc-b48e-28400" w:val="sec-id-6cee0e2b-f40c-4adc-b48e-28400e4d0"/>
    <w:docVar w:name="TPS_Bookmark_Section id-7116da5a-1367-4378-e089-731df" w:val="sec-id-7116da5a-1367-4378-e089-731df7cce"/>
    <w:docVar w:name="TPS_Bookmark_Section id-721f788b-2d56-4784-fac7-5af91" w:val="sec-id-721f788b-2d56-4784-fac7-5af915c79"/>
    <w:docVar w:name="TPS_Bookmark_Section id-750bdd17-778a-4367-95da-e3e17" w:val="sec-id-750bdd17-778a-4367-95da-e3e17683e"/>
    <w:docVar w:name="TPS_Bookmark_Section id-75783f1a-7545-45be-faeb-2a704" w:val="sec-id-75783f1a-7545-45be-faeb-2a704b0cf"/>
    <w:docVar w:name="TPS_Bookmark_Section id-75b43c60-84ea-4be4-8b8e-a0522" w:val="sec-id-75b43c60-84ea-4be4-8b8e-a0522922a"/>
    <w:docVar w:name="TPS_Bookmark_Section id-79a02f1a-43ce-4188-b871-565f3" w:val="sec-id-79a02f1a-43ce-4188-b871-565f3593a"/>
    <w:docVar w:name="TPS_Bookmark_Section id-7b723508-282d-449c-b1ef-2bc2d" w:val="sec-id-7b723508-282d-449c-b1ef-2bc2d0a7c"/>
    <w:docVar w:name="TPS_Bookmark_Section id-7cb04c7c-ed71-4542-8ad4-a4c57" w:val="sec-id-7cb04c7c-ed71-4542-8ad4-a4c57bbee"/>
    <w:docVar w:name="TPS_Bookmark_Section id-7d62f561-155a-4f28-bf12-7b695" w:val="sec-id-7d62f561-155a-4f28-bf12-7b69539d8"/>
    <w:docVar w:name="TPS_Bookmark_Section id-7e51e9c3-fe84-472f-ffa0-c6115" w:val="sec-id-7e51e9c3-fe84-472f-ffa0-c611534ef"/>
    <w:docVar w:name="TPS_Bookmark_Section id-7f47241d-5fd6-4047-a427-a0bd6" w:val="sec-id-7f47241d-5fd6-4047-a427-a0bd68d86"/>
    <w:docVar w:name="TPS_Bookmark_Section id-7f7dbb26-b89c-4ae0-d63a-e2bbc" w:val="sec-id-7f7dbb26-b89c-4ae0-d63a-e2bbc691a"/>
    <w:docVar w:name="TPS_Bookmark_Section id-83b068ce-5287-4ca8-e66d-8c464" w:val="sec-id-83b068ce-5287-4ca8-e66d-8c464213c"/>
    <w:docVar w:name="TPS_Bookmark_Section id-8c09fac4-3cb9-49e8-f401-46df3" w:val="sec-id-8c09fac4-3cb9-49e8-f401-46df3813f"/>
    <w:docVar w:name="TPS_Bookmark_Section id-8cc01eac-7e71-4633-bfa8-9ee6b" w:val="sec-id-8cc01eac-7e71-4633-bfa8-9ee6bfca7"/>
    <w:docVar w:name="TPS_Bookmark_Section id-8e4c5530-caee-476b-e5ad-d0551" w:val="sec-id-8e4c5530-caee-476b-e5ad-d055174f7"/>
    <w:docVar w:name="TPS_Bookmark_Section id-90190017-c974-4e41-c85e-2c5a0" w:val="sec-id-90190017-c974-4e41-c85e-2c5a09185"/>
    <w:docVar w:name="TPS_Bookmark_Section id-90765a16-b574-4dd0-88a3-36fe6" w:val="sec-id-90765a16-b574-4dd0-88a3-36fe6704c"/>
    <w:docVar w:name="TPS_Bookmark_Section id-944d3d80-f1b2-4fa9-f997-abaea" w:val="sec-id-944d3d80-f1b2-4fa9-f997-abaea4525"/>
    <w:docVar w:name="TPS_Bookmark_Section id-947e7073-bc21-4539-8031-c69cf" w:val="sec-id-947e7073-bc21-4539-8031-c69cfef76"/>
    <w:docVar w:name="TPS_Bookmark_Section id-95d62e4c-7bb3-41fc-83fc-43516" w:val="sec-id-95d62e4c-7bb3-41fc-83fc-435162b7c"/>
    <w:docVar w:name="TPS_Bookmark_Section id-99947136-a576-4aa6-d7b7-205b1" w:val="sec-id-99947136-a576-4aa6-d7b7-205b1da80"/>
    <w:docVar w:name="TPS_Bookmark_Section id-9c3c30f9-17d9-47ba-8aff-a3c83" w:val="sec-id-9c3c30f9-17d9-47ba-8aff-a3c834ec2"/>
    <w:docVar w:name="TPS_Bookmark_Section id-9fffe140-4e1b-4cd9-fcbe-01b70" w:val="sec-id-9fffe140-4e1b-4cd9-fcbe-01b7008c9"/>
    <w:docVar w:name="TPS_Bookmark_Section id-a2e1651c-9ae5-4929-a2f7-00c09" w:val="sec-id-a2e1651c-9ae5-4929-a2f7-00c09180f"/>
    <w:docVar w:name="TPS_Bookmark_Section id-a52e75c2-f62b-437d-bfcf-abaa8" w:val="sec-id-a52e75c2-f62b-437d-bfcf-abaa899f0"/>
    <w:docVar w:name="TPS_Bookmark_Section id-a6540a25-2e86-4b18-85a3-3acdf" w:val="sec-id-a6540a25-2e86-4b18-85a3-3acdf3aa1"/>
    <w:docVar w:name="TPS_Bookmark_Section id-a6cc97a2-74e9-4c70-e573-9b3a7" w:val="sec-id-a6cc97a2-74e9-4c70-e573-9b3a79f2f"/>
    <w:docVar w:name="TPS_Bookmark_Section id-a6fd8d29-a0ac-4c22-9663-16a12" w:val="sec-id-a6fd8d29-a0ac-4c22-9663-16a123100"/>
    <w:docVar w:name="TPS_Bookmark_Section id-a73fc922-f00c-4a7a-a3a9-46358" w:val="sec-id-a73fc922-f00c-4a7a-a3a9-463581c3e"/>
    <w:docVar w:name="TPS_Bookmark_Section id-a846bbc7-9797-44a6-c421-38e73" w:val="sec-id-a846bbc7-9797-44a6-c421-38e73f907"/>
    <w:docVar w:name="TPS_Bookmark_Section id-a895f043-f687-424f-be37-76f0b" w:val="sec-id-a895f043-f687-424f-be37-76f0b1e8d"/>
    <w:docVar w:name="TPS_Bookmark_Section id-a8da2427-06ab-456c-8f41-ef294" w:val="sec-id-a8da2427-06ab-456c-8f41-ef294d419"/>
    <w:docVar w:name="TPS_Bookmark_Section id-a93785de-7ea3-46a7-b801-6d5be" w:val="sec-id-a93785de-7ea3-46a7-b801-6d5be6af9"/>
    <w:docVar w:name="TPS_Bookmark_Section id-a9519882-465b-4599-a1d6-c74e4" w:val="sec-id-a9519882-465b-4599-a1d6-c74e4d2c3"/>
    <w:docVar w:name="TPS_Bookmark_Section id-aa9e2eba-8e4f-4811-a84f-51a07" w:val="sec-id-aa9e2eba-8e4f-4811-a84f-51a07d627"/>
    <w:docVar w:name="TPS_Bookmark_Section id-ab54275a-5d7b-4d40-b91c-49f7e" w:val="sec-id-ab54275a-5d7b-4d40-b91c-49f7ee775"/>
    <w:docVar w:name="TPS_Bookmark_Section id-ab58604d-2c8e-4c75-d8d7-3058e" w:val="sec-id-ab58604d-2c8e-4c75-d8d7-3058efac9"/>
    <w:docVar w:name="TPS_Bookmark_Section id-abcc56c8-07ca-40a3-a24d-7b44c" w:val="sec-id-abcc56c8-07ca-40a3-a24d-7b44c8fb4"/>
    <w:docVar w:name="TPS_Bookmark_Section id-b000e4fe-658c-426c-c596-eb50b" w:val="sec-id-b000e4fe-658c-426c-c596-eb50bbaa4"/>
    <w:docVar w:name="TPS_Bookmark_Section id-b2ec6886-de34-40ee-f854-b0ce4" w:val="sec-id-b2ec6886-de34-40ee-f854-b0ce436d5"/>
    <w:docVar w:name="TPS_Bookmark_Section id-b395e100-f09c-4ae5-8e67-bf7d5" w:val="sec-id-b395e100-f09c-4ae5-8e67-bf7d5b021"/>
    <w:docVar w:name="TPS_Bookmark_Section id-b77f2aeb-66b7-4d0c-92cc-f9535" w:val="sec-id-b77f2aeb-66b7-4d0c-92cc-f95352c4b"/>
    <w:docVar w:name="TPS_Bookmark_Section id-b9a1bd2c-174e-48c7-d598-b78db" w:val="sec-id-b9a1bd2c-174e-48c7-d598-b78db93f6"/>
    <w:docVar w:name="TPS_Bookmark_Section id-bb8adc07-a79b-42d3-a95d-73ca1" w:val="sec-id-bb8adc07-a79b-42d3-a95d-73ca1e292"/>
    <w:docVar w:name="TPS_Bookmark_Section id-bc805c33-3fbc-4abf-ad6c-53dad" w:val="sec-id-bc805c33-3fbc-4abf-ad6c-53dada16f"/>
    <w:docVar w:name="TPS_Bookmark_Section id-bfa3c3ba-c649-452d-fb05-e7603" w:val="sec-id-bfa3c3ba-c649-452d-fb05-e7603ae20"/>
    <w:docVar w:name="TPS_Bookmark_Section id-c1c46bd7-bc4a-44c0-8c28-19564" w:val="sec-id-c1c46bd7-bc4a-44c0-8c28-19564ae25"/>
    <w:docVar w:name="TPS_Bookmark_Section id-c2434e5c-7695-4f63-9f18-c3542" w:val="sec-id-c2434e5c-7695-4f63-9f18-c35424973"/>
    <w:docVar w:name="TPS_Bookmark_Section id-c2526885-9714-4555-89d3-5af78" w:val="sec-id-c2526885-9714-4555-89d3-5af781576"/>
    <w:docVar w:name="TPS_Bookmark_Section id-c80deef2-430d-40c6-b1fc-cf803" w:val="sec-id-c80deef2-430d-40c6-b1fc-cf8037e8a"/>
    <w:docVar w:name="TPS_Bookmark_Section id-c8768a32-fd8f-4bff-f411-8dc9b" w:val="sec-id-c8768a32-fd8f-4bff-f411-8dc9bad3e"/>
    <w:docVar w:name="TPS_Bookmark_Section id-c8a571db-35bd-46f2-99e2-d957c" w:val="sec-id-c8a571db-35bd-46f2-99e2-d957c27a7"/>
    <w:docVar w:name="TPS_Bookmark_Section id-ca71f44e-fec3-4f98-8400-f9b6c" w:val="sec-id-ca71f44e-fec3-4f98-8400-f9b6c1d64"/>
    <w:docVar w:name="TPS_Bookmark_Section id-cce2aab7-e5f2-480b-a9f5-5898b" w:val="sec-id-cce2aab7-e5f2-480b-a9f5-5898b46ab"/>
    <w:docVar w:name="TPS_Bookmark_Section id-ce50ebb3-5468-461e-c185-f1141" w:val="sec-id-ce50ebb3-5468-461e-c185-f114105a7"/>
    <w:docVar w:name="TPS_Bookmark_Section id-ceeb1d80-066a-453b-e939-48d9b" w:val="sec-id-ceeb1d80-066a-453b-e939-48d9b9932"/>
    <w:docVar w:name="TPS_Bookmark_Section id-cf79fde5-b296-423c-8ea3-c2c87" w:val="sec-id-cf79fde5-b296-423c-8ea3-c2c87fcf9"/>
    <w:docVar w:name="TPS_Bookmark_Section id-d2d2b119-93f1-492b-d4f4-e1958" w:val="sec-id-d2d2b119-93f1-492b-d4f4-e1958122d"/>
    <w:docVar w:name="TPS_Bookmark_Section id-d2ddac9e-290e-416d-9521-7f1f9" w:val="sec-id-d2ddac9e-290e-416d-9521-7f1f9a793"/>
    <w:docVar w:name="TPS_Bookmark_Section id-d3a05e65-89da-4d59-8fd0-fa2ec" w:val="sec-id-d3a05e65-89da-4d59-8fd0-fa2ec68f1"/>
    <w:docVar w:name="TPS_Bookmark_Section id-d438e914-4a50-4607-9aed-d432b" w:val="sec-id-d438e914-4a50-4607-9aed-d432b9839"/>
    <w:docVar w:name="TPS_Bookmark_Section id-d787f2b6-d4fe-47d7-bfa2-e712e" w:val="sec-id-d787f2b6-d4fe-47d7-bfa2-e712eb145"/>
    <w:docVar w:name="TPS_Bookmark_Section id-d7b4cf00-9680-4d40-f034-b0d11" w:val="sec-id-d7b4cf00-9680-4d40-f034-b0d117f0c"/>
    <w:docVar w:name="TPS_Bookmark_Section id-d882e3d2-d9f1-4f91-b03d-456dc" w:val="sec-id-d882e3d2-d9f1-4f91-b03d-456dca7d1"/>
    <w:docVar w:name="TPS_Bookmark_Section id-d9ec7a32-a145-4b99-aebf-5c573" w:val="sec-id-d9ec7a32-a145-4b99-aebf-5c57373e6"/>
    <w:docVar w:name="TPS_Bookmark_Section id-dac6bacb-a26b-4d9a-dcba-7ad90" w:val="sec-id-dac6bacb-a26b-4d9a-dcba-7ad90a550"/>
    <w:docVar w:name="TPS_Bookmark_Section id-db011473-f719-4f9a-a1a8-ec263" w:val="sec-id-db011473-f719-4f9a-a1a8-ec263e995"/>
    <w:docVar w:name="TPS_Bookmark_Section id-dc0b41ca-a348-402b-97c7-2f3f4" w:val="sec-id-dc0b41ca-a348-402b-97c7-2f3f4cb3c"/>
    <w:docVar w:name="TPS_Bookmark_Section id-de2ce8d2-fbfd-4a03-a684-3dd7a" w:val="sec-id-de2ce8d2-fbfd-4a03-a684-3dd7ae596"/>
    <w:docVar w:name="TPS_Bookmark_Section id-de725672-1962-4c3c-87e0-ed000" w:val="sec-id-de725672-1962-4c3c-87e0-ed0003241"/>
    <w:docVar w:name="TPS_Bookmark_Section id-e25d3937-1634-4e70-cdfb-4e72d" w:val="sec-id-e25d3937-1634-4e70-cdfb-4e72d2755"/>
    <w:docVar w:name="TPS_Bookmark_Section id-e288c283-a534-48a9-e5ef-e6bf2" w:val="sec-id-e288c283-a534-48a9-e5ef-e6bf20601"/>
    <w:docVar w:name="TPS_Bookmark_Section id-e4ec3a2c-bc5c-4e33-fdcf-9566c" w:val="sec-id-e4ec3a2c-bc5c-4e33-fdcf-9566c6d2d"/>
    <w:docVar w:name="TPS_Bookmark_Section id-e7e9ab52-c6a5-4bf6-f23b-51578" w:val="sec-id-e7e9ab52-c6a5-4bf6-f23b-51578fc4f"/>
    <w:docVar w:name="TPS_Bookmark_Section id-e8d3a14b-3c9e-408d-e7b5-b0eae" w:val="sec-id-e8d3a14b-3c9e-408d-e7b5-b0eae3ccf"/>
    <w:docVar w:name="TPS_Bookmark_Section id-e9acd199-af69-4816-fbd7-3ed59" w:val="sec-id-e9acd199-af69-4816-fbd7-3ed59508e"/>
    <w:docVar w:name="TPS_Bookmark_Section id-e9c2fee9-88fb-45e2-c685-e020b" w:val="sec-id-e9c2fee9-88fb-45e2-c685-e020bed1f"/>
    <w:docVar w:name="TPS_Bookmark_Section id-eb2207ff-f06d-4e89-b4f6-98af7" w:val="sec-id-eb2207ff-f06d-4e89-b4f6-98af79944"/>
    <w:docVar w:name="TPS_Bookmark_Section id-ebb89fa0-c334-4d8e-b75c-d7931" w:val="sec-id-ebb89fa0-c334-4d8e-b75c-d79314c6b"/>
    <w:docVar w:name="TPS_Bookmark_Section id-ec445033-3be5-4943-8d2e-6890d" w:val="sec-id-ec445033-3be5-4943-8d2e-6890d28b6"/>
    <w:docVar w:name="TPS_Bookmark_Section id-eea38342-4638-42c8-da98-9ff0d" w:val="sec-id-eea38342-4638-42c8-da98-9ff0d77f6"/>
    <w:docVar w:name="TPS_Bookmark_Section id-f15f978d-3920-4663-9d93-de5e2" w:val="sec-id-f15f978d-3920-4663-9d93-de5e2883b"/>
    <w:docVar w:name="TPS_Bookmark_Section id-f369f051-52ae-4ab8-e270-ad655" w:val="sec-id-f369f051-52ae-4ab8-e270-ad655bb4f"/>
    <w:docVar w:name="TPS_Bookmark_Section id-f36d3c2e-f3a8-413d-d926-2217e" w:val="sec-id-f36d3c2e-f3a8-413d-d926-2217e7c05"/>
    <w:docVar w:name="TPS_Bookmark_Section id-f3c2b8ef-ee86-49b7-c644-d833c" w:val="sec-id-f3c2b8ef-ee86-49b7-c644-d833c62fa"/>
    <w:docVar w:name="TPS_Bookmark_Section id-f45a9245-28ca-444d-9612-a9827" w:val="sec-id-f45a9245-28ca-444d-9612-a98271c60"/>
    <w:docVar w:name="TPS_Bookmark_Section id-f4d4f09c-0574-40ed-fe94-a2232" w:val="sec-id-f4d4f09c-0574-40ed-fe94-a2232121b"/>
    <w:docVar w:name="TPS_Bookmark_Section id-f6264b90-e072-4f25-a985-1072b" w:val="sec-id-f6264b90-e072-4f25-a985-1072b7902"/>
    <w:docVar w:name="TPS_Bookmark_Section id-fc9b2db4-fd1c-4a29-d257-f758d" w:val="sec-id-fc9b2db4-fd1c-4a29-d257-f758d9265"/>
    <w:docVar w:name="TPS_Bookmark_Section id-fcd64be9-9537-4d24-e48d-78d98" w:val="sec-id-fcd64be9-9537-4d24-e48d-78d98d759"/>
    <w:docVar w:name="TPS_Bookmark_Section id-fcf982aa-93b3-410b-a40b-63b2a" w:val="sec-id-fcf982aa-93b3-410b-a40b-63b2a3be8"/>
    <w:docVar w:name="TPS_Bookmark_Section id-ff8c169f-7adb-48a7-d90c-5784f" w:val="sec-id-ff8c169f-7adb-48a7-d90c-5784fdd91"/>
    <w:docVar w:name="TPS_Bookmark_Section id-ffbff014-161a-4674-e4ab-5c2a6" w:val="sec-id-ffbff014-161a-4674-e4ab-5c2a654be"/>
    <w:docVar w:name="TPS_Bookmark_Section id-fff4533e-bb1f-482f-934c-b68ce" w:val="sec-id-fff4533e-bb1f-482f-934c-b68ce39df"/>
    <w:docVar w:name="TPS_Field_buildID" w:val="iso-docx-packageingester.xsl Build local-local 18-01-2022 09:56 AM"/>
    <w:docVar w:name="TPS_Field_ISO comm-ref" w:val="ISO/TC 184/SC 4"/>
    <w:docVar w:name="TPS_Field_ISO content-language" w:val="en"/>
    <w:docVar w:name="TPS_Field_ISO custom-meta price-ref-pages" w:val="0"/>
    <w:docVar w:name="TPS_Field_ISO doc-ident language" w:val="en"/>
    <w:docVar w:name="TPS_Field_ISO doc-ident proj-id" w:val="89678"/>
    <w:docVar w:name="TPS_Field_ISO doc-ident release-version" w:val="CD"/>
    <w:docVar w:name="TPS_Field_ISO doc-ref" w:val="ISO/CD 15926-100(en)"/>
    <w:docVar w:name="TPS_Field_ISO page-count" w:val="0"/>
    <w:docVar w:name="TPS_Field_ISO permissions copyright-holder" w:val="ISO"/>
    <w:docVar w:name="TPS_Field_ISO permissions copyright-statement" w:val="All rights reserved"/>
    <w:docVar w:name="TPS_Field_ISO permissions copyright-year" w:val="2025"/>
    <w:docVar w:name="TPS_Field_ISO pub-date #year" w:val="2025"/>
    <w:docVar w:name="TPS_Field_ISO release-date" w:val="Missing release date in project criteria"/>
    <w:docVar w:name="TPS_Field_ISO secretariat" w:val="ANSI"/>
    <w:docVar w:name="TPS_Field_ISO std-ident doc-number" w:val="15926"/>
    <w:docVar w:name="TPS_Field_ISO std-ident doc-type" w:val="IS"/>
    <w:docVar w:name="TPS_Field_ISO std-ident edition" w:val="1"/>
    <w:docVar w:name="TPS_Field_ISO std-ident edition ordinal" w:val="First edition"/>
    <w:docVar w:name="TPS_Field_ISO std-ident originator" w:val="ISO"/>
    <w:docVar w:name="TPS_Field_ISO std-ident part-number" w:val="-100"/>
    <w:docVar w:name="TPS_Field_ISO std-ident version" w:val="1"/>
    <w:docVar w:name="TPS_Field_ISO std-ref dated" w:val="ISO/CD 15926-100"/>
    <w:docVar w:name="TPS_Field_ISO std-ref undated" w:val="ISO/CD 15926-100"/>
    <w:docVar w:name="TPS_Field_ISO title-wrap compl" w:val="Vocabulary"/>
    <w:docVar w:name="TPS_Field_ISO title-wrap full" w:val="Industrial automation systems and integration — Integration of life-cycle data for process plants including oil and gas production facilities — Part 100: Vocabulary"/>
    <w:docVar w:name="TPS_Field_ISO title-wrap intro" w:val="Industrial automation systems and integration"/>
    <w:docVar w:name="TPS_Field_ISO title-wrap main" w:val="Integration of life-cycle data for process plants including oil and gas production facilities"/>
    <w:docVar w:name="TPS_Field_RunningHeadLines" w:val="0"/>
    <w:docVar w:name="TPS_Field_Table Continued" w:val=" (continued)"/>
    <w:docVar w:name="TPS_Field_TOC Contents" w:val="Contents"/>
    <w:docVar w:name="TPS_Field_TOC Page" w:val="Page"/>
  </w:docVars>
  <w:rsids>
    <w:rsidRoot w:val="00F015D7"/>
    <w:rsid w:val="000112FB"/>
    <w:rsid w:val="003908D5"/>
    <w:rsid w:val="00395D79"/>
    <w:rsid w:val="004809EF"/>
    <w:rsid w:val="0054661D"/>
    <w:rsid w:val="006007C7"/>
    <w:rsid w:val="00681863"/>
    <w:rsid w:val="00723113"/>
    <w:rsid w:val="007A03F1"/>
    <w:rsid w:val="007F459A"/>
    <w:rsid w:val="008524E1"/>
    <w:rsid w:val="00862F66"/>
    <w:rsid w:val="00925986"/>
    <w:rsid w:val="00A537F3"/>
    <w:rsid w:val="00CB462A"/>
    <w:rsid w:val="00E726BB"/>
    <w:rsid w:val="00F015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2BE21"/>
  <w15:docId w15:val="{4A5A7091-5145-4B42-B815-79690A91C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tLeast"/>
      <w:jc w:val="both"/>
    </w:pPr>
    <w:rPr>
      <w:rFonts w:ascii="Cambria" w:eastAsia="MS Mincho" w:hAnsi="Cambria"/>
      <w:sz w:val="22"/>
      <w:lang w:val="en-GB" w:eastAsia="ja-JP"/>
    </w:rPr>
  </w:style>
  <w:style w:type="paragraph" w:styleId="Heading1">
    <w:name w:val="heading 1"/>
    <w:basedOn w:val="BaseHeading"/>
    <w:next w:val="Normal"/>
    <w:link w:val="Heading1Char"/>
    <w:qFormat/>
    <w:pPr>
      <w:keepNext/>
      <w:numPr>
        <w:numId w:val="4"/>
      </w:numPr>
      <w:tabs>
        <w:tab w:val="left" w:pos="400"/>
        <w:tab w:val="left" w:pos="560"/>
      </w:tabs>
      <w:suppressAutoHyphens/>
      <w:spacing w:before="270" w:line="270" w:lineRule="exact"/>
      <w:ind w:left="0" w:firstLine="0"/>
    </w:pPr>
    <w:rPr>
      <w:rFonts w:eastAsia="MS Mincho"/>
      <w:b/>
      <w:sz w:val="26"/>
      <w:szCs w:val="20"/>
      <w:lang w:val="nl-NL" w:eastAsia="ja-JP"/>
    </w:rPr>
  </w:style>
  <w:style w:type="paragraph" w:styleId="Heading2">
    <w:name w:val="heading 2"/>
    <w:basedOn w:val="Heading1"/>
    <w:next w:val="Normal"/>
    <w:qFormat/>
    <w:pPr>
      <w:numPr>
        <w:ilvl w:val="1"/>
      </w:numPr>
      <w:tabs>
        <w:tab w:val="clear" w:pos="400"/>
        <w:tab w:val="clear" w:pos="560"/>
        <w:tab w:val="left" w:pos="540"/>
        <w:tab w:val="left" w:pos="700"/>
      </w:tabs>
      <w:spacing w:before="60" w:line="250" w:lineRule="exact"/>
      <w:ind w:left="0" w:firstLine="0"/>
      <w:outlineLvl w:val="1"/>
    </w:pPr>
    <w:rPr>
      <w:sz w:val="24"/>
    </w:rPr>
  </w:style>
  <w:style w:type="paragraph" w:styleId="Heading3">
    <w:name w:val="heading 3"/>
    <w:basedOn w:val="Heading1"/>
    <w:next w:val="Normal"/>
    <w:qFormat/>
    <w:pPr>
      <w:numPr>
        <w:ilvl w:val="2"/>
      </w:numPr>
      <w:tabs>
        <w:tab w:val="clear" w:pos="400"/>
        <w:tab w:val="clear" w:pos="560"/>
        <w:tab w:val="left" w:pos="880"/>
      </w:tabs>
      <w:spacing w:before="60" w:line="230" w:lineRule="exact"/>
      <w:ind w:left="0" w:firstLine="0"/>
      <w:outlineLvl w:val="2"/>
    </w:pPr>
    <w:rPr>
      <w:sz w:val="22"/>
    </w:rPr>
  </w:style>
  <w:style w:type="paragraph" w:styleId="Heading4">
    <w:name w:val="heading 4"/>
    <w:basedOn w:val="Heading3"/>
    <w:next w:val="Normal"/>
    <w:qFormat/>
    <w:pPr>
      <w:numPr>
        <w:ilvl w:val="3"/>
      </w:numPr>
      <w:tabs>
        <w:tab w:val="clear" w:pos="880"/>
        <w:tab w:val="left" w:pos="940"/>
        <w:tab w:val="left" w:pos="1140"/>
        <w:tab w:val="left" w:pos="1360"/>
      </w:tabs>
      <w:ind w:left="0" w:firstLine="0"/>
      <w:outlineLvl w:val="3"/>
    </w:pPr>
  </w:style>
  <w:style w:type="paragraph" w:styleId="Heading5">
    <w:name w:val="heading 5"/>
    <w:basedOn w:val="Heading4"/>
    <w:next w:val="Normal"/>
    <w:qFormat/>
    <w:pPr>
      <w:numPr>
        <w:ilvl w:val="4"/>
      </w:numPr>
      <w:tabs>
        <w:tab w:val="clear" w:pos="940"/>
        <w:tab w:val="clear" w:pos="1140"/>
        <w:tab w:val="clear" w:pos="1360"/>
      </w:tabs>
      <w:ind w:left="0" w:firstLine="0"/>
      <w:outlineLvl w:val="4"/>
    </w:pPr>
  </w:style>
  <w:style w:type="paragraph" w:styleId="Heading6">
    <w:name w:val="heading 6"/>
    <w:basedOn w:val="Heading5"/>
    <w:next w:val="Normal"/>
    <w:qFormat/>
    <w:pPr>
      <w:numPr>
        <w:ilvl w:val="5"/>
      </w:numPr>
      <w:outlineLvl w:val="5"/>
    </w:pPr>
  </w:style>
  <w:style w:type="paragraph" w:styleId="Heading7">
    <w:name w:val="heading 7"/>
    <w:basedOn w:val="Normal"/>
    <w:next w:val="Normal"/>
    <w:link w:val="Heading7Char"/>
    <w:uiPriority w:val="9"/>
    <w:semiHidden/>
    <w:unhideWhenUsed/>
    <w:qFormat/>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troHeading1">
    <w:name w:val="IntroHeading1"/>
    <w:basedOn w:val="Heading2"/>
    <w:next w:val="Normal"/>
    <w:pPr>
      <w:numPr>
        <w:ilvl w:val="0"/>
        <w:numId w:val="8"/>
      </w:numPr>
      <w:tabs>
        <w:tab w:val="clear" w:pos="540"/>
        <w:tab w:val="left" w:pos="400"/>
        <w:tab w:val="left" w:pos="560"/>
      </w:tabs>
      <w:spacing w:before="270" w:line="270" w:lineRule="exact"/>
      <w:ind w:left="0" w:firstLine="0"/>
      <w:jc w:val="both"/>
    </w:pPr>
    <w:rPr>
      <w:sz w:val="26"/>
    </w:rPr>
  </w:style>
  <w:style w:type="paragraph" w:customStyle="1" w:styleId="IntroHeading2">
    <w:name w:val="IntroHeading2"/>
    <w:basedOn w:val="Heading3"/>
    <w:next w:val="Normal"/>
    <w:pPr>
      <w:numPr>
        <w:ilvl w:val="1"/>
        <w:numId w:val="8"/>
      </w:numPr>
      <w:tabs>
        <w:tab w:val="left" w:pos="540"/>
        <w:tab w:val="left" w:pos="700"/>
      </w:tabs>
      <w:spacing w:line="250" w:lineRule="exact"/>
      <w:ind w:left="0" w:firstLine="0"/>
      <w:jc w:val="both"/>
      <w:outlineLvl w:val="1"/>
    </w:pPr>
    <w:rPr>
      <w:sz w:val="24"/>
    </w:rPr>
  </w:style>
  <w:style w:type="paragraph" w:customStyle="1" w:styleId="IntroHeading3">
    <w:name w:val="IntroHeading3"/>
    <w:basedOn w:val="Heading4"/>
    <w:next w:val="Normal"/>
    <w:pPr>
      <w:numPr>
        <w:ilvl w:val="2"/>
        <w:numId w:val="8"/>
      </w:numPr>
      <w:tabs>
        <w:tab w:val="left" w:pos="880"/>
      </w:tabs>
      <w:ind w:left="0" w:firstLine="0"/>
      <w:jc w:val="both"/>
      <w:outlineLvl w:val="2"/>
    </w:pPr>
  </w:style>
  <w:style w:type="paragraph" w:customStyle="1" w:styleId="IntroHeading4">
    <w:name w:val="IntroHeading4"/>
    <w:basedOn w:val="Heading5"/>
    <w:next w:val="Normal"/>
    <w:pPr>
      <w:numPr>
        <w:ilvl w:val="3"/>
        <w:numId w:val="8"/>
      </w:numPr>
      <w:tabs>
        <w:tab w:val="left" w:pos="940"/>
        <w:tab w:val="left" w:pos="1140"/>
        <w:tab w:val="left" w:pos="1360"/>
      </w:tabs>
      <w:ind w:left="0" w:firstLine="0"/>
      <w:jc w:val="both"/>
      <w:outlineLvl w:val="3"/>
    </w:pPr>
  </w:style>
  <w:style w:type="paragraph" w:customStyle="1" w:styleId="IntroHeading5">
    <w:name w:val="IntroHeading5"/>
    <w:basedOn w:val="Heading6"/>
    <w:next w:val="Normal"/>
    <w:pPr>
      <w:numPr>
        <w:ilvl w:val="4"/>
        <w:numId w:val="8"/>
      </w:numPr>
      <w:ind w:left="0" w:firstLine="0"/>
      <w:jc w:val="both"/>
      <w:outlineLvl w:val="4"/>
    </w:pPr>
  </w:style>
  <w:style w:type="paragraph" w:customStyle="1" w:styleId="IntroHeading6">
    <w:name w:val="IntroHeading6"/>
    <w:basedOn w:val="Heading7"/>
    <w:next w:val="Normal"/>
    <w:pPr>
      <w:numPr>
        <w:ilvl w:val="5"/>
        <w:numId w:val="8"/>
      </w:numPr>
      <w:outlineLvl w:val="5"/>
    </w:pPr>
  </w:style>
  <w:style w:type="paragraph" w:customStyle="1" w:styleId="IntroHeading7">
    <w:name w:val="IntroHeading7"/>
    <w:basedOn w:val="Heading8"/>
    <w:next w:val="Normal"/>
    <w:pPr>
      <w:numPr>
        <w:ilvl w:val="6"/>
        <w:numId w:val="8"/>
      </w:numPr>
      <w:outlineLvl w:val="6"/>
    </w:pPr>
    <w:rPr>
      <w:i/>
      <w:iCs/>
      <w:color w:val="1F3763" w:themeColor="accent1" w:themeShade="7F"/>
    </w:rPr>
  </w:style>
  <w:style w:type="paragraph" w:customStyle="1" w:styleId="IntroHeading8">
    <w:name w:val="IntroHeading8"/>
    <w:basedOn w:val="Heading9"/>
    <w:next w:val="Normal"/>
    <w:pPr>
      <w:numPr>
        <w:ilvl w:val="7"/>
        <w:numId w:val="8"/>
      </w:numPr>
      <w:outlineLvl w:val="7"/>
    </w:pPr>
  </w:style>
  <w:style w:type="paragraph" w:customStyle="1" w:styleId="IntroHeading9">
    <w:name w:val="IntroHeading9"/>
    <w:next w:val="Normal"/>
    <w:pPr>
      <w:keepNext/>
      <w:numPr>
        <w:ilvl w:val="8"/>
        <w:numId w:val="8"/>
      </w:numPr>
      <w:spacing w:before="40"/>
      <w:jc w:val="both"/>
      <w:outlineLvl w:val="8"/>
    </w:pPr>
    <w:rPr>
      <w:rFonts w:asciiTheme="majorHAnsi" w:eastAsiaTheme="majorEastAsia" w:hAnsiTheme="majorHAnsi" w:cstheme="majorBidi"/>
      <w:i/>
      <w:iCs/>
      <w:color w:val="272727" w:themeColor="text1" w:themeTint="D8"/>
      <w:sz w:val="21"/>
      <w:szCs w:val="21"/>
    </w:rPr>
  </w:style>
  <w:style w:type="paragraph" w:customStyle="1" w:styleId="BaseHeading">
    <w:name w:val="Base_Heading"/>
    <w:qFormat/>
    <w:pPr>
      <w:spacing w:after="240" w:line="240" w:lineRule="atLeast"/>
      <w:outlineLvl w:val="0"/>
    </w:pPr>
    <w:rPr>
      <w:rFonts w:ascii="Cambria" w:hAnsi="Cambria"/>
      <w:sz w:val="22"/>
      <w:szCs w:val="22"/>
      <w:lang w:val="en-GB" w:eastAsia="en-US"/>
    </w:rPr>
  </w:style>
  <w:style w:type="paragraph" w:customStyle="1" w:styleId="BaseText">
    <w:name w:val="Base_Text"/>
    <w:qFormat/>
    <w:pPr>
      <w:spacing w:after="240" w:line="240" w:lineRule="atLeast"/>
      <w:jc w:val="both"/>
    </w:pPr>
    <w:rPr>
      <w:rFonts w:ascii="Cambria" w:hAnsi="Cambria"/>
      <w:sz w:val="22"/>
      <w:szCs w:val="22"/>
      <w:lang w:val="en-GB" w:eastAsia="en-US"/>
    </w:rPr>
  </w:style>
  <w:style w:type="paragraph" w:customStyle="1" w:styleId="a2">
    <w:name w:val="a2"/>
    <w:basedOn w:val="BaseText"/>
    <w:next w:val="Normal"/>
    <w:pPr>
      <w:keepNext/>
      <w:numPr>
        <w:ilvl w:val="1"/>
        <w:numId w:val="7"/>
      </w:numPr>
      <w:tabs>
        <w:tab w:val="clear" w:pos="360"/>
        <w:tab w:val="left" w:pos="500"/>
        <w:tab w:val="left" w:pos="720"/>
      </w:tabs>
      <w:spacing w:before="270" w:line="270" w:lineRule="exact"/>
      <w:outlineLvl w:val="1"/>
    </w:pPr>
    <w:rPr>
      <w:b/>
      <w:sz w:val="28"/>
    </w:rPr>
  </w:style>
  <w:style w:type="paragraph" w:customStyle="1" w:styleId="a3">
    <w:name w:val="a3"/>
    <w:basedOn w:val="BaseText"/>
    <w:next w:val="Normal"/>
    <w:pPr>
      <w:keepNext/>
      <w:numPr>
        <w:ilvl w:val="2"/>
        <w:numId w:val="7"/>
      </w:numPr>
      <w:tabs>
        <w:tab w:val="clear" w:pos="720"/>
        <w:tab w:val="left" w:pos="864"/>
      </w:tabs>
      <w:spacing w:line="250" w:lineRule="exact"/>
      <w:outlineLvl w:val="2"/>
    </w:pPr>
    <w:rPr>
      <w:b/>
    </w:rPr>
  </w:style>
  <w:style w:type="paragraph" w:customStyle="1" w:styleId="a4">
    <w:name w:val="a4"/>
    <w:basedOn w:val="BaseText"/>
    <w:next w:val="Normal"/>
    <w:pPr>
      <w:keepNext/>
      <w:numPr>
        <w:ilvl w:val="3"/>
        <w:numId w:val="7"/>
      </w:numPr>
      <w:tabs>
        <w:tab w:val="left" w:pos="880"/>
      </w:tabs>
      <w:outlineLvl w:val="3"/>
    </w:pPr>
    <w:rPr>
      <w:b/>
      <w:bCs/>
      <w:iCs/>
    </w:rPr>
  </w:style>
  <w:style w:type="paragraph" w:customStyle="1" w:styleId="a5">
    <w:name w:val="a5"/>
    <w:basedOn w:val="BaseText"/>
    <w:next w:val="Normal"/>
    <w:pPr>
      <w:keepNext/>
      <w:numPr>
        <w:ilvl w:val="4"/>
        <w:numId w:val="7"/>
      </w:numPr>
      <w:tabs>
        <w:tab w:val="left" w:pos="1140"/>
        <w:tab w:val="left" w:pos="1360"/>
      </w:tabs>
      <w:outlineLvl w:val="4"/>
    </w:pPr>
    <w:rPr>
      <w:b/>
      <w:bCs/>
      <w:iCs/>
    </w:rPr>
  </w:style>
  <w:style w:type="paragraph" w:customStyle="1" w:styleId="a6">
    <w:name w:val="a6"/>
    <w:basedOn w:val="BaseText"/>
    <w:next w:val="Normal"/>
    <w:pPr>
      <w:keepNext/>
      <w:numPr>
        <w:ilvl w:val="5"/>
        <w:numId w:val="7"/>
      </w:numPr>
      <w:tabs>
        <w:tab w:val="left" w:pos="1140"/>
        <w:tab w:val="left" w:pos="1360"/>
      </w:tabs>
      <w:outlineLvl w:val="5"/>
    </w:pPr>
    <w:rPr>
      <w:b/>
      <w:bCs/>
    </w:rPr>
  </w:style>
  <w:style w:type="paragraph" w:customStyle="1" w:styleId="ANNEX">
    <w:name w:val="ANNEX"/>
    <w:basedOn w:val="BaseHeading"/>
    <w:next w:val="Normal"/>
    <w:pPr>
      <w:keepNext/>
      <w:pageBreakBefore/>
      <w:numPr>
        <w:numId w:val="7"/>
      </w:numPr>
      <w:spacing w:after="760" w:line="310" w:lineRule="exact"/>
      <w:jc w:val="center"/>
    </w:pPr>
    <w:rPr>
      <w:rFonts w:eastAsia="MS Mincho"/>
      <w:b/>
      <w:sz w:val="28"/>
      <w:szCs w:val="20"/>
      <w:lang w:eastAsia="ja-JP"/>
    </w:rPr>
  </w:style>
  <w:style w:type="paragraph" w:customStyle="1" w:styleId="ANNEXHead">
    <w:name w:val="ANNEX Head"/>
    <w:basedOn w:val="BaseHeading"/>
    <w:qFormat/>
    <w:rPr>
      <w:b/>
      <w:sz w:val="28"/>
    </w:rPr>
  </w:style>
  <w:style w:type="paragraph" w:customStyle="1" w:styleId="BiblioEntry">
    <w:name w:val="Biblio Entry"/>
    <w:basedOn w:val="BaseText"/>
    <w:pPr>
      <w:ind w:left="662" w:hanging="662"/>
      <w:jc w:val="left"/>
    </w:pPr>
  </w:style>
  <w:style w:type="paragraph" w:customStyle="1" w:styleId="BiblioTitle">
    <w:name w:val="Biblio Title"/>
    <w:basedOn w:val="BaseHeading"/>
    <w:pPr>
      <w:pageBreakBefore/>
      <w:spacing w:after="760" w:line="280" w:lineRule="atLeast"/>
      <w:jc w:val="center"/>
    </w:pPr>
    <w:rPr>
      <w:b/>
      <w:sz w:val="28"/>
    </w:rPr>
  </w:style>
  <w:style w:type="paragraph" w:customStyle="1" w:styleId="BodyText-">
    <w:name w:val="Body Text (-)"/>
    <w:basedOn w:val="BaseText"/>
    <w:pPr>
      <w:spacing w:line="220" w:lineRule="atLeast"/>
    </w:pPr>
    <w:rPr>
      <w:sz w:val="18"/>
    </w:rPr>
  </w:style>
  <w:style w:type="paragraph" w:customStyle="1" w:styleId="BodyTextindent1">
    <w:name w:val="Body Text indent 1"/>
    <w:basedOn w:val="BaseText"/>
    <w:pPr>
      <w:ind w:left="403"/>
    </w:pPr>
  </w:style>
  <w:style w:type="paragraph" w:customStyle="1" w:styleId="BodyTextindent1-">
    <w:name w:val="Body Text indent 1 (-)"/>
    <w:basedOn w:val="BodyTextindent1"/>
    <w:pPr>
      <w:spacing w:line="220" w:lineRule="atLeast"/>
    </w:pPr>
    <w:rPr>
      <w:sz w:val="18"/>
    </w:rPr>
  </w:style>
  <w:style w:type="paragraph" w:styleId="BodyTextIndent3">
    <w:name w:val="Body Text Indent 3"/>
    <w:basedOn w:val="BodyTextIndent2"/>
    <w:link w:val="BodyTextIndent3Char"/>
    <w:uiPriority w:val="99"/>
    <w:semiHidden/>
    <w:unhideWhenUsed/>
    <w:pPr>
      <w:ind w:left="1208"/>
    </w:pPr>
    <w:rPr>
      <w:szCs w:val="16"/>
    </w:rPr>
  </w:style>
  <w:style w:type="paragraph" w:customStyle="1" w:styleId="BodyTextindent2-">
    <w:name w:val="Body Text indent 2 (-)"/>
    <w:basedOn w:val="BodyTextIndent2"/>
    <w:pPr>
      <w:spacing w:line="220" w:lineRule="atLeast"/>
    </w:pPr>
    <w:rPr>
      <w:sz w:val="18"/>
    </w:rPr>
  </w:style>
  <w:style w:type="character" w:customStyle="1" w:styleId="BodyTextIndent3Char">
    <w:name w:val="Body Text Indent 3 Char"/>
    <w:basedOn w:val="DefaultParagraphFont"/>
    <w:link w:val="BodyTextIndent3"/>
    <w:uiPriority w:val="99"/>
    <w:semiHidden/>
    <w:rPr>
      <w:rFonts w:ascii="Cambria" w:hAnsi="Cambria"/>
      <w:sz w:val="22"/>
      <w:szCs w:val="16"/>
      <w:lang w:val="en-GB" w:eastAsia="en-US"/>
    </w:rPr>
  </w:style>
  <w:style w:type="paragraph" w:customStyle="1" w:styleId="BodyTextindent3-">
    <w:name w:val="Body Text indent 3 (-)"/>
    <w:basedOn w:val="BodyTextIndent3"/>
    <w:pPr>
      <w:spacing w:line="220" w:lineRule="atLeast"/>
      <w:ind w:left="1202"/>
    </w:pPr>
    <w:rPr>
      <w:sz w:val="18"/>
    </w:rPr>
  </w:style>
  <w:style w:type="paragraph" w:customStyle="1" w:styleId="BodyTextindent4">
    <w:name w:val="Body Text indent 4"/>
    <w:basedOn w:val="BodyTextIndent3"/>
    <w:pPr>
      <w:ind w:left="1605"/>
    </w:pPr>
  </w:style>
  <w:style w:type="paragraph" w:customStyle="1" w:styleId="BodyTextindent4-">
    <w:name w:val="Body Text indent 4 (-)"/>
    <w:basedOn w:val="BodyTextindent4"/>
    <w:pPr>
      <w:spacing w:line="220" w:lineRule="atLeast"/>
    </w:pPr>
    <w:rPr>
      <w:rFonts w:eastAsia="MS Mincho"/>
      <w:sz w:val="18"/>
      <w:szCs w:val="20"/>
      <w:lang w:eastAsia="ja-JP"/>
    </w:rPr>
  </w:style>
  <w:style w:type="paragraph" w:customStyle="1" w:styleId="BodyTextCenter">
    <w:name w:val="Body Text_Center"/>
    <w:basedOn w:val="BaseText"/>
    <w:pPr>
      <w:jc w:val="center"/>
    </w:pPr>
  </w:style>
  <w:style w:type="paragraph" w:customStyle="1" w:styleId="BodyTextLeft">
    <w:name w:val="Body Text_Left"/>
    <w:basedOn w:val="BaseText"/>
    <w:pPr>
      <w:spacing w:after="120"/>
      <w:jc w:val="left"/>
    </w:pPr>
  </w:style>
  <w:style w:type="paragraph" w:customStyle="1" w:styleId="IndexLetter">
    <w:name w:val="IndexLetter"/>
    <w:basedOn w:val="BaseText"/>
    <w:pPr>
      <w:keepNext/>
      <w:spacing w:after="120"/>
    </w:pPr>
    <w:rPr>
      <w:b/>
    </w:rPr>
  </w:style>
  <w:style w:type="paragraph" w:customStyle="1" w:styleId="Code">
    <w:name w:val="Code"/>
    <w:basedOn w:val="BaseText"/>
    <w:pPr>
      <w:spacing w:after="0"/>
      <w:jc w:val="left"/>
    </w:pPr>
    <w:rPr>
      <w:rFonts w:ascii="Courier New" w:hAnsi="Courier New"/>
    </w:rPr>
  </w:style>
  <w:style w:type="paragraph" w:customStyle="1" w:styleId="Code-">
    <w:name w:val="Code (-)"/>
    <w:basedOn w:val="Code"/>
    <w:pPr>
      <w:spacing w:line="220" w:lineRule="atLeast"/>
    </w:pPr>
    <w:rPr>
      <w:sz w:val="18"/>
    </w:rPr>
  </w:style>
  <w:style w:type="paragraph" w:customStyle="1" w:styleId="Code--">
    <w:name w:val="Code (--)"/>
    <w:basedOn w:val="Code"/>
    <w:pPr>
      <w:spacing w:line="200" w:lineRule="atLeast"/>
    </w:pPr>
    <w:rPr>
      <w:sz w:val="16"/>
    </w:rPr>
  </w:style>
  <w:style w:type="paragraph" w:customStyle="1" w:styleId="CoverTitleA1">
    <w:name w:val="Cover Title_A1"/>
    <w:basedOn w:val="BaseHeading"/>
    <w:pPr>
      <w:spacing w:before="1600" w:line="360" w:lineRule="exact"/>
      <w:outlineLvl w:val="9"/>
    </w:pPr>
    <w:rPr>
      <w:b/>
      <w:sz w:val="32"/>
    </w:rPr>
  </w:style>
  <w:style w:type="paragraph" w:customStyle="1" w:styleId="CoverTitleA2">
    <w:name w:val="Cover Title_A2"/>
    <w:basedOn w:val="CoverTitleA1"/>
  </w:style>
  <w:style w:type="paragraph" w:customStyle="1" w:styleId="CoverTitleA3">
    <w:name w:val="Cover Title_A3"/>
    <w:basedOn w:val="CoverTitleA1"/>
    <w:rPr>
      <w:b w:val="0"/>
    </w:rPr>
  </w:style>
  <w:style w:type="paragraph" w:customStyle="1" w:styleId="CoverTitleB">
    <w:name w:val="Cover Title_B"/>
    <w:basedOn w:val="BaseHeading"/>
    <w:pPr>
      <w:outlineLvl w:val="9"/>
    </w:pPr>
    <w:rPr>
      <w:i/>
      <w:lang w:val="fr-FR"/>
    </w:rPr>
  </w:style>
  <w:style w:type="paragraph" w:customStyle="1" w:styleId="Definition">
    <w:name w:val="Definition"/>
    <w:basedOn w:val="BaseText"/>
    <w:pPr>
      <w:spacing w:line="230" w:lineRule="atLeast"/>
    </w:pPr>
  </w:style>
  <w:style w:type="paragraph" w:customStyle="1" w:styleId="Dimension100">
    <w:name w:val="Dimension_100"/>
    <w:basedOn w:val="BaseText"/>
    <w:pPr>
      <w:keepNext/>
      <w:spacing w:after="60" w:line="220" w:lineRule="atLeast"/>
      <w:jc w:val="right"/>
    </w:pPr>
    <w:rPr>
      <w:sz w:val="20"/>
    </w:rPr>
  </w:style>
  <w:style w:type="paragraph" w:customStyle="1" w:styleId="Dimension50">
    <w:name w:val="Dimension_50"/>
    <w:basedOn w:val="Dimension100"/>
    <w:pPr>
      <w:ind w:right="2434"/>
    </w:pPr>
  </w:style>
  <w:style w:type="paragraph" w:customStyle="1" w:styleId="Dimension75">
    <w:name w:val="Dimension_75"/>
    <w:basedOn w:val="Dimension100"/>
    <w:pPr>
      <w:ind w:right="1253"/>
    </w:pPr>
  </w:style>
  <w:style w:type="paragraph" w:customStyle="1" w:styleId="dl">
    <w:name w:val="dl"/>
    <w:basedOn w:val="BaseText"/>
    <w:pPr>
      <w:ind w:left="806" w:hanging="403"/>
    </w:pPr>
  </w:style>
  <w:style w:type="paragraph" w:customStyle="1" w:styleId="Example">
    <w:name w:val="Example"/>
    <w:basedOn w:val="BaseText"/>
    <w:pPr>
      <w:tabs>
        <w:tab w:val="left" w:pos="1354"/>
      </w:tabs>
      <w:spacing w:line="220" w:lineRule="atLeast"/>
    </w:pPr>
    <w:rPr>
      <w:sz w:val="20"/>
    </w:rPr>
  </w:style>
  <w:style w:type="paragraph" w:customStyle="1" w:styleId="Examplecontinued">
    <w:name w:val="Example continued"/>
    <w:basedOn w:val="Example"/>
  </w:style>
  <w:style w:type="paragraph" w:customStyle="1" w:styleId="Exampleindent">
    <w:name w:val="Example indent"/>
    <w:basedOn w:val="Example"/>
    <w:pPr>
      <w:tabs>
        <w:tab w:val="clear" w:pos="1354"/>
        <w:tab w:val="left" w:pos="1757"/>
      </w:tabs>
      <w:ind w:left="403"/>
    </w:pPr>
  </w:style>
  <w:style w:type="paragraph" w:customStyle="1" w:styleId="Exampleindentcontinued">
    <w:name w:val="Example indent continued"/>
    <w:basedOn w:val="Exampleindent"/>
  </w:style>
  <w:style w:type="paragraph" w:customStyle="1" w:styleId="Figureexample">
    <w:name w:val="Figure example"/>
    <w:basedOn w:val="Example"/>
  </w:style>
  <w:style w:type="paragraph" w:customStyle="1" w:styleId="FigureGraphic">
    <w:name w:val="Figure Graphic"/>
    <w:basedOn w:val="BaseText"/>
    <w:pPr>
      <w:keepNext/>
      <w:spacing w:before="240" w:after="120"/>
      <w:jc w:val="center"/>
    </w:pPr>
  </w:style>
  <w:style w:type="paragraph" w:customStyle="1" w:styleId="Note">
    <w:name w:val="Note"/>
    <w:basedOn w:val="BaseText"/>
    <w:pPr>
      <w:tabs>
        <w:tab w:val="left" w:pos="965"/>
      </w:tabs>
      <w:spacing w:line="220" w:lineRule="atLeast"/>
    </w:pPr>
    <w:rPr>
      <w:sz w:val="20"/>
    </w:rPr>
  </w:style>
  <w:style w:type="paragraph" w:customStyle="1" w:styleId="Note8">
    <w:name w:val="Note (8)"/>
    <w:basedOn w:val="BaseText"/>
    <w:pPr>
      <w:tabs>
        <w:tab w:val="left" w:pos="965"/>
      </w:tabs>
      <w:spacing w:line="220" w:lineRule="atLeast"/>
    </w:pPr>
    <w:rPr>
      <w:sz w:val="18"/>
    </w:rPr>
  </w:style>
  <w:style w:type="paragraph" w:customStyle="1" w:styleId="Figurenote">
    <w:name w:val="Figure note"/>
    <w:basedOn w:val="Note"/>
  </w:style>
  <w:style w:type="paragraph" w:customStyle="1" w:styleId="Figuresubtitle">
    <w:name w:val="Figure subtitle"/>
    <w:basedOn w:val="BaseText"/>
    <w:pPr>
      <w:spacing w:before="120" w:after="120"/>
      <w:jc w:val="center"/>
    </w:pPr>
    <w:rPr>
      <w:b/>
    </w:rPr>
  </w:style>
  <w:style w:type="paragraph" w:customStyle="1" w:styleId="Figuretitle">
    <w:name w:val="Figure title"/>
    <w:basedOn w:val="BaseHeading"/>
    <w:pPr>
      <w:suppressAutoHyphens/>
      <w:spacing w:before="240" w:after="360"/>
      <w:jc w:val="center"/>
      <w:outlineLvl w:val="9"/>
    </w:pPr>
    <w:rPr>
      <w:b/>
    </w:rPr>
  </w:style>
  <w:style w:type="paragraph" w:customStyle="1" w:styleId="ForewordText">
    <w:name w:val="Foreword Text"/>
    <w:basedOn w:val="BaseText"/>
  </w:style>
  <w:style w:type="paragraph" w:customStyle="1" w:styleId="zzForeword">
    <w:name w:val="zzForeword"/>
    <w:basedOn w:val="BaseHeading"/>
    <w:pPr>
      <w:keepNext/>
      <w:pageBreakBefore/>
      <w:suppressAutoHyphens/>
      <w:spacing w:before="310" w:after="310" w:line="310" w:lineRule="atLeast"/>
    </w:pPr>
    <w:rPr>
      <w:b/>
      <w:sz w:val="28"/>
    </w:rPr>
  </w:style>
  <w:style w:type="paragraph" w:customStyle="1" w:styleId="Formula">
    <w:name w:val="Formula"/>
    <w:basedOn w:val="BaseText"/>
    <w:pPr>
      <w:tabs>
        <w:tab w:val="right" w:pos="9749"/>
      </w:tabs>
      <w:spacing w:after="220"/>
      <w:ind w:left="403"/>
      <w:jc w:val="left"/>
    </w:pPr>
  </w:style>
  <w:style w:type="paragraph" w:customStyle="1" w:styleId="IntroTitle">
    <w:name w:val="Intro Title"/>
    <w:basedOn w:val="zzForeword"/>
  </w:style>
  <w:style w:type="paragraph" w:customStyle="1" w:styleId="KeyText">
    <w:name w:val="Key Text"/>
    <w:basedOn w:val="BodyText-"/>
    <w:pPr>
      <w:tabs>
        <w:tab w:val="left" w:pos="346"/>
      </w:tabs>
      <w:spacing w:after="60"/>
      <w:ind w:left="346" w:hanging="346"/>
    </w:pPr>
  </w:style>
  <w:style w:type="paragraph" w:customStyle="1" w:styleId="KeyTitle">
    <w:name w:val="Key Title"/>
    <w:basedOn w:val="KeyText"/>
    <w:next w:val="KeyText"/>
    <w:pPr>
      <w:jc w:val="left"/>
    </w:pPr>
    <w:rPr>
      <w:b/>
    </w:rPr>
  </w:style>
  <w:style w:type="paragraph" w:customStyle="1" w:styleId="FigLegendTitle">
    <w:name w:val="Fig Legend_Title"/>
    <w:basedOn w:val="KeyText"/>
    <w:next w:val="KeyText"/>
    <w:pPr>
      <w:jc w:val="left"/>
    </w:pPr>
    <w:rPr>
      <w:b/>
    </w:rPr>
  </w:style>
  <w:style w:type="paragraph" w:customStyle="1" w:styleId="ListContinue1">
    <w:name w:val="List Continue 1"/>
    <w:basedOn w:val="BaseText"/>
    <w:pPr>
      <w:numPr>
        <w:numId w:val="3"/>
      </w:numPr>
      <w:tabs>
        <w:tab w:val="left" w:pos="720"/>
      </w:tabs>
      <w:ind w:left="357" w:hanging="357"/>
    </w:pPr>
  </w:style>
  <w:style w:type="paragraph" w:customStyle="1" w:styleId="ListContinue1-">
    <w:name w:val="List Continue 1 (-)"/>
    <w:basedOn w:val="ListContinue1"/>
    <w:pPr>
      <w:spacing w:line="210" w:lineRule="atLeast"/>
      <w:ind w:left="403" w:hanging="403"/>
    </w:pPr>
    <w:rPr>
      <w:sz w:val="20"/>
    </w:rPr>
  </w:style>
  <w:style w:type="paragraph" w:styleId="ListContinue2">
    <w:name w:val="List Continue 2"/>
    <w:basedOn w:val="ListContinue1"/>
    <w:pPr>
      <w:tabs>
        <w:tab w:val="left" w:pos="800"/>
      </w:tabs>
      <w:ind w:left="806" w:hanging="403"/>
    </w:pPr>
  </w:style>
  <w:style w:type="paragraph" w:customStyle="1" w:styleId="ListContinue2-">
    <w:name w:val="List Continue 2 (-)"/>
    <w:basedOn w:val="ListContinue1-"/>
    <w:pPr>
      <w:tabs>
        <w:tab w:val="left" w:pos="806"/>
      </w:tabs>
      <w:ind w:left="1200" w:hanging="810"/>
      <w:jc w:val="left"/>
    </w:pPr>
  </w:style>
  <w:style w:type="paragraph" w:styleId="ListContinue3">
    <w:name w:val="List Continue 3"/>
    <w:basedOn w:val="ListContinue1"/>
    <w:pPr>
      <w:tabs>
        <w:tab w:val="left" w:pos="1200"/>
      </w:tabs>
    </w:pPr>
  </w:style>
  <w:style w:type="paragraph" w:customStyle="1" w:styleId="ListContinue3-">
    <w:name w:val="List Continue 3 (-)"/>
    <w:basedOn w:val="ListContinue1-"/>
    <w:pPr>
      <w:ind w:left="1209"/>
    </w:pPr>
  </w:style>
  <w:style w:type="paragraph" w:styleId="ListContinue4">
    <w:name w:val="List Continue 4"/>
    <w:basedOn w:val="ListContinue1"/>
    <w:pPr>
      <w:tabs>
        <w:tab w:val="left" w:pos="1600"/>
      </w:tabs>
    </w:pPr>
  </w:style>
  <w:style w:type="paragraph" w:customStyle="1" w:styleId="ListContinue4-">
    <w:name w:val="List Continue 4 (-)"/>
    <w:basedOn w:val="ListContinue1-"/>
    <w:pPr>
      <w:ind w:left="1598"/>
    </w:pPr>
  </w:style>
  <w:style w:type="paragraph" w:customStyle="1" w:styleId="ListNumber1">
    <w:name w:val="List Number 1"/>
    <w:basedOn w:val="BaseText"/>
    <w:pPr>
      <w:ind w:left="403" w:hanging="403"/>
    </w:pPr>
  </w:style>
  <w:style w:type="paragraph" w:customStyle="1" w:styleId="ListNumber1-">
    <w:name w:val="List Number 1 (-)"/>
    <w:basedOn w:val="ListNumber1"/>
    <w:pPr>
      <w:spacing w:line="210" w:lineRule="atLeast"/>
    </w:pPr>
    <w:rPr>
      <w:sz w:val="20"/>
    </w:rPr>
  </w:style>
  <w:style w:type="paragraph" w:styleId="ListNumber2">
    <w:name w:val="List Number 2"/>
    <w:basedOn w:val="ListNumber1"/>
    <w:pPr>
      <w:tabs>
        <w:tab w:val="left" w:pos="800"/>
      </w:tabs>
      <w:ind w:left="806"/>
    </w:pPr>
  </w:style>
  <w:style w:type="paragraph" w:customStyle="1" w:styleId="ListNumber2-">
    <w:name w:val="List Number 2 (-)"/>
    <w:basedOn w:val="ListNumber1-"/>
    <w:qFormat/>
    <w:pPr>
      <w:ind w:left="806"/>
    </w:pPr>
  </w:style>
  <w:style w:type="paragraph" w:styleId="ListNumber3">
    <w:name w:val="List Number 3"/>
    <w:basedOn w:val="ListNumber1"/>
    <w:pPr>
      <w:tabs>
        <w:tab w:val="left" w:pos="1200"/>
      </w:tabs>
      <w:ind w:left="1208"/>
    </w:pPr>
  </w:style>
  <w:style w:type="paragraph" w:customStyle="1" w:styleId="ListNumber3-">
    <w:name w:val="List Number 3 (-)"/>
    <w:basedOn w:val="ListNumber1-"/>
    <w:pPr>
      <w:ind w:left="1209"/>
    </w:pPr>
  </w:style>
  <w:style w:type="paragraph" w:styleId="ListNumber4">
    <w:name w:val="List Number 4"/>
    <w:basedOn w:val="ListNumber1"/>
    <w:pPr>
      <w:tabs>
        <w:tab w:val="left" w:pos="1600"/>
      </w:tabs>
      <w:ind w:left="1599"/>
    </w:pPr>
  </w:style>
  <w:style w:type="paragraph" w:customStyle="1" w:styleId="ListNumber4-">
    <w:name w:val="List Number 4 (-)"/>
    <w:basedOn w:val="ListNumber1-"/>
    <w:pPr>
      <w:ind w:left="1598"/>
    </w:pPr>
  </w:style>
  <w:style w:type="paragraph" w:styleId="BodyText2">
    <w:name w:val="Body Text 2"/>
    <w:basedOn w:val="Normal"/>
    <w:link w:val="BodyText2Char"/>
    <w:unhideWhenUsed/>
    <w:pPr>
      <w:spacing w:after="120" w:line="480" w:lineRule="auto"/>
    </w:pPr>
  </w:style>
  <w:style w:type="paragraph" w:customStyle="1" w:styleId="TermNum">
    <w:name w:val="TermNum"/>
    <w:basedOn w:val="BaseText"/>
    <w:pPr>
      <w:keepNext/>
      <w:spacing w:after="0"/>
    </w:pPr>
    <w:rPr>
      <w:b/>
    </w:rPr>
  </w:style>
  <w:style w:type="paragraph" w:customStyle="1" w:styleId="Tabletitle">
    <w:name w:val="Table title"/>
    <w:basedOn w:val="Figuretitle"/>
    <w:pPr>
      <w:keepNext/>
      <w:spacing w:before="120" w:after="120"/>
    </w:pPr>
  </w:style>
  <w:style w:type="paragraph" w:customStyle="1" w:styleId="Tablebody">
    <w:name w:val="Table body"/>
    <w:basedOn w:val="BaseText"/>
    <w:pPr>
      <w:spacing w:before="60" w:after="60" w:line="210" w:lineRule="atLeast"/>
      <w:jc w:val="left"/>
    </w:pPr>
    <w:rPr>
      <w:sz w:val="20"/>
    </w:rPr>
  </w:style>
  <w:style w:type="paragraph" w:customStyle="1" w:styleId="Tablebody-">
    <w:name w:val="Table body (-)"/>
    <w:basedOn w:val="Tablebody"/>
    <w:rPr>
      <w:sz w:val="18"/>
    </w:rPr>
  </w:style>
  <w:style w:type="paragraph" w:customStyle="1" w:styleId="Tablebody--">
    <w:name w:val="Table body (--)"/>
    <w:basedOn w:val="Tablebody"/>
    <w:rPr>
      <w:sz w:val="16"/>
    </w:rPr>
  </w:style>
  <w:style w:type="paragraph" w:customStyle="1" w:styleId="Tablebody0">
    <w:name w:val="Table body (+)"/>
    <w:basedOn w:val="Tablebody"/>
    <w:pPr>
      <w:spacing w:line="230" w:lineRule="atLeast"/>
    </w:pPr>
    <w:rPr>
      <w:sz w:val="22"/>
    </w:rPr>
  </w:style>
  <w:style w:type="paragraph" w:customStyle="1" w:styleId="Tablefooter">
    <w:name w:val="Table footer"/>
    <w:basedOn w:val="BaseText"/>
    <w:pPr>
      <w:tabs>
        <w:tab w:val="left" w:pos="346"/>
      </w:tabs>
      <w:spacing w:before="60" w:after="60" w:line="200" w:lineRule="atLeast"/>
    </w:pPr>
    <w:rPr>
      <w:sz w:val="18"/>
    </w:rPr>
  </w:style>
  <w:style w:type="paragraph" w:customStyle="1" w:styleId="Tableheader">
    <w:name w:val="Table header"/>
    <w:basedOn w:val="Tablebody"/>
  </w:style>
  <w:style w:type="paragraph" w:customStyle="1" w:styleId="Tableheader-">
    <w:name w:val="Table header (-)"/>
    <w:basedOn w:val="Tablebody-"/>
  </w:style>
  <w:style w:type="paragraph" w:customStyle="1" w:styleId="Tableheader--">
    <w:name w:val="Table header (--)"/>
    <w:basedOn w:val="Tablebody--"/>
  </w:style>
  <w:style w:type="paragraph" w:customStyle="1" w:styleId="Tableheader0">
    <w:name w:val="Table header (+)"/>
    <w:basedOn w:val="Tablebody0"/>
  </w:style>
  <w:style w:type="paragraph" w:customStyle="1" w:styleId="Notice">
    <w:name w:val="Notice"/>
    <w:basedOn w:val="BaseText"/>
    <w:rPr>
      <w:b/>
    </w:rPr>
  </w:style>
  <w:style w:type="paragraph" w:customStyle="1" w:styleId="p2">
    <w:name w:val="p2"/>
    <w:basedOn w:val="Heading2"/>
    <w:pPr>
      <w:keepNext w:val="0"/>
      <w:tabs>
        <w:tab w:val="clear" w:pos="540"/>
        <w:tab w:val="left" w:pos="562"/>
      </w:tabs>
      <w:jc w:val="both"/>
    </w:pPr>
  </w:style>
  <w:style w:type="paragraph" w:customStyle="1" w:styleId="p3">
    <w:name w:val="p3"/>
    <w:basedOn w:val="Heading3"/>
    <w:pPr>
      <w:keepNext w:val="0"/>
      <w:tabs>
        <w:tab w:val="left" w:pos="720"/>
      </w:tabs>
      <w:jc w:val="both"/>
    </w:pPr>
  </w:style>
  <w:style w:type="paragraph" w:customStyle="1" w:styleId="p4">
    <w:name w:val="p4"/>
    <w:basedOn w:val="Heading4"/>
    <w:pPr>
      <w:keepNext w:val="0"/>
      <w:tabs>
        <w:tab w:val="left" w:pos="1094"/>
      </w:tabs>
      <w:jc w:val="both"/>
    </w:pPr>
  </w:style>
  <w:style w:type="paragraph" w:customStyle="1" w:styleId="p5">
    <w:name w:val="p5"/>
    <w:basedOn w:val="Heading5"/>
    <w:pPr>
      <w:keepNext w:val="0"/>
      <w:tabs>
        <w:tab w:val="left" w:pos="1094"/>
      </w:tabs>
      <w:jc w:val="both"/>
    </w:pPr>
  </w:style>
  <w:style w:type="paragraph" w:customStyle="1" w:styleId="p6">
    <w:name w:val="p6"/>
    <w:basedOn w:val="Heading6"/>
    <w:pPr>
      <w:keepNext w:val="0"/>
      <w:tabs>
        <w:tab w:val="left" w:pos="1440"/>
      </w:tabs>
      <w:jc w:val="both"/>
    </w:pPr>
  </w:style>
  <w:style w:type="paragraph" w:customStyle="1" w:styleId="TermNum2">
    <w:name w:val="TermNum2"/>
    <w:basedOn w:val="p2"/>
    <w:pPr>
      <w:keepNext/>
      <w:spacing w:after="0"/>
    </w:pPr>
  </w:style>
  <w:style w:type="paragraph" w:customStyle="1" w:styleId="TermNum3">
    <w:name w:val="TermNum3"/>
    <w:basedOn w:val="p3"/>
    <w:pPr>
      <w:keepNext/>
      <w:spacing w:after="0"/>
    </w:pPr>
  </w:style>
  <w:style w:type="paragraph" w:customStyle="1" w:styleId="TermNum4">
    <w:name w:val="TermNum4"/>
    <w:basedOn w:val="p4"/>
    <w:pPr>
      <w:keepNext/>
      <w:spacing w:after="0"/>
    </w:pPr>
  </w:style>
  <w:style w:type="paragraph" w:customStyle="1" w:styleId="TermNum5">
    <w:name w:val="TermNum5"/>
    <w:basedOn w:val="p5"/>
    <w:pPr>
      <w:keepNext/>
      <w:spacing w:after="0"/>
    </w:pPr>
  </w:style>
  <w:style w:type="paragraph" w:customStyle="1" w:styleId="TermNum6">
    <w:name w:val="TermNum6"/>
    <w:basedOn w:val="p6"/>
    <w:pPr>
      <w:keepNext/>
      <w:spacing w:after="0"/>
    </w:pPr>
  </w:style>
  <w:style w:type="paragraph" w:customStyle="1" w:styleId="RefNorm">
    <w:name w:val="RefNorm"/>
    <w:basedOn w:val="BaseText"/>
  </w:style>
  <w:style w:type="paragraph" w:customStyle="1" w:styleId="Notecontinued">
    <w:name w:val="Note continued"/>
    <w:basedOn w:val="Note"/>
  </w:style>
  <w:style w:type="paragraph" w:customStyle="1" w:styleId="Noteindent">
    <w:name w:val="Note indent"/>
    <w:basedOn w:val="Note"/>
    <w:pPr>
      <w:tabs>
        <w:tab w:val="clear" w:pos="965"/>
        <w:tab w:val="left" w:pos="1368"/>
      </w:tabs>
      <w:ind w:left="403"/>
    </w:pPr>
  </w:style>
  <w:style w:type="paragraph" w:customStyle="1" w:styleId="Noteindentcontinued">
    <w:name w:val="Note indent continued"/>
    <w:basedOn w:val="Noteindent"/>
    <w:qFormat/>
  </w:style>
  <w:style w:type="paragraph" w:customStyle="1" w:styleId="MainTitle1">
    <w:name w:val="Main Title 1"/>
    <w:basedOn w:val="Normal"/>
    <w:pPr>
      <w:spacing w:before="400"/>
    </w:pPr>
    <w:rPr>
      <w:b/>
      <w:sz w:val="32"/>
    </w:rPr>
  </w:style>
  <w:style w:type="paragraph" w:customStyle="1" w:styleId="MainTitle2">
    <w:name w:val="Main Title 2"/>
    <w:basedOn w:val="Normal"/>
    <w:pPr>
      <w:outlineLvl w:val="1"/>
    </w:pPr>
    <w:rPr>
      <w:b/>
      <w:sz w:val="32"/>
    </w:rPr>
  </w:style>
  <w:style w:type="paragraph" w:customStyle="1" w:styleId="MainTitle3">
    <w:name w:val="Main Title 3"/>
    <w:basedOn w:val="Normal"/>
    <w:pPr>
      <w:outlineLvl w:val="2"/>
    </w:pPr>
    <w:rPr>
      <w:b/>
      <w:sz w:val="32"/>
    </w:rPr>
  </w:style>
  <w:style w:type="paragraph" w:customStyle="1" w:styleId="TableGraphic">
    <w:name w:val="Table Graphic"/>
    <w:basedOn w:val="FigureGraphic"/>
  </w:style>
  <w:style w:type="paragraph" w:styleId="ListContinue">
    <w:name w:val="List Continue"/>
    <w:basedOn w:val="Normal"/>
    <w:uiPriority w:val="99"/>
    <w:semiHidden/>
    <w:unhideWhenUsed/>
    <w:pPr>
      <w:spacing w:after="120"/>
      <w:ind w:left="360"/>
      <w:contextualSpacing/>
    </w:pPr>
  </w:style>
  <w:style w:type="character" w:customStyle="1" w:styleId="Courier">
    <w:name w:val="Courier"/>
    <w:rPr>
      <w:rFonts w:ascii="Courier New" w:hAnsi="Courier New"/>
    </w:rPr>
  </w:style>
  <w:style w:type="paragraph" w:customStyle="1" w:styleId="BiblioDescription">
    <w:name w:val="Biblio Description"/>
    <w:basedOn w:val="BaseText"/>
    <w:next w:val="BiblioEntry"/>
  </w:style>
  <w:style w:type="paragraph" w:customStyle="1" w:styleId="ListNumber5-">
    <w:name w:val="List Number 5 (-)"/>
    <w:basedOn w:val="ListNumber1-"/>
    <w:qFormat/>
    <w:pPr>
      <w:ind w:left="1996"/>
    </w:pPr>
  </w:style>
  <w:style w:type="paragraph" w:customStyle="1" w:styleId="ListContinue5-">
    <w:name w:val="List Continue 5 (-)"/>
    <w:basedOn w:val="ListContinue1-"/>
    <w:qFormat/>
    <w:pPr>
      <w:ind w:left="1593"/>
    </w:pPr>
  </w:style>
  <w:style w:type="paragraph" w:customStyle="1" w:styleId="BiblioText">
    <w:name w:val="Biblio Text"/>
    <w:basedOn w:val="BaseText"/>
    <w:qFormat/>
  </w:style>
  <w:style w:type="paragraph" w:customStyle="1" w:styleId="FigureImage">
    <w:name w:val="Figure Image"/>
    <w:basedOn w:val="FigureGraphic"/>
  </w:style>
  <w:style w:type="paragraph" w:customStyle="1" w:styleId="Figuredescription">
    <w:name w:val="Figure description"/>
    <w:basedOn w:val="Figuretitle"/>
    <w:pPr>
      <w:shd w:val="pct10" w:color="auto" w:fill="auto"/>
    </w:pPr>
    <w:rPr>
      <w:szCs w:val="24"/>
    </w:rPr>
  </w:style>
  <w:style w:type="paragraph" w:customStyle="1" w:styleId="Formuladescription">
    <w:name w:val="Formula description"/>
    <w:basedOn w:val="Formula"/>
    <w:pPr>
      <w:shd w:val="pct10" w:color="auto" w:fill="auto"/>
    </w:pPr>
    <w:rPr>
      <w:szCs w:val="24"/>
    </w:rPr>
  </w:style>
  <w:style w:type="paragraph" w:customStyle="1" w:styleId="Tabledescription">
    <w:name w:val="Table description"/>
    <w:basedOn w:val="Tabletitle"/>
    <w:pPr>
      <w:shd w:val="pct10" w:color="auto" w:fill="auto"/>
    </w:pPr>
    <w:rPr>
      <w:szCs w:val="24"/>
    </w:rPr>
  </w:style>
  <w:style w:type="paragraph" w:customStyle="1" w:styleId="Box-begin">
    <w:name w:val="Box-begin"/>
    <w:basedOn w:val="BaseText"/>
    <w:pPr>
      <w:shd w:val="clear" w:color="auto" w:fill="D9D9D9"/>
      <w:jc w:val="left"/>
    </w:pPr>
    <w:rPr>
      <w:szCs w:val="24"/>
    </w:rPr>
  </w:style>
  <w:style w:type="paragraph" w:customStyle="1" w:styleId="Box-end">
    <w:name w:val="Box-end"/>
    <w:basedOn w:val="BaseText"/>
    <w:pPr>
      <w:shd w:val="clear" w:color="auto" w:fill="D9D9D9"/>
      <w:jc w:val="left"/>
    </w:pPr>
    <w:rPr>
      <w:szCs w:val="24"/>
    </w:rPr>
  </w:style>
  <w:style w:type="paragraph" w:customStyle="1" w:styleId="Box-title">
    <w:name w:val="Box-title"/>
    <w:basedOn w:val="BaseHeading"/>
    <w:pPr>
      <w:shd w:val="clear" w:color="auto" w:fill="E6E6E6"/>
    </w:pPr>
    <w:rPr>
      <w:b/>
      <w:sz w:val="26"/>
      <w:szCs w:val="24"/>
    </w:rPr>
  </w:style>
  <w:style w:type="paragraph" w:styleId="BodyText">
    <w:name w:val="Body Text"/>
    <w:basedOn w:val="BaseText"/>
    <w:link w:val="BodyTextChar"/>
    <w:uiPriority w:val="99"/>
    <w:unhideWhenUsed/>
  </w:style>
  <w:style w:type="character" w:customStyle="1" w:styleId="BodyTextChar">
    <w:name w:val="Body Text Char"/>
    <w:link w:val="BodyText"/>
    <w:uiPriority w:val="99"/>
    <w:rPr>
      <w:rFonts w:ascii="Cambria" w:hAnsi="Cambria"/>
      <w:sz w:val="22"/>
      <w:szCs w:val="22"/>
      <w:lang w:eastAsia="en-US"/>
    </w:rPr>
  </w:style>
  <w:style w:type="paragraph" w:customStyle="1" w:styleId="FrontHead">
    <w:name w:val="Front Head"/>
    <w:basedOn w:val="BaseHeading"/>
    <w:next w:val="BodyText"/>
    <w:qFormat/>
    <w:pPr>
      <w:keepNext/>
      <w:pageBreakBefore/>
      <w:suppressAutoHyphens/>
      <w:spacing w:before="310" w:after="310" w:line="310" w:lineRule="atLeast"/>
    </w:pPr>
    <w:rPr>
      <w:b/>
      <w:sz w:val="28"/>
    </w:rPr>
  </w:style>
  <w:style w:type="paragraph" w:customStyle="1" w:styleId="IndexHead">
    <w:name w:val="Index Head"/>
    <w:basedOn w:val="BaseHeading"/>
    <w:pPr>
      <w:pageBreakBefore/>
      <w:spacing w:after="760" w:line="280" w:lineRule="atLeast"/>
      <w:jc w:val="center"/>
    </w:pPr>
    <w:rPr>
      <w:b/>
      <w:sz w:val="28"/>
      <w:szCs w:val="28"/>
    </w:rPr>
  </w:style>
  <w:style w:type="paragraph" w:customStyle="1" w:styleId="Exampleindent2">
    <w:name w:val="Example indent 2"/>
    <w:basedOn w:val="BaseText"/>
    <w:pPr>
      <w:tabs>
        <w:tab w:val="left" w:pos="1758"/>
      </w:tabs>
      <w:spacing w:line="220" w:lineRule="atLeast"/>
      <w:ind w:left="805"/>
    </w:pPr>
    <w:rPr>
      <w:sz w:val="20"/>
    </w:rPr>
  </w:style>
  <w:style w:type="paragraph" w:customStyle="1" w:styleId="Exampleindent2continued">
    <w:name w:val="Example indent 2 continued"/>
    <w:basedOn w:val="BaseText"/>
    <w:pPr>
      <w:spacing w:line="220" w:lineRule="atLeast"/>
      <w:ind w:left="805"/>
    </w:pPr>
    <w:rPr>
      <w:sz w:val="20"/>
    </w:rPr>
  </w:style>
  <w:style w:type="paragraph" w:customStyle="1" w:styleId="Noteindent2continued">
    <w:name w:val="Note indent 2 continued"/>
    <w:basedOn w:val="BaseText"/>
    <w:pPr>
      <w:spacing w:line="220" w:lineRule="atLeast"/>
      <w:ind w:left="805"/>
    </w:pPr>
    <w:rPr>
      <w:sz w:val="20"/>
    </w:rPr>
  </w:style>
  <w:style w:type="paragraph" w:customStyle="1" w:styleId="Noteindent2">
    <w:name w:val="Note indent 2"/>
    <w:basedOn w:val="BaseText"/>
    <w:pPr>
      <w:tabs>
        <w:tab w:val="left" w:pos="1758"/>
      </w:tabs>
      <w:spacing w:line="220" w:lineRule="atLeast"/>
      <w:ind w:left="805"/>
    </w:pPr>
    <w:rPr>
      <w:sz w:val="20"/>
    </w:rPr>
  </w:style>
  <w:style w:type="character" w:customStyle="1" w:styleId="Chinese">
    <w:name w:val="Chinese"/>
    <w:uiPriority w:val="1"/>
    <w:qFormat/>
    <w:rPr>
      <w:rFonts w:ascii="MS Gothic" w:hAnsi="MS Gothic"/>
      <w:i w:val="0"/>
      <w:iCs/>
      <w:color w:val="auto"/>
      <w:bdr w:val="none" w:sz="0" w:space="0" w:color="auto"/>
      <w:shd w:val="clear" w:color="auto" w:fill="A8D08D"/>
    </w:rPr>
  </w:style>
  <w:style w:type="paragraph" w:customStyle="1" w:styleId="AMENDTermsHeading">
    <w:name w:val="AMEND Terms Heading"/>
    <w:basedOn w:val="Heading1"/>
    <w:next w:val="BodyText"/>
    <w:qFormat/>
    <w:pPr>
      <w:shd w:val="pct15" w:color="auto" w:fill="auto"/>
    </w:pPr>
  </w:style>
  <w:style w:type="paragraph" w:customStyle="1" w:styleId="zzCopyright">
    <w:name w:val="zzCopyright"/>
    <w:basedOn w:val="Normal"/>
    <w:qFormat/>
    <w:pPr>
      <w:pBdr>
        <w:top w:val="single" w:sz="4" w:space="4" w:color="auto"/>
        <w:left w:val="single" w:sz="4" w:space="4" w:color="auto"/>
        <w:bottom w:val="single" w:sz="4" w:space="4" w:color="auto"/>
        <w:right w:val="single" w:sz="4" w:space="4" w:color="auto"/>
      </w:pBdr>
    </w:pPr>
    <w:rPr>
      <w:sz w:val="20"/>
    </w:rPr>
  </w:style>
  <w:style w:type="paragraph" w:customStyle="1" w:styleId="boxedText">
    <w:name w:val="boxedText"/>
    <w:basedOn w:val="Normal"/>
    <w:qFormat/>
    <w:pPr>
      <w:keepNext/>
      <w:keepLines/>
      <w:pBdr>
        <w:top w:val="single" w:sz="4" w:space="4" w:color="auto"/>
        <w:left w:val="single" w:sz="4" w:space="4" w:color="auto"/>
        <w:bottom w:val="single" w:sz="4" w:space="4" w:color="auto"/>
        <w:right w:val="single" w:sz="4" w:space="4" w:color="auto"/>
      </w:pBdr>
    </w:pPr>
  </w:style>
  <w:style w:type="paragraph" w:customStyle="1" w:styleId="zzSTDTitle">
    <w:name w:val="zzSTDTitle"/>
    <w:basedOn w:val="MainTitle1"/>
    <w:qFormat/>
    <w:rPr>
      <w:rFonts w:eastAsia="Calibri"/>
      <w:szCs w:val="22"/>
      <w:lang w:eastAsia="en-US"/>
    </w:rPr>
  </w:style>
  <w:style w:type="paragraph" w:customStyle="1" w:styleId="zzCover">
    <w:name w:val="zzCover"/>
    <w:basedOn w:val="Normal"/>
    <w:qFormat/>
    <w:pPr>
      <w:jc w:val="right"/>
    </w:p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763" w:themeColor="accent1" w:themeShade="7F"/>
      <w:sz w:val="22"/>
      <w:lang w:val="en-GB" w:eastAsia="ja-JP"/>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val="en-GB"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lang w:val="en-GB" w:eastAsia="ja-JP"/>
    </w:rPr>
  </w:style>
  <w:style w:type="character" w:customStyle="1" w:styleId="BodyText2Char">
    <w:name w:val="Body Text 2 Char"/>
    <w:basedOn w:val="DefaultParagraphFont"/>
    <w:link w:val="BodyText2"/>
    <w:rPr>
      <w:rFonts w:ascii="Cambria" w:eastAsia="MS Mincho" w:hAnsi="Cambria"/>
      <w:sz w:val="22"/>
      <w:lang w:val="en-GB" w:eastAsia="ja-JP"/>
    </w:rPr>
  </w:style>
  <w:style w:type="paragraph" w:customStyle="1" w:styleId="Terms">
    <w:name w:val="Terms"/>
    <w:basedOn w:val="BaseText"/>
    <w:qFormat/>
    <w:pPr>
      <w:jc w:val="left"/>
    </w:pPr>
    <w:rPr>
      <w:b/>
      <w:lang w:val="nl-NL"/>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808080"/>
      <w:shd w:val="clear" w:color="auto" w:fill="E6E6E6"/>
    </w:rPr>
  </w:style>
  <w:style w:type="paragraph" w:customStyle="1" w:styleId="zzCoverlarge">
    <w:name w:val="zzCover large"/>
    <w:basedOn w:val="zzCover"/>
    <w:qFormat/>
    <w:rPr>
      <w:b/>
      <w:sz w:val="28"/>
    </w:rPr>
  </w:style>
  <w:style w:type="paragraph" w:customStyle="1" w:styleId="zzCopyrightaddress">
    <w:name w:val="zzCopyright address"/>
    <w:basedOn w:val="zzCopyright"/>
    <w:qFormat/>
    <w:pPr>
      <w:ind w:firstLine="340"/>
      <w:contextualSpacing/>
    </w:pPr>
  </w:style>
  <w:style w:type="paragraph" w:customStyle="1" w:styleId="release-version">
    <w:name w:val="release-version"/>
    <w:basedOn w:val="Normal"/>
    <w:qFormat/>
    <w:pPr>
      <w:pBdr>
        <w:top w:val="single" w:sz="4" w:space="1" w:color="auto"/>
        <w:left w:val="single" w:sz="4" w:space="4" w:color="auto"/>
        <w:bottom w:val="single" w:sz="4" w:space="1" w:color="auto"/>
        <w:right w:val="single" w:sz="4" w:space="4" w:color="auto"/>
      </w:pBdr>
      <w:spacing w:before="2000"/>
      <w:jc w:val="center"/>
    </w:pPr>
    <w:rPr>
      <w:sz w:val="80"/>
      <w:szCs w:val="80"/>
    </w:rPr>
  </w:style>
  <w:style w:type="paragraph" w:customStyle="1" w:styleId="Warningtitle">
    <w:name w:val="Warning title"/>
    <w:basedOn w:val="Normal"/>
    <w:qFormat/>
    <w:pPr>
      <w:pBdr>
        <w:top w:val="single" w:sz="4" w:space="1" w:color="auto"/>
        <w:left w:val="single" w:sz="4" w:space="4" w:color="auto"/>
        <w:bottom w:val="single" w:sz="4" w:space="1" w:color="auto"/>
        <w:right w:val="single" w:sz="4" w:space="4" w:color="auto"/>
      </w:pBdr>
      <w:spacing w:after="120"/>
      <w:ind w:left="85" w:right="85"/>
      <w:jc w:val="center"/>
    </w:pPr>
    <w:rPr>
      <w:b/>
      <w:sz w:val="20"/>
    </w:rPr>
  </w:style>
  <w:style w:type="paragraph" w:customStyle="1" w:styleId="Warningtext">
    <w:name w:val="Warning text"/>
    <w:basedOn w:val="Normal"/>
    <w:qFormat/>
    <w:pPr>
      <w:pBdr>
        <w:top w:val="single" w:sz="4" w:space="1" w:color="auto"/>
        <w:left w:val="single" w:sz="4" w:space="4" w:color="auto"/>
        <w:bottom w:val="single" w:sz="4" w:space="1" w:color="auto"/>
        <w:right w:val="single" w:sz="4" w:space="4" w:color="auto"/>
      </w:pBdr>
      <w:spacing w:after="120"/>
      <w:ind w:left="85" w:right="85"/>
    </w:pPr>
    <w:rPr>
      <w:bCs/>
      <w:sz w:val="20"/>
    </w:rPr>
  </w:style>
  <w:style w:type="paragraph" w:customStyle="1" w:styleId="ForewordTitle">
    <w:name w:val="Foreword Title"/>
    <w:basedOn w:val="BaseHeading"/>
    <w:next w:val="ForewordText"/>
    <w:qFormat/>
    <w:pPr>
      <w:pageBreakBefore/>
    </w:pPr>
    <w:rPr>
      <w:b/>
      <w:sz w:val="26"/>
    </w:rPr>
  </w:style>
  <w:style w:type="paragraph" w:styleId="Header">
    <w:name w:val="header"/>
    <w:basedOn w:val="Normal"/>
    <w:link w:val="HeaderChar"/>
    <w:uiPriority w:val="99"/>
    <w:unhideWhenUsed/>
    <w:pPr>
      <w:tabs>
        <w:tab w:val="center" w:pos="4536"/>
        <w:tab w:val="right" w:pos="9072"/>
      </w:tabs>
      <w:spacing w:after="600" w:line="240" w:lineRule="auto"/>
      <w:jc w:val="left"/>
    </w:pPr>
  </w:style>
  <w:style w:type="character" w:customStyle="1" w:styleId="HeaderChar">
    <w:name w:val="Header Char"/>
    <w:basedOn w:val="DefaultParagraphFont"/>
    <w:link w:val="Header"/>
    <w:uiPriority w:val="99"/>
    <w:rPr>
      <w:rFonts w:ascii="Cambria" w:eastAsia="MS Mincho" w:hAnsi="Cambria"/>
      <w:sz w:val="22"/>
      <w:lang w:val="en-GB" w:eastAsia="ja-JP"/>
    </w:rPr>
  </w:style>
  <w:style w:type="paragraph" w:styleId="Footer">
    <w:name w:val="footer"/>
    <w:basedOn w:val="Normal"/>
    <w:link w:val="FooterChar"/>
    <w:uiPriority w:val="99"/>
    <w:unhideWhenUsed/>
    <w:pPr>
      <w:tabs>
        <w:tab w:val="center" w:pos="4536"/>
        <w:tab w:val="right" w:pos="9072"/>
      </w:tabs>
      <w:spacing w:before="360" w:after="120" w:line="240" w:lineRule="auto"/>
    </w:pPr>
  </w:style>
  <w:style w:type="character" w:customStyle="1" w:styleId="FooterChar">
    <w:name w:val="Footer Char"/>
    <w:basedOn w:val="DefaultParagraphFont"/>
    <w:link w:val="Footer"/>
    <w:uiPriority w:val="99"/>
    <w:rPr>
      <w:rFonts w:ascii="Cambria" w:eastAsia="MS Mincho" w:hAnsi="Cambria"/>
      <w:sz w:val="22"/>
      <w:lang w:val="en-GB" w:eastAsia="ja-JP"/>
    </w:rPr>
  </w:style>
  <w:style w:type="paragraph" w:customStyle="1" w:styleId="zzContents">
    <w:name w:val="zzContents"/>
    <w:basedOn w:val="Normal"/>
    <w:next w:val="TOC1"/>
    <w:semiHidden/>
    <w:rsid w:val="00264095"/>
    <w:pPr>
      <w:keepNext/>
      <w:pageBreakBefore/>
      <w:suppressAutoHyphens/>
      <w:spacing w:before="960" w:after="310" w:line="310" w:lineRule="exact"/>
      <w:jc w:val="left"/>
    </w:pPr>
    <w:rPr>
      <w:b/>
      <w:sz w:val="28"/>
    </w:rPr>
  </w:style>
  <w:style w:type="character" w:customStyle="1" w:styleId="Heading1Char">
    <w:name w:val="Heading 1 Char"/>
    <w:link w:val="Heading1"/>
    <w:rPr>
      <w:rFonts w:ascii="Cambria" w:eastAsia="MS Mincho" w:hAnsi="Cambria"/>
      <w:b/>
      <w:sz w:val="26"/>
      <w:lang w:eastAsia="ja-JP"/>
    </w:rPr>
  </w:style>
  <w:style w:type="paragraph" w:customStyle="1" w:styleId="Terms0">
    <w:name w:val="Term(s)"/>
    <w:basedOn w:val="BaseText"/>
    <w:pPr>
      <w:keepNext/>
      <w:suppressAutoHyphens/>
      <w:spacing w:after="0"/>
      <w:jc w:val="left"/>
    </w:pPr>
    <w:rPr>
      <w:b/>
    </w:rPr>
  </w:style>
  <w:style w:type="paragraph" w:styleId="TOC1">
    <w:name w:val="toc 1"/>
    <w:basedOn w:val="Normal"/>
    <w:next w:val="Normal"/>
    <w:uiPriority w:val="39"/>
    <w:rsid w:val="00264095"/>
    <w:pPr>
      <w:tabs>
        <w:tab w:val="left" w:pos="720"/>
        <w:tab w:val="right" w:leader="dot" w:pos="9752"/>
      </w:tabs>
      <w:suppressAutoHyphens/>
      <w:spacing w:before="120" w:after="0"/>
      <w:ind w:left="720" w:right="500" w:hanging="720"/>
      <w:jc w:val="left"/>
    </w:pPr>
    <w:rPr>
      <w:b/>
    </w:rPr>
  </w:style>
  <w:style w:type="character" w:customStyle="1" w:styleId="BoldItalic">
    <w:name w:val="Bold Italic"/>
    <w:uiPriority w:val="1"/>
    <w:qFormat/>
    <w:rPr>
      <w:rFonts w:ascii="Cambria" w:hAnsi="Cambria"/>
      <w:b w:val="0"/>
      <w:bCs/>
      <w:i/>
      <w:szCs w:val="24"/>
    </w:rPr>
  </w:style>
  <w:style w:type="character" w:customStyle="1" w:styleId="BoldSub">
    <w:name w:val="Bold Sub"/>
    <w:uiPriority w:val="1"/>
    <w:qFormat/>
    <w:rPr>
      <w:rFonts w:ascii="Cambria" w:hAnsi="Cambria"/>
      <w:b w:val="0"/>
      <w:i w:val="0"/>
      <w:szCs w:val="24"/>
      <w:vertAlign w:val="subscript"/>
    </w:rPr>
  </w:style>
  <w:style w:type="character" w:customStyle="1" w:styleId="BoldItalicSub">
    <w:name w:val="Bold Italic Sub"/>
    <w:uiPriority w:val="1"/>
    <w:qFormat/>
    <w:rPr>
      <w:i/>
      <w:iCs/>
      <w:vertAlign w:val="subscript"/>
    </w:rPr>
  </w:style>
  <w:style w:type="paragraph" w:customStyle="1" w:styleId="Source">
    <w:name w:val="Source"/>
    <w:basedOn w:val="BaseText"/>
    <w:qFormat/>
  </w:style>
  <w:style w:type="paragraph" w:styleId="FootnoteText">
    <w:name w:val="footnote text"/>
    <w:basedOn w:val="BaseText"/>
    <w:link w:val="FootnoteTextChar"/>
    <w:uiPriority w:val="99"/>
    <w:semiHidden/>
    <w:unhideWhenUsed/>
    <w:pPr>
      <w:spacing w:after="0" w:line="240" w:lineRule="auto"/>
    </w:pPr>
    <w:rPr>
      <w:sz w:val="20"/>
    </w:rPr>
  </w:style>
  <w:style w:type="character" w:customStyle="1" w:styleId="FootnoteTextChar">
    <w:name w:val="Footnote Text Char"/>
    <w:basedOn w:val="DefaultParagraphFont"/>
    <w:link w:val="FootnoteText"/>
    <w:uiPriority w:val="99"/>
    <w:semiHidden/>
    <w:rPr>
      <w:rFonts w:ascii="Cambria" w:hAnsi="Cambria"/>
      <w:szCs w:val="22"/>
      <w:lang w:val="en-GB" w:eastAsia="en-US"/>
    </w:rPr>
  </w:style>
  <w:style w:type="paragraph" w:customStyle="1" w:styleId="zzIndex">
    <w:name w:val="zzIndex"/>
    <w:basedOn w:val="BiblioTitle"/>
    <w:qFormat/>
  </w:style>
  <w:style w:type="paragraph" w:styleId="BodyTextIndent2">
    <w:name w:val="Body Text Indent 2"/>
    <w:basedOn w:val="BodyTextindent1"/>
    <w:link w:val="BodyTextIndent2Char"/>
    <w:uiPriority w:val="99"/>
    <w:semiHidden/>
    <w:unhideWhenUsed/>
    <w:pPr>
      <w:ind w:left="805"/>
    </w:pPr>
  </w:style>
  <w:style w:type="character" w:customStyle="1" w:styleId="BodyTextIndent2Char">
    <w:name w:val="Body Text Indent 2 Char"/>
    <w:basedOn w:val="DefaultParagraphFont"/>
    <w:link w:val="BodyTextIndent2"/>
    <w:uiPriority w:val="99"/>
    <w:semiHidden/>
    <w:rPr>
      <w:rFonts w:ascii="Cambria" w:hAnsi="Cambria"/>
      <w:sz w:val="22"/>
      <w:szCs w:val="22"/>
      <w:lang w:val="en-GB" w:eastAsia="en-US"/>
    </w:rPr>
  </w:style>
  <w:style w:type="character" w:customStyle="1" w:styleId="RegularItalic">
    <w:name w:val="Regular Italic"/>
    <w:basedOn w:val="DefaultParagraphFont"/>
    <w:uiPriority w:val="1"/>
    <w:qFormat/>
    <w:rPr>
      <w:b/>
      <w:bCs/>
      <w:i/>
    </w:rPr>
  </w:style>
  <w:style w:type="character" w:customStyle="1" w:styleId="RegularBold">
    <w:name w:val="Regular Bold"/>
    <w:basedOn w:val="DefaultParagraphFont"/>
    <w:uiPriority w:val="1"/>
    <w:qFormat/>
    <w:rPr>
      <w:b/>
      <w:bCs/>
    </w:rPr>
  </w:style>
  <w:style w:type="character" w:customStyle="1" w:styleId="RegularBoldSup">
    <w:name w:val="Regular Bold Sup"/>
    <w:basedOn w:val="DefaultParagraphFont"/>
    <w:uiPriority w:val="1"/>
    <w:qFormat/>
    <w:rPr>
      <w:b/>
      <w:bCs/>
      <w:vertAlign w:val="superscript"/>
    </w:rPr>
  </w:style>
  <w:style w:type="character" w:customStyle="1" w:styleId="RegularSub">
    <w:name w:val="Regular Sub"/>
    <w:basedOn w:val="RegularItalic"/>
    <w:uiPriority w:val="1"/>
    <w:rPr>
      <w:b/>
      <w:bCs/>
      <w:i w:val="0"/>
      <w:vertAlign w:val="subscript"/>
    </w:rPr>
  </w:style>
  <w:style w:type="paragraph" w:customStyle="1" w:styleId="BodyTextBold">
    <w:name w:val="Body Text + Bold"/>
    <w:basedOn w:val="BodyText"/>
    <w:rPr>
      <w:b/>
    </w:rPr>
  </w:style>
  <w:style w:type="character" w:styleId="FootnoteReference">
    <w:name w:val="footnote reference"/>
    <w:basedOn w:val="DefaultParagraphFont"/>
    <w:uiPriority w:val="99"/>
    <w:semiHidden/>
    <w:unhideWhenUsed/>
    <w:rPr>
      <w:rFonts w:ascii="Cambria" w:hAnsi="Cambria"/>
      <w:b w:val="0"/>
      <w:i w:val="0"/>
      <w:sz w:val="20"/>
      <w:vertAlign w:val="superscript"/>
    </w:rPr>
  </w:style>
  <w:style w:type="paragraph" w:styleId="TOCHeading">
    <w:name w:val="TOC Heading"/>
    <w:basedOn w:val="Heading1"/>
    <w:next w:val="Normal"/>
    <w:uiPriority w:val="39"/>
    <w:semiHidden/>
    <w:unhideWhenUsed/>
    <w:qFormat/>
    <w:rsid w:val="00B30C0C"/>
    <w:pPr>
      <w:numPr>
        <w:numId w:val="0"/>
      </w:numPr>
      <w:tabs>
        <w:tab w:val="clear" w:pos="400"/>
        <w:tab w:val="clear" w:pos="560"/>
      </w:tabs>
      <w:suppressAutoHyphens w:val="0"/>
      <w:spacing w:before="240" w:after="60" w:line="240" w:lineRule="atLeast"/>
      <w:jc w:val="both"/>
      <w:outlineLvl w:val="9"/>
    </w:pPr>
    <w:rPr>
      <w:rFonts w:asciiTheme="majorHAnsi" w:eastAsiaTheme="majorEastAsia" w:hAnsiTheme="majorHAnsi" w:cstheme="majorBidi"/>
      <w:bCs/>
      <w:kern w:val="32"/>
      <w:sz w:val="32"/>
      <w:szCs w:val="32"/>
    </w:rPr>
  </w:style>
  <w:style w:type="paragraph" w:customStyle="1" w:styleId="wherekeep-with-next">
    <w:name w:val="where_keep-with-next"/>
    <w:basedOn w:val="BodyText-"/>
    <w:rPr>
      <w:sz w:val="22"/>
    </w:rPr>
  </w:style>
  <w:style w:type="paragraph" w:customStyle="1" w:styleId="UnprocessedElements">
    <w:name w:val="UnprocessedElements"/>
    <w:basedOn w:val="BodyText"/>
    <w:qFormat/>
    <w:rPr>
      <w:b/>
      <w:color w:val="FF0000"/>
      <w:sz w:val="32"/>
    </w:rPr>
  </w:style>
  <w:style w:type="paragraph" w:customStyle="1" w:styleId="TermsAdmitted">
    <w:name w:val="Term(s) Admitted"/>
    <w:basedOn w:val="BaseText"/>
    <w:pPr>
      <w:spacing w:after="0"/>
    </w:pPr>
  </w:style>
  <w:style w:type="paragraph" w:customStyle="1" w:styleId="IndexEntry">
    <w:name w:val="IndexEntry"/>
    <w:basedOn w:val="BaseText"/>
  </w:style>
  <w:style w:type="paragraph" w:customStyle="1" w:styleId="BoxedListContinue1">
    <w:name w:val="Boxed List Continue 1"/>
    <w:basedOn w:val="boxedText"/>
    <w:qFormat/>
  </w:style>
  <w:style w:type="paragraph" w:customStyle="1" w:styleId="boxedTitle">
    <w:name w:val="boxedTitle"/>
    <w:basedOn w:val="boxedText"/>
    <w:qFormat/>
    <w:rPr>
      <w:b/>
    </w:rPr>
  </w:style>
  <w:style w:type="paragraph" w:customStyle="1" w:styleId="Disp-quotepermissions">
    <w:name w:val="Disp-quote.permissions"/>
    <w:basedOn w:val="BodyText"/>
    <w:next w:val="BodyText"/>
    <w:qFormat/>
    <w:pPr>
      <w:ind w:left="340"/>
    </w:pPr>
  </w:style>
  <w:style w:type="paragraph" w:customStyle="1" w:styleId="Disp-quotep">
    <w:name w:val="Disp-quote.p"/>
    <w:basedOn w:val="BodyText"/>
    <w:next w:val="BodyText"/>
    <w:qFormat/>
    <w:pPr>
      <w:ind w:left="340"/>
    </w:pPr>
    <w:rPr>
      <w:bCs/>
      <w:lang w:val="fr-FR"/>
    </w:rPr>
  </w:style>
  <w:style w:type="paragraph" w:customStyle="1" w:styleId="Disp-quoteattrib">
    <w:name w:val="Disp-quote.attrib"/>
    <w:basedOn w:val="BodyText"/>
    <w:next w:val="BodyText"/>
    <w:qFormat/>
    <w:pPr>
      <w:ind w:left="340"/>
    </w:pPr>
  </w:style>
  <w:style w:type="character" w:customStyle="1" w:styleId="InlineCode">
    <w:name w:val="InlineCode"/>
    <w:basedOn w:val="Courier"/>
    <w:uiPriority w:val="1"/>
    <w:qFormat/>
    <w:rPr>
      <w:rFonts w:ascii="Courier New" w:hAnsi="Courier New"/>
    </w:rPr>
  </w:style>
  <w:style w:type="character" w:customStyle="1" w:styleId="InlineCode-">
    <w:name w:val="InlineCode-"/>
    <w:basedOn w:val="InlineCode"/>
    <w:uiPriority w:val="1"/>
    <w:qFormat/>
    <w:rPr>
      <w:rFonts w:ascii="Courier New" w:hAnsi="Courier New"/>
      <w:sz w:val="18"/>
    </w:rPr>
  </w:style>
  <w:style w:type="character" w:customStyle="1" w:styleId="InlineCode--">
    <w:name w:val="InlineCode--"/>
    <w:basedOn w:val="InlineCode"/>
    <w:uiPriority w:val="1"/>
    <w:qFormat/>
    <w:rPr>
      <w:rFonts w:ascii="Courier New" w:hAnsi="Courier New"/>
      <w:sz w:val="16"/>
    </w:rPr>
  </w:style>
  <w:style w:type="character" w:customStyle="1" w:styleId="InlineCodeBold">
    <w:name w:val="InlineCodeBold"/>
    <w:basedOn w:val="InlineCode"/>
    <w:uiPriority w:val="1"/>
    <w:qFormat/>
    <w:rPr>
      <w:rFonts w:ascii="Courier New" w:hAnsi="Courier New"/>
      <w:b/>
    </w:rPr>
  </w:style>
  <w:style w:type="character" w:customStyle="1" w:styleId="CourierBold">
    <w:name w:val="Courier Bold"/>
    <w:basedOn w:val="InlineCodeBold"/>
    <w:uiPriority w:val="1"/>
    <w:qFormat/>
    <w:rPr>
      <w:rFonts w:ascii="Courier New" w:hAnsi="Courier New"/>
      <w:b/>
    </w:rPr>
  </w:style>
  <w:style w:type="character" w:customStyle="1" w:styleId="InlineCodeBold-">
    <w:name w:val="InlineCodeBold-"/>
    <w:basedOn w:val="InlineCodeBold"/>
    <w:uiPriority w:val="1"/>
    <w:qFormat/>
    <w:rPr>
      <w:rFonts w:ascii="Courier New" w:hAnsi="Courier New"/>
      <w:b/>
      <w:sz w:val="18"/>
    </w:rPr>
  </w:style>
  <w:style w:type="character" w:customStyle="1" w:styleId="InlineCodeBold--">
    <w:name w:val="InlineCodeBold--"/>
    <w:basedOn w:val="InlineCodeBold"/>
    <w:uiPriority w:val="1"/>
    <w:qFormat/>
    <w:rPr>
      <w:rFonts w:ascii="Courier New" w:hAnsi="Courier New"/>
      <w:b/>
      <w:sz w:val="16"/>
    </w:rPr>
  </w:style>
  <w:style w:type="character" w:customStyle="1" w:styleId="InlineCodeItalic">
    <w:name w:val="InlineCodeItalic"/>
    <w:basedOn w:val="InlineCode"/>
    <w:uiPriority w:val="1"/>
    <w:qFormat/>
    <w:rPr>
      <w:rFonts w:ascii="Courier New" w:hAnsi="Courier New"/>
      <w:i/>
    </w:rPr>
  </w:style>
  <w:style w:type="character" w:customStyle="1" w:styleId="InlineCodeItalic-">
    <w:name w:val="InlineCodeItalic-"/>
    <w:basedOn w:val="InlineCodeItalic"/>
    <w:uiPriority w:val="1"/>
    <w:qFormat/>
    <w:rPr>
      <w:rFonts w:ascii="Courier New" w:hAnsi="Courier New"/>
      <w:i/>
      <w:sz w:val="18"/>
    </w:rPr>
  </w:style>
  <w:style w:type="character" w:customStyle="1" w:styleId="InlineCodeItalic--">
    <w:name w:val="InlineCodeItalic--"/>
    <w:basedOn w:val="InlineCodeItalic"/>
    <w:uiPriority w:val="1"/>
    <w:qFormat/>
    <w:rPr>
      <w:rFonts w:ascii="Courier New" w:hAnsi="Courier New"/>
      <w:i/>
      <w:sz w:val="16"/>
    </w:rPr>
  </w:style>
  <w:style w:type="character" w:customStyle="1" w:styleId="InlineCodeBoldItalic">
    <w:name w:val="InlineCodeBoldItalic"/>
    <w:basedOn w:val="InlineCode"/>
    <w:uiPriority w:val="1"/>
    <w:qFormat/>
    <w:rPr>
      <w:rFonts w:ascii="Courier New" w:hAnsi="Courier New"/>
      <w:b/>
      <w:i/>
    </w:rPr>
  </w:style>
  <w:style w:type="character" w:customStyle="1" w:styleId="InlineCodeBoldItalic-">
    <w:name w:val="InlineCodeBoldItalic-"/>
    <w:basedOn w:val="InlineCodeBoldItalic"/>
    <w:uiPriority w:val="1"/>
    <w:qFormat/>
    <w:rPr>
      <w:rFonts w:ascii="Courier New" w:hAnsi="Courier New"/>
      <w:b/>
      <w:i/>
      <w:sz w:val="18"/>
    </w:rPr>
  </w:style>
  <w:style w:type="character" w:customStyle="1" w:styleId="InlineCodeBoldItalic--">
    <w:name w:val="InlineCodeBoldItalic--"/>
    <w:basedOn w:val="InlineCodeBoldItalic"/>
    <w:uiPriority w:val="1"/>
    <w:qFormat/>
    <w:rPr>
      <w:rFonts w:ascii="Courier New" w:hAnsi="Courier New"/>
      <w:b/>
      <w:i/>
      <w:sz w:val="16"/>
    </w:rPr>
  </w:style>
  <w:style w:type="paragraph" w:customStyle="1" w:styleId="HorizontalPublication">
    <w:name w:val="Horizontal Publication"/>
    <w:basedOn w:val="zzCover"/>
    <w:qFormat/>
    <w:rPr>
      <w:b/>
      <w:sz w:val="20"/>
    </w:rPr>
  </w:style>
  <w:style w:type="paragraph" w:customStyle="1" w:styleId="HeaderCentered">
    <w:name w:val="HeaderCentered"/>
    <w:basedOn w:val="Header"/>
    <w:qFormat/>
    <w:pPr>
      <w:jc w:val="center"/>
    </w:pPr>
  </w:style>
  <w:style w:type="paragraph" w:customStyle="1" w:styleId="FooterCentered">
    <w:name w:val="FooterCentered"/>
    <w:basedOn w:val="Footer"/>
    <w:qFormat/>
    <w:pPr>
      <w:spacing w:after="0"/>
      <w:jc w:val="center"/>
    </w:pPr>
    <w:rPr>
      <w:sz w:val="20"/>
    </w:rPr>
  </w:style>
  <w:style w:type="paragraph" w:customStyle="1" w:styleId="FooterPageNumber">
    <w:name w:val="FooterPageNumber"/>
    <w:basedOn w:val="FooterCentered"/>
    <w:qFormat/>
    <w:pPr>
      <w:spacing w:before="0"/>
    </w:pPr>
    <w:rPr>
      <w:b/>
      <w:sz w:val="22"/>
    </w:rPr>
  </w:style>
  <w:style w:type="paragraph" w:customStyle="1" w:styleId="FooterPageRomanNumber">
    <w:name w:val="FooterPageRomanNumber"/>
    <w:basedOn w:val="FooterCentered"/>
    <w:qFormat/>
    <w:pPr>
      <w:spacing w:before="0"/>
    </w:pPr>
    <w:rPr>
      <w:sz w:val="22"/>
    </w:rPr>
  </w:style>
  <w:style w:type="paragraph" w:customStyle="1" w:styleId="FooterCenteredContinued">
    <w:name w:val="FooterCenteredContinued"/>
    <w:basedOn w:val="FooterCentered"/>
    <w:qFormat/>
    <w:pPr>
      <w:spacing w:before="0"/>
    </w:pPr>
  </w:style>
  <w:style w:type="paragraph" w:customStyle="1" w:styleId="TableFooterList">
    <w:name w:val="Table Footer List"/>
    <w:basedOn w:val="ListContinue2-"/>
    <w:rPr>
      <w:sz w:val="18"/>
    </w:rPr>
  </w:style>
  <w:style w:type="paragraph" w:customStyle="1" w:styleId="SECTION-FOOTER">
    <w:name w:val="SECTION-FOOTER"/>
  </w:style>
  <w:style w:type="paragraph" w:customStyle="1" w:styleId="SECTION-HEADER">
    <w:name w:val="SECTION-HEADER"/>
  </w:style>
  <w:style w:type="paragraph" w:customStyle="1" w:styleId="SECTIONBREAK">
    <w:name w:val="SECTIONBREAK"/>
  </w:style>
  <w:style w:type="paragraph" w:customStyle="1" w:styleId="PAGEBREAK">
    <w:name w:val="PAGEBREAK"/>
  </w:style>
  <w:style w:type="paragraph" w:customStyle="1" w:styleId="TOC">
    <w:name w:val="TOC"/>
  </w:style>
  <w:style w:type="paragraph" w:customStyle="1" w:styleId="metadata">
    <w:name w:val="metadata"/>
  </w:style>
  <w:style w:type="character" w:customStyle="1" w:styleId="Regular">
    <w:name w:val="Regular"/>
  </w:style>
  <w:style w:type="character" w:customStyle="1" w:styleId="BoldBold">
    <w:name w:val="Bold Bold"/>
  </w:style>
  <w:style w:type="character" w:customStyle="1" w:styleId="AnnexHeadingLine2">
    <w:name w:val="Annex Heading_Line 2"/>
  </w:style>
  <w:style w:type="paragraph" w:customStyle="1" w:styleId="TPSElement">
    <w:name w:val="TPS Element"/>
    <w:basedOn w:val="TPSMarkupBase"/>
    <w:next w:val="Normal"/>
    <w:uiPriority w:val="1"/>
    <w:pPr>
      <w:pBdr>
        <w:top w:val="single" w:sz="2" w:space="3" w:color="auto"/>
      </w:pBdr>
      <w:shd w:val="clear" w:color="auto" w:fill="C9D5B3"/>
    </w:pPr>
    <w:rPr>
      <w:b/>
    </w:rPr>
  </w:style>
  <w:style w:type="paragraph" w:customStyle="1" w:styleId="TPSMarkupBase">
    <w:name w:val="TPS Markup Base"/>
    <w:uiPriority w:val="1"/>
    <w:pPr>
      <w:spacing w:line="300" w:lineRule="auto"/>
    </w:pPr>
    <w:rPr>
      <w:rFonts w:ascii="Arial" w:eastAsia="Times New Roman" w:hAnsi="Arial"/>
      <w:color w:val="2F275B"/>
      <w:sz w:val="18"/>
      <w:szCs w:val="24"/>
      <w:lang w:val="en-US" w:eastAsia="en-US"/>
    </w:rPr>
  </w:style>
  <w:style w:type="character" w:customStyle="1" w:styleId="TPSMetaEnd">
    <w:name w:val="TPS Meta End"/>
    <w:uiPriority w:val="1"/>
    <w:rsid w:val="00DA50D3"/>
    <w:rPr>
      <w:rFonts w:ascii="Arial" w:eastAsia="Times New Roman" w:hAnsi="Arial" w:cs="Times New Roman"/>
      <w:b/>
      <w:noProof w:val="0"/>
      <w:color w:val="2F275B"/>
      <w:sz w:val="18"/>
      <w:szCs w:val="24"/>
      <w:shd w:val="clear" w:color="auto" w:fill="8EAADB" w:themeFill="accent1" w:themeFillTint="99"/>
      <w:lang w:val="en-US"/>
    </w:rPr>
  </w:style>
  <w:style w:type="character" w:customStyle="1" w:styleId="TPSMeta">
    <w:name w:val="TPS Meta"/>
    <w:uiPriority w:val="1"/>
    <w:rsid w:val="00DA50D3"/>
    <w:rPr>
      <w:rFonts w:ascii="Arial" w:eastAsia="Times New Roman" w:hAnsi="Arial" w:cs="Times New Roman"/>
      <w:b/>
      <w:noProof w:val="0"/>
      <w:color w:val="2F275B"/>
      <w:sz w:val="18"/>
      <w:szCs w:val="24"/>
      <w:shd w:val="clear" w:color="auto" w:fill="8EAADB" w:themeFill="accent1" w:themeFillTint="99"/>
      <w:lang w:val="en-AU"/>
    </w:rPr>
  </w:style>
  <w:style w:type="paragraph" w:customStyle="1" w:styleId="TPSSection">
    <w:name w:val="TPS Section"/>
    <w:basedOn w:val="TPSMarkupBase"/>
    <w:next w:val="Normal"/>
    <w:uiPriority w:val="1"/>
    <w:pPr>
      <w:pBdr>
        <w:top w:val="single" w:sz="4" w:space="3" w:color="auto"/>
      </w:pBdr>
      <w:shd w:val="clear" w:color="auto" w:fill="87A982"/>
    </w:pPr>
    <w:rPr>
      <w:b/>
    </w:rPr>
  </w:style>
  <w:style w:type="paragraph" w:customStyle="1" w:styleId="TPSTable">
    <w:name w:val="TPS Table"/>
    <w:basedOn w:val="TPSMarkupBase"/>
    <w:next w:val="Normal"/>
    <w:uiPriority w:val="1"/>
    <w:pPr>
      <w:pBdr>
        <w:top w:val="single" w:sz="2" w:space="3" w:color="auto"/>
      </w:pBdr>
      <w:shd w:val="clear" w:color="auto" w:fill="C0AB87"/>
    </w:pPr>
    <w:rPr>
      <w:b/>
    </w:rPr>
  </w:style>
  <w:style w:type="character" w:customStyle="1" w:styleId="TPSClickField">
    <w:name w:val="TPS Click Field"/>
    <w:basedOn w:val="DefaultParagraphFont"/>
    <w:uiPriority w:val="99"/>
    <w:rPr>
      <w:rFonts w:ascii="Arial" w:hAnsi="Arial" w:cs="Arial"/>
      <w:color w:val="0000FF"/>
      <w:sz w:val="16"/>
    </w:rPr>
  </w:style>
  <w:style w:type="character" w:customStyle="1" w:styleId="TPSCondition">
    <w:name w:val="TPS Condition"/>
    <w:uiPriority w:val="99"/>
    <w:rPr>
      <w:rFonts w:ascii="Arial" w:hAnsi="Arial" w:cs="Arial"/>
      <w:b/>
      <w:color w:val="2F275B"/>
      <w:sz w:val="18"/>
      <w:shd w:val="clear" w:color="auto" w:fill="9AB8CA"/>
    </w:rPr>
  </w:style>
  <w:style w:type="character" w:customStyle="1" w:styleId="TPSCrossRef">
    <w:name w:val="TPS Cross Ref"/>
    <w:uiPriority w:val="99"/>
    <w:rPr>
      <w:rFonts w:ascii="Arial" w:hAnsi="Arial" w:cs="Arial"/>
      <w:b/>
      <w:color w:val="2F275B"/>
      <w:shd w:val="clear" w:color="auto" w:fill="FFBA8B"/>
    </w:rPr>
  </w:style>
  <w:style w:type="character" w:customStyle="1" w:styleId="TPSHyperlink">
    <w:name w:val="TPS Hyperlink"/>
    <w:basedOn w:val="DefaultParagraphFont"/>
    <w:uiPriority w:val="99"/>
    <w:rPr>
      <w:rFonts w:ascii="Arial" w:hAnsi="Arial" w:cs="Arial"/>
      <w:b/>
      <w:color w:val="2F275B"/>
      <w:sz w:val="18"/>
      <w:szCs w:val="18"/>
      <w:shd w:val="clear" w:color="auto" w:fill="E1ADB4"/>
    </w:rPr>
  </w:style>
  <w:style w:type="paragraph" w:customStyle="1" w:styleId="TPSElementData">
    <w:name w:val="TPS Element Data"/>
    <w:basedOn w:val="TPSMarkupBase"/>
    <w:next w:val="Normal"/>
    <w:uiPriority w:val="1"/>
    <w:pPr>
      <w:shd w:val="clear" w:color="auto" w:fill="C9D5B3"/>
    </w:pPr>
  </w:style>
  <w:style w:type="paragraph" w:customStyle="1" w:styleId="TPSElementEnd">
    <w:name w:val="TPS Element End"/>
    <w:basedOn w:val="TPSMarkupBase"/>
    <w:next w:val="Normal"/>
    <w:uiPriority w:val="1"/>
    <w:pPr>
      <w:pBdr>
        <w:bottom w:val="single" w:sz="2" w:space="1" w:color="auto"/>
      </w:pBdr>
      <w:shd w:val="clear" w:color="auto" w:fill="C9D5B3"/>
    </w:pPr>
    <w:rPr>
      <w:b/>
    </w:rPr>
  </w:style>
  <w:style w:type="character" w:customStyle="1" w:styleId="TPSElementRef">
    <w:name w:val="TPS Element Ref"/>
    <w:uiPriority w:val="99"/>
    <w:rPr>
      <w:rFonts w:ascii="Arial" w:hAnsi="Arial" w:cs="Arial"/>
      <w:b/>
      <w:color w:val="2F275B"/>
      <w:sz w:val="18"/>
      <w:shd w:val="clear" w:color="auto" w:fill="C9D5B3"/>
    </w:rPr>
  </w:style>
  <w:style w:type="character" w:customStyle="1" w:styleId="TPSImage">
    <w:name w:val="TPS Image"/>
    <w:uiPriority w:val="99"/>
    <w:rPr>
      <w:rFonts w:ascii="Arial" w:hAnsi="Arial" w:cs="Arial"/>
      <w:b/>
      <w:color w:val="auto"/>
      <w:sz w:val="18"/>
      <w:shd w:val="clear" w:color="auto" w:fill="auto"/>
    </w:rPr>
  </w:style>
  <w:style w:type="paragraph" w:customStyle="1" w:styleId="TPSSectionData">
    <w:name w:val="TPS Section Data"/>
    <w:basedOn w:val="TPSMarkupBase"/>
    <w:next w:val="Normal"/>
    <w:uiPriority w:val="1"/>
    <w:pPr>
      <w:shd w:val="clear" w:color="auto" w:fill="87A982"/>
    </w:pPr>
  </w:style>
  <w:style w:type="paragraph" w:customStyle="1" w:styleId="TPSTOC">
    <w:name w:val="TPS TOC"/>
    <w:basedOn w:val="TPSMarkupBase"/>
    <w:next w:val="Normal"/>
    <w:uiPriority w:val="1"/>
    <w:rsid w:val="00855FDA"/>
    <w:pPr>
      <w:pBdr>
        <w:top w:val="single" w:sz="4" w:space="1" w:color="auto"/>
      </w:pBdr>
      <w:shd w:val="clear" w:color="auto" w:fill="9CC2E5" w:themeFill="accent5" w:themeFillTint="99"/>
    </w:pPr>
  </w:style>
  <w:style w:type="paragraph" w:customStyle="1" w:styleId="TPSTOCEnd">
    <w:name w:val="TPS TOC End"/>
    <w:basedOn w:val="TPSMarkupBase"/>
    <w:next w:val="Normal"/>
    <w:uiPriority w:val="1"/>
    <w:rsid w:val="00855FDA"/>
    <w:pPr>
      <w:pBdr>
        <w:bottom w:val="single" w:sz="4" w:space="1" w:color="auto"/>
      </w:pBdr>
      <w:shd w:val="clear" w:color="auto" w:fill="9CC2E5" w:themeFill="accent5" w:themeFillTint="99"/>
    </w:pPr>
  </w:style>
  <w:style w:type="character" w:customStyle="1" w:styleId="TPSFieldInstance">
    <w:name w:val="TPS FieldInstance"/>
    <w:uiPriority w:val="1"/>
    <w:rsid w:val="00077EDB"/>
    <w:rPr>
      <w:rFonts w:ascii="Arial" w:eastAsia="Times New Roman" w:hAnsi="Arial" w:cs="Times New Roman"/>
      <w:b/>
      <w:noProof w:val="0"/>
      <w:color w:val="000000" w:themeColor="text1"/>
      <w:sz w:val="18"/>
      <w:szCs w:val="24"/>
      <w:shd w:val="clear" w:color="auto" w:fill="FFD966" w:themeFill="accent4" w:themeFillTint="99"/>
      <w:lang w:val="en-US"/>
    </w:rPr>
  </w:style>
  <w:style w:type="paragraph" w:styleId="TOC2">
    <w:name w:val="toc 2"/>
    <w:basedOn w:val="TOC1"/>
    <w:next w:val="Normal"/>
    <w:uiPriority w:val="39"/>
    <w:rsid w:val="00264095"/>
    <w:pPr>
      <w:spacing w:before="0"/>
    </w:pPr>
  </w:style>
  <w:style w:type="paragraph" w:styleId="TOC3">
    <w:name w:val="toc 3"/>
    <w:basedOn w:val="TOC2"/>
    <w:next w:val="Normal"/>
    <w:uiPriority w:val="39"/>
    <w:semiHidden/>
    <w:rsid w:val="00264095"/>
  </w:style>
  <w:style w:type="paragraph" w:styleId="TOC4">
    <w:name w:val="toc 4"/>
    <w:basedOn w:val="Normal"/>
    <w:next w:val="Normal"/>
    <w:autoRedefine/>
    <w:uiPriority w:val="39"/>
    <w:semiHidden/>
    <w:unhideWhenUsed/>
    <w:rsid w:val="00B30C0C"/>
    <w:pPr>
      <w:ind w:left="660"/>
    </w:pPr>
  </w:style>
  <w:style w:type="paragraph" w:styleId="TOC5">
    <w:name w:val="toc 5"/>
    <w:basedOn w:val="Normal"/>
    <w:next w:val="Normal"/>
    <w:autoRedefine/>
    <w:uiPriority w:val="39"/>
    <w:semiHidden/>
    <w:unhideWhenUsed/>
    <w:rsid w:val="00B30C0C"/>
    <w:pPr>
      <w:ind w:left="880"/>
    </w:pPr>
  </w:style>
  <w:style w:type="paragraph" w:styleId="TOC6">
    <w:name w:val="toc 6"/>
    <w:basedOn w:val="Normal"/>
    <w:next w:val="Normal"/>
    <w:autoRedefine/>
    <w:uiPriority w:val="39"/>
    <w:semiHidden/>
    <w:unhideWhenUsed/>
    <w:rsid w:val="00B30C0C"/>
    <w:pPr>
      <w:ind w:left="1100"/>
    </w:pPr>
  </w:style>
  <w:style w:type="paragraph" w:styleId="TOC7">
    <w:name w:val="toc 7"/>
    <w:basedOn w:val="Normal"/>
    <w:next w:val="Normal"/>
    <w:autoRedefine/>
    <w:uiPriority w:val="39"/>
    <w:semiHidden/>
    <w:unhideWhenUsed/>
    <w:rsid w:val="00B30C0C"/>
    <w:pPr>
      <w:ind w:left="1320"/>
    </w:pPr>
  </w:style>
  <w:style w:type="paragraph" w:styleId="TOC8">
    <w:name w:val="toc 8"/>
    <w:basedOn w:val="Normal"/>
    <w:next w:val="Normal"/>
    <w:autoRedefine/>
    <w:uiPriority w:val="39"/>
    <w:semiHidden/>
    <w:unhideWhenUsed/>
    <w:rsid w:val="00B30C0C"/>
    <w:pPr>
      <w:ind w:left="1540"/>
    </w:pPr>
  </w:style>
  <w:style w:type="paragraph" w:styleId="TOC9">
    <w:name w:val="toc 9"/>
    <w:basedOn w:val="Normal"/>
    <w:next w:val="Normal"/>
    <w:autoRedefine/>
    <w:uiPriority w:val="39"/>
    <w:semiHidden/>
    <w:unhideWhenUsed/>
    <w:rsid w:val="00B30C0C"/>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784448">
      <w:bodyDiv w:val="1"/>
      <w:marLeft w:val="0"/>
      <w:marRight w:val="0"/>
      <w:marTop w:val="0"/>
      <w:marBottom w:val="0"/>
      <w:divBdr>
        <w:top w:val="none" w:sz="0" w:space="0" w:color="auto"/>
        <w:left w:val="none" w:sz="0" w:space="0" w:color="auto"/>
        <w:bottom w:val="none" w:sz="0" w:space="0" w:color="auto"/>
        <w:right w:val="none" w:sz="0" w:space="0" w:color="auto"/>
      </w:divBdr>
    </w:div>
    <w:div w:id="987250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so.org/patents" TargetMode="External"/><Relationship Id="rId18" Type="http://schemas.openxmlformats.org/officeDocument/2006/relationships/footer" Target="footer1.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www.iso.org/obp" TargetMode="External"/><Relationship Id="rId7" Type="http://schemas.openxmlformats.org/officeDocument/2006/relationships/settings" Target="settings.xml"/><Relationship Id="rId12" Type="http://schemas.openxmlformats.org/officeDocument/2006/relationships/hyperlink" Target="https://www.iso.org/directives-and-policies.html" TargetMode="External"/><Relationship Id="rId17" Type="http://schemas.openxmlformats.org/officeDocument/2006/relationships/header" Target="header2.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www.electropedia.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so.org" TargetMode="External"/><Relationship Id="rId24"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www.iso.org/members.html" TargetMode="External"/><Relationship Id="rId23" Type="http://schemas.openxmlformats.org/officeDocument/2006/relationships/image" Target="media/image1.png"/><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so.org/foreword-supplementary-information.html" TargetMode="External"/><Relationship Id="rId22" Type="http://schemas.openxmlformats.org/officeDocument/2006/relationships/hyperlink" Target="https://www.iso.org/obp/ui"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Templates xmlns="http://schemas.microsoft.com/sharepoint/v3/contenttype/forms" xmlns:t="http://www.typefi.com">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xmlns:t="http://www.typefi.com" ct:_="" ma:_="" ma:contentTypeName="Document" ma:contentTypeID="0x010100BB8C15DBB2899F4E82E9EF2FB1A50C29" ma:contentTypeVersion="14" ma:contentTypeDescription="Create a new document." ma:contentTypeScope="" ma:versionID="50824ca17a290972610e4c7aa275efea">
  <xsd:schema xmlns:ns2="3071db65-dbf0-419d-866b-354259c64ec3" xmlns:ns3="b87a7503-6f13-4f4c-ba3a-0e67f2f963f0" xmlns:p="http://schemas.microsoft.com/office/2006/metadata/properties" xmlns:xs="http://www.w3.org/2001/XMLSchema" xmlns:xsd="http://www.w3.org/2001/XMLSchema" targetNamespace="http://schemas.microsoft.com/office/2006/metadata/properties" ma:root="true" ma:fieldsID="4dbf152b711f13d522a0ad00e7d443ea" ns2:_="" ns3:_="">
    <xsd:import namespace="3071db65-dbf0-419d-866b-354259c64ec3"/>
    <xsd:import namespace="b87a7503-6f13-4f4c-ba3a-0e67f2f963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_Flow_SignoffStatus" minOccurs="0"/>
                <xsd:element ref="ns3:SharedWithUsers" minOccurs="0"/>
                <xsd:element ref="ns3:SharedWithDetails" minOccurs="0"/>
                <xsd:element ref="ns2:MediaLengthInSeconds" minOccurs="0"/>
              </xsd:all>
            </xsd:complexType>
          </xsd:element>
        </xsd:sequence>
      </xsd:complexType>
    </xsd:element>
  </xsd:schema>
  <xsd:schema xmlns:dms="http://schemas.microsoft.com/office/2006/documentManagement/types" xmlns:pc="http://schemas.microsoft.com/office/infopath/2007/PartnerControls" xmlns:xs="http://www.w3.org/2001/XMLSchema" xmlns:xsd="http://www.w3.org/2001/XMLSchema" targetNamespace="3071db65-dbf0-419d-866b-354259c64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Flow_SignoffStatus" ma:index="18"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dms="http://schemas.microsoft.com/office/2006/documentManagement/types" xmlns:pc="http://schemas.microsoft.com/office/infopath/2007/PartnerControls" xmlns:xs="http://www.w3.org/2001/XMLSchema" xmlns:xsd="http://www.w3.org/2001/XMLSchema" targetNamespace="b87a7503-6f13-4f4c-ba3a-0e67f2f963f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dc="http://purl.org/dc/elements/1.1/" xmlns:dcterms="http://purl.org/dc/terms/" xmlns:odoc="http://schemas.microsoft.com/internal/obd" xmlns:xsd="http://www.w3.org/2001/XMLSchema" xmlns:xsi="http://www.w3.org/2001/XMLSchema-instance"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http://schemas.openxmlformats.org/officeDocument/2006/bibliography" xmlns:b="http://schemas.openxmlformats.org/officeDocument/2006/bibliography" xmlns:t="http://www.typefi.com" SelectedStyle="\APASixthEditionOfficeOnline.xsl" StyleName="APA" Version="6"/>
</file>

<file path=customXml/item4.xml><?xml version="1.0" encoding="utf-8"?>
<p:properties xmlns:p="http://schemas.microsoft.com/office/2006/metadata/properties" xmlns:pc="http://schemas.microsoft.com/office/infopath/2007/PartnerControls" xmlns:t="http://www.typefi.com" xmlns:xsi="http://www.w3.org/2001/XMLSchema-instance">
  <documentManagement>
    <_Flow_SignoffStatus xmlns="3071db65-dbf0-419d-866b-354259c64ec3" xsi:nil="true"/>
  </documentManagement>
</p:properties>
</file>

<file path=customXml/itemProps1.xml><?xml version="1.0" encoding="utf-8"?>
<ds:datastoreItem xmlns:ds="http://schemas.openxmlformats.org/officeDocument/2006/customXml" ds:itemID="{936F7A6D-81F9-4E5B-B1F8-468E9B28664E}">
  <ds:schemaRefs>
    <ds:schemaRef ds:uri="http://schemas.microsoft.com/sharepoint/v3/contenttype/forms"/>
    <ds:schemaRef ds:uri="http://www.typefi.com"/>
  </ds:schemaRefs>
</ds:datastoreItem>
</file>

<file path=customXml/itemProps2.xml><?xml version="1.0" encoding="utf-8"?>
<ds:datastoreItem xmlns:ds="http://schemas.openxmlformats.org/officeDocument/2006/customXml" ds:itemID="{62365E22-507F-4ADB-A731-28171F930067}">
  <ds:schemaRefs>
    <ds:schemaRef ds:uri="http://schemas.microsoft.com/office/2006/metadata/contentType"/>
    <ds:schemaRef ds:uri="http://schemas.microsoft.com/office/2006/metadata/properties/metaAttributes"/>
    <ds:schemaRef ds:uri="http://www.typefi.com"/>
    <ds:schemaRef ds:uri="3071db65-dbf0-419d-866b-354259c64ec3"/>
    <ds:schemaRef ds:uri="b87a7503-6f13-4f4c-ba3a-0e67f2f963f0"/>
    <ds:schemaRef ds:uri="http://schemas.microsoft.com/office/2006/metadata/properties"/>
    <ds:schemaRef ds:uri="http://www.w3.org/2001/XMLSchem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C165AC-15CB-4FAD-90D0-285B36CF1786}">
  <ds:schemaRefs>
    <ds:schemaRef ds:uri="http://schemas.openxmlformats.org/officeDocument/2006/bibliography"/>
    <ds:schemaRef ds:uri="http://www.typefi.com"/>
  </ds:schemaRefs>
</ds:datastoreItem>
</file>

<file path=customXml/itemProps4.xml><?xml version="1.0" encoding="utf-8"?>
<ds:datastoreItem xmlns:ds="http://schemas.openxmlformats.org/officeDocument/2006/customXml" ds:itemID="{4DD8F691-0234-4049-8EF7-9DE0526760EB}">
  <ds:schemaRefs>
    <ds:schemaRef ds:uri="http://schemas.microsoft.com/office/2006/metadata/properties"/>
    <ds:schemaRef ds:uri="http://schemas.microsoft.com/office/infopath/2007/PartnerControls"/>
    <ds:schemaRef ds:uri="http://www.typefi.com"/>
    <ds:schemaRef ds:uri="3071db65-dbf0-419d-866b-354259c64ec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13614</Words>
  <Characters>77605</Characters>
  <Application>Microsoft Office Word</Application>
  <DocSecurity>0</DocSecurity>
  <Lines>646</Lines>
  <Paragraphs>182</Paragraphs>
  <ScaleCrop>false</ScaleCrop>
  <HeadingPairs>
    <vt:vector size="2" baseType="variant">
      <vt:variant>
        <vt:lpstr>Title</vt:lpstr>
      </vt:variant>
      <vt:variant>
        <vt:i4>1</vt:i4>
      </vt:variant>
    </vt:vector>
  </HeadingPairs>
  <TitlesOfParts>
    <vt:vector size="1" baseType="lpstr">
      <vt:lpstr>Industrial automation systems and integration — Integration of life-cycle data for process plants including oil and gas production facilities —</vt:lpstr>
    </vt:vector>
  </TitlesOfParts>
  <Company/>
  <LinksUpToDate>false</LinksUpToDate>
  <CharactersWithSpaces>91037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automation systems and integration — Integration of life-cycle data for process plants including oil and gas production facilities —</dc:title>
  <dc:subject/>
  <dc:creator>ISO</dc:creator>
  <cp:keywords/>
  <cp:lastModifiedBy>Stichting USPI-NL</cp:lastModifiedBy>
  <cp:revision>2</cp:revision>
  <cp:lastPrinted>2025-05-30T12:21:00Z</cp:lastPrinted>
  <dcterms:created xsi:type="dcterms:W3CDTF">2025-05-30T14:48:00Z</dcterms:created>
  <dcterms:modified xsi:type="dcterms:W3CDTF">2025-05-30T14:48:00Z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ro">
    <vt:lpwstr>Industrial automation systems and integration</vt:lpwstr>
  </property>
  <property fmtid="{D5CDD505-2E9C-101B-9397-08002B2CF9AE}" pid="3" name="main">
    <vt:lpwstr>Integration of life-cycle data for process plants including oil and gas production facilities</vt:lpwstr>
  </property>
  <property fmtid="{D5CDD505-2E9C-101B-9397-08002B2CF9AE}" pid="4" name="compl">
    <vt:lpwstr>Vocabulary</vt:lpwstr>
  </property>
  <property fmtid="{D5CDD505-2E9C-101B-9397-08002B2CF9AE}" pid="5" name="full">
    <vt:lpwstr>Industrial automation systems and integration — Integration of life-cycle data for process plants including oil and gas production facilities — Part 100: Vocabulary</vt:lpwstr>
  </property>
  <property fmtid="{D5CDD505-2E9C-101B-9397-08002B2CF9AE}" pid="6" name="proj-id">
    <vt:i4>89678</vt:i4>
  </property>
  <property fmtid="{D5CDD505-2E9C-101B-9397-08002B2CF9AE}" pid="7" name="release-version">
    <vt:lpwstr>CD</vt:lpwstr>
  </property>
  <property fmtid="{D5CDD505-2E9C-101B-9397-08002B2CF9AE}" pid="8" name="ident-originator">
    <vt:lpwstr>ISO</vt:lpwstr>
  </property>
  <property fmtid="{D5CDD505-2E9C-101B-9397-08002B2CF9AE}" pid="9" name="ident-doc-type">
    <vt:lpwstr>IS</vt:lpwstr>
  </property>
  <property fmtid="{D5CDD505-2E9C-101B-9397-08002B2CF9AE}" pid="10" name="ident-doc-number">
    <vt:i4>15926</vt:i4>
  </property>
  <property fmtid="{D5CDD505-2E9C-101B-9397-08002B2CF9AE}" pid="11" name="ident-part-number">
    <vt:i4>100</vt:i4>
  </property>
  <property fmtid="{D5CDD505-2E9C-101B-9397-08002B2CF9AE}" pid="12" name="ident-edition">
    <vt:i4>1</vt:i4>
  </property>
  <property fmtid="{D5CDD505-2E9C-101B-9397-08002B2CF9AE}" pid="13" name="ident-version">
    <vt:i4>1</vt:i4>
  </property>
  <property fmtid="{D5CDD505-2E9C-101B-9397-08002B2CF9AE}" pid="14" name="content-language">
    <vt:lpwstr>en</vt:lpwstr>
  </property>
  <property fmtid="{D5CDD505-2E9C-101B-9397-08002B2CF9AE}" pid="15" name="doc-ref">
    <vt:lpwstr>ISO/CD 15926-100(en)</vt:lpwstr>
  </property>
  <property fmtid="{D5CDD505-2E9C-101B-9397-08002B2CF9AE}" pid="16" name="comm-ref">
    <vt:lpwstr>ISO/TC 184/SC 4</vt:lpwstr>
  </property>
  <property fmtid="{D5CDD505-2E9C-101B-9397-08002B2CF9AE}" pid="17" name="secretariat">
    <vt:lpwstr>ANSI</vt:lpwstr>
  </property>
  <property fmtid="{D5CDD505-2E9C-101B-9397-08002B2CF9AE}" pid="18" name="copyright-statement">
    <vt:lpwstr>All rights reserved</vt:lpwstr>
  </property>
  <property fmtid="{D5CDD505-2E9C-101B-9397-08002B2CF9AE}" pid="19" name="copyright-year">
    <vt:lpwstr>2025</vt:lpwstr>
  </property>
  <property fmtid="{D5CDD505-2E9C-101B-9397-08002B2CF9AE}" pid="20" name="copyright-holder">
    <vt:lpwstr>ISO</vt:lpwstr>
  </property>
  <property fmtid="{D5CDD505-2E9C-101B-9397-08002B2CF9AE}" pid="21" name="self-uri">
    <vt:lpwstr>iso:std:iso:15926:-100:cd:ed-1:v1:en</vt:lpwstr>
  </property>
</Properties>
</file>