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418"/>
        <w:gridCol w:w="10"/>
        <w:gridCol w:w="2520"/>
        <w:gridCol w:w="2029"/>
        <w:gridCol w:w="3971"/>
      </w:tblGrid>
      <w:tr w:rsidR="00A35643" w14:paraId="588D516F" w14:textId="77777777" w:rsidTr="00BB0350">
        <w:trPr>
          <w:trHeight w:hRule="exact" w:val="1418"/>
        </w:trPr>
        <w:tc>
          <w:tcPr>
            <w:tcW w:w="1428" w:type="dxa"/>
            <w:gridSpan w:val="2"/>
          </w:tcPr>
          <w:p w14:paraId="0817827D" w14:textId="77777777" w:rsidR="00A35643" w:rsidRDefault="00A35643" w:rsidP="00BB0350">
            <w:bookmarkStart w:id="0" w:name="_Toc15887958"/>
            <w:bookmarkStart w:id="1" w:name="_Toc25473550"/>
            <w:bookmarkStart w:id="2" w:name="_Toc25473714"/>
            <w:bookmarkStart w:id="3" w:name="_Toc25475598"/>
            <w:bookmarkStart w:id="4" w:name="_Toc26262580"/>
            <w:bookmarkStart w:id="5" w:name="_Toc78789940"/>
            <w:bookmarkStart w:id="6" w:name="_Toc87161792"/>
            <w:bookmarkStart w:id="7" w:name="_Toc87168506"/>
            <w:bookmarkStart w:id="8" w:name="_Toc87696563"/>
            <w:bookmarkStart w:id="9" w:name="_Toc88543363"/>
            <w:bookmarkStart w:id="10" w:name="_Toc269721526"/>
            <w:bookmarkStart w:id="11" w:name="_Toc269737277"/>
            <w:bookmarkStart w:id="12" w:name="_Toc269799359"/>
            <w:bookmarkStart w:id="13" w:name="_Toc274338941"/>
            <w:bookmarkStart w:id="14" w:name="_Toc274922030"/>
            <w:bookmarkStart w:id="15" w:name="_Toc276561455"/>
            <w:bookmarkStart w:id="16" w:name="_Toc503166413"/>
            <w:r>
              <w:rPr>
                <w:noProof/>
                <w:sz w:val="20"/>
                <w:lang w:eastAsia="en-GB"/>
              </w:rPr>
              <w:drawing>
                <wp:anchor distT="0" distB="0" distL="114300" distR="114300" simplePos="0" relativeHeight="251674624" behindDoc="0" locked="0" layoutInCell="0" allowOverlap="1" wp14:anchorId="27DB8269" wp14:editId="2B26C33F">
                  <wp:simplePos x="0" y="0"/>
                  <wp:positionH relativeFrom="column">
                    <wp:posOffset>-962025</wp:posOffset>
                  </wp:positionH>
                  <wp:positionV relativeFrom="paragraph">
                    <wp:posOffset>-695960</wp:posOffset>
                  </wp:positionV>
                  <wp:extent cx="1569720" cy="10771505"/>
                  <wp:effectExtent l="19050" t="0" r="0" b="0"/>
                  <wp:wrapNone/>
                  <wp:docPr id="5" name="Picture 5"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08F5A37F" w14:textId="77777777" w:rsidR="00A35643" w:rsidRDefault="00A35643" w:rsidP="00BB0350">
            <w:pPr>
              <w:spacing w:before="0"/>
              <w:rPr>
                <w:b/>
                <w:sz w:val="16"/>
                <w:lang w:val="en-US"/>
              </w:rPr>
            </w:pPr>
          </w:p>
        </w:tc>
        <w:tc>
          <w:tcPr>
            <w:tcW w:w="8520" w:type="dxa"/>
            <w:gridSpan w:val="3"/>
          </w:tcPr>
          <w:p w14:paraId="528DE773" w14:textId="77777777" w:rsidR="00A35643" w:rsidRDefault="00A35643" w:rsidP="00BB0350">
            <w:pPr>
              <w:spacing w:before="0"/>
              <w:rPr>
                <w:rFonts w:ascii="Arial" w:hAnsi="Arial" w:cs="Arial"/>
                <w:lang w:val="en-US"/>
              </w:rPr>
            </w:pPr>
          </w:p>
          <w:p w14:paraId="28F4F5FA" w14:textId="77777777" w:rsidR="00A35643" w:rsidRDefault="00A35643" w:rsidP="00BB0350">
            <w:pPr>
              <w:spacing w:before="284"/>
              <w:rPr>
                <w:rFonts w:ascii="Arial" w:hAnsi="Arial" w:cs="Arial"/>
                <w:b/>
                <w:bCs/>
                <w:sz w:val="18"/>
                <w:lang w:val="en-US"/>
              </w:rPr>
            </w:pPr>
            <w:r>
              <w:rPr>
                <w:rFonts w:ascii="Arial" w:hAnsi="Arial" w:cs="Arial"/>
                <w:b/>
                <w:bCs/>
                <w:color w:val="808080"/>
                <w:spacing w:val="100"/>
              </w:rPr>
              <w:t>International Telecommunication Union</w:t>
            </w:r>
          </w:p>
        </w:tc>
      </w:tr>
      <w:tr w:rsidR="00A35643" w14:paraId="2921EB4B" w14:textId="77777777" w:rsidTr="00BB0350">
        <w:trPr>
          <w:trHeight w:hRule="exact" w:val="992"/>
        </w:trPr>
        <w:tc>
          <w:tcPr>
            <w:tcW w:w="1428" w:type="dxa"/>
            <w:gridSpan w:val="2"/>
          </w:tcPr>
          <w:p w14:paraId="4079F274" w14:textId="77777777" w:rsidR="00A35643" w:rsidRDefault="00A35643" w:rsidP="00BB0350">
            <w:pPr>
              <w:spacing w:before="0"/>
              <w:rPr>
                <w:lang w:val="en-US"/>
              </w:rPr>
            </w:pPr>
          </w:p>
        </w:tc>
        <w:tc>
          <w:tcPr>
            <w:tcW w:w="8520" w:type="dxa"/>
            <w:gridSpan w:val="3"/>
          </w:tcPr>
          <w:p w14:paraId="215731E5" w14:textId="77777777" w:rsidR="00A35643" w:rsidRDefault="00A35643" w:rsidP="00BB0350">
            <w:pPr>
              <w:rPr>
                <w:lang w:val="en-US"/>
              </w:rPr>
            </w:pPr>
          </w:p>
        </w:tc>
      </w:tr>
      <w:tr w:rsidR="00A35643" w14:paraId="4B881149" w14:textId="77777777" w:rsidTr="00BB0350">
        <w:tblPrEx>
          <w:tblCellMar>
            <w:left w:w="85" w:type="dxa"/>
            <w:right w:w="85" w:type="dxa"/>
          </w:tblCellMar>
        </w:tblPrEx>
        <w:trPr>
          <w:gridBefore w:val="2"/>
          <w:wBefore w:w="1428" w:type="dxa"/>
        </w:trPr>
        <w:tc>
          <w:tcPr>
            <w:tcW w:w="2520" w:type="dxa"/>
          </w:tcPr>
          <w:p w14:paraId="154C7291" w14:textId="77777777" w:rsidR="00A35643" w:rsidRDefault="00A35643" w:rsidP="00BB0350">
            <w:pPr>
              <w:rPr>
                <w:b/>
                <w:sz w:val="18"/>
                <w:lang w:val="en-US"/>
              </w:rPr>
            </w:pPr>
            <w:bookmarkStart w:id="17" w:name="dnume" w:colFirst="1" w:colLast="1"/>
            <w:r>
              <w:rPr>
                <w:rFonts w:ascii="Arial" w:hAnsi="Arial"/>
                <w:b/>
                <w:spacing w:val="40"/>
                <w:sz w:val="72"/>
                <w:lang w:val="en-US"/>
              </w:rPr>
              <w:t>ITU-T</w:t>
            </w:r>
          </w:p>
        </w:tc>
        <w:tc>
          <w:tcPr>
            <w:tcW w:w="6000" w:type="dxa"/>
            <w:gridSpan w:val="2"/>
          </w:tcPr>
          <w:p w14:paraId="30D3E1BE" w14:textId="77777777" w:rsidR="00A35643" w:rsidRPr="0036553A" w:rsidRDefault="00A35643" w:rsidP="00BB0350">
            <w:pPr>
              <w:spacing w:before="240"/>
              <w:jc w:val="right"/>
              <w:rPr>
                <w:rFonts w:ascii="Arial" w:hAnsi="Arial" w:cs="Arial"/>
                <w:b/>
                <w:sz w:val="60"/>
                <w:lang w:val="en-US"/>
              </w:rPr>
            </w:pPr>
            <w:r w:rsidRPr="0036553A">
              <w:rPr>
                <w:rFonts w:ascii="Arial" w:hAnsi="Arial" w:cs="Arial"/>
                <w:b/>
                <w:sz w:val="60"/>
                <w:lang w:val="en-US"/>
              </w:rPr>
              <w:t>G.650.1</w:t>
            </w:r>
          </w:p>
        </w:tc>
      </w:tr>
      <w:tr w:rsidR="00A35643" w14:paraId="4A0B26C5" w14:textId="77777777" w:rsidTr="00BB0350">
        <w:tblPrEx>
          <w:tblCellMar>
            <w:left w:w="85" w:type="dxa"/>
            <w:right w:w="85" w:type="dxa"/>
          </w:tblCellMar>
        </w:tblPrEx>
        <w:trPr>
          <w:gridBefore w:val="2"/>
          <w:wBefore w:w="1428" w:type="dxa"/>
          <w:trHeight w:val="974"/>
        </w:trPr>
        <w:tc>
          <w:tcPr>
            <w:tcW w:w="4549" w:type="dxa"/>
            <w:gridSpan w:val="2"/>
          </w:tcPr>
          <w:p w14:paraId="3E0C0080" w14:textId="2EA5050C" w:rsidR="00A35643" w:rsidRDefault="00A35643" w:rsidP="00A35643">
            <w:pPr>
              <w:jc w:val="left"/>
              <w:rPr>
                <w:b/>
                <w:sz w:val="20"/>
                <w:lang w:val="en-US"/>
              </w:rPr>
            </w:pPr>
            <w:bookmarkStart w:id="18" w:name="ddatee" w:colFirst="1" w:colLast="1"/>
            <w:bookmarkEnd w:id="17"/>
            <w:r>
              <w:rPr>
                <w:rFonts w:ascii="Arial" w:hAnsi="Arial"/>
                <w:sz w:val="20"/>
                <w:lang w:val="en-US"/>
              </w:rPr>
              <w:t>TELECOMMUNICATION</w:t>
            </w:r>
            <w:r w:rsidRPr="006B004B">
              <w:rPr>
                <w:rFonts w:ascii="Arial" w:hAnsi="Arial" w:cs="Arial"/>
                <w:sz w:val="20"/>
                <w:lang w:val="en-US"/>
              </w:rPr>
              <w:br/>
            </w:r>
            <w:r>
              <w:rPr>
                <w:rFonts w:ascii="Arial" w:hAnsi="Arial"/>
                <w:sz w:val="20"/>
                <w:lang w:val="en-US"/>
              </w:rPr>
              <w:t>STANDARDIZATION SECTOR</w:t>
            </w:r>
            <w:r>
              <w:rPr>
                <w:rFonts w:ascii="Arial" w:hAnsi="Arial"/>
                <w:sz w:val="20"/>
                <w:lang w:val="en-US"/>
              </w:rPr>
              <w:br/>
              <w:t>OF ITU</w:t>
            </w:r>
          </w:p>
        </w:tc>
        <w:tc>
          <w:tcPr>
            <w:tcW w:w="3971" w:type="dxa"/>
          </w:tcPr>
          <w:p w14:paraId="6D7C0650" w14:textId="77777777" w:rsidR="00A35643" w:rsidRPr="0036553A" w:rsidRDefault="00A35643" w:rsidP="00BB0350">
            <w:pPr>
              <w:spacing w:before="0"/>
              <w:jc w:val="right"/>
              <w:rPr>
                <w:rFonts w:ascii="Arial" w:hAnsi="Arial" w:cs="Arial"/>
                <w:sz w:val="28"/>
                <w:lang w:val="en-US"/>
              </w:rPr>
            </w:pPr>
            <w:r w:rsidRPr="0036553A">
              <w:rPr>
                <w:rFonts w:ascii="Arial" w:hAnsi="Arial" w:cs="Arial"/>
                <w:sz w:val="28"/>
                <w:lang w:val="en-US"/>
              </w:rPr>
              <w:t xml:space="preserve">(03/2018)   </w:t>
            </w:r>
          </w:p>
        </w:tc>
      </w:tr>
      <w:tr w:rsidR="00A35643" w14:paraId="585CFBCF" w14:textId="77777777" w:rsidTr="00BB0350">
        <w:trPr>
          <w:cantSplit/>
          <w:trHeight w:hRule="exact" w:val="3402"/>
        </w:trPr>
        <w:tc>
          <w:tcPr>
            <w:tcW w:w="1418" w:type="dxa"/>
          </w:tcPr>
          <w:p w14:paraId="28DB2936" w14:textId="77777777" w:rsidR="00A35643" w:rsidRDefault="00A35643" w:rsidP="00BB0350">
            <w:pPr>
              <w:tabs>
                <w:tab w:val="right" w:pos="9639"/>
              </w:tabs>
              <w:rPr>
                <w:rFonts w:ascii="Arial" w:hAnsi="Arial"/>
                <w:sz w:val="18"/>
                <w:lang w:val="en-US"/>
              </w:rPr>
            </w:pPr>
            <w:bookmarkStart w:id="19" w:name="dsece" w:colFirst="1" w:colLast="1"/>
            <w:bookmarkEnd w:id="18"/>
          </w:p>
        </w:tc>
        <w:tc>
          <w:tcPr>
            <w:tcW w:w="8530" w:type="dxa"/>
            <w:gridSpan w:val="4"/>
            <w:tcBorders>
              <w:bottom w:val="single" w:sz="12" w:space="0" w:color="auto"/>
            </w:tcBorders>
            <w:vAlign w:val="bottom"/>
          </w:tcPr>
          <w:p w14:paraId="7AC8C7B1" w14:textId="77777777" w:rsidR="00A35643" w:rsidRPr="0036553A" w:rsidRDefault="00A35643" w:rsidP="00BB0350">
            <w:pPr>
              <w:tabs>
                <w:tab w:val="right" w:pos="9639"/>
              </w:tabs>
              <w:jc w:val="left"/>
              <w:rPr>
                <w:rFonts w:ascii="Arial" w:hAnsi="Arial" w:cs="Arial"/>
                <w:sz w:val="32"/>
                <w:lang w:val="en-US"/>
              </w:rPr>
            </w:pPr>
            <w:r w:rsidRPr="0036553A">
              <w:rPr>
                <w:rFonts w:ascii="Arial" w:hAnsi="Arial" w:cs="Arial"/>
                <w:sz w:val="32"/>
                <w:lang w:val="en-US"/>
              </w:rPr>
              <w:t>SERIES G: TRANSMISSION SYSTEMS AND MEDIA, DIGITAL SYSTEMS AND NETWORKS</w:t>
            </w:r>
          </w:p>
          <w:p w14:paraId="03A1D1A8" w14:textId="77777777" w:rsidR="00A35643" w:rsidRDefault="00A35643" w:rsidP="00BB0350">
            <w:pPr>
              <w:tabs>
                <w:tab w:val="right" w:pos="9639"/>
              </w:tabs>
              <w:jc w:val="left"/>
              <w:rPr>
                <w:rFonts w:ascii="Arial" w:hAnsi="Arial" w:cs="Arial"/>
                <w:sz w:val="32"/>
                <w:lang w:val="en-US"/>
              </w:rPr>
            </w:pPr>
            <w:r w:rsidRPr="0036553A">
              <w:rPr>
                <w:rFonts w:ascii="Arial" w:hAnsi="Arial" w:cs="Arial"/>
                <w:sz w:val="32"/>
                <w:lang w:val="en-US"/>
              </w:rPr>
              <w:t>Transmission media and optical systems characteristics – Optical fibre cables</w:t>
            </w:r>
          </w:p>
          <w:p w14:paraId="71F4D359" w14:textId="77777777" w:rsidR="00A35643" w:rsidRPr="0036553A" w:rsidRDefault="00A35643" w:rsidP="00BB0350">
            <w:pPr>
              <w:tabs>
                <w:tab w:val="right" w:pos="9639"/>
              </w:tabs>
              <w:jc w:val="left"/>
              <w:rPr>
                <w:rFonts w:ascii="Arial" w:hAnsi="Arial" w:cs="Arial"/>
                <w:sz w:val="32"/>
                <w:lang w:val="en-US"/>
              </w:rPr>
            </w:pPr>
          </w:p>
        </w:tc>
      </w:tr>
      <w:tr w:rsidR="00A35643" w14:paraId="4E21029D" w14:textId="77777777" w:rsidTr="00BB0350">
        <w:trPr>
          <w:cantSplit/>
          <w:trHeight w:hRule="exact" w:val="4536"/>
        </w:trPr>
        <w:tc>
          <w:tcPr>
            <w:tcW w:w="1418" w:type="dxa"/>
          </w:tcPr>
          <w:p w14:paraId="0235256C" w14:textId="77777777" w:rsidR="00A35643" w:rsidRDefault="00A35643" w:rsidP="00BB0350">
            <w:pPr>
              <w:tabs>
                <w:tab w:val="right" w:pos="9639"/>
              </w:tabs>
              <w:rPr>
                <w:rFonts w:ascii="Arial" w:hAnsi="Arial"/>
                <w:sz w:val="18"/>
                <w:lang w:val="en-US"/>
              </w:rPr>
            </w:pPr>
            <w:bookmarkStart w:id="20" w:name="c1tite" w:colFirst="1" w:colLast="1"/>
            <w:bookmarkEnd w:id="19"/>
          </w:p>
        </w:tc>
        <w:tc>
          <w:tcPr>
            <w:tcW w:w="8530" w:type="dxa"/>
            <w:gridSpan w:val="4"/>
          </w:tcPr>
          <w:p w14:paraId="4BE93EF4" w14:textId="77777777" w:rsidR="00A35643" w:rsidRDefault="00A35643" w:rsidP="00BB0350">
            <w:pPr>
              <w:tabs>
                <w:tab w:val="right" w:pos="9639"/>
              </w:tabs>
              <w:jc w:val="left"/>
              <w:rPr>
                <w:rFonts w:ascii="Arial" w:hAnsi="Arial"/>
                <w:b/>
                <w:bCs/>
                <w:sz w:val="36"/>
                <w:lang w:val="en-US"/>
              </w:rPr>
            </w:pPr>
            <w:r w:rsidRPr="006B004B">
              <w:rPr>
                <w:rFonts w:ascii="Arial" w:hAnsi="Arial"/>
                <w:b/>
                <w:bCs/>
                <w:sz w:val="36"/>
              </w:rPr>
              <w:t>Definitions and test methods for linear, deterministic attributes</w:t>
            </w:r>
            <w:r>
              <w:rPr>
                <w:rFonts w:ascii="Arial" w:hAnsi="Arial"/>
                <w:b/>
                <w:bCs/>
                <w:sz w:val="36"/>
              </w:rPr>
              <w:t xml:space="preserve"> </w:t>
            </w:r>
            <w:r w:rsidRPr="006B004B">
              <w:rPr>
                <w:rFonts w:ascii="Arial" w:hAnsi="Arial"/>
                <w:b/>
                <w:bCs/>
                <w:sz w:val="36"/>
              </w:rPr>
              <w:t>of single-mode fibre and cable</w:t>
            </w:r>
          </w:p>
        </w:tc>
      </w:tr>
      <w:bookmarkEnd w:id="20"/>
      <w:tr w:rsidR="00A35643" w14:paraId="3769E5AA" w14:textId="77777777" w:rsidTr="00BB0350">
        <w:trPr>
          <w:cantSplit/>
          <w:trHeight w:hRule="exact" w:val="1418"/>
        </w:trPr>
        <w:tc>
          <w:tcPr>
            <w:tcW w:w="1418" w:type="dxa"/>
          </w:tcPr>
          <w:p w14:paraId="636E280F" w14:textId="77777777" w:rsidR="00A35643" w:rsidRDefault="00A35643" w:rsidP="00BB0350">
            <w:pPr>
              <w:tabs>
                <w:tab w:val="right" w:pos="9639"/>
              </w:tabs>
              <w:rPr>
                <w:rFonts w:ascii="Arial" w:hAnsi="Arial"/>
                <w:sz w:val="18"/>
                <w:lang w:val="en-US"/>
              </w:rPr>
            </w:pPr>
          </w:p>
        </w:tc>
        <w:tc>
          <w:tcPr>
            <w:tcW w:w="8530" w:type="dxa"/>
            <w:gridSpan w:val="4"/>
            <w:vAlign w:val="bottom"/>
          </w:tcPr>
          <w:p w14:paraId="1403BE4A" w14:textId="77777777" w:rsidR="00A35643" w:rsidRDefault="00A35643" w:rsidP="00BB0350">
            <w:pPr>
              <w:tabs>
                <w:tab w:val="right" w:pos="9639"/>
              </w:tabs>
              <w:spacing w:before="60" w:after="240"/>
              <w:jc w:val="left"/>
              <w:rPr>
                <w:rFonts w:ascii="Arial" w:hAnsi="Arial" w:cs="Arial"/>
                <w:sz w:val="32"/>
                <w:lang w:val="en-US"/>
              </w:rPr>
            </w:pPr>
            <w:bookmarkStart w:id="21" w:name="dnum2e"/>
            <w:bookmarkEnd w:id="21"/>
            <w:r w:rsidRPr="0036553A">
              <w:rPr>
                <w:rFonts w:ascii="Arial" w:hAnsi="Arial" w:cs="Arial"/>
                <w:sz w:val="32"/>
                <w:lang w:val="en-US"/>
              </w:rPr>
              <w:t>Recommendation  ITU</w:t>
            </w:r>
            <w:r w:rsidRPr="0036553A">
              <w:rPr>
                <w:rFonts w:ascii="Arial" w:hAnsi="Arial" w:cs="Arial"/>
                <w:sz w:val="32"/>
                <w:lang w:val="en-US"/>
              </w:rPr>
              <w:noBreakHyphen/>
              <w:t>T  G.650.1</w:t>
            </w:r>
          </w:p>
          <w:p w14:paraId="6EA7D381" w14:textId="77777777" w:rsidR="00A35643" w:rsidRPr="0036553A" w:rsidRDefault="00A35643" w:rsidP="00BB0350">
            <w:pPr>
              <w:tabs>
                <w:tab w:val="right" w:pos="9639"/>
              </w:tabs>
              <w:spacing w:before="60"/>
              <w:jc w:val="left"/>
              <w:rPr>
                <w:rFonts w:ascii="Arial" w:hAnsi="Arial" w:cs="Arial"/>
                <w:sz w:val="32"/>
                <w:lang w:val="en-US"/>
              </w:rPr>
            </w:pPr>
          </w:p>
        </w:tc>
      </w:tr>
    </w:tbl>
    <w:p w14:paraId="749C7083" w14:textId="77777777" w:rsidR="00A35643" w:rsidRDefault="00A35643" w:rsidP="00A35643">
      <w:pPr>
        <w:tabs>
          <w:tab w:val="right" w:pos="9639"/>
        </w:tabs>
        <w:spacing w:before="240"/>
        <w:jc w:val="right"/>
        <w:rPr>
          <w:rFonts w:ascii="Arial" w:hAnsi="Arial"/>
          <w:sz w:val="18"/>
          <w:lang w:val="en-US"/>
        </w:rPr>
      </w:pPr>
      <w:r>
        <w:rPr>
          <w:rFonts w:ascii="Arial" w:hAnsi="Arial"/>
          <w:noProof/>
          <w:sz w:val="18"/>
          <w:lang w:eastAsia="en-GB"/>
        </w:rPr>
        <w:drawing>
          <wp:inline distT="0" distB="0" distL="0" distR="0" wp14:anchorId="091D1E35" wp14:editId="3D1C9452">
            <wp:extent cx="1533525" cy="638175"/>
            <wp:effectExtent l="19050" t="0" r="9525" b="0"/>
            <wp:docPr id="6" name="Picture 6"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309555EA" w14:textId="77777777" w:rsidR="00A35643" w:rsidRDefault="00A35643" w:rsidP="00A35643">
      <w:pPr>
        <w:spacing w:before="80"/>
        <w:jc w:val="center"/>
        <w:rPr>
          <w:sz w:val="20"/>
          <w:lang w:val="en-US"/>
        </w:rPr>
      </w:pPr>
      <w:r>
        <w:rPr>
          <w:sz w:val="20"/>
          <w:lang w:val="en-US"/>
        </w:rPr>
        <w:br w:type="page"/>
      </w:r>
      <w:bookmarkStart w:id="22" w:name="c2tope"/>
      <w:bookmarkEnd w:id="22"/>
      <w:r>
        <w:rPr>
          <w:sz w:val="20"/>
          <w:lang w:val="en-US"/>
        </w:rPr>
        <w:lastRenderedPageBreak/>
        <w:t>ITU-T G-SERIES RECOMMENDATIONS</w:t>
      </w:r>
    </w:p>
    <w:p w14:paraId="6C0DC374" w14:textId="77777777" w:rsidR="00A35643" w:rsidRDefault="00A35643" w:rsidP="00A35643">
      <w:pPr>
        <w:spacing w:before="80" w:after="80"/>
        <w:jc w:val="center"/>
        <w:rPr>
          <w:b/>
          <w:sz w:val="20"/>
          <w:lang w:val="en-US"/>
        </w:rPr>
      </w:pPr>
      <w:r>
        <w:rPr>
          <w:b/>
          <w:sz w:val="20"/>
          <w:lang w:val="en-US"/>
        </w:rPr>
        <w:t>TRANSMISSION SYSTEMS AND MEDIA, DIGITAL SYSTEMS AND NETWORKS</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A35643" w14:paraId="783167DE" w14:textId="77777777" w:rsidTr="00BB0350">
        <w:tc>
          <w:tcPr>
            <w:tcW w:w="8050" w:type="dxa"/>
            <w:shd w:val="clear" w:color="auto" w:fill="auto"/>
          </w:tcPr>
          <w:p w14:paraId="671023FC" w14:textId="77777777" w:rsidR="00A35643" w:rsidRDefault="00A35643" w:rsidP="00BB0350">
            <w:pPr>
              <w:spacing w:before="30" w:after="30" w:line="190" w:lineRule="exact"/>
              <w:jc w:val="left"/>
              <w:rPr>
                <w:sz w:val="20"/>
                <w:lang w:val="en-US"/>
              </w:rPr>
            </w:pPr>
          </w:p>
        </w:tc>
        <w:tc>
          <w:tcPr>
            <w:tcW w:w="1700" w:type="dxa"/>
            <w:shd w:val="clear" w:color="auto" w:fill="auto"/>
          </w:tcPr>
          <w:p w14:paraId="71417BA5" w14:textId="77777777" w:rsidR="00A35643" w:rsidRDefault="00A35643" w:rsidP="00BB0350">
            <w:pPr>
              <w:spacing w:before="30" w:after="30" w:line="190" w:lineRule="exact"/>
              <w:jc w:val="left"/>
              <w:rPr>
                <w:sz w:val="20"/>
                <w:lang w:val="en-US"/>
              </w:rPr>
            </w:pPr>
          </w:p>
        </w:tc>
      </w:tr>
      <w:tr w:rsidR="00A35643" w14:paraId="53469187" w14:textId="77777777" w:rsidTr="00BB0350">
        <w:tc>
          <w:tcPr>
            <w:tcW w:w="8050" w:type="dxa"/>
            <w:shd w:val="clear" w:color="auto" w:fill="auto"/>
          </w:tcPr>
          <w:p w14:paraId="1A6AA477" w14:textId="77777777" w:rsidR="00A35643" w:rsidRDefault="00A35643" w:rsidP="00BB0350">
            <w:pPr>
              <w:spacing w:before="30" w:after="30" w:line="190" w:lineRule="exact"/>
              <w:ind w:left="113"/>
              <w:jc w:val="left"/>
              <w:rPr>
                <w:sz w:val="20"/>
                <w:lang w:val="en-US"/>
              </w:rPr>
            </w:pPr>
            <w:r>
              <w:rPr>
                <w:sz w:val="20"/>
                <w:lang w:val="en-US"/>
              </w:rPr>
              <w:t>INTERNATIONAL TELEPHONE CONNECTIONS AND CIRCUITS</w:t>
            </w:r>
          </w:p>
        </w:tc>
        <w:tc>
          <w:tcPr>
            <w:tcW w:w="1700" w:type="dxa"/>
            <w:shd w:val="clear" w:color="auto" w:fill="auto"/>
          </w:tcPr>
          <w:p w14:paraId="0834239A" w14:textId="77777777" w:rsidR="00A35643" w:rsidRDefault="00A35643" w:rsidP="00BB0350">
            <w:pPr>
              <w:spacing w:before="30" w:after="30" w:line="190" w:lineRule="exact"/>
              <w:jc w:val="left"/>
              <w:rPr>
                <w:sz w:val="20"/>
                <w:lang w:val="en-US"/>
              </w:rPr>
            </w:pPr>
            <w:r>
              <w:rPr>
                <w:sz w:val="20"/>
                <w:lang w:val="en-US"/>
              </w:rPr>
              <w:t>G.100–G.199</w:t>
            </w:r>
          </w:p>
        </w:tc>
      </w:tr>
      <w:tr w:rsidR="00A35643" w14:paraId="1559F76B" w14:textId="77777777" w:rsidTr="00BB0350">
        <w:tc>
          <w:tcPr>
            <w:tcW w:w="8050" w:type="dxa"/>
            <w:shd w:val="clear" w:color="auto" w:fill="auto"/>
          </w:tcPr>
          <w:p w14:paraId="5549C5ED" w14:textId="77777777" w:rsidR="00A35643" w:rsidRDefault="00A35643" w:rsidP="00BB0350">
            <w:pPr>
              <w:spacing w:before="30" w:after="30" w:line="190" w:lineRule="exact"/>
              <w:ind w:left="113"/>
              <w:jc w:val="left"/>
              <w:rPr>
                <w:sz w:val="20"/>
                <w:lang w:val="en-US"/>
              </w:rPr>
            </w:pPr>
            <w:r>
              <w:rPr>
                <w:sz w:val="20"/>
                <w:lang w:val="en-US"/>
              </w:rPr>
              <w:t>GENERAL CHARACTERISTICS COMMON TO ALL ANALOGUE CARRIER-TRANSMISSION SYSTEMS</w:t>
            </w:r>
          </w:p>
        </w:tc>
        <w:tc>
          <w:tcPr>
            <w:tcW w:w="1700" w:type="dxa"/>
            <w:shd w:val="clear" w:color="auto" w:fill="auto"/>
          </w:tcPr>
          <w:p w14:paraId="0A3B05CB" w14:textId="77777777" w:rsidR="00A35643" w:rsidRDefault="00A35643" w:rsidP="00BB0350">
            <w:pPr>
              <w:spacing w:before="30" w:after="30" w:line="190" w:lineRule="exact"/>
              <w:jc w:val="left"/>
              <w:rPr>
                <w:sz w:val="20"/>
                <w:lang w:val="en-US"/>
              </w:rPr>
            </w:pPr>
            <w:r>
              <w:rPr>
                <w:sz w:val="20"/>
                <w:lang w:val="en-US"/>
              </w:rPr>
              <w:t>G.200–G.299</w:t>
            </w:r>
          </w:p>
        </w:tc>
      </w:tr>
      <w:tr w:rsidR="00A35643" w14:paraId="6C34882D" w14:textId="77777777" w:rsidTr="00BB0350">
        <w:tc>
          <w:tcPr>
            <w:tcW w:w="8050" w:type="dxa"/>
            <w:shd w:val="clear" w:color="auto" w:fill="auto"/>
          </w:tcPr>
          <w:p w14:paraId="37757FF7" w14:textId="77777777" w:rsidR="00A35643" w:rsidRDefault="00A35643" w:rsidP="00BB0350">
            <w:pPr>
              <w:spacing w:before="30" w:after="30" w:line="190" w:lineRule="exact"/>
              <w:ind w:left="113"/>
              <w:jc w:val="left"/>
              <w:rPr>
                <w:sz w:val="20"/>
                <w:lang w:val="en-US"/>
              </w:rPr>
            </w:pPr>
            <w:r>
              <w:rPr>
                <w:sz w:val="20"/>
                <w:lang w:val="en-US"/>
              </w:rPr>
              <w:t>INDIVIDUAL CHARACTERISTICS OF INTERNATIONAL CARRIER TELEPHONE SYSTEMS ON METALLIC LINES</w:t>
            </w:r>
          </w:p>
        </w:tc>
        <w:tc>
          <w:tcPr>
            <w:tcW w:w="1700" w:type="dxa"/>
            <w:shd w:val="clear" w:color="auto" w:fill="auto"/>
          </w:tcPr>
          <w:p w14:paraId="31BAF422" w14:textId="77777777" w:rsidR="00A35643" w:rsidRDefault="00A35643" w:rsidP="00BB0350">
            <w:pPr>
              <w:spacing w:before="30" w:after="30" w:line="190" w:lineRule="exact"/>
              <w:jc w:val="left"/>
              <w:rPr>
                <w:sz w:val="20"/>
                <w:lang w:val="en-US"/>
              </w:rPr>
            </w:pPr>
            <w:r>
              <w:rPr>
                <w:sz w:val="20"/>
                <w:lang w:val="en-US"/>
              </w:rPr>
              <w:t>G.300–G.399</w:t>
            </w:r>
          </w:p>
        </w:tc>
      </w:tr>
      <w:tr w:rsidR="00A35643" w14:paraId="3631BC83" w14:textId="77777777" w:rsidTr="00BB0350">
        <w:tc>
          <w:tcPr>
            <w:tcW w:w="8050" w:type="dxa"/>
            <w:shd w:val="clear" w:color="auto" w:fill="auto"/>
          </w:tcPr>
          <w:p w14:paraId="36591FA8" w14:textId="77777777" w:rsidR="00A35643" w:rsidRDefault="00A35643" w:rsidP="00BB0350">
            <w:pPr>
              <w:spacing w:before="30" w:after="30" w:line="190" w:lineRule="exact"/>
              <w:ind w:left="113"/>
              <w:jc w:val="left"/>
              <w:rPr>
                <w:sz w:val="20"/>
                <w:lang w:val="en-US"/>
              </w:rPr>
            </w:pPr>
            <w:r>
              <w:rPr>
                <w:sz w:val="20"/>
                <w:lang w:val="en-US"/>
              </w:rPr>
              <w:t>GENERAL CHARACTERISTICS OF INTERNATIONAL CARRIER TELEPHONE SYSTEMS ON RADIO-RELAY OR SATELLITE LINKS AND INTERCONNECTION WITH METALLIC LINES</w:t>
            </w:r>
          </w:p>
        </w:tc>
        <w:tc>
          <w:tcPr>
            <w:tcW w:w="1700" w:type="dxa"/>
            <w:shd w:val="clear" w:color="auto" w:fill="auto"/>
          </w:tcPr>
          <w:p w14:paraId="14204CDF" w14:textId="77777777" w:rsidR="00A35643" w:rsidRDefault="00A35643" w:rsidP="00BB0350">
            <w:pPr>
              <w:spacing w:before="30" w:after="30" w:line="190" w:lineRule="exact"/>
              <w:jc w:val="left"/>
              <w:rPr>
                <w:sz w:val="20"/>
                <w:lang w:val="en-US"/>
              </w:rPr>
            </w:pPr>
            <w:r>
              <w:rPr>
                <w:sz w:val="20"/>
                <w:lang w:val="en-US"/>
              </w:rPr>
              <w:t>G.400–G.449</w:t>
            </w:r>
          </w:p>
        </w:tc>
      </w:tr>
      <w:tr w:rsidR="00A35643" w14:paraId="28EAFD85" w14:textId="77777777" w:rsidTr="00BB0350">
        <w:tc>
          <w:tcPr>
            <w:tcW w:w="8050" w:type="dxa"/>
            <w:tcBorders>
              <w:bottom w:val="nil"/>
            </w:tcBorders>
            <w:shd w:val="clear" w:color="auto" w:fill="auto"/>
          </w:tcPr>
          <w:p w14:paraId="2D19BB97" w14:textId="77777777" w:rsidR="00A35643" w:rsidRDefault="00A35643" w:rsidP="00BB0350">
            <w:pPr>
              <w:spacing w:before="30" w:after="30" w:line="190" w:lineRule="exact"/>
              <w:ind w:left="113"/>
              <w:jc w:val="left"/>
              <w:rPr>
                <w:sz w:val="20"/>
                <w:lang w:val="en-US"/>
              </w:rPr>
            </w:pPr>
            <w:r>
              <w:rPr>
                <w:sz w:val="20"/>
                <w:lang w:val="en-US"/>
              </w:rPr>
              <w:t>COORDINATION OF RADIOTELEPHONY AND LINE TELEPHONY</w:t>
            </w:r>
          </w:p>
        </w:tc>
        <w:tc>
          <w:tcPr>
            <w:tcW w:w="1700" w:type="dxa"/>
            <w:tcBorders>
              <w:bottom w:val="nil"/>
            </w:tcBorders>
            <w:shd w:val="clear" w:color="auto" w:fill="auto"/>
          </w:tcPr>
          <w:p w14:paraId="4F3E6D11" w14:textId="77777777" w:rsidR="00A35643" w:rsidRDefault="00A35643" w:rsidP="00BB0350">
            <w:pPr>
              <w:spacing w:before="30" w:after="30" w:line="190" w:lineRule="exact"/>
              <w:jc w:val="left"/>
              <w:rPr>
                <w:sz w:val="20"/>
                <w:lang w:val="en-US"/>
              </w:rPr>
            </w:pPr>
            <w:r>
              <w:rPr>
                <w:sz w:val="20"/>
                <w:lang w:val="en-US"/>
              </w:rPr>
              <w:t>G.450–G.499</w:t>
            </w:r>
          </w:p>
        </w:tc>
      </w:tr>
      <w:tr w:rsidR="00A35643" w:rsidRPr="0036553A" w14:paraId="5855129F" w14:textId="77777777" w:rsidTr="00BB0350">
        <w:tc>
          <w:tcPr>
            <w:tcW w:w="8050" w:type="dxa"/>
            <w:tcBorders>
              <w:top w:val="nil"/>
              <w:bottom w:val="nil"/>
            </w:tcBorders>
            <w:shd w:val="clear" w:color="auto" w:fill="auto"/>
          </w:tcPr>
          <w:p w14:paraId="5A0C90B6" w14:textId="77777777" w:rsidR="00A35643" w:rsidRPr="0036553A" w:rsidRDefault="00A35643" w:rsidP="00BB0350">
            <w:pPr>
              <w:spacing w:before="30" w:after="30" w:line="190" w:lineRule="exact"/>
              <w:ind w:left="113"/>
              <w:jc w:val="left"/>
              <w:rPr>
                <w:sz w:val="20"/>
                <w:lang w:val="en-US"/>
              </w:rPr>
            </w:pPr>
            <w:r w:rsidRPr="0036553A">
              <w:rPr>
                <w:sz w:val="20"/>
                <w:lang w:val="en-US"/>
              </w:rPr>
              <w:t>TRANSMISSION MEDIA AND OPTICAL SYSTEMS CHARACTERISTICS</w:t>
            </w:r>
          </w:p>
        </w:tc>
        <w:tc>
          <w:tcPr>
            <w:tcW w:w="1700" w:type="dxa"/>
            <w:tcBorders>
              <w:top w:val="nil"/>
              <w:bottom w:val="nil"/>
            </w:tcBorders>
            <w:shd w:val="clear" w:color="auto" w:fill="auto"/>
          </w:tcPr>
          <w:p w14:paraId="2F187534" w14:textId="77777777" w:rsidR="00A35643" w:rsidRPr="0036553A" w:rsidRDefault="00A35643" w:rsidP="00BB0350">
            <w:pPr>
              <w:spacing w:before="30" w:after="30" w:line="190" w:lineRule="exact"/>
              <w:jc w:val="left"/>
              <w:rPr>
                <w:sz w:val="20"/>
                <w:lang w:val="en-US"/>
              </w:rPr>
            </w:pPr>
            <w:r w:rsidRPr="0036553A">
              <w:rPr>
                <w:sz w:val="20"/>
                <w:lang w:val="en-US"/>
              </w:rPr>
              <w:t>G.600–G.699</w:t>
            </w:r>
          </w:p>
        </w:tc>
      </w:tr>
      <w:tr w:rsidR="00A35643" w14:paraId="296E2C8C" w14:textId="77777777" w:rsidTr="00BB0350">
        <w:tc>
          <w:tcPr>
            <w:tcW w:w="8050" w:type="dxa"/>
            <w:tcBorders>
              <w:top w:val="nil"/>
              <w:bottom w:val="nil"/>
            </w:tcBorders>
            <w:shd w:val="clear" w:color="auto" w:fill="auto"/>
          </w:tcPr>
          <w:p w14:paraId="52B84995" w14:textId="77777777" w:rsidR="00A35643" w:rsidRDefault="00A35643" w:rsidP="00BB0350">
            <w:pPr>
              <w:spacing w:before="30" w:after="30" w:line="190" w:lineRule="exact"/>
              <w:ind w:left="283"/>
              <w:jc w:val="left"/>
              <w:rPr>
                <w:sz w:val="20"/>
                <w:lang w:val="en-US"/>
              </w:rPr>
            </w:pPr>
            <w:r>
              <w:rPr>
                <w:sz w:val="20"/>
                <w:lang w:val="en-US"/>
              </w:rPr>
              <w:t>General</w:t>
            </w:r>
          </w:p>
        </w:tc>
        <w:tc>
          <w:tcPr>
            <w:tcW w:w="1700" w:type="dxa"/>
            <w:tcBorders>
              <w:top w:val="nil"/>
              <w:bottom w:val="nil"/>
            </w:tcBorders>
            <w:shd w:val="clear" w:color="auto" w:fill="auto"/>
          </w:tcPr>
          <w:p w14:paraId="02EBC195" w14:textId="77777777" w:rsidR="00A35643" w:rsidRDefault="00A35643" w:rsidP="00BB0350">
            <w:pPr>
              <w:spacing w:before="30" w:after="30" w:line="190" w:lineRule="exact"/>
              <w:jc w:val="left"/>
              <w:rPr>
                <w:sz w:val="20"/>
                <w:lang w:val="en-US"/>
              </w:rPr>
            </w:pPr>
            <w:r>
              <w:rPr>
                <w:sz w:val="20"/>
                <w:lang w:val="en-US"/>
              </w:rPr>
              <w:t>G.600–G.609</w:t>
            </w:r>
          </w:p>
        </w:tc>
      </w:tr>
      <w:tr w:rsidR="00A35643" w14:paraId="02B9B86D" w14:textId="77777777" w:rsidTr="00BB0350">
        <w:tc>
          <w:tcPr>
            <w:tcW w:w="8050" w:type="dxa"/>
            <w:tcBorders>
              <w:top w:val="nil"/>
              <w:bottom w:val="nil"/>
            </w:tcBorders>
            <w:shd w:val="clear" w:color="auto" w:fill="auto"/>
          </w:tcPr>
          <w:p w14:paraId="02AFD247" w14:textId="77777777" w:rsidR="00A35643" w:rsidRDefault="00A35643" w:rsidP="00BB0350">
            <w:pPr>
              <w:spacing w:before="30" w:after="30" w:line="190" w:lineRule="exact"/>
              <w:ind w:left="283"/>
              <w:jc w:val="left"/>
              <w:rPr>
                <w:sz w:val="20"/>
                <w:lang w:val="en-US"/>
              </w:rPr>
            </w:pPr>
            <w:r>
              <w:rPr>
                <w:sz w:val="20"/>
                <w:lang w:val="en-US"/>
              </w:rPr>
              <w:t>Symmetric cable pairs</w:t>
            </w:r>
          </w:p>
        </w:tc>
        <w:tc>
          <w:tcPr>
            <w:tcW w:w="1700" w:type="dxa"/>
            <w:tcBorders>
              <w:top w:val="nil"/>
              <w:bottom w:val="nil"/>
            </w:tcBorders>
            <w:shd w:val="clear" w:color="auto" w:fill="auto"/>
          </w:tcPr>
          <w:p w14:paraId="2E22A8FD" w14:textId="77777777" w:rsidR="00A35643" w:rsidRDefault="00A35643" w:rsidP="00BB0350">
            <w:pPr>
              <w:spacing w:before="30" w:after="30" w:line="190" w:lineRule="exact"/>
              <w:jc w:val="left"/>
              <w:rPr>
                <w:sz w:val="20"/>
                <w:lang w:val="en-US"/>
              </w:rPr>
            </w:pPr>
            <w:r>
              <w:rPr>
                <w:sz w:val="20"/>
                <w:lang w:val="en-US"/>
              </w:rPr>
              <w:t>G.610–G.619</w:t>
            </w:r>
          </w:p>
        </w:tc>
      </w:tr>
      <w:tr w:rsidR="00A35643" w14:paraId="65C47579" w14:textId="77777777" w:rsidTr="00BB0350">
        <w:tc>
          <w:tcPr>
            <w:tcW w:w="8050" w:type="dxa"/>
            <w:tcBorders>
              <w:top w:val="nil"/>
              <w:bottom w:val="nil"/>
            </w:tcBorders>
            <w:shd w:val="clear" w:color="auto" w:fill="auto"/>
          </w:tcPr>
          <w:p w14:paraId="29E4CECB" w14:textId="77777777" w:rsidR="00A35643" w:rsidRDefault="00A35643" w:rsidP="00BB0350">
            <w:pPr>
              <w:spacing w:before="30" w:after="30" w:line="190" w:lineRule="exact"/>
              <w:ind w:left="283"/>
              <w:jc w:val="left"/>
              <w:rPr>
                <w:sz w:val="20"/>
                <w:lang w:val="en-US"/>
              </w:rPr>
            </w:pPr>
            <w:r>
              <w:rPr>
                <w:sz w:val="20"/>
                <w:lang w:val="en-US"/>
              </w:rPr>
              <w:t>Land coaxial cable pairs</w:t>
            </w:r>
          </w:p>
        </w:tc>
        <w:tc>
          <w:tcPr>
            <w:tcW w:w="1700" w:type="dxa"/>
            <w:tcBorders>
              <w:top w:val="nil"/>
              <w:bottom w:val="nil"/>
            </w:tcBorders>
            <w:shd w:val="clear" w:color="auto" w:fill="auto"/>
          </w:tcPr>
          <w:p w14:paraId="49DE0722" w14:textId="77777777" w:rsidR="00A35643" w:rsidRDefault="00A35643" w:rsidP="00BB0350">
            <w:pPr>
              <w:spacing w:before="30" w:after="30" w:line="190" w:lineRule="exact"/>
              <w:jc w:val="left"/>
              <w:rPr>
                <w:sz w:val="20"/>
                <w:lang w:val="en-US"/>
              </w:rPr>
            </w:pPr>
            <w:r>
              <w:rPr>
                <w:sz w:val="20"/>
                <w:lang w:val="en-US"/>
              </w:rPr>
              <w:t>G.620–G.629</w:t>
            </w:r>
          </w:p>
        </w:tc>
      </w:tr>
      <w:tr w:rsidR="00A35643" w14:paraId="7C80B0AB" w14:textId="77777777" w:rsidTr="00BB0350">
        <w:tc>
          <w:tcPr>
            <w:tcW w:w="8050" w:type="dxa"/>
            <w:tcBorders>
              <w:top w:val="nil"/>
              <w:bottom w:val="nil"/>
            </w:tcBorders>
            <w:shd w:val="clear" w:color="auto" w:fill="auto"/>
          </w:tcPr>
          <w:p w14:paraId="3CDB7FCB" w14:textId="77777777" w:rsidR="00A35643" w:rsidRDefault="00A35643" w:rsidP="00BB0350">
            <w:pPr>
              <w:spacing w:before="30" w:after="30" w:line="190" w:lineRule="exact"/>
              <w:ind w:left="283"/>
              <w:jc w:val="left"/>
              <w:rPr>
                <w:sz w:val="20"/>
                <w:lang w:val="en-US"/>
              </w:rPr>
            </w:pPr>
            <w:r>
              <w:rPr>
                <w:sz w:val="20"/>
                <w:lang w:val="en-US"/>
              </w:rPr>
              <w:t>Submarine cables</w:t>
            </w:r>
          </w:p>
        </w:tc>
        <w:tc>
          <w:tcPr>
            <w:tcW w:w="1700" w:type="dxa"/>
            <w:tcBorders>
              <w:top w:val="nil"/>
              <w:bottom w:val="nil"/>
            </w:tcBorders>
            <w:shd w:val="clear" w:color="auto" w:fill="auto"/>
          </w:tcPr>
          <w:p w14:paraId="4BC26A9C" w14:textId="77777777" w:rsidR="00A35643" w:rsidRDefault="00A35643" w:rsidP="00BB0350">
            <w:pPr>
              <w:spacing w:before="30" w:after="30" w:line="190" w:lineRule="exact"/>
              <w:jc w:val="left"/>
              <w:rPr>
                <w:sz w:val="20"/>
                <w:lang w:val="en-US"/>
              </w:rPr>
            </w:pPr>
            <w:r>
              <w:rPr>
                <w:sz w:val="20"/>
                <w:lang w:val="en-US"/>
              </w:rPr>
              <w:t>G.630–G.639</w:t>
            </w:r>
          </w:p>
        </w:tc>
      </w:tr>
      <w:tr w:rsidR="00A35643" w14:paraId="52D6C232" w14:textId="77777777" w:rsidTr="00BB0350">
        <w:tc>
          <w:tcPr>
            <w:tcW w:w="8050" w:type="dxa"/>
            <w:tcBorders>
              <w:top w:val="nil"/>
              <w:bottom w:val="nil"/>
            </w:tcBorders>
            <w:shd w:val="clear" w:color="auto" w:fill="auto"/>
          </w:tcPr>
          <w:p w14:paraId="700693B1" w14:textId="77777777" w:rsidR="00A35643" w:rsidRDefault="00A35643" w:rsidP="00BB0350">
            <w:pPr>
              <w:spacing w:before="30" w:after="30" w:line="190" w:lineRule="exact"/>
              <w:ind w:left="283"/>
              <w:jc w:val="left"/>
              <w:rPr>
                <w:sz w:val="20"/>
                <w:lang w:val="en-US"/>
              </w:rPr>
            </w:pPr>
            <w:r>
              <w:rPr>
                <w:sz w:val="20"/>
                <w:lang w:val="en-US"/>
              </w:rPr>
              <w:t>Free space optical systems</w:t>
            </w:r>
          </w:p>
        </w:tc>
        <w:tc>
          <w:tcPr>
            <w:tcW w:w="1700" w:type="dxa"/>
            <w:tcBorders>
              <w:top w:val="nil"/>
              <w:bottom w:val="nil"/>
            </w:tcBorders>
            <w:shd w:val="clear" w:color="auto" w:fill="auto"/>
          </w:tcPr>
          <w:p w14:paraId="475CEC01" w14:textId="77777777" w:rsidR="00A35643" w:rsidRDefault="00A35643" w:rsidP="00BB0350">
            <w:pPr>
              <w:spacing w:before="30" w:after="30" w:line="190" w:lineRule="exact"/>
              <w:jc w:val="left"/>
              <w:rPr>
                <w:sz w:val="20"/>
                <w:lang w:val="en-US"/>
              </w:rPr>
            </w:pPr>
            <w:r>
              <w:rPr>
                <w:sz w:val="20"/>
                <w:lang w:val="en-US"/>
              </w:rPr>
              <w:t>G.640–G.649</w:t>
            </w:r>
          </w:p>
        </w:tc>
      </w:tr>
      <w:tr w:rsidR="00A35643" w:rsidRPr="0036553A" w14:paraId="4E1C98D6" w14:textId="77777777" w:rsidTr="00BB0350">
        <w:tc>
          <w:tcPr>
            <w:tcW w:w="8050" w:type="dxa"/>
            <w:tcBorders>
              <w:top w:val="nil"/>
              <w:bottom w:val="nil"/>
            </w:tcBorders>
            <w:shd w:val="pct10" w:color="auto" w:fill="auto"/>
          </w:tcPr>
          <w:p w14:paraId="13E4DE38" w14:textId="77777777" w:rsidR="00A35643" w:rsidRPr="0036553A" w:rsidRDefault="00A35643" w:rsidP="00BB0350">
            <w:pPr>
              <w:spacing w:before="30" w:after="30" w:line="190" w:lineRule="exact"/>
              <w:ind w:left="283"/>
              <w:jc w:val="left"/>
              <w:rPr>
                <w:b/>
                <w:sz w:val="20"/>
                <w:lang w:val="en-US"/>
              </w:rPr>
            </w:pPr>
            <w:r w:rsidRPr="0036553A">
              <w:rPr>
                <w:b/>
                <w:sz w:val="20"/>
                <w:lang w:val="en-US"/>
              </w:rPr>
              <w:t>Optical fibre cables</w:t>
            </w:r>
          </w:p>
        </w:tc>
        <w:tc>
          <w:tcPr>
            <w:tcW w:w="1700" w:type="dxa"/>
            <w:tcBorders>
              <w:top w:val="nil"/>
              <w:bottom w:val="nil"/>
            </w:tcBorders>
            <w:shd w:val="pct10" w:color="auto" w:fill="auto"/>
          </w:tcPr>
          <w:p w14:paraId="4E2DCCF4" w14:textId="77777777" w:rsidR="00A35643" w:rsidRPr="0036553A" w:rsidRDefault="00A35643" w:rsidP="00BB0350">
            <w:pPr>
              <w:spacing w:before="30" w:after="30" w:line="190" w:lineRule="exact"/>
              <w:jc w:val="left"/>
              <w:rPr>
                <w:b/>
                <w:sz w:val="20"/>
                <w:lang w:val="en-US"/>
              </w:rPr>
            </w:pPr>
            <w:r w:rsidRPr="0036553A">
              <w:rPr>
                <w:b/>
                <w:sz w:val="20"/>
                <w:lang w:val="en-US"/>
              </w:rPr>
              <w:t>G.650–G.659</w:t>
            </w:r>
          </w:p>
        </w:tc>
      </w:tr>
      <w:tr w:rsidR="00A35643" w14:paraId="6935B5AE" w14:textId="77777777" w:rsidTr="00BB0350">
        <w:tc>
          <w:tcPr>
            <w:tcW w:w="8050" w:type="dxa"/>
            <w:tcBorders>
              <w:top w:val="nil"/>
              <w:bottom w:val="nil"/>
            </w:tcBorders>
            <w:shd w:val="clear" w:color="auto" w:fill="auto"/>
          </w:tcPr>
          <w:p w14:paraId="3A202EAC" w14:textId="77777777" w:rsidR="00A35643" w:rsidRDefault="00A35643" w:rsidP="00BB0350">
            <w:pPr>
              <w:spacing w:before="30" w:after="30" w:line="190" w:lineRule="exact"/>
              <w:ind w:left="283"/>
              <w:jc w:val="left"/>
              <w:rPr>
                <w:sz w:val="20"/>
                <w:lang w:val="en-US"/>
              </w:rPr>
            </w:pPr>
            <w:r>
              <w:rPr>
                <w:sz w:val="20"/>
                <w:lang w:val="en-US"/>
              </w:rPr>
              <w:t>Characteristics of optical components and subsystems</w:t>
            </w:r>
          </w:p>
        </w:tc>
        <w:tc>
          <w:tcPr>
            <w:tcW w:w="1700" w:type="dxa"/>
            <w:tcBorders>
              <w:top w:val="nil"/>
              <w:bottom w:val="nil"/>
            </w:tcBorders>
            <w:shd w:val="clear" w:color="auto" w:fill="auto"/>
          </w:tcPr>
          <w:p w14:paraId="7FAB49A8" w14:textId="77777777" w:rsidR="00A35643" w:rsidRDefault="00A35643" w:rsidP="00BB0350">
            <w:pPr>
              <w:spacing w:before="30" w:after="30" w:line="190" w:lineRule="exact"/>
              <w:jc w:val="left"/>
              <w:rPr>
                <w:sz w:val="20"/>
                <w:lang w:val="en-US"/>
              </w:rPr>
            </w:pPr>
            <w:r>
              <w:rPr>
                <w:sz w:val="20"/>
                <w:lang w:val="en-US"/>
              </w:rPr>
              <w:t>G.660–G.679</w:t>
            </w:r>
          </w:p>
        </w:tc>
      </w:tr>
      <w:tr w:rsidR="00A35643" w14:paraId="14E969FE" w14:textId="77777777" w:rsidTr="00BB0350">
        <w:tc>
          <w:tcPr>
            <w:tcW w:w="8050" w:type="dxa"/>
            <w:tcBorders>
              <w:top w:val="nil"/>
              <w:bottom w:val="nil"/>
            </w:tcBorders>
            <w:shd w:val="clear" w:color="auto" w:fill="auto"/>
          </w:tcPr>
          <w:p w14:paraId="4C87B398" w14:textId="77777777" w:rsidR="00A35643" w:rsidRDefault="00A35643" w:rsidP="00BB0350">
            <w:pPr>
              <w:spacing w:before="30" w:after="30" w:line="190" w:lineRule="exact"/>
              <w:ind w:left="283"/>
              <w:jc w:val="left"/>
              <w:rPr>
                <w:sz w:val="20"/>
                <w:lang w:val="en-US"/>
              </w:rPr>
            </w:pPr>
            <w:r>
              <w:rPr>
                <w:sz w:val="20"/>
                <w:lang w:val="en-US"/>
              </w:rPr>
              <w:t>Characteristics of optical systems</w:t>
            </w:r>
          </w:p>
        </w:tc>
        <w:tc>
          <w:tcPr>
            <w:tcW w:w="1700" w:type="dxa"/>
            <w:tcBorders>
              <w:top w:val="nil"/>
              <w:bottom w:val="nil"/>
            </w:tcBorders>
            <w:shd w:val="clear" w:color="auto" w:fill="auto"/>
          </w:tcPr>
          <w:p w14:paraId="0D01B0D4" w14:textId="77777777" w:rsidR="00A35643" w:rsidRDefault="00A35643" w:rsidP="00BB0350">
            <w:pPr>
              <w:spacing w:before="30" w:after="30" w:line="190" w:lineRule="exact"/>
              <w:jc w:val="left"/>
              <w:rPr>
                <w:sz w:val="20"/>
                <w:lang w:val="en-US"/>
              </w:rPr>
            </w:pPr>
            <w:r>
              <w:rPr>
                <w:sz w:val="20"/>
                <w:lang w:val="en-US"/>
              </w:rPr>
              <w:t>G.680–G.699</w:t>
            </w:r>
          </w:p>
        </w:tc>
      </w:tr>
      <w:tr w:rsidR="00A35643" w14:paraId="622EFA1D" w14:textId="77777777" w:rsidTr="00BB0350">
        <w:tc>
          <w:tcPr>
            <w:tcW w:w="8050" w:type="dxa"/>
            <w:tcBorders>
              <w:top w:val="nil"/>
              <w:bottom w:val="nil"/>
            </w:tcBorders>
            <w:shd w:val="clear" w:color="auto" w:fill="auto"/>
          </w:tcPr>
          <w:p w14:paraId="5993F8DC" w14:textId="77777777" w:rsidR="00A35643" w:rsidRDefault="00A35643" w:rsidP="00BB0350">
            <w:pPr>
              <w:spacing w:before="30" w:after="30" w:line="190" w:lineRule="exact"/>
              <w:ind w:left="113"/>
              <w:jc w:val="left"/>
              <w:rPr>
                <w:sz w:val="20"/>
                <w:lang w:val="en-US"/>
              </w:rPr>
            </w:pPr>
            <w:r>
              <w:rPr>
                <w:sz w:val="20"/>
                <w:lang w:val="en-US"/>
              </w:rPr>
              <w:t>DIGITAL TERMINAL EQUIPMENTS</w:t>
            </w:r>
          </w:p>
        </w:tc>
        <w:tc>
          <w:tcPr>
            <w:tcW w:w="1700" w:type="dxa"/>
            <w:tcBorders>
              <w:top w:val="nil"/>
              <w:bottom w:val="nil"/>
            </w:tcBorders>
            <w:shd w:val="clear" w:color="auto" w:fill="auto"/>
          </w:tcPr>
          <w:p w14:paraId="1CBEE39F" w14:textId="77777777" w:rsidR="00A35643" w:rsidRDefault="00A35643" w:rsidP="00BB0350">
            <w:pPr>
              <w:spacing w:before="30" w:after="30" w:line="190" w:lineRule="exact"/>
              <w:jc w:val="left"/>
              <w:rPr>
                <w:sz w:val="20"/>
                <w:lang w:val="en-US"/>
              </w:rPr>
            </w:pPr>
            <w:r>
              <w:rPr>
                <w:sz w:val="20"/>
                <w:lang w:val="en-US"/>
              </w:rPr>
              <w:t>G.700–G.799</w:t>
            </w:r>
          </w:p>
        </w:tc>
      </w:tr>
      <w:tr w:rsidR="00A35643" w14:paraId="2A999FA4" w14:textId="77777777" w:rsidTr="00BB0350">
        <w:tc>
          <w:tcPr>
            <w:tcW w:w="8050" w:type="dxa"/>
            <w:tcBorders>
              <w:top w:val="nil"/>
              <w:bottom w:val="nil"/>
            </w:tcBorders>
            <w:shd w:val="clear" w:color="auto" w:fill="auto"/>
          </w:tcPr>
          <w:p w14:paraId="3F3E22F2" w14:textId="77777777" w:rsidR="00A35643" w:rsidRDefault="00A35643" w:rsidP="00BB0350">
            <w:pPr>
              <w:spacing w:before="30" w:after="30" w:line="190" w:lineRule="exact"/>
              <w:ind w:left="113"/>
              <w:jc w:val="left"/>
              <w:rPr>
                <w:sz w:val="20"/>
                <w:lang w:val="en-US"/>
              </w:rPr>
            </w:pPr>
            <w:r>
              <w:rPr>
                <w:sz w:val="20"/>
                <w:lang w:val="en-US"/>
              </w:rPr>
              <w:t>DIGITAL NETWORKS</w:t>
            </w:r>
          </w:p>
        </w:tc>
        <w:tc>
          <w:tcPr>
            <w:tcW w:w="1700" w:type="dxa"/>
            <w:tcBorders>
              <w:top w:val="nil"/>
              <w:bottom w:val="nil"/>
            </w:tcBorders>
            <w:shd w:val="clear" w:color="auto" w:fill="auto"/>
          </w:tcPr>
          <w:p w14:paraId="4DCF73C8" w14:textId="77777777" w:rsidR="00A35643" w:rsidRDefault="00A35643" w:rsidP="00BB0350">
            <w:pPr>
              <w:spacing w:before="30" w:after="30" w:line="190" w:lineRule="exact"/>
              <w:jc w:val="left"/>
              <w:rPr>
                <w:sz w:val="20"/>
                <w:lang w:val="en-US"/>
              </w:rPr>
            </w:pPr>
            <w:r>
              <w:rPr>
                <w:sz w:val="20"/>
                <w:lang w:val="en-US"/>
              </w:rPr>
              <w:t>G.800–G.899</w:t>
            </w:r>
          </w:p>
        </w:tc>
      </w:tr>
      <w:tr w:rsidR="00A35643" w14:paraId="313723B5" w14:textId="77777777" w:rsidTr="00BB0350">
        <w:tc>
          <w:tcPr>
            <w:tcW w:w="8050" w:type="dxa"/>
            <w:tcBorders>
              <w:top w:val="nil"/>
              <w:bottom w:val="nil"/>
            </w:tcBorders>
            <w:shd w:val="clear" w:color="auto" w:fill="auto"/>
          </w:tcPr>
          <w:p w14:paraId="628E2434" w14:textId="77777777" w:rsidR="00A35643" w:rsidRDefault="00A35643" w:rsidP="00BB0350">
            <w:pPr>
              <w:spacing w:before="30" w:after="30" w:line="190" w:lineRule="exact"/>
              <w:ind w:left="113"/>
              <w:jc w:val="left"/>
              <w:rPr>
                <w:sz w:val="20"/>
                <w:lang w:val="en-US"/>
              </w:rPr>
            </w:pPr>
            <w:r>
              <w:rPr>
                <w:sz w:val="20"/>
                <w:lang w:val="en-US"/>
              </w:rPr>
              <w:t>DIGITAL SECTIONS AND DIGITAL LINE SYSTEM</w:t>
            </w:r>
          </w:p>
        </w:tc>
        <w:tc>
          <w:tcPr>
            <w:tcW w:w="1700" w:type="dxa"/>
            <w:tcBorders>
              <w:top w:val="nil"/>
              <w:bottom w:val="nil"/>
            </w:tcBorders>
            <w:shd w:val="clear" w:color="auto" w:fill="auto"/>
          </w:tcPr>
          <w:p w14:paraId="020FBFA1" w14:textId="77777777" w:rsidR="00A35643" w:rsidRDefault="00A35643" w:rsidP="00BB0350">
            <w:pPr>
              <w:spacing w:before="30" w:after="30" w:line="190" w:lineRule="exact"/>
              <w:jc w:val="left"/>
              <w:rPr>
                <w:sz w:val="20"/>
                <w:lang w:val="en-US"/>
              </w:rPr>
            </w:pPr>
            <w:r>
              <w:rPr>
                <w:sz w:val="20"/>
                <w:lang w:val="en-US"/>
              </w:rPr>
              <w:t>G.900–G.999</w:t>
            </w:r>
          </w:p>
        </w:tc>
      </w:tr>
      <w:tr w:rsidR="00A35643" w14:paraId="049D3A9D" w14:textId="77777777" w:rsidTr="00BB0350">
        <w:tc>
          <w:tcPr>
            <w:tcW w:w="8050" w:type="dxa"/>
            <w:tcBorders>
              <w:top w:val="nil"/>
              <w:bottom w:val="nil"/>
            </w:tcBorders>
            <w:shd w:val="clear" w:color="auto" w:fill="auto"/>
          </w:tcPr>
          <w:p w14:paraId="2B61B4A5" w14:textId="77777777" w:rsidR="00A35643" w:rsidRDefault="00A35643" w:rsidP="00BB0350">
            <w:pPr>
              <w:spacing w:before="30" w:after="30" w:line="190" w:lineRule="exact"/>
              <w:ind w:left="113"/>
              <w:jc w:val="left"/>
              <w:rPr>
                <w:sz w:val="20"/>
                <w:lang w:val="en-US"/>
              </w:rPr>
            </w:pPr>
            <w:r>
              <w:rPr>
                <w:sz w:val="20"/>
                <w:lang w:val="en-US"/>
              </w:rPr>
              <w:t>MULTIMEDIA QUALITY OF SERVICE AND PERFORMANCE – GENERIC AND USER-RELATED ASPECTS</w:t>
            </w:r>
          </w:p>
        </w:tc>
        <w:tc>
          <w:tcPr>
            <w:tcW w:w="1700" w:type="dxa"/>
            <w:tcBorders>
              <w:top w:val="nil"/>
              <w:bottom w:val="nil"/>
            </w:tcBorders>
            <w:shd w:val="clear" w:color="auto" w:fill="auto"/>
          </w:tcPr>
          <w:p w14:paraId="5E5BD8E9" w14:textId="77777777" w:rsidR="00A35643" w:rsidRDefault="00A35643" w:rsidP="00BB0350">
            <w:pPr>
              <w:spacing w:before="30" w:after="30" w:line="190" w:lineRule="exact"/>
              <w:jc w:val="left"/>
              <w:rPr>
                <w:sz w:val="20"/>
                <w:lang w:val="en-US"/>
              </w:rPr>
            </w:pPr>
            <w:r>
              <w:rPr>
                <w:sz w:val="20"/>
                <w:lang w:val="en-US"/>
              </w:rPr>
              <w:t>G.1000–G.1999</w:t>
            </w:r>
          </w:p>
        </w:tc>
      </w:tr>
      <w:tr w:rsidR="00A35643" w14:paraId="1C4074F5" w14:textId="77777777" w:rsidTr="00BB0350">
        <w:tc>
          <w:tcPr>
            <w:tcW w:w="8050" w:type="dxa"/>
            <w:tcBorders>
              <w:top w:val="nil"/>
              <w:bottom w:val="nil"/>
            </w:tcBorders>
            <w:shd w:val="clear" w:color="auto" w:fill="auto"/>
          </w:tcPr>
          <w:p w14:paraId="1EDE55F4" w14:textId="77777777" w:rsidR="00A35643" w:rsidRDefault="00A35643" w:rsidP="00BB0350">
            <w:pPr>
              <w:spacing w:before="30" w:after="30" w:line="190" w:lineRule="exact"/>
              <w:ind w:left="113"/>
              <w:jc w:val="left"/>
              <w:rPr>
                <w:sz w:val="20"/>
                <w:lang w:val="en-US"/>
              </w:rPr>
            </w:pPr>
            <w:r>
              <w:rPr>
                <w:sz w:val="20"/>
                <w:lang w:val="en-US"/>
              </w:rPr>
              <w:t>TRANSMISSION MEDIA CHARACTERISTICS</w:t>
            </w:r>
          </w:p>
        </w:tc>
        <w:tc>
          <w:tcPr>
            <w:tcW w:w="1700" w:type="dxa"/>
            <w:tcBorders>
              <w:top w:val="nil"/>
              <w:bottom w:val="nil"/>
            </w:tcBorders>
            <w:shd w:val="clear" w:color="auto" w:fill="auto"/>
          </w:tcPr>
          <w:p w14:paraId="52943EF7" w14:textId="77777777" w:rsidR="00A35643" w:rsidRDefault="00A35643" w:rsidP="00BB0350">
            <w:pPr>
              <w:spacing w:before="30" w:after="30" w:line="190" w:lineRule="exact"/>
              <w:jc w:val="left"/>
              <w:rPr>
                <w:sz w:val="20"/>
                <w:lang w:val="en-US"/>
              </w:rPr>
            </w:pPr>
            <w:r>
              <w:rPr>
                <w:sz w:val="20"/>
                <w:lang w:val="en-US"/>
              </w:rPr>
              <w:t>G.6000–G.6999</w:t>
            </w:r>
          </w:p>
        </w:tc>
      </w:tr>
      <w:tr w:rsidR="00A35643" w14:paraId="17B7EC92" w14:textId="77777777" w:rsidTr="00BB0350">
        <w:tc>
          <w:tcPr>
            <w:tcW w:w="8050" w:type="dxa"/>
            <w:tcBorders>
              <w:top w:val="nil"/>
              <w:bottom w:val="nil"/>
            </w:tcBorders>
            <w:shd w:val="clear" w:color="auto" w:fill="auto"/>
          </w:tcPr>
          <w:p w14:paraId="6FD38BB4" w14:textId="77777777" w:rsidR="00A35643" w:rsidRDefault="00A35643" w:rsidP="00BB0350">
            <w:pPr>
              <w:spacing w:before="30" w:after="30" w:line="190" w:lineRule="exact"/>
              <w:ind w:left="113"/>
              <w:jc w:val="left"/>
              <w:rPr>
                <w:sz w:val="20"/>
                <w:lang w:val="en-US"/>
              </w:rPr>
            </w:pPr>
            <w:r>
              <w:rPr>
                <w:sz w:val="20"/>
                <w:lang w:val="en-US"/>
              </w:rPr>
              <w:t>DATA OVER TRANSPORT – GENERIC ASPECTS</w:t>
            </w:r>
          </w:p>
        </w:tc>
        <w:tc>
          <w:tcPr>
            <w:tcW w:w="1700" w:type="dxa"/>
            <w:tcBorders>
              <w:top w:val="nil"/>
              <w:bottom w:val="nil"/>
            </w:tcBorders>
            <w:shd w:val="clear" w:color="auto" w:fill="auto"/>
          </w:tcPr>
          <w:p w14:paraId="21A37B25" w14:textId="77777777" w:rsidR="00A35643" w:rsidRDefault="00A35643" w:rsidP="00BB0350">
            <w:pPr>
              <w:spacing w:before="30" w:after="30" w:line="190" w:lineRule="exact"/>
              <w:jc w:val="left"/>
              <w:rPr>
                <w:sz w:val="20"/>
                <w:lang w:val="en-US"/>
              </w:rPr>
            </w:pPr>
            <w:r>
              <w:rPr>
                <w:sz w:val="20"/>
                <w:lang w:val="en-US"/>
              </w:rPr>
              <w:t>G.7000–G.7999</w:t>
            </w:r>
          </w:p>
        </w:tc>
      </w:tr>
      <w:tr w:rsidR="00A35643" w14:paraId="5FF7D58A" w14:textId="77777777" w:rsidTr="00BB0350">
        <w:tc>
          <w:tcPr>
            <w:tcW w:w="8050" w:type="dxa"/>
            <w:tcBorders>
              <w:top w:val="nil"/>
              <w:bottom w:val="nil"/>
            </w:tcBorders>
            <w:shd w:val="clear" w:color="auto" w:fill="auto"/>
          </w:tcPr>
          <w:p w14:paraId="05FB6460" w14:textId="77777777" w:rsidR="00A35643" w:rsidRDefault="00A35643" w:rsidP="00BB0350">
            <w:pPr>
              <w:spacing w:before="30" w:after="30" w:line="190" w:lineRule="exact"/>
              <w:ind w:left="113"/>
              <w:jc w:val="left"/>
              <w:rPr>
                <w:sz w:val="20"/>
                <w:lang w:val="en-US"/>
              </w:rPr>
            </w:pPr>
            <w:r>
              <w:rPr>
                <w:sz w:val="20"/>
                <w:lang w:val="en-US"/>
              </w:rPr>
              <w:t>PACKET OVER TRANSPORT ASPECTS</w:t>
            </w:r>
          </w:p>
        </w:tc>
        <w:tc>
          <w:tcPr>
            <w:tcW w:w="1700" w:type="dxa"/>
            <w:tcBorders>
              <w:top w:val="nil"/>
              <w:bottom w:val="nil"/>
            </w:tcBorders>
            <w:shd w:val="clear" w:color="auto" w:fill="auto"/>
          </w:tcPr>
          <w:p w14:paraId="1846675B" w14:textId="77777777" w:rsidR="00A35643" w:rsidRDefault="00A35643" w:rsidP="00BB0350">
            <w:pPr>
              <w:spacing w:before="30" w:after="30" w:line="190" w:lineRule="exact"/>
              <w:jc w:val="left"/>
              <w:rPr>
                <w:sz w:val="20"/>
                <w:lang w:val="en-US"/>
              </w:rPr>
            </w:pPr>
            <w:r>
              <w:rPr>
                <w:sz w:val="20"/>
                <w:lang w:val="en-US"/>
              </w:rPr>
              <w:t>G.8000–G.8999</w:t>
            </w:r>
          </w:p>
        </w:tc>
      </w:tr>
      <w:tr w:rsidR="00A35643" w14:paraId="25B9B16B" w14:textId="77777777" w:rsidTr="00BB0350">
        <w:tc>
          <w:tcPr>
            <w:tcW w:w="8050" w:type="dxa"/>
            <w:tcBorders>
              <w:top w:val="nil"/>
              <w:bottom w:val="nil"/>
            </w:tcBorders>
            <w:shd w:val="clear" w:color="auto" w:fill="auto"/>
          </w:tcPr>
          <w:p w14:paraId="41C7F3E9" w14:textId="77777777" w:rsidR="00A35643" w:rsidRDefault="00A35643" w:rsidP="00BB0350">
            <w:pPr>
              <w:spacing w:before="30" w:after="30" w:line="190" w:lineRule="exact"/>
              <w:ind w:left="113"/>
              <w:jc w:val="left"/>
              <w:rPr>
                <w:sz w:val="20"/>
                <w:lang w:val="en-US"/>
              </w:rPr>
            </w:pPr>
            <w:r>
              <w:rPr>
                <w:sz w:val="20"/>
                <w:lang w:val="en-US"/>
              </w:rPr>
              <w:t>ACCESS NETWORKS</w:t>
            </w:r>
          </w:p>
        </w:tc>
        <w:tc>
          <w:tcPr>
            <w:tcW w:w="1700" w:type="dxa"/>
            <w:tcBorders>
              <w:top w:val="nil"/>
              <w:bottom w:val="nil"/>
            </w:tcBorders>
            <w:shd w:val="clear" w:color="auto" w:fill="auto"/>
          </w:tcPr>
          <w:p w14:paraId="2EE51740" w14:textId="77777777" w:rsidR="00A35643" w:rsidRDefault="00A35643" w:rsidP="00BB0350">
            <w:pPr>
              <w:spacing w:before="30" w:after="30" w:line="190" w:lineRule="exact"/>
              <w:jc w:val="left"/>
              <w:rPr>
                <w:sz w:val="20"/>
                <w:lang w:val="en-US"/>
              </w:rPr>
            </w:pPr>
            <w:r>
              <w:rPr>
                <w:sz w:val="20"/>
                <w:lang w:val="en-US"/>
              </w:rPr>
              <w:t>G.9000–G.9999</w:t>
            </w:r>
          </w:p>
        </w:tc>
      </w:tr>
      <w:tr w:rsidR="00A35643" w14:paraId="6F15A7DD" w14:textId="77777777" w:rsidTr="00BB0350">
        <w:tc>
          <w:tcPr>
            <w:tcW w:w="8050" w:type="dxa"/>
            <w:tcBorders>
              <w:top w:val="nil"/>
            </w:tcBorders>
            <w:shd w:val="clear" w:color="auto" w:fill="auto"/>
          </w:tcPr>
          <w:p w14:paraId="5FD80E11" w14:textId="77777777" w:rsidR="00A35643" w:rsidRDefault="00A35643" w:rsidP="00BB0350">
            <w:pPr>
              <w:spacing w:before="30" w:after="30" w:line="190" w:lineRule="exact"/>
              <w:ind w:left="113"/>
              <w:jc w:val="left"/>
              <w:rPr>
                <w:sz w:val="20"/>
                <w:lang w:val="en-US"/>
              </w:rPr>
            </w:pPr>
          </w:p>
        </w:tc>
        <w:tc>
          <w:tcPr>
            <w:tcW w:w="1700" w:type="dxa"/>
            <w:tcBorders>
              <w:top w:val="nil"/>
            </w:tcBorders>
            <w:shd w:val="clear" w:color="auto" w:fill="auto"/>
          </w:tcPr>
          <w:p w14:paraId="7EA084DA" w14:textId="77777777" w:rsidR="00A35643" w:rsidRDefault="00A35643" w:rsidP="00BB0350">
            <w:pPr>
              <w:spacing w:before="30" w:after="30" w:line="190" w:lineRule="exact"/>
              <w:jc w:val="left"/>
              <w:rPr>
                <w:sz w:val="20"/>
                <w:lang w:val="en-US"/>
              </w:rPr>
            </w:pPr>
          </w:p>
        </w:tc>
      </w:tr>
    </w:tbl>
    <w:p w14:paraId="2CD5AF1D" w14:textId="77777777" w:rsidR="00A35643" w:rsidRPr="0036553A" w:rsidRDefault="00A35643" w:rsidP="00A35643">
      <w:pPr>
        <w:spacing w:before="80" w:after="80"/>
        <w:jc w:val="left"/>
        <w:rPr>
          <w:sz w:val="18"/>
          <w:lang w:val="en-US"/>
        </w:rPr>
      </w:pPr>
      <w:r>
        <w:rPr>
          <w:i/>
          <w:sz w:val="18"/>
          <w:lang w:val="en-US"/>
        </w:rPr>
        <w:t>For further details, please refer to the list of ITU-T Recommendations.</w:t>
      </w:r>
    </w:p>
    <w:p w14:paraId="1CABBFAF" w14:textId="77777777" w:rsidR="00A35643" w:rsidRDefault="00A35643" w:rsidP="00A35643">
      <w:pPr>
        <w:spacing w:before="80"/>
        <w:jc w:val="center"/>
        <w:rPr>
          <w:sz w:val="20"/>
          <w:lang w:val="en-US"/>
        </w:rPr>
      </w:pPr>
    </w:p>
    <w:p w14:paraId="03E54F61" w14:textId="77777777" w:rsidR="00A35643" w:rsidRDefault="00A35643" w:rsidP="00A35643">
      <w:pPr>
        <w:spacing w:before="80"/>
        <w:jc w:val="left"/>
        <w:rPr>
          <w:i/>
          <w:sz w:val="20"/>
          <w:lang w:val="en-US"/>
        </w:rPr>
      </w:pPr>
    </w:p>
    <w:p w14:paraId="0F22F590" w14:textId="77777777" w:rsidR="00A35643" w:rsidRDefault="00A35643" w:rsidP="00A35643">
      <w:pPr>
        <w:jc w:val="left"/>
        <w:rPr>
          <w:lang w:val="en-US"/>
        </w:rPr>
        <w:sectPr w:rsidR="00A35643">
          <w:headerReference w:type="even" r:id="rId13"/>
          <w:headerReference w:type="default" r:id="rId14"/>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A35643" w14:paraId="09AE42E3" w14:textId="77777777" w:rsidTr="00BB0350">
        <w:tc>
          <w:tcPr>
            <w:tcW w:w="9945" w:type="dxa"/>
          </w:tcPr>
          <w:p w14:paraId="4B334711" w14:textId="77777777" w:rsidR="00A35643" w:rsidRDefault="00A35643" w:rsidP="00BB0350">
            <w:pPr>
              <w:pStyle w:val="RecNo"/>
              <w:rPr>
                <w:lang w:val="en-US"/>
              </w:rPr>
            </w:pPr>
            <w:bookmarkStart w:id="23" w:name="irecnoe"/>
            <w:bookmarkEnd w:id="23"/>
            <w:r>
              <w:rPr>
                <w:lang w:val="en-US"/>
              </w:rPr>
              <w:lastRenderedPageBreak/>
              <w:t>Recommendation ITU-T G.650.1</w:t>
            </w:r>
          </w:p>
          <w:p w14:paraId="093A2208" w14:textId="77777777" w:rsidR="00A35643" w:rsidRPr="0036553A" w:rsidRDefault="00A35643" w:rsidP="00BB0350">
            <w:pPr>
              <w:pStyle w:val="Rectitle"/>
              <w:rPr>
                <w:lang w:val="en-US"/>
              </w:rPr>
            </w:pPr>
            <w:r w:rsidRPr="006B004B">
              <w:t>Definitions and test methods for linear, deterministic attributes</w:t>
            </w:r>
            <w:r w:rsidRPr="006B004B">
              <w:br/>
              <w:t>of single-mode fibre and cable</w:t>
            </w:r>
          </w:p>
          <w:p w14:paraId="163851FE" w14:textId="77777777" w:rsidR="00A35643" w:rsidRDefault="00A35643" w:rsidP="00BB0350">
            <w:pPr>
              <w:rPr>
                <w:lang w:val="en-US"/>
              </w:rPr>
            </w:pPr>
          </w:p>
        </w:tc>
      </w:tr>
    </w:tbl>
    <w:p w14:paraId="6766AD2A" w14:textId="77777777" w:rsidR="00A35643" w:rsidRDefault="00A35643" w:rsidP="00A35643">
      <w:pPr>
        <w:rPr>
          <w:lang w:val="en-US"/>
        </w:rPr>
      </w:pPr>
    </w:p>
    <w:tbl>
      <w:tblPr>
        <w:tblW w:w="0" w:type="auto"/>
        <w:tblLayout w:type="fixed"/>
        <w:tblLook w:val="0000" w:firstRow="0" w:lastRow="0" w:firstColumn="0" w:lastColumn="0" w:noHBand="0" w:noVBand="0"/>
      </w:tblPr>
      <w:tblGrid>
        <w:gridCol w:w="9945"/>
      </w:tblGrid>
      <w:tr w:rsidR="00A35643" w14:paraId="341D6243" w14:textId="77777777" w:rsidTr="00BB0350">
        <w:tc>
          <w:tcPr>
            <w:tcW w:w="9945" w:type="dxa"/>
          </w:tcPr>
          <w:p w14:paraId="690E007E" w14:textId="77777777" w:rsidR="00A35643" w:rsidRDefault="00A35643" w:rsidP="00BB0350">
            <w:pPr>
              <w:pStyle w:val="Headingb"/>
              <w:rPr>
                <w:lang w:val="en-US"/>
              </w:rPr>
            </w:pPr>
            <w:bookmarkStart w:id="24" w:name="isume"/>
            <w:r>
              <w:rPr>
                <w:lang w:val="en-US"/>
              </w:rPr>
              <w:t>Summary</w:t>
            </w:r>
          </w:p>
          <w:p w14:paraId="5935D29D" w14:textId="6177A8C9" w:rsidR="00A35643" w:rsidRPr="00577693" w:rsidRDefault="00A35643" w:rsidP="00946B42">
            <w:r w:rsidRPr="00577693">
              <w:t>Recommendation ITU-T G.650.1 contains definitions of the linear, deterministic parameters of single</w:t>
            </w:r>
            <w:r w:rsidR="00946B42">
              <w:noBreakHyphen/>
            </w:r>
            <w:r w:rsidRPr="00577693">
              <w:t>mode optical fibres and cables. It also contains both reference test methods and alternative test methods for characterizing these parameters.</w:t>
            </w:r>
          </w:p>
          <w:p w14:paraId="00DDC002" w14:textId="77777777" w:rsidR="00A35643" w:rsidRDefault="00A35643" w:rsidP="00BB0350">
            <w:pPr>
              <w:rPr>
                <w:lang w:eastAsia="zh-CN"/>
              </w:rPr>
            </w:pPr>
            <w:r w:rsidRPr="00577693">
              <w:rPr>
                <w:lang w:eastAsia="ja-JP"/>
              </w:rPr>
              <w:t>These test methods are suitable mainly for factory measurements of the linear, deterministic attributes of single-mode fibres and cables. Some of the test methods may also be used to characterize discrete optical components.</w:t>
            </w:r>
          </w:p>
          <w:p w14:paraId="561BC093" w14:textId="105E2C0E" w:rsidR="00A35643" w:rsidRDefault="00C5739C" w:rsidP="00C5739C">
            <w:pPr>
              <w:rPr>
                <w:lang w:eastAsia="zh-CN"/>
              </w:rPr>
            </w:pPr>
            <w:r>
              <w:rPr>
                <w:lang w:eastAsia="zh-CN"/>
              </w:rPr>
              <w:t>The h</w:t>
            </w:r>
            <w:r w:rsidR="00A35643">
              <w:rPr>
                <w:rFonts w:hint="eastAsia"/>
                <w:lang w:eastAsia="zh-CN"/>
              </w:rPr>
              <w:t>istory of this Recommendation is as follow</w:t>
            </w:r>
            <w:r>
              <w:rPr>
                <w:lang w:eastAsia="zh-CN"/>
              </w:rPr>
              <w:t>s</w:t>
            </w:r>
            <w:r w:rsidR="00A35643">
              <w:rPr>
                <w:rFonts w:hint="eastAsia"/>
                <w:lang w:eastAsia="zh-CN"/>
              </w:rPr>
              <w:t>:</w:t>
            </w:r>
          </w:p>
          <w:p w14:paraId="01B7BBEC" w14:textId="77777777" w:rsidR="00A35643" w:rsidRDefault="00A35643" w:rsidP="00BB0350">
            <w:pPr>
              <w:pStyle w:val="enumlev1"/>
            </w:pPr>
            <w:r>
              <w:t>1993</w:t>
            </w:r>
            <w:r>
              <w:tab/>
              <w:t>Definitions and test methods were removed from single</w:t>
            </w:r>
            <w:r>
              <w:noBreakHyphen/>
              <w:t>mode fibre Recommendations such as Recommendation ITU-T G.652 and used to create the initial version of Recommendation ITU</w:t>
            </w:r>
            <w:r>
              <w:noBreakHyphen/>
              <w:t>T G.650.</w:t>
            </w:r>
          </w:p>
          <w:p w14:paraId="00B0F6A0" w14:textId="07CCC9B0" w:rsidR="00A35643" w:rsidRDefault="00A35643" w:rsidP="00507C69">
            <w:pPr>
              <w:pStyle w:val="enumlev1"/>
            </w:pPr>
            <w:r>
              <w:t>1997</w:t>
            </w:r>
            <w:r>
              <w:tab/>
              <w:t xml:space="preserve">The second version of Recommendation ITU-T G.650 added definitions and test methods for polarization mode dispersion and </w:t>
            </w:r>
            <w:r w:rsidR="00507C69">
              <w:t>a</w:t>
            </w:r>
            <w:r>
              <w:t>ppendices I, II and III. The improved determination of cut-off wavelength (clause 5.3.1.3.4) was also added.</w:t>
            </w:r>
          </w:p>
          <w:p w14:paraId="1FF1F9D9" w14:textId="56622C0B" w:rsidR="00A35643" w:rsidRDefault="00A35643" w:rsidP="00507C69">
            <w:pPr>
              <w:pStyle w:val="enumlev1"/>
            </w:pPr>
            <w:r>
              <w:t>2000</w:t>
            </w:r>
            <w:r>
              <w:tab/>
              <w:t xml:space="preserve">The third version established reference and alternative test methods for polarization mode dispersion, modified the definitions and test methods for core concentricity error (clauses 3.4 and 5.2), and added clause 5.1.4 and </w:t>
            </w:r>
            <w:r w:rsidR="00507C69">
              <w:t>a</w:t>
            </w:r>
            <w:r>
              <w:t>ppendices IV, V and VI.</w:t>
            </w:r>
          </w:p>
          <w:p w14:paraId="210ABA44" w14:textId="77777777" w:rsidR="00A35643" w:rsidRDefault="00A35643" w:rsidP="00BB0350">
            <w:pPr>
              <w:pStyle w:val="enumlev1"/>
            </w:pPr>
            <w:r>
              <w:t>2002</w:t>
            </w:r>
            <w:r>
              <w:tab/>
              <w:t>In order to facilitate maintenance, Recommendation ITU-T G.650 was divided into smaller Recommendations. Recommendation ITU-T G.650.2 contains definitions and test methods for statistical and non-linear attributes of single-mode fibre and cable.</w:t>
            </w:r>
          </w:p>
          <w:p w14:paraId="3398917E" w14:textId="66B7F967" w:rsidR="00A35643" w:rsidRDefault="00A35643" w:rsidP="00BB0350">
            <w:pPr>
              <w:pStyle w:val="enumlev1"/>
            </w:pPr>
            <w:r>
              <w:t>2004</w:t>
            </w:r>
            <w:r>
              <w:tab/>
              <w:t>The second version of Recommendation ITU-T G.650.1 added a third alternative test method "Spectral attenuation modelling" (clause 5.4.4) and new Appendix III "Example of a matrix model". This material has been moved from the single-mode fibre Recommendations into this Recommendation </w:t>
            </w:r>
            <w:r w:rsidR="006A0F69">
              <w:t xml:space="preserve">ITU-T </w:t>
            </w:r>
            <w:r>
              <w:t>G.650.1. In addition, chromatic dispersion fitting procedures have been added (Annex A).</w:t>
            </w:r>
          </w:p>
          <w:p w14:paraId="7F12553D" w14:textId="3A065974" w:rsidR="00A35643" w:rsidRDefault="00A35643" w:rsidP="009F29F3">
            <w:pPr>
              <w:pStyle w:val="enumlev1"/>
              <w:rPr>
                <w:lang w:eastAsia="zh-CN"/>
              </w:rPr>
            </w:pPr>
            <w:r>
              <w:t>2010</w:t>
            </w:r>
            <w:r>
              <w:tab/>
              <w:t>The third version of Recommendation ITU-T G.650.1 added the test method "Test methods for the macrobend loss" (clause 5.6). Jumper cut-off wavelength has been deleted from clause 5.3. A</w:t>
            </w:r>
            <w:r w:rsidR="009F29F3">
              <w:t>n a</w:t>
            </w:r>
            <w:r>
              <w:t>dditional description has been added in cut-off wavelength test method (clause 5.3.1.3.2). Equation 5-1</w:t>
            </w:r>
            <w:r w:rsidR="009F29F3">
              <w:t xml:space="preserve"> has been corrected</w:t>
            </w:r>
            <w:r>
              <w:t xml:space="preserve">. </w:t>
            </w:r>
            <w:r w:rsidR="009F29F3">
              <w:t>A d</w:t>
            </w:r>
            <w:r>
              <w:t>etailed description has been added in proof test method (clause 5.7). Appendix II has been updated.</w:t>
            </w:r>
          </w:p>
          <w:p w14:paraId="7D5D1222" w14:textId="368FDE08" w:rsidR="00A35643" w:rsidRPr="00434BF0" w:rsidRDefault="00A35643" w:rsidP="00B21A5B">
            <w:pPr>
              <w:pStyle w:val="enumlev1"/>
            </w:pPr>
            <w:r>
              <w:t>201</w:t>
            </w:r>
            <w:r>
              <w:rPr>
                <w:rFonts w:hint="eastAsia"/>
                <w:lang w:eastAsia="zh-CN"/>
              </w:rPr>
              <w:t>8</w:t>
            </w:r>
            <w:r>
              <w:tab/>
              <w:t>The fo</w:t>
            </w:r>
            <w:r>
              <w:rPr>
                <w:rFonts w:hint="eastAsia"/>
                <w:lang w:eastAsia="zh-CN"/>
              </w:rPr>
              <w:t>u</w:t>
            </w:r>
            <w:r>
              <w:t xml:space="preserve">rth version of Recommendation ITU-T G.650.1 added </w:t>
            </w:r>
            <w:r w:rsidRPr="00434BF0">
              <w:t>Appendix IV</w:t>
            </w:r>
            <w:r>
              <w:rPr>
                <w:rFonts w:hint="eastAsia"/>
                <w:lang w:eastAsia="zh-CN"/>
              </w:rPr>
              <w:t xml:space="preserve"> (from </w:t>
            </w:r>
            <w:r>
              <w:rPr>
                <w:lang w:eastAsia="zh-CN"/>
              </w:rPr>
              <w:t>Amendment</w:t>
            </w:r>
            <w:r>
              <w:rPr>
                <w:rFonts w:hint="eastAsia"/>
                <w:lang w:eastAsia="zh-CN"/>
              </w:rPr>
              <w:t xml:space="preserve"> 1 published in 2012)</w:t>
            </w:r>
            <w:r w:rsidRPr="00434BF0">
              <w:t xml:space="preserve"> to provide measurement procedures for coherent multipath interference (MPI). </w:t>
            </w:r>
            <w:r>
              <w:t xml:space="preserve">The interferometric technique for chromatic dispersion measurement has been deleted from </w:t>
            </w:r>
            <w:r w:rsidR="009F29F3">
              <w:t>c</w:t>
            </w:r>
            <w:r>
              <w:t xml:space="preserve">lause </w:t>
            </w:r>
            <w:r>
              <w:rPr>
                <w:rFonts w:hint="eastAsia"/>
              </w:rPr>
              <w:t>6</w:t>
            </w:r>
            <w:r>
              <w:t>.5 and moved to Appendix V.</w:t>
            </w:r>
            <w:r w:rsidR="007247C9">
              <w:t xml:space="preserve"> </w:t>
            </w:r>
            <w:r w:rsidRPr="00434BF0">
              <w:t xml:space="preserve">The </w:t>
            </w:r>
            <w:r>
              <w:t xml:space="preserve">description of measurement details for </w:t>
            </w:r>
            <w:r w:rsidR="009F29F3">
              <w:t xml:space="preserve">ITU-T </w:t>
            </w:r>
            <w:r>
              <w:t xml:space="preserve">G.657 fibre on MFD, cut-off wavelength and spectral attenuation tests has been improved. The RTM and ATM of cable cut-off wavelength measurement has been modified. An example of </w:t>
            </w:r>
            <w:r w:rsidR="009F29F3">
              <w:t xml:space="preserve">the </w:t>
            </w:r>
            <w:r>
              <w:t xml:space="preserve">interpolation method has been added in </w:t>
            </w:r>
            <w:r w:rsidR="009F29F3">
              <w:t>c</w:t>
            </w:r>
            <w:r>
              <w:t xml:space="preserve">lause I.3. Equation </w:t>
            </w:r>
            <w:r>
              <w:rPr>
                <w:rFonts w:hint="eastAsia"/>
              </w:rPr>
              <w:t>6</w:t>
            </w:r>
            <w:r w:rsidR="009F29F3">
              <w:noBreakHyphen/>
            </w:r>
            <w:r>
              <w:t>1 has been corrected.</w:t>
            </w:r>
            <w:r w:rsidRPr="00434BF0">
              <w:rPr>
                <w:rFonts w:hint="eastAsia"/>
              </w:rPr>
              <w:t xml:space="preserve"> </w:t>
            </w:r>
          </w:p>
          <w:bookmarkEnd w:id="24"/>
          <w:p w14:paraId="768DAC71" w14:textId="77777777" w:rsidR="00A35643" w:rsidRDefault="00A35643" w:rsidP="00BB0350">
            <w:pPr>
              <w:rPr>
                <w:lang w:val="en-US"/>
              </w:rPr>
            </w:pPr>
          </w:p>
        </w:tc>
      </w:tr>
    </w:tbl>
    <w:p w14:paraId="664F7DE1" w14:textId="77777777" w:rsidR="00A35643" w:rsidRDefault="00A35643" w:rsidP="00A35643">
      <w:pPr>
        <w:rPr>
          <w:lang w:val="en-US"/>
        </w:rPr>
      </w:pPr>
    </w:p>
    <w:p w14:paraId="129CFCE7" w14:textId="77777777" w:rsidR="00A35643" w:rsidRDefault="00A35643" w:rsidP="00A35643">
      <w:pPr>
        <w:rPr>
          <w:lang w:val="en-US"/>
        </w:rPr>
      </w:pPr>
    </w:p>
    <w:tbl>
      <w:tblPr>
        <w:tblW w:w="9948" w:type="dxa"/>
        <w:tblLook w:val="0000" w:firstRow="0" w:lastRow="0" w:firstColumn="0" w:lastColumn="0" w:noHBand="0" w:noVBand="0"/>
      </w:tblPr>
      <w:tblGrid>
        <w:gridCol w:w="9948"/>
      </w:tblGrid>
      <w:tr w:rsidR="00A35643" w14:paraId="04C7892E" w14:textId="77777777" w:rsidTr="00BB0350">
        <w:tc>
          <w:tcPr>
            <w:tcW w:w="9948" w:type="dxa"/>
          </w:tcPr>
          <w:p w14:paraId="2B9EED6E" w14:textId="77777777" w:rsidR="00A35643" w:rsidRDefault="00A35643" w:rsidP="00BB0350">
            <w:pPr>
              <w:pStyle w:val="Headingb"/>
              <w:spacing w:after="120"/>
              <w:rPr>
                <w:lang w:val="en-US"/>
              </w:rPr>
            </w:pPr>
            <w:r>
              <w:rPr>
                <w:lang w:val="en-US"/>
              </w:rPr>
              <w:t>History</w:t>
            </w:r>
          </w:p>
          <w:tbl>
            <w:tblPr>
              <w:tblW w:w="0" w:type="auto"/>
              <w:tblLook w:val="0000" w:firstRow="0" w:lastRow="0" w:firstColumn="0" w:lastColumn="0" w:noHBand="0" w:noVBand="0"/>
            </w:tblPr>
            <w:tblGrid>
              <w:gridCol w:w="864"/>
              <w:gridCol w:w="3195"/>
              <w:gridCol w:w="1243"/>
              <w:gridCol w:w="1347"/>
              <w:gridCol w:w="2210"/>
            </w:tblGrid>
            <w:tr w:rsidR="00A35643" w:rsidRPr="006825AF" w14:paraId="670A5829" w14:textId="77777777" w:rsidTr="00BB0350">
              <w:tc>
                <w:tcPr>
                  <w:tcW w:w="0" w:type="auto"/>
                  <w:shd w:val="clear" w:color="auto" w:fill="auto"/>
                  <w:vAlign w:val="center"/>
                </w:tcPr>
                <w:p w14:paraId="0B0761B1" w14:textId="77777777" w:rsidR="00A35643" w:rsidRPr="006825AF" w:rsidRDefault="00A35643" w:rsidP="00BB0350">
                  <w:pPr>
                    <w:pStyle w:val="Tabletext"/>
                    <w:jc w:val="center"/>
                  </w:pPr>
                  <w:r w:rsidRPr="006825AF">
                    <w:t>Edition</w:t>
                  </w:r>
                </w:p>
              </w:tc>
              <w:tc>
                <w:tcPr>
                  <w:tcW w:w="0" w:type="auto"/>
                  <w:shd w:val="clear" w:color="auto" w:fill="auto"/>
                  <w:vAlign w:val="center"/>
                </w:tcPr>
                <w:p w14:paraId="353B76C7" w14:textId="77777777" w:rsidR="00A35643" w:rsidRPr="006825AF" w:rsidRDefault="00A35643" w:rsidP="00BB0350">
                  <w:pPr>
                    <w:pStyle w:val="Tabletext"/>
                    <w:jc w:val="center"/>
                  </w:pPr>
                  <w:r>
                    <w:t>Recommendation</w:t>
                  </w:r>
                </w:p>
              </w:tc>
              <w:tc>
                <w:tcPr>
                  <w:tcW w:w="0" w:type="auto"/>
                  <w:shd w:val="clear" w:color="auto" w:fill="auto"/>
                  <w:vAlign w:val="center"/>
                </w:tcPr>
                <w:p w14:paraId="454881F7" w14:textId="77777777" w:rsidR="00A35643" w:rsidRPr="006825AF" w:rsidRDefault="00A35643" w:rsidP="00BB0350">
                  <w:pPr>
                    <w:pStyle w:val="Tabletext"/>
                    <w:jc w:val="center"/>
                  </w:pPr>
                  <w:r w:rsidRPr="006825AF">
                    <w:t>Approval</w:t>
                  </w:r>
                </w:p>
              </w:tc>
              <w:tc>
                <w:tcPr>
                  <w:tcW w:w="0" w:type="auto"/>
                  <w:vAlign w:val="center"/>
                </w:tcPr>
                <w:p w14:paraId="09AEBA20" w14:textId="77777777" w:rsidR="00A35643" w:rsidRPr="006825AF" w:rsidRDefault="00A35643" w:rsidP="00BB0350">
                  <w:pPr>
                    <w:pStyle w:val="Tabletext"/>
                    <w:jc w:val="center"/>
                  </w:pPr>
                  <w:r>
                    <w:t>Study Group</w:t>
                  </w:r>
                </w:p>
              </w:tc>
              <w:tc>
                <w:tcPr>
                  <w:tcW w:w="0" w:type="auto"/>
                  <w:vAlign w:val="center"/>
                </w:tcPr>
                <w:p w14:paraId="0F27057D" w14:textId="77777777" w:rsidR="00A35643" w:rsidRPr="006825AF" w:rsidRDefault="00A35643" w:rsidP="00BB0350">
                  <w:pPr>
                    <w:pStyle w:val="Tabletext"/>
                    <w:jc w:val="center"/>
                  </w:pPr>
                  <w:r>
                    <w:t>Unique ID</w:t>
                  </w:r>
                  <w:r>
                    <w:rPr>
                      <w:rStyle w:val="FootnoteReference"/>
                    </w:rPr>
                    <w:footnoteReference w:customMarkFollows="1" w:id="1"/>
                    <w:t>*</w:t>
                  </w:r>
                </w:p>
              </w:tc>
            </w:tr>
            <w:tr w:rsidR="00A35643" w:rsidRPr="006825AF" w14:paraId="6AEDE79B" w14:textId="77777777" w:rsidTr="00BB0350">
              <w:tc>
                <w:tcPr>
                  <w:tcW w:w="0" w:type="auto"/>
                  <w:shd w:val="clear" w:color="auto" w:fill="auto"/>
                </w:tcPr>
                <w:p w14:paraId="12E50F3D" w14:textId="77777777" w:rsidR="00A35643" w:rsidRPr="006825AF" w:rsidRDefault="00A35643" w:rsidP="00BB0350">
                  <w:pPr>
                    <w:pStyle w:val="Tabletext"/>
                    <w:jc w:val="center"/>
                  </w:pPr>
                  <w:bookmarkStart w:id="25" w:name="ihistorye"/>
                  <w:bookmarkEnd w:id="25"/>
                  <w:r>
                    <w:t>1.0</w:t>
                  </w:r>
                </w:p>
              </w:tc>
              <w:tc>
                <w:tcPr>
                  <w:tcW w:w="0" w:type="auto"/>
                  <w:shd w:val="clear" w:color="auto" w:fill="auto"/>
                </w:tcPr>
                <w:p w14:paraId="788651AD" w14:textId="77777777" w:rsidR="00A35643" w:rsidRPr="006825AF" w:rsidRDefault="00A35643" w:rsidP="00BB0350">
                  <w:pPr>
                    <w:pStyle w:val="Tabletext"/>
                  </w:pPr>
                  <w:r>
                    <w:t>ITU-T G.650</w:t>
                  </w:r>
                </w:p>
              </w:tc>
              <w:tc>
                <w:tcPr>
                  <w:tcW w:w="0" w:type="auto"/>
                  <w:shd w:val="clear" w:color="auto" w:fill="auto"/>
                </w:tcPr>
                <w:p w14:paraId="53F854BB" w14:textId="77777777" w:rsidR="00A35643" w:rsidRPr="006825AF" w:rsidRDefault="00A35643" w:rsidP="00BB0350">
                  <w:pPr>
                    <w:pStyle w:val="Tabletext"/>
                    <w:jc w:val="center"/>
                  </w:pPr>
                  <w:r>
                    <w:t>1993-03-12</w:t>
                  </w:r>
                </w:p>
              </w:tc>
              <w:tc>
                <w:tcPr>
                  <w:tcW w:w="0" w:type="auto"/>
                  <w:shd w:val="clear" w:color="auto" w:fill="auto"/>
                </w:tcPr>
                <w:p w14:paraId="78D75F93" w14:textId="77777777" w:rsidR="00A35643" w:rsidRPr="006825AF" w:rsidRDefault="00A35643" w:rsidP="00BB0350">
                  <w:pPr>
                    <w:pStyle w:val="Tabletext"/>
                    <w:jc w:val="center"/>
                  </w:pPr>
                  <w:r>
                    <w:t>XV</w:t>
                  </w:r>
                </w:p>
              </w:tc>
              <w:tc>
                <w:tcPr>
                  <w:tcW w:w="0" w:type="auto"/>
                  <w:shd w:val="clear" w:color="auto" w:fill="auto"/>
                </w:tcPr>
                <w:p w14:paraId="797A7BD7" w14:textId="77777777" w:rsidR="00A35643" w:rsidRPr="006825AF" w:rsidRDefault="00806BBC" w:rsidP="00BB0350">
                  <w:pPr>
                    <w:pStyle w:val="Tabletext"/>
                  </w:pPr>
                  <w:hyperlink r:id="rId15" w:tooltip="Click to download the respective PDF version" w:history="1">
                    <w:r w:rsidR="00A35643">
                      <w:rPr>
                        <w:rStyle w:val="Hyperlink"/>
                        <w:sz w:val="24"/>
                      </w:rPr>
                      <w:t>11.1002/1000/879</w:t>
                    </w:r>
                  </w:hyperlink>
                </w:p>
              </w:tc>
            </w:tr>
            <w:tr w:rsidR="00A35643" w:rsidRPr="006825AF" w14:paraId="4463E9DB" w14:textId="77777777" w:rsidTr="00BB0350">
              <w:tc>
                <w:tcPr>
                  <w:tcW w:w="0" w:type="auto"/>
                  <w:shd w:val="clear" w:color="auto" w:fill="auto"/>
                </w:tcPr>
                <w:p w14:paraId="43DB12EE" w14:textId="77777777" w:rsidR="00A35643" w:rsidRDefault="00A35643" w:rsidP="00BB0350">
                  <w:pPr>
                    <w:pStyle w:val="Tabletext"/>
                    <w:jc w:val="center"/>
                  </w:pPr>
                  <w:r>
                    <w:t>2.0</w:t>
                  </w:r>
                </w:p>
              </w:tc>
              <w:tc>
                <w:tcPr>
                  <w:tcW w:w="0" w:type="auto"/>
                  <w:shd w:val="clear" w:color="auto" w:fill="auto"/>
                </w:tcPr>
                <w:p w14:paraId="46720469" w14:textId="77777777" w:rsidR="00A35643" w:rsidRDefault="00A35643" w:rsidP="00BB0350">
                  <w:pPr>
                    <w:pStyle w:val="Tabletext"/>
                  </w:pPr>
                  <w:r>
                    <w:t>ITU-T G.650</w:t>
                  </w:r>
                </w:p>
              </w:tc>
              <w:tc>
                <w:tcPr>
                  <w:tcW w:w="0" w:type="auto"/>
                  <w:shd w:val="clear" w:color="auto" w:fill="auto"/>
                </w:tcPr>
                <w:p w14:paraId="1F2002B8" w14:textId="77777777" w:rsidR="00A35643" w:rsidRDefault="00A35643" w:rsidP="00BB0350">
                  <w:pPr>
                    <w:pStyle w:val="Tabletext"/>
                    <w:jc w:val="center"/>
                  </w:pPr>
                  <w:r>
                    <w:t>1997-04-08</w:t>
                  </w:r>
                </w:p>
              </w:tc>
              <w:tc>
                <w:tcPr>
                  <w:tcW w:w="0" w:type="auto"/>
                  <w:shd w:val="clear" w:color="auto" w:fill="auto"/>
                </w:tcPr>
                <w:p w14:paraId="2A1506C4" w14:textId="77777777" w:rsidR="00A35643" w:rsidRDefault="00A35643" w:rsidP="00BB0350">
                  <w:pPr>
                    <w:pStyle w:val="Tabletext"/>
                    <w:jc w:val="center"/>
                  </w:pPr>
                  <w:r>
                    <w:t>15</w:t>
                  </w:r>
                </w:p>
              </w:tc>
              <w:tc>
                <w:tcPr>
                  <w:tcW w:w="0" w:type="auto"/>
                  <w:shd w:val="clear" w:color="auto" w:fill="auto"/>
                </w:tcPr>
                <w:p w14:paraId="03B15058" w14:textId="77777777" w:rsidR="00A35643" w:rsidRDefault="00806BBC" w:rsidP="00BB0350">
                  <w:pPr>
                    <w:pStyle w:val="Tabletext"/>
                  </w:pPr>
                  <w:hyperlink r:id="rId16" w:tooltip="Click to download the respective PDF version" w:history="1">
                    <w:r w:rsidR="00A35643">
                      <w:rPr>
                        <w:rStyle w:val="Hyperlink"/>
                        <w:sz w:val="24"/>
                      </w:rPr>
                      <w:t>11.1002/1000/4017</w:t>
                    </w:r>
                  </w:hyperlink>
                </w:p>
              </w:tc>
            </w:tr>
            <w:tr w:rsidR="00A35643" w:rsidRPr="006825AF" w14:paraId="573C5A9B" w14:textId="77777777" w:rsidTr="00BB0350">
              <w:tc>
                <w:tcPr>
                  <w:tcW w:w="0" w:type="auto"/>
                  <w:shd w:val="clear" w:color="auto" w:fill="auto"/>
                </w:tcPr>
                <w:p w14:paraId="480F3EA4" w14:textId="77777777" w:rsidR="00A35643" w:rsidRDefault="00A35643" w:rsidP="00BB0350">
                  <w:pPr>
                    <w:pStyle w:val="Tabletext"/>
                    <w:jc w:val="center"/>
                  </w:pPr>
                  <w:r>
                    <w:t>3.0</w:t>
                  </w:r>
                </w:p>
              </w:tc>
              <w:tc>
                <w:tcPr>
                  <w:tcW w:w="0" w:type="auto"/>
                  <w:shd w:val="clear" w:color="auto" w:fill="auto"/>
                </w:tcPr>
                <w:p w14:paraId="0BE2E961" w14:textId="77777777" w:rsidR="00A35643" w:rsidRDefault="00A35643" w:rsidP="00BB0350">
                  <w:pPr>
                    <w:pStyle w:val="Tabletext"/>
                  </w:pPr>
                  <w:r>
                    <w:t>ITU-T G.650</w:t>
                  </w:r>
                </w:p>
              </w:tc>
              <w:tc>
                <w:tcPr>
                  <w:tcW w:w="0" w:type="auto"/>
                  <w:shd w:val="clear" w:color="auto" w:fill="auto"/>
                </w:tcPr>
                <w:p w14:paraId="1B1FF2E0" w14:textId="77777777" w:rsidR="00A35643" w:rsidRDefault="00A35643" w:rsidP="00BB0350">
                  <w:pPr>
                    <w:pStyle w:val="Tabletext"/>
                    <w:jc w:val="center"/>
                  </w:pPr>
                  <w:r>
                    <w:t>2000-10-06</w:t>
                  </w:r>
                </w:p>
              </w:tc>
              <w:tc>
                <w:tcPr>
                  <w:tcW w:w="0" w:type="auto"/>
                  <w:shd w:val="clear" w:color="auto" w:fill="auto"/>
                </w:tcPr>
                <w:p w14:paraId="33B53D8A" w14:textId="77777777" w:rsidR="00A35643" w:rsidRDefault="00A35643" w:rsidP="00BB0350">
                  <w:pPr>
                    <w:pStyle w:val="Tabletext"/>
                    <w:jc w:val="center"/>
                  </w:pPr>
                  <w:r>
                    <w:t>15</w:t>
                  </w:r>
                </w:p>
              </w:tc>
              <w:tc>
                <w:tcPr>
                  <w:tcW w:w="0" w:type="auto"/>
                  <w:shd w:val="clear" w:color="auto" w:fill="auto"/>
                </w:tcPr>
                <w:p w14:paraId="4B069985" w14:textId="77777777" w:rsidR="00A35643" w:rsidRDefault="00806BBC" w:rsidP="00BB0350">
                  <w:pPr>
                    <w:pStyle w:val="Tabletext"/>
                  </w:pPr>
                  <w:hyperlink r:id="rId17" w:tooltip="Click to download the respective PDF version" w:history="1">
                    <w:r w:rsidR="00A35643">
                      <w:rPr>
                        <w:rStyle w:val="Hyperlink"/>
                        <w:sz w:val="24"/>
                      </w:rPr>
                      <w:t>11.1002/1000/5182</w:t>
                    </w:r>
                  </w:hyperlink>
                </w:p>
              </w:tc>
            </w:tr>
            <w:tr w:rsidR="00A35643" w:rsidRPr="006825AF" w14:paraId="2971FBC6" w14:textId="77777777" w:rsidTr="00BB0350">
              <w:tc>
                <w:tcPr>
                  <w:tcW w:w="0" w:type="auto"/>
                  <w:shd w:val="clear" w:color="auto" w:fill="auto"/>
                </w:tcPr>
                <w:p w14:paraId="416CDD9A" w14:textId="77777777" w:rsidR="00A35643" w:rsidRDefault="00A35643" w:rsidP="00BB0350">
                  <w:pPr>
                    <w:pStyle w:val="Tabletext"/>
                    <w:jc w:val="center"/>
                  </w:pPr>
                  <w:r>
                    <w:t>4.0</w:t>
                  </w:r>
                </w:p>
              </w:tc>
              <w:tc>
                <w:tcPr>
                  <w:tcW w:w="0" w:type="auto"/>
                  <w:shd w:val="clear" w:color="auto" w:fill="auto"/>
                </w:tcPr>
                <w:p w14:paraId="087E2900" w14:textId="77777777" w:rsidR="00A35643" w:rsidRDefault="00A35643" w:rsidP="00BB0350">
                  <w:pPr>
                    <w:pStyle w:val="Tabletext"/>
                  </w:pPr>
                  <w:r>
                    <w:t>ITU-T G.650.1</w:t>
                  </w:r>
                </w:p>
              </w:tc>
              <w:tc>
                <w:tcPr>
                  <w:tcW w:w="0" w:type="auto"/>
                  <w:shd w:val="clear" w:color="auto" w:fill="auto"/>
                </w:tcPr>
                <w:p w14:paraId="6AF7A67C" w14:textId="77777777" w:rsidR="00A35643" w:rsidRDefault="00A35643" w:rsidP="00BB0350">
                  <w:pPr>
                    <w:pStyle w:val="Tabletext"/>
                    <w:jc w:val="center"/>
                  </w:pPr>
                  <w:r>
                    <w:t>2002-06-29</w:t>
                  </w:r>
                </w:p>
              </w:tc>
              <w:tc>
                <w:tcPr>
                  <w:tcW w:w="0" w:type="auto"/>
                  <w:shd w:val="clear" w:color="auto" w:fill="auto"/>
                </w:tcPr>
                <w:p w14:paraId="39BAD9CF" w14:textId="77777777" w:rsidR="00A35643" w:rsidRDefault="00A35643" w:rsidP="00BB0350">
                  <w:pPr>
                    <w:pStyle w:val="Tabletext"/>
                    <w:jc w:val="center"/>
                  </w:pPr>
                  <w:r>
                    <w:t>15</w:t>
                  </w:r>
                </w:p>
              </w:tc>
              <w:tc>
                <w:tcPr>
                  <w:tcW w:w="0" w:type="auto"/>
                  <w:shd w:val="clear" w:color="auto" w:fill="auto"/>
                </w:tcPr>
                <w:p w14:paraId="5042B04B" w14:textId="77777777" w:rsidR="00A35643" w:rsidRDefault="00806BBC" w:rsidP="00BB0350">
                  <w:pPr>
                    <w:pStyle w:val="Tabletext"/>
                  </w:pPr>
                  <w:hyperlink r:id="rId18" w:tooltip="Click to download the respective PDF version" w:history="1">
                    <w:r w:rsidR="00A35643">
                      <w:rPr>
                        <w:rStyle w:val="Hyperlink"/>
                        <w:sz w:val="24"/>
                      </w:rPr>
                      <w:t>11.1002/1000/6072</w:t>
                    </w:r>
                  </w:hyperlink>
                </w:p>
              </w:tc>
            </w:tr>
            <w:tr w:rsidR="00A35643" w:rsidRPr="006825AF" w14:paraId="7AE84225" w14:textId="77777777" w:rsidTr="00BB0350">
              <w:tc>
                <w:tcPr>
                  <w:tcW w:w="0" w:type="auto"/>
                  <w:shd w:val="clear" w:color="auto" w:fill="auto"/>
                </w:tcPr>
                <w:p w14:paraId="14D49C32" w14:textId="77777777" w:rsidR="00A35643" w:rsidRDefault="00A35643" w:rsidP="00BB0350">
                  <w:pPr>
                    <w:pStyle w:val="Tabletext"/>
                    <w:jc w:val="center"/>
                  </w:pPr>
                  <w:r>
                    <w:t>4.0</w:t>
                  </w:r>
                </w:p>
              </w:tc>
              <w:tc>
                <w:tcPr>
                  <w:tcW w:w="0" w:type="auto"/>
                  <w:shd w:val="clear" w:color="auto" w:fill="auto"/>
                </w:tcPr>
                <w:p w14:paraId="3B78E5A8" w14:textId="77777777" w:rsidR="00A35643" w:rsidRDefault="00A35643" w:rsidP="00BB0350">
                  <w:pPr>
                    <w:pStyle w:val="Tabletext"/>
                  </w:pPr>
                  <w:r>
                    <w:t>ITU-T G.650.2</w:t>
                  </w:r>
                </w:p>
              </w:tc>
              <w:tc>
                <w:tcPr>
                  <w:tcW w:w="0" w:type="auto"/>
                  <w:shd w:val="clear" w:color="auto" w:fill="auto"/>
                </w:tcPr>
                <w:p w14:paraId="280F406A" w14:textId="77777777" w:rsidR="00A35643" w:rsidRDefault="00A35643" w:rsidP="00BB0350">
                  <w:pPr>
                    <w:pStyle w:val="Tabletext"/>
                    <w:jc w:val="center"/>
                  </w:pPr>
                  <w:r>
                    <w:t>2002-06-29</w:t>
                  </w:r>
                </w:p>
              </w:tc>
              <w:tc>
                <w:tcPr>
                  <w:tcW w:w="0" w:type="auto"/>
                  <w:shd w:val="clear" w:color="auto" w:fill="auto"/>
                </w:tcPr>
                <w:p w14:paraId="6C26E8F0" w14:textId="77777777" w:rsidR="00A35643" w:rsidRDefault="00A35643" w:rsidP="00BB0350">
                  <w:pPr>
                    <w:pStyle w:val="Tabletext"/>
                    <w:jc w:val="center"/>
                  </w:pPr>
                  <w:r>
                    <w:t>15</w:t>
                  </w:r>
                </w:p>
              </w:tc>
              <w:tc>
                <w:tcPr>
                  <w:tcW w:w="0" w:type="auto"/>
                  <w:shd w:val="clear" w:color="auto" w:fill="auto"/>
                </w:tcPr>
                <w:p w14:paraId="2BC33580" w14:textId="77777777" w:rsidR="00A35643" w:rsidRDefault="00806BBC" w:rsidP="00BB0350">
                  <w:pPr>
                    <w:pStyle w:val="Tabletext"/>
                  </w:pPr>
                  <w:hyperlink r:id="rId19" w:tooltip="Click to download the respective PDF version" w:history="1">
                    <w:r w:rsidR="00A35643">
                      <w:rPr>
                        <w:rStyle w:val="Hyperlink"/>
                        <w:sz w:val="24"/>
                      </w:rPr>
                      <w:t>11.1002/1000/6073</w:t>
                    </w:r>
                  </w:hyperlink>
                </w:p>
              </w:tc>
            </w:tr>
            <w:tr w:rsidR="00A35643" w:rsidRPr="006825AF" w14:paraId="3BC5900A" w14:textId="77777777" w:rsidTr="00BB0350">
              <w:tc>
                <w:tcPr>
                  <w:tcW w:w="0" w:type="auto"/>
                  <w:shd w:val="clear" w:color="auto" w:fill="auto"/>
                </w:tcPr>
                <w:p w14:paraId="3B3E6CB1" w14:textId="77777777" w:rsidR="00A35643" w:rsidRDefault="00A35643" w:rsidP="00BB0350">
                  <w:pPr>
                    <w:pStyle w:val="Tabletext"/>
                    <w:jc w:val="center"/>
                  </w:pPr>
                  <w:r>
                    <w:t>4.1</w:t>
                  </w:r>
                </w:p>
              </w:tc>
              <w:tc>
                <w:tcPr>
                  <w:tcW w:w="0" w:type="auto"/>
                  <w:shd w:val="clear" w:color="auto" w:fill="auto"/>
                </w:tcPr>
                <w:p w14:paraId="64DCA7D4" w14:textId="77777777" w:rsidR="00A35643" w:rsidRDefault="00A35643" w:rsidP="00BB0350">
                  <w:pPr>
                    <w:pStyle w:val="Tabletext"/>
                  </w:pPr>
                  <w:r>
                    <w:tab/>
                    <w:t>ITU-T G.650.1 (2002) Amd. 1</w:t>
                  </w:r>
                </w:p>
              </w:tc>
              <w:tc>
                <w:tcPr>
                  <w:tcW w:w="0" w:type="auto"/>
                  <w:shd w:val="clear" w:color="auto" w:fill="auto"/>
                </w:tcPr>
                <w:p w14:paraId="001F4E94" w14:textId="77777777" w:rsidR="00A35643" w:rsidRDefault="00A35643" w:rsidP="00BB0350">
                  <w:pPr>
                    <w:pStyle w:val="Tabletext"/>
                    <w:jc w:val="center"/>
                  </w:pPr>
                  <w:r>
                    <w:t>2003-03-16</w:t>
                  </w:r>
                </w:p>
              </w:tc>
              <w:tc>
                <w:tcPr>
                  <w:tcW w:w="0" w:type="auto"/>
                  <w:shd w:val="clear" w:color="auto" w:fill="auto"/>
                </w:tcPr>
                <w:p w14:paraId="4C164015" w14:textId="77777777" w:rsidR="00A35643" w:rsidRDefault="00A35643" w:rsidP="00BB0350">
                  <w:pPr>
                    <w:pStyle w:val="Tabletext"/>
                    <w:jc w:val="center"/>
                  </w:pPr>
                  <w:r>
                    <w:t>15</w:t>
                  </w:r>
                </w:p>
              </w:tc>
              <w:tc>
                <w:tcPr>
                  <w:tcW w:w="0" w:type="auto"/>
                  <w:shd w:val="clear" w:color="auto" w:fill="auto"/>
                </w:tcPr>
                <w:p w14:paraId="0CA547F1" w14:textId="77777777" w:rsidR="00A35643" w:rsidRDefault="00806BBC" w:rsidP="00BB0350">
                  <w:pPr>
                    <w:pStyle w:val="Tabletext"/>
                  </w:pPr>
                  <w:hyperlink r:id="rId20" w:tooltip="Click to download the respective PDF version" w:history="1">
                    <w:r w:rsidR="00A35643">
                      <w:rPr>
                        <w:rStyle w:val="Hyperlink"/>
                        <w:sz w:val="24"/>
                      </w:rPr>
                      <w:t>11.1002/1000/6259</w:t>
                    </w:r>
                  </w:hyperlink>
                </w:p>
              </w:tc>
            </w:tr>
            <w:tr w:rsidR="00A35643" w:rsidRPr="006825AF" w14:paraId="478FDC5E" w14:textId="77777777" w:rsidTr="00BB0350">
              <w:tc>
                <w:tcPr>
                  <w:tcW w:w="0" w:type="auto"/>
                  <w:shd w:val="clear" w:color="auto" w:fill="auto"/>
                </w:tcPr>
                <w:p w14:paraId="25339EE9" w14:textId="77777777" w:rsidR="00A35643" w:rsidRDefault="00A35643" w:rsidP="00BB0350">
                  <w:pPr>
                    <w:pStyle w:val="Tabletext"/>
                    <w:jc w:val="center"/>
                  </w:pPr>
                  <w:r>
                    <w:t>4.1</w:t>
                  </w:r>
                </w:p>
              </w:tc>
              <w:tc>
                <w:tcPr>
                  <w:tcW w:w="0" w:type="auto"/>
                  <w:shd w:val="clear" w:color="auto" w:fill="auto"/>
                </w:tcPr>
                <w:p w14:paraId="48640ADD" w14:textId="77777777" w:rsidR="00A35643" w:rsidRDefault="00A35643" w:rsidP="00BB0350">
                  <w:pPr>
                    <w:pStyle w:val="Tabletext"/>
                  </w:pPr>
                  <w:r>
                    <w:tab/>
                    <w:t>ITU-T G.650.2 (2002) Amd. 1</w:t>
                  </w:r>
                </w:p>
              </w:tc>
              <w:tc>
                <w:tcPr>
                  <w:tcW w:w="0" w:type="auto"/>
                  <w:shd w:val="clear" w:color="auto" w:fill="auto"/>
                </w:tcPr>
                <w:p w14:paraId="41019F4B" w14:textId="77777777" w:rsidR="00A35643" w:rsidRDefault="00A35643" w:rsidP="00BB0350">
                  <w:pPr>
                    <w:pStyle w:val="Tabletext"/>
                    <w:jc w:val="center"/>
                  </w:pPr>
                  <w:r>
                    <w:t>2003-03-16</w:t>
                  </w:r>
                </w:p>
              </w:tc>
              <w:tc>
                <w:tcPr>
                  <w:tcW w:w="0" w:type="auto"/>
                  <w:shd w:val="clear" w:color="auto" w:fill="auto"/>
                </w:tcPr>
                <w:p w14:paraId="7648E65F" w14:textId="77777777" w:rsidR="00A35643" w:rsidRDefault="00A35643" w:rsidP="00BB0350">
                  <w:pPr>
                    <w:pStyle w:val="Tabletext"/>
                    <w:jc w:val="center"/>
                  </w:pPr>
                  <w:r>
                    <w:t>15</w:t>
                  </w:r>
                </w:p>
              </w:tc>
              <w:tc>
                <w:tcPr>
                  <w:tcW w:w="0" w:type="auto"/>
                  <w:shd w:val="clear" w:color="auto" w:fill="auto"/>
                </w:tcPr>
                <w:p w14:paraId="65BABA74" w14:textId="77777777" w:rsidR="00A35643" w:rsidRDefault="00806BBC" w:rsidP="00BB0350">
                  <w:pPr>
                    <w:pStyle w:val="Tabletext"/>
                  </w:pPr>
                  <w:hyperlink r:id="rId21" w:tooltip="Click to download the respective PDF version" w:history="1">
                    <w:r w:rsidR="00A35643">
                      <w:rPr>
                        <w:rStyle w:val="Hyperlink"/>
                        <w:sz w:val="24"/>
                      </w:rPr>
                      <w:t>11.1002/1000/6260</w:t>
                    </w:r>
                  </w:hyperlink>
                </w:p>
              </w:tc>
            </w:tr>
            <w:tr w:rsidR="00A35643" w:rsidRPr="006825AF" w14:paraId="48C3ED82" w14:textId="77777777" w:rsidTr="00BB0350">
              <w:tc>
                <w:tcPr>
                  <w:tcW w:w="0" w:type="auto"/>
                  <w:shd w:val="clear" w:color="auto" w:fill="auto"/>
                </w:tcPr>
                <w:p w14:paraId="7505CF06" w14:textId="77777777" w:rsidR="00A35643" w:rsidRDefault="00A35643" w:rsidP="00BB0350">
                  <w:pPr>
                    <w:pStyle w:val="Tabletext"/>
                    <w:jc w:val="center"/>
                  </w:pPr>
                  <w:r>
                    <w:t>5.0</w:t>
                  </w:r>
                </w:p>
              </w:tc>
              <w:tc>
                <w:tcPr>
                  <w:tcW w:w="0" w:type="auto"/>
                  <w:shd w:val="clear" w:color="auto" w:fill="auto"/>
                </w:tcPr>
                <w:p w14:paraId="7AE400F4" w14:textId="77777777" w:rsidR="00A35643" w:rsidRDefault="00A35643" w:rsidP="00BB0350">
                  <w:pPr>
                    <w:pStyle w:val="Tabletext"/>
                  </w:pPr>
                  <w:r>
                    <w:t>ITU-T G.650.1</w:t>
                  </w:r>
                </w:p>
              </w:tc>
              <w:tc>
                <w:tcPr>
                  <w:tcW w:w="0" w:type="auto"/>
                  <w:shd w:val="clear" w:color="auto" w:fill="auto"/>
                </w:tcPr>
                <w:p w14:paraId="18058083" w14:textId="77777777" w:rsidR="00A35643" w:rsidRDefault="00A35643" w:rsidP="00BB0350">
                  <w:pPr>
                    <w:pStyle w:val="Tabletext"/>
                    <w:jc w:val="center"/>
                  </w:pPr>
                  <w:r>
                    <w:t>2004-06-13</w:t>
                  </w:r>
                </w:p>
              </w:tc>
              <w:tc>
                <w:tcPr>
                  <w:tcW w:w="0" w:type="auto"/>
                  <w:shd w:val="clear" w:color="auto" w:fill="auto"/>
                </w:tcPr>
                <w:p w14:paraId="261FDC69" w14:textId="77777777" w:rsidR="00A35643" w:rsidRDefault="00A35643" w:rsidP="00BB0350">
                  <w:pPr>
                    <w:pStyle w:val="Tabletext"/>
                    <w:jc w:val="center"/>
                  </w:pPr>
                  <w:r>
                    <w:t>15</w:t>
                  </w:r>
                </w:p>
              </w:tc>
              <w:tc>
                <w:tcPr>
                  <w:tcW w:w="0" w:type="auto"/>
                  <w:shd w:val="clear" w:color="auto" w:fill="auto"/>
                </w:tcPr>
                <w:p w14:paraId="2F57722D" w14:textId="77777777" w:rsidR="00A35643" w:rsidRDefault="00806BBC" w:rsidP="00BB0350">
                  <w:pPr>
                    <w:pStyle w:val="Tabletext"/>
                  </w:pPr>
                  <w:hyperlink r:id="rId22" w:tooltip="Click to download the respective PDF version" w:history="1">
                    <w:r w:rsidR="00A35643">
                      <w:rPr>
                        <w:rStyle w:val="Hyperlink"/>
                        <w:sz w:val="24"/>
                      </w:rPr>
                      <w:t>11.1002/1000/7319</w:t>
                    </w:r>
                  </w:hyperlink>
                </w:p>
              </w:tc>
            </w:tr>
            <w:tr w:rsidR="00A35643" w:rsidRPr="006825AF" w14:paraId="394F144E" w14:textId="77777777" w:rsidTr="00BB0350">
              <w:tc>
                <w:tcPr>
                  <w:tcW w:w="0" w:type="auto"/>
                  <w:shd w:val="clear" w:color="auto" w:fill="auto"/>
                </w:tcPr>
                <w:p w14:paraId="1F7B60CE" w14:textId="77777777" w:rsidR="00A35643" w:rsidRDefault="00A35643" w:rsidP="00BB0350">
                  <w:pPr>
                    <w:pStyle w:val="Tabletext"/>
                    <w:jc w:val="center"/>
                  </w:pPr>
                  <w:r>
                    <w:t>5.0</w:t>
                  </w:r>
                </w:p>
              </w:tc>
              <w:tc>
                <w:tcPr>
                  <w:tcW w:w="0" w:type="auto"/>
                  <w:shd w:val="clear" w:color="auto" w:fill="auto"/>
                </w:tcPr>
                <w:p w14:paraId="5B3D8ABD" w14:textId="77777777" w:rsidR="00A35643" w:rsidRDefault="00A35643" w:rsidP="00BB0350">
                  <w:pPr>
                    <w:pStyle w:val="Tabletext"/>
                  </w:pPr>
                  <w:r>
                    <w:t>ITU-T G.650.2</w:t>
                  </w:r>
                </w:p>
              </w:tc>
              <w:tc>
                <w:tcPr>
                  <w:tcW w:w="0" w:type="auto"/>
                  <w:shd w:val="clear" w:color="auto" w:fill="auto"/>
                </w:tcPr>
                <w:p w14:paraId="63004E93" w14:textId="77777777" w:rsidR="00A35643" w:rsidRDefault="00A35643" w:rsidP="00BB0350">
                  <w:pPr>
                    <w:pStyle w:val="Tabletext"/>
                    <w:jc w:val="center"/>
                  </w:pPr>
                  <w:r>
                    <w:t>2005-01-13</w:t>
                  </w:r>
                </w:p>
              </w:tc>
              <w:tc>
                <w:tcPr>
                  <w:tcW w:w="0" w:type="auto"/>
                  <w:shd w:val="clear" w:color="auto" w:fill="auto"/>
                </w:tcPr>
                <w:p w14:paraId="1DD3360C" w14:textId="77777777" w:rsidR="00A35643" w:rsidRDefault="00A35643" w:rsidP="00BB0350">
                  <w:pPr>
                    <w:pStyle w:val="Tabletext"/>
                    <w:jc w:val="center"/>
                  </w:pPr>
                  <w:r>
                    <w:t>15</w:t>
                  </w:r>
                </w:p>
              </w:tc>
              <w:tc>
                <w:tcPr>
                  <w:tcW w:w="0" w:type="auto"/>
                  <w:shd w:val="clear" w:color="auto" w:fill="auto"/>
                </w:tcPr>
                <w:p w14:paraId="4ACD1944" w14:textId="77777777" w:rsidR="00A35643" w:rsidRDefault="00806BBC" w:rsidP="00BB0350">
                  <w:pPr>
                    <w:pStyle w:val="Tabletext"/>
                  </w:pPr>
                  <w:hyperlink r:id="rId23" w:tooltip="Click to download the respective PDF version" w:history="1">
                    <w:r w:rsidR="00A35643">
                      <w:rPr>
                        <w:rStyle w:val="Hyperlink"/>
                        <w:sz w:val="24"/>
                      </w:rPr>
                      <w:t>11.1002/1000/7468</w:t>
                    </w:r>
                  </w:hyperlink>
                </w:p>
              </w:tc>
            </w:tr>
            <w:tr w:rsidR="00A35643" w:rsidRPr="006825AF" w14:paraId="173C75A7" w14:textId="77777777" w:rsidTr="00BB0350">
              <w:tc>
                <w:tcPr>
                  <w:tcW w:w="0" w:type="auto"/>
                  <w:shd w:val="clear" w:color="auto" w:fill="auto"/>
                </w:tcPr>
                <w:p w14:paraId="29CABC92" w14:textId="77777777" w:rsidR="00A35643" w:rsidRDefault="00A35643" w:rsidP="00BB0350">
                  <w:pPr>
                    <w:pStyle w:val="Tabletext"/>
                    <w:jc w:val="center"/>
                  </w:pPr>
                  <w:r>
                    <w:t>6.0</w:t>
                  </w:r>
                </w:p>
              </w:tc>
              <w:tc>
                <w:tcPr>
                  <w:tcW w:w="0" w:type="auto"/>
                  <w:shd w:val="clear" w:color="auto" w:fill="auto"/>
                </w:tcPr>
                <w:p w14:paraId="61B0E469" w14:textId="77777777" w:rsidR="00A35643" w:rsidRDefault="00A35643" w:rsidP="00BB0350">
                  <w:pPr>
                    <w:pStyle w:val="Tabletext"/>
                  </w:pPr>
                  <w:r>
                    <w:t>ITU-T G.650.2</w:t>
                  </w:r>
                </w:p>
              </w:tc>
              <w:tc>
                <w:tcPr>
                  <w:tcW w:w="0" w:type="auto"/>
                  <w:shd w:val="clear" w:color="auto" w:fill="auto"/>
                </w:tcPr>
                <w:p w14:paraId="5A3772E6" w14:textId="77777777" w:rsidR="00A35643" w:rsidRDefault="00A35643" w:rsidP="00BB0350">
                  <w:pPr>
                    <w:pStyle w:val="Tabletext"/>
                    <w:jc w:val="center"/>
                  </w:pPr>
                  <w:r>
                    <w:t>2007-07-29</w:t>
                  </w:r>
                </w:p>
              </w:tc>
              <w:tc>
                <w:tcPr>
                  <w:tcW w:w="0" w:type="auto"/>
                  <w:shd w:val="clear" w:color="auto" w:fill="auto"/>
                </w:tcPr>
                <w:p w14:paraId="1C3FCAD5" w14:textId="77777777" w:rsidR="00A35643" w:rsidRDefault="00A35643" w:rsidP="00BB0350">
                  <w:pPr>
                    <w:pStyle w:val="Tabletext"/>
                    <w:jc w:val="center"/>
                  </w:pPr>
                  <w:r>
                    <w:t>15</w:t>
                  </w:r>
                </w:p>
              </w:tc>
              <w:tc>
                <w:tcPr>
                  <w:tcW w:w="0" w:type="auto"/>
                  <w:shd w:val="clear" w:color="auto" w:fill="auto"/>
                </w:tcPr>
                <w:p w14:paraId="565508B9" w14:textId="77777777" w:rsidR="00A35643" w:rsidRDefault="00806BBC" w:rsidP="00BB0350">
                  <w:pPr>
                    <w:pStyle w:val="Tabletext"/>
                  </w:pPr>
                  <w:hyperlink r:id="rId24" w:tooltip="Click to download the respective PDF version" w:history="1">
                    <w:r w:rsidR="00A35643">
                      <w:rPr>
                        <w:rStyle w:val="Hyperlink"/>
                        <w:sz w:val="24"/>
                      </w:rPr>
                      <w:t>11.1002/1000/9152</w:t>
                    </w:r>
                  </w:hyperlink>
                </w:p>
              </w:tc>
            </w:tr>
            <w:tr w:rsidR="00A35643" w:rsidRPr="006825AF" w14:paraId="741AC14B" w14:textId="77777777" w:rsidTr="00BB0350">
              <w:tc>
                <w:tcPr>
                  <w:tcW w:w="0" w:type="auto"/>
                  <w:shd w:val="clear" w:color="auto" w:fill="auto"/>
                </w:tcPr>
                <w:p w14:paraId="057A5659" w14:textId="77777777" w:rsidR="00A35643" w:rsidRDefault="00A35643" w:rsidP="00BB0350">
                  <w:pPr>
                    <w:pStyle w:val="Tabletext"/>
                    <w:jc w:val="center"/>
                  </w:pPr>
                  <w:r>
                    <w:t>6.0</w:t>
                  </w:r>
                </w:p>
              </w:tc>
              <w:tc>
                <w:tcPr>
                  <w:tcW w:w="0" w:type="auto"/>
                  <w:shd w:val="clear" w:color="auto" w:fill="auto"/>
                </w:tcPr>
                <w:p w14:paraId="414F3D2B" w14:textId="77777777" w:rsidR="00A35643" w:rsidRDefault="00A35643" w:rsidP="00BB0350">
                  <w:pPr>
                    <w:pStyle w:val="Tabletext"/>
                  </w:pPr>
                  <w:r>
                    <w:t>ITU-T G.650.1</w:t>
                  </w:r>
                </w:p>
              </w:tc>
              <w:tc>
                <w:tcPr>
                  <w:tcW w:w="0" w:type="auto"/>
                  <w:shd w:val="clear" w:color="auto" w:fill="auto"/>
                </w:tcPr>
                <w:p w14:paraId="17EA743D" w14:textId="77777777" w:rsidR="00A35643" w:rsidRDefault="00A35643" w:rsidP="00BB0350">
                  <w:pPr>
                    <w:pStyle w:val="Tabletext"/>
                    <w:jc w:val="center"/>
                  </w:pPr>
                  <w:r>
                    <w:t>2010-07-29</w:t>
                  </w:r>
                </w:p>
              </w:tc>
              <w:tc>
                <w:tcPr>
                  <w:tcW w:w="0" w:type="auto"/>
                  <w:shd w:val="clear" w:color="auto" w:fill="auto"/>
                </w:tcPr>
                <w:p w14:paraId="187A04EE" w14:textId="77777777" w:rsidR="00A35643" w:rsidRDefault="00A35643" w:rsidP="00BB0350">
                  <w:pPr>
                    <w:pStyle w:val="Tabletext"/>
                    <w:jc w:val="center"/>
                  </w:pPr>
                  <w:r>
                    <w:t>15</w:t>
                  </w:r>
                </w:p>
              </w:tc>
              <w:tc>
                <w:tcPr>
                  <w:tcW w:w="0" w:type="auto"/>
                  <w:shd w:val="clear" w:color="auto" w:fill="auto"/>
                </w:tcPr>
                <w:p w14:paraId="1C1BDDDA" w14:textId="77777777" w:rsidR="00A35643" w:rsidRDefault="00806BBC" w:rsidP="00BB0350">
                  <w:pPr>
                    <w:pStyle w:val="Tabletext"/>
                  </w:pPr>
                  <w:hyperlink r:id="rId25" w:tooltip="Click to download the respective PDF version" w:history="1">
                    <w:r w:rsidR="00A35643">
                      <w:rPr>
                        <w:rStyle w:val="Hyperlink"/>
                        <w:sz w:val="24"/>
                      </w:rPr>
                      <w:t>11.1002/1000/10868</w:t>
                    </w:r>
                  </w:hyperlink>
                </w:p>
              </w:tc>
            </w:tr>
            <w:tr w:rsidR="00A35643" w:rsidRPr="006825AF" w14:paraId="214AB0A6" w14:textId="77777777" w:rsidTr="00BB0350">
              <w:tc>
                <w:tcPr>
                  <w:tcW w:w="0" w:type="auto"/>
                  <w:shd w:val="clear" w:color="auto" w:fill="auto"/>
                </w:tcPr>
                <w:p w14:paraId="417656ED" w14:textId="77777777" w:rsidR="00A35643" w:rsidRDefault="00A35643" w:rsidP="00BB0350">
                  <w:pPr>
                    <w:pStyle w:val="Tabletext"/>
                    <w:jc w:val="center"/>
                  </w:pPr>
                  <w:r>
                    <w:t>6.1</w:t>
                  </w:r>
                </w:p>
              </w:tc>
              <w:tc>
                <w:tcPr>
                  <w:tcW w:w="0" w:type="auto"/>
                  <w:shd w:val="clear" w:color="auto" w:fill="auto"/>
                </w:tcPr>
                <w:p w14:paraId="73F1A586" w14:textId="77777777" w:rsidR="00A35643" w:rsidRDefault="00A35643" w:rsidP="00BB0350">
                  <w:pPr>
                    <w:pStyle w:val="Tabletext"/>
                  </w:pPr>
                  <w:r>
                    <w:tab/>
                    <w:t>ITU-T G.650.1 (2010) Amd. 1</w:t>
                  </w:r>
                </w:p>
              </w:tc>
              <w:tc>
                <w:tcPr>
                  <w:tcW w:w="0" w:type="auto"/>
                  <w:shd w:val="clear" w:color="auto" w:fill="auto"/>
                </w:tcPr>
                <w:p w14:paraId="1868074F" w14:textId="77777777" w:rsidR="00A35643" w:rsidRDefault="00A35643" w:rsidP="00BB0350">
                  <w:pPr>
                    <w:pStyle w:val="Tabletext"/>
                    <w:jc w:val="center"/>
                  </w:pPr>
                  <w:r>
                    <w:t>2012-10-29</w:t>
                  </w:r>
                </w:p>
              </w:tc>
              <w:tc>
                <w:tcPr>
                  <w:tcW w:w="0" w:type="auto"/>
                  <w:shd w:val="clear" w:color="auto" w:fill="auto"/>
                </w:tcPr>
                <w:p w14:paraId="69ED1E77" w14:textId="77777777" w:rsidR="00A35643" w:rsidRDefault="00A35643" w:rsidP="00BB0350">
                  <w:pPr>
                    <w:pStyle w:val="Tabletext"/>
                    <w:jc w:val="center"/>
                  </w:pPr>
                  <w:r>
                    <w:t>15</w:t>
                  </w:r>
                </w:p>
              </w:tc>
              <w:tc>
                <w:tcPr>
                  <w:tcW w:w="0" w:type="auto"/>
                  <w:shd w:val="clear" w:color="auto" w:fill="auto"/>
                </w:tcPr>
                <w:p w14:paraId="48B6A0FC" w14:textId="77777777" w:rsidR="00A35643" w:rsidRDefault="00806BBC" w:rsidP="00BB0350">
                  <w:pPr>
                    <w:pStyle w:val="Tabletext"/>
                  </w:pPr>
                  <w:hyperlink r:id="rId26" w:tooltip="Click to download the respective PDF version" w:history="1">
                    <w:r w:rsidR="00A35643">
                      <w:rPr>
                        <w:rStyle w:val="Hyperlink"/>
                        <w:sz w:val="24"/>
                      </w:rPr>
                      <w:t>11.1002/1000/11767</w:t>
                    </w:r>
                  </w:hyperlink>
                </w:p>
              </w:tc>
            </w:tr>
            <w:tr w:rsidR="00A35643" w:rsidRPr="006825AF" w14:paraId="32AA3C87" w14:textId="77777777" w:rsidTr="00BB0350">
              <w:tc>
                <w:tcPr>
                  <w:tcW w:w="0" w:type="auto"/>
                  <w:shd w:val="clear" w:color="auto" w:fill="auto"/>
                </w:tcPr>
                <w:p w14:paraId="4967A69F" w14:textId="77777777" w:rsidR="00A35643" w:rsidRDefault="00A35643" w:rsidP="00BB0350">
                  <w:pPr>
                    <w:pStyle w:val="Tabletext"/>
                    <w:jc w:val="center"/>
                  </w:pPr>
                  <w:r>
                    <w:t>6.2</w:t>
                  </w:r>
                </w:p>
              </w:tc>
              <w:tc>
                <w:tcPr>
                  <w:tcW w:w="0" w:type="auto"/>
                  <w:shd w:val="clear" w:color="auto" w:fill="auto"/>
                </w:tcPr>
                <w:p w14:paraId="28700531" w14:textId="77777777" w:rsidR="00A35643" w:rsidRDefault="00A35643" w:rsidP="00BB0350">
                  <w:pPr>
                    <w:pStyle w:val="Tabletext"/>
                  </w:pPr>
                  <w:r>
                    <w:tab/>
                    <w:t>ITU-T G.650.1 (2010) Cor. 1</w:t>
                  </w:r>
                </w:p>
              </w:tc>
              <w:tc>
                <w:tcPr>
                  <w:tcW w:w="0" w:type="auto"/>
                  <w:shd w:val="clear" w:color="auto" w:fill="auto"/>
                </w:tcPr>
                <w:p w14:paraId="6C840410" w14:textId="77777777" w:rsidR="00A35643" w:rsidRDefault="00A35643" w:rsidP="00BB0350">
                  <w:pPr>
                    <w:pStyle w:val="Tabletext"/>
                    <w:jc w:val="center"/>
                  </w:pPr>
                  <w:r>
                    <w:t>2013-08-29</w:t>
                  </w:r>
                </w:p>
              </w:tc>
              <w:tc>
                <w:tcPr>
                  <w:tcW w:w="0" w:type="auto"/>
                  <w:shd w:val="clear" w:color="auto" w:fill="auto"/>
                </w:tcPr>
                <w:p w14:paraId="1F9CBCCC" w14:textId="77777777" w:rsidR="00A35643" w:rsidRDefault="00A35643" w:rsidP="00BB0350">
                  <w:pPr>
                    <w:pStyle w:val="Tabletext"/>
                    <w:jc w:val="center"/>
                  </w:pPr>
                  <w:r>
                    <w:t>15</w:t>
                  </w:r>
                </w:p>
              </w:tc>
              <w:tc>
                <w:tcPr>
                  <w:tcW w:w="0" w:type="auto"/>
                  <w:shd w:val="clear" w:color="auto" w:fill="auto"/>
                </w:tcPr>
                <w:p w14:paraId="5B038FA3" w14:textId="77777777" w:rsidR="00A35643" w:rsidRDefault="00806BBC" w:rsidP="00BB0350">
                  <w:pPr>
                    <w:pStyle w:val="Tabletext"/>
                  </w:pPr>
                  <w:hyperlink r:id="rId27" w:tooltip="Click to download the respective PDF version" w:history="1">
                    <w:r w:rsidR="00A35643">
                      <w:rPr>
                        <w:rStyle w:val="Hyperlink"/>
                        <w:sz w:val="24"/>
                      </w:rPr>
                      <w:t>11.1002/1000/11981</w:t>
                    </w:r>
                  </w:hyperlink>
                </w:p>
              </w:tc>
            </w:tr>
            <w:tr w:rsidR="00A35643" w:rsidRPr="006825AF" w14:paraId="1C90D8CA" w14:textId="77777777" w:rsidTr="00BB0350">
              <w:tc>
                <w:tcPr>
                  <w:tcW w:w="0" w:type="auto"/>
                  <w:shd w:val="clear" w:color="auto" w:fill="auto"/>
                </w:tcPr>
                <w:p w14:paraId="47E0D87D" w14:textId="77777777" w:rsidR="00A35643" w:rsidRDefault="00A35643" w:rsidP="00BB0350">
                  <w:pPr>
                    <w:pStyle w:val="Tabletext"/>
                    <w:jc w:val="center"/>
                  </w:pPr>
                  <w:r>
                    <w:t>7.0</w:t>
                  </w:r>
                </w:p>
              </w:tc>
              <w:tc>
                <w:tcPr>
                  <w:tcW w:w="0" w:type="auto"/>
                  <w:shd w:val="clear" w:color="auto" w:fill="auto"/>
                </w:tcPr>
                <w:p w14:paraId="17DE1E43" w14:textId="77777777" w:rsidR="00A35643" w:rsidRDefault="00A35643" w:rsidP="00BB0350">
                  <w:pPr>
                    <w:pStyle w:val="Tabletext"/>
                  </w:pPr>
                  <w:r>
                    <w:t>ITU-T G.650.2</w:t>
                  </w:r>
                </w:p>
              </w:tc>
              <w:tc>
                <w:tcPr>
                  <w:tcW w:w="0" w:type="auto"/>
                  <w:shd w:val="clear" w:color="auto" w:fill="auto"/>
                </w:tcPr>
                <w:p w14:paraId="3F3BA491" w14:textId="77777777" w:rsidR="00A35643" w:rsidRDefault="00A35643" w:rsidP="00BB0350">
                  <w:pPr>
                    <w:pStyle w:val="Tabletext"/>
                    <w:jc w:val="center"/>
                  </w:pPr>
                  <w:r>
                    <w:t>2015-08-13</w:t>
                  </w:r>
                </w:p>
              </w:tc>
              <w:tc>
                <w:tcPr>
                  <w:tcW w:w="0" w:type="auto"/>
                  <w:shd w:val="clear" w:color="auto" w:fill="auto"/>
                </w:tcPr>
                <w:p w14:paraId="6E25194D" w14:textId="77777777" w:rsidR="00A35643" w:rsidRDefault="00A35643" w:rsidP="00BB0350">
                  <w:pPr>
                    <w:pStyle w:val="Tabletext"/>
                    <w:jc w:val="center"/>
                  </w:pPr>
                  <w:r>
                    <w:t>15</w:t>
                  </w:r>
                </w:p>
              </w:tc>
              <w:tc>
                <w:tcPr>
                  <w:tcW w:w="0" w:type="auto"/>
                  <w:shd w:val="clear" w:color="auto" w:fill="auto"/>
                </w:tcPr>
                <w:p w14:paraId="20489BE1" w14:textId="77777777" w:rsidR="00A35643" w:rsidRDefault="00806BBC" w:rsidP="00BB0350">
                  <w:pPr>
                    <w:pStyle w:val="Tabletext"/>
                  </w:pPr>
                  <w:hyperlink r:id="rId28" w:tooltip="Click to download the respective PDF version" w:history="1">
                    <w:r w:rsidR="00A35643">
                      <w:rPr>
                        <w:rStyle w:val="Hyperlink"/>
                        <w:sz w:val="24"/>
                      </w:rPr>
                      <w:t>11.1002/1000/12528</w:t>
                    </w:r>
                  </w:hyperlink>
                </w:p>
              </w:tc>
            </w:tr>
            <w:tr w:rsidR="00A35643" w:rsidRPr="006825AF" w14:paraId="4C3376D6" w14:textId="77777777" w:rsidTr="00BB0350">
              <w:tc>
                <w:tcPr>
                  <w:tcW w:w="0" w:type="auto"/>
                  <w:shd w:val="clear" w:color="auto" w:fill="D9D9D9"/>
                </w:tcPr>
                <w:p w14:paraId="7BD96CE2" w14:textId="77777777" w:rsidR="00A35643" w:rsidRDefault="00A35643" w:rsidP="00BB0350">
                  <w:pPr>
                    <w:pStyle w:val="Tabletext"/>
                    <w:jc w:val="center"/>
                  </w:pPr>
                  <w:r>
                    <w:t>7.0</w:t>
                  </w:r>
                </w:p>
              </w:tc>
              <w:tc>
                <w:tcPr>
                  <w:tcW w:w="0" w:type="auto"/>
                  <w:shd w:val="clear" w:color="auto" w:fill="D9D9D9"/>
                </w:tcPr>
                <w:p w14:paraId="5F332072" w14:textId="77777777" w:rsidR="00A35643" w:rsidRDefault="00A35643" w:rsidP="00BB0350">
                  <w:pPr>
                    <w:pStyle w:val="Tabletext"/>
                  </w:pPr>
                  <w:r>
                    <w:t>ITU-T G.650.1</w:t>
                  </w:r>
                </w:p>
              </w:tc>
              <w:tc>
                <w:tcPr>
                  <w:tcW w:w="0" w:type="auto"/>
                  <w:shd w:val="clear" w:color="auto" w:fill="D9D9D9"/>
                </w:tcPr>
                <w:p w14:paraId="4770A97A" w14:textId="77777777" w:rsidR="00A35643" w:rsidRDefault="00A35643" w:rsidP="00BB0350">
                  <w:pPr>
                    <w:pStyle w:val="Tabletext"/>
                    <w:jc w:val="center"/>
                  </w:pPr>
                  <w:r>
                    <w:t>2018-03-16</w:t>
                  </w:r>
                </w:p>
              </w:tc>
              <w:tc>
                <w:tcPr>
                  <w:tcW w:w="0" w:type="auto"/>
                  <w:shd w:val="clear" w:color="auto" w:fill="D9D9D9"/>
                </w:tcPr>
                <w:p w14:paraId="48229505" w14:textId="77777777" w:rsidR="00A35643" w:rsidRDefault="00A35643" w:rsidP="00BB0350">
                  <w:pPr>
                    <w:pStyle w:val="Tabletext"/>
                    <w:jc w:val="center"/>
                  </w:pPr>
                  <w:r>
                    <w:t>15</w:t>
                  </w:r>
                </w:p>
              </w:tc>
              <w:tc>
                <w:tcPr>
                  <w:tcW w:w="0" w:type="auto"/>
                  <w:shd w:val="clear" w:color="auto" w:fill="D9D9D9"/>
                </w:tcPr>
                <w:p w14:paraId="71BBC9A3" w14:textId="77777777" w:rsidR="00A35643" w:rsidRDefault="00806BBC" w:rsidP="00BB0350">
                  <w:pPr>
                    <w:pStyle w:val="Tabletext"/>
                  </w:pPr>
                  <w:hyperlink r:id="rId29" w:tooltip="Click to download the respective PDF version" w:history="1">
                    <w:r w:rsidR="00A35643">
                      <w:rPr>
                        <w:rStyle w:val="Hyperlink"/>
                        <w:sz w:val="24"/>
                      </w:rPr>
                      <w:t>11.1002/1000/13516</w:t>
                    </w:r>
                  </w:hyperlink>
                </w:p>
              </w:tc>
            </w:tr>
          </w:tbl>
          <w:p w14:paraId="6D62DD0F" w14:textId="77777777" w:rsidR="00A35643" w:rsidRDefault="00A35643" w:rsidP="00BB0350">
            <w:pPr>
              <w:pStyle w:val="Headingb"/>
              <w:spacing w:after="120"/>
              <w:rPr>
                <w:lang w:val="en-US"/>
              </w:rPr>
            </w:pPr>
          </w:p>
        </w:tc>
      </w:tr>
    </w:tbl>
    <w:p w14:paraId="21EDC7F9" w14:textId="77777777" w:rsidR="00A35643" w:rsidRDefault="00A35643" w:rsidP="00A35643">
      <w:pPr>
        <w:rPr>
          <w:lang w:val="en-US"/>
        </w:rPr>
      </w:pPr>
    </w:p>
    <w:tbl>
      <w:tblPr>
        <w:tblW w:w="0" w:type="auto"/>
        <w:tblLayout w:type="fixed"/>
        <w:tblLook w:val="0000" w:firstRow="0" w:lastRow="0" w:firstColumn="0" w:lastColumn="0" w:noHBand="0" w:noVBand="0"/>
      </w:tblPr>
      <w:tblGrid>
        <w:gridCol w:w="9945"/>
      </w:tblGrid>
      <w:tr w:rsidR="00A35643" w14:paraId="7F8C7279" w14:textId="77777777" w:rsidTr="00BB0350">
        <w:tc>
          <w:tcPr>
            <w:tcW w:w="9945" w:type="dxa"/>
          </w:tcPr>
          <w:p w14:paraId="3A1D6437" w14:textId="77777777" w:rsidR="00A35643" w:rsidRDefault="00A35643" w:rsidP="00BB0350">
            <w:pPr>
              <w:pStyle w:val="Headingb"/>
              <w:rPr>
                <w:lang w:val="en-US"/>
              </w:rPr>
            </w:pPr>
            <w:bookmarkStart w:id="26" w:name="ikeye"/>
            <w:r>
              <w:rPr>
                <w:lang w:val="en-US"/>
              </w:rPr>
              <w:t>Keywords</w:t>
            </w:r>
          </w:p>
          <w:p w14:paraId="149A53C5" w14:textId="2DF4D08F" w:rsidR="00A35643" w:rsidRDefault="00DA5453" w:rsidP="00DA5453">
            <w:pPr>
              <w:rPr>
                <w:bCs/>
                <w:lang w:val="en-US"/>
              </w:rPr>
            </w:pPr>
            <w:r>
              <w:t>D</w:t>
            </w:r>
            <w:r w:rsidRPr="00DC25AF">
              <w:rPr>
                <w:rFonts w:hint="eastAsia"/>
              </w:rPr>
              <w:t>eterministic attributes</w:t>
            </w:r>
            <w:r>
              <w:t>,</w:t>
            </w:r>
            <w:r w:rsidRPr="00DC25AF">
              <w:rPr>
                <w:rFonts w:hint="eastAsia"/>
              </w:rPr>
              <w:t xml:space="preserve"> linear attributes, </w:t>
            </w:r>
            <w:r>
              <w:t>s</w:t>
            </w:r>
            <w:r w:rsidR="00A35643" w:rsidRPr="00DC25AF">
              <w:rPr>
                <w:rFonts w:hint="eastAsia"/>
              </w:rPr>
              <w:t xml:space="preserve">ingle-mode fibre </w:t>
            </w:r>
            <w:r w:rsidR="00A35643" w:rsidRPr="00DC25AF">
              <w:t>characterization</w:t>
            </w:r>
            <w:bookmarkEnd w:id="26"/>
            <w:r w:rsidR="00793FD6">
              <w:t>.</w:t>
            </w:r>
          </w:p>
        </w:tc>
      </w:tr>
    </w:tbl>
    <w:p w14:paraId="4A1077DA" w14:textId="77777777" w:rsidR="00A35643" w:rsidRDefault="00A35643" w:rsidP="00A35643">
      <w:pPr>
        <w:rPr>
          <w:lang w:val="en-US"/>
        </w:rPr>
      </w:pPr>
    </w:p>
    <w:p w14:paraId="74D2D59C" w14:textId="77777777" w:rsidR="00A35643" w:rsidRDefault="00A35643" w:rsidP="00A35643">
      <w:pPr>
        <w:rPr>
          <w:lang w:val="en-US"/>
        </w:rPr>
        <w:sectPr w:rsidR="00A35643">
          <w:headerReference w:type="even" r:id="rId30"/>
          <w:headerReference w:type="default" r:id="rId31"/>
          <w:footerReference w:type="even" r:id="rId32"/>
          <w:footerReference w:type="default" r:id="rId33"/>
          <w:headerReference w:type="first" r:id="rId34"/>
          <w:footerReference w:type="first" r:id="rId35"/>
          <w:pgSz w:w="11907" w:h="16840" w:code="9"/>
          <w:pgMar w:top="1089" w:right="1089" w:bottom="1089" w:left="1089" w:header="482" w:footer="482" w:gutter="0"/>
          <w:pgNumType w:fmt="lowerRoman" w:start="1"/>
          <w:cols w:space="720"/>
          <w:vAlign w:val="both"/>
        </w:sectPr>
      </w:pPr>
    </w:p>
    <w:p w14:paraId="5759C5B2" w14:textId="77777777" w:rsidR="00A35643" w:rsidRDefault="00A35643" w:rsidP="00A35643">
      <w:pPr>
        <w:spacing w:before="480"/>
        <w:jc w:val="center"/>
        <w:rPr>
          <w:sz w:val="22"/>
          <w:lang w:val="en-US"/>
        </w:rPr>
      </w:pPr>
      <w:r>
        <w:rPr>
          <w:sz w:val="22"/>
          <w:lang w:val="en-US"/>
        </w:rPr>
        <w:lastRenderedPageBreak/>
        <w:t>FOREWORD</w:t>
      </w:r>
    </w:p>
    <w:p w14:paraId="2A02199A" w14:textId="77777777" w:rsidR="00A35643" w:rsidRDefault="00A35643" w:rsidP="00A35643">
      <w:pPr>
        <w:rPr>
          <w:sz w:val="22"/>
          <w:lang w:val="en-US"/>
        </w:rPr>
      </w:pPr>
      <w:r>
        <w:rPr>
          <w:sz w:val="22"/>
          <w:lang w:val="en-US"/>
        </w:rPr>
        <w:t>The International Telecommunication Union (ITU) is the United Nations specialized agency in the field of tele</w:t>
      </w:r>
      <w:r>
        <w:rPr>
          <w:sz w:val="22"/>
          <w:lang w:val="en-US"/>
        </w:rPr>
        <w:softHyphen/>
        <w:t>com</w:t>
      </w:r>
      <w:r>
        <w:rPr>
          <w:sz w:val="22"/>
          <w:lang w:val="en-US"/>
        </w:rPr>
        <w:softHyphen/>
        <w:t>mu</w:t>
      </w:r>
      <w:r>
        <w:rPr>
          <w:sz w:val="22"/>
          <w:lang w:val="en-US"/>
        </w:rPr>
        <w:softHyphen/>
        <w:t>ni</w:t>
      </w:r>
      <w:r>
        <w:rPr>
          <w:sz w:val="22"/>
          <w:lang w:val="en-US"/>
        </w:rPr>
        <w:softHyphen/>
        <w:t>ca</w:t>
      </w:r>
      <w:r>
        <w:rPr>
          <w:sz w:val="22"/>
          <w:lang w:val="en-US"/>
        </w:rPr>
        <w:softHyphen/>
        <w:t>tions</w:t>
      </w:r>
      <w:r>
        <w:rPr>
          <w:sz w:val="22"/>
          <w:szCs w:val="22"/>
          <w:lang w:val="en-US"/>
        </w:rPr>
        <w:t>, information and communication technologies (ICTs).</w:t>
      </w:r>
      <w:r>
        <w:rPr>
          <w:sz w:val="22"/>
          <w:lang w:val="en-US"/>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2D9CFDEA" w14:textId="77777777" w:rsidR="00A35643" w:rsidRDefault="00A35643" w:rsidP="00A35643">
      <w:pPr>
        <w:rPr>
          <w:sz w:val="22"/>
          <w:lang w:val="en-US"/>
        </w:rPr>
      </w:pPr>
      <w:r>
        <w:rPr>
          <w:sz w:val="22"/>
          <w:lang w:val="en-US"/>
        </w:rPr>
        <w:t xml:space="preserve">The </w:t>
      </w:r>
      <w:bookmarkStart w:id="27" w:name="iitexte"/>
      <w:r>
        <w:rPr>
          <w:sz w:val="22"/>
          <w:lang w:val="en-US"/>
        </w:rPr>
        <w:t>World Telecommunication Standardization Assembly (WTSA), which meets every four years, establishes the topics for study by the ITU</w:t>
      </w:r>
      <w:r>
        <w:rPr>
          <w:sz w:val="22"/>
          <w:lang w:val="en-US"/>
        </w:rPr>
        <w:noBreakHyphen/>
        <w:t>T study groups which, in turn, produce Recommendations on these topics.</w:t>
      </w:r>
    </w:p>
    <w:p w14:paraId="7AC5D318" w14:textId="77777777" w:rsidR="00A35643" w:rsidRDefault="00A35643" w:rsidP="00A35643">
      <w:pPr>
        <w:rPr>
          <w:sz w:val="22"/>
          <w:lang w:val="en-US"/>
        </w:rPr>
      </w:pPr>
      <w:r>
        <w:rPr>
          <w:sz w:val="22"/>
          <w:lang w:val="en-US"/>
        </w:rPr>
        <w:t>The approval of ITU-T Recommendations is covered by the procedure laid down in WTSA Resolution 1</w:t>
      </w:r>
      <w:bookmarkEnd w:id="27"/>
      <w:r>
        <w:rPr>
          <w:sz w:val="22"/>
          <w:lang w:val="en-US"/>
        </w:rPr>
        <w:t>.</w:t>
      </w:r>
    </w:p>
    <w:p w14:paraId="12403ECD" w14:textId="77777777" w:rsidR="00A35643" w:rsidRDefault="00A35643" w:rsidP="00A35643">
      <w:pPr>
        <w:rPr>
          <w:sz w:val="22"/>
          <w:lang w:val="en-US"/>
        </w:rPr>
      </w:pPr>
      <w:r>
        <w:rPr>
          <w:sz w:val="22"/>
          <w:lang w:val="en-US"/>
        </w:rPr>
        <w:t>In some areas of information technology which fall within ITU-T's purview, the necessary standards are prepared on a collaborative basis with ISO and IEC.</w:t>
      </w:r>
    </w:p>
    <w:p w14:paraId="45B5F459" w14:textId="77777777" w:rsidR="00A35643" w:rsidRDefault="00A35643" w:rsidP="00A35643">
      <w:pPr>
        <w:jc w:val="center"/>
        <w:rPr>
          <w:sz w:val="22"/>
          <w:lang w:val="en-US"/>
        </w:rPr>
      </w:pPr>
    </w:p>
    <w:p w14:paraId="706BC4CF" w14:textId="77777777" w:rsidR="00A35643" w:rsidRDefault="00A35643" w:rsidP="00A35643">
      <w:pPr>
        <w:jc w:val="center"/>
        <w:rPr>
          <w:sz w:val="22"/>
          <w:lang w:val="en-US"/>
        </w:rPr>
      </w:pPr>
    </w:p>
    <w:p w14:paraId="716A282A" w14:textId="77777777" w:rsidR="00A35643" w:rsidRDefault="00A35643" w:rsidP="00A35643">
      <w:pPr>
        <w:jc w:val="center"/>
        <w:rPr>
          <w:sz w:val="22"/>
          <w:lang w:val="en-US"/>
        </w:rPr>
      </w:pPr>
    </w:p>
    <w:p w14:paraId="1093D3EA" w14:textId="77777777" w:rsidR="00A35643" w:rsidRDefault="00A35643" w:rsidP="00A35643">
      <w:pPr>
        <w:jc w:val="center"/>
        <w:rPr>
          <w:sz w:val="22"/>
          <w:lang w:val="en-US"/>
        </w:rPr>
      </w:pPr>
      <w:r>
        <w:rPr>
          <w:sz w:val="22"/>
          <w:lang w:val="en-US"/>
        </w:rPr>
        <w:t>NOTE</w:t>
      </w:r>
    </w:p>
    <w:p w14:paraId="123566D7" w14:textId="77777777" w:rsidR="00A35643" w:rsidRDefault="00A35643" w:rsidP="00A35643">
      <w:pPr>
        <w:spacing w:before="180"/>
        <w:rPr>
          <w:sz w:val="22"/>
          <w:lang w:val="en-US"/>
        </w:rPr>
      </w:pPr>
      <w:r>
        <w:rPr>
          <w:sz w:val="22"/>
        </w:rPr>
        <w:t xml:space="preserve">In </w:t>
      </w:r>
      <w:bookmarkStart w:id="28" w:name="iitextea"/>
      <w:r>
        <w:rPr>
          <w:sz w:val="22"/>
        </w:rPr>
        <w:t>this Recommendation, the expression "Administration" is used for conciseness to indicate both a telecommunication administration and a recognized operating agency</w:t>
      </w:r>
      <w:r>
        <w:rPr>
          <w:sz w:val="22"/>
          <w:lang w:val="en-US"/>
        </w:rPr>
        <w:t>.</w:t>
      </w:r>
    </w:p>
    <w:p w14:paraId="25B70DBD" w14:textId="77777777" w:rsidR="00A35643" w:rsidRDefault="00A35643" w:rsidP="00A35643">
      <w:pPr>
        <w:spacing w:before="180"/>
        <w:rPr>
          <w:sz w:val="22"/>
          <w:lang w:val="en-US"/>
        </w:rPr>
      </w:pPr>
      <w:r>
        <w:rPr>
          <w:sz w:val="22"/>
          <w:lang w:val="en-US"/>
        </w:rPr>
        <w:t>Compliance with this Recommendation is voluntary. However, the Recommendation may contain certain mandatory provisions (to ensure, e.g., interoperability or applicability) and compliance with the Recommendation is achieved when all of these mandatory provisions are met. The words "shall" or some other obligatory language such as "must" and the negative equivalents are used to express requirements. The use of such words does not suggest that compliance with the Recommendation is required of any party</w:t>
      </w:r>
      <w:bookmarkEnd w:id="28"/>
      <w:r>
        <w:rPr>
          <w:sz w:val="22"/>
          <w:lang w:val="en-US"/>
        </w:rPr>
        <w:t>.</w:t>
      </w:r>
    </w:p>
    <w:p w14:paraId="7A96D802" w14:textId="77777777" w:rsidR="00A35643" w:rsidRDefault="00A35643" w:rsidP="00A35643">
      <w:pPr>
        <w:jc w:val="center"/>
        <w:rPr>
          <w:sz w:val="22"/>
          <w:lang w:val="en-US"/>
        </w:rPr>
      </w:pPr>
    </w:p>
    <w:p w14:paraId="07E9C874" w14:textId="77777777" w:rsidR="00A35643" w:rsidRDefault="00A35643" w:rsidP="00A35643">
      <w:pPr>
        <w:jc w:val="center"/>
        <w:rPr>
          <w:sz w:val="22"/>
          <w:lang w:val="en-US"/>
        </w:rPr>
      </w:pPr>
    </w:p>
    <w:p w14:paraId="2EBBCA35" w14:textId="77777777" w:rsidR="00A35643" w:rsidRDefault="00A35643" w:rsidP="00A35643">
      <w:pPr>
        <w:jc w:val="center"/>
        <w:rPr>
          <w:sz w:val="22"/>
          <w:lang w:val="en-US"/>
        </w:rPr>
      </w:pPr>
    </w:p>
    <w:p w14:paraId="75491257" w14:textId="77777777" w:rsidR="00A35643" w:rsidRDefault="00A35643" w:rsidP="00A35643">
      <w:pPr>
        <w:jc w:val="center"/>
        <w:rPr>
          <w:sz w:val="22"/>
          <w:lang w:val="en-US"/>
        </w:rPr>
      </w:pPr>
    </w:p>
    <w:p w14:paraId="0F519190" w14:textId="77777777" w:rsidR="00A35643" w:rsidRDefault="00A35643" w:rsidP="00A35643">
      <w:pPr>
        <w:jc w:val="center"/>
        <w:rPr>
          <w:rFonts w:ascii="Symbol" w:hAnsi="Symbol"/>
          <w:sz w:val="22"/>
          <w:lang w:val="en-US"/>
        </w:rPr>
      </w:pPr>
      <w:r>
        <w:rPr>
          <w:sz w:val="22"/>
          <w:lang w:val="en-US"/>
        </w:rPr>
        <w:t>INTELLECTUAL PROPERTY RIGHTS</w:t>
      </w:r>
    </w:p>
    <w:p w14:paraId="474A01D3" w14:textId="77777777" w:rsidR="00A35643" w:rsidRDefault="00A35643" w:rsidP="00A35643">
      <w:pPr>
        <w:rPr>
          <w:sz w:val="22"/>
          <w:lang w:val="en-US"/>
        </w:rPr>
      </w:pPr>
      <w:r>
        <w:rPr>
          <w:sz w:val="22"/>
          <w:lang w:val="en-US"/>
        </w:rPr>
        <w:t xml:space="preserve">ITU </w:t>
      </w:r>
      <w:bookmarkStart w:id="29" w:name="iitexteb"/>
      <w:r>
        <w:rPr>
          <w:sz w:val="22"/>
          <w:lang w:val="en-US"/>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7D34E48C" w14:textId="031AAC79" w:rsidR="00A35643" w:rsidRDefault="00A35643" w:rsidP="005F415F">
      <w:pPr>
        <w:rPr>
          <w:sz w:val="22"/>
          <w:lang w:val="en-US"/>
        </w:rPr>
      </w:pPr>
      <w:r>
        <w:rPr>
          <w:sz w:val="22"/>
          <w:lang w:val="en-US"/>
        </w:rPr>
        <w:t>As of the date of approval of this Recommendation, ITU</w:t>
      </w:r>
      <w:r w:rsidR="005F415F">
        <w:rPr>
          <w:sz w:val="22"/>
          <w:lang w:val="en-US"/>
        </w:rPr>
        <w:t xml:space="preserve"> </w:t>
      </w:r>
      <w:r>
        <w:rPr>
          <w:sz w:val="22"/>
          <w:lang w:val="en-US"/>
        </w:rPr>
        <w:t>had not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29"/>
      <w:r>
        <w:rPr>
          <w:sz w:val="22"/>
          <w:lang w:val="en-US"/>
        </w:rPr>
        <w:t xml:space="preserve"> at </w:t>
      </w:r>
      <w:hyperlink r:id="rId36" w:history="1">
        <w:r>
          <w:rPr>
            <w:rStyle w:val="Hyperlink"/>
            <w:rFonts w:eastAsia="SimSun"/>
            <w:sz w:val="22"/>
            <w:szCs w:val="22"/>
            <w:lang w:val="en-US" w:eastAsia="zh-CN"/>
          </w:rPr>
          <w:t>http://www.itu.int/ITU-T/ipr/</w:t>
        </w:r>
      </w:hyperlink>
      <w:r>
        <w:rPr>
          <w:sz w:val="22"/>
          <w:lang w:val="en-US"/>
        </w:rPr>
        <w:t>.</w:t>
      </w:r>
    </w:p>
    <w:p w14:paraId="7130DA73" w14:textId="77777777" w:rsidR="00A35643" w:rsidRDefault="00A35643" w:rsidP="00A35643">
      <w:pPr>
        <w:jc w:val="center"/>
        <w:rPr>
          <w:sz w:val="22"/>
          <w:lang w:val="en-US"/>
        </w:rPr>
      </w:pPr>
    </w:p>
    <w:p w14:paraId="7A3956E6" w14:textId="77777777" w:rsidR="00A35643" w:rsidRDefault="00A35643" w:rsidP="00A35643">
      <w:pPr>
        <w:jc w:val="center"/>
        <w:rPr>
          <w:sz w:val="22"/>
          <w:lang w:val="en-US"/>
        </w:rPr>
      </w:pPr>
    </w:p>
    <w:p w14:paraId="04C7AFC4" w14:textId="77777777" w:rsidR="00A35643" w:rsidRDefault="00A35643" w:rsidP="00A35643">
      <w:pPr>
        <w:jc w:val="center"/>
        <w:rPr>
          <w:sz w:val="22"/>
          <w:lang w:val="en-US"/>
        </w:rPr>
      </w:pPr>
    </w:p>
    <w:p w14:paraId="7BAEAF91" w14:textId="77777777" w:rsidR="00A35643" w:rsidRDefault="00A35643" w:rsidP="00A35643">
      <w:pPr>
        <w:jc w:val="center"/>
        <w:rPr>
          <w:sz w:val="22"/>
          <w:lang w:val="en-US"/>
        </w:rPr>
      </w:pPr>
      <w:r>
        <w:rPr>
          <w:sz w:val="22"/>
          <w:lang w:val="en-US"/>
        </w:rPr>
        <w:sym w:font="Symbol" w:char="F0E3"/>
      </w:r>
      <w:r>
        <w:rPr>
          <w:sz w:val="22"/>
          <w:lang w:val="en-US"/>
        </w:rPr>
        <w:t> ITU </w:t>
      </w:r>
      <w:bookmarkStart w:id="30" w:name="iiannee"/>
      <w:bookmarkEnd w:id="30"/>
      <w:r>
        <w:rPr>
          <w:sz w:val="22"/>
          <w:lang w:val="en-US"/>
        </w:rPr>
        <w:t>2018</w:t>
      </w:r>
    </w:p>
    <w:p w14:paraId="779244CF" w14:textId="77777777" w:rsidR="00A35643" w:rsidRDefault="00A35643" w:rsidP="00A35643">
      <w:pPr>
        <w:rPr>
          <w:sz w:val="22"/>
          <w:lang w:val="en-US"/>
        </w:rPr>
      </w:pPr>
      <w:r>
        <w:rPr>
          <w:sz w:val="22"/>
          <w:lang w:val="en-US"/>
        </w:rPr>
        <w:t>All rights reserved. No part of this publication may be reproduced, by any means whatsoever, without the prior written permission of ITU.</w:t>
      </w:r>
    </w:p>
    <w:p w14:paraId="4166B235" w14:textId="77777777" w:rsidR="00A35643" w:rsidRDefault="00A35643" w:rsidP="00A35643">
      <w:pPr>
        <w:jc w:val="center"/>
        <w:rPr>
          <w:b/>
          <w:lang w:val="en-US"/>
        </w:rPr>
      </w:pPr>
      <w:r>
        <w:rPr>
          <w:b/>
          <w:lang w:val="en-US"/>
        </w:rPr>
        <w:br w:type="page"/>
      </w:r>
      <w:r>
        <w:rPr>
          <w:b/>
          <w:lang w:val="en-US"/>
        </w:rPr>
        <w:lastRenderedPageBreak/>
        <w:t>Table of Contents</w:t>
      </w:r>
    </w:p>
    <w:p w14:paraId="7CAE90B6" w14:textId="4F22A605" w:rsidR="002B7DF3" w:rsidRDefault="002B7DF3" w:rsidP="002B7DF3">
      <w:pPr>
        <w:pStyle w:val="toc0"/>
        <w:ind w:right="992"/>
        <w:rPr>
          <w:noProof/>
        </w:rPr>
      </w:pPr>
      <w:r w:rsidRPr="002E2044">
        <w:tab/>
      </w:r>
      <w:r w:rsidRPr="002B7DF3">
        <w:t>Page</w:t>
      </w:r>
    </w:p>
    <w:p w14:paraId="4FF2853C" w14:textId="73B04D61" w:rsidR="002B7DF3" w:rsidRDefault="002B7DF3" w:rsidP="002B7DF3">
      <w:pPr>
        <w:pStyle w:val="TOC1"/>
        <w:ind w:right="992"/>
        <w:rPr>
          <w:rFonts w:asciiTheme="minorHAnsi" w:eastAsiaTheme="minorEastAsia" w:hAnsiTheme="minorHAnsi" w:cstheme="minorBidi"/>
          <w:noProof/>
          <w:sz w:val="22"/>
          <w:szCs w:val="22"/>
          <w:lang w:eastAsia="zh-CN"/>
        </w:rPr>
      </w:pPr>
      <w:r w:rsidRPr="00975D8B">
        <w:rPr>
          <w:caps/>
          <w:noProof/>
        </w:rPr>
        <w:t>1</w:t>
      </w:r>
      <w:r>
        <w:rPr>
          <w:rFonts w:asciiTheme="minorHAnsi" w:eastAsiaTheme="minorEastAsia" w:hAnsiTheme="minorHAnsi" w:cstheme="minorBidi"/>
          <w:noProof/>
          <w:sz w:val="22"/>
          <w:szCs w:val="22"/>
          <w:lang w:eastAsia="zh-CN"/>
        </w:rPr>
        <w:tab/>
      </w:r>
      <w:r w:rsidRPr="002B7DF3">
        <w:rPr>
          <w:noProof/>
        </w:rPr>
        <w:t>Scope</w:t>
      </w:r>
      <w:r>
        <w:rPr>
          <w:noProof/>
        </w:rPr>
        <w:tab/>
      </w:r>
      <w:r>
        <w:rPr>
          <w:noProof/>
        </w:rPr>
        <w:tab/>
      </w:r>
      <w:r w:rsidRPr="002B7DF3">
        <w:rPr>
          <w:noProof/>
        </w:rPr>
        <w:t>1</w:t>
      </w:r>
    </w:p>
    <w:p w14:paraId="25EE3706" w14:textId="5D6CDAFB"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2</w:t>
      </w:r>
      <w:r>
        <w:rPr>
          <w:rFonts w:asciiTheme="minorHAnsi" w:eastAsiaTheme="minorEastAsia" w:hAnsiTheme="minorHAnsi" w:cstheme="minorBidi"/>
          <w:noProof/>
          <w:sz w:val="22"/>
          <w:szCs w:val="22"/>
          <w:lang w:eastAsia="zh-CN"/>
        </w:rPr>
        <w:tab/>
      </w:r>
      <w:r w:rsidRPr="002B7DF3">
        <w:rPr>
          <w:noProof/>
        </w:rPr>
        <w:t>References</w:t>
      </w:r>
      <w:r>
        <w:rPr>
          <w:noProof/>
        </w:rPr>
        <w:tab/>
      </w:r>
      <w:r>
        <w:rPr>
          <w:noProof/>
        </w:rPr>
        <w:tab/>
      </w:r>
      <w:r w:rsidRPr="002B7DF3">
        <w:rPr>
          <w:noProof/>
        </w:rPr>
        <w:t>1</w:t>
      </w:r>
    </w:p>
    <w:p w14:paraId="3EC1AE0E" w14:textId="3E968F69"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3</w:t>
      </w:r>
      <w:r>
        <w:rPr>
          <w:rFonts w:asciiTheme="minorHAnsi" w:eastAsiaTheme="minorEastAsia" w:hAnsiTheme="minorHAnsi" w:cstheme="minorBidi"/>
          <w:noProof/>
          <w:sz w:val="22"/>
          <w:szCs w:val="22"/>
          <w:lang w:eastAsia="zh-CN"/>
        </w:rPr>
        <w:tab/>
      </w:r>
      <w:r w:rsidRPr="002B7DF3">
        <w:rPr>
          <w:rFonts w:eastAsia="MS Mincho"/>
          <w:noProof/>
          <w:lang w:eastAsia="ja-JP"/>
        </w:rPr>
        <w:t>D</w:t>
      </w:r>
      <w:r w:rsidRPr="002B7DF3">
        <w:rPr>
          <w:noProof/>
        </w:rPr>
        <w:t>efinitions</w:t>
      </w:r>
      <w:r>
        <w:rPr>
          <w:noProof/>
        </w:rPr>
        <w:tab/>
      </w:r>
      <w:r>
        <w:rPr>
          <w:noProof/>
        </w:rPr>
        <w:tab/>
      </w:r>
      <w:r w:rsidRPr="002B7DF3">
        <w:rPr>
          <w:noProof/>
        </w:rPr>
        <w:t>2</w:t>
      </w:r>
    </w:p>
    <w:p w14:paraId="273F36DD" w14:textId="51DBF71D"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3.1</w:t>
      </w:r>
      <w:r>
        <w:rPr>
          <w:rFonts w:asciiTheme="minorHAnsi" w:eastAsiaTheme="minorEastAsia" w:hAnsiTheme="minorHAnsi" w:cstheme="minorBidi"/>
          <w:noProof/>
          <w:sz w:val="22"/>
          <w:szCs w:val="22"/>
          <w:lang w:eastAsia="zh-CN"/>
        </w:rPr>
        <w:tab/>
      </w:r>
      <w:r>
        <w:rPr>
          <w:noProof/>
        </w:rPr>
        <w:t xml:space="preserve">General </w:t>
      </w:r>
      <w:r w:rsidRPr="002B7DF3">
        <w:rPr>
          <w:noProof/>
        </w:rPr>
        <w:t>definitions</w:t>
      </w:r>
      <w:r>
        <w:rPr>
          <w:noProof/>
        </w:rPr>
        <w:tab/>
      </w:r>
      <w:r>
        <w:rPr>
          <w:noProof/>
        </w:rPr>
        <w:tab/>
      </w:r>
      <w:r w:rsidRPr="002B7DF3">
        <w:rPr>
          <w:noProof/>
        </w:rPr>
        <w:t>2</w:t>
      </w:r>
    </w:p>
    <w:p w14:paraId="3F2885B7" w14:textId="7A432020"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3.</w:t>
      </w:r>
      <w:r>
        <w:rPr>
          <w:noProof/>
          <w:lang w:eastAsia="zh-CN"/>
        </w:rPr>
        <w:t>2</w:t>
      </w:r>
      <w:r>
        <w:rPr>
          <w:rFonts w:asciiTheme="minorHAnsi" w:eastAsiaTheme="minorEastAsia" w:hAnsiTheme="minorHAnsi" w:cstheme="minorBidi"/>
          <w:noProof/>
          <w:sz w:val="22"/>
          <w:szCs w:val="22"/>
          <w:lang w:eastAsia="zh-CN"/>
        </w:rPr>
        <w:tab/>
      </w:r>
      <w:r>
        <w:rPr>
          <w:noProof/>
        </w:rPr>
        <w:t xml:space="preserve">Mechanical </w:t>
      </w:r>
      <w:r w:rsidRPr="002B7DF3">
        <w:rPr>
          <w:noProof/>
        </w:rPr>
        <w:t>characteristics</w:t>
      </w:r>
      <w:r>
        <w:rPr>
          <w:noProof/>
        </w:rPr>
        <w:tab/>
      </w:r>
      <w:r>
        <w:rPr>
          <w:noProof/>
        </w:rPr>
        <w:tab/>
      </w:r>
      <w:r w:rsidRPr="002B7DF3">
        <w:rPr>
          <w:noProof/>
        </w:rPr>
        <w:t>2</w:t>
      </w:r>
    </w:p>
    <w:p w14:paraId="109E979F" w14:textId="604032CF"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3.3</w:t>
      </w:r>
      <w:r>
        <w:rPr>
          <w:rFonts w:asciiTheme="minorHAnsi" w:eastAsiaTheme="minorEastAsia" w:hAnsiTheme="minorHAnsi" w:cstheme="minorBidi"/>
          <w:noProof/>
          <w:sz w:val="22"/>
          <w:szCs w:val="22"/>
          <w:lang w:eastAsia="zh-CN"/>
        </w:rPr>
        <w:tab/>
      </w:r>
      <w:r>
        <w:rPr>
          <w:noProof/>
        </w:rPr>
        <w:t xml:space="preserve">Glass geometry </w:t>
      </w:r>
      <w:r w:rsidRPr="002B7DF3">
        <w:rPr>
          <w:noProof/>
        </w:rPr>
        <w:t>characteristics</w:t>
      </w:r>
      <w:r>
        <w:rPr>
          <w:noProof/>
        </w:rPr>
        <w:tab/>
      </w:r>
      <w:r>
        <w:rPr>
          <w:noProof/>
        </w:rPr>
        <w:tab/>
      </w:r>
      <w:r w:rsidRPr="002B7DF3">
        <w:rPr>
          <w:noProof/>
        </w:rPr>
        <w:t>3</w:t>
      </w:r>
    </w:p>
    <w:p w14:paraId="2F2B75F2" w14:textId="621DE858"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3.</w:t>
      </w:r>
      <w:r>
        <w:rPr>
          <w:noProof/>
          <w:lang w:eastAsia="zh-CN"/>
        </w:rPr>
        <w:t>4</w:t>
      </w:r>
      <w:r>
        <w:rPr>
          <w:rFonts w:asciiTheme="minorHAnsi" w:eastAsiaTheme="minorEastAsia" w:hAnsiTheme="minorHAnsi" w:cstheme="minorBidi"/>
          <w:noProof/>
          <w:sz w:val="22"/>
          <w:szCs w:val="22"/>
          <w:lang w:eastAsia="zh-CN"/>
        </w:rPr>
        <w:tab/>
      </w:r>
      <w:r>
        <w:rPr>
          <w:noProof/>
          <w:lang w:eastAsia="zh-CN"/>
        </w:rPr>
        <w:t>Optical</w:t>
      </w:r>
      <w:r>
        <w:rPr>
          <w:noProof/>
        </w:rPr>
        <w:t xml:space="preserve"> </w:t>
      </w:r>
      <w:r w:rsidRPr="002B7DF3">
        <w:rPr>
          <w:noProof/>
        </w:rPr>
        <w:t>characteristics</w:t>
      </w:r>
      <w:r>
        <w:rPr>
          <w:noProof/>
        </w:rPr>
        <w:tab/>
      </w:r>
      <w:r>
        <w:rPr>
          <w:noProof/>
        </w:rPr>
        <w:tab/>
      </w:r>
      <w:r w:rsidRPr="002B7DF3">
        <w:rPr>
          <w:noProof/>
        </w:rPr>
        <w:t>3</w:t>
      </w:r>
    </w:p>
    <w:p w14:paraId="31588DD2" w14:textId="0AA4D850"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3.</w:t>
      </w:r>
      <w:r>
        <w:rPr>
          <w:noProof/>
          <w:lang w:eastAsia="zh-CN"/>
        </w:rPr>
        <w:t>5</w:t>
      </w:r>
      <w:r>
        <w:rPr>
          <w:rFonts w:asciiTheme="minorHAnsi" w:eastAsiaTheme="minorEastAsia" w:hAnsiTheme="minorHAnsi" w:cstheme="minorBidi"/>
          <w:noProof/>
          <w:sz w:val="22"/>
          <w:szCs w:val="22"/>
          <w:lang w:eastAsia="zh-CN"/>
        </w:rPr>
        <w:tab/>
      </w:r>
      <w:r w:rsidRPr="002B7DF3">
        <w:rPr>
          <w:noProof/>
          <w:lang w:eastAsia="zh-CN"/>
        </w:rPr>
        <w:t>Others</w:t>
      </w:r>
      <w:r>
        <w:rPr>
          <w:noProof/>
          <w:lang w:eastAsia="zh-CN"/>
        </w:rPr>
        <w:tab/>
      </w:r>
      <w:r>
        <w:rPr>
          <w:noProof/>
          <w:lang w:eastAsia="zh-CN"/>
        </w:rPr>
        <w:tab/>
      </w:r>
      <w:r w:rsidRPr="002B7DF3">
        <w:rPr>
          <w:noProof/>
        </w:rPr>
        <w:t>6</w:t>
      </w:r>
    </w:p>
    <w:p w14:paraId="2D458104" w14:textId="798266CD"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4</w:t>
      </w:r>
      <w:r>
        <w:rPr>
          <w:rFonts w:asciiTheme="minorHAnsi" w:eastAsiaTheme="minorEastAsia" w:hAnsiTheme="minorHAnsi" w:cstheme="minorBidi"/>
          <w:noProof/>
          <w:sz w:val="22"/>
          <w:szCs w:val="22"/>
          <w:lang w:eastAsia="zh-CN"/>
        </w:rPr>
        <w:tab/>
      </w:r>
      <w:r>
        <w:rPr>
          <w:noProof/>
        </w:rPr>
        <w:t xml:space="preserve">Abbreviations and </w:t>
      </w:r>
      <w:r w:rsidRPr="002B7DF3">
        <w:rPr>
          <w:noProof/>
        </w:rPr>
        <w:t>acronyms</w:t>
      </w:r>
      <w:r>
        <w:rPr>
          <w:noProof/>
        </w:rPr>
        <w:tab/>
      </w:r>
      <w:r>
        <w:rPr>
          <w:noProof/>
        </w:rPr>
        <w:tab/>
      </w:r>
      <w:r w:rsidRPr="002B7DF3">
        <w:rPr>
          <w:noProof/>
        </w:rPr>
        <w:t>6</w:t>
      </w:r>
    </w:p>
    <w:p w14:paraId="5E73341E" w14:textId="37937801"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5</w:t>
      </w:r>
      <w:r>
        <w:rPr>
          <w:rFonts w:asciiTheme="minorHAnsi" w:eastAsiaTheme="minorEastAsia" w:hAnsiTheme="minorHAnsi" w:cstheme="minorBidi"/>
          <w:noProof/>
          <w:sz w:val="22"/>
          <w:szCs w:val="22"/>
          <w:lang w:eastAsia="zh-CN"/>
        </w:rPr>
        <w:tab/>
      </w:r>
      <w:r w:rsidRPr="002B7DF3">
        <w:rPr>
          <w:noProof/>
          <w:lang w:eastAsia="zh-CN"/>
        </w:rPr>
        <w:t>Conventions</w:t>
      </w:r>
      <w:r>
        <w:rPr>
          <w:noProof/>
          <w:lang w:eastAsia="zh-CN"/>
        </w:rPr>
        <w:tab/>
      </w:r>
      <w:r>
        <w:rPr>
          <w:noProof/>
          <w:lang w:eastAsia="zh-CN"/>
        </w:rPr>
        <w:tab/>
      </w:r>
      <w:r w:rsidRPr="002B7DF3">
        <w:rPr>
          <w:noProof/>
        </w:rPr>
        <w:t>7</w:t>
      </w:r>
    </w:p>
    <w:p w14:paraId="04A34F8C" w14:textId="538C902C" w:rsidR="002B7DF3" w:rsidRDefault="002B7DF3" w:rsidP="002B7DF3">
      <w:pPr>
        <w:pStyle w:val="TOC1"/>
        <w:ind w:right="992"/>
        <w:rPr>
          <w:rFonts w:asciiTheme="minorHAnsi" w:eastAsiaTheme="minorEastAsia" w:hAnsiTheme="minorHAnsi" w:cstheme="minorBidi"/>
          <w:noProof/>
          <w:sz w:val="22"/>
          <w:szCs w:val="22"/>
          <w:lang w:eastAsia="zh-CN"/>
        </w:rPr>
      </w:pPr>
      <w:r>
        <w:rPr>
          <w:noProof/>
          <w:lang w:eastAsia="zh-CN"/>
        </w:rPr>
        <w:t>6</w:t>
      </w:r>
      <w:r>
        <w:rPr>
          <w:rFonts w:asciiTheme="minorHAnsi" w:eastAsiaTheme="minorEastAsia" w:hAnsiTheme="minorHAnsi" w:cstheme="minorBidi"/>
          <w:noProof/>
          <w:sz w:val="22"/>
          <w:szCs w:val="22"/>
          <w:lang w:eastAsia="zh-CN"/>
        </w:rPr>
        <w:tab/>
      </w:r>
      <w:r>
        <w:rPr>
          <w:noProof/>
        </w:rPr>
        <w:t xml:space="preserve">Test </w:t>
      </w:r>
      <w:r w:rsidRPr="002B7DF3">
        <w:rPr>
          <w:noProof/>
        </w:rPr>
        <w:t>methods</w:t>
      </w:r>
      <w:r>
        <w:rPr>
          <w:noProof/>
        </w:rPr>
        <w:tab/>
      </w:r>
      <w:r>
        <w:rPr>
          <w:noProof/>
        </w:rPr>
        <w:tab/>
      </w:r>
      <w:r w:rsidRPr="002B7DF3">
        <w:rPr>
          <w:noProof/>
        </w:rPr>
        <w:t>7</w:t>
      </w:r>
    </w:p>
    <w:p w14:paraId="082F6FE0" w14:textId="47A3B7E9"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6.1</w:t>
      </w:r>
      <w:r>
        <w:rPr>
          <w:rFonts w:asciiTheme="minorHAnsi" w:eastAsiaTheme="minorEastAsia" w:hAnsiTheme="minorHAnsi" w:cstheme="minorBidi"/>
          <w:noProof/>
          <w:sz w:val="22"/>
          <w:szCs w:val="22"/>
          <w:lang w:eastAsia="zh-CN"/>
        </w:rPr>
        <w:tab/>
      </w:r>
      <w:r>
        <w:rPr>
          <w:noProof/>
        </w:rPr>
        <w:t xml:space="preserve">Test methods for the mode field </w:t>
      </w:r>
      <w:r w:rsidRPr="002B7DF3">
        <w:rPr>
          <w:noProof/>
        </w:rPr>
        <w:t>diameter</w:t>
      </w:r>
      <w:r>
        <w:rPr>
          <w:noProof/>
        </w:rPr>
        <w:tab/>
      </w:r>
      <w:r>
        <w:rPr>
          <w:noProof/>
        </w:rPr>
        <w:tab/>
      </w:r>
      <w:r w:rsidRPr="002B7DF3">
        <w:rPr>
          <w:noProof/>
        </w:rPr>
        <w:t>7</w:t>
      </w:r>
    </w:p>
    <w:p w14:paraId="1EE398D4" w14:textId="4DFD5827"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6.2</w:t>
      </w:r>
      <w:r>
        <w:rPr>
          <w:rFonts w:asciiTheme="minorHAnsi" w:eastAsiaTheme="minorEastAsia" w:hAnsiTheme="minorHAnsi" w:cstheme="minorBidi"/>
          <w:noProof/>
          <w:sz w:val="22"/>
          <w:szCs w:val="22"/>
          <w:lang w:eastAsia="zh-CN"/>
        </w:rPr>
        <w:tab/>
      </w:r>
      <w:r>
        <w:rPr>
          <w:noProof/>
        </w:rPr>
        <w:t>Test methods for the cladding diameter, core concentricity error and cladding non</w:t>
      </w:r>
      <w:r>
        <w:rPr>
          <w:noProof/>
        </w:rPr>
        <w:noBreakHyphen/>
      </w:r>
      <w:r w:rsidRPr="002B7DF3">
        <w:rPr>
          <w:noProof/>
        </w:rPr>
        <w:t>circularity</w:t>
      </w:r>
      <w:r>
        <w:rPr>
          <w:noProof/>
        </w:rPr>
        <w:tab/>
      </w:r>
      <w:r>
        <w:rPr>
          <w:noProof/>
        </w:rPr>
        <w:tab/>
      </w:r>
      <w:r w:rsidRPr="002B7DF3">
        <w:rPr>
          <w:noProof/>
        </w:rPr>
        <w:t>14</w:t>
      </w:r>
    </w:p>
    <w:p w14:paraId="1C6AB630" w14:textId="1E7209D8"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6.3</w:t>
      </w:r>
      <w:r>
        <w:rPr>
          <w:rFonts w:asciiTheme="minorHAnsi" w:eastAsiaTheme="minorEastAsia" w:hAnsiTheme="minorHAnsi" w:cstheme="minorBidi"/>
          <w:noProof/>
          <w:sz w:val="22"/>
          <w:szCs w:val="22"/>
          <w:lang w:eastAsia="zh-CN"/>
        </w:rPr>
        <w:tab/>
      </w:r>
      <w:r>
        <w:rPr>
          <w:noProof/>
        </w:rPr>
        <w:t xml:space="preserve">Test methods for the cut-off </w:t>
      </w:r>
      <w:r w:rsidRPr="002B7DF3">
        <w:rPr>
          <w:noProof/>
        </w:rPr>
        <w:t>wavelength</w:t>
      </w:r>
      <w:r>
        <w:rPr>
          <w:noProof/>
        </w:rPr>
        <w:tab/>
      </w:r>
      <w:r>
        <w:rPr>
          <w:noProof/>
        </w:rPr>
        <w:tab/>
      </w:r>
      <w:r w:rsidRPr="002B7DF3">
        <w:rPr>
          <w:noProof/>
        </w:rPr>
        <w:t>23</w:t>
      </w:r>
    </w:p>
    <w:p w14:paraId="44DC199E" w14:textId="2E804B95"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6.4</w:t>
      </w:r>
      <w:r>
        <w:rPr>
          <w:rFonts w:asciiTheme="minorHAnsi" w:eastAsiaTheme="minorEastAsia" w:hAnsiTheme="minorHAnsi" w:cstheme="minorBidi"/>
          <w:noProof/>
          <w:sz w:val="22"/>
          <w:szCs w:val="22"/>
          <w:lang w:eastAsia="zh-CN"/>
        </w:rPr>
        <w:tab/>
      </w:r>
      <w:r>
        <w:rPr>
          <w:noProof/>
        </w:rPr>
        <w:t xml:space="preserve">Test methods for </w:t>
      </w:r>
      <w:r w:rsidRPr="002B7DF3">
        <w:rPr>
          <w:noProof/>
        </w:rPr>
        <w:t>attenuation</w:t>
      </w:r>
      <w:r>
        <w:rPr>
          <w:noProof/>
        </w:rPr>
        <w:tab/>
      </w:r>
      <w:r>
        <w:rPr>
          <w:noProof/>
        </w:rPr>
        <w:tab/>
      </w:r>
      <w:r w:rsidRPr="002B7DF3">
        <w:rPr>
          <w:noProof/>
        </w:rPr>
        <w:t>30</w:t>
      </w:r>
    </w:p>
    <w:p w14:paraId="4ACF957E" w14:textId="3F2ED01E"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6.5</w:t>
      </w:r>
      <w:r>
        <w:rPr>
          <w:rFonts w:asciiTheme="minorHAnsi" w:eastAsiaTheme="minorEastAsia" w:hAnsiTheme="minorHAnsi" w:cstheme="minorBidi"/>
          <w:noProof/>
          <w:sz w:val="22"/>
          <w:szCs w:val="22"/>
          <w:lang w:eastAsia="zh-CN"/>
        </w:rPr>
        <w:tab/>
      </w:r>
      <w:r>
        <w:rPr>
          <w:noProof/>
        </w:rPr>
        <w:t xml:space="preserve">Test methods for chromatic </w:t>
      </w:r>
      <w:r w:rsidRPr="002B7DF3">
        <w:rPr>
          <w:noProof/>
        </w:rPr>
        <w:t>dispersion</w:t>
      </w:r>
      <w:r>
        <w:rPr>
          <w:noProof/>
        </w:rPr>
        <w:tab/>
      </w:r>
      <w:r>
        <w:rPr>
          <w:noProof/>
        </w:rPr>
        <w:tab/>
      </w:r>
      <w:r w:rsidRPr="002B7DF3">
        <w:rPr>
          <w:noProof/>
        </w:rPr>
        <w:t>42</w:t>
      </w:r>
    </w:p>
    <w:p w14:paraId="18A6ED79" w14:textId="0089AEF6"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6.</w:t>
      </w:r>
      <w:r>
        <w:rPr>
          <w:noProof/>
          <w:lang w:eastAsia="zh-CN"/>
        </w:rPr>
        <w:t>6</w:t>
      </w:r>
      <w:r>
        <w:rPr>
          <w:rFonts w:asciiTheme="minorHAnsi" w:eastAsiaTheme="minorEastAsia" w:hAnsiTheme="minorHAnsi" w:cstheme="minorBidi"/>
          <w:noProof/>
          <w:sz w:val="22"/>
          <w:szCs w:val="22"/>
          <w:lang w:eastAsia="zh-CN"/>
        </w:rPr>
        <w:tab/>
      </w:r>
      <w:r>
        <w:rPr>
          <w:noProof/>
        </w:rPr>
        <w:t xml:space="preserve">Test methods for macrobend </w:t>
      </w:r>
      <w:r w:rsidRPr="002B7DF3">
        <w:rPr>
          <w:noProof/>
        </w:rPr>
        <w:t>loss</w:t>
      </w:r>
      <w:r>
        <w:rPr>
          <w:noProof/>
        </w:rPr>
        <w:tab/>
      </w:r>
      <w:r>
        <w:rPr>
          <w:noProof/>
        </w:rPr>
        <w:tab/>
      </w:r>
      <w:r w:rsidRPr="002B7DF3">
        <w:rPr>
          <w:noProof/>
        </w:rPr>
        <w:t>46</w:t>
      </w:r>
    </w:p>
    <w:p w14:paraId="56F1079C" w14:textId="7ABBA733"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6.</w:t>
      </w:r>
      <w:r>
        <w:rPr>
          <w:noProof/>
          <w:lang w:eastAsia="zh-CN"/>
        </w:rPr>
        <w:t>7</w:t>
      </w:r>
      <w:r>
        <w:rPr>
          <w:rFonts w:asciiTheme="minorHAnsi" w:eastAsiaTheme="minorEastAsia" w:hAnsiTheme="minorHAnsi" w:cstheme="minorBidi"/>
          <w:noProof/>
          <w:sz w:val="22"/>
          <w:szCs w:val="22"/>
          <w:lang w:eastAsia="zh-CN"/>
        </w:rPr>
        <w:tab/>
      </w:r>
      <w:r>
        <w:rPr>
          <w:noProof/>
        </w:rPr>
        <w:t>Test methods for proof</w:t>
      </w:r>
      <w:r>
        <w:rPr>
          <w:noProof/>
          <w:lang w:eastAsia="zh-CN"/>
        </w:rPr>
        <w:t xml:space="preserve"> </w:t>
      </w:r>
      <w:r w:rsidRPr="002B7DF3">
        <w:rPr>
          <w:noProof/>
        </w:rPr>
        <w:t>testing</w:t>
      </w:r>
      <w:r>
        <w:rPr>
          <w:noProof/>
        </w:rPr>
        <w:tab/>
      </w:r>
      <w:r>
        <w:rPr>
          <w:noProof/>
        </w:rPr>
        <w:tab/>
      </w:r>
      <w:r w:rsidRPr="002B7DF3">
        <w:rPr>
          <w:noProof/>
        </w:rPr>
        <w:t>48</w:t>
      </w:r>
    </w:p>
    <w:p w14:paraId="77BDBE8A" w14:textId="55CF03FE"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 xml:space="preserve">Annex A – Chromatic dispersion </w:t>
      </w:r>
      <w:r w:rsidRPr="002B7DF3">
        <w:rPr>
          <w:noProof/>
        </w:rPr>
        <w:t>fitting</w:t>
      </w:r>
      <w:r>
        <w:rPr>
          <w:noProof/>
        </w:rPr>
        <w:tab/>
      </w:r>
      <w:r>
        <w:rPr>
          <w:noProof/>
        </w:rPr>
        <w:tab/>
      </w:r>
      <w:r w:rsidRPr="002B7DF3">
        <w:rPr>
          <w:noProof/>
        </w:rPr>
        <w:t>53</w:t>
      </w:r>
    </w:p>
    <w:p w14:paraId="4543B04A" w14:textId="641B2CBF"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A.1</w:t>
      </w:r>
      <w:r>
        <w:rPr>
          <w:rFonts w:asciiTheme="minorHAnsi" w:eastAsiaTheme="minorEastAsia" w:hAnsiTheme="minorHAnsi" w:cstheme="minorBidi"/>
          <w:noProof/>
          <w:sz w:val="22"/>
          <w:szCs w:val="22"/>
          <w:lang w:eastAsia="zh-CN"/>
        </w:rPr>
        <w:tab/>
      </w:r>
      <w:r w:rsidRPr="002B7DF3">
        <w:rPr>
          <w:noProof/>
        </w:rPr>
        <w:t>General</w:t>
      </w:r>
      <w:r>
        <w:rPr>
          <w:noProof/>
        </w:rPr>
        <w:tab/>
      </w:r>
      <w:r>
        <w:rPr>
          <w:noProof/>
        </w:rPr>
        <w:tab/>
      </w:r>
      <w:r w:rsidRPr="002B7DF3">
        <w:rPr>
          <w:noProof/>
        </w:rPr>
        <w:t>53</w:t>
      </w:r>
    </w:p>
    <w:p w14:paraId="50CEDFF9" w14:textId="15070C02"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A.2</w:t>
      </w:r>
      <w:r>
        <w:rPr>
          <w:rFonts w:asciiTheme="minorHAnsi" w:eastAsiaTheme="minorEastAsia" w:hAnsiTheme="minorHAnsi" w:cstheme="minorBidi"/>
          <w:noProof/>
          <w:sz w:val="22"/>
          <w:szCs w:val="22"/>
          <w:lang w:eastAsia="zh-CN"/>
        </w:rPr>
        <w:tab/>
      </w:r>
      <w:r>
        <w:rPr>
          <w:noProof/>
        </w:rPr>
        <w:t xml:space="preserve">Definition of equations and fitting </w:t>
      </w:r>
      <w:r w:rsidRPr="002B7DF3">
        <w:rPr>
          <w:noProof/>
        </w:rPr>
        <w:t>coefficients</w:t>
      </w:r>
      <w:r>
        <w:rPr>
          <w:noProof/>
        </w:rPr>
        <w:tab/>
      </w:r>
      <w:r>
        <w:rPr>
          <w:noProof/>
        </w:rPr>
        <w:tab/>
      </w:r>
      <w:r w:rsidRPr="002B7DF3">
        <w:rPr>
          <w:noProof/>
        </w:rPr>
        <w:t>53</w:t>
      </w:r>
    </w:p>
    <w:p w14:paraId="2B732C2C" w14:textId="6B20078F"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A.3</w:t>
      </w:r>
      <w:r>
        <w:rPr>
          <w:rFonts w:asciiTheme="minorHAnsi" w:eastAsiaTheme="minorEastAsia" w:hAnsiTheme="minorHAnsi" w:cstheme="minorBidi"/>
          <w:noProof/>
          <w:sz w:val="22"/>
          <w:szCs w:val="22"/>
          <w:lang w:eastAsia="zh-CN"/>
        </w:rPr>
        <w:tab/>
      </w:r>
      <w:r>
        <w:rPr>
          <w:noProof/>
        </w:rPr>
        <w:t xml:space="preserve">Fitting </w:t>
      </w:r>
      <w:r w:rsidRPr="002B7DF3">
        <w:rPr>
          <w:noProof/>
        </w:rPr>
        <w:t>procedure</w:t>
      </w:r>
      <w:r>
        <w:rPr>
          <w:noProof/>
        </w:rPr>
        <w:tab/>
      </w:r>
      <w:r>
        <w:rPr>
          <w:noProof/>
        </w:rPr>
        <w:tab/>
      </w:r>
      <w:r w:rsidRPr="002B7DF3">
        <w:rPr>
          <w:noProof/>
        </w:rPr>
        <w:t>54</w:t>
      </w:r>
    </w:p>
    <w:p w14:paraId="7C727038" w14:textId="01D9058A"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 xml:space="preserve">Appendix I – Methods of cut-off wavelength </w:t>
      </w:r>
      <w:r w:rsidRPr="002B7DF3">
        <w:rPr>
          <w:noProof/>
        </w:rPr>
        <w:t>interpolation</w:t>
      </w:r>
      <w:r>
        <w:rPr>
          <w:noProof/>
        </w:rPr>
        <w:tab/>
      </w:r>
      <w:r>
        <w:rPr>
          <w:noProof/>
        </w:rPr>
        <w:tab/>
      </w:r>
      <w:r w:rsidRPr="002B7DF3">
        <w:rPr>
          <w:noProof/>
        </w:rPr>
        <w:t>55</w:t>
      </w:r>
    </w:p>
    <w:p w14:paraId="4D48052F" w14:textId="7DB61F93"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I.1</w:t>
      </w:r>
      <w:r>
        <w:rPr>
          <w:noProof/>
        </w:rPr>
        <w:tab/>
      </w:r>
      <w:r>
        <w:rPr>
          <w:rFonts w:asciiTheme="minorHAnsi" w:eastAsiaTheme="minorEastAsia" w:hAnsiTheme="minorHAnsi" w:cstheme="minorBidi"/>
          <w:noProof/>
          <w:sz w:val="22"/>
          <w:szCs w:val="22"/>
          <w:lang w:eastAsia="zh-CN"/>
        </w:rPr>
        <w:tab/>
      </w:r>
      <w:r>
        <w:rPr>
          <w:noProof/>
        </w:rPr>
        <w:t xml:space="preserve">Limited negative error </w:t>
      </w:r>
      <w:r w:rsidRPr="002B7DF3">
        <w:rPr>
          <w:noProof/>
        </w:rPr>
        <w:t>method</w:t>
      </w:r>
      <w:r>
        <w:rPr>
          <w:noProof/>
        </w:rPr>
        <w:tab/>
      </w:r>
      <w:r>
        <w:rPr>
          <w:noProof/>
        </w:rPr>
        <w:tab/>
      </w:r>
      <w:r w:rsidRPr="002B7DF3">
        <w:rPr>
          <w:noProof/>
        </w:rPr>
        <w:t>55</w:t>
      </w:r>
    </w:p>
    <w:p w14:paraId="5EFBCB31" w14:textId="4EE63D32"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I.2</w:t>
      </w:r>
      <w:r>
        <w:rPr>
          <w:rFonts w:asciiTheme="minorHAnsi" w:eastAsiaTheme="minorEastAsia" w:hAnsiTheme="minorHAnsi" w:cstheme="minorBidi"/>
          <w:noProof/>
          <w:sz w:val="22"/>
          <w:szCs w:val="22"/>
          <w:lang w:eastAsia="zh-CN"/>
        </w:rPr>
        <w:tab/>
      </w:r>
      <w:r>
        <w:rPr>
          <w:rFonts w:asciiTheme="minorHAnsi" w:eastAsiaTheme="minorEastAsia" w:hAnsiTheme="minorHAnsi" w:cstheme="minorBidi"/>
          <w:noProof/>
          <w:sz w:val="22"/>
          <w:szCs w:val="22"/>
          <w:lang w:eastAsia="zh-CN"/>
        </w:rPr>
        <w:tab/>
      </w:r>
      <w:r>
        <w:rPr>
          <w:noProof/>
        </w:rPr>
        <w:t xml:space="preserve">Least squares </w:t>
      </w:r>
      <w:r w:rsidRPr="002B7DF3">
        <w:rPr>
          <w:noProof/>
        </w:rPr>
        <w:t>method</w:t>
      </w:r>
      <w:r>
        <w:rPr>
          <w:noProof/>
        </w:rPr>
        <w:tab/>
      </w:r>
      <w:r>
        <w:rPr>
          <w:noProof/>
        </w:rPr>
        <w:tab/>
      </w:r>
      <w:r w:rsidRPr="002B7DF3">
        <w:rPr>
          <w:noProof/>
        </w:rPr>
        <w:t>57</w:t>
      </w:r>
    </w:p>
    <w:p w14:paraId="7CAEFEF3" w14:textId="71C67C34"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w:t>
      </w:r>
      <w:r>
        <w:rPr>
          <w:noProof/>
          <w:lang w:eastAsia="zh-CN"/>
        </w:rPr>
        <w:t>3</w:t>
      </w:r>
      <w:r>
        <w:rPr>
          <w:rFonts w:asciiTheme="minorHAnsi" w:eastAsiaTheme="minorEastAsia" w:hAnsiTheme="minorHAnsi" w:cstheme="minorBidi"/>
          <w:noProof/>
          <w:sz w:val="22"/>
          <w:szCs w:val="22"/>
          <w:lang w:eastAsia="zh-CN"/>
        </w:rPr>
        <w:tab/>
      </w:r>
      <w:r>
        <w:rPr>
          <w:rFonts w:asciiTheme="minorHAnsi" w:eastAsiaTheme="minorEastAsia" w:hAnsiTheme="minorHAnsi" w:cstheme="minorBidi"/>
          <w:noProof/>
          <w:sz w:val="22"/>
          <w:szCs w:val="22"/>
          <w:lang w:eastAsia="zh-CN"/>
        </w:rPr>
        <w:tab/>
      </w:r>
      <w:r w:rsidRPr="002B7DF3">
        <w:rPr>
          <w:noProof/>
          <w:lang w:eastAsia="zh-CN"/>
        </w:rPr>
        <w:t>Example</w:t>
      </w:r>
      <w:r>
        <w:rPr>
          <w:noProof/>
          <w:lang w:eastAsia="zh-CN"/>
        </w:rPr>
        <w:tab/>
      </w:r>
      <w:r>
        <w:rPr>
          <w:noProof/>
          <w:lang w:eastAsia="zh-CN"/>
        </w:rPr>
        <w:tab/>
      </w:r>
      <w:r w:rsidRPr="002B7DF3">
        <w:rPr>
          <w:noProof/>
        </w:rPr>
        <w:t>57</w:t>
      </w:r>
    </w:p>
    <w:p w14:paraId="60779C8C" w14:textId="6697DD4F"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 xml:space="preserve">Appendix II – Test method for measuring </w:t>
      </w:r>
      <w:r>
        <w:rPr>
          <w:noProof/>
          <w:lang w:eastAsia="zh-CN"/>
        </w:rPr>
        <w:t>l</w:t>
      </w:r>
      <w:r>
        <w:rPr>
          <w:noProof/>
        </w:rPr>
        <w:t xml:space="preserve">ongitudinal uniformity of chromatic dispersion based on the backscattering </w:t>
      </w:r>
      <w:r w:rsidRPr="002B7DF3">
        <w:rPr>
          <w:noProof/>
        </w:rPr>
        <w:t>technique</w:t>
      </w:r>
      <w:r>
        <w:rPr>
          <w:noProof/>
        </w:rPr>
        <w:tab/>
      </w:r>
      <w:r>
        <w:rPr>
          <w:noProof/>
        </w:rPr>
        <w:tab/>
      </w:r>
      <w:r w:rsidRPr="002B7DF3">
        <w:rPr>
          <w:noProof/>
        </w:rPr>
        <w:t>58</w:t>
      </w:r>
    </w:p>
    <w:p w14:paraId="67BD92D4" w14:textId="5CC96DE6"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II.1</w:t>
      </w:r>
      <w:r>
        <w:rPr>
          <w:rFonts w:asciiTheme="minorHAnsi" w:eastAsiaTheme="minorEastAsia" w:hAnsiTheme="minorHAnsi" w:cstheme="minorBidi"/>
          <w:noProof/>
          <w:sz w:val="22"/>
          <w:szCs w:val="22"/>
          <w:lang w:eastAsia="zh-CN"/>
        </w:rPr>
        <w:tab/>
      </w:r>
      <w:r w:rsidRPr="002B7DF3">
        <w:rPr>
          <w:noProof/>
        </w:rPr>
        <w:t>General</w:t>
      </w:r>
      <w:r>
        <w:rPr>
          <w:noProof/>
        </w:rPr>
        <w:tab/>
      </w:r>
      <w:r>
        <w:rPr>
          <w:noProof/>
        </w:rPr>
        <w:tab/>
      </w:r>
      <w:r w:rsidRPr="002B7DF3">
        <w:rPr>
          <w:noProof/>
        </w:rPr>
        <w:t>58</w:t>
      </w:r>
    </w:p>
    <w:p w14:paraId="6EB6C566" w14:textId="48E88376"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II.2</w:t>
      </w:r>
      <w:r>
        <w:rPr>
          <w:rFonts w:asciiTheme="minorHAnsi" w:eastAsiaTheme="minorEastAsia" w:hAnsiTheme="minorHAnsi" w:cstheme="minorBidi"/>
          <w:noProof/>
          <w:sz w:val="22"/>
          <w:szCs w:val="22"/>
          <w:lang w:eastAsia="zh-CN"/>
        </w:rPr>
        <w:tab/>
      </w:r>
      <w:r>
        <w:rPr>
          <w:noProof/>
        </w:rPr>
        <w:t xml:space="preserve">Test </w:t>
      </w:r>
      <w:r w:rsidRPr="002B7DF3">
        <w:rPr>
          <w:noProof/>
        </w:rPr>
        <w:t>apparatus</w:t>
      </w:r>
      <w:r>
        <w:rPr>
          <w:noProof/>
        </w:rPr>
        <w:tab/>
      </w:r>
      <w:r>
        <w:rPr>
          <w:noProof/>
        </w:rPr>
        <w:tab/>
      </w:r>
      <w:r w:rsidRPr="002B7DF3">
        <w:rPr>
          <w:noProof/>
        </w:rPr>
        <w:t>58</w:t>
      </w:r>
    </w:p>
    <w:p w14:paraId="74BFD9F4" w14:textId="3E6BBF7F"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II.3</w:t>
      </w:r>
      <w:r>
        <w:rPr>
          <w:rFonts w:asciiTheme="minorHAnsi" w:eastAsiaTheme="minorEastAsia" w:hAnsiTheme="minorHAnsi" w:cstheme="minorBidi"/>
          <w:noProof/>
          <w:sz w:val="22"/>
          <w:szCs w:val="22"/>
          <w:lang w:eastAsia="zh-CN"/>
        </w:rPr>
        <w:tab/>
      </w:r>
      <w:r>
        <w:rPr>
          <w:noProof/>
        </w:rPr>
        <w:t xml:space="preserve">Measurement </w:t>
      </w:r>
      <w:r w:rsidRPr="002B7DF3">
        <w:rPr>
          <w:noProof/>
        </w:rPr>
        <w:t>procedure</w:t>
      </w:r>
      <w:r>
        <w:rPr>
          <w:noProof/>
        </w:rPr>
        <w:tab/>
      </w:r>
      <w:r>
        <w:rPr>
          <w:noProof/>
        </w:rPr>
        <w:tab/>
      </w:r>
      <w:r w:rsidRPr="002B7DF3">
        <w:rPr>
          <w:noProof/>
        </w:rPr>
        <w:t>59</w:t>
      </w:r>
    </w:p>
    <w:p w14:paraId="7F19683D" w14:textId="5B20C62E"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II.4</w:t>
      </w:r>
      <w:r>
        <w:rPr>
          <w:rFonts w:asciiTheme="minorHAnsi" w:eastAsiaTheme="minorEastAsia" w:hAnsiTheme="minorHAnsi" w:cstheme="minorBidi"/>
          <w:noProof/>
          <w:sz w:val="22"/>
          <w:szCs w:val="22"/>
          <w:lang w:eastAsia="zh-CN"/>
        </w:rPr>
        <w:tab/>
      </w:r>
      <w:r>
        <w:rPr>
          <w:noProof/>
        </w:rPr>
        <w:t xml:space="preserve">Presentation of the </w:t>
      </w:r>
      <w:r w:rsidRPr="002B7DF3">
        <w:rPr>
          <w:noProof/>
        </w:rPr>
        <w:t>results</w:t>
      </w:r>
      <w:r>
        <w:rPr>
          <w:noProof/>
        </w:rPr>
        <w:tab/>
      </w:r>
      <w:r>
        <w:rPr>
          <w:noProof/>
        </w:rPr>
        <w:tab/>
      </w:r>
      <w:r w:rsidRPr="002B7DF3">
        <w:rPr>
          <w:noProof/>
        </w:rPr>
        <w:t>62</w:t>
      </w:r>
    </w:p>
    <w:p w14:paraId="0CC0DD15" w14:textId="6B121ACE"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 xml:space="preserve">Appendix III – Example of a matrix </w:t>
      </w:r>
      <w:r w:rsidRPr="002B7DF3">
        <w:rPr>
          <w:noProof/>
        </w:rPr>
        <w:t>model</w:t>
      </w:r>
      <w:r>
        <w:rPr>
          <w:noProof/>
        </w:rPr>
        <w:tab/>
      </w:r>
      <w:r>
        <w:rPr>
          <w:noProof/>
        </w:rPr>
        <w:tab/>
      </w:r>
      <w:r w:rsidRPr="002B7DF3">
        <w:rPr>
          <w:noProof/>
        </w:rPr>
        <w:t>63</w:t>
      </w:r>
    </w:p>
    <w:p w14:paraId="5DEE17EA" w14:textId="309B3B63"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Appendix IV – Test methods for measuring coherent MPI in short  optical fibre cables (jumpers)</w:t>
      </w:r>
      <w:r>
        <w:rPr>
          <w:noProof/>
        </w:rPr>
        <w:tab/>
      </w:r>
      <w:r>
        <w:rPr>
          <w:noProof/>
        </w:rPr>
        <w:tab/>
        <w:t>65</w:t>
      </w:r>
    </w:p>
    <w:p w14:paraId="12184912" w14:textId="70204BA4"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IV.1</w:t>
      </w:r>
      <w:r>
        <w:rPr>
          <w:rFonts w:asciiTheme="minorHAnsi" w:eastAsiaTheme="minorEastAsia" w:hAnsiTheme="minorHAnsi" w:cstheme="minorBidi"/>
          <w:noProof/>
          <w:sz w:val="22"/>
          <w:szCs w:val="22"/>
          <w:lang w:eastAsia="zh-CN"/>
        </w:rPr>
        <w:tab/>
      </w:r>
      <w:r>
        <w:rPr>
          <w:noProof/>
        </w:rPr>
        <w:t xml:space="preserve">First test method: The narrowband ECL/PM </w:t>
      </w:r>
      <w:r w:rsidRPr="002B7DF3">
        <w:rPr>
          <w:noProof/>
        </w:rPr>
        <w:t>technique</w:t>
      </w:r>
      <w:r>
        <w:rPr>
          <w:noProof/>
        </w:rPr>
        <w:tab/>
      </w:r>
      <w:r>
        <w:rPr>
          <w:noProof/>
        </w:rPr>
        <w:tab/>
      </w:r>
      <w:r w:rsidRPr="002B7DF3">
        <w:rPr>
          <w:noProof/>
        </w:rPr>
        <w:t>65</w:t>
      </w:r>
    </w:p>
    <w:p w14:paraId="48B801F1" w14:textId="7EE9C70A"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IV.2</w:t>
      </w:r>
      <w:r>
        <w:rPr>
          <w:rFonts w:asciiTheme="minorHAnsi" w:eastAsiaTheme="minorEastAsia" w:hAnsiTheme="minorHAnsi" w:cstheme="minorBidi"/>
          <w:noProof/>
          <w:sz w:val="22"/>
          <w:szCs w:val="22"/>
          <w:lang w:eastAsia="zh-CN"/>
        </w:rPr>
        <w:tab/>
      </w:r>
      <w:r>
        <w:rPr>
          <w:noProof/>
        </w:rPr>
        <w:t xml:space="preserve">Second test method: The wideband LED/OSA </w:t>
      </w:r>
      <w:r w:rsidRPr="002B7DF3">
        <w:rPr>
          <w:noProof/>
        </w:rPr>
        <w:t>technique</w:t>
      </w:r>
      <w:r>
        <w:rPr>
          <w:noProof/>
        </w:rPr>
        <w:tab/>
      </w:r>
      <w:r>
        <w:rPr>
          <w:noProof/>
        </w:rPr>
        <w:tab/>
      </w:r>
      <w:r w:rsidRPr="002B7DF3">
        <w:rPr>
          <w:noProof/>
        </w:rPr>
        <w:t>68</w:t>
      </w:r>
    </w:p>
    <w:p w14:paraId="7E3EE39A" w14:textId="4DAE7C16" w:rsidR="002B7DF3" w:rsidRDefault="002B7DF3" w:rsidP="002B7DF3">
      <w:pPr>
        <w:pStyle w:val="toc0"/>
        <w:rPr>
          <w:noProof/>
        </w:rPr>
      </w:pPr>
      <w:r>
        <w:rPr>
          <w:noProof/>
        </w:rPr>
        <w:lastRenderedPageBreak/>
        <w:tab/>
        <w:t>Page</w:t>
      </w:r>
    </w:p>
    <w:p w14:paraId="562F628D" w14:textId="460D0C4A"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IV.3</w:t>
      </w:r>
      <w:r>
        <w:rPr>
          <w:rFonts w:asciiTheme="minorHAnsi" w:eastAsiaTheme="minorEastAsia" w:hAnsiTheme="minorHAnsi" w:cstheme="minorBidi"/>
          <w:noProof/>
          <w:sz w:val="22"/>
          <w:szCs w:val="22"/>
          <w:lang w:eastAsia="zh-CN"/>
        </w:rPr>
        <w:tab/>
      </w:r>
      <w:r>
        <w:rPr>
          <w:noProof/>
        </w:rPr>
        <w:t xml:space="preserve">Third test method: The fibre stretching </w:t>
      </w:r>
      <w:r w:rsidRPr="002B7DF3">
        <w:rPr>
          <w:noProof/>
        </w:rPr>
        <w:t>technique</w:t>
      </w:r>
      <w:r>
        <w:rPr>
          <w:noProof/>
        </w:rPr>
        <w:tab/>
      </w:r>
      <w:r>
        <w:rPr>
          <w:noProof/>
        </w:rPr>
        <w:tab/>
      </w:r>
      <w:r w:rsidRPr="002B7DF3">
        <w:rPr>
          <w:noProof/>
        </w:rPr>
        <w:t>70</w:t>
      </w:r>
    </w:p>
    <w:p w14:paraId="72E4998E" w14:textId="4E4203D4" w:rsidR="002B7DF3" w:rsidRDefault="002B7DF3" w:rsidP="002B7DF3">
      <w:pPr>
        <w:pStyle w:val="TOC1"/>
        <w:ind w:right="992"/>
        <w:rPr>
          <w:rFonts w:asciiTheme="minorHAnsi" w:eastAsiaTheme="minorEastAsia" w:hAnsiTheme="minorHAnsi" w:cstheme="minorBidi"/>
          <w:noProof/>
          <w:sz w:val="22"/>
          <w:szCs w:val="22"/>
          <w:lang w:eastAsia="zh-CN"/>
        </w:rPr>
      </w:pPr>
      <w:r>
        <w:rPr>
          <w:noProof/>
        </w:rPr>
        <w:t xml:space="preserve">Appendix V – The interferometric technique </w:t>
      </w:r>
      <w:r>
        <w:rPr>
          <w:noProof/>
          <w:lang w:eastAsia="zh-CN"/>
        </w:rPr>
        <w:t xml:space="preserve">for chromatic dispersion </w:t>
      </w:r>
      <w:r w:rsidRPr="002B7DF3">
        <w:rPr>
          <w:noProof/>
          <w:lang w:eastAsia="zh-CN"/>
        </w:rPr>
        <w:t>measurement</w:t>
      </w:r>
      <w:r>
        <w:rPr>
          <w:noProof/>
          <w:lang w:eastAsia="zh-CN"/>
        </w:rPr>
        <w:tab/>
      </w:r>
      <w:r>
        <w:rPr>
          <w:noProof/>
          <w:lang w:eastAsia="zh-CN"/>
        </w:rPr>
        <w:tab/>
      </w:r>
      <w:r w:rsidRPr="002B7DF3">
        <w:rPr>
          <w:noProof/>
        </w:rPr>
        <w:t>74</w:t>
      </w:r>
    </w:p>
    <w:p w14:paraId="46E3D0BA" w14:textId="6F59532C"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V.1</w:t>
      </w:r>
      <w:r>
        <w:rPr>
          <w:rFonts w:asciiTheme="minorHAnsi" w:eastAsiaTheme="minorEastAsia" w:hAnsiTheme="minorHAnsi" w:cstheme="minorBidi"/>
          <w:noProof/>
          <w:sz w:val="22"/>
          <w:szCs w:val="22"/>
          <w:lang w:eastAsia="zh-CN"/>
        </w:rPr>
        <w:tab/>
      </w:r>
      <w:r w:rsidRPr="002B7DF3">
        <w:rPr>
          <w:noProof/>
        </w:rPr>
        <w:t>General</w:t>
      </w:r>
      <w:r>
        <w:rPr>
          <w:noProof/>
        </w:rPr>
        <w:tab/>
      </w:r>
      <w:r>
        <w:rPr>
          <w:noProof/>
        </w:rPr>
        <w:tab/>
      </w:r>
      <w:r w:rsidRPr="002B7DF3">
        <w:rPr>
          <w:noProof/>
        </w:rPr>
        <w:t>74</w:t>
      </w:r>
    </w:p>
    <w:p w14:paraId="2CCB3807" w14:textId="10BBE305" w:rsidR="002B7DF3" w:rsidRDefault="002B7DF3" w:rsidP="002B7DF3">
      <w:pPr>
        <w:pStyle w:val="TOC2"/>
        <w:ind w:right="992"/>
        <w:rPr>
          <w:rFonts w:asciiTheme="minorHAnsi" w:eastAsiaTheme="minorEastAsia" w:hAnsiTheme="minorHAnsi" w:cstheme="minorBidi"/>
          <w:noProof/>
          <w:sz w:val="22"/>
          <w:szCs w:val="22"/>
          <w:lang w:eastAsia="zh-CN"/>
        </w:rPr>
      </w:pPr>
      <w:r>
        <w:rPr>
          <w:noProof/>
        </w:rPr>
        <w:t>V.2</w:t>
      </w:r>
      <w:r>
        <w:rPr>
          <w:rFonts w:asciiTheme="minorHAnsi" w:eastAsiaTheme="minorEastAsia" w:hAnsiTheme="minorHAnsi" w:cstheme="minorBidi"/>
          <w:noProof/>
          <w:sz w:val="22"/>
          <w:szCs w:val="22"/>
          <w:lang w:eastAsia="zh-CN"/>
        </w:rPr>
        <w:tab/>
      </w:r>
      <w:r>
        <w:rPr>
          <w:noProof/>
        </w:rPr>
        <w:t xml:space="preserve">Test </w:t>
      </w:r>
      <w:r w:rsidRPr="002B7DF3">
        <w:rPr>
          <w:noProof/>
        </w:rPr>
        <w:t>apparatus</w:t>
      </w:r>
      <w:r>
        <w:rPr>
          <w:noProof/>
        </w:rPr>
        <w:tab/>
      </w:r>
      <w:r>
        <w:rPr>
          <w:noProof/>
        </w:rPr>
        <w:tab/>
      </w:r>
      <w:r w:rsidRPr="002B7DF3">
        <w:rPr>
          <w:noProof/>
        </w:rPr>
        <w:t>74</w:t>
      </w:r>
    </w:p>
    <w:p w14:paraId="0B3130D3" w14:textId="574BBE4C" w:rsidR="002B7DF3" w:rsidRPr="002B7DF3" w:rsidRDefault="002B7DF3" w:rsidP="002B7DF3">
      <w:pPr>
        <w:pStyle w:val="TOC1"/>
        <w:ind w:right="992"/>
        <w:rPr>
          <w:rFonts w:asciiTheme="minorHAnsi" w:eastAsiaTheme="minorEastAsia" w:hAnsiTheme="minorHAnsi" w:cstheme="minorBidi"/>
          <w:noProof/>
          <w:sz w:val="22"/>
          <w:szCs w:val="22"/>
          <w:lang w:val="fr-CH" w:eastAsia="zh-CN"/>
        </w:rPr>
      </w:pPr>
      <w:r w:rsidRPr="002B7DF3">
        <w:rPr>
          <w:noProof/>
          <w:lang w:val="fr-CH"/>
        </w:rPr>
        <w:t>Bibliography</w:t>
      </w:r>
      <w:r w:rsidRPr="002B7DF3">
        <w:rPr>
          <w:noProof/>
          <w:lang w:val="fr-CH"/>
        </w:rPr>
        <w:tab/>
      </w:r>
      <w:r w:rsidRPr="002B7DF3">
        <w:rPr>
          <w:noProof/>
          <w:lang w:val="fr-CH"/>
        </w:rPr>
        <w:tab/>
        <w:t>78</w:t>
      </w:r>
    </w:p>
    <w:p w14:paraId="3394A90A" w14:textId="1F031F28" w:rsidR="00A35643" w:rsidRDefault="00A35643" w:rsidP="002B7DF3">
      <w:pPr>
        <w:rPr>
          <w:lang w:val="fr-CH"/>
        </w:rPr>
      </w:pPr>
    </w:p>
    <w:p w14:paraId="3F9D17BB" w14:textId="77777777" w:rsidR="002B7DF3" w:rsidRPr="00C263B9" w:rsidRDefault="002B7DF3" w:rsidP="00C263B9">
      <w:pPr>
        <w:rPr>
          <w:lang w:val="fr-CH"/>
        </w:rPr>
      </w:pPr>
    </w:p>
    <w:p w14:paraId="776B6C99" w14:textId="77777777" w:rsidR="00C263B9" w:rsidRPr="00C263B9" w:rsidRDefault="00C263B9" w:rsidP="00C263B9">
      <w:pPr>
        <w:rPr>
          <w:lang w:val="fr-CH"/>
        </w:rPr>
      </w:pPr>
    </w:p>
    <w:p w14:paraId="6925A991" w14:textId="77777777" w:rsidR="00A35643" w:rsidRPr="00C263B9" w:rsidRDefault="00A35643" w:rsidP="00A35643">
      <w:pPr>
        <w:rPr>
          <w:lang w:val="fr-CH"/>
        </w:rPr>
      </w:pPr>
    </w:p>
    <w:p w14:paraId="64E714B6" w14:textId="77777777" w:rsidR="00A35643" w:rsidRPr="00C263B9" w:rsidRDefault="00A35643" w:rsidP="00A35643">
      <w:pPr>
        <w:rPr>
          <w:b/>
          <w:bCs/>
          <w:lang w:val="fr-CH"/>
        </w:rPr>
        <w:sectPr w:rsidR="00A35643" w:rsidRPr="00C263B9">
          <w:headerReference w:type="default" r:id="rId37"/>
          <w:pgSz w:w="11907" w:h="16834"/>
          <w:pgMar w:top="1134" w:right="1134" w:bottom="1134" w:left="1134" w:header="567" w:footer="567" w:gutter="0"/>
          <w:paperSrc w:first="15" w:other="15"/>
          <w:pgNumType w:fmt="lowerRoman"/>
          <w:cols w:space="720"/>
          <w:docGrid w:linePitch="326"/>
        </w:sectPr>
      </w:pPr>
    </w:p>
    <w:p w14:paraId="10127FAF" w14:textId="77777777" w:rsidR="00A35643" w:rsidRPr="00C263B9" w:rsidRDefault="00A35643" w:rsidP="00A35643">
      <w:pPr>
        <w:pStyle w:val="RecNo"/>
        <w:rPr>
          <w:lang w:val="fr-CH"/>
        </w:rPr>
      </w:pPr>
      <w:bookmarkStart w:id="31" w:name="p1rectexte"/>
      <w:bookmarkEnd w:id="31"/>
      <w:r w:rsidRPr="00C263B9">
        <w:rPr>
          <w:lang w:val="fr-CH"/>
        </w:rPr>
        <w:lastRenderedPageBreak/>
        <w:t>Recommendation ITU-T G.650.1</w:t>
      </w:r>
    </w:p>
    <w:p w14:paraId="30B90FD4" w14:textId="77777777" w:rsidR="00A35643" w:rsidRDefault="00A35643" w:rsidP="00A35643">
      <w:pPr>
        <w:pStyle w:val="Rectitle"/>
      </w:pPr>
      <w:r w:rsidRPr="006B004B">
        <w:t>Definitions and test methods for linear, deterministic attributes</w:t>
      </w:r>
      <w:r w:rsidRPr="006B004B">
        <w:br/>
        <w:t>of single-mode fibre and cable</w:t>
      </w:r>
    </w:p>
    <w:p w14:paraId="65C9C83E" w14:textId="77777777" w:rsidR="00600761" w:rsidRPr="00577693" w:rsidRDefault="00600761" w:rsidP="00385168">
      <w:pPr>
        <w:pStyle w:val="Heading1"/>
        <w:rPr>
          <w:rFonts w:eastAsia="Arial Unicode MS"/>
        </w:rPr>
      </w:pPr>
      <w:bookmarkStart w:id="32" w:name="_Toc514765577"/>
      <w:bookmarkStart w:id="33" w:name="_Toc516646536"/>
      <w:r w:rsidRPr="00577693">
        <w:rPr>
          <w:caps/>
        </w:rPr>
        <w:t>1</w:t>
      </w:r>
      <w:r w:rsidRPr="00577693">
        <w:rPr>
          <w:caps/>
        </w:rPr>
        <w:tab/>
      </w:r>
      <w:r w:rsidRPr="00577693">
        <w:t>Scope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32"/>
      <w:bookmarkEnd w:id="33"/>
    </w:p>
    <w:p w14:paraId="0913D18A" w14:textId="0E59753C" w:rsidR="00600761" w:rsidRPr="00577693" w:rsidRDefault="00600761" w:rsidP="00DE7336">
      <w:pPr>
        <w:rPr>
          <w:rFonts w:eastAsia="MS Mincho"/>
        </w:rPr>
      </w:pPr>
      <w:r w:rsidRPr="00577693">
        <w:t xml:space="preserve">This Recommendation contains definitions and test methods suitable mainly for factory measurements of the linear, deterministic attributes of the single-mode optical fibres and cables described in </w:t>
      </w:r>
      <w:r w:rsidRPr="00577693">
        <w:rPr>
          <w:lang w:eastAsia="zh-CN"/>
        </w:rPr>
        <w:t>[</w:t>
      </w:r>
      <w:r w:rsidRPr="00577693">
        <w:t>ITU-T G.652</w:t>
      </w:r>
      <w:r w:rsidRPr="00577693">
        <w:rPr>
          <w:lang w:eastAsia="zh-CN"/>
        </w:rPr>
        <w:t>]</w:t>
      </w:r>
      <w:r w:rsidRPr="00577693">
        <w:t xml:space="preserve">, </w:t>
      </w:r>
      <w:r w:rsidRPr="00577693">
        <w:rPr>
          <w:lang w:eastAsia="zh-CN"/>
        </w:rPr>
        <w:t>[</w:t>
      </w:r>
      <w:r w:rsidRPr="00577693">
        <w:t>ITU-T G.653</w:t>
      </w:r>
      <w:r w:rsidRPr="00577693">
        <w:rPr>
          <w:lang w:eastAsia="zh-CN"/>
        </w:rPr>
        <w:t>]</w:t>
      </w:r>
      <w:r w:rsidRPr="00577693">
        <w:t xml:space="preserve">, </w:t>
      </w:r>
      <w:r w:rsidRPr="00577693">
        <w:rPr>
          <w:lang w:eastAsia="zh-CN"/>
        </w:rPr>
        <w:t>[</w:t>
      </w:r>
      <w:r w:rsidRPr="00577693">
        <w:t>ITU-T G.654</w:t>
      </w:r>
      <w:r w:rsidRPr="00577693">
        <w:rPr>
          <w:lang w:eastAsia="zh-CN"/>
        </w:rPr>
        <w:t>]</w:t>
      </w:r>
      <w:r w:rsidRPr="00577693">
        <w:t xml:space="preserve">, </w:t>
      </w:r>
      <w:r w:rsidRPr="00577693">
        <w:rPr>
          <w:lang w:eastAsia="zh-CN"/>
        </w:rPr>
        <w:t>[</w:t>
      </w:r>
      <w:r w:rsidRPr="00577693">
        <w:t>ITU-T G.655</w:t>
      </w:r>
      <w:r w:rsidRPr="00577693">
        <w:rPr>
          <w:lang w:eastAsia="zh-CN"/>
        </w:rPr>
        <w:t>], [</w:t>
      </w:r>
      <w:r w:rsidRPr="00577693">
        <w:t xml:space="preserve">ITU-T </w:t>
      </w:r>
      <w:r w:rsidRPr="00577693">
        <w:rPr>
          <w:lang w:eastAsia="zh-CN"/>
        </w:rPr>
        <w:t>G.656]</w:t>
      </w:r>
      <w:r w:rsidRPr="00577693">
        <w:t xml:space="preserve"> and </w:t>
      </w:r>
      <w:r w:rsidRPr="00577693">
        <w:rPr>
          <w:lang w:eastAsia="zh-CN"/>
        </w:rPr>
        <w:t>[</w:t>
      </w:r>
      <w:r w:rsidRPr="00577693">
        <w:t>ITU-T G.65</w:t>
      </w:r>
      <w:r w:rsidRPr="00577693">
        <w:rPr>
          <w:lang w:eastAsia="zh-CN"/>
        </w:rPr>
        <w:t>7]</w:t>
      </w:r>
      <w:r w:rsidRPr="00577693">
        <w:t xml:space="preserve">. These definitions and test methods are generally not appropriate for multimode fibre, such as </w:t>
      </w:r>
      <w:r w:rsidR="004550C4">
        <w:t xml:space="preserve">that </w:t>
      </w:r>
      <w:r w:rsidRPr="00577693">
        <w:rPr>
          <w:lang w:eastAsia="zh-CN"/>
        </w:rPr>
        <w:t>specified</w:t>
      </w:r>
      <w:r w:rsidRPr="00577693">
        <w:t xml:space="preserve"> in </w:t>
      </w:r>
      <w:r w:rsidRPr="00577693">
        <w:rPr>
          <w:lang w:eastAsia="zh-CN"/>
        </w:rPr>
        <w:t>[</w:t>
      </w:r>
      <w:r w:rsidRPr="00577693">
        <w:t>ITU-T G.651</w:t>
      </w:r>
      <w:r w:rsidRPr="00577693">
        <w:rPr>
          <w:lang w:eastAsia="zh-CN"/>
        </w:rPr>
        <w:t>.1]</w:t>
      </w:r>
      <w:r w:rsidRPr="00577693">
        <w:t xml:space="preserve">. Some of the test methods, when so indicated, may also be used to characterize discrete optical components, such as those described in </w:t>
      </w:r>
      <w:r w:rsidRPr="00577693">
        <w:rPr>
          <w:lang w:eastAsia="zh-CN"/>
        </w:rPr>
        <w:t>[</w:t>
      </w:r>
      <w:r w:rsidRPr="00577693">
        <w:t>ITU-T G.671</w:t>
      </w:r>
      <w:r w:rsidRPr="00577693">
        <w:rPr>
          <w:lang w:eastAsia="zh-CN"/>
        </w:rPr>
        <w:t>]</w:t>
      </w:r>
      <w:r w:rsidRPr="00577693">
        <w:t xml:space="preserve">. </w:t>
      </w:r>
      <w:r w:rsidRPr="00577693">
        <w:rPr>
          <w:lang w:eastAsia="zh-CN"/>
        </w:rPr>
        <w:t>[</w:t>
      </w:r>
      <w:r w:rsidRPr="00577693">
        <w:t>ITU</w:t>
      </w:r>
      <w:r w:rsidR="00DE7336">
        <w:noBreakHyphen/>
      </w:r>
      <w:r w:rsidRPr="00577693">
        <w:t>T</w:t>
      </w:r>
      <w:r w:rsidR="00DE7336">
        <w:t> </w:t>
      </w:r>
      <w:r w:rsidRPr="00577693">
        <w:t>G.650.2</w:t>
      </w:r>
      <w:r w:rsidRPr="00577693">
        <w:rPr>
          <w:lang w:eastAsia="zh-CN"/>
        </w:rPr>
        <w:t>]</w:t>
      </w:r>
      <w:r w:rsidRPr="00577693">
        <w:t xml:space="preserve"> contains definitions and test methods for statistical and non-linear attributes.</w:t>
      </w:r>
    </w:p>
    <w:p w14:paraId="585A3FFF" w14:textId="063A3B9B" w:rsidR="00600761" w:rsidRPr="00577693" w:rsidRDefault="00600761" w:rsidP="00385168">
      <w:pPr>
        <w:pStyle w:val="Heading1"/>
        <w:rPr>
          <w:lang w:eastAsia="zh-CN"/>
        </w:rPr>
      </w:pPr>
      <w:bookmarkStart w:id="34" w:name="_Toc15887959"/>
      <w:bookmarkStart w:id="35" w:name="_Toc25473551"/>
      <w:bookmarkStart w:id="36" w:name="_Toc25473715"/>
      <w:bookmarkStart w:id="37" w:name="_Toc25475599"/>
      <w:bookmarkStart w:id="38" w:name="_Toc26262581"/>
      <w:bookmarkStart w:id="39" w:name="_Toc78789941"/>
      <w:bookmarkStart w:id="40" w:name="_Toc87161793"/>
      <w:bookmarkStart w:id="41" w:name="_Toc87168507"/>
      <w:bookmarkStart w:id="42" w:name="_Toc87696564"/>
      <w:bookmarkStart w:id="43" w:name="_Toc88543364"/>
      <w:bookmarkStart w:id="44" w:name="_Toc269721527"/>
      <w:bookmarkStart w:id="45" w:name="_Toc269737278"/>
      <w:bookmarkStart w:id="46" w:name="_Toc269799360"/>
      <w:bookmarkStart w:id="47" w:name="_Toc274338942"/>
      <w:bookmarkStart w:id="48" w:name="_Toc274922031"/>
      <w:bookmarkStart w:id="49" w:name="_Toc276561456"/>
      <w:bookmarkStart w:id="50" w:name="_Toc503166414"/>
      <w:bookmarkStart w:id="51" w:name="_Toc514765578"/>
      <w:bookmarkStart w:id="52" w:name="_Toc516646537"/>
      <w:r w:rsidRPr="00577693">
        <w:t>2</w:t>
      </w:r>
      <w:r w:rsidRPr="00577693">
        <w:tab/>
        <w:t>References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9560191" w14:textId="77777777" w:rsidR="00765D47" w:rsidRPr="00577693" w:rsidRDefault="00765D47" w:rsidP="00765D47">
      <w:pPr>
        <w:rPr>
          <w:lang w:val="en-US"/>
        </w:rPr>
      </w:pPr>
      <w:bookmarkStart w:id="53" w:name="_Toc15887961"/>
      <w:bookmarkStart w:id="54" w:name="_Toc25473553"/>
      <w:bookmarkStart w:id="55" w:name="_Toc25473717"/>
      <w:bookmarkStart w:id="56" w:name="_Toc25475601"/>
      <w:bookmarkStart w:id="57" w:name="_Toc26262583"/>
      <w:bookmarkStart w:id="58" w:name="_Toc78789943"/>
      <w:r w:rsidRPr="00577693">
        <w:rPr>
          <w:lang w:val="en-US"/>
        </w:rPr>
        <w:t>The following ITU-T Recommendations and other references contain provisions which, through reference in this text, constitute provisions of this Recommendation. At the time of publication, the editions indicated were valid. All Recommendations and other references are subject to revision; users of this Recommendation are therefore encouraged to investigate the possibility of applying the most recent edition of the Recommendations and other references listed below. A list of the currently valid ITU-T Recommendations is regularly published. The reference to a document within this Recommendation does not give it, as a stand-alone document, the status of a Recommendation.</w:t>
      </w:r>
    </w:p>
    <w:p w14:paraId="1386C8AF" w14:textId="62A9993D" w:rsidR="00600761" w:rsidRPr="00577693" w:rsidRDefault="00600761" w:rsidP="00091343">
      <w:pPr>
        <w:pStyle w:val="Reftext"/>
        <w:ind w:left="1985" w:hanging="1985"/>
      </w:pPr>
      <w:r w:rsidRPr="00577693">
        <w:t>[ITU-T G.650.2]</w:t>
      </w:r>
      <w:r w:rsidRPr="00577693">
        <w:tab/>
        <w:t>Recommendation ITU-T G.650.2 (</w:t>
      </w:r>
      <w:r w:rsidR="00C9431B" w:rsidRPr="00577693">
        <w:t>20</w:t>
      </w:r>
      <w:r w:rsidR="00C9431B" w:rsidRPr="00577693">
        <w:rPr>
          <w:rFonts w:hint="eastAsia"/>
          <w:lang w:eastAsia="zh-CN"/>
        </w:rPr>
        <w:t>15</w:t>
      </w:r>
      <w:r w:rsidRPr="00577693">
        <w:t xml:space="preserve">), </w:t>
      </w:r>
      <w:r w:rsidRPr="00577693">
        <w:rPr>
          <w:i/>
          <w:iCs/>
        </w:rPr>
        <w:t>Definitions and test methods for statistical and non-linear related attributes of single-mode fibre and cable.</w:t>
      </w:r>
    </w:p>
    <w:p w14:paraId="34CD8D1C" w14:textId="77777777" w:rsidR="00600761" w:rsidRPr="00577693" w:rsidRDefault="00091343" w:rsidP="00091343">
      <w:pPr>
        <w:pStyle w:val="Reftext"/>
        <w:ind w:left="1985" w:hanging="1985"/>
        <w:rPr>
          <w:i/>
          <w:iCs/>
        </w:rPr>
      </w:pPr>
      <w:r w:rsidRPr="00577693">
        <w:t>[ITU-T G.651.1]</w:t>
      </w:r>
      <w:r w:rsidR="00600761" w:rsidRPr="00577693">
        <w:tab/>
        <w:t xml:space="preserve">Recommendation ITU-T G.651.1 (2007), </w:t>
      </w:r>
      <w:r w:rsidR="00600761" w:rsidRPr="00577693">
        <w:rPr>
          <w:i/>
          <w:iCs/>
        </w:rPr>
        <w:t>Characteristics of a 50/125 μm multimode graded index optical fibre cable for the optical access network.</w:t>
      </w:r>
    </w:p>
    <w:bookmarkEnd w:id="53"/>
    <w:bookmarkEnd w:id="54"/>
    <w:bookmarkEnd w:id="55"/>
    <w:bookmarkEnd w:id="56"/>
    <w:bookmarkEnd w:id="57"/>
    <w:bookmarkEnd w:id="58"/>
    <w:p w14:paraId="4CAB331A" w14:textId="70F53B1D" w:rsidR="00600761" w:rsidRPr="00577693" w:rsidRDefault="00600761" w:rsidP="00091343">
      <w:pPr>
        <w:pStyle w:val="Reftext"/>
        <w:ind w:left="1985" w:hanging="1985"/>
        <w:rPr>
          <w:i/>
          <w:iCs/>
        </w:rPr>
      </w:pPr>
      <w:r w:rsidRPr="00577693">
        <w:t>[ITU-T G.652]</w:t>
      </w:r>
      <w:r w:rsidRPr="00577693">
        <w:tab/>
      </w:r>
      <w:r w:rsidR="00091343" w:rsidRPr="00577693">
        <w:tab/>
      </w:r>
      <w:r w:rsidRPr="00577693">
        <w:t>Recommendation ITU-T G.652 (</w:t>
      </w:r>
      <w:r w:rsidR="0053624B" w:rsidRPr="00577693">
        <w:t>20</w:t>
      </w:r>
      <w:r w:rsidR="0053624B" w:rsidRPr="00577693">
        <w:rPr>
          <w:rFonts w:hint="eastAsia"/>
          <w:lang w:eastAsia="zh-CN"/>
        </w:rPr>
        <w:t>16</w:t>
      </w:r>
      <w:r w:rsidRPr="00577693">
        <w:t xml:space="preserve">), </w:t>
      </w:r>
      <w:r w:rsidRPr="00577693">
        <w:rPr>
          <w:i/>
          <w:iCs/>
        </w:rPr>
        <w:t>Characteristics of a single-mode optical fibre and cable.</w:t>
      </w:r>
    </w:p>
    <w:p w14:paraId="5ED454AB" w14:textId="77777777" w:rsidR="00600761" w:rsidRPr="00577693" w:rsidRDefault="00600761" w:rsidP="00091343">
      <w:pPr>
        <w:pStyle w:val="Reftext"/>
        <w:ind w:left="1985" w:hanging="1985"/>
        <w:rPr>
          <w:i/>
          <w:iCs/>
        </w:rPr>
      </w:pPr>
      <w:r w:rsidRPr="00577693">
        <w:t>[ITU-T G.653]</w:t>
      </w:r>
      <w:r w:rsidR="00091343" w:rsidRPr="00577693">
        <w:tab/>
      </w:r>
      <w:r w:rsidR="00091343" w:rsidRPr="00577693">
        <w:tab/>
      </w:r>
      <w:r w:rsidRPr="00577693">
        <w:t xml:space="preserve">Recommendation ITU-T G.653 (2010), </w:t>
      </w:r>
      <w:r w:rsidRPr="00577693">
        <w:rPr>
          <w:i/>
          <w:iCs/>
        </w:rPr>
        <w:t>Characteristics of a dispersion-shifted single-mode optical fibre and cable.</w:t>
      </w:r>
    </w:p>
    <w:p w14:paraId="12C1175D" w14:textId="0AE9C558" w:rsidR="00600761" w:rsidRPr="00577693" w:rsidRDefault="00600761" w:rsidP="00091343">
      <w:pPr>
        <w:pStyle w:val="Reftext"/>
        <w:ind w:left="1985" w:hanging="1985"/>
        <w:rPr>
          <w:i/>
          <w:iCs/>
        </w:rPr>
      </w:pPr>
      <w:r w:rsidRPr="00577693">
        <w:t>[ITU-T G.654]</w:t>
      </w:r>
      <w:r w:rsidRPr="00577693">
        <w:tab/>
      </w:r>
      <w:r w:rsidR="00091343" w:rsidRPr="00577693">
        <w:tab/>
      </w:r>
      <w:r w:rsidRPr="00577693">
        <w:t>Recommendation ITU-T G.654 (</w:t>
      </w:r>
      <w:r w:rsidR="00C9431B" w:rsidRPr="00577693">
        <w:t>201</w:t>
      </w:r>
      <w:r w:rsidR="0053624B" w:rsidRPr="00577693">
        <w:rPr>
          <w:rFonts w:hint="eastAsia"/>
          <w:lang w:eastAsia="zh-CN"/>
        </w:rPr>
        <w:t>6</w:t>
      </w:r>
      <w:r w:rsidRPr="00577693">
        <w:t xml:space="preserve">), </w:t>
      </w:r>
      <w:r w:rsidRPr="00577693">
        <w:rPr>
          <w:i/>
          <w:iCs/>
        </w:rPr>
        <w:t>Characteristics of a cut-off shifted single-mode optical fibre and cable.</w:t>
      </w:r>
    </w:p>
    <w:p w14:paraId="14AA0C33" w14:textId="77777777" w:rsidR="00600761" w:rsidRPr="00577693" w:rsidRDefault="00600761" w:rsidP="00091343">
      <w:pPr>
        <w:pStyle w:val="Reftext"/>
        <w:ind w:left="1985" w:hanging="1985"/>
        <w:rPr>
          <w:i/>
          <w:iCs/>
        </w:rPr>
      </w:pPr>
      <w:r w:rsidRPr="00577693">
        <w:t>[ITU-T G.655]</w:t>
      </w:r>
      <w:r w:rsidRPr="00577693">
        <w:tab/>
      </w:r>
      <w:r w:rsidR="00091343" w:rsidRPr="00577693">
        <w:tab/>
      </w:r>
      <w:r w:rsidRPr="00577693">
        <w:t xml:space="preserve">Recommendation ITU-T G.655 (2009), </w:t>
      </w:r>
      <w:r w:rsidRPr="00577693">
        <w:rPr>
          <w:i/>
          <w:iCs/>
        </w:rPr>
        <w:t>Characteristics of a non-zero dispersion-shifted single</w:t>
      </w:r>
      <w:r w:rsidRPr="00577693">
        <w:rPr>
          <w:i/>
          <w:iCs/>
        </w:rPr>
        <w:noBreakHyphen/>
        <w:t>mode optical fibre and cable.</w:t>
      </w:r>
    </w:p>
    <w:p w14:paraId="5AA2C9F5" w14:textId="77777777" w:rsidR="00600761" w:rsidRPr="00577693" w:rsidRDefault="00600761" w:rsidP="00091343">
      <w:pPr>
        <w:pStyle w:val="Reftext"/>
        <w:ind w:left="1985" w:hanging="1985"/>
        <w:rPr>
          <w:i/>
          <w:iCs/>
        </w:rPr>
      </w:pPr>
      <w:r w:rsidRPr="00577693">
        <w:t>[ITU-T G.656]</w:t>
      </w:r>
      <w:r w:rsidRPr="00577693">
        <w:tab/>
      </w:r>
      <w:r w:rsidRPr="00577693">
        <w:tab/>
        <w:t xml:space="preserve">Recommendation ITU-T G.656 (2010), </w:t>
      </w:r>
      <w:r w:rsidRPr="00577693">
        <w:rPr>
          <w:i/>
          <w:iCs/>
        </w:rPr>
        <w:t>Characteristics of a fibre and cable with non-zero dispersion for wideband optical transport.</w:t>
      </w:r>
    </w:p>
    <w:p w14:paraId="322A9625" w14:textId="6E118CA3" w:rsidR="00600761" w:rsidRPr="00577693" w:rsidRDefault="00600761" w:rsidP="00091343">
      <w:pPr>
        <w:pStyle w:val="Reftext"/>
        <w:ind w:left="1985" w:hanging="1985"/>
        <w:rPr>
          <w:i/>
          <w:iCs/>
        </w:rPr>
      </w:pPr>
      <w:r w:rsidRPr="00577693">
        <w:t>[ITU-T G.657]</w:t>
      </w:r>
      <w:r w:rsidRPr="00577693">
        <w:tab/>
      </w:r>
      <w:r w:rsidRPr="00577693">
        <w:tab/>
        <w:t>Recommendation ITU-T G.657 (</w:t>
      </w:r>
      <w:r w:rsidR="00C9431B" w:rsidRPr="00577693">
        <w:t>20</w:t>
      </w:r>
      <w:r w:rsidR="00C9431B" w:rsidRPr="00577693">
        <w:rPr>
          <w:rFonts w:hint="eastAsia"/>
          <w:lang w:eastAsia="zh-CN"/>
        </w:rPr>
        <w:t>1</w:t>
      </w:r>
      <w:r w:rsidR="0053624B" w:rsidRPr="00577693">
        <w:rPr>
          <w:rFonts w:hint="eastAsia"/>
          <w:lang w:eastAsia="zh-CN"/>
        </w:rPr>
        <w:t>6</w:t>
      </w:r>
      <w:r w:rsidRPr="00577693">
        <w:t xml:space="preserve">), </w:t>
      </w:r>
      <w:r w:rsidRPr="00577693">
        <w:rPr>
          <w:i/>
          <w:iCs/>
        </w:rPr>
        <w:t>Characteristics of a bending</w:t>
      </w:r>
      <w:r w:rsidR="00091343" w:rsidRPr="00577693">
        <w:rPr>
          <w:i/>
          <w:iCs/>
        </w:rPr>
        <w:t>-</w:t>
      </w:r>
      <w:r w:rsidRPr="00577693">
        <w:rPr>
          <w:i/>
          <w:iCs/>
        </w:rPr>
        <w:t>loss insensitive single</w:t>
      </w:r>
      <w:r w:rsidR="00091343" w:rsidRPr="00577693">
        <w:rPr>
          <w:i/>
          <w:iCs/>
        </w:rPr>
        <w:t>-</w:t>
      </w:r>
      <w:r w:rsidRPr="00577693">
        <w:rPr>
          <w:i/>
          <w:iCs/>
        </w:rPr>
        <w:t>mode optical fibre and cable</w:t>
      </w:r>
      <w:r w:rsidR="00577693" w:rsidRPr="00577693">
        <w:rPr>
          <w:rFonts w:hint="eastAsia"/>
          <w:i/>
          <w:iCs/>
          <w:lang w:eastAsia="zh-CN"/>
        </w:rPr>
        <w:t>.</w:t>
      </w:r>
    </w:p>
    <w:p w14:paraId="26CED0A0" w14:textId="324D2DB2" w:rsidR="00924EBB" w:rsidRDefault="00086BB5" w:rsidP="00091343">
      <w:pPr>
        <w:pStyle w:val="Reftext"/>
        <w:ind w:left="1985" w:hanging="1985"/>
        <w:rPr>
          <w:i/>
          <w:iCs/>
          <w:lang w:eastAsia="zh-CN"/>
        </w:rPr>
      </w:pPr>
      <w:r w:rsidRPr="00577693">
        <w:t>[ITU-T G.671]</w:t>
      </w:r>
      <w:r w:rsidRPr="00577693">
        <w:tab/>
      </w:r>
      <w:r w:rsidR="00091343" w:rsidRPr="00577693">
        <w:tab/>
      </w:r>
      <w:r w:rsidR="00600761" w:rsidRPr="00577693">
        <w:t>Recommendation ITU-T G.671 (</w:t>
      </w:r>
      <w:r w:rsidR="00BA239F" w:rsidRPr="00577693">
        <w:t>20</w:t>
      </w:r>
      <w:r w:rsidR="00BA239F" w:rsidRPr="00577693">
        <w:rPr>
          <w:rFonts w:hint="eastAsia"/>
          <w:lang w:eastAsia="zh-CN"/>
        </w:rPr>
        <w:t>12</w:t>
      </w:r>
      <w:r w:rsidR="00600761" w:rsidRPr="00577693">
        <w:t xml:space="preserve">), </w:t>
      </w:r>
      <w:r w:rsidRPr="00577693">
        <w:rPr>
          <w:i/>
          <w:iCs/>
        </w:rPr>
        <w:t>Transmission characteristics of optical components and subsystems.</w:t>
      </w:r>
    </w:p>
    <w:p w14:paraId="6C621086" w14:textId="310ACD82" w:rsidR="00145417" w:rsidRPr="00145417" w:rsidRDefault="00145417" w:rsidP="004C24D5">
      <w:pPr>
        <w:pStyle w:val="Reftext"/>
        <w:ind w:left="1985" w:hanging="1985"/>
        <w:rPr>
          <w:lang w:eastAsia="zh-CN"/>
        </w:rPr>
      </w:pPr>
      <w:r>
        <w:rPr>
          <w:rFonts w:hint="eastAsia"/>
          <w:szCs w:val="24"/>
          <w:lang w:eastAsia="zh-CN"/>
        </w:rPr>
        <w:t>[IEC 60793-1-1]</w:t>
      </w:r>
      <w:r w:rsidR="004C24D5">
        <w:rPr>
          <w:szCs w:val="24"/>
          <w:lang w:eastAsia="zh-CN"/>
        </w:rPr>
        <w:tab/>
      </w:r>
      <w:r w:rsidRPr="00577693">
        <w:t>IEC 60793-1-</w:t>
      </w:r>
      <w:r>
        <w:rPr>
          <w:rFonts w:hint="eastAsia"/>
          <w:lang w:eastAsia="zh-CN"/>
        </w:rPr>
        <w:t>1</w:t>
      </w:r>
      <w:r w:rsidRPr="00577693">
        <w:t xml:space="preserve"> (201</w:t>
      </w:r>
      <w:r>
        <w:rPr>
          <w:rFonts w:hint="eastAsia"/>
          <w:lang w:eastAsia="zh-CN"/>
        </w:rPr>
        <w:t>7</w:t>
      </w:r>
      <w:r w:rsidRPr="00577693">
        <w:t>),</w:t>
      </w:r>
      <w:r>
        <w:rPr>
          <w:rFonts w:hint="eastAsia"/>
          <w:lang w:eastAsia="zh-CN"/>
        </w:rPr>
        <w:t xml:space="preserve"> </w:t>
      </w:r>
      <w:r w:rsidRPr="00145417">
        <w:rPr>
          <w:i/>
        </w:rPr>
        <w:t>Optical fibres –</w:t>
      </w:r>
      <w:r w:rsidR="00BB0350">
        <w:rPr>
          <w:i/>
        </w:rPr>
        <w:t xml:space="preserve"> </w:t>
      </w:r>
      <w:r w:rsidRPr="00145417">
        <w:rPr>
          <w:i/>
        </w:rPr>
        <w:t>Part 1-1: Measurement methods and test procedures – General and guidance</w:t>
      </w:r>
      <w:r>
        <w:rPr>
          <w:rFonts w:hint="eastAsia"/>
          <w:i/>
          <w:lang w:eastAsia="zh-CN"/>
        </w:rPr>
        <w:t>.</w:t>
      </w:r>
    </w:p>
    <w:p w14:paraId="67265307" w14:textId="77777777" w:rsidR="00600761" w:rsidRPr="00577693" w:rsidRDefault="00086BB5" w:rsidP="00091343">
      <w:pPr>
        <w:pStyle w:val="Reftext"/>
        <w:ind w:left="1985" w:hanging="1985"/>
        <w:rPr>
          <w:i/>
          <w:iCs/>
        </w:rPr>
      </w:pPr>
      <w:r w:rsidRPr="00577693">
        <w:t>[IEC 6</w:t>
      </w:r>
      <w:smartTag w:uri="urn:schemas-microsoft-com:office:smarttags" w:element="chsdate">
        <w:smartTagPr>
          <w:attr w:name="IsROCDate" w:val="False"/>
          <w:attr w:name="IsLunarDate" w:val="False"/>
          <w:attr w:name="Day" w:val="30"/>
          <w:attr w:name="Month" w:val="1"/>
          <w:attr w:name="Year" w:val="793"/>
        </w:smartTagPr>
        <w:r w:rsidRPr="00577693">
          <w:t>0793-1-30</w:t>
        </w:r>
      </w:smartTag>
      <w:r w:rsidRPr="00577693">
        <w:t>]</w:t>
      </w:r>
      <w:r w:rsidRPr="00577693">
        <w:tab/>
        <w:t>IEC 6</w:t>
      </w:r>
      <w:smartTag w:uri="urn:schemas-microsoft-com:office:smarttags" w:element="chsdate">
        <w:smartTagPr>
          <w:attr w:name="IsROCDate" w:val="False"/>
          <w:attr w:name="IsLunarDate" w:val="False"/>
          <w:attr w:name="Day" w:val="30"/>
          <w:attr w:name="Month" w:val="1"/>
          <w:attr w:name="Year" w:val="793"/>
        </w:smartTagPr>
        <w:r w:rsidRPr="00577693">
          <w:t>0793-1-</w:t>
        </w:r>
        <w:r w:rsidR="00924EBB" w:rsidRPr="00577693">
          <w:t>30</w:t>
        </w:r>
      </w:smartTag>
      <w:r w:rsidR="00924EBB" w:rsidRPr="00577693">
        <w:t xml:space="preserve"> (2010</w:t>
      </w:r>
      <w:r w:rsidR="00600761" w:rsidRPr="00577693">
        <w:t xml:space="preserve">), </w:t>
      </w:r>
      <w:r w:rsidR="00600761" w:rsidRPr="00577693">
        <w:rPr>
          <w:i/>
          <w:iCs/>
        </w:rPr>
        <w:t>Optical fibres – Part 1-</w:t>
      </w:r>
      <w:r w:rsidR="00924EBB" w:rsidRPr="00577693">
        <w:rPr>
          <w:i/>
          <w:iCs/>
        </w:rPr>
        <w:t>30</w:t>
      </w:r>
      <w:r w:rsidR="00600761" w:rsidRPr="00577693">
        <w:rPr>
          <w:i/>
          <w:iCs/>
        </w:rPr>
        <w:t>: Measurement methods and test procedures –</w:t>
      </w:r>
      <w:r w:rsidR="00DD6B2E" w:rsidRPr="00577693">
        <w:rPr>
          <w:i/>
          <w:iCs/>
        </w:rPr>
        <w:t xml:space="preserve"> </w:t>
      </w:r>
      <w:r w:rsidR="00924EBB" w:rsidRPr="00577693">
        <w:rPr>
          <w:i/>
          <w:iCs/>
        </w:rPr>
        <w:t>Fibre proof test</w:t>
      </w:r>
      <w:r w:rsidR="0087656E" w:rsidRPr="00577693">
        <w:rPr>
          <w:i/>
          <w:iCs/>
        </w:rPr>
        <w:t>.</w:t>
      </w:r>
    </w:p>
    <w:p w14:paraId="444C29A1" w14:textId="01123314" w:rsidR="00600761" w:rsidRPr="00577693" w:rsidRDefault="00600761" w:rsidP="00091343">
      <w:pPr>
        <w:pStyle w:val="Reftext"/>
        <w:ind w:left="1985" w:hanging="1985"/>
        <w:rPr>
          <w:i/>
          <w:iCs/>
        </w:rPr>
      </w:pPr>
      <w:r w:rsidRPr="00577693">
        <w:lastRenderedPageBreak/>
        <w:t>[IEC 60793-1-42]</w:t>
      </w:r>
      <w:r w:rsidRPr="00577693">
        <w:tab/>
        <w:t>IEC 60793-1-42 (</w:t>
      </w:r>
      <w:r w:rsidR="00C9431B" w:rsidRPr="00577693">
        <w:t>20</w:t>
      </w:r>
      <w:r w:rsidR="00C9431B" w:rsidRPr="00577693">
        <w:rPr>
          <w:rFonts w:hint="eastAsia"/>
          <w:lang w:eastAsia="zh-CN"/>
        </w:rPr>
        <w:t>13</w:t>
      </w:r>
      <w:r w:rsidRPr="00577693">
        <w:t xml:space="preserve">), </w:t>
      </w:r>
      <w:r w:rsidRPr="00577693">
        <w:rPr>
          <w:i/>
          <w:iCs/>
        </w:rPr>
        <w:t xml:space="preserve">Optical fibres – Part 1-42: Measurement methods and test procedures – Chromatic dispersion. </w:t>
      </w:r>
      <w:r w:rsidR="00563BB1">
        <w:rPr>
          <w:i/>
          <w:iCs/>
        </w:rPr>
        <w:t>(</w:t>
      </w:r>
      <w:r w:rsidRPr="00577693">
        <w:rPr>
          <w:i/>
          <w:iCs/>
        </w:rPr>
        <w:t>Annex C, Differential phase shift test method.</w:t>
      </w:r>
      <w:r w:rsidR="00563BB1">
        <w:rPr>
          <w:i/>
          <w:iCs/>
        </w:rPr>
        <w:t>)</w:t>
      </w:r>
    </w:p>
    <w:p w14:paraId="38E5E985" w14:textId="6436C18E" w:rsidR="00600761" w:rsidRPr="00577693" w:rsidRDefault="00924EBB" w:rsidP="00B75595">
      <w:pPr>
        <w:pStyle w:val="Reftext"/>
        <w:ind w:left="1985" w:hanging="1985"/>
        <w:rPr>
          <w:i/>
          <w:iCs/>
        </w:rPr>
      </w:pPr>
      <w:r w:rsidRPr="00577693">
        <w:t>[IEC 60793-1-44]</w:t>
      </w:r>
      <w:r w:rsidRPr="00577693">
        <w:tab/>
        <w:t>IEC 60793-1-44 (</w:t>
      </w:r>
      <w:r w:rsidR="00C9431B" w:rsidRPr="00577693">
        <w:t>20</w:t>
      </w:r>
      <w:r w:rsidR="00C9431B" w:rsidRPr="00577693">
        <w:rPr>
          <w:rFonts w:hint="eastAsia"/>
          <w:lang w:eastAsia="zh-CN"/>
        </w:rPr>
        <w:t>11</w:t>
      </w:r>
      <w:r w:rsidRPr="00577693">
        <w:t xml:space="preserve">), </w:t>
      </w:r>
      <w:r w:rsidRPr="00577693">
        <w:rPr>
          <w:i/>
          <w:iCs/>
        </w:rPr>
        <w:t>Optical fibres – Part 1-44: Measurement methods and test procedures –</w:t>
      </w:r>
      <w:r w:rsidR="00DD6B2E" w:rsidRPr="00577693">
        <w:rPr>
          <w:i/>
          <w:iCs/>
        </w:rPr>
        <w:t xml:space="preserve"> </w:t>
      </w:r>
      <w:r w:rsidRPr="00577693">
        <w:rPr>
          <w:i/>
          <w:iCs/>
        </w:rPr>
        <w:t>Cut-off wavelength</w:t>
      </w:r>
      <w:r w:rsidR="0087656E" w:rsidRPr="00577693">
        <w:rPr>
          <w:i/>
          <w:iCs/>
        </w:rPr>
        <w:t>.</w:t>
      </w:r>
    </w:p>
    <w:p w14:paraId="673C5999" w14:textId="23AC55BB" w:rsidR="00600761" w:rsidRPr="00577693" w:rsidRDefault="00924EBB" w:rsidP="00B75595">
      <w:pPr>
        <w:pStyle w:val="Reftext"/>
        <w:ind w:left="1985" w:hanging="1985"/>
        <w:rPr>
          <w:i/>
          <w:iCs/>
        </w:rPr>
      </w:pPr>
      <w:r w:rsidRPr="00577693">
        <w:t xml:space="preserve">[IEC 60793-1-45] </w:t>
      </w:r>
      <w:r w:rsidRPr="00577693">
        <w:tab/>
        <w:t>IEC 60793-1-45 (</w:t>
      </w:r>
      <w:r w:rsidR="00BA239F" w:rsidRPr="00577693">
        <w:t>20</w:t>
      </w:r>
      <w:r w:rsidR="00BA239F" w:rsidRPr="00577693">
        <w:rPr>
          <w:rFonts w:hint="eastAsia"/>
          <w:lang w:eastAsia="zh-CN"/>
        </w:rPr>
        <w:t>17</w:t>
      </w:r>
      <w:r w:rsidRPr="00577693">
        <w:t xml:space="preserve">), </w:t>
      </w:r>
      <w:r w:rsidRPr="00577693">
        <w:rPr>
          <w:i/>
          <w:iCs/>
        </w:rPr>
        <w:t>Optical fibres – Part 1-45: Measurement methods and test procedures –</w:t>
      </w:r>
      <w:r w:rsidR="00DD6B2E" w:rsidRPr="00577693">
        <w:rPr>
          <w:i/>
          <w:iCs/>
        </w:rPr>
        <w:t xml:space="preserve"> </w:t>
      </w:r>
      <w:r w:rsidRPr="00577693">
        <w:rPr>
          <w:i/>
          <w:iCs/>
        </w:rPr>
        <w:t>Mode field diameter</w:t>
      </w:r>
      <w:r w:rsidR="0087656E" w:rsidRPr="00577693">
        <w:rPr>
          <w:i/>
          <w:iCs/>
        </w:rPr>
        <w:t>.</w:t>
      </w:r>
    </w:p>
    <w:p w14:paraId="11462AF6" w14:textId="177CD2BF" w:rsidR="00600761" w:rsidRPr="00577693" w:rsidRDefault="00600761" w:rsidP="00B75595">
      <w:pPr>
        <w:pStyle w:val="Reftext"/>
        <w:ind w:left="1985" w:hanging="1985"/>
        <w:rPr>
          <w:i/>
          <w:iCs/>
        </w:rPr>
      </w:pPr>
      <w:r w:rsidRPr="00577693">
        <w:t xml:space="preserve">[IEC 60793-1-46] </w:t>
      </w:r>
      <w:r w:rsidRPr="00577693">
        <w:tab/>
        <w:t xml:space="preserve">IEC 60793-1-46 (2001), </w:t>
      </w:r>
      <w:r w:rsidRPr="00577693">
        <w:rPr>
          <w:i/>
          <w:iCs/>
        </w:rPr>
        <w:t>Optical fibres – Part 1-46: Measurement methods and test procedures –</w:t>
      </w:r>
      <w:r w:rsidR="00086BB5" w:rsidRPr="00577693">
        <w:rPr>
          <w:i/>
          <w:iCs/>
        </w:rPr>
        <w:t xml:space="preserve"> Monitoring of changes in optical transmittance.</w:t>
      </w:r>
    </w:p>
    <w:p w14:paraId="4BEAD3D1" w14:textId="2561A50D" w:rsidR="00600761" w:rsidRPr="00577693" w:rsidRDefault="00086BB5" w:rsidP="00B75595">
      <w:pPr>
        <w:pStyle w:val="Reftext"/>
        <w:ind w:left="1985" w:hanging="1985"/>
        <w:rPr>
          <w:i/>
          <w:iCs/>
        </w:rPr>
      </w:pPr>
      <w:r w:rsidRPr="00577693">
        <w:t xml:space="preserve">[IEC 60793-1-47] </w:t>
      </w:r>
      <w:r w:rsidRPr="00577693">
        <w:tab/>
        <w:t>IEC 60793-1-47 (</w:t>
      </w:r>
      <w:r w:rsidR="00BA239F" w:rsidRPr="00577693">
        <w:t>20</w:t>
      </w:r>
      <w:r w:rsidR="00BA239F" w:rsidRPr="00577693">
        <w:rPr>
          <w:rFonts w:hint="eastAsia"/>
          <w:lang w:eastAsia="zh-CN"/>
        </w:rPr>
        <w:t>17</w:t>
      </w:r>
      <w:r w:rsidRPr="00577693">
        <w:t xml:space="preserve">), </w:t>
      </w:r>
      <w:r w:rsidRPr="00577693">
        <w:rPr>
          <w:i/>
          <w:iCs/>
        </w:rPr>
        <w:t>Optical fibres – Part 1-47: Measurement methods and test procedures – Macrobending loss.</w:t>
      </w:r>
    </w:p>
    <w:p w14:paraId="0ACCD877" w14:textId="2E05AD74" w:rsidR="00600761" w:rsidRPr="00577693" w:rsidRDefault="00924EBB" w:rsidP="00B75595">
      <w:pPr>
        <w:pStyle w:val="Reftext"/>
        <w:ind w:left="1985" w:hanging="1985"/>
        <w:rPr>
          <w:i/>
          <w:iCs/>
          <w:lang w:eastAsia="zh-CN"/>
        </w:rPr>
      </w:pPr>
      <w:r w:rsidRPr="00577693">
        <w:t>[IEC 61745</w:t>
      </w:r>
      <w:r w:rsidR="00600761" w:rsidRPr="00577693">
        <w:t>]</w:t>
      </w:r>
      <w:r w:rsidR="00600761" w:rsidRPr="00577693">
        <w:tab/>
      </w:r>
      <w:r w:rsidR="00600761" w:rsidRPr="00577693">
        <w:tab/>
        <w:t>IEC 61745</w:t>
      </w:r>
      <w:r w:rsidRPr="00577693">
        <w:t xml:space="preserve"> </w:t>
      </w:r>
      <w:r w:rsidR="00600761" w:rsidRPr="00577693">
        <w:t>(</w:t>
      </w:r>
      <w:r w:rsidR="00BA239F" w:rsidRPr="00577693">
        <w:rPr>
          <w:rFonts w:hint="eastAsia"/>
          <w:lang w:eastAsia="zh-CN"/>
        </w:rPr>
        <w:t>2017</w:t>
      </w:r>
      <w:r w:rsidR="00600761" w:rsidRPr="00577693">
        <w:t xml:space="preserve">), </w:t>
      </w:r>
      <w:r w:rsidRPr="00577693">
        <w:rPr>
          <w:i/>
          <w:iCs/>
        </w:rPr>
        <w:t>End-face image analysis procedure for the calibration of optical fibre geometry test sets</w:t>
      </w:r>
      <w:r w:rsidR="00600761" w:rsidRPr="00577693">
        <w:rPr>
          <w:i/>
          <w:iCs/>
        </w:rPr>
        <w:t>.</w:t>
      </w:r>
    </w:p>
    <w:p w14:paraId="6F98F10B" w14:textId="299A174E" w:rsidR="00600761" w:rsidRPr="00577693" w:rsidRDefault="00BA239F" w:rsidP="00B75595">
      <w:pPr>
        <w:pStyle w:val="Reftext"/>
        <w:ind w:left="1985" w:hanging="1985"/>
        <w:rPr>
          <w:i/>
          <w:iCs/>
        </w:rPr>
      </w:pPr>
      <w:r w:rsidRPr="00577693" w:rsidDel="00BA239F">
        <w:rPr>
          <w:rFonts w:hint="eastAsia"/>
          <w:i/>
          <w:iCs/>
          <w:lang w:eastAsia="zh-CN"/>
        </w:rPr>
        <w:t xml:space="preserve"> </w:t>
      </w:r>
      <w:r w:rsidR="00600761" w:rsidRPr="00577693">
        <w:t xml:space="preserve">[IEC 61746-1] </w:t>
      </w:r>
      <w:r w:rsidR="00600761" w:rsidRPr="00577693">
        <w:tab/>
      </w:r>
      <w:r w:rsidR="00600761" w:rsidRPr="00577693">
        <w:tab/>
        <w:t xml:space="preserve">IEC 61746-1 (2009), </w:t>
      </w:r>
      <w:r w:rsidR="00600761" w:rsidRPr="00577693">
        <w:rPr>
          <w:i/>
          <w:iCs/>
        </w:rPr>
        <w:t>Calibration of optical time-domain reflectometers (OTDR) – Part 1: OTDR for single mode fibres.</w:t>
      </w:r>
    </w:p>
    <w:p w14:paraId="59642C74" w14:textId="77777777" w:rsidR="00600761" w:rsidRPr="00577693" w:rsidRDefault="00600761" w:rsidP="00385168">
      <w:pPr>
        <w:pStyle w:val="Heading1"/>
      </w:pPr>
      <w:bookmarkStart w:id="59" w:name="_Toc15887962"/>
      <w:bookmarkStart w:id="60" w:name="_Toc25473554"/>
      <w:bookmarkStart w:id="61" w:name="_Toc25473718"/>
      <w:bookmarkStart w:id="62" w:name="_Toc25475602"/>
      <w:bookmarkStart w:id="63" w:name="_Toc26262584"/>
      <w:bookmarkStart w:id="64" w:name="_Toc78789944"/>
      <w:bookmarkStart w:id="65" w:name="_Toc87161796"/>
      <w:bookmarkStart w:id="66" w:name="_Toc87168510"/>
      <w:bookmarkStart w:id="67" w:name="_Toc87696567"/>
      <w:bookmarkStart w:id="68" w:name="_Toc88543367"/>
      <w:bookmarkStart w:id="69" w:name="_Toc269721528"/>
      <w:bookmarkStart w:id="70" w:name="_Toc269737279"/>
      <w:bookmarkStart w:id="71" w:name="_Toc269799361"/>
      <w:bookmarkStart w:id="72" w:name="_Toc274338943"/>
      <w:bookmarkStart w:id="73" w:name="_Toc274922032"/>
      <w:bookmarkStart w:id="74" w:name="_Toc276561457"/>
      <w:bookmarkStart w:id="75" w:name="_Toc503166415"/>
      <w:bookmarkStart w:id="76" w:name="_Toc514765579"/>
      <w:bookmarkStart w:id="77" w:name="_Toc516646538"/>
      <w:r w:rsidRPr="00577693">
        <w:t>3</w:t>
      </w:r>
      <w:r w:rsidRPr="00577693">
        <w:tab/>
      </w:r>
      <w:r w:rsidRPr="00577693">
        <w:rPr>
          <w:rFonts w:eastAsia="MS Mincho"/>
          <w:lang w:eastAsia="ja-JP"/>
        </w:rPr>
        <w:t>D</w:t>
      </w:r>
      <w:r w:rsidRPr="00577693">
        <w:t>efinitions</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730A48E9" w14:textId="77777777" w:rsidR="00600761" w:rsidRPr="00577693" w:rsidRDefault="00600761" w:rsidP="00385168">
      <w:r w:rsidRPr="00577693">
        <w:t>This Recommendation defines the following terms:</w:t>
      </w:r>
    </w:p>
    <w:p w14:paraId="6C9C0CA0" w14:textId="77777777" w:rsidR="00600761" w:rsidRPr="00577693" w:rsidRDefault="00600761" w:rsidP="00385168">
      <w:pPr>
        <w:pStyle w:val="Heading2"/>
      </w:pPr>
      <w:bookmarkStart w:id="78" w:name="_Toc399297913"/>
      <w:bookmarkStart w:id="79" w:name="_Toc404142200"/>
      <w:bookmarkStart w:id="80" w:name="_Toc404396257"/>
      <w:bookmarkStart w:id="81" w:name="_Toc404754973"/>
      <w:bookmarkStart w:id="82" w:name="_Toc405888943"/>
      <w:bookmarkStart w:id="83" w:name="_Toc405889551"/>
      <w:bookmarkStart w:id="84" w:name="_Toc15887963"/>
      <w:bookmarkStart w:id="85" w:name="_Toc25473555"/>
      <w:bookmarkStart w:id="86" w:name="_Toc25473719"/>
      <w:bookmarkStart w:id="87" w:name="_Toc25475603"/>
      <w:bookmarkStart w:id="88" w:name="_Toc26262585"/>
      <w:bookmarkStart w:id="89" w:name="_Toc78789945"/>
      <w:bookmarkStart w:id="90" w:name="_Toc87161797"/>
      <w:bookmarkStart w:id="91" w:name="_Toc87168511"/>
      <w:bookmarkStart w:id="92" w:name="_Toc87696568"/>
      <w:bookmarkStart w:id="93" w:name="_Toc88543368"/>
      <w:bookmarkStart w:id="94" w:name="_Toc269721529"/>
      <w:bookmarkStart w:id="95" w:name="_Toc269737280"/>
      <w:bookmarkStart w:id="96" w:name="_Toc269799362"/>
      <w:bookmarkStart w:id="97" w:name="_Toc274338944"/>
      <w:bookmarkStart w:id="98" w:name="_Toc274922033"/>
      <w:bookmarkStart w:id="99" w:name="_Toc276561458"/>
      <w:bookmarkStart w:id="100" w:name="_Toc503166416"/>
      <w:bookmarkStart w:id="101" w:name="_Toc514765580"/>
      <w:bookmarkStart w:id="102" w:name="_Toc516646539"/>
      <w:r w:rsidRPr="00577693">
        <w:t>3.1</w:t>
      </w:r>
      <w:r w:rsidRPr="00577693">
        <w:tab/>
        <w:t>General definitions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00FD5737" w14:textId="364077E4" w:rsidR="00552582" w:rsidRPr="00577693" w:rsidRDefault="00552582" w:rsidP="00552582">
      <w:bookmarkStart w:id="103" w:name="_Toc399297914"/>
      <w:bookmarkStart w:id="104" w:name="_Toc404142201"/>
      <w:bookmarkStart w:id="105" w:name="_Toc404396258"/>
      <w:bookmarkStart w:id="106" w:name="_Toc404754974"/>
      <w:bookmarkStart w:id="107" w:name="_Toc405888944"/>
      <w:bookmarkStart w:id="108" w:name="_Toc405889552"/>
      <w:bookmarkStart w:id="109" w:name="_Toc15887964"/>
      <w:r w:rsidRPr="00577693">
        <w:rPr>
          <w:b/>
          <w:bCs/>
        </w:rPr>
        <w:t>3.1.</w:t>
      </w:r>
      <w:r>
        <w:rPr>
          <w:b/>
          <w:bCs/>
        </w:rPr>
        <w:t>1</w:t>
      </w:r>
      <w:r w:rsidRPr="00577693">
        <w:rPr>
          <w:b/>
          <w:bCs/>
        </w:rPr>
        <w:tab/>
        <w:t>alternative test method (ATM)</w:t>
      </w:r>
      <w:r w:rsidRPr="00577693">
        <w:t>: A test method in which a given characteristic of a specified class of optical fibres or optical fibre cables is measured in a manner consistent with the definition of this characteristic and gives results which are reproducible and relatable to the reference test method and to practical use.</w:t>
      </w:r>
    </w:p>
    <w:p w14:paraId="12078C9C" w14:textId="62443912" w:rsidR="00552582" w:rsidRPr="00577693" w:rsidRDefault="00552582" w:rsidP="00552582">
      <w:r w:rsidRPr="00577693">
        <w:rPr>
          <w:b/>
          <w:bCs/>
        </w:rPr>
        <w:t>3.1.</w:t>
      </w:r>
      <w:r>
        <w:rPr>
          <w:b/>
          <w:bCs/>
        </w:rPr>
        <w:t>2</w:t>
      </w:r>
      <w:r w:rsidRPr="00577693">
        <w:rPr>
          <w:b/>
          <w:bCs/>
        </w:rPr>
        <w:tab/>
        <w:t>cladding mode stripper</w:t>
      </w:r>
      <w:r w:rsidRPr="00577693">
        <w:t>: A device that encourages the conversion of cladding modes to radiation modes.</w:t>
      </w:r>
    </w:p>
    <w:p w14:paraId="46A9F5EB" w14:textId="6E4E602C" w:rsidR="00552582" w:rsidRPr="00577693" w:rsidRDefault="00552582" w:rsidP="00552582">
      <w:pPr>
        <w:rPr>
          <w:lang w:eastAsia="zh-CN"/>
        </w:rPr>
      </w:pPr>
      <w:r w:rsidRPr="00577693">
        <w:rPr>
          <w:b/>
          <w:bCs/>
        </w:rPr>
        <w:t>3.1.</w:t>
      </w:r>
      <w:r>
        <w:rPr>
          <w:b/>
          <w:bCs/>
        </w:rPr>
        <w:t>3</w:t>
      </w:r>
      <w:r w:rsidRPr="00577693">
        <w:rPr>
          <w:b/>
          <w:bCs/>
        </w:rPr>
        <w:tab/>
        <w:t>mode filter</w:t>
      </w:r>
      <w:r w:rsidRPr="00577693">
        <w:t>: A device designed to accept or reject a certain mode or modes.</w:t>
      </w:r>
    </w:p>
    <w:p w14:paraId="5C0E77FD" w14:textId="4FCC62C2" w:rsidR="00552582" w:rsidRPr="00577693" w:rsidRDefault="00552582" w:rsidP="00552582">
      <w:r w:rsidRPr="00577693">
        <w:rPr>
          <w:b/>
          <w:bCs/>
        </w:rPr>
        <w:t>3.1.</w:t>
      </w:r>
      <w:r>
        <w:rPr>
          <w:b/>
          <w:bCs/>
        </w:rPr>
        <w:t>4</w:t>
      </w:r>
      <w:r w:rsidRPr="00577693">
        <w:rPr>
          <w:b/>
          <w:bCs/>
        </w:rPr>
        <w:tab/>
        <w:t>reference test method (RTM)</w:t>
      </w:r>
      <w:r w:rsidRPr="00577693">
        <w:t>: A test method in which a characteristic of a specified class of optical fibres or optical fibre cables is measured strictly according to the definition of this characteristic and which gives results which are accurate, reproducible and relatable to practical use.</w:t>
      </w:r>
    </w:p>
    <w:p w14:paraId="399D4B3D" w14:textId="6EF5802B" w:rsidR="00600761" w:rsidRPr="00577693" w:rsidRDefault="00600761" w:rsidP="00385168">
      <w:r w:rsidRPr="00577693">
        <w:rPr>
          <w:b/>
          <w:bCs/>
        </w:rPr>
        <w:t>3.1.</w:t>
      </w:r>
      <w:r w:rsidR="00552582">
        <w:rPr>
          <w:b/>
          <w:bCs/>
        </w:rPr>
        <w:t>5</w:t>
      </w:r>
      <w:r w:rsidRPr="00577693">
        <w:rPr>
          <w:b/>
          <w:bCs/>
        </w:rPr>
        <w:tab/>
        <w:t>refractive index profile</w:t>
      </w:r>
      <w:bookmarkEnd w:id="103"/>
      <w:bookmarkEnd w:id="104"/>
      <w:bookmarkEnd w:id="105"/>
      <w:bookmarkEnd w:id="106"/>
      <w:bookmarkEnd w:id="107"/>
      <w:bookmarkEnd w:id="108"/>
      <w:bookmarkEnd w:id="109"/>
      <w:r w:rsidRPr="00577693">
        <w:t>: The refractive index along a diameter of the fibre.</w:t>
      </w:r>
    </w:p>
    <w:p w14:paraId="2916EE6E" w14:textId="2ADC0ACB" w:rsidR="00600761" w:rsidRPr="00577693" w:rsidRDefault="00600761" w:rsidP="00244066">
      <w:pPr>
        <w:pStyle w:val="Heading2"/>
      </w:pPr>
      <w:bookmarkStart w:id="110" w:name="_Toc399297919"/>
      <w:bookmarkStart w:id="111" w:name="_Toc404142206"/>
      <w:bookmarkStart w:id="112" w:name="_Toc404396263"/>
      <w:bookmarkStart w:id="113" w:name="_Toc404754979"/>
      <w:bookmarkStart w:id="114" w:name="_Toc405888949"/>
      <w:bookmarkStart w:id="115" w:name="_Toc405889557"/>
      <w:bookmarkStart w:id="116" w:name="_Toc15887968"/>
      <w:bookmarkStart w:id="117" w:name="_Toc25473556"/>
      <w:bookmarkStart w:id="118" w:name="_Toc25473720"/>
      <w:bookmarkStart w:id="119" w:name="_Toc25475604"/>
      <w:bookmarkStart w:id="120" w:name="_Toc26262586"/>
      <w:bookmarkStart w:id="121" w:name="_Toc78789946"/>
      <w:bookmarkStart w:id="122" w:name="_Toc87161798"/>
      <w:bookmarkStart w:id="123" w:name="_Toc87168512"/>
      <w:bookmarkStart w:id="124" w:name="_Toc87696569"/>
      <w:bookmarkStart w:id="125" w:name="_Toc88543369"/>
      <w:bookmarkStart w:id="126" w:name="_Toc269721530"/>
      <w:bookmarkStart w:id="127" w:name="_Toc269737281"/>
      <w:bookmarkStart w:id="128" w:name="_Toc269799363"/>
      <w:bookmarkStart w:id="129" w:name="_Toc274338945"/>
      <w:bookmarkStart w:id="130" w:name="_Toc274922034"/>
      <w:bookmarkStart w:id="131" w:name="_Toc276561459"/>
      <w:bookmarkStart w:id="132" w:name="_Toc503166417"/>
      <w:bookmarkStart w:id="133" w:name="_Toc514765581"/>
      <w:bookmarkStart w:id="134" w:name="_Toc516646540"/>
      <w:r w:rsidRPr="00577693">
        <w:t>3.</w:t>
      </w:r>
      <w:r w:rsidR="00D34BD0" w:rsidRPr="00577693">
        <w:rPr>
          <w:rFonts w:hint="eastAsia"/>
          <w:lang w:eastAsia="zh-CN"/>
        </w:rPr>
        <w:t>2</w:t>
      </w:r>
      <w:r w:rsidRPr="00577693">
        <w:tab/>
        <w:t>Mechanical characteristics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C87A439" w14:textId="14A0FD05" w:rsidR="00600761" w:rsidRPr="00577693" w:rsidRDefault="00600761" w:rsidP="00600761">
      <w:bookmarkStart w:id="135" w:name="_Toc399297922"/>
      <w:bookmarkStart w:id="136" w:name="_Toc404142209"/>
      <w:bookmarkStart w:id="137" w:name="_Toc404396266"/>
      <w:bookmarkStart w:id="138" w:name="_Toc404754982"/>
      <w:bookmarkStart w:id="139" w:name="_Toc405888952"/>
      <w:bookmarkStart w:id="140" w:name="_Toc405889560"/>
      <w:bookmarkStart w:id="141" w:name="_Toc15887971"/>
      <w:r w:rsidRPr="00577693">
        <w:rPr>
          <w:b/>
          <w:bCs/>
        </w:rPr>
        <w:t>3.</w:t>
      </w:r>
      <w:r w:rsidR="00D34BD0" w:rsidRPr="00577693">
        <w:rPr>
          <w:rFonts w:hint="eastAsia"/>
          <w:b/>
          <w:bCs/>
          <w:lang w:eastAsia="zh-CN"/>
        </w:rPr>
        <w:t>2</w:t>
      </w:r>
      <w:r w:rsidRPr="00577693">
        <w:rPr>
          <w:b/>
          <w:bCs/>
        </w:rPr>
        <w:t>.</w:t>
      </w:r>
      <w:r w:rsidR="00244066" w:rsidRPr="00577693">
        <w:rPr>
          <w:rFonts w:hint="eastAsia"/>
          <w:b/>
          <w:bCs/>
          <w:lang w:eastAsia="zh-CN"/>
        </w:rPr>
        <w:t>1</w:t>
      </w:r>
      <w:r w:rsidRPr="00577693">
        <w:rPr>
          <w:b/>
          <w:bCs/>
        </w:rPr>
        <w:tab/>
      </w:r>
      <w:r w:rsidR="00434BF0">
        <w:rPr>
          <w:b/>
          <w:bCs/>
        </w:rPr>
        <w:t>proof test</w:t>
      </w:r>
      <w:r w:rsidRPr="00577693">
        <w:rPr>
          <w:b/>
          <w:bCs/>
        </w:rPr>
        <w:t xml:space="preserve"> level</w:t>
      </w:r>
      <w:bookmarkEnd w:id="135"/>
      <w:bookmarkEnd w:id="136"/>
      <w:bookmarkEnd w:id="137"/>
      <w:bookmarkEnd w:id="138"/>
      <w:bookmarkEnd w:id="139"/>
      <w:bookmarkEnd w:id="140"/>
      <w:bookmarkEnd w:id="141"/>
      <w:r w:rsidRPr="00577693">
        <w:t xml:space="preserve">: The </w:t>
      </w:r>
      <w:r w:rsidR="00434BF0">
        <w:t>proof test</w:t>
      </w:r>
      <w:r w:rsidRPr="00577693">
        <w:t xml:space="preserve"> level is the specified value of tensile stress or strain to which a full length of fibre is subjected for a specified short time period. This is</w:t>
      </w:r>
      <w:r w:rsidRPr="00577693">
        <w:rPr>
          <w:b/>
        </w:rPr>
        <w:t xml:space="preserve"> </w:t>
      </w:r>
      <w:r w:rsidRPr="00577693">
        <w:t>usually done sequentially along the fibre length.</w:t>
      </w:r>
    </w:p>
    <w:p w14:paraId="0AB3EDAF" w14:textId="3FF16743" w:rsidR="00600761" w:rsidRPr="00577693" w:rsidRDefault="00600761" w:rsidP="00600761">
      <w:bookmarkStart w:id="142" w:name="_Toc399297923"/>
      <w:bookmarkStart w:id="143" w:name="_Toc404142210"/>
      <w:bookmarkStart w:id="144" w:name="_Toc404396267"/>
      <w:bookmarkStart w:id="145" w:name="_Toc404754983"/>
      <w:bookmarkStart w:id="146" w:name="_Toc405888953"/>
      <w:bookmarkStart w:id="147" w:name="_Toc405889561"/>
      <w:bookmarkStart w:id="148" w:name="_Toc15887972"/>
      <w:r w:rsidRPr="00577693">
        <w:rPr>
          <w:b/>
          <w:bCs/>
        </w:rPr>
        <w:t>3.</w:t>
      </w:r>
      <w:r w:rsidR="00D34BD0" w:rsidRPr="00577693">
        <w:rPr>
          <w:rFonts w:hint="eastAsia"/>
          <w:b/>
          <w:bCs/>
          <w:lang w:eastAsia="zh-CN"/>
        </w:rPr>
        <w:t>2</w:t>
      </w:r>
      <w:r w:rsidRPr="00577693">
        <w:rPr>
          <w:b/>
          <w:bCs/>
        </w:rPr>
        <w:t>.</w:t>
      </w:r>
      <w:r w:rsidR="00244066" w:rsidRPr="00577693">
        <w:rPr>
          <w:rFonts w:hint="eastAsia"/>
          <w:b/>
          <w:bCs/>
          <w:lang w:eastAsia="zh-CN"/>
        </w:rPr>
        <w:t>2</w:t>
      </w:r>
      <w:r w:rsidRPr="00577693">
        <w:rPr>
          <w:b/>
          <w:bCs/>
        </w:rPr>
        <w:tab/>
        <w:t>stress corrosion parameter</w:t>
      </w:r>
      <w:bookmarkEnd w:id="142"/>
      <w:bookmarkEnd w:id="143"/>
      <w:bookmarkEnd w:id="144"/>
      <w:bookmarkEnd w:id="145"/>
      <w:bookmarkEnd w:id="146"/>
      <w:bookmarkEnd w:id="147"/>
      <w:bookmarkEnd w:id="148"/>
      <w:r w:rsidRPr="00577693">
        <w:t xml:space="preserve">: The stress corrosion (susceptibility) parameter </w:t>
      </w:r>
      <w:r w:rsidRPr="00577693">
        <w:rPr>
          <w:i/>
        </w:rPr>
        <w:t>n</w:t>
      </w:r>
      <w:r w:rsidRPr="00577693">
        <w:t xml:space="preserve"> is a dimensionless coefficient empirically related to the dependence of crack growth on applied stress. It depends upon the ambient temperature, humidity and other environmental conditions.</w:t>
      </w:r>
    </w:p>
    <w:p w14:paraId="33B21749" w14:textId="77777777" w:rsidR="00600761" w:rsidRPr="00577693" w:rsidRDefault="00600761" w:rsidP="00600761">
      <w:r w:rsidRPr="00577693">
        <w:t>Both a static and a dynamic value for this parameter can be given.</w:t>
      </w:r>
    </w:p>
    <w:p w14:paraId="523414A6" w14:textId="77777777" w:rsidR="00600761" w:rsidRPr="00577693" w:rsidRDefault="00600761" w:rsidP="00600761">
      <w:r w:rsidRPr="00577693">
        <w:t xml:space="preserve">The static value </w:t>
      </w:r>
      <w:r w:rsidRPr="00577693">
        <w:rPr>
          <w:i/>
        </w:rPr>
        <w:t>n</w:t>
      </w:r>
      <w:r w:rsidRPr="00577693">
        <w:rPr>
          <w:i/>
          <w:iCs/>
          <w:vertAlign w:val="subscript"/>
        </w:rPr>
        <w:t>s</w:t>
      </w:r>
      <w:r w:rsidRPr="00577693">
        <w:t xml:space="preserve"> is the negative of the slope of a static fatigue log-log plot of failure time versus applied stress.</w:t>
      </w:r>
    </w:p>
    <w:p w14:paraId="330908EF" w14:textId="77777777" w:rsidR="00600761" w:rsidRPr="00577693" w:rsidRDefault="00600761" w:rsidP="00600761">
      <w:r w:rsidRPr="00577693">
        <w:t xml:space="preserve">The dynamic value is </w:t>
      </w:r>
      <w:r w:rsidRPr="00577693">
        <w:rPr>
          <w:i/>
        </w:rPr>
        <w:t>n</w:t>
      </w:r>
      <w:r w:rsidRPr="00577693">
        <w:rPr>
          <w:i/>
          <w:iCs/>
          <w:vertAlign w:val="subscript"/>
        </w:rPr>
        <w:t>d</w:t>
      </w:r>
      <w:r w:rsidRPr="00577693">
        <w:t xml:space="preserve"> where 1/(</w:t>
      </w:r>
      <w:r w:rsidRPr="00577693">
        <w:rPr>
          <w:i/>
        </w:rPr>
        <w:t>n</w:t>
      </w:r>
      <w:r w:rsidRPr="00577693">
        <w:rPr>
          <w:i/>
          <w:iCs/>
          <w:vertAlign w:val="subscript"/>
        </w:rPr>
        <w:t>d</w:t>
      </w:r>
      <w:r w:rsidRPr="00577693">
        <w:t xml:space="preserve"> + 1) is the slope of a dynamic fatigue log-log plot of failure stress versus applied stress rate.</w:t>
      </w:r>
    </w:p>
    <w:p w14:paraId="7CA8907D" w14:textId="77777777" w:rsidR="00600761" w:rsidRPr="00577693" w:rsidRDefault="00600761" w:rsidP="00385168">
      <w:pPr>
        <w:pStyle w:val="Note"/>
        <w:rPr>
          <w:lang w:eastAsia="zh-CN"/>
        </w:rPr>
      </w:pPr>
      <w:r w:rsidRPr="00577693">
        <w:t>NOTE – </w:t>
      </w:r>
      <w:r w:rsidRPr="00577693">
        <w:rPr>
          <w:i/>
        </w:rPr>
        <w:t>n</w:t>
      </w:r>
      <w:r w:rsidRPr="00577693">
        <w:t xml:space="preserve"> need not be an integer.</w:t>
      </w:r>
    </w:p>
    <w:p w14:paraId="176F967B" w14:textId="4ED99A41" w:rsidR="00600761" w:rsidRPr="00577693" w:rsidRDefault="00600761" w:rsidP="00D34BD0">
      <w:pPr>
        <w:pStyle w:val="Heading2"/>
      </w:pPr>
      <w:bookmarkStart w:id="149" w:name="_Toc399297930"/>
      <w:bookmarkStart w:id="150" w:name="_Toc404142217"/>
      <w:bookmarkStart w:id="151" w:name="_Toc404396274"/>
      <w:bookmarkStart w:id="152" w:name="_Toc404754990"/>
      <w:bookmarkStart w:id="153" w:name="_Toc405888960"/>
      <w:bookmarkStart w:id="154" w:name="_Toc405889568"/>
      <w:bookmarkStart w:id="155" w:name="_Toc15887979"/>
      <w:bookmarkStart w:id="156" w:name="_Toc25473558"/>
      <w:bookmarkStart w:id="157" w:name="_Toc25473722"/>
      <w:bookmarkStart w:id="158" w:name="_Toc25475606"/>
      <w:bookmarkStart w:id="159" w:name="_Toc26262588"/>
      <w:bookmarkStart w:id="160" w:name="_Toc78789948"/>
      <w:bookmarkStart w:id="161" w:name="_Toc87161800"/>
      <w:bookmarkStart w:id="162" w:name="_Toc87168514"/>
      <w:bookmarkStart w:id="163" w:name="_Toc87696571"/>
      <w:bookmarkStart w:id="164" w:name="_Toc88543371"/>
      <w:bookmarkStart w:id="165" w:name="_Toc269721532"/>
      <w:bookmarkStart w:id="166" w:name="_Toc269737283"/>
      <w:bookmarkStart w:id="167" w:name="_Toc269799365"/>
      <w:bookmarkStart w:id="168" w:name="_Toc274338947"/>
      <w:bookmarkStart w:id="169" w:name="_Toc274922036"/>
      <w:bookmarkStart w:id="170" w:name="_Toc276561461"/>
      <w:bookmarkStart w:id="171" w:name="_Toc503166418"/>
      <w:bookmarkStart w:id="172" w:name="_Toc514765582"/>
      <w:bookmarkStart w:id="173" w:name="_Toc516646541"/>
      <w:r w:rsidRPr="00577693">
        <w:lastRenderedPageBreak/>
        <w:t>3.</w:t>
      </w:r>
      <w:r w:rsidR="00D34BD0" w:rsidRPr="00577693">
        <w:rPr>
          <w:rFonts w:hint="eastAsia"/>
        </w:rPr>
        <w:t>3</w:t>
      </w:r>
      <w:r w:rsidRPr="00577693">
        <w:tab/>
        <w:t>Glass geometry characteristics</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2EECBC2F" w14:textId="0921C4E1" w:rsidR="00600761" w:rsidRPr="00577693" w:rsidRDefault="00600761" w:rsidP="001A544C">
      <w:bookmarkStart w:id="174" w:name="_Toc399297931"/>
      <w:bookmarkStart w:id="175" w:name="_Toc404142218"/>
      <w:bookmarkStart w:id="176" w:name="_Toc404396275"/>
      <w:bookmarkStart w:id="177" w:name="_Toc404754991"/>
      <w:bookmarkStart w:id="178" w:name="_Toc405888961"/>
      <w:bookmarkStart w:id="179" w:name="_Toc405889569"/>
      <w:bookmarkStart w:id="180" w:name="_Toc15887980"/>
      <w:r w:rsidRPr="00577693">
        <w:rPr>
          <w:b/>
          <w:bCs/>
        </w:rPr>
        <w:t>3.</w:t>
      </w:r>
      <w:r w:rsidR="00D34BD0" w:rsidRPr="00577693">
        <w:rPr>
          <w:rFonts w:hint="eastAsia"/>
          <w:b/>
          <w:bCs/>
          <w:lang w:eastAsia="zh-CN"/>
        </w:rPr>
        <w:t>3</w:t>
      </w:r>
      <w:r w:rsidRPr="00577693">
        <w:rPr>
          <w:b/>
          <w:bCs/>
        </w:rPr>
        <w:t>.1</w:t>
      </w:r>
      <w:r w:rsidRPr="00577693">
        <w:rPr>
          <w:b/>
          <w:bCs/>
        </w:rPr>
        <w:tab/>
        <w:t>cladding</w:t>
      </w:r>
      <w:bookmarkEnd w:id="174"/>
      <w:bookmarkEnd w:id="175"/>
      <w:bookmarkEnd w:id="176"/>
      <w:bookmarkEnd w:id="177"/>
      <w:bookmarkEnd w:id="178"/>
      <w:bookmarkEnd w:id="179"/>
      <w:bookmarkEnd w:id="180"/>
      <w:r w:rsidRPr="00577693">
        <w:t>: The outermost region of glass in the fibre cross</w:t>
      </w:r>
      <w:r w:rsidR="001A544C">
        <w:t xml:space="preserve"> </w:t>
      </w:r>
      <w:r w:rsidRPr="00577693">
        <w:t>section.</w:t>
      </w:r>
    </w:p>
    <w:p w14:paraId="4AFC2633" w14:textId="36525866" w:rsidR="00600761" w:rsidRPr="00577693" w:rsidRDefault="00600761" w:rsidP="001F6619">
      <w:pPr>
        <w:rPr>
          <w:u w:val="single"/>
        </w:rPr>
      </w:pPr>
      <w:bookmarkStart w:id="181" w:name="_Toc399297932"/>
      <w:bookmarkStart w:id="182" w:name="_Toc404142219"/>
      <w:bookmarkStart w:id="183" w:name="_Toc404396276"/>
      <w:bookmarkStart w:id="184" w:name="_Toc404754992"/>
      <w:bookmarkStart w:id="185" w:name="_Toc405888962"/>
      <w:bookmarkStart w:id="186" w:name="_Toc405889570"/>
      <w:bookmarkStart w:id="187" w:name="_Toc15887981"/>
      <w:r w:rsidRPr="00577693">
        <w:rPr>
          <w:b/>
          <w:bCs/>
        </w:rPr>
        <w:t>3.</w:t>
      </w:r>
      <w:r w:rsidR="00D34BD0" w:rsidRPr="00577693">
        <w:rPr>
          <w:rFonts w:hint="eastAsia"/>
          <w:b/>
          <w:bCs/>
          <w:lang w:eastAsia="zh-CN"/>
        </w:rPr>
        <w:t>3</w:t>
      </w:r>
      <w:r w:rsidRPr="00577693">
        <w:rPr>
          <w:b/>
          <w:bCs/>
        </w:rPr>
        <w:t>.2</w:t>
      </w:r>
      <w:r w:rsidRPr="00577693">
        <w:rPr>
          <w:b/>
          <w:bCs/>
        </w:rPr>
        <w:tab/>
        <w:t>cladding centre</w:t>
      </w:r>
      <w:bookmarkEnd w:id="181"/>
      <w:bookmarkEnd w:id="182"/>
      <w:bookmarkEnd w:id="183"/>
      <w:bookmarkEnd w:id="184"/>
      <w:bookmarkEnd w:id="185"/>
      <w:bookmarkEnd w:id="186"/>
      <w:bookmarkEnd w:id="187"/>
      <w:r w:rsidRPr="00577693">
        <w:t>: The centre of a circle which best fits the cladding boundary.</w:t>
      </w:r>
    </w:p>
    <w:p w14:paraId="4652452C" w14:textId="77777777" w:rsidR="00600761" w:rsidRPr="00577693" w:rsidRDefault="00600761" w:rsidP="00385168">
      <w:pPr>
        <w:pStyle w:val="Note"/>
      </w:pPr>
      <w:r w:rsidRPr="00577693">
        <w:t>NOTE – The method of best</w:t>
      </w:r>
      <w:r w:rsidRPr="00577693">
        <w:rPr>
          <w:b/>
        </w:rPr>
        <w:t xml:space="preserve"> </w:t>
      </w:r>
      <w:r w:rsidRPr="00577693">
        <w:t>fitting has to be specified.</w:t>
      </w:r>
    </w:p>
    <w:p w14:paraId="5D34903C" w14:textId="7ACEFB33" w:rsidR="00600761" w:rsidRPr="00577693" w:rsidRDefault="00600761" w:rsidP="00600761">
      <w:bookmarkStart w:id="188" w:name="_Toc399297933"/>
      <w:bookmarkStart w:id="189" w:name="_Toc404142220"/>
      <w:bookmarkStart w:id="190" w:name="_Toc404396277"/>
      <w:bookmarkStart w:id="191" w:name="_Toc404754993"/>
      <w:bookmarkStart w:id="192" w:name="_Toc405888963"/>
      <w:bookmarkStart w:id="193" w:name="_Toc405889571"/>
      <w:bookmarkStart w:id="194" w:name="_Toc15887982"/>
      <w:r w:rsidRPr="00577693">
        <w:rPr>
          <w:b/>
          <w:bCs/>
        </w:rPr>
        <w:t>3.</w:t>
      </w:r>
      <w:r w:rsidR="00D34BD0" w:rsidRPr="00577693">
        <w:rPr>
          <w:rFonts w:hint="eastAsia"/>
          <w:b/>
          <w:bCs/>
          <w:lang w:eastAsia="zh-CN"/>
        </w:rPr>
        <w:t>3</w:t>
      </w:r>
      <w:r w:rsidRPr="00577693">
        <w:rPr>
          <w:b/>
          <w:bCs/>
        </w:rPr>
        <w:t>.3</w:t>
      </w:r>
      <w:r w:rsidRPr="00577693">
        <w:rPr>
          <w:b/>
          <w:bCs/>
        </w:rPr>
        <w:tab/>
        <w:t>cladding diameter</w:t>
      </w:r>
      <w:bookmarkEnd w:id="188"/>
      <w:bookmarkEnd w:id="189"/>
      <w:bookmarkEnd w:id="190"/>
      <w:bookmarkEnd w:id="191"/>
      <w:bookmarkEnd w:id="192"/>
      <w:bookmarkEnd w:id="193"/>
      <w:bookmarkEnd w:id="194"/>
      <w:r w:rsidRPr="00577693">
        <w:t>: The diameter of the circle defining the cladding centre.</w:t>
      </w:r>
    </w:p>
    <w:p w14:paraId="448E332D" w14:textId="1FF9E804" w:rsidR="00600761" w:rsidRPr="00577693" w:rsidRDefault="00600761" w:rsidP="00600761">
      <w:bookmarkStart w:id="195" w:name="_Toc399297934"/>
      <w:bookmarkStart w:id="196" w:name="_Toc404142221"/>
      <w:bookmarkStart w:id="197" w:name="_Toc404396278"/>
      <w:bookmarkStart w:id="198" w:name="_Toc404754994"/>
      <w:bookmarkStart w:id="199" w:name="_Toc405888964"/>
      <w:bookmarkStart w:id="200" w:name="_Toc405889572"/>
      <w:bookmarkStart w:id="201" w:name="_Toc15887983"/>
      <w:r w:rsidRPr="00577693">
        <w:rPr>
          <w:b/>
          <w:bCs/>
        </w:rPr>
        <w:t>3.</w:t>
      </w:r>
      <w:r w:rsidR="00D34BD0" w:rsidRPr="00577693">
        <w:rPr>
          <w:rFonts w:hint="eastAsia"/>
          <w:b/>
          <w:bCs/>
          <w:lang w:eastAsia="zh-CN"/>
        </w:rPr>
        <w:t>3</w:t>
      </w:r>
      <w:r w:rsidRPr="00577693">
        <w:rPr>
          <w:b/>
          <w:bCs/>
        </w:rPr>
        <w:t>.4</w:t>
      </w:r>
      <w:r w:rsidRPr="00577693">
        <w:rPr>
          <w:b/>
          <w:bCs/>
        </w:rPr>
        <w:tab/>
        <w:t>cladding diameter deviation</w:t>
      </w:r>
      <w:bookmarkEnd w:id="195"/>
      <w:bookmarkEnd w:id="196"/>
      <w:bookmarkEnd w:id="197"/>
      <w:bookmarkEnd w:id="198"/>
      <w:bookmarkEnd w:id="199"/>
      <w:bookmarkEnd w:id="200"/>
      <w:bookmarkEnd w:id="201"/>
      <w:r w:rsidRPr="00577693">
        <w:t>: The difference between the actual and the nominal values of the cladding diameter.</w:t>
      </w:r>
    </w:p>
    <w:p w14:paraId="315053D2" w14:textId="101621F1" w:rsidR="001F6619" w:rsidRPr="00577693" w:rsidRDefault="001F6619" w:rsidP="001F6619">
      <w:bookmarkStart w:id="202" w:name="_Toc399297935"/>
      <w:bookmarkStart w:id="203" w:name="_Toc404142222"/>
      <w:bookmarkStart w:id="204" w:name="_Toc404396279"/>
      <w:bookmarkStart w:id="205" w:name="_Toc404754995"/>
      <w:bookmarkStart w:id="206" w:name="_Toc405888965"/>
      <w:bookmarkStart w:id="207" w:name="_Toc405889573"/>
      <w:bookmarkStart w:id="208" w:name="_Toc15887984"/>
      <w:r w:rsidRPr="00577693">
        <w:rPr>
          <w:b/>
          <w:bCs/>
        </w:rPr>
        <w:t>3.</w:t>
      </w:r>
      <w:r w:rsidRPr="00577693">
        <w:rPr>
          <w:rFonts w:hint="eastAsia"/>
          <w:b/>
          <w:bCs/>
          <w:lang w:eastAsia="zh-CN"/>
        </w:rPr>
        <w:t>3</w:t>
      </w:r>
      <w:r w:rsidRPr="00577693">
        <w:rPr>
          <w:b/>
          <w:bCs/>
        </w:rPr>
        <w:t>.</w:t>
      </w:r>
      <w:r>
        <w:rPr>
          <w:b/>
          <w:bCs/>
        </w:rPr>
        <w:t>5</w:t>
      </w:r>
      <w:r w:rsidRPr="00577693">
        <w:rPr>
          <w:b/>
          <w:bCs/>
        </w:rPr>
        <w:tab/>
        <w:t>cladding non-circularity</w:t>
      </w:r>
      <w:r w:rsidRPr="00577693">
        <w:t>: The difference between the diameters of the two circles defined by the cladding tolerance field, divided by the cladding diameter.</w:t>
      </w:r>
    </w:p>
    <w:p w14:paraId="1E4E15F9" w14:textId="50C09D65" w:rsidR="00600761" w:rsidRPr="00577693" w:rsidRDefault="00600761" w:rsidP="001A544C">
      <w:r w:rsidRPr="00577693">
        <w:rPr>
          <w:b/>
          <w:bCs/>
        </w:rPr>
        <w:t>3.</w:t>
      </w:r>
      <w:r w:rsidR="00D34BD0" w:rsidRPr="00577693">
        <w:rPr>
          <w:rFonts w:hint="eastAsia"/>
          <w:b/>
          <w:bCs/>
          <w:lang w:eastAsia="zh-CN"/>
        </w:rPr>
        <w:t>3</w:t>
      </w:r>
      <w:r w:rsidRPr="00577693">
        <w:rPr>
          <w:b/>
          <w:bCs/>
        </w:rPr>
        <w:t>.</w:t>
      </w:r>
      <w:r w:rsidR="001F6619">
        <w:rPr>
          <w:b/>
          <w:bCs/>
        </w:rPr>
        <w:t>6</w:t>
      </w:r>
      <w:r w:rsidRPr="00577693">
        <w:rPr>
          <w:b/>
          <w:bCs/>
        </w:rPr>
        <w:tab/>
        <w:t>cladding tolerance field</w:t>
      </w:r>
      <w:bookmarkEnd w:id="202"/>
      <w:bookmarkEnd w:id="203"/>
      <w:bookmarkEnd w:id="204"/>
      <w:bookmarkEnd w:id="205"/>
      <w:bookmarkEnd w:id="206"/>
      <w:bookmarkEnd w:id="207"/>
      <w:bookmarkEnd w:id="208"/>
      <w:r w:rsidRPr="00577693">
        <w:t>: For a cross</w:t>
      </w:r>
      <w:r w:rsidR="001A544C">
        <w:t xml:space="preserve"> </w:t>
      </w:r>
      <w:r w:rsidRPr="00577693">
        <w:t>section of an optical fibre, it is the region between the circle circumscribing the outer limit of the cladding, and the largest circle, concentric with the first one, that fits into the outer limit of the cladding. Both circles shall have the same centre as the cladding.</w:t>
      </w:r>
    </w:p>
    <w:p w14:paraId="072C9903" w14:textId="0A6A262C" w:rsidR="00600761" w:rsidRPr="00577693" w:rsidRDefault="00600761" w:rsidP="00600761">
      <w:bookmarkStart w:id="209" w:name="_Toc15887986"/>
      <w:r w:rsidRPr="00577693">
        <w:rPr>
          <w:b/>
          <w:bCs/>
        </w:rPr>
        <w:t>3.</w:t>
      </w:r>
      <w:r w:rsidR="00D34BD0" w:rsidRPr="00577693">
        <w:rPr>
          <w:rFonts w:hint="eastAsia"/>
          <w:b/>
          <w:bCs/>
          <w:lang w:eastAsia="zh-CN"/>
        </w:rPr>
        <w:t>3</w:t>
      </w:r>
      <w:r w:rsidRPr="00577693">
        <w:rPr>
          <w:b/>
          <w:bCs/>
        </w:rPr>
        <w:t>.7</w:t>
      </w:r>
      <w:r w:rsidRPr="00577693">
        <w:rPr>
          <w:b/>
          <w:bCs/>
        </w:rPr>
        <w:tab/>
        <w:t>core centre</w:t>
      </w:r>
      <w:bookmarkEnd w:id="209"/>
      <w:r w:rsidRPr="00577693">
        <w:t>: The core centre is the centre of a circle which best fits the points at a constant level in the near-field intensity pattern emitted from the central region of the fibre, using wavelengths above and/or below the fibre's cut-off wavelength.</w:t>
      </w:r>
    </w:p>
    <w:p w14:paraId="54F6CE99" w14:textId="77777777" w:rsidR="00600761" w:rsidRPr="00577693" w:rsidRDefault="00600761" w:rsidP="00600761">
      <w:pPr>
        <w:pStyle w:val="Note"/>
      </w:pPr>
      <w:r w:rsidRPr="00577693">
        <w:t>NOTE 1 – The above constant level shall be chosen between 5% and 50% of maximum near-field intensity.</w:t>
      </w:r>
    </w:p>
    <w:p w14:paraId="1B609A80" w14:textId="77777777" w:rsidR="00600761" w:rsidRPr="00577693" w:rsidRDefault="00600761" w:rsidP="00600761">
      <w:pPr>
        <w:pStyle w:val="Note"/>
      </w:pPr>
      <w:r w:rsidRPr="00577693">
        <w:t>NOTE 2 – Usually</w:t>
      </w:r>
      <w:r w:rsidR="00E62BDD" w:rsidRPr="00577693">
        <w:t>,</w:t>
      </w:r>
      <w:r w:rsidRPr="00577693">
        <w:t xml:space="preserve"> the core centre represents a good approximation of the mode field centre.</w:t>
      </w:r>
    </w:p>
    <w:p w14:paraId="6413EEF3" w14:textId="2EAEA60E" w:rsidR="00600761" w:rsidRPr="00577693" w:rsidRDefault="00600761" w:rsidP="00600761">
      <w:bookmarkStart w:id="210" w:name="_Toc15887987"/>
      <w:r w:rsidRPr="00577693">
        <w:rPr>
          <w:b/>
          <w:bCs/>
        </w:rPr>
        <w:t>3.</w:t>
      </w:r>
      <w:r w:rsidR="00D34BD0" w:rsidRPr="00577693">
        <w:rPr>
          <w:rFonts w:hint="eastAsia"/>
          <w:b/>
          <w:bCs/>
          <w:lang w:eastAsia="zh-CN"/>
        </w:rPr>
        <w:t>3</w:t>
      </w:r>
      <w:r w:rsidRPr="00577693">
        <w:rPr>
          <w:b/>
          <w:bCs/>
        </w:rPr>
        <w:t>.8</w:t>
      </w:r>
      <w:r w:rsidRPr="00577693">
        <w:rPr>
          <w:b/>
          <w:bCs/>
        </w:rPr>
        <w:tab/>
        <w:t>core concentricity error</w:t>
      </w:r>
      <w:bookmarkEnd w:id="210"/>
      <w:r w:rsidRPr="00577693">
        <w:t>: The distance between the core centre and the cladding centre.</w:t>
      </w:r>
    </w:p>
    <w:p w14:paraId="6488884A" w14:textId="5F5AC26D" w:rsidR="00D34BD0" w:rsidRPr="00577693" w:rsidRDefault="00D34BD0" w:rsidP="00D34BD0">
      <w:pPr>
        <w:pStyle w:val="Heading2"/>
      </w:pPr>
      <w:bookmarkStart w:id="211" w:name="_Toc503166419"/>
      <w:bookmarkStart w:id="212" w:name="_Toc514765583"/>
      <w:bookmarkStart w:id="213" w:name="_Toc516646542"/>
      <w:bookmarkStart w:id="214" w:name="_Toc399297937"/>
      <w:bookmarkStart w:id="215" w:name="_Toc404142224"/>
      <w:bookmarkStart w:id="216" w:name="_Toc404396281"/>
      <w:bookmarkStart w:id="217" w:name="_Toc404754997"/>
      <w:bookmarkStart w:id="218" w:name="_Toc405888967"/>
      <w:bookmarkStart w:id="219" w:name="_Toc405889575"/>
      <w:bookmarkStart w:id="220" w:name="_Toc15887988"/>
      <w:bookmarkStart w:id="221" w:name="_Toc25473559"/>
      <w:bookmarkStart w:id="222" w:name="_Toc25473723"/>
      <w:bookmarkStart w:id="223" w:name="_Toc25475607"/>
      <w:bookmarkStart w:id="224" w:name="_Toc26262589"/>
      <w:bookmarkStart w:id="225" w:name="_Toc78789949"/>
      <w:bookmarkStart w:id="226" w:name="_Toc87161801"/>
      <w:bookmarkStart w:id="227" w:name="_Toc87168515"/>
      <w:bookmarkStart w:id="228" w:name="_Toc87696572"/>
      <w:bookmarkStart w:id="229" w:name="_Toc88543372"/>
      <w:bookmarkStart w:id="230" w:name="_Toc269721533"/>
      <w:bookmarkStart w:id="231" w:name="_Toc269737284"/>
      <w:bookmarkStart w:id="232" w:name="_Toc269799366"/>
      <w:bookmarkStart w:id="233" w:name="_Toc274338948"/>
      <w:bookmarkStart w:id="234" w:name="_Toc274922037"/>
      <w:bookmarkStart w:id="235" w:name="_Toc276561462"/>
      <w:r w:rsidRPr="00577693">
        <w:t>3.</w:t>
      </w:r>
      <w:r w:rsidRPr="00577693">
        <w:rPr>
          <w:rFonts w:hint="eastAsia"/>
          <w:lang w:eastAsia="zh-CN"/>
        </w:rPr>
        <w:t>4</w:t>
      </w:r>
      <w:r w:rsidRPr="00577693">
        <w:tab/>
      </w:r>
      <w:r w:rsidRPr="00577693">
        <w:rPr>
          <w:rFonts w:hint="eastAsia"/>
          <w:lang w:eastAsia="zh-CN"/>
        </w:rPr>
        <w:t>Optical</w:t>
      </w:r>
      <w:r w:rsidRPr="00577693">
        <w:t xml:space="preserve"> characteristics</w:t>
      </w:r>
      <w:bookmarkEnd w:id="211"/>
      <w:bookmarkEnd w:id="212"/>
      <w:bookmarkEnd w:id="213"/>
    </w:p>
    <w:p w14:paraId="64E15B1E" w14:textId="77F52823" w:rsidR="00D34BD0" w:rsidRPr="00577693" w:rsidRDefault="00D34BD0" w:rsidP="00573969">
      <w:pPr>
        <w:pStyle w:val="Heading3"/>
      </w:pPr>
      <w:bookmarkStart w:id="236" w:name="_Toc503166420"/>
      <w:bookmarkStart w:id="237" w:name="_Toc514765584"/>
      <w:r w:rsidRPr="00577693">
        <w:t>3.</w:t>
      </w:r>
      <w:r w:rsidRPr="00577693">
        <w:rPr>
          <w:rFonts w:hint="eastAsia"/>
          <w:lang w:eastAsia="zh-CN"/>
        </w:rPr>
        <w:t>4.1</w:t>
      </w:r>
      <w:r w:rsidRPr="00577693">
        <w:tab/>
      </w:r>
      <w:r w:rsidRPr="00577693">
        <w:rPr>
          <w:rFonts w:hint="eastAsia"/>
          <w:lang w:eastAsia="zh-CN"/>
        </w:rPr>
        <w:t>m</w:t>
      </w:r>
      <w:r w:rsidRPr="00577693">
        <w:t xml:space="preserve">ode field </w:t>
      </w:r>
      <w:r w:rsidR="00A90D8B" w:rsidRPr="00577693">
        <w:t>definitions</w:t>
      </w:r>
      <w:bookmarkEnd w:id="236"/>
      <w:bookmarkEnd w:id="237"/>
    </w:p>
    <w:p w14:paraId="34717EBE" w14:textId="57BF45A8" w:rsidR="00D34BD0" w:rsidRPr="00577693" w:rsidRDefault="00D34BD0" w:rsidP="00D34BD0">
      <w:r w:rsidRPr="00577693">
        <w:rPr>
          <w:b/>
          <w:bCs/>
        </w:rPr>
        <w:t>3.</w:t>
      </w:r>
      <w:r w:rsidRPr="00577693">
        <w:rPr>
          <w:rFonts w:hint="eastAsia"/>
          <w:b/>
          <w:bCs/>
          <w:lang w:eastAsia="zh-CN"/>
        </w:rPr>
        <w:t>4</w:t>
      </w:r>
      <w:r w:rsidRPr="00577693">
        <w:rPr>
          <w:b/>
          <w:bCs/>
        </w:rPr>
        <w:t>.</w:t>
      </w:r>
      <w:r w:rsidRPr="00577693">
        <w:rPr>
          <w:rFonts w:hint="eastAsia"/>
          <w:b/>
          <w:bCs/>
          <w:lang w:eastAsia="zh-CN"/>
        </w:rPr>
        <w:t>1.</w:t>
      </w:r>
      <w:r w:rsidRPr="00577693">
        <w:rPr>
          <w:b/>
          <w:bCs/>
        </w:rPr>
        <w:t>1</w:t>
      </w:r>
      <w:r w:rsidRPr="00577693">
        <w:rPr>
          <w:b/>
          <w:bCs/>
        </w:rPr>
        <w:tab/>
        <w:t>mode field</w:t>
      </w:r>
      <w:r w:rsidRPr="00577693">
        <w:t>: The mode field is the single-mode field distribution of the LP</w:t>
      </w:r>
      <w:r w:rsidRPr="00577693">
        <w:rPr>
          <w:vertAlign w:val="subscript"/>
        </w:rPr>
        <w:t>01</w:t>
      </w:r>
      <w:r w:rsidRPr="00577693">
        <w:t xml:space="preserve"> mode giving rise to a spatial intensity distribution in the fibre.</w:t>
      </w:r>
    </w:p>
    <w:p w14:paraId="39C11303" w14:textId="07E33A5B" w:rsidR="00110BA3" w:rsidRPr="00577693" w:rsidRDefault="00110BA3" w:rsidP="00110BA3">
      <w:r w:rsidRPr="00577693">
        <w:rPr>
          <w:b/>
          <w:bCs/>
        </w:rPr>
        <w:t>3.</w:t>
      </w:r>
      <w:r w:rsidRPr="00577693">
        <w:rPr>
          <w:rFonts w:hint="eastAsia"/>
          <w:b/>
          <w:bCs/>
          <w:lang w:eastAsia="zh-CN"/>
        </w:rPr>
        <w:t>4.1</w:t>
      </w:r>
      <w:r w:rsidRPr="00577693">
        <w:rPr>
          <w:b/>
          <w:bCs/>
        </w:rPr>
        <w:t>.</w:t>
      </w:r>
      <w:r>
        <w:rPr>
          <w:b/>
          <w:bCs/>
        </w:rPr>
        <w:t>2</w:t>
      </w:r>
      <w:r w:rsidRPr="00577693">
        <w:rPr>
          <w:b/>
          <w:bCs/>
        </w:rPr>
        <w:tab/>
        <w:t>mode field centre</w:t>
      </w:r>
      <w:r w:rsidRPr="00577693">
        <w:t>: The mode field centre is the position of the centroid of the spatial intensity distribution in the fibre.</w:t>
      </w:r>
    </w:p>
    <w:p w14:paraId="3F032551" w14:textId="77777777" w:rsidR="00110BA3" w:rsidRPr="00577693" w:rsidRDefault="00110BA3" w:rsidP="00110BA3">
      <w:pPr>
        <w:pStyle w:val="Note"/>
      </w:pPr>
      <w:r w:rsidRPr="00577693">
        <w:t xml:space="preserve">NOTE 1 – The centroid is located at </w:t>
      </w:r>
      <w:r w:rsidRPr="00577693">
        <w:rPr>
          <w:i/>
        </w:rPr>
        <w:t>r</w:t>
      </w:r>
      <w:r w:rsidRPr="00577693">
        <w:rPr>
          <w:i/>
          <w:vertAlign w:val="subscript"/>
        </w:rPr>
        <w:t>c</w:t>
      </w:r>
      <w:r w:rsidRPr="00577693">
        <w:t xml:space="preserve"> and is the normalized intensity-weighted integral of the position vector </w:t>
      </w:r>
      <w:r w:rsidRPr="00577693">
        <w:rPr>
          <w:i/>
        </w:rPr>
        <w:t>r</w:t>
      </w:r>
      <w:r w:rsidRPr="00577693">
        <w:t>.</w:t>
      </w:r>
    </w:p>
    <w:p w14:paraId="76BB7C59" w14:textId="33427CC4" w:rsidR="00110BA3" w:rsidRPr="00577693" w:rsidRDefault="00110BA3" w:rsidP="00110BA3">
      <w:pPr>
        <w:pStyle w:val="Equation"/>
      </w:pPr>
      <w:r w:rsidRPr="00577693">
        <w:tab/>
      </w:r>
      <w:r w:rsidRPr="00577693">
        <w:tab/>
      </w:r>
      <w:r w:rsidRPr="00577693">
        <w:rPr>
          <w:position w:val="-40"/>
        </w:rPr>
        <w:object w:dxaOrig="1820" w:dyaOrig="920" w14:anchorId="2B6AC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5pt" o:ole="">
            <v:imagedata r:id="rId38" o:title=""/>
          </v:shape>
          <o:OLEObject Type="Embed" ProgID="Equation.3" ShapeID="_x0000_i1025" DrawAspect="Content" ObjectID="_1629546987" r:id="rId39"/>
        </w:object>
      </w:r>
      <w:r w:rsidRPr="00577693">
        <w:rPr>
          <w:sz w:val="18"/>
        </w:rPr>
        <w:tab/>
      </w:r>
      <w:r w:rsidRPr="00577693">
        <w:t>(3-</w:t>
      </w:r>
      <w:r>
        <w:t>1</w:t>
      </w:r>
      <w:r w:rsidRPr="00577693">
        <w:t>)</w:t>
      </w:r>
    </w:p>
    <w:p w14:paraId="119E6011" w14:textId="77777777" w:rsidR="00110BA3" w:rsidRPr="00577693" w:rsidRDefault="00110BA3" w:rsidP="00110BA3">
      <w:pPr>
        <w:pStyle w:val="Note"/>
      </w:pPr>
      <w:r w:rsidRPr="00577693">
        <w:t>NOTE 2 – The correspondence between the position of the centroid, as defined, and the position of the maximum of the spatial intensity distribution requires further study.</w:t>
      </w:r>
    </w:p>
    <w:p w14:paraId="03D817DD" w14:textId="18B93E87" w:rsidR="00110BA3" w:rsidRPr="00577693" w:rsidRDefault="00110BA3" w:rsidP="00110BA3">
      <w:r w:rsidRPr="00577693">
        <w:rPr>
          <w:b/>
          <w:bCs/>
        </w:rPr>
        <w:t>3.</w:t>
      </w:r>
      <w:r w:rsidRPr="00577693">
        <w:rPr>
          <w:rFonts w:hint="eastAsia"/>
          <w:b/>
          <w:bCs/>
          <w:lang w:eastAsia="zh-CN"/>
        </w:rPr>
        <w:t>4.1</w:t>
      </w:r>
      <w:r w:rsidRPr="00577693">
        <w:rPr>
          <w:b/>
          <w:bCs/>
        </w:rPr>
        <w:t>.</w:t>
      </w:r>
      <w:r>
        <w:rPr>
          <w:b/>
          <w:bCs/>
        </w:rPr>
        <w:t>3</w:t>
      </w:r>
      <w:r w:rsidRPr="00577693">
        <w:rPr>
          <w:b/>
          <w:bCs/>
        </w:rPr>
        <w:tab/>
        <w:t>mode field concentricity error</w:t>
      </w:r>
      <w:r w:rsidRPr="00577693">
        <w:t>: The distance between the mode field centre and the cladding centre.</w:t>
      </w:r>
    </w:p>
    <w:p w14:paraId="011807A2" w14:textId="478BE506" w:rsidR="00D34BD0" w:rsidRPr="00577693" w:rsidRDefault="00D34BD0" w:rsidP="00110BA3">
      <w:r w:rsidRPr="00577693">
        <w:rPr>
          <w:b/>
          <w:bCs/>
        </w:rPr>
        <w:t>3.</w:t>
      </w:r>
      <w:r w:rsidRPr="00577693">
        <w:rPr>
          <w:rFonts w:hint="eastAsia"/>
          <w:b/>
          <w:bCs/>
          <w:lang w:eastAsia="zh-CN"/>
        </w:rPr>
        <w:t>4</w:t>
      </w:r>
      <w:r w:rsidRPr="00577693">
        <w:rPr>
          <w:b/>
          <w:bCs/>
        </w:rPr>
        <w:t>.</w:t>
      </w:r>
      <w:r w:rsidRPr="00577693">
        <w:rPr>
          <w:rFonts w:hint="eastAsia"/>
          <w:b/>
          <w:bCs/>
          <w:lang w:eastAsia="zh-CN"/>
        </w:rPr>
        <w:t>1.</w:t>
      </w:r>
      <w:r w:rsidR="00110BA3">
        <w:rPr>
          <w:b/>
          <w:bCs/>
          <w:lang w:eastAsia="zh-CN"/>
        </w:rPr>
        <w:t>4</w:t>
      </w:r>
      <w:r w:rsidRPr="00577693">
        <w:rPr>
          <w:b/>
          <w:bCs/>
        </w:rPr>
        <w:tab/>
        <w:t>mode field diameter</w:t>
      </w:r>
      <w:r w:rsidRPr="00577693">
        <w:t>: The mode field diameter (MFD) 2</w:t>
      </w:r>
      <w:r w:rsidRPr="00577693">
        <w:rPr>
          <w:i/>
        </w:rPr>
        <w:t>w</w:t>
      </w:r>
      <w:r w:rsidRPr="00577693">
        <w:t xml:space="preserve"> represents a measure of the transverse extent of the electromagnetic field intensity of the mode in a fibre cross</w:t>
      </w:r>
      <w:r w:rsidR="001A544C">
        <w:t xml:space="preserve"> </w:t>
      </w:r>
      <w:r w:rsidRPr="00577693">
        <w:t>section, and it is defined from the far</w:t>
      </w:r>
      <w:r w:rsidRPr="00577693">
        <w:noBreakHyphen/>
        <w:t>field intensity distribution F</w:t>
      </w:r>
      <w:r w:rsidRPr="00577693">
        <w:rPr>
          <w:vertAlign w:val="superscript"/>
        </w:rPr>
        <w:t>2</w:t>
      </w:r>
      <w:r w:rsidRPr="00577693">
        <w:t>(θ), θ being the far-field angle, through the following equation:</w:t>
      </w:r>
    </w:p>
    <w:p w14:paraId="11E985B5" w14:textId="5CDDEB2C" w:rsidR="00D34BD0" w:rsidRPr="00577693" w:rsidRDefault="00D34BD0" w:rsidP="00110BA3">
      <w:pPr>
        <w:pStyle w:val="Equation"/>
      </w:pPr>
      <w:r w:rsidRPr="00577693">
        <w:lastRenderedPageBreak/>
        <w:tab/>
      </w:r>
      <w:r w:rsidRPr="00577693">
        <w:tab/>
      </w:r>
      <w:r w:rsidRPr="00577693">
        <w:rPr>
          <w:position w:val="-98"/>
        </w:rPr>
        <w:object w:dxaOrig="3260" w:dyaOrig="2260" w14:anchorId="0F70B280">
          <v:shape id="_x0000_i1026" type="#_x0000_t75" style="width:164.25pt;height:111pt" o:ole="">
            <v:imagedata r:id="rId40" o:title=""/>
          </v:shape>
          <o:OLEObject Type="Embed" ProgID="Equation.3" ShapeID="_x0000_i1026" DrawAspect="Content" ObjectID="_1629546988" r:id="rId41"/>
        </w:object>
      </w:r>
      <w:r w:rsidRPr="00577693">
        <w:tab/>
        <w:t>(3-</w:t>
      </w:r>
      <w:r w:rsidR="00110BA3">
        <w:t>2</w:t>
      </w:r>
      <w:r w:rsidRPr="00577693">
        <w:t>)</w:t>
      </w:r>
    </w:p>
    <w:p w14:paraId="7F185976" w14:textId="4893E893" w:rsidR="00D34BD0" w:rsidRPr="00577693" w:rsidRDefault="00D34BD0" w:rsidP="00D03720">
      <w:pPr>
        <w:rPr>
          <w:lang w:eastAsia="zh-CN"/>
        </w:rPr>
      </w:pPr>
      <w:r w:rsidRPr="00577693">
        <w:rPr>
          <w:b/>
          <w:bCs/>
        </w:rPr>
        <w:t>3.</w:t>
      </w:r>
      <w:r w:rsidRPr="00577693">
        <w:rPr>
          <w:rFonts w:hint="eastAsia"/>
          <w:b/>
          <w:bCs/>
          <w:lang w:eastAsia="zh-CN"/>
        </w:rPr>
        <w:t>4.1</w:t>
      </w:r>
      <w:r w:rsidRPr="00577693">
        <w:rPr>
          <w:b/>
          <w:bCs/>
        </w:rPr>
        <w:t>.5</w:t>
      </w:r>
      <w:r w:rsidRPr="00577693">
        <w:rPr>
          <w:b/>
          <w:bCs/>
        </w:rPr>
        <w:tab/>
        <w:t>mode field non-circularity</w:t>
      </w:r>
      <w:r w:rsidRPr="00577693">
        <w:t>: Since it is not normally necessary to measure mode field non</w:t>
      </w:r>
      <w:r w:rsidR="00D03720">
        <w:noBreakHyphen/>
      </w:r>
      <w:r w:rsidRPr="00577693">
        <w:t>circularity for acceptance purposes, a definition of mode field non</w:t>
      </w:r>
      <w:r w:rsidRPr="00577693">
        <w:noBreakHyphen/>
        <w:t>circularity is not necessary in this context.</w:t>
      </w:r>
    </w:p>
    <w:p w14:paraId="10369F84" w14:textId="7795E1D0" w:rsidR="00D34BD0" w:rsidRPr="00577693" w:rsidRDefault="00D34BD0" w:rsidP="00573969">
      <w:pPr>
        <w:pStyle w:val="Heading3"/>
      </w:pPr>
      <w:bookmarkStart w:id="238" w:name="_Toc503166421"/>
      <w:bookmarkStart w:id="239" w:name="_Toc514765585"/>
      <w:r w:rsidRPr="00577693">
        <w:t>3.</w:t>
      </w:r>
      <w:r w:rsidRPr="00577693">
        <w:rPr>
          <w:rFonts w:hint="eastAsia"/>
          <w:lang w:eastAsia="zh-CN"/>
        </w:rPr>
        <w:t>4.2</w:t>
      </w:r>
      <w:r w:rsidRPr="00577693">
        <w:tab/>
      </w:r>
      <w:r w:rsidRPr="00577693">
        <w:rPr>
          <w:rFonts w:hint="eastAsia"/>
          <w:lang w:eastAsia="zh-CN"/>
        </w:rPr>
        <w:t>c</w:t>
      </w:r>
      <w:r w:rsidRPr="00577693">
        <w:t>hromatic dispersion definitions</w:t>
      </w:r>
      <w:bookmarkEnd w:id="238"/>
      <w:bookmarkEnd w:id="239"/>
    </w:p>
    <w:p w14:paraId="1A9252AA" w14:textId="72C2F016" w:rsidR="00D34BD0" w:rsidRPr="00577693" w:rsidRDefault="00D34BD0" w:rsidP="00D34BD0">
      <w:r w:rsidRPr="00577693">
        <w:rPr>
          <w:b/>
          <w:bCs/>
        </w:rPr>
        <w:t>3.</w:t>
      </w:r>
      <w:r w:rsidRPr="00577693">
        <w:rPr>
          <w:rFonts w:hint="eastAsia"/>
          <w:b/>
          <w:bCs/>
          <w:lang w:eastAsia="zh-CN"/>
        </w:rPr>
        <w:t>4</w:t>
      </w:r>
      <w:r w:rsidRPr="00577693">
        <w:rPr>
          <w:b/>
          <w:bCs/>
        </w:rPr>
        <w:t>.</w:t>
      </w:r>
      <w:r w:rsidRPr="00577693">
        <w:rPr>
          <w:rFonts w:hint="eastAsia"/>
          <w:b/>
          <w:bCs/>
          <w:lang w:eastAsia="zh-CN"/>
        </w:rPr>
        <w:t>2.1</w:t>
      </w:r>
      <w:r w:rsidRPr="00577693">
        <w:rPr>
          <w:b/>
          <w:bCs/>
        </w:rPr>
        <w:tab/>
        <w:t>chromatic dispersion</w:t>
      </w:r>
      <w:r w:rsidRPr="00577693">
        <w:t>: The spreading of a</w:t>
      </w:r>
      <w:r w:rsidRPr="00577693">
        <w:rPr>
          <w:b/>
        </w:rPr>
        <w:t xml:space="preserve"> </w:t>
      </w:r>
      <w:r w:rsidRPr="00577693">
        <w:t>light pulse in an optical fibre caused by the different group velocities of the different wavelengths composing the source spectrum.</w:t>
      </w:r>
    </w:p>
    <w:p w14:paraId="5F37E03C" w14:textId="0E2CE65D" w:rsidR="00110BA3" w:rsidRPr="00577693" w:rsidRDefault="00110BA3" w:rsidP="00110BA3">
      <w:r w:rsidRPr="00577693">
        <w:rPr>
          <w:b/>
          <w:bCs/>
        </w:rPr>
        <w:t>3.</w:t>
      </w:r>
      <w:r w:rsidRPr="00577693">
        <w:rPr>
          <w:rFonts w:hint="eastAsia"/>
          <w:b/>
          <w:bCs/>
          <w:lang w:eastAsia="zh-CN"/>
        </w:rPr>
        <w:t>4</w:t>
      </w:r>
      <w:r w:rsidRPr="00577693">
        <w:rPr>
          <w:b/>
          <w:bCs/>
        </w:rPr>
        <w:t>.</w:t>
      </w:r>
      <w:r w:rsidRPr="00577693">
        <w:rPr>
          <w:rFonts w:hint="eastAsia"/>
          <w:b/>
          <w:bCs/>
          <w:lang w:eastAsia="zh-CN"/>
        </w:rPr>
        <w:t>2.</w:t>
      </w:r>
      <w:r>
        <w:rPr>
          <w:b/>
          <w:bCs/>
          <w:lang w:eastAsia="zh-CN"/>
        </w:rPr>
        <w:t>2</w:t>
      </w:r>
      <w:r w:rsidRPr="00577693">
        <w:rPr>
          <w:b/>
          <w:bCs/>
        </w:rPr>
        <w:tab/>
        <w:t>chromatic dispersion coefficient</w:t>
      </w:r>
      <w:r w:rsidRPr="00577693">
        <w:t>: Change of the group delay of a light pulse for a unit fibre length caused by a unit wavelength change. Thus, the chromatic dispersion coefficient is D(</w:t>
      </w:r>
      <w:r w:rsidRPr="00577693">
        <w:rPr>
          <w:szCs w:val="24"/>
        </w:rPr>
        <w:t xml:space="preserve">λ) = </w:t>
      </w:r>
      <w:r w:rsidRPr="00577693">
        <w:t>dτ/dλ. It is usually expressed in ps/</w:t>
      </w:r>
      <w:r>
        <w:rPr>
          <w:rFonts w:hint="eastAsia"/>
          <w:lang w:eastAsia="zh-CN"/>
        </w:rPr>
        <w:t>(</w:t>
      </w:r>
      <w:r w:rsidRPr="00577693">
        <w:t>nm × km</w:t>
      </w:r>
      <w:r>
        <w:rPr>
          <w:rFonts w:hint="eastAsia"/>
          <w:lang w:eastAsia="zh-CN"/>
        </w:rPr>
        <w:t>)</w:t>
      </w:r>
      <w:r w:rsidR="00793FD6">
        <w:t>.</w:t>
      </w:r>
    </w:p>
    <w:p w14:paraId="7DA2554E" w14:textId="6CAD68E1" w:rsidR="00110BA3" w:rsidRPr="00577693" w:rsidRDefault="00110BA3" w:rsidP="00110BA3">
      <w:r w:rsidRPr="00577693">
        <w:rPr>
          <w:b/>
          <w:bCs/>
        </w:rPr>
        <w:t>3.</w:t>
      </w:r>
      <w:r w:rsidRPr="00577693">
        <w:rPr>
          <w:rFonts w:hint="eastAsia"/>
          <w:b/>
          <w:bCs/>
          <w:lang w:eastAsia="zh-CN"/>
        </w:rPr>
        <w:t>4</w:t>
      </w:r>
      <w:r w:rsidRPr="00577693">
        <w:rPr>
          <w:b/>
          <w:bCs/>
        </w:rPr>
        <w:t>.</w:t>
      </w:r>
      <w:r w:rsidRPr="00577693">
        <w:rPr>
          <w:rFonts w:hint="eastAsia"/>
          <w:b/>
          <w:bCs/>
          <w:lang w:eastAsia="zh-CN"/>
        </w:rPr>
        <w:t>2.</w:t>
      </w:r>
      <w:r>
        <w:rPr>
          <w:b/>
          <w:bCs/>
          <w:lang w:eastAsia="zh-CN"/>
        </w:rPr>
        <w:t>3</w:t>
      </w:r>
      <w:r w:rsidRPr="00577693">
        <w:rPr>
          <w:b/>
          <w:bCs/>
        </w:rPr>
        <w:tab/>
        <w:t>chromatic dispersion slope</w:t>
      </w:r>
      <w:r w:rsidRPr="00577693">
        <w:t>: The slope of the chromatic dispersion coefficient versus wavelength curve. The dispersion slope is defined as S(</w:t>
      </w:r>
      <w:r w:rsidRPr="00577693">
        <w:rPr>
          <w:szCs w:val="24"/>
        </w:rPr>
        <w:t>λ</w:t>
      </w:r>
      <w:r w:rsidRPr="00577693">
        <w:t>) = dD/d</w:t>
      </w:r>
      <w:r w:rsidRPr="00577693">
        <w:rPr>
          <w:szCs w:val="24"/>
        </w:rPr>
        <w:t>λ</w:t>
      </w:r>
      <w:r w:rsidRPr="00577693">
        <w:t>.</w:t>
      </w:r>
    </w:p>
    <w:p w14:paraId="7A79F0B6" w14:textId="539D7826" w:rsidR="00D34BD0" w:rsidRPr="00577693" w:rsidRDefault="00D34BD0" w:rsidP="00110BA3">
      <w:pPr>
        <w:rPr>
          <w:b/>
          <w:bCs/>
          <w:szCs w:val="24"/>
        </w:rPr>
      </w:pPr>
      <w:r w:rsidRPr="00577693">
        <w:rPr>
          <w:b/>
          <w:bCs/>
        </w:rPr>
        <w:t>3.</w:t>
      </w:r>
      <w:r w:rsidRPr="00577693">
        <w:rPr>
          <w:rFonts w:hint="eastAsia"/>
          <w:b/>
          <w:bCs/>
          <w:lang w:eastAsia="zh-CN"/>
        </w:rPr>
        <w:t>4</w:t>
      </w:r>
      <w:r w:rsidRPr="00577693">
        <w:rPr>
          <w:b/>
          <w:bCs/>
        </w:rPr>
        <w:t>.</w:t>
      </w:r>
      <w:r w:rsidRPr="00577693">
        <w:rPr>
          <w:rFonts w:hint="eastAsia"/>
          <w:b/>
          <w:bCs/>
          <w:lang w:eastAsia="zh-CN"/>
        </w:rPr>
        <w:t>2.</w:t>
      </w:r>
      <w:r w:rsidR="00110BA3">
        <w:rPr>
          <w:b/>
          <w:bCs/>
          <w:lang w:eastAsia="zh-CN"/>
        </w:rPr>
        <w:t>4</w:t>
      </w:r>
      <w:r w:rsidRPr="00577693">
        <w:rPr>
          <w:b/>
          <w:szCs w:val="24"/>
        </w:rPr>
        <w:tab/>
      </w:r>
      <w:r w:rsidRPr="00577693">
        <w:rPr>
          <w:b/>
          <w:bCs/>
          <w:szCs w:val="24"/>
        </w:rPr>
        <w:t>group delay</w:t>
      </w:r>
      <w:r w:rsidRPr="00577693">
        <w:t>:</w:t>
      </w:r>
      <w:r w:rsidRPr="009F75B5">
        <w:rPr>
          <w:szCs w:val="24"/>
        </w:rPr>
        <w:t xml:space="preserve"> </w:t>
      </w:r>
      <w:r w:rsidRPr="00577693">
        <w:rPr>
          <w:szCs w:val="24"/>
        </w:rPr>
        <w:t>The time required for a light pulse to travel a unit length of fibre. The group delay as a function of wavelength is denoted by τ(λ). It is usually expressed in ps/km.</w:t>
      </w:r>
    </w:p>
    <w:p w14:paraId="79B6F650" w14:textId="482D12B6" w:rsidR="00110BA3" w:rsidRPr="00577693" w:rsidRDefault="00110BA3" w:rsidP="00110BA3">
      <w:pPr>
        <w:rPr>
          <w:bCs/>
        </w:rPr>
      </w:pPr>
      <w:r w:rsidRPr="00577693">
        <w:rPr>
          <w:b/>
          <w:bCs/>
        </w:rPr>
        <w:t>3.</w:t>
      </w:r>
      <w:r w:rsidRPr="00577693">
        <w:rPr>
          <w:rFonts w:hint="eastAsia"/>
          <w:b/>
          <w:bCs/>
          <w:lang w:eastAsia="zh-CN"/>
        </w:rPr>
        <w:t>4</w:t>
      </w:r>
      <w:r w:rsidRPr="00577693">
        <w:rPr>
          <w:b/>
          <w:bCs/>
        </w:rPr>
        <w:t>.</w:t>
      </w:r>
      <w:r w:rsidRPr="00577693">
        <w:rPr>
          <w:rFonts w:hint="eastAsia"/>
          <w:b/>
          <w:bCs/>
          <w:lang w:eastAsia="zh-CN"/>
        </w:rPr>
        <w:t>2.</w:t>
      </w:r>
      <w:r>
        <w:rPr>
          <w:b/>
          <w:bCs/>
          <w:lang w:eastAsia="zh-CN"/>
        </w:rPr>
        <w:t>5</w:t>
      </w:r>
      <w:r>
        <w:rPr>
          <w:b/>
          <w:bCs/>
        </w:rPr>
        <w:tab/>
      </w:r>
      <w:r w:rsidRPr="00577693">
        <w:rPr>
          <w:b/>
          <w:bCs/>
        </w:rPr>
        <w:t>l</w:t>
      </w:r>
      <w:r w:rsidRPr="00577693">
        <w:rPr>
          <w:rFonts w:hint="eastAsia"/>
          <w:b/>
          <w:bCs/>
        </w:rPr>
        <w:t xml:space="preserve">ongitudinal </w:t>
      </w:r>
      <w:r w:rsidRPr="00577693">
        <w:rPr>
          <w:b/>
          <w:bCs/>
        </w:rPr>
        <w:t xml:space="preserve">uniformity </w:t>
      </w:r>
      <w:r w:rsidRPr="00577693">
        <w:rPr>
          <w:rFonts w:hint="eastAsia"/>
          <w:b/>
          <w:bCs/>
        </w:rPr>
        <w:t xml:space="preserve">of </w:t>
      </w:r>
      <w:r w:rsidRPr="00577693">
        <w:rPr>
          <w:b/>
          <w:bCs/>
        </w:rPr>
        <w:t>chromatic dispersion</w:t>
      </w:r>
      <w:r w:rsidRPr="0033141F">
        <w:t xml:space="preserve">: </w:t>
      </w:r>
      <w:r w:rsidRPr="00BC651B">
        <w:t>C</w:t>
      </w:r>
      <w:r w:rsidRPr="00577693">
        <w:rPr>
          <w:bCs/>
        </w:rPr>
        <w:t>hange in the chromatic dispersion coefficient over the lengt</w:t>
      </w:r>
      <w:r w:rsidR="00793FD6">
        <w:rPr>
          <w:bCs/>
        </w:rPr>
        <w:t>h of an optical fibre or cable.</w:t>
      </w:r>
    </w:p>
    <w:p w14:paraId="190B85AB" w14:textId="77777777" w:rsidR="00110BA3" w:rsidRPr="00577693" w:rsidRDefault="00110BA3" w:rsidP="00110BA3">
      <w:pPr>
        <w:rPr>
          <w:bCs/>
          <w:lang w:eastAsia="zh-CN"/>
        </w:rPr>
      </w:pPr>
      <w:r w:rsidRPr="00577693">
        <w:rPr>
          <w:b/>
          <w:bCs/>
        </w:rPr>
        <w:t>3.</w:t>
      </w:r>
      <w:r w:rsidRPr="00577693">
        <w:rPr>
          <w:rFonts w:hint="eastAsia"/>
          <w:b/>
          <w:bCs/>
          <w:lang w:eastAsia="zh-CN"/>
        </w:rPr>
        <w:t>4</w:t>
      </w:r>
      <w:r w:rsidRPr="00577693">
        <w:rPr>
          <w:b/>
          <w:bCs/>
        </w:rPr>
        <w:t>.</w:t>
      </w:r>
      <w:r w:rsidRPr="00577693">
        <w:rPr>
          <w:rFonts w:hint="eastAsia"/>
          <w:b/>
          <w:bCs/>
          <w:lang w:eastAsia="zh-CN"/>
        </w:rPr>
        <w:t>2.</w:t>
      </w:r>
      <w:r w:rsidRPr="00577693">
        <w:rPr>
          <w:b/>
        </w:rPr>
        <w:t>6</w:t>
      </w:r>
      <w:r w:rsidRPr="00577693">
        <w:tab/>
      </w:r>
      <w:r w:rsidRPr="00577693">
        <w:rPr>
          <w:b/>
        </w:rPr>
        <w:t>zero-dispersion slope</w:t>
      </w:r>
      <w:r w:rsidRPr="00577693">
        <w:t>: The chromatic dispersion slope at the zero</w:t>
      </w:r>
      <w:r w:rsidRPr="00577693">
        <w:noBreakHyphen/>
        <w:t>dispersion wavelength</w:t>
      </w:r>
      <w:r w:rsidRPr="00577693">
        <w:rPr>
          <w:bCs/>
        </w:rPr>
        <w:t>.</w:t>
      </w:r>
    </w:p>
    <w:p w14:paraId="7B3D8E00" w14:textId="5B171FBF" w:rsidR="00D34BD0" w:rsidRPr="00577693" w:rsidRDefault="00D34BD0" w:rsidP="00110BA3">
      <w:r w:rsidRPr="00577693">
        <w:rPr>
          <w:b/>
          <w:bCs/>
        </w:rPr>
        <w:t>3.</w:t>
      </w:r>
      <w:r w:rsidRPr="00577693">
        <w:rPr>
          <w:rFonts w:hint="eastAsia"/>
          <w:b/>
          <w:bCs/>
          <w:lang w:eastAsia="zh-CN"/>
        </w:rPr>
        <w:t>4</w:t>
      </w:r>
      <w:r w:rsidRPr="00577693">
        <w:rPr>
          <w:b/>
          <w:bCs/>
        </w:rPr>
        <w:t>.</w:t>
      </w:r>
      <w:r w:rsidRPr="00577693">
        <w:rPr>
          <w:rFonts w:hint="eastAsia"/>
          <w:b/>
          <w:bCs/>
          <w:lang w:eastAsia="zh-CN"/>
        </w:rPr>
        <w:t>2.</w:t>
      </w:r>
      <w:r w:rsidR="00110BA3">
        <w:rPr>
          <w:b/>
          <w:bCs/>
          <w:lang w:eastAsia="zh-CN"/>
        </w:rPr>
        <w:t>7</w:t>
      </w:r>
      <w:r w:rsidRPr="00577693">
        <w:rPr>
          <w:b/>
          <w:bCs/>
        </w:rPr>
        <w:tab/>
        <w:t>zero-dispersion wavelength</w:t>
      </w:r>
      <w:r w:rsidRPr="00577693">
        <w:t>: The wavelength at which the chromatic dispersion vanishes.</w:t>
      </w:r>
    </w:p>
    <w:p w14:paraId="1DFDA792" w14:textId="6B624377" w:rsidR="00D34BD0" w:rsidRPr="00577693" w:rsidRDefault="00D34BD0" w:rsidP="00BC651B">
      <w:r w:rsidRPr="00577693">
        <w:rPr>
          <w:b/>
        </w:rPr>
        <w:t>3.</w:t>
      </w:r>
      <w:r w:rsidRPr="00577693">
        <w:rPr>
          <w:rFonts w:hint="eastAsia"/>
          <w:b/>
        </w:rPr>
        <w:t>4</w:t>
      </w:r>
      <w:r w:rsidRPr="00577693">
        <w:rPr>
          <w:b/>
        </w:rPr>
        <w:t>.</w:t>
      </w:r>
      <w:r w:rsidRPr="00577693">
        <w:rPr>
          <w:rFonts w:hint="eastAsia"/>
          <w:b/>
        </w:rPr>
        <w:t>3</w:t>
      </w:r>
      <w:r w:rsidRPr="00577693">
        <w:rPr>
          <w:b/>
        </w:rPr>
        <w:tab/>
        <w:t>cut-off wavelength</w:t>
      </w:r>
      <w:r w:rsidRPr="00577693">
        <w:t>: Theoretical cut-off wavelength is the shortest wavelength at which a single mode can propagate in a single-mode fibre. This parameter can be computed from the refractive index profile of the fibre. At wavelengths below the theoretical cut-off wavelength several modes propagate and the fibre is no longer single-mode but multimode.</w:t>
      </w:r>
    </w:p>
    <w:p w14:paraId="2712571E" w14:textId="77777777" w:rsidR="00D34BD0" w:rsidRPr="00577693" w:rsidRDefault="00D34BD0" w:rsidP="00D34BD0">
      <w:r w:rsidRPr="00577693">
        <w:t>In optical fibres, the change from multimode to single-mode behaviour does not occur at an isolated wavelength, but rather smoothly over a range of wavelengths. Consequently, for determining fibre performance in a telecommunication network, theoretical cut-off wavelength is less useful than the actual threshold wavelength for single-mode performance when the fibre is in operation. Thus, a more effective parameter called cut-off wavelength shall be introduced for single-mode fibre specifications as defined in the following:</w:t>
      </w:r>
    </w:p>
    <w:p w14:paraId="05A4F3E4" w14:textId="1533C3D4" w:rsidR="00D34BD0" w:rsidRPr="00577693" w:rsidRDefault="00D34BD0" w:rsidP="00D34BD0">
      <w:r w:rsidRPr="00577693">
        <w:t>Cut-off wavelength is defined as the wavelength greater than which the ra</w:t>
      </w:r>
      <w:r w:rsidR="00577693" w:rsidRPr="00577693">
        <w:rPr>
          <w:rFonts w:hint="eastAsia"/>
          <w:lang w:eastAsia="zh-CN"/>
        </w:rPr>
        <w:t>t</w:t>
      </w:r>
      <w:r w:rsidRPr="00577693">
        <w:t>io between the total power, including launched higher order modes, and the fundamental mode power</w:t>
      </w:r>
      <w:r w:rsidR="006D376B">
        <w:t xml:space="preserve"> has decreased to less than 0.1</w:t>
      </w:r>
      <w:r w:rsidR="007229D4">
        <w:rPr>
          <w:rFonts w:hint="eastAsia"/>
          <w:lang w:eastAsia="zh-CN"/>
        </w:rPr>
        <w:t xml:space="preserve"> </w:t>
      </w:r>
      <w:r w:rsidRPr="00577693">
        <w:t>dB. According to this definition, the second order (LP</w:t>
      </w:r>
      <w:r w:rsidRPr="00577693">
        <w:rPr>
          <w:vertAlign w:val="subscript"/>
        </w:rPr>
        <w:t>11</w:t>
      </w:r>
      <w:r w:rsidR="006D376B">
        <w:t>) mode undergoes 19.3</w:t>
      </w:r>
      <w:r w:rsidR="007229D4">
        <w:rPr>
          <w:rFonts w:hint="eastAsia"/>
          <w:lang w:eastAsia="zh-CN"/>
        </w:rPr>
        <w:t xml:space="preserve"> </w:t>
      </w:r>
      <w:r w:rsidRPr="00577693">
        <w:t>dB more attenuation than the fundamental (LP</w:t>
      </w:r>
      <w:r w:rsidRPr="00577693">
        <w:rPr>
          <w:vertAlign w:val="subscript"/>
        </w:rPr>
        <w:t>01</w:t>
      </w:r>
      <w:r w:rsidRPr="00577693">
        <w:t>) mode when the modes are equally excited.</w:t>
      </w:r>
    </w:p>
    <w:p w14:paraId="242D2B13" w14:textId="77777777" w:rsidR="00D34BD0" w:rsidRPr="00577693" w:rsidRDefault="00D34BD0" w:rsidP="00D34BD0">
      <w:r w:rsidRPr="00577693">
        <w:t xml:space="preserve">Because cut-off wavelength depends on the length and bends of the fibre, as well as its strain condition, the resulting value of cut-off wavelength depends on whether the measured fibre is configured in a deployed cabled condition, or whether the fibre is short and uncabled. Consequently, there are </w:t>
      </w:r>
      <w:r w:rsidRPr="00577693">
        <w:rPr>
          <w:lang w:eastAsia="zh-CN"/>
        </w:rPr>
        <w:t>two</w:t>
      </w:r>
      <w:r w:rsidRPr="00577693">
        <w:t xml:space="preserve"> types of cut-off wavelength defined: cable cut-off wavelength and fibre cut-off wavelength.</w:t>
      </w:r>
    </w:p>
    <w:p w14:paraId="73DA490C" w14:textId="170326C7" w:rsidR="00D34BD0" w:rsidRPr="00577693" w:rsidRDefault="00D34BD0" w:rsidP="00D34BD0">
      <w:pPr>
        <w:rPr>
          <w:lang w:eastAsia="zh-CN"/>
        </w:rPr>
      </w:pPr>
      <w:r w:rsidRPr="00577693">
        <w:rPr>
          <w:b/>
        </w:rPr>
        <w:t>cable cut-off wavelength</w:t>
      </w:r>
      <w:r w:rsidRPr="00577693">
        <w:t xml:space="preserve"> </w:t>
      </w:r>
      <w:r w:rsidRPr="00577693">
        <w:rPr>
          <w:szCs w:val="24"/>
        </w:rPr>
        <w:t>λ</w:t>
      </w:r>
      <w:r w:rsidRPr="00577693">
        <w:rPr>
          <w:vertAlign w:val="subscript"/>
        </w:rPr>
        <w:t>cc</w:t>
      </w:r>
      <w:r w:rsidRPr="00577693">
        <w:t xml:space="preserve"> – Cable cut-off wavelength is measured prior to installation</w:t>
      </w:r>
      <w:r w:rsidR="00FF077A">
        <w:t xml:space="preserve"> on a substantially straight 22</w:t>
      </w:r>
      <w:r w:rsidR="00347B84">
        <w:rPr>
          <w:rFonts w:hint="eastAsia"/>
          <w:lang w:eastAsia="zh-CN"/>
        </w:rPr>
        <w:t xml:space="preserve"> </w:t>
      </w:r>
      <w:r w:rsidRPr="00577693">
        <w:t>m cabl</w:t>
      </w:r>
      <w:r w:rsidR="00FF077A">
        <w:t>e length prepared by exposing 1</w:t>
      </w:r>
      <w:r w:rsidR="00347B84">
        <w:rPr>
          <w:rFonts w:hint="eastAsia"/>
          <w:lang w:eastAsia="zh-CN"/>
        </w:rPr>
        <w:t xml:space="preserve"> </w:t>
      </w:r>
      <w:r w:rsidRPr="00577693">
        <w:t>m of primary</w:t>
      </w:r>
      <w:r w:rsidRPr="00577693">
        <w:noBreakHyphen/>
        <w:t xml:space="preserve">coated fibre at either </w:t>
      </w:r>
      <w:r w:rsidRPr="00577693">
        <w:lastRenderedPageBreak/>
        <w:t>end, the expos</w:t>
      </w:r>
      <w:r w:rsidR="006D376B">
        <w:t>ed ends each incorporating a 40</w:t>
      </w:r>
      <w:r w:rsidR="00347B84">
        <w:rPr>
          <w:rFonts w:hint="eastAsia"/>
          <w:lang w:eastAsia="zh-CN"/>
        </w:rPr>
        <w:t xml:space="preserve"> </w:t>
      </w:r>
      <w:r w:rsidRPr="00577693">
        <w:t>mm radius loop. Alternatively, this paramet</w:t>
      </w:r>
      <w:r w:rsidR="00FF077A">
        <w:t>er may be measured on 22</w:t>
      </w:r>
      <w:r w:rsidR="00347B84">
        <w:rPr>
          <w:rFonts w:hint="eastAsia"/>
          <w:lang w:eastAsia="zh-CN"/>
        </w:rPr>
        <w:t xml:space="preserve"> </w:t>
      </w:r>
      <w:r w:rsidRPr="00577693">
        <w:t>m of primary-coated uncabled fibre loo</w:t>
      </w:r>
      <w:r w:rsidR="006D376B">
        <w:t>sely constrained in loops &gt; 140</w:t>
      </w:r>
      <w:r w:rsidR="00347B84">
        <w:rPr>
          <w:rFonts w:hint="eastAsia"/>
          <w:lang w:eastAsia="zh-CN"/>
        </w:rPr>
        <w:t xml:space="preserve"> </w:t>
      </w:r>
      <w:r w:rsidR="006D376B">
        <w:t>mm radius, incorporating a 40</w:t>
      </w:r>
      <w:r w:rsidR="00347B84">
        <w:rPr>
          <w:rFonts w:hint="eastAsia"/>
          <w:lang w:eastAsia="zh-CN"/>
        </w:rPr>
        <w:t xml:space="preserve"> </w:t>
      </w:r>
      <w:r w:rsidRPr="00577693">
        <w:t>mm radius loop at either end.</w:t>
      </w:r>
    </w:p>
    <w:p w14:paraId="183146B3" w14:textId="149CB661" w:rsidR="00D34BD0" w:rsidRPr="00577693" w:rsidRDefault="00D34BD0" w:rsidP="00D34BD0">
      <w:pPr>
        <w:rPr>
          <w:lang w:eastAsia="zh-CN"/>
        </w:rPr>
      </w:pPr>
      <w:r w:rsidRPr="00577693">
        <w:rPr>
          <w:b/>
        </w:rPr>
        <w:t>fibre cut-off wavelength</w:t>
      </w:r>
      <w:r w:rsidRPr="00577693">
        <w:t xml:space="preserve"> </w:t>
      </w:r>
      <w:r w:rsidRPr="00577693">
        <w:rPr>
          <w:szCs w:val="24"/>
        </w:rPr>
        <w:t>λ</w:t>
      </w:r>
      <w:r w:rsidRPr="00577693">
        <w:rPr>
          <w:vertAlign w:val="subscript"/>
        </w:rPr>
        <w:t>c</w:t>
      </w:r>
      <w:r w:rsidRPr="00577693">
        <w:t xml:space="preserve"> – Fibre cut-off wavelength is measured on </w:t>
      </w:r>
      <w:r w:rsidRPr="00577693">
        <w:rPr>
          <w:rFonts w:hint="eastAsia"/>
          <w:lang w:eastAsia="zh-CN"/>
        </w:rPr>
        <w:t xml:space="preserve">a short length of </w:t>
      </w:r>
      <w:r w:rsidRPr="00577693">
        <w:t>uncabled</w:t>
      </w:r>
      <w:r w:rsidRPr="00577693">
        <w:rPr>
          <w:rFonts w:hint="eastAsia"/>
          <w:lang w:eastAsia="zh-CN"/>
        </w:rPr>
        <w:t>,</w:t>
      </w:r>
      <w:r w:rsidRPr="00577693">
        <w:t xml:space="preserve"> primary-coated fibre</w:t>
      </w:r>
      <w:r w:rsidRPr="00577693">
        <w:rPr>
          <w:rFonts w:hint="eastAsia"/>
          <w:lang w:eastAsia="zh-CN"/>
        </w:rPr>
        <w:t>.</w:t>
      </w:r>
    </w:p>
    <w:p w14:paraId="357205BD" w14:textId="77777777" w:rsidR="00D34BD0" w:rsidRPr="00577693" w:rsidRDefault="00D34BD0" w:rsidP="00D34BD0">
      <w:r w:rsidRPr="00577693">
        <w:t xml:space="preserve">To avoid modal noise and dispersion penalties, the cut-off wavelength </w:t>
      </w:r>
      <w:r w:rsidRPr="00577693">
        <w:rPr>
          <w:szCs w:val="24"/>
        </w:rPr>
        <w:t>λ</w:t>
      </w:r>
      <w:r w:rsidRPr="00577693">
        <w:rPr>
          <w:vertAlign w:val="subscript"/>
        </w:rPr>
        <w:t>cc</w:t>
      </w:r>
      <w:r w:rsidRPr="00577693">
        <w:t xml:space="preserve"> of the shortest cable length (including repair lengths when present) should be less than the lowest anticipated system wavelength, </w:t>
      </w:r>
      <w:r w:rsidRPr="00577693">
        <w:rPr>
          <w:szCs w:val="24"/>
        </w:rPr>
        <w:t>λ</w:t>
      </w:r>
      <w:r w:rsidRPr="00577693">
        <w:rPr>
          <w:vertAlign w:val="subscript"/>
        </w:rPr>
        <w:t>s</w:t>
      </w:r>
      <w:r w:rsidRPr="00577693">
        <w:t>:</w:t>
      </w:r>
    </w:p>
    <w:p w14:paraId="7252ECCA" w14:textId="77777777" w:rsidR="00D34BD0" w:rsidRPr="00577693" w:rsidRDefault="00D34BD0" w:rsidP="00D34BD0">
      <w:pPr>
        <w:pStyle w:val="Equation"/>
      </w:pPr>
      <w:r w:rsidRPr="00577693">
        <w:tab/>
      </w:r>
      <w:r w:rsidRPr="00577693">
        <w:tab/>
      </w:r>
      <w:r w:rsidRPr="00577693">
        <w:rPr>
          <w:position w:val="-12"/>
        </w:rPr>
        <w:object w:dxaOrig="859" w:dyaOrig="360" w14:anchorId="50EAB4D0">
          <v:shape id="_x0000_i1027" type="#_x0000_t75" style="width:43.5pt;height:18.75pt" o:ole="">
            <v:imagedata r:id="rId42" o:title=""/>
          </v:shape>
          <o:OLEObject Type="Embed" ProgID="Equation.3" ShapeID="_x0000_i1027" DrawAspect="Content" ObjectID="_1629546989" r:id="rId43"/>
        </w:object>
      </w:r>
      <w:r w:rsidRPr="00577693">
        <w:tab/>
        <w:t>(3-3)</w:t>
      </w:r>
    </w:p>
    <w:p w14:paraId="7252E602" w14:textId="77777777" w:rsidR="00D34BD0" w:rsidRPr="00577693" w:rsidRDefault="00D34BD0" w:rsidP="00D34BD0">
      <w:r w:rsidRPr="00577693">
        <w:t>This ensures that each individual cable section is sufficiently single mode. Any joint that is not perfect will create some higher order (LP</w:t>
      </w:r>
      <w:r w:rsidRPr="00577693">
        <w:rPr>
          <w:vertAlign w:val="subscript"/>
        </w:rPr>
        <w:t>11</w:t>
      </w:r>
      <w:r w:rsidRPr="00577693">
        <w:t>) mode power, and single-mode fibres typically support this mode for a short distance (of the order of metres, depending on the deployment conditions). A minimum distance must therefore be specified between joints in order to give the fibre sufficient distance to attenuate the LP</w:t>
      </w:r>
      <w:r w:rsidRPr="00577693">
        <w:rPr>
          <w:vertAlign w:val="subscript"/>
        </w:rPr>
        <w:t>11</w:t>
      </w:r>
      <w:r w:rsidRPr="00577693">
        <w:t xml:space="preserve"> mode before it reaches the next joint. If inequality (3-3) is satisfied in the shortest cable section, it will be automatically satisfied in all longer cable sections, and single</w:t>
      </w:r>
      <w:r w:rsidRPr="00577693">
        <w:noBreakHyphen/>
        <w:t>mode system operation will occur regardless of the elementary section length.</w:t>
      </w:r>
    </w:p>
    <w:p w14:paraId="714ED8D4" w14:textId="77777777" w:rsidR="00D34BD0" w:rsidRPr="00577693" w:rsidRDefault="00D34BD0" w:rsidP="00D34BD0">
      <w:pPr>
        <w:widowControl w:val="0"/>
      </w:pPr>
      <w:r w:rsidRPr="00577693">
        <w:t xml:space="preserve">Fibre cut-off wavelength and mode field diameter can be combined to estimate a fibre's bend sensitivity. High fibre cut-off and a small mode field diameter result in a more bend-resistant fibre. This explains why it is often desirable to specify higher values of cut-off wavelength </w:t>
      </w:r>
      <w:r w:rsidRPr="00577693">
        <w:rPr>
          <w:szCs w:val="24"/>
        </w:rPr>
        <w:t>λ</w:t>
      </w:r>
      <w:r w:rsidRPr="00577693">
        <w:rPr>
          <w:vertAlign w:val="subscript"/>
        </w:rPr>
        <w:t>c</w:t>
      </w:r>
      <w:r w:rsidRPr="00577693">
        <w:t>, even if the upper limit of this parameter exceeds the operating wavelength. All practical installation techniques and cable designs will ensure a cable cut-off wavelength below the operating wavelength.</w:t>
      </w:r>
    </w:p>
    <w:p w14:paraId="78E131D3" w14:textId="61017FDF" w:rsidR="00D34BD0" w:rsidRPr="00577693" w:rsidRDefault="00D34BD0" w:rsidP="007A3082">
      <w:pPr>
        <w:widowControl w:val="0"/>
        <w:rPr>
          <w:lang w:eastAsia="zh-CN"/>
        </w:rPr>
      </w:pPr>
      <w:r w:rsidRPr="00577693">
        <w:t xml:space="preserve">Since specification of cable cut-off wavelength, </w:t>
      </w:r>
      <w:r w:rsidRPr="00577693">
        <w:rPr>
          <w:szCs w:val="24"/>
        </w:rPr>
        <w:t>λ</w:t>
      </w:r>
      <w:r w:rsidRPr="00577693">
        <w:rPr>
          <w:vertAlign w:val="subscript"/>
        </w:rPr>
        <w:t>cc</w:t>
      </w:r>
      <w:r w:rsidRPr="00577693">
        <w:t>, is a more direct way of ensuring single</w:t>
      </w:r>
      <w:r w:rsidRPr="00577693">
        <w:noBreakHyphen/>
        <w:t xml:space="preserve">mode cable operation, specifying this is preferred to specifying fibre cut-off wavelength, </w:t>
      </w:r>
      <w:r w:rsidRPr="00577693">
        <w:rPr>
          <w:szCs w:val="24"/>
        </w:rPr>
        <w:t>λ</w:t>
      </w:r>
      <w:r w:rsidRPr="00577693">
        <w:rPr>
          <w:vertAlign w:val="subscript"/>
        </w:rPr>
        <w:t>c</w:t>
      </w:r>
      <w:r w:rsidRPr="00577693">
        <w:t xml:space="preserve">. However, when circumstances do not readily permit the specification of </w:t>
      </w:r>
      <w:r w:rsidRPr="00577693">
        <w:rPr>
          <w:szCs w:val="24"/>
        </w:rPr>
        <w:t>λ</w:t>
      </w:r>
      <w:r w:rsidRPr="00577693">
        <w:rPr>
          <w:vertAlign w:val="subscript"/>
        </w:rPr>
        <w:t>cc</w:t>
      </w:r>
      <w:r w:rsidRPr="00577693">
        <w:t xml:space="preserve"> (e.g., in single-fibre cable such as pigtails, jumpers or cables to be deployed in a significantly different manner than in the </w:t>
      </w:r>
      <w:r w:rsidRPr="00577693">
        <w:rPr>
          <w:szCs w:val="24"/>
        </w:rPr>
        <w:t>λ</w:t>
      </w:r>
      <w:r w:rsidRPr="00577693">
        <w:rPr>
          <w:vertAlign w:val="subscript"/>
        </w:rPr>
        <w:t>cc</w:t>
      </w:r>
      <w:r w:rsidRPr="00577693">
        <w:t xml:space="preserve"> RTM), then specifying an upper limit for </w:t>
      </w:r>
      <w:r w:rsidRPr="00577693">
        <w:rPr>
          <w:szCs w:val="24"/>
        </w:rPr>
        <w:t>λ</w:t>
      </w:r>
      <w:r w:rsidRPr="00577693">
        <w:rPr>
          <w:vertAlign w:val="subscript"/>
        </w:rPr>
        <w:t>c</w:t>
      </w:r>
      <w:r w:rsidRPr="00577693">
        <w:t xml:space="preserve"> is appropriate. This option is addressed in </w:t>
      </w:r>
      <w:r w:rsidRPr="00577693">
        <w:rPr>
          <w:rFonts w:eastAsia="MS Mincho"/>
          <w:lang w:eastAsia="ja-JP"/>
        </w:rPr>
        <w:t>[</w:t>
      </w:r>
      <w:r w:rsidRPr="00577693">
        <w:t>ITU-T G.652</w:t>
      </w:r>
      <w:r w:rsidRPr="00577693">
        <w:rPr>
          <w:rFonts w:eastAsia="MS Mincho"/>
          <w:lang w:eastAsia="ja-JP"/>
        </w:rPr>
        <w:t>]</w:t>
      </w:r>
      <w:r w:rsidRPr="00577693">
        <w:t xml:space="preserve">, </w:t>
      </w:r>
      <w:r w:rsidRPr="00577693">
        <w:rPr>
          <w:rFonts w:eastAsia="MS Mincho"/>
          <w:lang w:eastAsia="ja-JP"/>
        </w:rPr>
        <w:t>[ITU</w:t>
      </w:r>
      <w:r w:rsidR="007A3082">
        <w:rPr>
          <w:rFonts w:eastAsia="MS Mincho"/>
          <w:lang w:eastAsia="ja-JP"/>
        </w:rPr>
        <w:noBreakHyphen/>
      </w:r>
      <w:r w:rsidRPr="00577693">
        <w:rPr>
          <w:rFonts w:eastAsia="MS Mincho"/>
          <w:lang w:eastAsia="ja-JP"/>
        </w:rPr>
        <w:t>T</w:t>
      </w:r>
      <w:r w:rsidR="007A3082">
        <w:rPr>
          <w:rFonts w:eastAsia="MS Mincho"/>
          <w:lang w:eastAsia="ja-JP"/>
        </w:rPr>
        <w:t> </w:t>
      </w:r>
      <w:r w:rsidRPr="00577693">
        <w:t>G.653</w:t>
      </w:r>
      <w:r w:rsidRPr="00577693">
        <w:rPr>
          <w:rFonts w:eastAsia="MS Mincho"/>
          <w:lang w:eastAsia="ja-JP"/>
        </w:rPr>
        <w:t>]</w:t>
      </w:r>
      <w:r w:rsidRPr="00577693">
        <w:t xml:space="preserve">, </w:t>
      </w:r>
      <w:r w:rsidRPr="00577693">
        <w:rPr>
          <w:rFonts w:eastAsia="MS Mincho"/>
          <w:lang w:eastAsia="ja-JP"/>
        </w:rPr>
        <w:t xml:space="preserve">[ITU-T </w:t>
      </w:r>
      <w:r w:rsidRPr="00577693">
        <w:t>G.654</w:t>
      </w:r>
      <w:r w:rsidRPr="00577693">
        <w:rPr>
          <w:rFonts w:eastAsia="MS Mincho"/>
          <w:lang w:eastAsia="ja-JP"/>
        </w:rPr>
        <w:t>]</w:t>
      </w:r>
      <w:r w:rsidRPr="00577693">
        <w:rPr>
          <w:lang w:eastAsia="zh-CN"/>
        </w:rPr>
        <w:t>,</w:t>
      </w:r>
      <w:r w:rsidRPr="00577693">
        <w:t xml:space="preserve"> </w:t>
      </w:r>
      <w:r w:rsidRPr="00577693">
        <w:rPr>
          <w:rFonts w:eastAsia="MS Mincho"/>
          <w:lang w:eastAsia="ja-JP"/>
        </w:rPr>
        <w:t xml:space="preserve">[ITU-T </w:t>
      </w:r>
      <w:r w:rsidRPr="00577693">
        <w:t>G.655</w:t>
      </w:r>
      <w:r w:rsidRPr="00577693">
        <w:rPr>
          <w:rFonts w:eastAsia="MS Mincho"/>
          <w:lang w:eastAsia="ja-JP"/>
        </w:rPr>
        <w:t>]</w:t>
      </w:r>
      <w:r w:rsidRPr="00577693">
        <w:rPr>
          <w:lang w:eastAsia="zh-CN"/>
        </w:rPr>
        <w:t>,</w:t>
      </w:r>
      <w:r w:rsidRPr="00577693">
        <w:t xml:space="preserve"> </w:t>
      </w:r>
      <w:r w:rsidRPr="00577693">
        <w:rPr>
          <w:rFonts w:eastAsia="MS Mincho"/>
          <w:lang w:eastAsia="ja-JP"/>
        </w:rPr>
        <w:t xml:space="preserve">[ITU-T </w:t>
      </w:r>
      <w:r w:rsidRPr="00577693">
        <w:t>G.65</w:t>
      </w:r>
      <w:r w:rsidRPr="00577693">
        <w:rPr>
          <w:lang w:eastAsia="zh-CN"/>
        </w:rPr>
        <w:t>6</w:t>
      </w:r>
      <w:r w:rsidRPr="00577693">
        <w:rPr>
          <w:rFonts w:eastAsia="MS Mincho"/>
          <w:lang w:eastAsia="ja-JP"/>
        </w:rPr>
        <w:t>]</w:t>
      </w:r>
      <w:r w:rsidRPr="00577693">
        <w:rPr>
          <w:lang w:eastAsia="zh-CN"/>
        </w:rPr>
        <w:t xml:space="preserve"> </w:t>
      </w:r>
      <w:r w:rsidRPr="00577693">
        <w:t xml:space="preserve">and </w:t>
      </w:r>
      <w:r w:rsidRPr="00577693">
        <w:rPr>
          <w:rFonts w:eastAsia="MS Mincho"/>
          <w:lang w:eastAsia="ja-JP"/>
        </w:rPr>
        <w:t xml:space="preserve">[ITU-T </w:t>
      </w:r>
      <w:r w:rsidRPr="00577693">
        <w:t>G.65</w:t>
      </w:r>
      <w:r w:rsidRPr="00577693">
        <w:rPr>
          <w:lang w:eastAsia="zh-CN"/>
        </w:rPr>
        <w:t>7</w:t>
      </w:r>
      <w:r w:rsidRPr="00577693">
        <w:rPr>
          <w:rFonts w:eastAsia="MS Mincho"/>
          <w:lang w:eastAsia="ja-JP"/>
        </w:rPr>
        <w:t>]</w:t>
      </w:r>
      <w:r w:rsidRPr="00577693">
        <w:t>.</w:t>
      </w:r>
    </w:p>
    <w:p w14:paraId="724172BF" w14:textId="46332CD4" w:rsidR="00D34BD0" w:rsidRPr="00577693" w:rsidRDefault="00D34BD0" w:rsidP="00847F23">
      <w:pPr>
        <w:pStyle w:val="Note"/>
        <w:rPr>
          <w:lang w:eastAsia="ja-JP"/>
        </w:rPr>
      </w:pPr>
      <w:r w:rsidRPr="00577693">
        <w:t>NOTE –</w:t>
      </w:r>
      <w:r w:rsidRPr="00577693">
        <w:rPr>
          <w:lang w:eastAsia="ja-JP"/>
        </w:rPr>
        <w:t xml:space="preserve"> The single-mode operability of </w:t>
      </w:r>
      <w:r w:rsidR="00FF077A">
        <w:rPr>
          <w:lang w:eastAsia="ja-JP"/>
        </w:rPr>
        <w:t>a short (typically less than 10</w:t>
      </w:r>
      <w:r w:rsidR="0088037E">
        <w:rPr>
          <w:rFonts w:hint="eastAsia"/>
          <w:lang w:eastAsia="zh-CN"/>
        </w:rPr>
        <w:t xml:space="preserve"> </w:t>
      </w:r>
      <w:r w:rsidRPr="00577693">
        <w:rPr>
          <w:lang w:eastAsia="ja-JP"/>
        </w:rPr>
        <w:t xml:space="preserve">m) optical fibre can be additionally investigated by evaluating the </w:t>
      </w:r>
      <w:r w:rsidR="00B21A5B">
        <w:rPr>
          <w:lang w:eastAsia="ja-JP"/>
        </w:rPr>
        <w:t>multi</w:t>
      </w:r>
      <w:r w:rsidR="00683980">
        <w:rPr>
          <w:lang w:eastAsia="ja-JP"/>
        </w:rPr>
        <w:t>path interference (</w:t>
      </w:r>
      <w:r w:rsidRPr="00577693">
        <w:rPr>
          <w:lang w:eastAsia="ja-JP"/>
        </w:rPr>
        <w:t>MPI</w:t>
      </w:r>
      <w:r w:rsidR="00683980">
        <w:rPr>
          <w:lang w:eastAsia="ja-JP"/>
        </w:rPr>
        <w:t>)</w:t>
      </w:r>
      <w:r w:rsidRPr="00577693">
        <w:rPr>
          <w:lang w:eastAsia="ja-JP"/>
        </w:rPr>
        <w:t xml:space="preserve">. General information on MPI is provided in </w:t>
      </w:r>
      <w:r w:rsidRPr="00577693">
        <w:rPr>
          <w:szCs w:val="24"/>
          <w:lang w:eastAsia="ja-JP"/>
        </w:rPr>
        <w:t>clause</w:t>
      </w:r>
      <w:r w:rsidR="00847F23">
        <w:rPr>
          <w:szCs w:val="24"/>
          <w:lang w:eastAsia="ja-JP"/>
        </w:rPr>
        <w:t> </w:t>
      </w:r>
      <w:r w:rsidRPr="00577693">
        <w:rPr>
          <w:szCs w:val="24"/>
          <w:lang w:eastAsia="ja-JP"/>
        </w:rPr>
        <w:t xml:space="preserve">6.1 </w:t>
      </w:r>
      <w:r w:rsidRPr="00577693">
        <w:rPr>
          <w:lang w:eastAsia="ja-JP"/>
        </w:rPr>
        <w:t>of [b</w:t>
      </w:r>
      <w:r w:rsidRPr="00577693">
        <w:rPr>
          <w:lang w:eastAsia="ja-JP"/>
        </w:rPr>
        <w:noBreakHyphen/>
        <w:t>ITU</w:t>
      </w:r>
      <w:r w:rsidRPr="00577693">
        <w:rPr>
          <w:lang w:eastAsia="ja-JP"/>
        </w:rPr>
        <w:noBreakHyphen/>
        <w:t>T G.Sup.47] and coherent MPI test methods are described in Appendix IV of this Recommendation.</w:t>
      </w:r>
    </w:p>
    <w:p w14:paraId="53DBF668" w14:textId="5D1FF9F4" w:rsidR="00D34BD0" w:rsidRPr="00577693" w:rsidRDefault="00D34BD0" w:rsidP="001A544C">
      <w:r w:rsidRPr="00577693">
        <w:rPr>
          <w:b/>
        </w:rPr>
        <w:t>3.</w:t>
      </w:r>
      <w:r w:rsidRPr="00577693">
        <w:rPr>
          <w:rFonts w:hint="eastAsia"/>
          <w:b/>
          <w:lang w:eastAsia="zh-CN"/>
        </w:rPr>
        <w:t>4</w:t>
      </w:r>
      <w:r w:rsidRPr="00577693">
        <w:rPr>
          <w:b/>
        </w:rPr>
        <w:t>.</w:t>
      </w:r>
      <w:r w:rsidRPr="00577693">
        <w:rPr>
          <w:rFonts w:hint="eastAsia"/>
          <w:b/>
          <w:lang w:eastAsia="zh-CN"/>
        </w:rPr>
        <w:t>4</w:t>
      </w:r>
      <w:r w:rsidRPr="00577693">
        <w:rPr>
          <w:b/>
          <w:bCs/>
        </w:rPr>
        <w:tab/>
        <w:t>attenuation</w:t>
      </w:r>
      <w:r w:rsidRPr="00577693">
        <w:t xml:space="preserve">: The attenuation </w:t>
      </w:r>
      <w:r w:rsidRPr="00577693">
        <w:rPr>
          <w:i/>
        </w:rPr>
        <w:t>A</w:t>
      </w:r>
      <w:r w:rsidRPr="00577693">
        <w:t>(</w:t>
      </w:r>
      <w:r w:rsidRPr="00577693">
        <w:rPr>
          <w:szCs w:val="24"/>
        </w:rPr>
        <w:t>λ</w:t>
      </w:r>
      <w:r w:rsidRPr="00577693">
        <w:t xml:space="preserve">) at wavelength </w:t>
      </w:r>
      <w:r w:rsidRPr="00577693">
        <w:rPr>
          <w:szCs w:val="24"/>
        </w:rPr>
        <w:t>λ</w:t>
      </w:r>
      <w:r w:rsidRPr="00577693">
        <w:t xml:space="preserve"> between two cross</w:t>
      </w:r>
      <w:r w:rsidR="001A544C">
        <w:t xml:space="preserve"> </w:t>
      </w:r>
      <w:r w:rsidRPr="00577693">
        <w:t xml:space="preserve">sections 1 and 2 separated by distance </w:t>
      </w:r>
      <w:r w:rsidRPr="00577693">
        <w:rPr>
          <w:i/>
        </w:rPr>
        <w:t>L</w:t>
      </w:r>
      <w:r w:rsidRPr="00577693">
        <w:t xml:space="preserve"> of a fibre is defined as:</w:t>
      </w:r>
    </w:p>
    <w:p w14:paraId="3888D8B6" w14:textId="77777777" w:rsidR="00D34BD0" w:rsidRPr="00577693" w:rsidRDefault="00D34BD0" w:rsidP="00D34BD0">
      <w:pPr>
        <w:pStyle w:val="Equation"/>
      </w:pPr>
      <w:r w:rsidRPr="00577693">
        <w:tab/>
      </w:r>
      <w:r w:rsidRPr="00577693">
        <w:tab/>
      </w:r>
      <w:r w:rsidRPr="00577693">
        <w:rPr>
          <w:position w:val="-30"/>
        </w:rPr>
        <w:object w:dxaOrig="2360" w:dyaOrig="680" w14:anchorId="57276B80">
          <v:shape id="_x0000_i1028" type="#_x0000_t75" style="width:117.75pt;height:34.5pt" o:ole="">
            <v:imagedata r:id="rId44" o:title=""/>
          </v:shape>
          <o:OLEObject Type="Embed" ProgID="Equation.3" ShapeID="_x0000_i1028" DrawAspect="Content" ObjectID="_1629546990" r:id="rId45"/>
        </w:object>
      </w:r>
      <w:r w:rsidRPr="00577693">
        <w:tab/>
        <w:t>(3-4)</w:t>
      </w:r>
    </w:p>
    <w:p w14:paraId="74EE8B4A" w14:textId="059EE8EA" w:rsidR="00D34BD0" w:rsidRPr="00577693" w:rsidRDefault="00D34BD0" w:rsidP="001A544C">
      <w:r w:rsidRPr="00577693">
        <w:t>where P</w:t>
      </w:r>
      <w:r w:rsidRPr="00577693">
        <w:rPr>
          <w:vertAlign w:val="subscript"/>
        </w:rPr>
        <w:t>1</w:t>
      </w:r>
      <w:r w:rsidRPr="00577693">
        <w:t>(</w:t>
      </w:r>
      <w:r w:rsidRPr="00577693">
        <w:rPr>
          <w:szCs w:val="24"/>
        </w:rPr>
        <w:t>λ</w:t>
      </w:r>
      <w:r w:rsidRPr="00577693">
        <w:t>) is the optical power traversing cross</w:t>
      </w:r>
      <w:r w:rsidR="001A544C">
        <w:t xml:space="preserve"> </w:t>
      </w:r>
      <w:r w:rsidRPr="00577693">
        <w:t>section 1, and P</w:t>
      </w:r>
      <w:r w:rsidRPr="00577693">
        <w:rPr>
          <w:vertAlign w:val="subscript"/>
        </w:rPr>
        <w:t>2</w:t>
      </w:r>
      <w:r w:rsidRPr="00577693">
        <w:t>(</w:t>
      </w:r>
      <w:r w:rsidRPr="00577693">
        <w:rPr>
          <w:szCs w:val="24"/>
        </w:rPr>
        <w:t>λ</w:t>
      </w:r>
      <w:r w:rsidRPr="00577693">
        <w:t>) is the optical power traversing cross</w:t>
      </w:r>
      <w:r w:rsidR="001A544C">
        <w:t xml:space="preserve"> </w:t>
      </w:r>
      <w:r w:rsidRPr="00577693">
        <w:t xml:space="preserve">section 2 at the wavelength </w:t>
      </w:r>
      <w:r w:rsidRPr="00577693">
        <w:rPr>
          <w:szCs w:val="24"/>
        </w:rPr>
        <w:t>λ</w:t>
      </w:r>
      <w:r w:rsidRPr="00577693">
        <w:t>.</w:t>
      </w:r>
    </w:p>
    <w:p w14:paraId="7E629987" w14:textId="3C5A0E82" w:rsidR="00D34BD0" w:rsidRPr="00577693" w:rsidRDefault="00D34BD0" w:rsidP="001A544C">
      <w:pPr>
        <w:keepNext/>
        <w:keepLines/>
      </w:pPr>
      <w:r w:rsidRPr="00577693">
        <w:t>For a uniform fibre, it is possible to define an attenuation per unit length or an attenuation coefficient</w:t>
      </w:r>
      <w:r w:rsidR="001A544C">
        <w:t>,</w:t>
      </w:r>
      <w:r w:rsidRPr="00577693">
        <w:t xml:space="preserve"> which is independent of the length of the fibre:</w:t>
      </w:r>
    </w:p>
    <w:p w14:paraId="27A8D5CB" w14:textId="77777777" w:rsidR="00D34BD0" w:rsidRPr="00577693" w:rsidRDefault="00D34BD0" w:rsidP="00D34BD0">
      <w:pPr>
        <w:pStyle w:val="Equation"/>
        <w:rPr>
          <w:lang w:eastAsia="zh-CN"/>
        </w:rPr>
      </w:pPr>
      <w:r w:rsidRPr="00577693">
        <w:tab/>
      </w:r>
      <w:r w:rsidRPr="00577693">
        <w:tab/>
      </w:r>
      <w:r w:rsidRPr="00577693">
        <w:rPr>
          <w:position w:val="-24"/>
        </w:rPr>
        <w:object w:dxaOrig="2740" w:dyaOrig="620" w14:anchorId="1E53E279">
          <v:shape id="_x0000_i1029" type="#_x0000_t75" style="width:137.25pt;height:33pt" o:ole="">
            <v:imagedata r:id="rId46" o:title=""/>
          </v:shape>
          <o:OLEObject Type="Embed" ProgID="Equation.3" ShapeID="_x0000_i1029" DrawAspect="Content" ObjectID="_1629546991" r:id="rId47"/>
        </w:object>
      </w:r>
      <w:r w:rsidRPr="00577693">
        <w:tab/>
        <w:t>(3-5)</w:t>
      </w:r>
    </w:p>
    <w:p w14:paraId="131E8911" w14:textId="65EB5F3A" w:rsidR="00D34BD0" w:rsidRPr="00577693" w:rsidRDefault="00D34BD0" w:rsidP="001A544C">
      <w:pPr>
        <w:shd w:val="clear" w:color="auto" w:fill="FFFFFF"/>
        <w:tabs>
          <w:tab w:val="clear" w:pos="794"/>
          <w:tab w:val="clear" w:pos="1191"/>
          <w:tab w:val="clear" w:pos="1588"/>
          <w:tab w:val="clear" w:pos="1985"/>
        </w:tabs>
        <w:overflowPunct/>
        <w:autoSpaceDE/>
        <w:autoSpaceDN/>
        <w:adjustRightInd/>
        <w:spacing w:before="0" w:line="315" w:lineRule="atLeast"/>
        <w:textAlignment w:val="auto"/>
        <w:rPr>
          <w:rFonts w:eastAsia="SimSun"/>
          <w:szCs w:val="24"/>
          <w:lang w:eastAsia="zh-CN"/>
        </w:rPr>
      </w:pPr>
      <w:r w:rsidRPr="00577693">
        <w:rPr>
          <w:b/>
          <w:bCs/>
        </w:rPr>
        <w:t>3.</w:t>
      </w:r>
      <w:r w:rsidRPr="00577693">
        <w:rPr>
          <w:rFonts w:hint="eastAsia"/>
          <w:b/>
          <w:bCs/>
          <w:lang w:eastAsia="zh-CN"/>
        </w:rPr>
        <w:t>4</w:t>
      </w:r>
      <w:r w:rsidRPr="00577693">
        <w:rPr>
          <w:b/>
          <w:bCs/>
        </w:rPr>
        <w:t>.</w:t>
      </w:r>
      <w:r w:rsidRPr="00577693">
        <w:rPr>
          <w:rFonts w:hint="eastAsia"/>
          <w:b/>
          <w:bCs/>
          <w:lang w:eastAsia="zh-CN"/>
        </w:rPr>
        <w:t>5</w:t>
      </w:r>
      <w:r w:rsidR="00DC25AF">
        <w:rPr>
          <w:b/>
          <w:bCs/>
        </w:rPr>
        <w:tab/>
      </w:r>
      <w:r w:rsidRPr="00577693">
        <w:rPr>
          <w:b/>
          <w:bCs/>
        </w:rPr>
        <w:t>macrobending loss</w:t>
      </w:r>
      <w:r w:rsidRPr="009C165E">
        <w:t>:</w:t>
      </w:r>
      <w:r w:rsidRPr="009C165E">
        <w:rPr>
          <w:rFonts w:eastAsia="SimSun"/>
          <w:lang w:eastAsia="zh-CN"/>
        </w:rPr>
        <w:t xml:space="preserve"> </w:t>
      </w:r>
      <w:r w:rsidRPr="00577693">
        <w:rPr>
          <w:rFonts w:eastAsia="SimSun" w:hint="eastAsia"/>
          <w:szCs w:val="24"/>
          <w:lang w:val="en-US" w:eastAsia="zh-CN"/>
        </w:rPr>
        <w:t xml:space="preserve">The macrobending loss is the </w:t>
      </w:r>
      <w:r w:rsidRPr="00577693">
        <w:rPr>
          <w:rFonts w:eastAsia="SimSun"/>
          <w:szCs w:val="24"/>
          <w:lang w:val="en-US" w:eastAsia="zh-CN"/>
        </w:rPr>
        <w:t>loss values under different bend radi</w:t>
      </w:r>
      <w:r w:rsidR="001A544C">
        <w:rPr>
          <w:rFonts w:eastAsia="SimSun"/>
          <w:szCs w:val="24"/>
          <w:lang w:val="en-US" w:eastAsia="zh-CN"/>
        </w:rPr>
        <w:t>i</w:t>
      </w:r>
      <w:r w:rsidRPr="00577693">
        <w:rPr>
          <w:rFonts w:eastAsia="SimSun"/>
          <w:szCs w:val="24"/>
          <w:lang w:val="en-US" w:eastAsia="zh-CN"/>
        </w:rPr>
        <w:t>, number of coils and wavelength</w:t>
      </w:r>
      <w:r w:rsidR="001A544C">
        <w:rPr>
          <w:rFonts w:eastAsia="SimSun"/>
          <w:szCs w:val="24"/>
          <w:lang w:val="en-US" w:eastAsia="zh-CN"/>
        </w:rPr>
        <w:t>s</w:t>
      </w:r>
      <w:r w:rsidRPr="00577693">
        <w:rPr>
          <w:rFonts w:eastAsia="SimSun"/>
          <w:szCs w:val="24"/>
          <w:lang w:val="en-US" w:eastAsia="zh-CN"/>
        </w:rPr>
        <w:t xml:space="preserve"> to evaluate the macrobending performance of </w:t>
      </w:r>
      <w:r w:rsidRPr="00577693">
        <w:rPr>
          <w:rFonts w:eastAsia="SimSun" w:hint="eastAsia"/>
          <w:szCs w:val="24"/>
          <w:lang w:val="en-US" w:eastAsia="zh-CN"/>
        </w:rPr>
        <w:t>optical</w:t>
      </w:r>
      <w:r w:rsidRPr="00577693">
        <w:rPr>
          <w:rFonts w:eastAsia="SimSun"/>
          <w:szCs w:val="24"/>
          <w:lang w:val="en-US" w:eastAsia="zh-CN"/>
        </w:rPr>
        <w:t xml:space="preserve"> fibres. </w:t>
      </w:r>
      <w:r w:rsidRPr="00577693">
        <w:rPr>
          <w:rFonts w:eastAsia="SimSun"/>
          <w:szCs w:val="24"/>
          <w:lang w:eastAsia="zh-CN"/>
        </w:rPr>
        <w:t>The results are reported in dB as:</w:t>
      </w:r>
    </w:p>
    <w:p w14:paraId="157D0D1F" w14:textId="1723F4B8" w:rsidR="00D34BD0" w:rsidRPr="00577693" w:rsidRDefault="0017351C" w:rsidP="0017351C">
      <w:pPr>
        <w:pStyle w:val="Equation"/>
        <w:rPr>
          <w:rFonts w:eastAsia="SimSun"/>
          <w:szCs w:val="24"/>
          <w:lang w:val="en-US" w:eastAsia="zh-CN"/>
        </w:rPr>
      </w:pPr>
      <w:r>
        <w:rPr>
          <w:lang w:eastAsia="zh-CN"/>
        </w:rPr>
        <w:lastRenderedPageBreak/>
        <w:tab/>
      </w:r>
      <w:r>
        <w:rPr>
          <w:lang w:eastAsia="zh-CN"/>
        </w:rPr>
        <w:tab/>
      </w:r>
      <w:r w:rsidR="001C00CA" w:rsidRPr="00577693">
        <w:rPr>
          <w:position w:val="-32"/>
          <w:lang w:eastAsia="zh-CN"/>
        </w:rPr>
        <w:object w:dxaOrig="2659" w:dyaOrig="760" w14:anchorId="46E1DE2F">
          <v:shape id="_x0000_i1030" type="#_x0000_t75" style="width:132.75pt;height:37.5pt" o:ole="">
            <v:imagedata r:id="rId48" o:title=""/>
          </v:shape>
          <o:OLEObject Type="Embed" ProgID="Equation.3" ShapeID="_x0000_i1030" DrawAspect="Content" ObjectID="_1629546992" r:id="rId49"/>
        </w:object>
      </w:r>
      <w:r w:rsidR="00937D97" w:rsidRPr="00577693">
        <w:tab/>
        <w:t>(3-</w:t>
      </w:r>
      <w:r w:rsidR="00937D97" w:rsidRPr="00577693">
        <w:rPr>
          <w:rFonts w:hint="eastAsia"/>
          <w:lang w:eastAsia="zh-CN"/>
        </w:rPr>
        <w:t>6</w:t>
      </w:r>
      <w:r w:rsidR="00937D97" w:rsidRPr="00577693">
        <w:t>)</w:t>
      </w:r>
    </w:p>
    <w:p w14:paraId="796D1DB9" w14:textId="77777777" w:rsidR="00D34BD0" w:rsidRPr="00577693" w:rsidRDefault="00D34BD0" w:rsidP="00D34BD0">
      <w:pPr>
        <w:shd w:val="clear" w:color="auto" w:fill="FFFFFF"/>
        <w:tabs>
          <w:tab w:val="clear" w:pos="794"/>
          <w:tab w:val="clear" w:pos="1191"/>
          <w:tab w:val="clear" w:pos="1588"/>
          <w:tab w:val="clear" w:pos="1985"/>
        </w:tabs>
        <w:overflowPunct/>
        <w:autoSpaceDE/>
        <w:autoSpaceDN/>
        <w:adjustRightInd/>
        <w:textAlignment w:val="auto"/>
        <w:rPr>
          <w:rFonts w:eastAsia="SimSun"/>
          <w:szCs w:val="24"/>
          <w:lang w:eastAsia="zh-CN"/>
        </w:rPr>
      </w:pPr>
      <w:r w:rsidRPr="00577693">
        <w:rPr>
          <w:rFonts w:eastAsia="SimSun"/>
          <w:szCs w:val="24"/>
          <w:lang w:eastAsia="zh-CN"/>
        </w:rPr>
        <w:t>where P</w:t>
      </w:r>
      <w:r w:rsidRPr="00577693">
        <w:rPr>
          <w:rFonts w:eastAsia="SimSun"/>
          <w:szCs w:val="24"/>
          <w:vertAlign w:val="subscript"/>
          <w:lang w:eastAsia="zh-CN"/>
        </w:rPr>
        <w:t>str</w:t>
      </w:r>
      <w:r w:rsidRPr="00577693">
        <w:rPr>
          <w:rFonts w:eastAsia="SimSun"/>
          <w:szCs w:val="24"/>
          <w:lang w:eastAsia="zh-CN"/>
        </w:rPr>
        <w:t> is the power measured without the bend and P</w:t>
      </w:r>
      <w:r w:rsidRPr="00577693">
        <w:rPr>
          <w:rFonts w:eastAsia="SimSun" w:hint="eastAsia"/>
          <w:szCs w:val="24"/>
          <w:vertAlign w:val="subscript"/>
          <w:lang w:eastAsia="zh-CN"/>
        </w:rPr>
        <w:t>b</w:t>
      </w:r>
      <w:r w:rsidRPr="00577693">
        <w:rPr>
          <w:rFonts w:eastAsia="SimSun"/>
          <w:szCs w:val="24"/>
          <w:vertAlign w:val="subscript"/>
          <w:lang w:eastAsia="zh-CN"/>
        </w:rPr>
        <w:t>end</w:t>
      </w:r>
      <w:r w:rsidRPr="00577693">
        <w:rPr>
          <w:rFonts w:eastAsia="SimSun"/>
          <w:szCs w:val="24"/>
          <w:lang w:eastAsia="zh-CN"/>
        </w:rPr>
        <w:t> is the power measured with the bend present.</w:t>
      </w:r>
    </w:p>
    <w:p w14:paraId="18F7F7E9" w14:textId="43D40602" w:rsidR="00D34BD0" w:rsidRPr="00577693" w:rsidRDefault="00D34BD0" w:rsidP="00D34BD0">
      <w:pPr>
        <w:pStyle w:val="Heading2"/>
      </w:pPr>
      <w:bookmarkStart w:id="240" w:name="_Toc503166423"/>
      <w:bookmarkStart w:id="241" w:name="_Toc514765586"/>
      <w:bookmarkStart w:id="242" w:name="_Toc51664654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577693">
        <w:t>3.</w:t>
      </w:r>
      <w:r w:rsidRPr="00577693">
        <w:rPr>
          <w:rFonts w:hint="eastAsia"/>
          <w:lang w:eastAsia="zh-CN"/>
        </w:rPr>
        <w:t>5</w:t>
      </w:r>
      <w:r w:rsidRPr="00577693">
        <w:tab/>
      </w:r>
      <w:r w:rsidRPr="00577693">
        <w:rPr>
          <w:rFonts w:hint="eastAsia"/>
          <w:lang w:eastAsia="zh-CN"/>
        </w:rPr>
        <w:t>Others</w:t>
      </w:r>
      <w:bookmarkEnd w:id="240"/>
      <w:bookmarkEnd w:id="241"/>
      <w:bookmarkEnd w:id="242"/>
    </w:p>
    <w:p w14:paraId="7BEE7032" w14:textId="615F9C4B" w:rsidR="00D34BD0" w:rsidRPr="00577693" w:rsidRDefault="00D34BD0" w:rsidP="00D34BD0">
      <w:r w:rsidRPr="00577693">
        <w:rPr>
          <w:b/>
          <w:bCs/>
        </w:rPr>
        <w:t>3.</w:t>
      </w:r>
      <w:r w:rsidRPr="00577693">
        <w:rPr>
          <w:rFonts w:hint="eastAsia"/>
          <w:b/>
          <w:bCs/>
          <w:lang w:eastAsia="zh-CN"/>
        </w:rPr>
        <w:t>5</w:t>
      </w:r>
      <w:r w:rsidRPr="00577693">
        <w:rPr>
          <w:b/>
          <w:bCs/>
        </w:rPr>
        <w:t>.1</w:t>
      </w:r>
      <w:r w:rsidRPr="00577693">
        <w:rPr>
          <w:b/>
          <w:bCs/>
        </w:rPr>
        <w:tab/>
        <w:t>primary coating</w:t>
      </w:r>
      <w:r w:rsidRPr="00577693">
        <w:t>: The one or more layers of protective coating material applied to the fibre cladding during or after the drawing process to preserve the integrity of the cladding surface and to give a minimum amount of required protection (e.g., a 250</w:t>
      </w:r>
      <w:r w:rsidR="00847F23">
        <w:t xml:space="preserve"> </w:t>
      </w:r>
      <w:r w:rsidRPr="00577693">
        <w:t>μm protective coating).</w:t>
      </w:r>
    </w:p>
    <w:p w14:paraId="0553241B" w14:textId="32D140C8" w:rsidR="00D34BD0" w:rsidRPr="00577693" w:rsidRDefault="00D34BD0" w:rsidP="00CC2743">
      <w:pPr>
        <w:rPr>
          <w:lang w:eastAsia="zh-CN"/>
        </w:rPr>
      </w:pPr>
      <w:r w:rsidRPr="00577693">
        <w:rPr>
          <w:b/>
          <w:bCs/>
        </w:rPr>
        <w:t>3.</w:t>
      </w:r>
      <w:r w:rsidRPr="00577693">
        <w:rPr>
          <w:rFonts w:hint="eastAsia"/>
          <w:b/>
          <w:bCs/>
          <w:lang w:eastAsia="zh-CN"/>
        </w:rPr>
        <w:t>5</w:t>
      </w:r>
      <w:r w:rsidRPr="00577693">
        <w:rPr>
          <w:b/>
          <w:bCs/>
        </w:rPr>
        <w:t>.2</w:t>
      </w:r>
      <w:r w:rsidRPr="00577693">
        <w:rPr>
          <w:b/>
          <w:bCs/>
        </w:rPr>
        <w:tab/>
        <w:t>secondary coating</w:t>
      </w:r>
      <w:r w:rsidRPr="00577693">
        <w:t>: The one or more layers of coating material applied over one or more primary</w:t>
      </w:r>
      <w:r w:rsidR="00CC2743">
        <w:t>-</w:t>
      </w:r>
      <w:r w:rsidRPr="00577693">
        <w:t>coated fibres in order to give additional required protection or to arrange fibres together in a pa</w:t>
      </w:r>
      <w:r w:rsidR="006D376B">
        <w:t>rticular structure (e.g., a 900</w:t>
      </w:r>
      <w:r w:rsidR="00847F23">
        <w:t xml:space="preserve"> </w:t>
      </w:r>
      <w:r w:rsidRPr="00577693">
        <w:t>μm "buffer" coating, "tight jacket", or a ribbon coating).</w:t>
      </w:r>
    </w:p>
    <w:p w14:paraId="2ACD6656" w14:textId="06BC4940" w:rsidR="00600761" w:rsidRPr="00577693" w:rsidRDefault="00600761" w:rsidP="00E62BDD">
      <w:pPr>
        <w:pStyle w:val="Heading1"/>
      </w:pPr>
      <w:bookmarkStart w:id="243" w:name="_Toc15887998"/>
      <w:bookmarkStart w:id="244" w:name="_Toc25473561"/>
      <w:bookmarkStart w:id="245" w:name="_Toc25473725"/>
      <w:bookmarkStart w:id="246" w:name="_Toc25475609"/>
      <w:bookmarkStart w:id="247" w:name="_Toc26262591"/>
      <w:bookmarkStart w:id="248" w:name="_Toc78789951"/>
      <w:bookmarkStart w:id="249" w:name="_Toc87161803"/>
      <w:bookmarkStart w:id="250" w:name="_Toc87168517"/>
      <w:bookmarkStart w:id="251" w:name="_Toc87696574"/>
      <w:bookmarkStart w:id="252" w:name="_Toc88543374"/>
      <w:bookmarkStart w:id="253" w:name="_Toc269721535"/>
      <w:bookmarkStart w:id="254" w:name="_Toc269737286"/>
      <w:bookmarkStart w:id="255" w:name="_Toc269799368"/>
      <w:bookmarkStart w:id="256" w:name="_Toc274338950"/>
      <w:bookmarkStart w:id="257" w:name="_Toc274922039"/>
      <w:bookmarkStart w:id="258" w:name="_Toc276561464"/>
      <w:bookmarkStart w:id="259" w:name="_Toc503166424"/>
      <w:bookmarkStart w:id="260" w:name="_Toc514765587"/>
      <w:bookmarkStart w:id="261" w:name="_Toc516646544"/>
      <w:r w:rsidRPr="00577693">
        <w:t>4</w:t>
      </w:r>
      <w:r w:rsidRPr="00577693">
        <w:tab/>
        <w:t>Abbreviations and acronyms</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24DBC949" w14:textId="77777777" w:rsidR="00600761" w:rsidRPr="00577693" w:rsidRDefault="00600761" w:rsidP="00E62BDD">
      <w:pPr>
        <w:keepNext/>
        <w:keepLines/>
      </w:pPr>
      <w:r w:rsidRPr="00577693">
        <w:t>This Recommendation uses the following abbreviations:</w:t>
      </w:r>
    </w:p>
    <w:p w14:paraId="1EC5B968" w14:textId="77777777" w:rsidR="00600761" w:rsidRPr="00255B13" w:rsidRDefault="00600761" w:rsidP="00E62BDD">
      <w:pPr>
        <w:keepNext/>
        <w:keepLines/>
        <w:tabs>
          <w:tab w:val="clear" w:pos="794"/>
        </w:tabs>
        <w:rPr>
          <w:lang w:eastAsia="zh-CN"/>
        </w:rPr>
      </w:pPr>
      <w:r w:rsidRPr="00255B13">
        <w:t>ATM</w:t>
      </w:r>
      <w:r w:rsidRPr="00255B13">
        <w:tab/>
        <w:t>Alternative Test Method</w:t>
      </w:r>
    </w:p>
    <w:p w14:paraId="20E05A1A" w14:textId="01CCF57A" w:rsidR="008C7CC3" w:rsidRPr="00255B13" w:rsidRDefault="008C7CC3" w:rsidP="008C7CC3">
      <w:pPr>
        <w:keepNext/>
        <w:keepLines/>
        <w:tabs>
          <w:tab w:val="clear" w:pos="794"/>
          <w:tab w:val="clear" w:pos="1588"/>
        </w:tabs>
        <w:rPr>
          <w:lang w:eastAsia="zh-CN"/>
        </w:rPr>
      </w:pPr>
      <w:r w:rsidRPr="00255B13">
        <w:rPr>
          <w:rFonts w:hint="eastAsia"/>
        </w:rPr>
        <w:t>CCD</w:t>
      </w:r>
      <w:r w:rsidRPr="00255B13">
        <w:rPr>
          <w:rFonts w:hint="eastAsia"/>
        </w:rPr>
        <w:tab/>
      </w:r>
      <w:r w:rsidRPr="00255B13">
        <w:t>Charge Coupled Device</w:t>
      </w:r>
    </w:p>
    <w:p w14:paraId="226693FD" w14:textId="77777777" w:rsidR="00600761" w:rsidRPr="00255B13" w:rsidRDefault="00600761" w:rsidP="00600761">
      <w:pPr>
        <w:tabs>
          <w:tab w:val="clear" w:pos="794"/>
        </w:tabs>
      </w:pPr>
      <w:r w:rsidRPr="00255B13">
        <w:t>DGD</w:t>
      </w:r>
      <w:r w:rsidRPr="00255B13">
        <w:tab/>
        <w:t>Differential Group Delay</w:t>
      </w:r>
    </w:p>
    <w:p w14:paraId="54481625" w14:textId="77777777" w:rsidR="00600761" w:rsidRPr="00255B13" w:rsidRDefault="00600761" w:rsidP="00600761">
      <w:pPr>
        <w:tabs>
          <w:tab w:val="clear" w:pos="794"/>
        </w:tabs>
      </w:pPr>
      <w:r w:rsidRPr="00255B13">
        <w:t>DWDM</w:t>
      </w:r>
      <w:r w:rsidRPr="00255B13">
        <w:tab/>
        <w:t>Dense Wavelength Division Multiplexing</w:t>
      </w:r>
    </w:p>
    <w:p w14:paraId="6C865CFC" w14:textId="77777777" w:rsidR="00600761" w:rsidRPr="00255B13" w:rsidRDefault="00600761" w:rsidP="00385168">
      <w:pPr>
        <w:rPr>
          <w:lang w:eastAsia="zh-CN"/>
        </w:rPr>
      </w:pPr>
      <w:r w:rsidRPr="00255B13">
        <w:t>ECL</w:t>
      </w:r>
      <w:r w:rsidRPr="00255B13">
        <w:tab/>
      </w:r>
      <w:r w:rsidR="008227BE" w:rsidRPr="00255B13">
        <w:tab/>
      </w:r>
      <w:r w:rsidRPr="00255B13">
        <w:t>External Cavity Laser</w:t>
      </w:r>
    </w:p>
    <w:p w14:paraId="01B2D1D3" w14:textId="09531B41" w:rsidR="00D16813" w:rsidRPr="00255B13" w:rsidRDefault="00961B89" w:rsidP="00D16813">
      <w:pPr>
        <w:pStyle w:val="enumlev1"/>
        <w:rPr>
          <w:lang w:eastAsia="zh-CN"/>
        </w:rPr>
      </w:pPr>
      <w:r w:rsidRPr="00255B13">
        <w:t>EELED</w:t>
      </w:r>
      <w:r w:rsidRPr="00255B13">
        <w:tab/>
      </w:r>
      <w:r w:rsidRPr="00255B13">
        <w:tab/>
        <w:t>Edge Emitting Light Emitting Diode</w:t>
      </w:r>
    </w:p>
    <w:p w14:paraId="0E41E9BE" w14:textId="77777777" w:rsidR="00961B89" w:rsidRPr="00255B13" w:rsidRDefault="00961B89" w:rsidP="00961B89">
      <w:pPr>
        <w:pStyle w:val="enumlev1"/>
      </w:pPr>
      <w:r w:rsidRPr="00255B13">
        <w:t>FS</w:t>
      </w:r>
      <w:r w:rsidRPr="00255B13">
        <w:tab/>
      </w:r>
      <w:r w:rsidRPr="00255B13">
        <w:tab/>
        <w:t>Fibre Stretching</w:t>
      </w:r>
    </w:p>
    <w:p w14:paraId="11B0DACB" w14:textId="77777777" w:rsidR="00961B89" w:rsidRPr="00255B13" w:rsidRDefault="00961B89" w:rsidP="00961B89">
      <w:pPr>
        <w:pStyle w:val="enumlev1"/>
      </w:pPr>
      <w:r w:rsidRPr="00255B13">
        <w:t>FSR</w:t>
      </w:r>
      <w:r w:rsidRPr="00255B13">
        <w:tab/>
      </w:r>
      <w:r w:rsidRPr="00255B13">
        <w:tab/>
        <w:t>Free Spectral Range</w:t>
      </w:r>
    </w:p>
    <w:p w14:paraId="401F76AE" w14:textId="77777777" w:rsidR="00D16813" w:rsidRPr="00255B13" w:rsidRDefault="00600761" w:rsidP="00385168">
      <w:pPr>
        <w:rPr>
          <w:lang w:eastAsia="zh-CN"/>
        </w:rPr>
      </w:pPr>
      <w:r w:rsidRPr="00255B13">
        <w:t>FWHM</w:t>
      </w:r>
      <w:r w:rsidRPr="00255B13">
        <w:tab/>
      </w:r>
      <w:r w:rsidR="008227BE" w:rsidRPr="00255B13">
        <w:tab/>
      </w:r>
      <w:r w:rsidRPr="00255B13">
        <w:t>Full Width at Half Maximum</w:t>
      </w:r>
    </w:p>
    <w:p w14:paraId="7CEFD4D0" w14:textId="5A56B675" w:rsidR="00600761" w:rsidRPr="00255B13" w:rsidRDefault="00D16813" w:rsidP="00385168">
      <w:r w:rsidRPr="00255B13">
        <w:t>HOM</w:t>
      </w:r>
      <w:r w:rsidR="00DC25AF">
        <w:tab/>
      </w:r>
      <w:r w:rsidR="00DC25AF">
        <w:tab/>
      </w:r>
      <w:r w:rsidRPr="00255B13">
        <w:rPr>
          <w:rFonts w:hint="eastAsia"/>
          <w:lang w:eastAsia="zh-CN"/>
        </w:rPr>
        <w:t>H</w:t>
      </w:r>
      <w:r w:rsidRPr="00255B13">
        <w:t>igh</w:t>
      </w:r>
      <w:r w:rsidRPr="00255B13">
        <w:rPr>
          <w:rFonts w:hint="eastAsia"/>
          <w:lang w:eastAsia="zh-CN"/>
        </w:rPr>
        <w:t>-O</w:t>
      </w:r>
      <w:r w:rsidRPr="00255B13">
        <w:t xml:space="preserve">rder </w:t>
      </w:r>
      <w:r w:rsidRPr="00255B13">
        <w:rPr>
          <w:rFonts w:hint="eastAsia"/>
          <w:lang w:eastAsia="zh-CN"/>
        </w:rPr>
        <w:t>M</w:t>
      </w:r>
      <w:r w:rsidRPr="00255B13">
        <w:t xml:space="preserve">ode </w:t>
      </w:r>
    </w:p>
    <w:p w14:paraId="17C42C3F" w14:textId="77777777" w:rsidR="00600761" w:rsidRPr="00255B13" w:rsidRDefault="00600761" w:rsidP="00385168">
      <w:r w:rsidRPr="00255B13">
        <w:t>LD</w:t>
      </w:r>
      <w:r w:rsidRPr="00255B13">
        <w:tab/>
      </w:r>
      <w:r w:rsidR="008227BE" w:rsidRPr="00255B13">
        <w:tab/>
      </w:r>
      <w:r w:rsidRPr="00255B13">
        <w:t>Laser Diode</w:t>
      </w:r>
    </w:p>
    <w:p w14:paraId="5BE229F4" w14:textId="77777777" w:rsidR="00600761" w:rsidRPr="00255B13" w:rsidRDefault="00600761" w:rsidP="00385168">
      <w:r w:rsidRPr="00255B13">
        <w:t>LED</w:t>
      </w:r>
      <w:r w:rsidRPr="00255B13">
        <w:tab/>
      </w:r>
      <w:r w:rsidR="008227BE" w:rsidRPr="00255B13">
        <w:tab/>
      </w:r>
      <w:r w:rsidRPr="00255B13">
        <w:t>Light Emitting Diode</w:t>
      </w:r>
    </w:p>
    <w:p w14:paraId="0E7050E8" w14:textId="77777777" w:rsidR="00600761" w:rsidRPr="00255B13" w:rsidRDefault="00600761" w:rsidP="00385168">
      <w:r w:rsidRPr="00255B13">
        <w:t>MFCE</w:t>
      </w:r>
      <w:r w:rsidRPr="00255B13">
        <w:tab/>
      </w:r>
      <w:r w:rsidR="008227BE" w:rsidRPr="00255B13">
        <w:tab/>
      </w:r>
      <w:r w:rsidRPr="00255B13">
        <w:t>Mode Field Concentricity Error</w:t>
      </w:r>
    </w:p>
    <w:p w14:paraId="05DC90E7" w14:textId="77777777" w:rsidR="00600761" w:rsidRPr="00255B13" w:rsidRDefault="00600761" w:rsidP="00385168">
      <w:pPr>
        <w:rPr>
          <w:lang w:eastAsia="zh-CN"/>
        </w:rPr>
      </w:pPr>
      <w:r w:rsidRPr="00255B13">
        <w:t>MFD</w:t>
      </w:r>
      <w:r w:rsidRPr="00255B13">
        <w:tab/>
      </w:r>
      <w:r w:rsidR="008227BE" w:rsidRPr="00255B13">
        <w:tab/>
      </w:r>
      <w:r w:rsidRPr="00255B13">
        <w:t>Mode Field Diameter</w:t>
      </w:r>
    </w:p>
    <w:p w14:paraId="79AF9F5E" w14:textId="1F958C75" w:rsidR="00961B89" w:rsidRPr="00255B13" w:rsidRDefault="00961B89" w:rsidP="00B21A5B">
      <w:pPr>
        <w:pStyle w:val="enumlev1"/>
        <w:rPr>
          <w:lang w:eastAsia="zh-CN"/>
        </w:rPr>
      </w:pPr>
      <w:r w:rsidRPr="00255B13">
        <w:t>MPI</w:t>
      </w:r>
      <w:r w:rsidRPr="00255B13">
        <w:tab/>
      </w:r>
      <w:r w:rsidRPr="00255B13">
        <w:tab/>
        <w:t>Multi</w:t>
      </w:r>
      <w:r w:rsidR="00B21A5B">
        <w:t>p</w:t>
      </w:r>
      <w:r w:rsidRPr="00255B13">
        <w:t>ath Interference</w:t>
      </w:r>
    </w:p>
    <w:p w14:paraId="741F3A6B" w14:textId="6D110724" w:rsidR="008C7CC3" w:rsidRPr="00255B13" w:rsidRDefault="008C7CC3" w:rsidP="00961B89">
      <w:pPr>
        <w:pStyle w:val="enumlev1"/>
        <w:rPr>
          <w:lang w:eastAsia="zh-CN"/>
        </w:rPr>
      </w:pPr>
      <w:r w:rsidRPr="00255B13">
        <w:rPr>
          <w:rFonts w:hint="eastAsia"/>
        </w:rPr>
        <w:t>NA</w:t>
      </w:r>
      <w:r w:rsidRPr="00255B13">
        <w:rPr>
          <w:rFonts w:hint="eastAsia"/>
          <w:lang w:eastAsia="zh-CN"/>
        </w:rPr>
        <w:tab/>
      </w:r>
      <w:r w:rsidRPr="00255B13">
        <w:rPr>
          <w:rFonts w:hint="eastAsia"/>
          <w:lang w:eastAsia="zh-CN"/>
        </w:rPr>
        <w:tab/>
        <w:t>N</w:t>
      </w:r>
      <w:r w:rsidRPr="00255B13">
        <w:t>umerical Apertures</w:t>
      </w:r>
    </w:p>
    <w:p w14:paraId="7328F7CF" w14:textId="77777777" w:rsidR="008C7CC3" w:rsidRPr="00255B13" w:rsidRDefault="008C7CC3" w:rsidP="008C7CC3">
      <w:r w:rsidRPr="00255B13">
        <w:rPr>
          <w:rFonts w:hint="eastAsia"/>
          <w:lang w:eastAsia="zh-CN"/>
        </w:rPr>
        <w:t xml:space="preserve">Nd </w:t>
      </w:r>
      <w:r w:rsidRPr="00255B13">
        <w:rPr>
          <w:rFonts w:hint="eastAsia"/>
        </w:rPr>
        <w:t xml:space="preserve">YAG </w:t>
      </w:r>
      <w:r w:rsidRPr="00255B13">
        <w:rPr>
          <w:rFonts w:hint="eastAsia"/>
        </w:rPr>
        <w:tab/>
      </w:r>
      <w:r w:rsidRPr="00255B13">
        <w:t>Neodymium-doped</w:t>
      </w:r>
      <w:r w:rsidRPr="00255B13">
        <w:rPr>
          <w:rFonts w:hint="eastAsia"/>
          <w:lang w:eastAsia="zh-CN"/>
        </w:rPr>
        <w:t xml:space="preserve"> </w:t>
      </w:r>
      <w:r w:rsidRPr="00255B13">
        <w:t>Yttrium</w:t>
      </w:r>
      <w:r w:rsidRPr="00255B13">
        <w:rPr>
          <w:rFonts w:hint="eastAsia"/>
          <w:lang w:eastAsia="zh-CN"/>
        </w:rPr>
        <w:t xml:space="preserve"> </w:t>
      </w:r>
      <w:r w:rsidRPr="00255B13">
        <w:t>Aluminium</w:t>
      </w:r>
      <w:r w:rsidRPr="00255B13">
        <w:rPr>
          <w:rFonts w:hint="eastAsia"/>
          <w:lang w:eastAsia="zh-CN"/>
        </w:rPr>
        <w:t xml:space="preserve"> </w:t>
      </w:r>
      <w:r w:rsidRPr="00255B13">
        <w:t>Garnet</w:t>
      </w:r>
    </w:p>
    <w:p w14:paraId="6181D4DA" w14:textId="77777777" w:rsidR="00600761" w:rsidRPr="00255B13" w:rsidRDefault="00600761" w:rsidP="00385168">
      <w:pPr>
        <w:rPr>
          <w:lang w:eastAsia="zh-CN"/>
        </w:rPr>
      </w:pPr>
      <w:r w:rsidRPr="00255B13">
        <w:t>NFP</w:t>
      </w:r>
      <w:r w:rsidRPr="00255B13">
        <w:tab/>
      </w:r>
      <w:r w:rsidR="008227BE" w:rsidRPr="00255B13">
        <w:tab/>
      </w:r>
      <w:r w:rsidRPr="00255B13">
        <w:t>Near-Field Pattern</w:t>
      </w:r>
    </w:p>
    <w:p w14:paraId="4CCFAB34" w14:textId="77777777" w:rsidR="00961B89" w:rsidRPr="00255B13" w:rsidRDefault="00961B89" w:rsidP="00961B89">
      <w:pPr>
        <w:pStyle w:val="enumlev1"/>
      </w:pPr>
      <w:r w:rsidRPr="00255B13">
        <w:t>OSA</w:t>
      </w:r>
      <w:r w:rsidRPr="00255B13">
        <w:tab/>
      </w:r>
      <w:r w:rsidRPr="00255B13">
        <w:tab/>
        <w:t>Optical Spectrum Analyser</w:t>
      </w:r>
    </w:p>
    <w:p w14:paraId="55E7B4F8" w14:textId="77777777" w:rsidR="00600761" w:rsidRPr="00255B13" w:rsidRDefault="00600761" w:rsidP="00385168">
      <w:pPr>
        <w:rPr>
          <w:lang w:eastAsia="zh-CN"/>
        </w:rPr>
      </w:pPr>
      <w:r w:rsidRPr="00255B13">
        <w:t>OTDR</w:t>
      </w:r>
      <w:r w:rsidRPr="00255B13">
        <w:tab/>
      </w:r>
      <w:r w:rsidR="008227BE" w:rsidRPr="00255B13">
        <w:tab/>
      </w:r>
      <w:r w:rsidRPr="00255B13">
        <w:t>Optical Time Domain Reflectometer</w:t>
      </w:r>
    </w:p>
    <w:p w14:paraId="35166815" w14:textId="77777777" w:rsidR="00961B89" w:rsidRPr="00255B13" w:rsidRDefault="00961B89" w:rsidP="00385168">
      <w:pPr>
        <w:rPr>
          <w:lang w:eastAsia="zh-CN"/>
        </w:rPr>
      </w:pPr>
      <w:r w:rsidRPr="00255B13">
        <w:t>PM</w:t>
      </w:r>
      <w:r w:rsidRPr="00255B13">
        <w:tab/>
      </w:r>
      <w:r w:rsidRPr="00255B13">
        <w:tab/>
        <w:t>Power Meter</w:t>
      </w:r>
    </w:p>
    <w:p w14:paraId="6F814D3B" w14:textId="4E7CCC5D" w:rsidR="00746F62" w:rsidRPr="00255B13" w:rsidRDefault="00746F62" w:rsidP="00385168">
      <w:pPr>
        <w:rPr>
          <w:lang w:eastAsia="zh-CN"/>
        </w:rPr>
      </w:pPr>
      <w:r w:rsidRPr="00255B13">
        <w:rPr>
          <w:rFonts w:hint="eastAsia"/>
        </w:rPr>
        <w:t>RIN</w:t>
      </w:r>
      <w:r w:rsidRPr="00255B13">
        <w:rPr>
          <w:rFonts w:hint="eastAsia"/>
        </w:rPr>
        <w:tab/>
      </w:r>
      <w:r w:rsidRPr="00255B13">
        <w:rPr>
          <w:rFonts w:hint="eastAsia"/>
        </w:rPr>
        <w:tab/>
      </w:r>
      <w:r w:rsidRPr="00255B13">
        <w:t xml:space="preserve">Relative </w:t>
      </w:r>
      <w:r w:rsidRPr="00255B13">
        <w:rPr>
          <w:rFonts w:hint="eastAsia"/>
          <w:lang w:eastAsia="zh-CN"/>
        </w:rPr>
        <w:t>I</w:t>
      </w:r>
      <w:r w:rsidRPr="00255B13">
        <w:t xml:space="preserve">ntensity </w:t>
      </w:r>
      <w:r w:rsidRPr="00255B13">
        <w:rPr>
          <w:rFonts w:hint="eastAsia"/>
          <w:lang w:eastAsia="zh-CN"/>
        </w:rPr>
        <w:t>N</w:t>
      </w:r>
      <w:r w:rsidRPr="00255B13">
        <w:t>oise</w:t>
      </w:r>
    </w:p>
    <w:p w14:paraId="6612008E" w14:textId="77777777" w:rsidR="00600761" w:rsidRPr="00255B13" w:rsidRDefault="00600761" w:rsidP="00385168">
      <w:r w:rsidRPr="00255B13">
        <w:t>RTM</w:t>
      </w:r>
      <w:r w:rsidRPr="00255B13">
        <w:tab/>
      </w:r>
      <w:r w:rsidR="008227BE" w:rsidRPr="00255B13">
        <w:tab/>
      </w:r>
      <w:r w:rsidRPr="00255B13">
        <w:t>Reference Test Method</w:t>
      </w:r>
    </w:p>
    <w:p w14:paraId="5BAC3714" w14:textId="66E2C37C" w:rsidR="00600761" w:rsidRPr="00255B13" w:rsidRDefault="00600761" w:rsidP="00385168">
      <w:pPr>
        <w:rPr>
          <w:lang w:eastAsia="zh-CN"/>
        </w:rPr>
      </w:pPr>
      <w:r w:rsidRPr="00255B13">
        <w:t>TBD</w:t>
      </w:r>
      <w:r w:rsidRPr="00255B13">
        <w:tab/>
      </w:r>
      <w:r w:rsidR="008227BE" w:rsidRPr="00255B13">
        <w:tab/>
      </w:r>
      <w:r w:rsidRPr="00255B13">
        <w:t>To Be Determined</w:t>
      </w:r>
    </w:p>
    <w:p w14:paraId="43DDD84D" w14:textId="30BFEAA6" w:rsidR="00746F62" w:rsidRPr="00255B13" w:rsidRDefault="00746F62" w:rsidP="00385168">
      <w:pPr>
        <w:rPr>
          <w:lang w:eastAsia="zh-CN"/>
        </w:rPr>
      </w:pPr>
      <w:r w:rsidRPr="00255B13">
        <w:rPr>
          <w:rFonts w:hint="eastAsia"/>
        </w:rPr>
        <w:t>TEM</w:t>
      </w:r>
      <w:r w:rsidRPr="00255B13">
        <w:rPr>
          <w:rFonts w:hint="eastAsia"/>
          <w:lang w:eastAsia="zh-CN"/>
        </w:rPr>
        <w:t xml:space="preserve"> </w:t>
      </w:r>
      <w:r w:rsidRPr="00255B13">
        <w:rPr>
          <w:rFonts w:hint="eastAsia"/>
          <w:lang w:eastAsia="zh-CN"/>
        </w:rPr>
        <w:tab/>
      </w:r>
      <w:r w:rsidRPr="00255B13">
        <w:rPr>
          <w:rFonts w:hint="eastAsia"/>
          <w:lang w:eastAsia="zh-CN"/>
        </w:rPr>
        <w:tab/>
        <w:t>Transverse Electromagnetic Mode</w:t>
      </w:r>
    </w:p>
    <w:p w14:paraId="78C9DEE4" w14:textId="77777777" w:rsidR="00961B89" w:rsidRPr="00255B13" w:rsidRDefault="00600761" w:rsidP="00961B89">
      <w:pPr>
        <w:rPr>
          <w:lang w:eastAsia="zh-CN"/>
        </w:rPr>
      </w:pPr>
      <w:r w:rsidRPr="00255B13">
        <w:lastRenderedPageBreak/>
        <w:t>WDM</w:t>
      </w:r>
      <w:r w:rsidRPr="00255B13">
        <w:tab/>
      </w:r>
      <w:r w:rsidR="008227BE" w:rsidRPr="00255B13">
        <w:tab/>
      </w:r>
      <w:r w:rsidRPr="00255B13">
        <w:t>Wavelength Division Multiplexing</w:t>
      </w:r>
    </w:p>
    <w:p w14:paraId="35723F01" w14:textId="129B9440" w:rsidR="009C0195" w:rsidRPr="00255B13" w:rsidRDefault="00746F62" w:rsidP="00961B89">
      <w:pPr>
        <w:rPr>
          <w:lang w:eastAsia="zh-CN"/>
        </w:rPr>
      </w:pPr>
      <w:r w:rsidRPr="00255B13">
        <w:rPr>
          <w:rFonts w:hint="eastAsia"/>
        </w:rPr>
        <w:t>WTL</w:t>
      </w:r>
      <w:r w:rsidRPr="00255B13">
        <w:rPr>
          <w:rFonts w:hint="eastAsia"/>
        </w:rPr>
        <w:tab/>
      </w:r>
      <w:r w:rsidRPr="00255B13">
        <w:rPr>
          <w:rFonts w:hint="eastAsia"/>
        </w:rPr>
        <w:tab/>
        <w:t>W</w:t>
      </w:r>
      <w:r w:rsidRPr="00255B13">
        <w:t xml:space="preserve">avelength </w:t>
      </w:r>
      <w:r w:rsidRPr="00255B13">
        <w:rPr>
          <w:rFonts w:hint="eastAsia"/>
        </w:rPr>
        <w:t>T</w:t>
      </w:r>
      <w:r w:rsidRPr="00255B13">
        <w:t xml:space="preserve">unable </w:t>
      </w:r>
      <w:r w:rsidRPr="00255B13">
        <w:rPr>
          <w:rFonts w:hint="eastAsia"/>
        </w:rPr>
        <w:t>L</w:t>
      </w:r>
      <w:r w:rsidRPr="00255B13">
        <w:t>aser</w:t>
      </w:r>
    </w:p>
    <w:p w14:paraId="5FC7F9E5" w14:textId="4E0BAAC5" w:rsidR="00022587" w:rsidRDefault="00022587" w:rsidP="00145417">
      <w:pPr>
        <w:pStyle w:val="Heading1"/>
        <w:rPr>
          <w:lang w:eastAsia="zh-CN"/>
        </w:rPr>
      </w:pPr>
      <w:bookmarkStart w:id="262" w:name="_Toc514765588"/>
      <w:bookmarkStart w:id="263" w:name="_Toc516646545"/>
      <w:r w:rsidRPr="00255B13">
        <w:t>5</w:t>
      </w:r>
      <w:r w:rsidRPr="00255B13">
        <w:tab/>
      </w:r>
      <w:r w:rsidRPr="00255B13">
        <w:rPr>
          <w:rFonts w:hint="eastAsia"/>
          <w:lang w:eastAsia="zh-CN"/>
        </w:rPr>
        <w:t>Conventions</w:t>
      </w:r>
      <w:bookmarkEnd w:id="262"/>
      <w:bookmarkEnd w:id="263"/>
    </w:p>
    <w:p w14:paraId="30A32A06" w14:textId="46270081" w:rsidR="00145417" w:rsidRPr="00145417" w:rsidRDefault="00DD7D93" w:rsidP="00145417">
      <w:pPr>
        <w:pStyle w:val="Note"/>
        <w:rPr>
          <w:sz w:val="24"/>
          <w:szCs w:val="24"/>
          <w:lang w:eastAsia="zh-CN"/>
        </w:rPr>
      </w:pPr>
      <w:r>
        <w:rPr>
          <w:rFonts w:hint="eastAsia"/>
          <w:sz w:val="24"/>
          <w:szCs w:val="24"/>
          <w:lang w:eastAsia="zh-CN"/>
        </w:rPr>
        <w:t>Unless otherwise specified, use s</w:t>
      </w:r>
      <w:r w:rsidR="00145417" w:rsidRPr="00145417">
        <w:rPr>
          <w:sz w:val="24"/>
          <w:szCs w:val="24"/>
        </w:rPr>
        <w:t>tandard range of atmospheric conditions</w:t>
      </w:r>
      <w:r w:rsidR="00145417">
        <w:rPr>
          <w:rFonts w:hint="eastAsia"/>
          <w:sz w:val="24"/>
          <w:szCs w:val="24"/>
          <w:lang w:eastAsia="zh-CN"/>
        </w:rPr>
        <w:t xml:space="preserve"> </w:t>
      </w:r>
      <w:r w:rsidR="00EA3E89">
        <w:rPr>
          <w:sz w:val="24"/>
          <w:szCs w:val="24"/>
          <w:lang w:eastAsia="zh-CN"/>
        </w:rPr>
        <w:t xml:space="preserve">as </w:t>
      </w:r>
      <w:r w:rsidR="00145417">
        <w:rPr>
          <w:rFonts w:hint="eastAsia"/>
          <w:sz w:val="24"/>
          <w:szCs w:val="24"/>
          <w:lang w:eastAsia="zh-CN"/>
        </w:rPr>
        <w:t>per [IEC 60793-1-1]</w:t>
      </w:r>
      <w:r>
        <w:rPr>
          <w:rFonts w:hint="eastAsia"/>
          <w:sz w:val="24"/>
          <w:szCs w:val="24"/>
          <w:lang w:eastAsia="zh-CN"/>
        </w:rPr>
        <w:t>.</w:t>
      </w:r>
    </w:p>
    <w:p w14:paraId="7378CEDB" w14:textId="453DE010" w:rsidR="00600761" w:rsidRPr="00577693" w:rsidRDefault="00612982" w:rsidP="00385168">
      <w:pPr>
        <w:pStyle w:val="Heading1"/>
      </w:pPr>
      <w:bookmarkStart w:id="264" w:name="_Toc399297948"/>
      <w:bookmarkStart w:id="265" w:name="_Toc404142235"/>
      <w:bookmarkStart w:id="266" w:name="_Toc404396292"/>
      <w:bookmarkStart w:id="267" w:name="_Toc404755008"/>
      <w:bookmarkStart w:id="268" w:name="_Toc405888978"/>
      <w:bookmarkStart w:id="269" w:name="_Toc405889586"/>
      <w:bookmarkStart w:id="270" w:name="_Toc15887999"/>
      <w:bookmarkStart w:id="271" w:name="_Toc25473562"/>
      <w:bookmarkStart w:id="272" w:name="_Toc25473726"/>
      <w:bookmarkStart w:id="273" w:name="_Toc25475610"/>
      <w:bookmarkStart w:id="274" w:name="_Toc26262592"/>
      <w:bookmarkStart w:id="275" w:name="_Toc78789952"/>
      <w:bookmarkStart w:id="276" w:name="_Toc87161804"/>
      <w:bookmarkStart w:id="277" w:name="_Toc87168518"/>
      <w:bookmarkStart w:id="278" w:name="_Toc87696575"/>
      <w:bookmarkStart w:id="279" w:name="_Toc88543375"/>
      <w:bookmarkStart w:id="280" w:name="_Toc269721536"/>
      <w:bookmarkStart w:id="281" w:name="_Toc269737287"/>
      <w:bookmarkStart w:id="282" w:name="_Toc269799369"/>
      <w:bookmarkStart w:id="283" w:name="_Toc274338951"/>
      <w:bookmarkStart w:id="284" w:name="_Toc274922040"/>
      <w:bookmarkStart w:id="285" w:name="_Toc276561465"/>
      <w:bookmarkStart w:id="286" w:name="_Toc503166425"/>
      <w:bookmarkStart w:id="287" w:name="_Toc514765589"/>
      <w:bookmarkStart w:id="288" w:name="_Toc516646546"/>
      <w:r>
        <w:rPr>
          <w:rFonts w:hint="eastAsia"/>
          <w:lang w:eastAsia="zh-CN"/>
        </w:rPr>
        <w:t>6</w:t>
      </w:r>
      <w:r w:rsidR="00600761" w:rsidRPr="00577693">
        <w:tab/>
        <w:t>Test methods</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7CA4957A" w14:textId="77777777" w:rsidR="00600761" w:rsidRPr="00577693" w:rsidRDefault="00600761" w:rsidP="00385168">
      <w:r w:rsidRPr="00577693">
        <w:t xml:space="preserve">Both </w:t>
      </w:r>
      <w:r w:rsidR="00E62BDD" w:rsidRPr="00577693">
        <w:t xml:space="preserve">reference test method </w:t>
      </w:r>
      <w:r w:rsidRPr="00577693">
        <w:t xml:space="preserve">(RTM) and </w:t>
      </w:r>
      <w:r w:rsidR="00E62BDD" w:rsidRPr="00577693">
        <w:t xml:space="preserve">alternative test methods </w:t>
      </w:r>
      <w:r w:rsidRPr="00577693">
        <w:t>(ATMs) are usually given here for each parameter</w:t>
      </w:r>
      <w:r w:rsidR="00E62BDD" w:rsidRPr="00577693">
        <w:t>,</w:t>
      </w:r>
      <w:r w:rsidRPr="00577693">
        <w:t xml:space="preserve"> and it is the intention that both the RTM and the ATM(s) may be suitable for normal product acceptance purposes. However, when using an ATM, should any discrepancy arise, it is recommended that the RTM be employed as the technique for providing the definitive measurement results.</w:t>
      </w:r>
    </w:p>
    <w:p w14:paraId="51075524" w14:textId="77777777" w:rsidR="00600761" w:rsidRPr="00577693" w:rsidRDefault="00600761" w:rsidP="00385168">
      <w:pPr>
        <w:pStyle w:val="Note"/>
      </w:pPr>
      <w:r w:rsidRPr="00577693">
        <w:t>NOTE – The apparatus and procedure given cover only the essential basic features of the test methods. It is assumed that the detailed instrumentation will incorporate all necessary measures to ensure stability, noise elimination, signal-to-noise ratio, etc.</w:t>
      </w:r>
    </w:p>
    <w:p w14:paraId="215A2E9B" w14:textId="3890ABC6" w:rsidR="00600761" w:rsidRPr="00577693" w:rsidRDefault="00623E48" w:rsidP="00385168">
      <w:pPr>
        <w:pStyle w:val="Heading2"/>
      </w:pPr>
      <w:bookmarkStart w:id="289" w:name="_Toc399297949"/>
      <w:bookmarkStart w:id="290" w:name="_Toc404142236"/>
      <w:bookmarkStart w:id="291" w:name="_Toc404396293"/>
      <w:bookmarkStart w:id="292" w:name="_Toc404755009"/>
      <w:bookmarkStart w:id="293" w:name="_Toc405888979"/>
      <w:bookmarkStart w:id="294" w:name="_Toc405889587"/>
      <w:bookmarkStart w:id="295" w:name="_Toc15888000"/>
      <w:bookmarkStart w:id="296" w:name="_Toc25473563"/>
      <w:bookmarkStart w:id="297" w:name="_Toc25473727"/>
      <w:bookmarkStart w:id="298" w:name="_Toc25475611"/>
      <w:bookmarkStart w:id="299" w:name="_Toc26262593"/>
      <w:bookmarkStart w:id="300" w:name="_Toc78789953"/>
      <w:bookmarkStart w:id="301" w:name="_Toc87161805"/>
      <w:bookmarkStart w:id="302" w:name="_Toc87168519"/>
      <w:bookmarkStart w:id="303" w:name="_Toc87696576"/>
      <w:bookmarkStart w:id="304" w:name="_Toc88543376"/>
      <w:bookmarkStart w:id="305" w:name="_Toc269721537"/>
      <w:bookmarkStart w:id="306" w:name="_Toc269737288"/>
      <w:bookmarkStart w:id="307" w:name="_Toc269799370"/>
      <w:bookmarkStart w:id="308" w:name="_Toc274338952"/>
      <w:bookmarkStart w:id="309" w:name="_Toc274922041"/>
      <w:bookmarkStart w:id="310" w:name="_Toc276561466"/>
      <w:bookmarkStart w:id="311" w:name="_Toc503166426"/>
      <w:bookmarkStart w:id="312" w:name="_Toc514765590"/>
      <w:bookmarkStart w:id="313" w:name="_Toc516646547"/>
      <w:r>
        <w:t>6.</w:t>
      </w:r>
      <w:r w:rsidR="00600761" w:rsidRPr="00577693">
        <w:t>1</w:t>
      </w:r>
      <w:r w:rsidR="00600761" w:rsidRPr="00577693">
        <w:tab/>
        <w:t>Test methods for the mode field diameter</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1BBAB2B3" w14:textId="61ADD43C" w:rsidR="00600761" w:rsidRPr="00577693" w:rsidRDefault="00623E48" w:rsidP="00385168">
      <w:pPr>
        <w:pStyle w:val="Heading3"/>
      </w:pPr>
      <w:bookmarkStart w:id="314" w:name="_Toc399297950"/>
      <w:bookmarkStart w:id="315" w:name="_Toc404142237"/>
      <w:bookmarkStart w:id="316" w:name="_Toc404396294"/>
      <w:bookmarkStart w:id="317" w:name="_Toc404755010"/>
      <w:bookmarkStart w:id="318" w:name="_Toc405888980"/>
      <w:bookmarkStart w:id="319" w:name="_Toc405889588"/>
      <w:bookmarkStart w:id="320" w:name="_Toc15888001"/>
      <w:bookmarkStart w:id="321" w:name="_Toc25473564"/>
      <w:bookmarkStart w:id="322" w:name="_Toc25473728"/>
      <w:bookmarkStart w:id="323" w:name="_Toc25475612"/>
      <w:bookmarkStart w:id="324" w:name="_Toc26262594"/>
      <w:r>
        <w:t>6.</w:t>
      </w:r>
      <w:r w:rsidR="00600761" w:rsidRPr="00577693">
        <w:t>1.1</w:t>
      </w:r>
      <w:r w:rsidR="00600761" w:rsidRPr="00577693">
        <w:tab/>
        <w:t>Reference test method: The far-field scan</w:t>
      </w:r>
      <w:bookmarkEnd w:id="314"/>
      <w:bookmarkEnd w:id="315"/>
      <w:bookmarkEnd w:id="316"/>
      <w:bookmarkEnd w:id="317"/>
      <w:bookmarkEnd w:id="318"/>
      <w:bookmarkEnd w:id="319"/>
      <w:bookmarkEnd w:id="320"/>
      <w:bookmarkEnd w:id="321"/>
      <w:bookmarkEnd w:id="322"/>
      <w:bookmarkEnd w:id="323"/>
      <w:bookmarkEnd w:id="324"/>
    </w:p>
    <w:p w14:paraId="64662DF4" w14:textId="05465DE3" w:rsidR="00600761" w:rsidRPr="00577693" w:rsidRDefault="00623E48" w:rsidP="00385168">
      <w:pPr>
        <w:pStyle w:val="Heading4"/>
      </w:pPr>
      <w:r>
        <w:t>6.</w:t>
      </w:r>
      <w:r w:rsidR="00600761" w:rsidRPr="00577693">
        <w:t>1.1.1</w:t>
      </w:r>
      <w:r w:rsidR="00600761" w:rsidRPr="00577693">
        <w:tab/>
        <w:t>General</w:t>
      </w:r>
    </w:p>
    <w:p w14:paraId="3EFDDAEF" w14:textId="473A20AC" w:rsidR="00600761" w:rsidRPr="00577693" w:rsidRDefault="00600761" w:rsidP="00385168">
      <w:r w:rsidRPr="00577693">
        <w:t>The mode field diameter is determined from the far-field intensity distribution F</w:t>
      </w:r>
      <w:r w:rsidRPr="00577693">
        <w:rPr>
          <w:vertAlign w:val="superscript"/>
        </w:rPr>
        <w:t>2</w:t>
      </w:r>
      <w:r w:rsidRPr="00577693">
        <w:t>(</w:t>
      </w:r>
      <w:r w:rsidRPr="00577693">
        <w:sym w:font="Symbol" w:char="F071"/>
      </w:r>
      <w:r w:rsidRPr="00577693">
        <w:t>)</w:t>
      </w:r>
      <w:r w:rsidR="00E62BDD" w:rsidRPr="00577693">
        <w:t>,</w:t>
      </w:r>
      <w:r w:rsidRPr="00577693">
        <w:t xml:space="preserve"> according to the definition given in</w:t>
      </w:r>
      <w:r w:rsidR="00E62BDD" w:rsidRPr="00577693">
        <w:t xml:space="preserve"> clause</w:t>
      </w:r>
      <w:r w:rsidRPr="00577693">
        <w:t> 3.</w:t>
      </w:r>
      <w:r w:rsidR="00244066" w:rsidRPr="00577693">
        <w:rPr>
          <w:rFonts w:hint="eastAsia"/>
          <w:lang w:eastAsia="zh-CN"/>
        </w:rPr>
        <w:t>4</w:t>
      </w:r>
      <w:r w:rsidRPr="00577693">
        <w:t>.</w:t>
      </w:r>
      <w:r w:rsidR="002B5599" w:rsidRPr="00577693">
        <w:rPr>
          <w:rFonts w:hint="eastAsia"/>
          <w:lang w:eastAsia="zh-CN"/>
        </w:rPr>
        <w:t>1.</w:t>
      </w:r>
      <w:r w:rsidR="00BB0E88">
        <w:rPr>
          <w:lang w:eastAsia="zh-CN"/>
        </w:rPr>
        <w:t>4.</w:t>
      </w:r>
      <w:r w:rsidRPr="00577693">
        <w:t xml:space="preserve"> The integration limits are shown to be 0 and </w:t>
      </w:r>
      <w:r w:rsidRPr="00577693">
        <w:sym w:font="Symbol" w:char="F070"/>
      </w:r>
      <w:r w:rsidRPr="00577693">
        <w:t xml:space="preserve">/2, but it is understood that this notation implies the truncation of the integrals in the limit of increasing argument. While the maximum physical value of the argument </w:t>
      </w:r>
      <w:r w:rsidRPr="00577693">
        <w:sym w:font="Symbol" w:char="F071"/>
      </w:r>
      <w:r w:rsidRPr="00577693">
        <w:t xml:space="preserve"> is </w:t>
      </w:r>
      <w:r w:rsidRPr="00577693">
        <w:sym w:font="Symbol" w:char="F070"/>
      </w:r>
      <w:r w:rsidRPr="00577693">
        <w:t xml:space="preserve">/2, the integrands rapidly approach zero before this value is reached. The relative error in the determination of the mode field diameter, introduced by this truncation, is discussed in </w:t>
      </w:r>
      <w:r w:rsidR="00E62BDD" w:rsidRPr="00577693">
        <w:t xml:space="preserve">clause </w:t>
      </w:r>
      <w:r w:rsidR="00623E48">
        <w:t>6.</w:t>
      </w:r>
      <w:r w:rsidRPr="00577693">
        <w:t>1.1.2.6.</w:t>
      </w:r>
    </w:p>
    <w:p w14:paraId="2BC4CEE1" w14:textId="44D74E47" w:rsidR="00600761" w:rsidRPr="00577693" w:rsidRDefault="00623E48" w:rsidP="00385168">
      <w:pPr>
        <w:pStyle w:val="Heading4"/>
      </w:pPr>
      <w:r>
        <w:t>6.</w:t>
      </w:r>
      <w:r w:rsidR="00600761" w:rsidRPr="00577693">
        <w:t>1.1.2</w:t>
      </w:r>
      <w:r w:rsidR="00600761" w:rsidRPr="00577693">
        <w:tab/>
        <w:t>Test apparatus</w:t>
      </w:r>
    </w:p>
    <w:p w14:paraId="38414F3A" w14:textId="77777777" w:rsidR="00600761" w:rsidRPr="00577693" w:rsidRDefault="00600761" w:rsidP="00385168">
      <w:r w:rsidRPr="00577693">
        <w:t>A schematic diagram of the test apparatus is shown in Figure 1.</w:t>
      </w:r>
    </w:p>
    <w:p w14:paraId="3C893478" w14:textId="5D7DA401" w:rsidR="00600761" w:rsidRPr="00577693" w:rsidRDefault="004950C8" w:rsidP="00600761">
      <w:pPr>
        <w:pStyle w:val="Figure"/>
      </w:pPr>
      <w:r>
        <w:rPr>
          <w:noProof/>
          <w:lang w:eastAsia="en-GB"/>
        </w:rPr>
        <w:drawing>
          <wp:inline distT="0" distB="0" distL="0" distR="0" wp14:anchorId="38099E78" wp14:editId="44D8AC65">
            <wp:extent cx="5480315" cy="220980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650.1(18)_F0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0315" cy="2209804"/>
                    </a:xfrm>
                    <a:prstGeom prst="rect">
                      <a:avLst/>
                    </a:prstGeom>
                  </pic:spPr>
                </pic:pic>
              </a:graphicData>
            </a:graphic>
          </wp:inline>
        </w:drawing>
      </w:r>
    </w:p>
    <w:p w14:paraId="76AEB59C" w14:textId="77777777" w:rsidR="00600761" w:rsidRPr="00577693" w:rsidRDefault="00600761" w:rsidP="00600761">
      <w:pPr>
        <w:pStyle w:val="FigureNoTitle"/>
      </w:pPr>
      <w:r w:rsidRPr="00577693">
        <w:t>Figure 1 – Typical arrangement of the far-field scan set-up</w:t>
      </w:r>
    </w:p>
    <w:p w14:paraId="277A0F98" w14:textId="12E2CD7E" w:rsidR="00600761" w:rsidRPr="00577693" w:rsidRDefault="00623E48" w:rsidP="00385168">
      <w:pPr>
        <w:pStyle w:val="Heading5"/>
      </w:pPr>
      <w:r>
        <w:t>6.</w:t>
      </w:r>
      <w:r w:rsidR="00600761" w:rsidRPr="00577693">
        <w:t>1.1.2.1</w:t>
      </w:r>
      <w:r w:rsidR="00600761" w:rsidRPr="00577693">
        <w:tab/>
        <w:t>Light source</w:t>
      </w:r>
    </w:p>
    <w:p w14:paraId="10B4FFAE" w14:textId="77777777" w:rsidR="00600761" w:rsidRPr="00577693" w:rsidRDefault="00600761" w:rsidP="00385168">
      <w:r w:rsidRPr="00577693">
        <w:t>The light source shall be stable in position, intensity and wavelength over a time period sufficiently long to complete the measurement procedure. The spectral characteristics of the source should be chosen to preclude multimode operation. The FWHM spectral width shall be no greater than 10 nm.</w:t>
      </w:r>
    </w:p>
    <w:p w14:paraId="0AC1784D" w14:textId="21F20A21" w:rsidR="00600761" w:rsidRPr="00577693" w:rsidRDefault="00623E48" w:rsidP="00385168">
      <w:pPr>
        <w:pStyle w:val="Heading5"/>
      </w:pPr>
      <w:r>
        <w:lastRenderedPageBreak/>
        <w:t>6.</w:t>
      </w:r>
      <w:r w:rsidR="00600761" w:rsidRPr="00577693">
        <w:t>1.1.2.2</w:t>
      </w:r>
      <w:r w:rsidR="00600761" w:rsidRPr="00577693">
        <w:tab/>
        <w:t>Modulation</w:t>
      </w:r>
    </w:p>
    <w:p w14:paraId="3B30DD64" w14:textId="77777777" w:rsidR="00600761" w:rsidRPr="00577693" w:rsidRDefault="00600761" w:rsidP="00385168">
      <w:r w:rsidRPr="00577693">
        <w:t>It is customary to modulate the light source in order to improve the signal/noise ratio at the receiver. If such a procedure is adopted, the detector should be linked to a signal processing system synchronous with the source modulation frequency. The detecting system should have substantially linear sensitivity characteristics.</w:t>
      </w:r>
    </w:p>
    <w:p w14:paraId="5CAA20BD" w14:textId="5D7B6609" w:rsidR="00600761" w:rsidRPr="00577693" w:rsidRDefault="00623E48" w:rsidP="00385168">
      <w:pPr>
        <w:pStyle w:val="Heading5"/>
      </w:pPr>
      <w:r>
        <w:t>6.</w:t>
      </w:r>
      <w:r w:rsidR="00600761" w:rsidRPr="00577693">
        <w:t>1.1.2.3</w:t>
      </w:r>
      <w:r w:rsidR="00600761" w:rsidRPr="00577693">
        <w:tab/>
        <w:t>Launching conditions</w:t>
      </w:r>
    </w:p>
    <w:p w14:paraId="05B6E395" w14:textId="77777777" w:rsidR="00600761" w:rsidRPr="00577693" w:rsidRDefault="00600761" w:rsidP="00385168">
      <w:r w:rsidRPr="00577693">
        <w:t>The launching conditions used must be sufficient to excite the fundamental (LP</w:t>
      </w:r>
      <w:r w:rsidRPr="00577693">
        <w:rPr>
          <w:vertAlign w:val="subscript"/>
        </w:rPr>
        <w:t>01</w:t>
      </w:r>
      <w:r w:rsidRPr="00577693">
        <w:t>) mode. For example, suitable launching techniques could be:</w:t>
      </w:r>
    </w:p>
    <w:p w14:paraId="54457457" w14:textId="77777777" w:rsidR="00600761" w:rsidRPr="00577693" w:rsidRDefault="00600761" w:rsidP="00385168">
      <w:pPr>
        <w:pStyle w:val="enumlev1"/>
      </w:pPr>
      <w:r w:rsidRPr="00577693">
        <w:t>a)</w:t>
      </w:r>
      <w:r w:rsidRPr="00577693">
        <w:tab/>
        <w:t>jointing with a fibre;</w:t>
      </w:r>
    </w:p>
    <w:p w14:paraId="078D03B4" w14:textId="77777777" w:rsidR="00600761" w:rsidRPr="00577693" w:rsidRDefault="00600761" w:rsidP="00385168">
      <w:pPr>
        <w:pStyle w:val="enumlev1"/>
      </w:pPr>
      <w:r w:rsidRPr="00577693">
        <w:t>b)</w:t>
      </w:r>
      <w:r w:rsidRPr="00577693">
        <w:tab/>
        <w:t>launching with a suitable system of optics.</w:t>
      </w:r>
    </w:p>
    <w:p w14:paraId="47D3B88D" w14:textId="0E01B45D" w:rsidR="00600761" w:rsidRPr="00577693" w:rsidRDefault="00600761" w:rsidP="00385168">
      <w:pPr>
        <w:rPr>
          <w:lang w:eastAsia="zh-CN"/>
        </w:rPr>
      </w:pPr>
      <w:r w:rsidRPr="00577693">
        <w:t>Care should be taken that higher order modes do not propagate. For this purpose, it may be necessary to introduce a loop of suitable radius or another mode filter in order to remove higher order modes.</w:t>
      </w:r>
      <w:r w:rsidR="005009C1" w:rsidRPr="00577693">
        <w:rPr>
          <w:rFonts w:hint="eastAsia"/>
          <w:lang w:eastAsia="zh-CN"/>
        </w:rPr>
        <w:t xml:space="preserve"> For example, a one-turn bend with a radius of 30</w:t>
      </w:r>
      <w:r w:rsidR="00347B84">
        <w:rPr>
          <w:rFonts w:hint="eastAsia"/>
          <w:lang w:eastAsia="zh-CN"/>
        </w:rPr>
        <w:t xml:space="preserve"> </w:t>
      </w:r>
      <w:r w:rsidR="005009C1" w:rsidRPr="00577693">
        <w:rPr>
          <w:rFonts w:hint="eastAsia"/>
          <w:lang w:eastAsia="zh-CN"/>
        </w:rPr>
        <w:t xml:space="preserve">mm on the fibre is generally sufficient for most </w:t>
      </w:r>
      <w:r w:rsidR="00A05FD9">
        <w:rPr>
          <w:lang w:eastAsia="zh-CN"/>
        </w:rPr>
        <w:t xml:space="preserve">ITU-T </w:t>
      </w:r>
      <w:r w:rsidR="005009C1" w:rsidRPr="00577693">
        <w:rPr>
          <w:rFonts w:hint="eastAsia"/>
          <w:lang w:eastAsia="zh-CN"/>
        </w:rPr>
        <w:t xml:space="preserve">G.65x fibres. For some </w:t>
      </w:r>
      <w:r w:rsidR="00A05FD9">
        <w:rPr>
          <w:lang w:eastAsia="zh-CN"/>
        </w:rPr>
        <w:t xml:space="preserve">ITU-T </w:t>
      </w:r>
      <w:r w:rsidR="005009C1" w:rsidRPr="00577693">
        <w:rPr>
          <w:rFonts w:hint="eastAsia"/>
          <w:lang w:eastAsia="zh-CN"/>
        </w:rPr>
        <w:t>G.657 fibres, smaller radius, multiple bends or longer sample length</w:t>
      </w:r>
      <w:r w:rsidR="00A05FD9">
        <w:rPr>
          <w:lang w:eastAsia="zh-CN"/>
        </w:rPr>
        <w:t>s</w:t>
      </w:r>
      <w:r w:rsidR="005009C1" w:rsidRPr="00577693">
        <w:rPr>
          <w:rFonts w:hint="eastAsia"/>
          <w:lang w:eastAsia="zh-CN"/>
        </w:rPr>
        <w:t xml:space="preserve"> can be applied to remove high-order propagating modes.</w:t>
      </w:r>
    </w:p>
    <w:p w14:paraId="205BE0DA" w14:textId="62063D23" w:rsidR="00600761" w:rsidRPr="00577693" w:rsidRDefault="00623E48" w:rsidP="00385168">
      <w:pPr>
        <w:pStyle w:val="Heading5"/>
      </w:pPr>
      <w:r>
        <w:t>6.</w:t>
      </w:r>
      <w:r w:rsidR="00600761" w:rsidRPr="00577693">
        <w:t>1.1.2.4</w:t>
      </w:r>
      <w:r w:rsidR="00600761" w:rsidRPr="00577693">
        <w:tab/>
        <w:t>Cladding mode stripper</w:t>
      </w:r>
    </w:p>
    <w:p w14:paraId="7FCDC6AF" w14:textId="77777777" w:rsidR="00600761" w:rsidRPr="00577693" w:rsidRDefault="00600761" w:rsidP="00385168">
      <w:r w:rsidRPr="00577693">
        <w:t>Precautions shall be taken to prevent the propagation and detection of cladding modes.</w:t>
      </w:r>
    </w:p>
    <w:p w14:paraId="144C3052" w14:textId="246447B3" w:rsidR="00600761" w:rsidRPr="00577693" w:rsidRDefault="00623E48" w:rsidP="00385168">
      <w:pPr>
        <w:pStyle w:val="Heading5"/>
      </w:pPr>
      <w:r>
        <w:t>6.</w:t>
      </w:r>
      <w:r w:rsidR="00600761" w:rsidRPr="00577693">
        <w:t>1.1.2.5</w:t>
      </w:r>
      <w:r w:rsidR="00600761" w:rsidRPr="00577693">
        <w:tab/>
        <w:t>Specimen</w:t>
      </w:r>
    </w:p>
    <w:p w14:paraId="49E6804C" w14:textId="77777777" w:rsidR="00600761" w:rsidRPr="00577693" w:rsidRDefault="00600761" w:rsidP="00385168">
      <w:r w:rsidRPr="00577693">
        <w:t>The specimen shall be a short length of the optical fibre to be measured. Primary fibre coating shall be removed from the section of the fibre inserted in the mode stripper, if used. The fibre ends shall be clean, smooth and perpendicular to the fibre axes. It is recommended that the end faces be flat and perpendicular to the fibre axes to within 1</w:t>
      </w:r>
      <w:r w:rsidRPr="00577693">
        <w:sym w:font="Symbol" w:char="F0B0"/>
      </w:r>
      <w:r w:rsidRPr="00577693">
        <w:t>.</w:t>
      </w:r>
    </w:p>
    <w:p w14:paraId="2AD4BA87" w14:textId="361F6BA7" w:rsidR="00600761" w:rsidRPr="00577693" w:rsidRDefault="00623E48" w:rsidP="00385168">
      <w:pPr>
        <w:pStyle w:val="Heading5"/>
      </w:pPr>
      <w:r>
        <w:t>6.</w:t>
      </w:r>
      <w:r w:rsidR="00600761" w:rsidRPr="00577693">
        <w:t>1.1.2.6</w:t>
      </w:r>
      <w:r w:rsidR="00600761" w:rsidRPr="00577693">
        <w:tab/>
        <w:t>Scan apparatus</w:t>
      </w:r>
    </w:p>
    <w:p w14:paraId="3E049B7E" w14:textId="19D3146D" w:rsidR="00600761" w:rsidRPr="00577693" w:rsidRDefault="00600761" w:rsidP="00385168">
      <w:r w:rsidRPr="00577693">
        <w:t xml:space="preserve">A mechanism to scan the far-field intensity distribution shall be used (for example, a scanning photodetector with pinhole aperture or a scanning pig-tailed photodetector). The detector should be at least 10 mm from the fibre end, and the detector's active area should not subtend too large an angle in the far field. This can be assured by placing the detector at a distance from the fibre end greater than 40 </w:t>
      </w:r>
      <w:r w:rsidRPr="00577693">
        <w:rPr>
          <w:i/>
        </w:rPr>
        <w:t>wb</w:t>
      </w:r>
      <w:r w:rsidRPr="00577693">
        <w:t>/</w:t>
      </w:r>
      <w:r w:rsidRPr="00577693">
        <w:rPr>
          <w:szCs w:val="24"/>
        </w:rPr>
        <w:t>λ</w:t>
      </w:r>
      <w:r w:rsidRPr="00577693">
        <w:t>, where 2</w:t>
      </w:r>
      <w:r w:rsidRPr="00577693">
        <w:rPr>
          <w:i/>
        </w:rPr>
        <w:t>w</w:t>
      </w:r>
      <w:r w:rsidRPr="00577693">
        <w:t xml:space="preserve"> is the expected mode field diameter of the fibre to be measured and </w:t>
      </w:r>
      <w:r w:rsidRPr="00577693">
        <w:rPr>
          <w:i/>
        </w:rPr>
        <w:t>b</w:t>
      </w:r>
      <w:r w:rsidRPr="00577693">
        <w:t xml:space="preserve"> is the diameter of the active area of the detector.</w:t>
      </w:r>
    </w:p>
    <w:p w14:paraId="51CE116E" w14:textId="77777777" w:rsidR="00600761" w:rsidRPr="00577693" w:rsidRDefault="00600761" w:rsidP="006021E1">
      <w:r w:rsidRPr="00577693">
        <w:t>The minimum dynamic range of the measurement should be 50 dB. This corresponds to a maximum scan half-angle of 20</w:t>
      </w:r>
      <w:r w:rsidRPr="00577693">
        <w:sym w:font="Symbol" w:char="F0B0"/>
      </w:r>
      <w:r w:rsidRPr="00577693">
        <w:t xml:space="preserve"> and 25</w:t>
      </w:r>
      <w:r w:rsidRPr="00577693">
        <w:sym w:font="Symbol" w:char="F0B0"/>
      </w:r>
      <w:r w:rsidRPr="00577693">
        <w:t xml:space="preserve">, or greater, for fibres covered by </w:t>
      </w:r>
      <w:r w:rsidRPr="00577693">
        <w:rPr>
          <w:lang w:eastAsia="zh-CN"/>
        </w:rPr>
        <w:t>[</w:t>
      </w:r>
      <w:r w:rsidRPr="00577693">
        <w:t>ITU-T</w:t>
      </w:r>
      <w:r w:rsidRPr="00577693">
        <w:rPr>
          <w:lang w:eastAsia="zh-CN"/>
        </w:rPr>
        <w:t xml:space="preserve"> </w:t>
      </w:r>
      <w:r w:rsidRPr="00577693">
        <w:t>G.652</w:t>
      </w:r>
      <w:r w:rsidRPr="00577693">
        <w:rPr>
          <w:lang w:eastAsia="zh-CN"/>
        </w:rPr>
        <w:t>]</w:t>
      </w:r>
      <w:r w:rsidRPr="00577693">
        <w:t xml:space="preserve"> and </w:t>
      </w:r>
      <w:r w:rsidRPr="00577693">
        <w:rPr>
          <w:lang w:eastAsia="zh-CN"/>
        </w:rPr>
        <w:t>[ITU</w:t>
      </w:r>
      <w:r w:rsidR="006021E1" w:rsidRPr="00577693">
        <w:rPr>
          <w:lang w:eastAsia="zh-CN"/>
        </w:rPr>
        <w:noBreakHyphen/>
      </w:r>
      <w:r w:rsidRPr="00577693">
        <w:rPr>
          <w:lang w:eastAsia="zh-CN"/>
        </w:rPr>
        <w:t>T</w:t>
      </w:r>
      <w:r w:rsidR="006021E1" w:rsidRPr="00577693">
        <w:rPr>
          <w:lang w:eastAsia="zh-CN"/>
        </w:rPr>
        <w:t> </w:t>
      </w:r>
      <w:r w:rsidRPr="00577693">
        <w:t>G.653], respectively.</w:t>
      </w:r>
    </w:p>
    <w:p w14:paraId="697F8EF0" w14:textId="77777777" w:rsidR="00600761" w:rsidRPr="00577693" w:rsidRDefault="00600761" w:rsidP="00EA22C6">
      <w:pPr>
        <w:pStyle w:val="Note"/>
      </w:pPr>
      <w:r w:rsidRPr="00577693">
        <w:t>NOTE 1 – Reducing such dynamic range (or maximum scan half-angle) requirements may introduce errors. For example, restricting those values to 30 dB and 12.5</w:t>
      </w:r>
      <w:r w:rsidRPr="00577693">
        <w:sym w:font="Symbol" w:char="F0B0"/>
      </w:r>
      <w:r w:rsidRPr="00577693">
        <w:t xml:space="preserve"> for </w:t>
      </w:r>
      <w:r w:rsidR="00EA22C6" w:rsidRPr="00577693">
        <w:t xml:space="preserve">ITU-T </w:t>
      </w:r>
      <w:r w:rsidRPr="00577693">
        <w:t>G.652 fibres, and to 40 dB and 20</w:t>
      </w:r>
      <w:r w:rsidRPr="00577693">
        <w:sym w:font="Symbol" w:char="F0B0"/>
      </w:r>
      <w:r w:rsidRPr="00577693">
        <w:t xml:space="preserve"> for </w:t>
      </w:r>
      <w:r w:rsidR="00EA22C6" w:rsidRPr="00577693">
        <w:t>ITU-T </w:t>
      </w:r>
      <w:r w:rsidRPr="00577693">
        <w:t xml:space="preserve">G.653 fibres, may result </w:t>
      </w:r>
      <w:r w:rsidR="00EA22C6" w:rsidRPr="00577693">
        <w:t xml:space="preserve">in </w:t>
      </w:r>
      <w:r w:rsidRPr="00577693">
        <w:t>a relative error, in the determination of the MFD, greater than 1%.</w:t>
      </w:r>
    </w:p>
    <w:p w14:paraId="5D9B6F31" w14:textId="77777777" w:rsidR="00600761" w:rsidRPr="00577693" w:rsidRDefault="00600761" w:rsidP="00385168">
      <w:pPr>
        <w:pStyle w:val="Note"/>
      </w:pPr>
      <w:r w:rsidRPr="00577693">
        <w:t xml:space="preserve">NOTE 2 – For </w:t>
      </w:r>
      <w:r w:rsidR="00C02BF3" w:rsidRPr="00577693">
        <w:t xml:space="preserve">ITU-T </w:t>
      </w:r>
      <w:r w:rsidRPr="00577693">
        <w:t xml:space="preserve">G.654 fibres, the same considerations as for </w:t>
      </w:r>
      <w:r w:rsidR="00C02BF3" w:rsidRPr="00577693">
        <w:t xml:space="preserve">ITU-T </w:t>
      </w:r>
      <w:r w:rsidRPr="00577693">
        <w:t>G.652 fibres apply.</w:t>
      </w:r>
    </w:p>
    <w:p w14:paraId="2F059B1F" w14:textId="6E71C666" w:rsidR="00600761" w:rsidRPr="00577693" w:rsidRDefault="00623E48" w:rsidP="00385168">
      <w:pPr>
        <w:pStyle w:val="Heading5"/>
      </w:pPr>
      <w:r>
        <w:t>6.</w:t>
      </w:r>
      <w:r w:rsidR="00600761" w:rsidRPr="00577693">
        <w:t>1.1.2.7</w:t>
      </w:r>
      <w:r w:rsidR="00600761" w:rsidRPr="00577693">
        <w:tab/>
        <w:t>Detector</w:t>
      </w:r>
    </w:p>
    <w:p w14:paraId="051CB275" w14:textId="77777777" w:rsidR="00600761" w:rsidRPr="00577693" w:rsidRDefault="00600761" w:rsidP="00385168">
      <w:r w:rsidRPr="00577693">
        <w:t>A suitable detector shall be used. The detector must have linear sensitivity characteristics.</w:t>
      </w:r>
    </w:p>
    <w:p w14:paraId="38F6DCD7" w14:textId="1DD52401" w:rsidR="00600761" w:rsidRPr="00577693" w:rsidRDefault="00623E48" w:rsidP="00385168">
      <w:pPr>
        <w:pStyle w:val="Heading5"/>
      </w:pPr>
      <w:r>
        <w:t>6.</w:t>
      </w:r>
      <w:r w:rsidR="00600761" w:rsidRPr="00577693">
        <w:t>1.1.2.8</w:t>
      </w:r>
      <w:r w:rsidR="00600761" w:rsidRPr="00577693">
        <w:tab/>
        <w:t>Amplifier</w:t>
      </w:r>
    </w:p>
    <w:p w14:paraId="7182EFA1" w14:textId="77777777" w:rsidR="00600761" w:rsidRPr="00577693" w:rsidRDefault="00600761" w:rsidP="00385168">
      <w:r w:rsidRPr="00577693">
        <w:t>An amplifier should be employed in order to increase the signal level.</w:t>
      </w:r>
    </w:p>
    <w:p w14:paraId="472FF749" w14:textId="14D2F20A" w:rsidR="00600761" w:rsidRPr="00577693" w:rsidRDefault="00623E48" w:rsidP="00385168">
      <w:pPr>
        <w:pStyle w:val="Heading5"/>
      </w:pPr>
      <w:r>
        <w:t>6.</w:t>
      </w:r>
      <w:r w:rsidR="00600761" w:rsidRPr="00577693">
        <w:t>1.1.2.9</w:t>
      </w:r>
      <w:r w:rsidR="00600761" w:rsidRPr="00577693">
        <w:tab/>
        <w:t>Data acquisition</w:t>
      </w:r>
    </w:p>
    <w:p w14:paraId="162E98D8" w14:textId="77777777" w:rsidR="00600761" w:rsidRPr="00577693" w:rsidRDefault="00600761" w:rsidP="00385168">
      <w:r w:rsidRPr="00577693">
        <w:t>The measured signal level shall be recorded and suitably processed.</w:t>
      </w:r>
    </w:p>
    <w:p w14:paraId="14AA4A79" w14:textId="7B9C1B88" w:rsidR="00600761" w:rsidRPr="00577693" w:rsidRDefault="00623E48" w:rsidP="00385168">
      <w:pPr>
        <w:pStyle w:val="Heading4"/>
      </w:pPr>
      <w:r>
        <w:lastRenderedPageBreak/>
        <w:t>6.</w:t>
      </w:r>
      <w:r w:rsidR="00600761" w:rsidRPr="00577693">
        <w:t>1.1.3</w:t>
      </w:r>
      <w:r w:rsidR="00600761" w:rsidRPr="00577693">
        <w:tab/>
        <w:t>Measurement procedure</w:t>
      </w:r>
    </w:p>
    <w:p w14:paraId="63F7B9AE" w14:textId="77777777" w:rsidR="00600761" w:rsidRPr="00577693" w:rsidRDefault="00600761" w:rsidP="00385168">
      <w:r w:rsidRPr="00577693">
        <w:t>The launch end of the fibre shall be aligned with the launch beam, and the output end of the fibre shall be aligned to the appropriate output device.</w:t>
      </w:r>
    </w:p>
    <w:p w14:paraId="319B2B1E" w14:textId="1C043ADB" w:rsidR="00600761" w:rsidRPr="00577693" w:rsidRDefault="00600761" w:rsidP="00BB0E88">
      <w:r w:rsidRPr="00577693">
        <w:t>The following procedure shall be followed: by scanning the detector in fixed steps no greater than 0.5</w:t>
      </w:r>
      <w:r w:rsidRPr="00577693">
        <w:sym w:font="Symbol" w:char="F0B0"/>
      </w:r>
      <w:r w:rsidRPr="00577693">
        <w:t>, the far-field intensity distribution, F</w:t>
      </w:r>
      <w:r w:rsidRPr="00577693">
        <w:rPr>
          <w:vertAlign w:val="superscript"/>
        </w:rPr>
        <w:t>2</w:t>
      </w:r>
      <w:r w:rsidRPr="00577693">
        <w:t>(</w:t>
      </w:r>
      <w:r w:rsidRPr="00577693">
        <w:sym w:font="Symbol" w:char="F071"/>
      </w:r>
      <w:r w:rsidRPr="00577693">
        <w:t>), is measured, and the mode field diameter is calculated from Equation 3-</w:t>
      </w:r>
      <w:r w:rsidR="00BB0E88">
        <w:t>2</w:t>
      </w:r>
      <w:r w:rsidRPr="00577693">
        <w:t>.</w:t>
      </w:r>
    </w:p>
    <w:p w14:paraId="28D1EEBF" w14:textId="2ED92F90" w:rsidR="00600761" w:rsidRDefault="00623E48" w:rsidP="00385168">
      <w:pPr>
        <w:pStyle w:val="Heading4"/>
      </w:pPr>
      <w:r>
        <w:t>6.</w:t>
      </w:r>
      <w:r w:rsidR="00600761" w:rsidRPr="00577693">
        <w:t>1.1.4</w:t>
      </w:r>
      <w:r w:rsidR="00600761" w:rsidRPr="00577693">
        <w:tab/>
        <w:t>Presentation of the results</w:t>
      </w:r>
    </w:p>
    <w:p w14:paraId="06DCEA2C" w14:textId="77777777" w:rsidR="001A689A" w:rsidRPr="00577693" w:rsidRDefault="001A689A" w:rsidP="001A689A">
      <w:r w:rsidRPr="00577693">
        <w:t>The following details shall be presented:</w:t>
      </w:r>
    </w:p>
    <w:p w14:paraId="18C0EEDB" w14:textId="23812307" w:rsidR="00600761" w:rsidRPr="00577693" w:rsidRDefault="00600761" w:rsidP="001A689A">
      <w:pPr>
        <w:pStyle w:val="enumlev1"/>
      </w:pPr>
      <w:r w:rsidRPr="00577693">
        <w:t>a)</w:t>
      </w:r>
      <w:r w:rsidRPr="00577693">
        <w:tab/>
      </w:r>
      <w:r w:rsidR="001A689A">
        <w:t>t</w:t>
      </w:r>
      <w:r w:rsidRPr="00577693">
        <w:t>est set-up arrangement, dynamic range of the measurement system, processing algorithms, and a description of the scanning device used (including the scan angle)</w:t>
      </w:r>
      <w:r w:rsidR="00A16666">
        <w:t>;</w:t>
      </w:r>
    </w:p>
    <w:p w14:paraId="3C97F664" w14:textId="4DB0CD86" w:rsidR="00600761" w:rsidRPr="00577693" w:rsidRDefault="00600761" w:rsidP="00A16666">
      <w:pPr>
        <w:pStyle w:val="enumlev1"/>
      </w:pPr>
      <w:r w:rsidRPr="00577693">
        <w:t>b)</w:t>
      </w:r>
      <w:r w:rsidRPr="00577693">
        <w:tab/>
      </w:r>
      <w:r w:rsidR="00A16666">
        <w:t>l</w:t>
      </w:r>
      <w:r w:rsidRPr="00577693">
        <w:t>aunching conditions</w:t>
      </w:r>
      <w:r w:rsidR="00A16666">
        <w:t>;</w:t>
      </w:r>
    </w:p>
    <w:p w14:paraId="2CD421F6" w14:textId="52B4F513" w:rsidR="00600761" w:rsidRPr="00577693" w:rsidRDefault="00600761" w:rsidP="00A16666">
      <w:pPr>
        <w:pStyle w:val="enumlev1"/>
      </w:pPr>
      <w:r w:rsidRPr="00577693">
        <w:t>c)</w:t>
      </w:r>
      <w:r w:rsidRPr="00577693">
        <w:tab/>
      </w:r>
      <w:r w:rsidR="00A16666">
        <w:t>w</w:t>
      </w:r>
      <w:r w:rsidRPr="00577693">
        <w:t>avelength and spectral line</w:t>
      </w:r>
      <w:r w:rsidR="00F444FB">
        <w:t>-</w:t>
      </w:r>
      <w:r w:rsidRPr="00577693">
        <w:t>width FWHM of the source</w:t>
      </w:r>
      <w:r w:rsidR="00A16666">
        <w:t>;</w:t>
      </w:r>
    </w:p>
    <w:p w14:paraId="6127A6B8" w14:textId="1A5AB962" w:rsidR="00600761" w:rsidRPr="00577693" w:rsidRDefault="00600761" w:rsidP="00A16666">
      <w:pPr>
        <w:pStyle w:val="enumlev1"/>
      </w:pPr>
      <w:r w:rsidRPr="00577693">
        <w:t>d)</w:t>
      </w:r>
      <w:r w:rsidRPr="00577693">
        <w:tab/>
      </w:r>
      <w:r w:rsidR="00A16666">
        <w:t>f</w:t>
      </w:r>
      <w:r w:rsidRPr="00577693">
        <w:t>ibre identification and length</w:t>
      </w:r>
      <w:r w:rsidR="00A16666">
        <w:t>;</w:t>
      </w:r>
    </w:p>
    <w:p w14:paraId="4933BE34" w14:textId="3C142B6F" w:rsidR="00600761" w:rsidRPr="00577693" w:rsidRDefault="00600761" w:rsidP="00945DB1">
      <w:pPr>
        <w:pStyle w:val="enumlev1"/>
        <w:rPr>
          <w:lang w:eastAsia="zh-CN"/>
        </w:rPr>
      </w:pPr>
      <w:r w:rsidRPr="00577693">
        <w:t>e)</w:t>
      </w:r>
      <w:r w:rsidRPr="00577693">
        <w:tab/>
      </w:r>
      <w:r w:rsidR="00945DB1">
        <w:t>t</w:t>
      </w:r>
      <w:r w:rsidRPr="00577693">
        <w:t>ype of cladding</w:t>
      </w:r>
      <w:r w:rsidR="00D72697" w:rsidRPr="00577693">
        <w:rPr>
          <w:rFonts w:hint="eastAsia"/>
          <w:lang w:eastAsia="zh-CN"/>
        </w:rPr>
        <w:t xml:space="preserve"> </w:t>
      </w:r>
      <w:r w:rsidRPr="00577693">
        <w:t>mode stripper</w:t>
      </w:r>
      <w:r w:rsidR="00945DB1">
        <w:t>;</w:t>
      </w:r>
    </w:p>
    <w:p w14:paraId="6114B72B" w14:textId="6CD3207B" w:rsidR="00EA434A" w:rsidRPr="00577693" w:rsidRDefault="00EA434A" w:rsidP="00945DB1">
      <w:pPr>
        <w:pStyle w:val="enumlev1"/>
      </w:pPr>
      <w:r w:rsidRPr="00577693">
        <w:t>f)</w:t>
      </w:r>
      <w:r w:rsidR="00DC25AF">
        <w:rPr>
          <w:lang w:eastAsia="zh-CN"/>
        </w:rPr>
        <w:tab/>
      </w:r>
      <w:r w:rsidR="00945DB1">
        <w:rPr>
          <w:lang w:eastAsia="zh-CN"/>
        </w:rPr>
        <w:t>d</w:t>
      </w:r>
      <w:r w:rsidRPr="00577693">
        <w:t>escription of high-order modes filter</w:t>
      </w:r>
      <w:r w:rsidR="00945DB1">
        <w:t>;</w:t>
      </w:r>
    </w:p>
    <w:p w14:paraId="72C3C422" w14:textId="4E804129" w:rsidR="00600761" w:rsidRPr="00577693" w:rsidRDefault="00EA434A" w:rsidP="00945DB1">
      <w:pPr>
        <w:pStyle w:val="enumlev1"/>
      </w:pPr>
      <w:r w:rsidRPr="00577693">
        <w:rPr>
          <w:rFonts w:hint="eastAsia"/>
          <w:lang w:eastAsia="zh-CN"/>
        </w:rPr>
        <w:t>g</w:t>
      </w:r>
      <w:r w:rsidR="00600761" w:rsidRPr="00577693">
        <w:t>)</w:t>
      </w:r>
      <w:r w:rsidR="00600761" w:rsidRPr="00577693">
        <w:tab/>
      </w:r>
      <w:r w:rsidR="00945DB1">
        <w:t>t</w:t>
      </w:r>
      <w:r w:rsidR="00600761" w:rsidRPr="00577693">
        <w:t>ype and dimensions of the detector</w:t>
      </w:r>
      <w:r w:rsidR="00945DB1">
        <w:t>;</w:t>
      </w:r>
    </w:p>
    <w:p w14:paraId="5B48528C" w14:textId="17C066F3" w:rsidR="00600761" w:rsidRPr="00577693" w:rsidRDefault="00EA434A" w:rsidP="00945DB1">
      <w:pPr>
        <w:pStyle w:val="enumlev1"/>
      </w:pPr>
      <w:r w:rsidRPr="00577693">
        <w:rPr>
          <w:rFonts w:hint="eastAsia"/>
          <w:lang w:eastAsia="zh-CN"/>
        </w:rPr>
        <w:t>h</w:t>
      </w:r>
      <w:r w:rsidR="00600761" w:rsidRPr="00577693">
        <w:t>)</w:t>
      </w:r>
      <w:r w:rsidR="00600761" w:rsidRPr="00577693">
        <w:tab/>
      </w:r>
      <w:r w:rsidR="00945DB1">
        <w:t>t</w:t>
      </w:r>
      <w:r w:rsidR="00600761" w:rsidRPr="00577693">
        <w:t>emperature of the sample and environmental conditions (when necessary)</w:t>
      </w:r>
      <w:r w:rsidR="00945DB1">
        <w:t>;</w:t>
      </w:r>
    </w:p>
    <w:p w14:paraId="0093AAFE" w14:textId="140341E3" w:rsidR="00600761" w:rsidRPr="00577693" w:rsidRDefault="00EA434A" w:rsidP="00945DB1">
      <w:pPr>
        <w:pStyle w:val="enumlev1"/>
      </w:pPr>
      <w:r w:rsidRPr="00577693">
        <w:rPr>
          <w:rFonts w:hint="eastAsia"/>
          <w:lang w:eastAsia="zh-CN"/>
        </w:rPr>
        <w:t>i</w:t>
      </w:r>
      <w:r w:rsidR="00600761" w:rsidRPr="00577693">
        <w:t>)</w:t>
      </w:r>
      <w:r w:rsidR="00600761" w:rsidRPr="00577693">
        <w:tab/>
      </w:r>
      <w:r w:rsidR="00945DB1">
        <w:t>i</w:t>
      </w:r>
      <w:r w:rsidR="00600761" w:rsidRPr="00577693">
        <w:t>ndication of the accuracy and repeatability</w:t>
      </w:r>
      <w:r w:rsidR="00945DB1">
        <w:t>;</w:t>
      </w:r>
    </w:p>
    <w:p w14:paraId="3C13757E" w14:textId="5C036DAA" w:rsidR="00600761" w:rsidRPr="00577693" w:rsidRDefault="00EA434A" w:rsidP="00945DB1">
      <w:pPr>
        <w:pStyle w:val="enumlev1"/>
      </w:pPr>
      <w:r w:rsidRPr="00577693">
        <w:rPr>
          <w:rFonts w:hint="eastAsia"/>
          <w:lang w:eastAsia="zh-CN"/>
        </w:rPr>
        <w:t>j</w:t>
      </w:r>
      <w:r w:rsidR="00600761" w:rsidRPr="00577693">
        <w:t>)</w:t>
      </w:r>
      <w:r w:rsidR="00600761" w:rsidRPr="00577693">
        <w:tab/>
      </w:r>
      <w:r w:rsidR="00945DB1">
        <w:t>m</w:t>
      </w:r>
      <w:r w:rsidR="00600761" w:rsidRPr="00577693">
        <w:t>ode field diameter.</w:t>
      </w:r>
    </w:p>
    <w:p w14:paraId="518F247C" w14:textId="54D74839" w:rsidR="00600761" w:rsidRPr="00577693" w:rsidRDefault="00623E48" w:rsidP="00385168">
      <w:pPr>
        <w:pStyle w:val="Heading3"/>
      </w:pPr>
      <w:bookmarkStart w:id="325" w:name="_Toc399297951"/>
      <w:bookmarkStart w:id="326" w:name="_Toc404142238"/>
      <w:bookmarkStart w:id="327" w:name="_Toc404396295"/>
      <w:bookmarkStart w:id="328" w:name="_Toc404755011"/>
      <w:bookmarkStart w:id="329" w:name="_Toc405888981"/>
      <w:bookmarkStart w:id="330" w:name="_Toc405889589"/>
      <w:bookmarkStart w:id="331" w:name="_Toc15888002"/>
      <w:bookmarkStart w:id="332" w:name="_Toc25473565"/>
      <w:bookmarkStart w:id="333" w:name="_Toc25473729"/>
      <w:bookmarkStart w:id="334" w:name="_Toc25475613"/>
      <w:bookmarkStart w:id="335" w:name="_Toc26262595"/>
      <w:r>
        <w:t>6.</w:t>
      </w:r>
      <w:r w:rsidR="00600761" w:rsidRPr="00577693">
        <w:t>1.2</w:t>
      </w:r>
      <w:r w:rsidR="00600761" w:rsidRPr="00577693">
        <w:tab/>
        <w:t>First alternative test method: The variable aperture technique</w:t>
      </w:r>
      <w:bookmarkEnd w:id="325"/>
      <w:bookmarkEnd w:id="326"/>
      <w:bookmarkEnd w:id="327"/>
      <w:bookmarkEnd w:id="328"/>
      <w:bookmarkEnd w:id="329"/>
      <w:bookmarkEnd w:id="330"/>
      <w:bookmarkEnd w:id="331"/>
      <w:bookmarkEnd w:id="332"/>
      <w:bookmarkEnd w:id="333"/>
      <w:bookmarkEnd w:id="334"/>
      <w:bookmarkEnd w:id="335"/>
    </w:p>
    <w:p w14:paraId="7B7799D0" w14:textId="57FE1476" w:rsidR="00600761" w:rsidRPr="00577693" w:rsidRDefault="00623E48" w:rsidP="00385168">
      <w:pPr>
        <w:pStyle w:val="Heading4"/>
      </w:pPr>
      <w:r>
        <w:t>6.</w:t>
      </w:r>
      <w:r w:rsidR="00600761" w:rsidRPr="00577693">
        <w:t>1.2.1</w:t>
      </w:r>
      <w:r w:rsidR="00600761" w:rsidRPr="00577693">
        <w:tab/>
        <w:t>General</w:t>
      </w:r>
    </w:p>
    <w:p w14:paraId="3654A890" w14:textId="77777777" w:rsidR="00600761" w:rsidRPr="00577693" w:rsidRDefault="00600761" w:rsidP="00385168">
      <w:r w:rsidRPr="00577693">
        <w:t>The mode field diameter is determined from the complementary aperture transmission function a(</w:t>
      </w:r>
      <w:r w:rsidRPr="00577693">
        <w:rPr>
          <w:i/>
        </w:rPr>
        <w:t>x</w:t>
      </w:r>
      <w:r w:rsidRPr="00577693">
        <w:t>), (</w:t>
      </w:r>
      <w:r w:rsidRPr="00577693">
        <w:rPr>
          <w:i/>
        </w:rPr>
        <w:t>x</w:t>
      </w:r>
      <w:r w:rsidRPr="00577693">
        <w:t xml:space="preserve"> = D·tan </w:t>
      </w:r>
      <w:r w:rsidRPr="00577693">
        <w:sym w:font="Symbol" w:char="F071"/>
      </w:r>
      <w:r w:rsidRPr="00577693">
        <w:t xml:space="preserve"> being the aperture radius, and D the distance between the aperture and the fibre):</w:t>
      </w:r>
    </w:p>
    <w:p w14:paraId="68D37AA5" w14:textId="2F179274" w:rsidR="00600761" w:rsidRPr="00577693" w:rsidRDefault="00600761" w:rsidP="00385168">
      <w:pPr>
        <w:pStyle w:val="Equation"/>
      </w:pPr>
      <w:r w:rsidRPr="00577693">
        <w:tab/>
      </w:r>
      <w:r w:rsidRPr="00577693">
        <w:tab/>
      </w:r>
      <w:r w:rsidR="00847F23" w:rsidRPr="00847F23">
        <w:rPr>
          <w:position w:val="-40"/>
          <w:lang w:eastAsia="zh-CN"/>
        </w:rPr>
        <w:object w:dxaOrig="3860" w:dyaOrig="1040" w14:anchorId="62920C1C">
          <v:shape id="_x0000_i1031" type="#_x0000_t75" style="width:192.75pt;height:51.75pt" o:ole="">
            <v:imagedata r:id="rId51" o:title=""/>
          </v:shape>
          <o:OLEObject Type="Embed" ProgID="Equation.DSMT4" ShapeID="_x0000_i1031" DrawAspect="Content" ObjectID="_1629546993" r:id="rId52"/>
        </w:object>
      </w:r>
      <w:r w:rsidRPr="00577693">
        <w:tab/>
        <w:t>(</w:t>
      </w:r>
      <w:r w:rsidR="00FF077A">
        <w:t>6-</w:t>
      </w:r>
      <w:r w:rsidRPr="00577693">
        <w:t>1)</w:t>
      </w:r>
    </w:p>
    <w:p w14:paraId="14150015" w14:textId="4B9C8F38" w:rsidR="00600761" w:rsidRPr="00577693" w:rsidRDefault="00600761" w:rsidP="00BB0E88">
      <w:r w:rsidRPr="00577693">
        <w:t xml:space="preserve">The mathematical equivalence of </w:t>
      </w:r>
      <w:r w:rsidR="00E2226D">
        <w:t>e</w:t>
      </w:r>
      <w:r w:rsidR="0051453C" w:rsidRPr="00577693">
        <w:t xml:space="preserve">quations </w:t>
      </w:r>
      <w:r w:rsidRPr="00577693">
        <w:t>3-</w:t>
      </w:r>
      <w:r w:rsidR="00BB0E88">
        <w:t>2</w:t>
      </w:r>
      <w:r w:rsidRPr="00577693">
        <w:t xml:space="preserve"> and </w:t>
      </w:r>
      <w:r w:rsidR="00FF077A">
        <w:rPr>
          <w:rFonts w:hint="eastAsia"/>
          <w:lang w:eastAsia="zh-CN"/>
        </w:rPr>
        <w:t>6</w:t>
      </w:r>
      <w:r w:rsidRPr="00577693">
        <w:t>-1 is valid in the approximation of small angles </w:t>
      </w:r>
      <w:r w:rsidRPr="00577693">
        <w:sym w:font="Symbol" w:char="F071"/>
      </w:r>
      <w:r w:rsidRPr="00577693">
        <w:t xml:space="preserve">. Under this approximation, Equation </w:t>
      </w:r>
      <w:r w:rsidR="00FF077A">
        <w:t>6-</w:t>
      </w:r>
      <w:r w:rsidRPr="00577693">
        <w:t>1 can be derived from Equation 3-</w:t>
      </w:r>
      <w:r w:rsidR="00BB0E88">
        <w:t>2</w:t>
      </w:r>
      <w:r w:rsidRPr="00577693">
        <w:t xml:space="preserve"> by integration.</w:t>
      </w:r>
    </w:p>
    <w:p w14:paraId="04B0EDF0" w14:textId="7E8C6A3A" w:rsidR="00600761" w:rsidRPr="00577693" w:rsidRDefault="00623E48" w:rsidP="00385168">
      <w:pPr>
        <w:pStyle w:val="Heading4"/>
      </w:pPr>
      <w:r>
        <w:t>6.</w:t>
      </w:r>
      <w:r w:rsidR="00600761" w:rsidRPr="00577693">
        <w:t>1.2.2</w:t>
      </w:r>
      <w:r w:rsidR="00600761" w:rsidRPr="00577693">
        <w:tab/>
        <w:t>Test apparatus</w:t>
      </w:r>
    </w:p>
    <w:p w14:paraId="12A4CE88" w14:textId="46443BAA" w:rsidR="00600761" w:rsidRPr="00577693" w:rsidRDefault="00623E48" w:rsidP="00E408AC">
      <w:pPr>
        <w:pStyle w:val="Heading5"/>
      </w:pPr>
      <w:r>
        <w:t>6.</w:t>
      </w:r>
      <w:r w:rsidR="00600761" w:rsidRPr="00577693">
        <w:t>1.2.2.1</w:t>
      </w:r>
      <w:r w:rsidR="00600761" w:rsidRPr="00577693">
        <w:tab/>
        <w:t xml:space="preserve">Light source </w:t>
      </w:r>
      <w:r w:rsidR="00600761" w:rsidRPr="00577693">
        <w:rPr>
          <w:b w:val="0"/>
        </w:rPr>
        <w:t xml:space="preserve">(as in </w:t>
      </w:r>
      <w:r w:rsidR="00E408AC" w:rsidRPr="00577693">
        <w:rPr>
          <w:b w:val="0"/>
        </w:rPr>
        <w:t xml:space="preserve">clause </w:t>
      </w:r>
      <w:r>
        <w:rPr>
          <w:b w:val="0"/>
        </w:rPr>
        <w:t>6.</w:t>
      </w:r>
      <w:r w:rsidR="00600761" w:rsidRPr="00577693">
        <w:rPr>
          <w:b w:val="0"/>
        </w:rPr>
        <w:t>1.1.2.1)</w:t>
      </w:r>
    </w:p>
    <w:p w14:paraId="5793EFAD" w14:textId="3644531F" w:rsidR="00600761" w:rsidRPr="00577693" w:rsidRDefault="00623E48" w:rsidP="00385168">
      <w:pPr>
        <w:pStyle w:val="Heading5"/>
      </w:pPr>
      <w:r>
        <w:t>6.</w:t>
      </w:r>
      <w:r w:rsidR="00600761" w:rsidRPr="00577693">
        <w:t>1.2.2.2</w:t>
      </w:r>
      <w:r w:rsidR="00600761" w:rsidRPr="00577693">
        <w:tab/>
        <w:t>Modulation</w:t>
      </w:r>
      <w:r w:rsidR="00600761" w:rsidRPr="00577693">
        <w:rPr>
          <w:b w:val="0"/>
        </w:rPr>
        <w:t xml:space="preserve"> (as in </w:t>
      </w:r>
      <w:r w:rsidR="00E408AC" w:rsidRPr="00577693">
        <w:rPr>
          <w:b w:val="0"/>
        </w:rPr>
        <w:t xml:space="preserve">clause </w:t>
      </w:r>
      <w:r>
        <w:rPr>
          <w:b w:val="0"/>
        </w:rPr>
        <w:t>6.</w:t>
      </w:r>
      <w:r w:rsidR="00600761" w:rsidRPr="00577693">
        <w:rPr>
          <w:b w:val="0"/>
        </w:rPr>
        <w:t>1.1.2.2)</w:t>
      </w:r>
    </w:p>
    <w:p w14:paraId="615EA97F" w14:textId="0029E80A" w:rsidR="00600761" w:rsidRPr="00577693" w:rsidRDefault="00623E48" w:rsidP="00385168">
      <w:pPr>
        <w:pStyle w:val="Heading5"/>
      </w:pPr>
      <w:r>
        <w:t>6.</w:t>
      </w:r>
      <w:r w:rsidR="00600761" w:rsidRPr="00577693">
        <w:t>1.2.2.3</w:t>
      </w:r>
      <w:r w:rsidR="00600761" w:rsidRPr="00577693">
        <w:tab/>
        <w:t xml:space="preserve">Launching conditions </w:t>
      </w:r>
      <w:r w:rsidR="00600761" w:rsidRPr="00577693">
        <w:rPr>
          <w:b w:val="0"/>
        </w:rPr>
        <w:t xml:space="preserve">(as in </w:t>
      </w:r>
      <w:r w:rsidR="00E408AC" w:rsidRPr="00577693">
        <w:rPr>
          <w:b w:val="0"/>
        </w:rPr>
        <w:t xml:space="preserve">clause </w:t>
      </w:r>
      <w:r>
        <w:rPr>
          <w:b w:val="0"/>
        </w:rPr>
        <w:t>6.</w:t>
      </w:r>
      <w:r w:rsidR="00600761" w:rsidRPr="00577693">
        <w:rPr>
          <w:b w:val="0"/>
        </w:rPr>
        <w:t>1.1.2.3)</w:t>
      </w:r>
    </w:p>
    <w:p w14:paraId="07994B53" w14:textId="33EF335D" w:rsidR="00600761" w:rsidRPr="00577693" w:rsidRDefault="00623E48" w:rsidP="00385168">
      <w:pPr>
        <w:pStyle w:val="Heading5"/>
      </w:pPr>
      <w:r>
        <w:t>6.</w:t>
      </w:r>
      <w:r w:rsidR="00600761" w:rsidRPr="00577693">
        <w:t>1.2.2.4</w:t>
      </w:r>
      <w:r w:rsidR="00600761" w:rsidRPr="00577693">
        <w:tab/>
        <w:t xml:space="preserve">Cladding mode stripper </w:t>
      </w:r>
      <w:r w:rsidR="00600761" w:rsidRPr="00577693">
        <w:rPr>
          <w:b w:val="0"/>
        </w:rPr>
        <w:t xml:space="preserve">(as in </w:t>
      </w:r>
      <w:r w:rsidR="00E408AC" w:rsidRPr="00577693">
        <w:rPr>
          <w:b w:val="0"/>
        </w:rPr>
        <w:t xml:space="preserve">clause </w:t>
      </w:r>
      <w:r>
        <w:rPr>
          <w:b w:val="0"/>
        </w:rPr>
        <w:t>6.</w:t>
      </w:r>
      <w:r w:rsidR="00600761" w:rsidRPr="00577693">
        <w:rPr>
          <w:b w:val="0"/>
        </w:rPr>
        <w:t>1.1.2.4)</w:t>
      </w:r>
    </w:p>
    <w:p w14:paraId="1EEB6EFE" w14:textId="58FB2981" w:rsidR="00600761" w:rsidRPr="00577693" w:rsidRDefault="00623E48" w:rsidP="00385168">
      <w:pPr>
        <w:pStyle w:val="Heading5"/>
      </w:pPr>
      <w:r>
        <w:t>6.</w:t>
      </w:r>
      <w:r w:rsidR="00600761" w:rsidRPr="00577693">
        <w:t>1.2.2.5</w:t>
      </w:r>
      <w:r w:rsidR="00600761" w:rsidRPr="00577693">
        <w:tab/>
        <w:t xml:space="preserve">Specimen </w:t>
      </w:r>
      <w:r w:rsidR="00600761" w:rsidRPr="00577693">
        <w:rPr>
          <w:b w:val="0"/>
        </w:rPr>
        <w:t xml:space="preserve">(as in </w:t>
      </w:r>
      <w:r w:rsidR="00E408AC" w:rsidRPr="00577693">
        <w:rPr>
          <w:b w:val="0"/>
        </w:rPr>
        <w:t xml:space="preserve">clause </w:t>
      </w:r>
      <w:r>
        <w:rPr>
          <w:b w:val="0"/>
        </w:rPr>
        <w:t>6.</w:t>
      </w:r>
      <w:r w:rsidR="00600761" w:rsidRPr="00577693">
        <w:rPr>
          <w:b w:val="0"/>
        </w:rPr>
        <w:t>1.1.2.5)</w:t>
      </w:r>
    </w:p>
    <w:p w14:paraId="490DD6D2" w14:textId="36742217" w:rsidR="00600761" w:rsidRPr="00577693" w:rsidRDefault="00623E48" w:rsidP="00385168">
      <w:pPr>
        <w:pStyle w:val="Heading5"/>
      </w:pPr>
      <w:r>
        <w:t>6.</w:t>
      </w:r>
      <w:r w:rsidR="00600761" w:rsidRPr="00577693">
        <w:t>1.2.2.6</w:t>
      </w:r>
      <w:r w:rsidR="00600761" w:rsidRPr="00577693">
        <w:tab/>
        <w:t>Aperture apparatus</w:t>
      </w:r>
    </w:p>
    <w:p w14:paraId="32F71A3F" w14:textId="77777777" w:rsidR="00600761" w:rsidRPr="00577693" w:rsidRDefault="00600761" w:rsidP="00385168">
      <w:r w:rsidRPr="00577693">
        <w:t xml:space="preserve">A mechanism containing at least twelve apertures spanning the half-angle range of numerical apertures from 0.02 to 0.25 (0.4 for fibres covered by </w:t>
      </w:r>
      <w:r w:rsidRPr="00577693">
        <w:rPr>
          <w:lang w:eastAsia="zh-CN"/>
        </w:rPr>
        <w:t>[</w:t>
      </w:r>
      <w:r w:rsidRPr="00577693">
        <w:t>ITU-T G.653</w:t>
      </w:r>
      <w:r w:rsidRPr="00577693">
        <w:rPr>
          <w:lang w:eastAsia="zh-CN"/>
        </w:rPr>
        <w:t>]</w:t>
      </w:r>
      <w:r w:rsidRPr="00577693">
        <w:t>) should be used. Light transmitted by the aperture is collected and focused onto the detector.</w:t>
      </w:r>
    </w:p>
    <w:p w14:paraId="4CB6A233" w14:textId="7844B95C" w:rsidR="00600761" w:rsidRPr="00577693" w:rsidRDefault="00600761" w:rsidP="00385168">
      <w:pPr>
        <w:pStyle w:val="Note"/>
      </w:pPr>
      <w:r w:rsidRPr="00577693">
        <w:lastRenderedPageBreak/>
        <w:t>NOTE – The</w:t>
      </w:r>
      <w:r w:rsidR="006E2EC6">
        <w:t xml:space="preserve"> numerical apertures</w:t>
      </w:r>
      <w:r w:rsidRPr="00577693">
        <w:t xml:space="preserve"> </w:t>
      </w:r>
      <w:r w:rsidR="006E2EC6">
        <w:t>(</w:t>
      </w:r>
      <w:r w:rsidRPr="00577693">
        <w:t>NA</w:t>
      </w:r>
      <w:r w:rsidR="006E2EC6">
        <w:t>)</w:t>
      </w:r>
      <w:r w:rsidRPr="00577693">
        <w:t xml:space="preserve"> of the collecting optics must be large enough not to affect the measurement results.</w:t>
      </w:r>
    </w:p>
    <w:p w14:paraId="15796B07" w14:textId="359F5436" w:rsidR="00600761" w:rsidRPr="00577693" w:rsidRDefault="00623E48" w:rsidP="00385168">
      <w:pPr>
        <w:pStyle w:val="Heading5"/>
      </w:pPr>
      <w:r>
        <w:t>6.</w:t>
      </w:r>
      <w:r w:rsidR="00600761" w:rsidRPr="00577693">
        <w:t>1.2.2.7</w:t>
      </w:r>
      <w:r w:rsidR="00600761" w:rsidRPr="00577693">
        <w:tab/>
        <w:t xml:space="preserve">Detector </w:t>
      </w:r>
      <w:r w:rsidR="00600761" w:rsidRPr="00577693">
        <w:rPr>
          <w:b w:val="0"/>
        </w:rPr>
        <w:t xml:space="preserve">(as in </w:t>
      </w:r>
      <w:r w:rsidR="00E408AC" w:rsidRPr="00577693">
        <w:rPr>
          <w:b w:val="0"/>
        </w:rPr>
        <w:t xml:space="preserve">clause </w:t>
      </w:r>
      <w:r>
        <w:rPr>
          <w:b w:val="0"/>
        </w:rPr>
        <w:t>6.</w:t>
      </w:r>
      <w:r w:rsidR="00600761" w:rsidRPr="00577693">
        <w:rPr>
          <w:b w:val="0"/>
        </w:rPr>
        <w:t>1.1.2.7)</w:t>
      </w:r>
    </w:p>
    <w:p w14:paraId="6E0B9F9E" w14:textId="7227577F" w:rsidR="00600761" w:rsidRPr="00577693" w:rsidRDefault="00623E48" w:rsidP="00385168">
      <w:pPr>
        <w:pStyle w:val="Heading5"/>
      </w:pPr>
      <w:r>
        <w:t>6.</w:t>
      </w:r>
      <w:r w:rsidR="00600761" w:rsidRPr="00577693">
        <w:t>1.2.2.8</w:t>
      </w:r>
      <w:r w:rsidR="00600761" w:rsidRPr="00577693">
        <w:tab/>
        <w:t xml:space="preserve">Amplifier </w:t>
      </w:r>
      <w:r w:rsidR="00600761" w:rsidRPr="00577693">
        <w:rPr>
          <w:b w:val="0"/>
        </w:rPr>
        <w:t xml:space="preserve">(as in </w:t>
      </w:r>
      <w:r w:rsidR="00E408AC" w:rsidRPr="00577693">
        <w:rPr>
          <w:b w:val="0"/>
        </w:rPr>
        <w:t xml:space="preserve">clause </w:t>
      </w:r>
      <w:r>
        <w:rPr>
          <w:b w:val="0"/>
        </w:rPr>
        <w:t>6.</w:t>
      </w:r>
      <w:r w:rsidR="00600761" w:rsidRPr="00577693">
        <w:rPr>
          <w:b w:val="0"/>
        </w:rPr>
        <w:t>1.1.2.8)</w:t>
      </w:r>
    </w:p>
    <w:p w14:paraId="4EF75374" w14:textId="493F52A1" w:rsidR="00600761" w:rsidRPr="00577693" w:rsidRDefault="00623E48" w:rsidP="00385168">
      <w:pPr>
        <w:pStyle w:val="Heading5"/>
      </w:pPr>
      <w:r>
        <w:t>6.</w:t>
      </w:r>
      <w:r w:rsidR="00600761" w:rsidRPr="00577693">
        <w:t>1.2.2.9</w:t>
      </w:r>
      <w:r w:rsidR="00600761" w:rsidRPr="00577693">
        <w:tab/>
        <w:t xml:space="preserve">Data acquisition </w:t>
      </w:r>
      <w:r w:rsidR="00600761" w:rsidRPr="00577693">
        <w:rPr>
          <w:b w:val="0"/>
        </w:rPr>
        <w:t xml:space="preserve">(as in </w:t>
      </w:r>
      <w:r w:rsidR="00E408AC" w:rsidRPr="00577693">
        <w:rPr>
          <w:b w:val="0"/>
        </w:rPr>
        <w:t xml:space="preserve">clause </w:t>
      </w:r>
      <w:r>
        <w:rPr>
          <w:b w:val="0"/>
        </w:rPr>
        <w:t>6.</w:t>
      </w:r>
      <w:r w:rsidR="00600761" w:rsidRPr="00577693">
        <w:rPr>
          <w:b w:val="0"/>
        </w:rPr>
        <w:t>1.1.2.9)</w:t>
      </w:r>
    </w:p>
    <w:p w14:paraId="01496814" w14:textId="1D51C827" w:rsidR="00600761" w:rsidRPr="00577693" w:rsidRDefault="00623E48" w:rsidP="00385168">
      <w:pPr>
        <w:pStyle w:val="Heading4"/>
      </w:pPr>
      <w:r>
        <w:t>6.</w:t>
      </w:r>
      <w:r w:rsidR="00600761" w:rsidRPr="00577693">
        <w:t>1.2.3</w:t>
      </w:r>
      <w:r w:rsidR="00600761" w:rsidRPr="00577693">
        <w:tab/>
        <w:t>Measurement procedure</w:t>
      </w:r>
    </w:p>
    <w:p w14:paraId="782A800F" w14:textId="77777777" w:rsidR="00600761" w:rsidRPr="00577693" w:rsidRDefault="00600761" w:rsidP="00385168">
      <w:r w:rsidRPr="00577693">
        <w:t>The launch end of the fibre shall be aligned with the launch beam, and the output end of the fibre shall be aligned to the appropriate output device.</w:t>
      </w:r>
    </w:p>
    <w:p w14:paraId="117FB384" w14:textId="77777777" w:rsidR="00600761" w:rsidRPr="00577693" w:rsidRDefault="00600761" w:rsidP="00F80F59">
      <w:pPr>
        <w:keepNext/>
        <w:keepLines/>
      </w:pPr>
      <w:r w:rsidRPr="00577693">
        <w:t>The following procedure shall be followed: the power transmitted by each aperture, P(</w:t>
      </w:r>
      <w:r w:rsidRPr="00577693">
        <w:rPr>
          <w:i/>
        </w:rPr>
        <w:t>x</w:t>
      </w:r>
      <w:r w:rsidRPr="00577693">
        <w:t>), is measured, and the complementary aperture transmission function, a(</w:t>
      </w:r>
      <w:r w:rsidRPr="00577693">
        <w:rPr>
          <w:i/>
        </w:rPr>
        <w:t>x</w:t>
      </w:r>
      <w:r w:rsidRPr="00577693">
        <w:t>), is found as:</w:t>
      </w:r>
    </w:p>
    <w:p w14:paraId="6B169BE7" w14:textId="65783597" w:rsidR="00600761" w:rsidRPr="00577693" w:rsidRDefault="00600761" w:rsidP="00385168">
      <w:pPr>
        <w:pStyle w:val="Equation"/>
      </w:pPr>
      <w:r w:rsidRPr="00577693">
        <w:tab/>
      </w:r>
      <w:r w:rsidRPr="00577693">
        <w:tab/>
      </w:r>
      <w:r w:rsidRPr="00577693">
        <w:rPr>
          <w:position w:val="-30"/>
        </w:rPr>
        <w:object w:dxaOrig="1500" w:dyaOrig="680" w14:anchorId="245A2395">
          <v:shape id="_x0000_i1032" type="#_x0000_t75" style="width:75.75pt;height:34.5pt" o:ole="">
            <v:imagedata r:id="rId53" o:title=""/>
          </v:shape>
          <o:OLEObject Type="Embed" ProgID="Equation.3" ShapeID="_x0000_i1032" DrawAspect="Content" ObjectID="_1629546994" r:id="rId54"/>
        </w:object>
      </w:r>
      <w:r w:rsidRPr="00577693">
        <w:tab/>
        <w:t>(</w:t>
      </w:r>
      <w:r w:rsidR="00FF077A">
        <w:t>6-</w:t>
      </w:r>
      <w:r w:rsidRPr="00577693">
        <w:t>2)</w:t>
      </w:r>
    </w:p>
    <w:p w14:paraId="5D67DBA9" w14:textId="4FACCF40" w:rsidR="00600761" w:rsidRPr="00577693" w:rsidRDefault="00600761" w:rsidP="00385168">
      <w:r w:rsidRPr="00577693">
        <w:t xml:space="preserve">where </w:t>
      </w:r>
      <w:r w:rsidRPr="00577693">
        <w:rPr>
          <w:i/>
        </w:rPr>
        <w:t>P</w:t>
      </w:r>
      <w:r w:rsidRPr="00577693">
        <w:rPr>
          <w:vertAlign w:val="subscript"/>
        </w:rPr>
        <w:t>max</w:t>
      </w:r>
      <w:r w:rsidRPr="00577693">
        <w:t xml:space="preserve"> is the power transmitted by the largest aperture and </w:t>
      </w:r>
      <w:r w:rsidRPr="00577693">
        <w:rPr>
          <w:i/>
        </w:rPr>
        <w:t>x</w:t>
      </w:r>
      <w:r w:rsidRPr="00577693">
        <w:t xml:space="preserve"> is the aperture radius. The mode field diameter is computed from Equation </w:t>
      </w:r>
      <w:r w:rsidR="00FF077A">
        <w:t>6-</w:t>
      </w:r>
      <w:r w:rsidRPr="00577693">
        <w:t>1.</w:t>
      </w:r>
    </w:p>
    <w:p w14:paraId="7462CE37" w14:textId="3397AB95" w:rsidR="00600761" w:rsidRPr="00577693" w:rsidRDefault="00623E48" w:rsidP="00385168">
      <w:pPr>
        <w:pStyle w:val="Heading4"/>
      </w:pPr>
      <w:r>
        <w:t>6.</w:t>
      </w:r>
      <w:r w:rsidR="00600761" w:rsidRPr="00577693">
        <w:t>1.2.4</w:t>
      </w:r>
      <w:r w:rsidR="00600761" w:rsidRPr="00577693">
        <w:tab/>
        <w:t>Presentation of the results</w:t>
      </w:r>
    </w:p>
    <w:p w14:paraId="0D8DFC6F" w14:textId="77777777" w:rsidR="00600761" w:rsidRPr="00577693" w:rsidRDefault="00600761" w:rsidP="00385168">
      <w:r w:rsidRPr="00577693">
        <w:t>The following details shall be presented:</w:t>
      </w:r>
    </w:p>
    <w:p w14:paraId="1B19E9E5" w14:textId="3F72D33E" w:rsidR="00600761" w:rsidRPr="00577693" w:rsidRDefault="00600761" w:rsidP="003223DD">
      <w:pPr>
        <w:pStyle w:val="enumlev1"/>
      </w:pPr>
      <w:r w:rsidRPr="00577693">
        <w:t>a)</w:t>
      </w:r>
      <w:r w:rsidRPr="00577693">
        <w:tab/>
      </w:r>
      <w:r w:rsidR="003223DD">
        <w:t>t</w:t>
      </w:r>
      <w:r w:rsidRPr="00577693">
        <w:t>est set-up arrangement, dynamic range of the measurement system, processing algorithms, and a description of the aperture assembly used (including the NA)</w:t>
      </w:r>
      <w:r w:rsidR="003223DD">
        <w:t>;</w:t>
      </w:r>
    </w:p>
    <w:p w14:paraId="4C2EB92D" w14:textId="41216CCD" w:rsidR="00600761" w:rsidRPr="00577693" w:rsidRDefault="00600761" w:rsidP="003223DD">
      <w:pPr>
        <w:pStyle w:val="enumlev1"/>
      </w:pPr>
      <w:r w:rsidRPr="00577693">
        <w:t>b)</w:t>
      </w:r>
      <w:r w:rsidRPr="00577693">
        <w:tab/>
      </w:r>
      <w:r w:rsidR="003223DD">
        <w:t>l</w:t>
      </w:r>
      <w:r w:rsidRPr="00577693">
        <w:t>aunching conditions</w:t>
      </w:r>
      <w:r w:rsidR="003223DD">
        <w:t>;</w:t>
      </w:r>
    </w:p>
    <w:p w14:paraId="3782DC06" w14:textId="539E7B3C" w:rsidR="00600761" w:rsidRPr="00577693" w:rsidRDefault="00600761" w:rsidP="003223DD">
      <w:pPr>
        <w:pStyle w:val="enumlev1"/>
      </w:pPr>
      <w:r w:rsidRPr="00577693">
        <w:t>c)</w:t>
      </w:r>
      <w:r w:rsidRPr="00577693">
        <w:tab/>
      </w:r>
      <w:r w:rsidR="003223DD">
        <w:t>w</w:t>
      </w:r>
      <w:r w:rsidRPr="00577693">
        <w:t>avelength and spectral line</w:t>
      </w:r>
      <w:r w:rsidR="00F444FB">
        <w:t>-</w:t>
      </w:r>
      <w:r w:rsidRPr="00577693">
        <w:t>width FWHM of the source</w:t>
      </w:r>
      <w:r w:rsidR="003223DD">
        <w:t>;</w:t>
      </w:r>
    </w:p>
    <w:p w14:paraId="323FA281" w14:textId="21243FE2" w:rsidR="00600761" w:rsidRPr="00577693" w:rsidRDefault="00600761" w:rsidP="003223DD">
      <w:pPr>
        <w:pStyle w:val="enumlev1"/>
      </w:pPr>
      <w:r w:rsidRPr="00577693">
        <w:t>d)</w:t>
      </w:r>
      <w:r w:rsidRPr="00577693">
        <w:tab/>
      </w:r>
      <w:r w:rsidR="003223DD">
        <w:t>f</w:t>
      </w:r>
      <w:r w:rsidRPr="00577693">
        <w:t>ibre identification and length</w:t>
      </w:r>
      <w:r w:rsidR="003223DD">
        <w:t>;</w:t>
      </w:r>
    </w:p>
    <w:p w14:paraId="4E49FDE9" w14:textId="3107525A" w:rsidR="00600761" w:rsidRPr="00577693" w:rsidRDefault="00600761" w:rsidP="003223DD">
      <w:pPr>
        <w:pStyle w:val="enumlev1"/>
        <w:rPr>
          <w:lang w:eastAsia="zh-CN"/>
        </w:rPr>
      </w:pPr>
      <w:r w:rsidRPr="00577693">
        <w:t>e)</w:t>
      </w:r>
      <w:r w:rsidRPr="00577693">
        <w:tab/>
      </w:r>
      <w:r w:rsidR="003223DD">
        <w:t>t</w:t>
      </w:r>
      <w:r w:rsidRPr="00577693">
        <w:t>ype of cladding mode stripper</w:t>
      </w:r>
      <w:r w:rsidR="003223DD">
        <w:t>;</w:t>
      </w:r>
    </w:p>
    <w:p w14:paraId="079EC5B0" w14:textId="00EF0B7C" w:rsidR="00EA434A" w:rsidRPr="00577693" w:rsidRDefault="00EA434A" w:rsidP="003223DD">
      <w:pPr>
        <w:pStyle w:val="enumlev1"/>
      </w:pPr>
      <w:r w:rsidRPr="00577693">
        <w:t>f)</w:t>
      </w:r>
      <w:r w:rsidR="00DC25AF">
        <w:rPr>
          <w:lang w:eastAsia="zh-CN"/>
        </w:rPr>
        <w:tab/>
      </w:r>
      <w:r w:rsidR="003223DD">
        <w:rPr>
          <w:lang w:eastAsia="zh-CN"/>
        </w:rPr>
        <w:t>d</w:t>
      </w:r>
      <w:r w:rsidRPr="00577693">
        <w:t>escription of high-order modes filter</w:t>
      </w:r>
      <w:r w:rsidR="003223DD">
        <w:t>;</w:t>
      </w:r>
    </w:p>
    <w:p w14:paraId="75DAE9EA" w14:textId="0487022B" w:rsidR="00600761" w:rsidRPr="00577693" w:rsidRDefault="00EA434A" w:rsidP="003223DD">
      <w:pPr>
        <w:pStyle w:val="enumlev1"/>
      </w:pPr>
      <w:r w:rsidRPr="00577693">
        <w:rPr>
          <w:rFonts w:hint="eastAsia"/>
          <w:lang w:eastAsia="zh-CN"/>
        </w:rPr>
        <w:t>g</w:t>
      </w:r>
      <w:r w:rsidR="00600761" w:rsidRPr="00577693">
        <w:t>)</w:t>
      </w:r>
      <w:r w:rsidR="00600761" w:rsidRPr="00577693">
        <w:tab/>
      </w:r>
      <w:r w:rsidR="003223DD">
        <w:t>t</w:t>
      </w:r>
      <w:r w:rsidR="00600761" w:rsidRPr="00577693">
        <w:t>ype and dimensions of the detector</w:t>
      </w:r>
      <w:r w:rsidR="003223DD">
        <w:t>;</w:t>
      </w:r>
    </w:p>
    <w:p w14:paraId="6A4CB083" w14:textId="027342F2" w:rsidR="00600761" w:rsidRPr="00577693" w:rsidRDefault="00EA434A" w:rsidP="003223DD">
      <w:pPr>
        <w:pStyle w:val="enumlev1"/>
      </w:pPr>
      <w:r w:rsidRPr="00577693">
        <w:rPr>
          <w:rFonts w:hint="eastAsia"/>
          <w:lang w:eastAsia="zh-CN"/>
        </w:rPr>
        <w:t>h</w:t>
      </w:r>
      <w:r w:rsidR="00600761" w:rsidRPr="00577693">
        <w:t>)</w:t>
      </w:r>
      <w:r w:rsidR="00600761" w:rsidRPr="00577693">
        <w:tab/>
      </w:r>
      <w:r w:rsidR="003223DD">
        <w:t>t</w:t>
      </w:r>
      <w:r w:rsidR="00600761" w:rsidRPr="00577693">
        <w:t>emperature of the sample and environmental conditions (when necessary)</w:t>
      </w:r>
      <w:r w:rsidR="003223DD">
        <w:t>;</w:t>
      </w:r>
    </w:p>
    <w:p w14:paraId="1B1C9132" w14:textId="02EAD974" w:rsidR="00600761" w:rsidRPr="00577693" w:rsidRDefault="00EA434A" w:rsidP="003223DD">
      <w:pPr>
        <w:pStyle w:val="enumlev1"/>
      </w:pPr>
      <w:r w:rsidRPr="00577693">
        <w:rPr>
          <w:rFonts w:hint="eastAsia"/>
          <w:lang w:eastAsia="zh-CN"/>
        </w:rPr>
        <w:t>i</w:t>
      </w:r>
      <w:r w:rsidR="00600761" w:rsidRPr="00577693">
        <w:t>)</w:t>
      </w:r>
      <w:r w:rsidR="00600761" w:rsidRPr="00577693">
        <w:tab/>
      </w:r>
      <w:r w:rsidR="003223DD">
        <w:t>i</w:t>
      </w:r>
      <w:r w:rsidR="00600761" w:rsidRPr="00577693">
        <w:t>ndication of the accuracy and repeatability</w:t>
      </w:r>
      <w:r w:rsidR="003223DD">
        <w:t>;</w:t>
      </w:r>
    </w:p>
    <w:p w14:paraId="31FAEB74" w14:textId="06A4F616" w:rsidR="00600761" w:rsidRPr="00577693" w:rsidRDefault="00EA434A" w:rsidP="003223DD">
      <w:pPr>
        <w:pStyle w:val="enumlev1"/>
      </w:pPr>
      <w:r w:rsidRPr="00577693">
        <w:rPr>
          <w:rFonts w:hint="eastAsia"/>
          <w:lang w:eastAsia="zh-CN"/>
        </w:rPr>
        <w:t>j</w:t>
      </w:r>
      <w:r w:rsidR="00600761" w:rsidRPr="00577693">
        <w:t>)</w:t>
      </w:r>
      <w:r w:rsidR="00600761" w:rsidRPr="00577693">
        <w:tab/>
      </w:r>
      <w:r w:rsidR="003223DD">
        <w:t>m</w:t>
      </w:r>
      <w:r w:rsidR="00600761" w:rsidRPr="00577693">
        <w:t>ode field diameter.</w:t>
      </w:r>
    </w:p>
    <w:p w14:paraId="02279524" w14:textId="23D3E505" w:rsidR="00600761" w:rsidRPr="00577693" w:rsidRDefault="00623E48" w:rsidP="00385168">
      <w:pPr>
        <w:pStyle w:val="Heading3"/>
      </w:pPr>
      <w:bookmarkStart w:id="336" w:name="_Toc399297952"/>
      <w:bookmarkStart w:id="337" w:name="_Toc404142239"/>
      <w:bookmarkStart w:id="338" w:name="_Toc404396296"/>
      <w:bookmarkStart w:id="339" w:name="_Toc404755012"/>
      <w:bookmarkStart w:id="340" w:name="_Toc405888982"/>
      <w:bookmarkStart w:id="341" w:name="_Toc405889590"/>
      <w:bookmarkStart w:id="342" w:name="_Toc15888003"/>
      <w:bookmarkStart w:id="343" w:name="_Toc25473566"/>
      <w:bookmarkStart w:id="344" w:name="_Toc25473730"/>
      <w:bookmarkStart w:id="345" w:name="_Toc25475614"/>
      <w:bookmarkStart w:id="346" w:name="_Toc26262596"/>
      <w:r>
        <w:t>6.</w:t>
      </w:r>
      <w:r w:rsidR="00600761" w:rsidRPr="00577693">
        <w:t>1.3</w:t>
      </w:r>
      <w:r w:rsidR="00600761" w:rsidRPr="00577693">
        <w:tab/>
        <w:t>Second alternative test method: The near-field scan</w:t>
      </w:r>
      <w:bookmarkEnd w:id="336"/>
      <w:bookmarkEnd w:id="337"/>
      <w:bookmarkEnd w:id="338"/>
      <w:bookmarkEnd w:id="339"/>
      <w:bookmarkEnd w:id="340"/>
      <w:bookmarkEnd w:id="341"/>
      <w:bookmarkEnd w:id="342"/>
      <w:bookmarkEnd w:id="343"/>
      <w:bookmarkEnd w:id="344"/>
      <w:bookmarkEnd w:id="345"/>
      <w:bookmarkEnd w:id="346"/>
    </w:p>
    <w:p w14:paraId="43912AF1" w14:textId="6DB474CA" w:rsidR="00600761" w:rsidRPr="00577693" w:rsidRDefault="00623E48" w:rsidP="00385168">
      <w:pPr>
        <w:pStyle w:val="Heading4"/>
      </w:pPr>
      <w:r>
        <w:t>6.</w:t>
      </w:r>
      <w:r w:rsidR="00600761" w:rsidRPr="00577693">
        <w:t>1.3.1</w:t>
      </w:r>
      <w:r w:rsidR="00600761" w:rsidRPr="00577693">
        <w:tab/>
        <w:t>General</w:t>
      </w:r>
    </w:p>
    <w:p w14:paraId="3329477B" w14:textId="77777777" w:rsidR="00600761" w:rsidRPr="00577693" w:rsidRDefault="00600761" w:rsidP="00385168">
      <w:r w:rsidRPr="00577693">
        <w:t xml:space="preserve">The mode field diameter is determined from the near-field intensity distribution </w:t>
      </w:r>
      <w:r w:rsidRPr="00577693">
        <w:rPr>
          <w:position w:val="-10"/>
        </w:rPr>
        <w:object w:dxaOrig="600" w:dyaOrig="420" w14:anchorId="3113CC78">
          <v:shape id="_x0000_i1033" type="#_x0000_t75" style="width:27pt;height:20.25pt" o:ole="">
            <v:imagedata r:id="rId55" o:title=""/>
          </v:shape>
          <o:OLEObject Type="Embed" ProgID="Equation.3" ShapeID="_x0000_i1033" DrawAspect="Content" ObjectID="_1629546995" r:id="rId56"/>
        </w:object>
      </w:r>
      <w:r w:rsidRPr="00577693">
        <w:t xml:space="preserve"> (r being the radial coordinate):</w:t>
      </w:r>
    </w:p>
    <w:p w14:paraId="51A801B0" w14:textId="3EF1538E" w:rsidR="00600761" w:rsidRPr="00577693" w:rsidRDefault="00600761" w:rsidP="00385168">
      <w:pPr>
        <w:pStyle w:val="Equation"/>
      </w:pPr>
      <w:r w:rsidRPr="00577693">
        <w:tab/>
      </w:r>
      <w:r w:rsidRPr="00577693">
        <w:tab/>
      </w:r>
      <w:r w:rsidRPr="00577693">
        <w:rPr>
          <w:position w:val="-76"/>
        </w:rPr>
        <w:object w:dxaOrig="2700" w:dyaOrig="1760" w14:anchorId="5F97DA0E">
          <v:shape id="_x0000_i1034" type="#_x0000_t75" style="width:135.75pt;height:87.75pt" o:ole="">
            <v:imagedata r:id="rId57" o:title=""/>
          </v:shape>
          <o:OLEObject Type="Embed" ProgID="Equation.3" ShapeID="_x0000_i1034" DrawAspect="Content" ObjectID="_1629546996" r:id="rId58"/>
        </w:object>
      </w:r>
      <w:r w:rsidRPr="00577693">
        <w:tab/>
        <w:t>(</w:t>
      </w:r>
      <w:r w:rsidR="00FF077A">
        <w:t>6-</w:t>
      </w:r>
      <w:r w:rsidRPr="00577693">
        <w:t>3)</w:t>
      </w:r>
    </w:p>
    <w:p w14:paraId="3555AC22" w14:textId="12F94C07" w:rsidR="00600761" w:rsidRPr="00577693" w:rsidRDefault="00600761" w:rsidP="00BB0E88">
      <w:r w:rsidRPr="00577693">
        <w:t xml:space="preserve">The mathematical equivalence of </w:t>
      </w:r>
      <w:r w:rsidR="003223DD">
        <w:t>e</w:t>
      </w:r>
      <w:r w:rsidRPr="00577693">
        <w:t>quations 3-</w:t>
      </w:r>
      <w:r w:rsidR="00BB0E88">
        <w:t>2</w:t>
      </w:r>
      <w:r w:rsidRPr="00577693">
        <w:t xml:space="preserve"> and </w:t>
      </w:r>
      <w:r w:rsidR="00FF077A">
        <w:t>6-</w:t>
      </w:r>
      <w:r w:rsidRPr="00577693">
        <w:t>3 is valid in the approximation of small angles </w:t>
      </w:r>
      <w:r w:rsidRPr="00577693">
        <w:sym w:font="Symbol" w:char="F071"/>
      </w:r>
      <w:r w:rsidRPr="00577693">
        <w:t>. Under this approximation, the near-field f(r) and the far-field F(</w:t>
      </w:r>
      <w:r w:rsidRPr="00577693">
        <w:sym w:font="Symbol" w:char="F071"/>
      </w:r>
      <w:r w:rsidRPr="00577693">
        <w:t>)</w:t>
      </w:r>
      <w:r w:rsidRPr="00577693">
        <w:rPr>
          <w:i/>
        </w:rPr>
        <w:t xml:space="preserve"> </w:t>
      </w:r>
      <w:r w:rsidRPr="00577693">
        <w:t>fo</w:t>
      </w:r>
      <w:r w:rsidR="00E408AC" w:rsidRPr="00577693">
        <w:t>r</w:t>
      </w:r>
      <w:r w:rsidRPr="00577693">
        <w:t>m a Hankel pair. By means of the Hankel transform, it is possible to pass from Equation 3-</w:t>
      </w:r>
      <w:r w:rsidR="00BB0E88">
        <w:t>2</w:t>
      </w:r>
      <w:r w:rsidRPr="00577693">
        <w:t xml:space="preserve"> to Equation </w:t>
      </w:r>
      <w:r w:rsidR="00FF077A">
        <w:t>6-</w:t>
      </w:r>
      <w:r w:rsidRPr="00577693">
        <w:t xml:space="preserve">3 and </w:t>
      </w:r>
      <w:r w:rsidR="00201513" w:rsidRPr="00577693">
        <w:t>vice versa</w:t>
      </w:r>
      <w:r w:rsidRPr="00577693">
        <w:t>.</w:t>
      </w:r>
    </w:p>
    <w:p w14:paraId="32B95D1C" w14:textId="5EA5C9CE" w:rsidR="00600761" w:rsidRPr="00577693" w:rsidRDefault="00623E48" w:rsidP="00385168">
      <w:pPr>
        <w:pStyle w:val="Heading4"/>
      </w:pPr>
      <w:r>
        <w:lastRenderedPageBreak/>
        <w:t>6.</w:t>
      </w:r>
      <w:r w:rsidR="00600761" w:rsidRPr="00577693">
        <w:t>1.3.2</w:t>
      </w:r>
      <w:r w:rsidR="00600761" w:rsidRPr="00577693">
        <w:tab/>
        <w:t>Test apparatus</w:t>
      </w:r>
    </w:p>
    <w:p w14:paraId="0C35BCF6" w14:textId="2788DDC0" w:rsidR="00600761" w:rsidRPr="00577693" w:rsidRDefault="00623E48" w:rsidP="00385168">
      <w:pPr>
        <w:pStyle w:val="Heading5"/>
        <w:rPr>
          <w:b w:val="0"/>
        </w:rPr>
      </w:pPr>
      <w:r>
        <w:t>6.</w:t>
      </w:r>
      <w:r w:rsidR="00600761" w:rsidRPr="00577693">
        <w:t>1.3.2.1</w:t>
      </w:r>
      <w:r w:rsidR="00600761" w:rsidRPr="00577693">
        <w:tab/>
        <w:t>Light source</w:t>
      </w:r>
      <w:r w:rsidR="00600761" w:rsidRPr="00577693">
        <w:rPr>
          <w:b w:val="0"/>
        </w:rPr>
        <w:t xml:space="preserve"> (as in </w:t>
      </w:r>
      <w:r w:rsidR="00E408AC" w:rsidRPr="00577693">
        <w:rPr>
          <w:b w:val="0"/>
        </w:rPr>
        <w:t xml:space="preserve">clause </w:t>
      </w:r>
      <w:r>
        <w:rPr>
          <w:b w:val="0"/>
        </w:rPr>
        <w:t>6.</w:t>
      </w:r>
      <w:r w:rsidR="00600761" w:rsidRPr="00577693">
        <w:rPr>
          <w:b w:val="0"/>
        </w:rPr>
        <w:t>1.1.2.1)</w:t>
      </w:r>
    </w:p>
    <w:p w14:paraId="049EEF47" w14:textId="1B67497A" w:rsidR="00600761" w:rsidRPr="00577693" w:rsidRDefault="00623E48" w:rsidP="00385168">
      <w:pPr>
        <w:pStyle w:val="Heading5"/>
      </w:pPr>
      <w:r>
        <w:t>6.</w:t>
      </w:r>
      <w:r w:rsidR="00600761" w:rsidRPr="00577693">
        <w:t>1.3.2.2</w:t>
      </w:r>
      <w:r w:rsidR="00600761" w:rsidRPr="00577693">
        <w:tab/>
        <w:t xml:space="preserve">Modulation </w:t>
      </w:r>
      <w:r w:rsidR="00600761" w:rsidRPr="00577693">
        <w:rPr>
          <w:b w:val="0"/>
        </w:rPr>
        <w:t xml:space="preserve">(as in </w:t>
      </w:r>
      <w:r w:rsidR="00E408AC" w:rsidRPr="00577693">
        <w:rPr>
          <w:b w:val="0"/>
        </w:rPr>
        <w:t xml:space="preserve">clause </w:t>
      </w:r>
      <w:r>
        <w:rPr>
          <w:b w:val="0"/>
        </w:rPr>
        <w:t>6.</w:t>
      </w:r>
      <w:r w:rsidR="00600761" w:rsidRPr="00577693">
        <w:rPr>
          <w:b w:val="0"/>
        </w:rPr>
        <w:t>1.1.2.2)</w:t>
      </w:r>
    </w:p>
    <w:p w14:paraId="604E3C53" w14:textId="4A9204F2" w:rsidR="00600761" w:rsidRPr="00577693" w:rsidRDefault="00623E48" w:rsidP="00385168">
      <w:pPr>
        <w:pStyle w:val="Heading5"/>
      </w:pPr>
      <w:r>
        <w:t>6.</w:t>
      </w:r>
      <w:r w:rsidR="00600761" w:rsidRPr="00577693">
        <w:t>1.3.2.3</w:t>
      </w:r>
      <w:r w:rsidR="00600761" w:rsidRPr="00577693">
        <w:tab/>
        <w:t xml:space="preserve">Launching conditions </w:t>
      </w:r>
      <w:r w:rsidR="00600761" w:rsidRPr="00577693">
        <w:rPr>
          <w:b w:val="0"/>
        </w:rPr>
        <w:t xml:space="preserve">(as in </w:t>
      </w:r>
      <w:r w:rsidR="00E408AC" w:rsidRPr="00577693">
        <w:rPr>
          <w:b w:val="0"/>
        </w:rPr>
        <w:t xml:space="preserve">clause </w:t>
      </w:r>
      <w:r>
        <w:rPr>
          <w:b w:val="0"/>
        </w:rPr>
        <w:t>6.</w:t>
      </w:r>
      <w:r w:rsidR="00600761" w:rsidRPr="00577693">
        <w:rPr>
          <w:b w:val="0"/>
        </w:rPr>
        <w:t>1.1.2.3)</w:t>
      </w:r>
    </w:p>
    <w:p w14:paraId="346D2B92" w14:textId="1BA64DC3" w:rsidR="00600761" w:rsidRPr="00577693" w:rsidRDefault="00623E48" w:rsidP="00385168">
      <w:pPr>
        <w:pStyle w:val="Heading5"/>
      </w:pPr>
      <w:r>
        <w:t>6.</w:t>
      </w:r>
      <w:r w:rsidR="00600761" w:rsidRPr="00577693">
        <w:t>1.3.2.4</w:t>
      </w:r>
      <w:r w:rsidR="00600761" w:rsidRPr="00577693">
        <w:tab/>
        <w:t xml:space="preserve">Cladding mode stripper </w:t>
      </w:r>
      <w:r w:rsidR="00600761" w:rsidRPr="00577693">
        <w:rPr>
          <w:b w:val="0"/>
        </w:rPr>
        <w:t xml:space="preserve">(as in </w:t>
      </w:r>
      <w:r w:rsidR="00E408AC" w:rsidRPr="00577693">
        <w:rPr>
          <w:b w:val="0"/>
        </w:rPr>
        <w:t xml:space="preserve">clause </w:t>
      </w:r>
      <w:r>
        <w:rPr>
          <w:b w:val="0"/>
        </w:rPr>
        <w:t>6.</w:t>
      </w:r>
      <w:r w:rsidR="00600761" w:rsidRPr="00577693">
        <w:rPr>
          <w:b w:val="0"/>
        </w:rPr>
        <w:t>1.1.2.4)</w:t>
      </w:r>
    </w:p>
    <w:p w14:paraId="5B2D5DB3" w14:textId="246AA7B5" w:rsidR="00600761" w:rsidRPr="00577693" w:rsidRDefault="00623E48" w:rsidP="00385168">
      <w:pPr>
        <w:pStyle w:val="Heading5"/>
      </w:pPr>
      <w:r>
        <w:t>6.</w:t>
      </w:r>
      <w:r w:rsidR="00600761" w:rsidRPr="00577693">
        <w:t>1.3.2.5</w:t>
      </w:r>
      <w:r w:rsidR="00600761" w:rsidRPr="00577693">
        <w:tab/>
        <w:t xml:space="preserve">Specimen </w:t>
      </w:r>
      <w:r w:rsidR="00600761" w:rsidRPr="00577693">
        <w:rPr>
          <w:b w:val="0"/>
        </w:rPr>
        <w:t xml:space="preserve">(as in </w:t>
      </w:r>
      <w:r w:rsidR="00E408AC" w:rsidRPr="00577693">
        <w:rPr>
          <w:b w:val="0"/>
        </w:rPr>
        <w:t xml:space="preserve">clause </w:t>
      </w:r>
      <w:r>
        <w:rPr>
          <w:b w:val="0"/>
        </w:rPr>
        <w:t>6.</w:t>
      </w:r>
      <w:r w:rsidR="00600761" w:rsidRPr="00577693">
        <w:rPr>
          <w:b w:val="0"/>
        </w:rPr>
        <w:t>1.1.2.5)</w:t>
      </w:r>
    </w:p>
    <w:p w14:paraId="767077D0" w14:textId="2AB09AC7" w:rsidR="00600761" w:rsidRPr="00577693" w:rsidRDefault="00623E48" w:rsidP="00385168">
      <w:pPr>
        <w:pStyle w:val="Heading5"/>
      </w:pPr>
      <w:r>
        <w:t>6.</w:t>
      </w:r>
      <w:r w:rsidR="00600761" w:rsidRPr="00577693">
        <w:t>1.3.2.6</w:t>
      </w:r>
      <w:r w:rsidR="00600761" w:rsidRPr="00577693">
        <w:tab/>
        <w:t>Scan apparatus</w:t>
      </w:r>
    </w:p>
    <w:p w14:paraId="53B153F5" w14:textId="00E65DD2" w:rsidR="00600761" w:rsidRPr="00577693" w:rsidRDefault="00600761" w:rsidP="00AD6690">
      <w:r w:rsidRPr="00577693">
        <w:t>Magnifying optics (e.g., a microscope objective) shall be employed to enlarge and focus an image of the fibre near</w:t>
      </w:r>
      <w:r w:rsidR="00AD6690">
        <w:t xml:space="preserve"> </w:t>
      </w:r>
      <w:r w:rsidRPr="00577693">
        <w:t>field onto the plane of a scanning detector (for example, a scanning photodetector with a pinhole aperture or a scanning pig-tailed photodetector). The numerical aperture and magnification shall be selected to be compatible with the desired spatial resolution. For calibration, the magnification of the optics should have been measured by scanning the length of a specimen whose dimensions are independently known with sufficient accuracy.</w:t>
      </w:r>
    </w:p>
    <w:p w14:paraId="54EEBF56" w14:textId="1B69D08B" w:rsidR="00600761" w:rsidRPr="00577693" w:rsidRDefault="00623E48" w:rsidP="00385168">
      <w:pPr>
        <w:pStyle w:val="Heading5"/>
      </w:pPr>
      <w:r>
        <w:t>6.</w:t>
      </w:r>
      <w:r w:rsidR="00600761" w:rsidRPr="00577693">
        <w:t>1.3.2.7</w:t>
      </w:r>
      <w:r w:rsidR="00600761" w:rsidRPr="00577693">
        <w:tab/>
        <w:t xml:space="preserve">Detector </w:t>
      </w:r>
      <w:r w:rsidR="00600761" w:rsidRPr="00577693">
        <w:rPr>
          <w:b w:val="0"/>
        </w:rPr>
        <w:t xml:space="preserve">(as in </w:t>
      </w:r>
      <w:r w:rsidR="00E408AC" w:rsidRPr="00577693">
        <w:rPr>
          <w:b w:val="0"/>
        </w:rPr>
        <w:t xml:space="preserve">clause </w:t>
      </w:r>
      <w:r>
        <w:rPr>
          <w:b w:val="0"/>
        </w:rPr>
        <w:t>6.</w:t>
      </w:r>
      <w:r w:rsidR="00600761" w:rsidRPr="00577693">
        <w:rPr>
          <w:b w:val="0"/>
        </w:rPr>
        <w:t>1.1.2.7)</w:t>
      </w:r>
    </w:p>
    <w:p w14:paraId="662F1E35" w14:textId="4775A174" w:rsidR="00600761" w:rsidRPr="00577693" w:rsidRDefault="00623E48" w:rsidP="00385168">
      <w:pPr>
        <w:pStyle w:val="Heading5"/>
      </w:pPr>
      <w:r>
        <w:t>6.</w:t>
      </w:r>
      <w:r w:rsidR="00600761" w:rsidRPr="00577693">
        <w:t>1.3.2.8</w:t>
      </w:r>
      <w:r w:rsidR="00600761" w:rsidRPr="00577693">
        <w:tab/>
        <w:t xml:space="preserve">Amplifier </w:t>
      </w:r>
      <w:r w:rsidR="00600761" w:rsidRPr="00577693">
        <w:rPr>
          <w:b w:val="0"/>
        </w:rPr>
        <w:t xml:space="preserve">(as in </w:t>
      </w:r>
      <w:r w:rsidR="00E408AC" w:rsidRPr="00577693">
        <w:rPr>
          <w:b w:val="0"/>
        </w:rPr>
        <w:t xml:space="preserve">clause </w:t>
      </w:r>
      <w:r>
        <w:rPr>
          <w:b w:val="0"/>
        </w:rPr>
        <w:t>6.</w:t>
      </w:r>
      <w:r w:rsidR="00600761" w:rsidRPr="00577693">
        <w:rPr>
          <w:b w:val="0"/>
        </w:rPr>
        <w:t>1.1.2.8)</w:t>
      </w:r>
    </w:p>
    <w:p w14:paraId="38A6BA89" w14:textId="042846DC" w:rsidR="00600761" w:rsidRPr="00577693" w:rsidRDefault="00623E48" w:rsidP="00385168">
      <w:pPr>
        <w:pStyle w:val="Heading5"/>
      </w:pPr>
      <w:r>
        <w:t>6.</w:t>
      </w:r>
      <w:r w:rsidR="00600761" w:rsidRPr="00577693">
        <w:t>1.3.2.9</w:t>
      </w:r>
      <w:r w:rsidR="00600761" w:rsidRPr="00577693">
        <w:tab/>
        <w:t xml:space="preserve">Data acquisition </w:t>
      </w:r>
      <w:r w:rsidR="00600761" w:rsidRPr="00577693">
        <w:rPr>
          <w:b w:val="0"/>
        </w:rPr>
        <w:t xml:space="preserve">(as in </w:t>
      </w:r>
      <w:r w:rsidR="00E408AC" w:rsidRPr="00577693">
        <w:rPr>
          <w:b w:val="0"/>
        </w:rPr>
        <w:t xml:space="preserve">clause </w:t>
      </w:r>
      <w:r>
        <w:rPr>
          <w:b w:val="0"/>
        </w:rPr>
        <w:t>6.</w:t>
      </w:r>
      <w:r w:rsidR="00600761" w:rsidRPr="00577693">
        <w:rPr>
          <w:b w:val="0"/>
        </w:rPr>
        <w:t>1.1.2.9)</w:t>
      </w:r>
    </w:p>
    <w:p w14:paraId="6F4EE718" w14:textId="183318F3" w:rsidR="00600761" w:rsidRPr="00577693" w:rsidRDefault="00623E48" w:rsidP="00385168">
      <w:pPr>
        <w:pStyle w:val="Heading4"/>
      </w:pPr>
      <w:r>
        <w:t>6.</w:t>
      </w:r>
      <w:r w:rsidR="00600761" w:rsidRPr="00577693">
        <w:t>1.3.3</w:t>
      </w:r>
      <w:r w:rsidR="00600761" w:rsidRPr="00577693">
        <w:tab/>
        <w:t>Measurement procedure</w:t>
      </w:r>
    </w:p>
    <w:p w14:paraId="41046EF1" w14:textId="77777777" w:rsidR="00600761" w:rsidRPr="00577693" w:rsidRDefault="00600761" w:rsidP="00385168">
      <w:r w:rsidRPr="00577693">
        <w:t>The launch end of the fibre shall be aligned with the launch beam, and the output end of the fibre shall be aligned to the appropriate output device.</w:t>
      </w:r>
    </w:p>
    <w:p w14:paraId="6220EAB1" w14:textId="33F76B2E" w:rsidR="00600761" w:rsidRPr="00577693" w:rsidRDefault="00600761" w:rsidP="00AD6690">
      <w:r w:rsidRPr="00577693">
        <w:t>The following procedure shall be followed: the near</w:t>
      </w:r>
      <w:r w:rsidR="00AD6690">
        <w:t xml:space="preserve"> </w:t>
      </w:r>
      <w:r w:rsidRPr="00577693">
        <w:t>field of the fibre is enlarged by the magnifying optics and focused onto the plane of the detector. The focusing shall be performed with maximum accuracy in order to reduce dimensional errors due to the scanning of a defocused image. The near</w:t>
      </w:r>
      <w:r w:rsidRPr="00577693">
        <w:noBreakHyphen/>
        <w:t xml:space="preserve">field intensity distribution, </w:t>
      </w:r>
      <w:r w:rsidRPr="00577693">
        <w:rPr>
          <w:position w:val="-10"/>
        </w:rPr>
        <w:object w:dxaOrig="600" w:dyaOrig="420" w14:anchorId="5F952958">
          <v:shape id="_x0000_i1035" type="#_x0000_t75" style="width:27pt;height:20.25pt" o:ole="">
            <v:imagedata r:id="rId55" o:title=""/>
          </v:shape>
          <o:OLEObject Type="Embed" ProgID="Equation.3" ShapeID="_x0000_i1035" DrawAspect="Content" ObjectID="_1629546997" r:id="rId59"/>
        </w:object>
      </w:r>
      <w:r w:rsidRPr="00577693">
        <w:t xml:space="preserve">, is scanned and the mode field diameter is calculated from Equation </w:t>
      </w:r>
      <w:r w:rsidR="00FF077A">
        <w:t>6-</w:t>
      </w:r>
      <w:r w:rsidRPr="00577693">
        <w:t xml:space="preserve">3. Alternatively, the near-field intensity distribution </w:t>
      </w:r>
      <w:r w:rsidRPr="00577693">
        <w:rPr>
          <w:position w:val="-10"/>
        </w:rPr>
        <w:object w:dxaOrig="600" w:dyaOrig="420" w14:anchorId="78600223">
          <v:shape id="_x0000_i1036" type="#_x0000_t75" style="width:27pt;height:20.25pt" o:ole="">
            <v:imagedata r:id="rId55" o:title=""/>
          </v:shape>
          <o:OLEObject Type="Embed" ProgID="Equation.3" ShapeID="_x0000_i1036" DrawAspect="Content" ObjectID="_1629546998" r:id="rId60"/>
        </w:object>
      </w:r>
      <w:r w:rsidRPr="00577693">
        <w:t xml:space="preserve"> may be transformed into the far-field domain using a Hankel transform and the resulting transformed far-field F</w:t>
      </w:r>
      <w:r w:rsidRPr="00577693">
        <w:rPr>
          <w:vertAlign w:val="superscript"/>
        </w:rPr>
        <w:t>2</w:t>
      </w:r>
      <w:r w:rsidRPr="00577693">
        <w:t>(</w:t>
      </w:r>
      <w:r w:rsidRPr="00577693">
        <w:sym w:font="Symbol" w:char="F071"/>
      </w:r>
      <w:r w:rsidRPr="00577693">
        <w:t>) may be used to compute the mode field diameter from Equation 3-</w:t>
      </w:r>
      <w:r w:rsidR="00BB0E88">
        <w:t>2</w:t>
      </w:r>
      <w:r w:rsidRPr="00577693">
        <w:t>.</w:t>
      </w:r>
    </w:p>
    <w:p w14:paraId="23D86BA8" w14:textId="77777777" w:rsidR="00600761" w:rsidRPr="00577693" w:rsidRDefault="00600761" w:rsidP="00385168">
      <w:pPr>
        <w:pStyle w:val="Note"/>
      </w:pPr>
      <w:r w:rsidRPr="00577693">
        <w:t>NOTE – Discriminate between the radial coordinate r in the fibre end face and the radial coordinate Mr of the scanning detector in the image plane, where M is the magnification.</w:t>
      </w:r>
    </w:p>
    <w:p w14:paraId="40A6E053" w14:textId="6B27509D" w:rsidR="00600761" w:rsidRDefault="00623E48" w:rsidP="00385168">
      <w:pPr>
        <w:pStyle w:val="Heading4"/>
      </w:pPr>
      <w:r>
        <w:t>6.</w:t>
      </w:r>
      <w:r w:rsidR="00600761" w:rsidRPr="00577693">
        <w:t>1.3.4</w:t>
      </w:r>
      <w:r w:rsidR="00600761" w:rsidRPr="00577693">
        <w:tab/>
        <w:t>Presentation of the results</w:t>
      </w:r>
    </w:p>
    <w:p w14:paraId="662BCD79" w14:textId="77777777" w:rsidR="003223DD" w:rsidRPr="00577693" w:rsidRDefault="003223DD" w:rsidP="003223DD">
      <w:r w:rsidRPr="00577693">
        <w:t>The following details shall be presented:</w:t>
      </w:r>
    </w:p>
    <w:p w14:paraId="5CF8B741" w14:textId="2758DEC9" w:rsidR="00600761" w:rsidRPr="00577693" w:rsidRDefault="00600761" w:rsidP="003223DD">
      <w:pPr>
        <w:pStyle w:val="enumlev1"/>
      </w:pPr>
      <w:r w:rsidRPr="00577693">
        <w:t>a)</w:t>
      </w:r>
      <w:r w:rsidRPr="00577693">
        <w:tab/>
      </w:r>
      <w:r w:rsidR="003223DD">
        <w:t>t</w:t>
      </w:r>
      <w:r w:rsidRPr="00577693">
        <w:t>est set-up arrangement, dynamic range of the measurement system, processing algorithms, and a description of the imaging and scanning devices used</w:t>
      </w:r>
      <w:r w:rsidR="003223DD">
        <w:t>;</w:t>
      </w:r>
    </w:p>
    <w:p w14:paraId="4C9B100E" w14:textId="7BE49F7F" w:rsidR="00600761" w:rsidRPr="00577693" w:rsidRDefault="00600761" w:rsidP="003223DD">
      <w:pPr>
        <w:pStyle w:val="enumlev1"/>
      </w:pPr>
      <w:r w:rsidRPr="00577693">
        <w:t>b)</w:t>
      </w:r>
      <w:r w:rsidRPr="00577693">
        <w:tab/>
      </w:r>
      <w:r w:rsidR="003223DD">
        <w:t>l</w:t>
      </w:r>
      <w:r w:rsidRPr="00577693">
        <w:t>aunching conditions</w:t>
      </w:r>
      <w:r w:rsidR="003223DD">
        <w:t>;</w:t>
      </w:r>
    </w:p>
    <w:p w14:paraId="73C3C1F3" w14:textId="68F8AD1B" w:rsidR="00600761" w:rsidRPr="00577693" w:rsidRDefault="00600761" w:rsidP="003223DD">
      <w:pPr>
        <w:pStyle w:val="enumlev1"/>
      </w:pPr>
      <w:r w:rsidRPr="00577693">
        <w:t>c)</w:t>
      </w:r>
      <w:r w:rsidRPr="00577693">
        <w:tab/>
      </w:r>
      <w:r w:rsidR="003223DD">
        <w:t>w</w:t>
      </w:r>
      <w:r w:rsidRPr="00577693">
        <w:t>avelength and spectral line</w:t>
      </w:r>
      <w:r w:rsidR="00F444FB">
        <w:t>-</w:t>
      </w:r>
      <w:r w:rsidRPr="00577693">
        <w:t>width FWHM of the source</w:t>
      </w:r>
      <w:r w:rsidR="003223DD">
        <w:t>;</w:t>
      </w:r>
    </w:p>
    <w:p w14:paraId="37F47174" w14:textId="09E644F8" w:rsidR="00600761" w:rsidRPr="00577693" w:rsidRDefault="00600761" w:rsidP="003223DD">
      <w:pPr>
        <w:pStyle w:val="enumlev1"/>
      </w:pPr>
      <w:r w:rsidRPr="00577693">
        <w:t>d)</w:t>
      </w:r>
      <w:r w:rsidRPr="00577693">
        <w:tab/>
      </w:r>
      <w:r w:rsidR="003223DD">
        <w:t>f</w:t>
      </w:r>
      <w:r w:rsidRPr="00577693">
        <w:t>ibre identification and length</w:t>
      </w:r>
      <w:r w:rsidR="003223DD">
        <w:t>;</w:t>
      </w:r>
    </w:p>
    <w:p w14:paraId="37B13174" w14:textId="662FB2A6" w:rsidR="00600761" w:rsidRPr="00577693" w:rsidRDefault="00600761" w:rsidP="003223DD">
      <w:pPr>
        <w:pStyle w:val="enumlev1"/>
        <w:rPr>
          <w:lang w:eastAsia="zh-CN"/>
        </w:rPr>
      </w:pPr>
      <w:r w:rsidRPr="00577693">
        <w:t>e)</w:t>
      </w:r>
      <w:r w:rsidRPr="00577693">
        <w:tab/>
      </w:r>
      <w:r w:rsidR="003223DD">
        <w:t>t</w:t>
      </w:r>
      <w:r w:rsidRPr="00577693">
        <w:t>ype of cladding mode stripper</w:t>
      </w:r>
      <w:r w:rsidR="003223DD">
        <w:t>;</w:t>
      </w:r>
    </w:p>
    <w:p w14:paraId="23C2FF77" w14:textId="4EE56977" w:rsidR="00EA434A" w:rsidRPr="00577693" w:rsidRDefault="00EA434A" w:rsidP="003223DD">
      <w:pPr>
        <w:pStyle w:val="enumlev1"/>
        <w:rPr>
          <w:lang w:eastAsia="zh-CN"/>
        </w:rPr>
      </w:pPr>
      <w:r w:rsidRPr="00577693">
        <w:t>f)</w:t>
      </w:r>
      <w:r w:rsidR="00DC25AF">
        <w:rPr>
          <w:rFonts w:hint="eastAsia"/>
          <w:lang w:eastAsia="zh-CN"/>
        </w:rPr>
        <w:tab/>
      </w:r>
      <w:r w:rsidR="003223DD">
        <w:rPr>
          <w:lang w:eastAsia="zh-CN"/>
        </w:rPr>
        <w:t>d</w:t>
      </w:r>
      <w:r w:rsidRPr="00577693">
        <w:t>escription of high-order modes filter</w:t>
      </w:r>
      <w:r w:rsidR="003223DD">
        <w:t>;</w:t>
      </w:r>
    </w:p>
    <w:p w14:paraId="0ACF4749" w14:textId="2901DD2A" w:rsidR="00600761" w:rsidRPr="00577693" w:rsidRDefault="00EA434A" w:rsidP="003223DD">
      <w:pPr>
        <w:pStyle w:val="enumlev1"/>
      </w:pPr>
      <w:r w:rsidRPr="00577693">
        <w:rPr>
          <w:rFonts w:hint="eastAsia"/>
          <w:lang w:eastAsia="zh-CN"/>
        </w:rPr>
        <w:t>g</w:t>
      </w:r>
      <w:r w:rsidR="00600761" w:rsidRPr="00577693">
        <w:t>)</w:t>
      </w:r>
      <w:r w:rsidR="00600761" w:rsidRPr="00577693">
        <w:tab/>
      </w:r>
      <w:r w:rsidR="003223DD">
        <w:t>m</w:t>
      </w:r>
      <w:r w:rsidR="00600761" w:rsidRPr="00577693">
        <w:t>agnification of the apparatus</w:t>
      </w:r>
      <w:r w:rsidR="003223DD">
        <w:t>;</w:t>
      </w:r>
    </w:p>
    <w:p w14:paraId="4CEE60D5" w14:textId="3AA1AF1B" w:rsidR="00600761" w:rsidRPr="00577693" w:rsidRDefault="00EA434A" w:rsidP="003223DD">
      <w:pPr>
        <w:pStyle w:val="enumlev1"/>
      </w:pPr>
      <w:r w:rsidRPr="00577693">
        <w:rPr>
          <w:rFonts w:hint="eastAsia"/>
          <w:lang w:eastAsia="zh-CN"/>
        </w:rPr>
        <w:t>h</w:t>
      </w:r>
      <w:r w:rsidR="00600761" w:rsidRPr="00577693">
        <w:t>)</w:t>
      </w:r>
      <w:r w:rsidR="00600761" w:rsidRPr="00577693">
        <w:tab/>
      </w:r>
      <w:r w:rsidR="003223DD">
        <w:t>t</w:t>
      </w:r>
      <w:r w:rsidR="00600761" w:rsidRPr="00577693">
        <w:t>ype and dimensions of the detector</w:t>
      </w:r>
      <w:r w:rsidR="003223DD">
        <w:t>;</w:t>
      </w:r>
    </w:p>
    <w:p w14:paraId="7005B6C0" w14:textId="67922AD3" w:rsidR="00600761" w:rsidRPr="00577693" w:rsidRDefault="00EA434A" w:rsidP="003223DD">
      <w:pPr>
        <w:pStyle w:val="enumlev1"/>
      </w:pPr>
      <w:r w:rsidRPr="00577693">
        <w:rPr>
          <w:rFonts w:hint="eastAsia"/>
          <w:lang w:eastAsia="zh-CN"/>
        </w:rPr>
        <w:t>i</w:t>
      </w:r>
      <w:r w:rsidR="00600761" w:rsidRPr="00577693">
        <w:t>)</w:t>
      </w:r>
      <w:r w:rsidR="00600761" w:rsidRPr="00577693">
        <w:tab/>
      </w:r>
      <w:r w:rsidR="003223DD">
        <w:t>t</w:t>
      </w:r>
      <w:r w:rsidR="00600761" w:rsidRPr="00577693">
        <w:t>emperature of the sample and environmental conditions (when necessary)</w:t>
      </w:r>
      <w:r w:rsidR="003223DD">
        <w:t>;</w:t>
      </w:r>
    </w:p>
    <w:p w14:paraId="2640C8C1" w14:textId="266EB357" w:rsidR="00600761" w:rsidRPr="00577693" w:rsidRDefault="00EA434A" w:rsidP="003223DD">
      <w:pPr>
        <w:pStyle w:val="enumlev1"/>
      </w:pPr>
      <w:r w:rsidRPr="00577693">
        <w:rPr>
          <w:rFonts w:hint="eastAsia"/>
          <w:lang w:eastAsia="zh-CN"/>
        </w:rPr>
        <w:lastRenderedPageBreak/>
        <w:t>j</w:t>
      </w:r>
      <w:r w:rsidR="00600761" w:rsidRPr="00577693">
        <w:t>)</w:t>
      </w:r>
      <w:r w:rsidR="00600761" w:rsidRPr="00577693">
        <w:tab/>
      </w:r>
      <w:r w:rsidR="003223DD">
        <w:t>i</w:t>
      </w:r>
      <w:r w:rsidR="00600761" w:rsidRPr="00577693">
        <w:t>ndication of the accuracy and repeatability</w:t>
      </w:r>
      <w:r w:rsidR="003223DD">
        <w:t>;</w:t>
      </w:r>
    </w:p>
    <w:p w14:paraId="1E626843" w14:textId="7FE2E8A5" w:rsidR="00600761" w:rsidRPr="00577693" w:rsidRDefault="00EA434A" w:rsidP="003223DD">
      <w:pPr>
        <w:pStyle w:val="enumlev1"/>
      </w:pPr>
      <w:r w:rsidRPr="00577693">
        <w:rPr>
          <w:rFonts w:hint="eastAsia"/>
          <w:lang w:eastAsia="zh-CN"/>
        </w:rPr>
        <w:t>k</w:t>
      </w:r>
      <w:r w:rsidR="005914E4" w:rsidRPr="00577693">
        <w:t>)</w:t>
      </w:r>
      <w:r w:rsidR="005914E4" w:rsidRPr="00577693">
        <w:tab/>
      </w:r>
      <w:r w:rsidR="003223DD">
        <w:t>m</w:t>
      </w:r>
      <w:r w:rsidR="00600761" w:rsidRPr="00577693">
        <w:t>ode field diameter.</w:t>
      </w:r>
    </w:p>
    <w:p w14:paraId="40468524" w14:textId="2EEB8510" w:rsidR="00600761" w:rsidRPr="00577693" w:rsidRDefault="00623E48" w:rsidP="00385168">
      <w:pPr>
        <w:pStyle w:val="Heading3"/>
      </w:pPr>
      <w:bookmarkStart w:id="347" w:name="_Toc15888004"/>
      <w:bookmarkStart w:id="348" w:name="_Toc25473567"/>
      <w:bookmarkStart w:id="349" w:name="_Toc25473731"/>
      <w:bookmarkStart w:id="350" w:name="_Toc25475615"/>
      <w:bookmarkStart w:id="351" w:name="_Toc26262597"/>
      <w:r>
        <w:t>6.</w:t>
      </w:r>
      <w:r w:rsidR="00600761" w:rsidRPr="00577693">
        <w:t>1.4</w:t>
      </w:r>
      <w:r w:rsidR="00600761" w:rsidRPr="00577693">
        <w:tab/>
        <w:t>Third alternative test method: Bidirectional backscatter difference</w:t>
      </w:r>
      <w:bookmarkEnd w:id="347"/>
      <w:bookmarkEnd w:id="348"/>
      <w:bookmarkEnd w:id="349"/>
      <w:bookmarkEnd w:id="350"/>
      <w:bookmarkEnd w:id="351"/>
    </w:p>
    <w:p w14:paraId="6C6E95C2" w14:textId="2268E493" w:rsidR="00600761" w:rsidRPr="00577693" w:rsidRDefault="00623E48" w:rsidP="00385168">
      <w:pPr>
        <w:pStyle w:val="Heading4"/>
      </w:pPr>
      <w:r>
        <w:t>6.</w:t>
      </w:r>
      <w:r w:rsidR="00600761" w:rsidRPr="00577693">
        <w:t>1.4.1</w:t>
      </w:r>
      <w:r w:rsidR="00600761" w:rsidRPr="00577693">
        <w:tab/>
        <w:t>General</w:t>
      </w:r>
    </w:p>
    <w:p w14:paraId="697431F4" w14:textId="77777777" w:rsidR="00600761" w:rsidRPr="00577693" w:rsidRDefault="00600761" w:rsidP="00385168">
      <w:r w:rsidRPr="00577693">
        <w:t>The mode field diameter is determined from the difference in bidirectional backscatter across a splice with a dead-zone fibre with a known mode field diameter:</w:t>
      </w:r>
    </w:p>
    <w:p w14:paraId="29AD4EDC" w14:textId="2D158FB4" w:rsidR="00600761" w:rsidRPr="00577693" w:rsidRDefault="00600761" w:rsidP="00385168">
      <w:pPr>
        <w:pStyle w:val="Equation"/>
      </w:pPr>
      <w:r w:rsidRPr="00577693">
        <w:tab/>
      </w:r>
      <w:r w:rsidRPr="00577693">
        <w:tab/>
      </w:r>
      <w:r w:rsidR="00E408AC" w:rsidRPr="00577693">
        <w:rPr>
          <w:position w:val="-12"/>
        </w:rPr>
        <w:object w:dxaOrig="2079" w:dyaOrig="620" w14:anchorId="163EEB82">
          <v:shape id="_x0000_i1037" type="#_x0000_t75" style="width:105pt;height:33pt" o:ole="" fillcolor="window">
            <v:imagedata r:id="rId61" o:title=""/>
          </v:shape>
          <o:OLEObject Type="Embed" ProgID="Equation.3" ShapeID="_x0000_i1037" DrawAspect="Content" ObjectID="_1629546999" r:id="rId62"/>
        </w:object>
      </w:r>
      <w:r w:rsidRPr="00577693">
        <w:tab/>
        <w:t>(</w:t>
      </w:r>
      <w:r w:rsidR="00FF077A">
        <w:t>6-</w:t>
      </w:r>
      <w:r w:rsidRPr="00577693">
        <w:t>4)</w:t>
      </w:r>
    </w:p>
    <w:p w14:paraId="78B71301" w14:textId="77777777" w:rsidR="00600761" w:rsidRPr="00577693" w:rsidRDefault="00600761" w:rsidP="00385168">
      <w:r w:rsidRPr="00577693">
        <w:t>where:</w:t>
      </w:r>
    </w:p>
    <w:p w14:paraId="2260F956" w14:textId="77777777" w:rsidR="00600761" w:rsidRPr="00577693" w:rsidRDefault="00600761" w:rsidP="00600761">
      <w:pPr>
        <w:pStyle w:val="Equationlegend"/>
      </w:pPr>
      <w:r w:rsidRPr="00577693">
        <w:tab/>
      </w:r>
      <w:r w:rsidRPr="00577693">
        <w:rPr>
          <w:i/>
        </w:rPr>
        <w:t>w</w:t>
      </w:r>
      <w:r w:rsidRPr="00577693">
        <w:rPr>
          <w:i/>
          <w:vertAlign w:val="subscript"/>
        </w:rPr>
        <w:t>d</w:t>
      </w:r>
      <w:r w:rsidRPr="00577693">
        <w:tab/>
        <w:t>is the mode field diameter of the dead-zone fibre</w:t>
      </w:r>
    </w:p>
    <w:p w14:paraId="7D4A2856" w14:textId="77777777" w:rsidR="00600761" w:rsidRPr="00577693" w:rsidRDefault="00600761" w:rsidP="00600761">
      <w:pPr>
        <w:pStyle w:val="Equationlegend"/>
      </w:pPr>
      <w:r w:rsidRPr="00577693">
        <w:tab/>
      </w:r>
      <w:r w:rsidRPr="00577693">
        <w:rPr>
          <w:i/>
        </w:rPr>
        <w:t>w</w:t>
      </w:r>
      <w:r w:rsidRPr="00577693">
        <w:rPr>
          <w:i/>
          <w:vertAlign w:val="subscript"/>
        </w:rPr>
        <w:t>s</w:t>
      </w:r>
      <w:r w:rsidRPr="00577693">
        <w:tab/>
        <w:t>is the mode field diameter of the specimen fibre</w:t>
      </w:r>
    </w:p>
    <w:p w14:paraId="20FA721E" w14:textId="77777777" w:rsidR="00600761" w:rsidRPr="00577693" w:rsidRDefault="00600761" w:rsidP="00600761">
      <w:pPr>
        <w:pStyle w:val="Equationlegend"/>
      </w:pPr>
      <w:r w:rsidRPr="00577693">
        <w:tab/>
      </w:r>
      <w:r w:rsidRPr="00577693">
        <w:rPr>
          <w:i/>
        </w:rPr>
        <w:t>L</w:t>
      </w:r>
      <w:r w:rsidRPr="00577693">
        <w:rPr>
          <w:i/>
          <w:vertAlign w:val="subscript"/>
        </w:rPr>
        <w:t>d</w:t>
      </w:r>
      <w:r w:rsidRPr="00577693">
        <w:tab/>
        <w:t>is the change in backscatter (dB) across the splice when measuring from the dead</w:t>
      </w:r>
      <w:r w:rsidRPr="00577693">
        <w:noBreakHyphen/>
        <w:t>zone fibre</w:t>
      </w:r>
    </w:p>
    <w:p w14:paraId="42F89A93" w14:textId="77777777" w:rsidR="00600761" w:rsidRPr="00577693" w:rsidRDefault="00600761" w:rsidP="00600761">
      <w:pPr>
        <w:pStyle w:val="Equationlegend"/>
      </w:pPr>
      <w:r w:rsidRPr="00577693">
        <w:tab/>
      </w:r>
      <w:r w:rsidRPr="00577693">
        <w:rPr>
          <w:i/>
        </w:rPr>
        <w:t>L</w:t>
      </w:r>
      <w:r w:rsidRPr="00577693">
        <w:rPr>
          <w:i/>
          <w:vertAlign w:val="subscript"/>
        </w:rPr>
        <w:t>s</w:t>
      </w:r>
      <w:r w:rsidRPr="00577693">
        <w:tab/>
        <w:t>is the change in backscatter (dB) across the splice when measuring from the specimen fibre</w:t>
      </w:r>
    </w:p>
    <w:p w14:paraId="564EE3A6" w14:textId="77777777" w:rsidR="00600761" w:rsidRPr="00577693" w:rsidRDefault="00600761" w:rsidP="00600761">
      <w:pPr>
        <w:pStyle w:val="Equationlegend"/>
      </w:pPr>
      <w:r w:rsidRPr="00577693">
        <w:tab/>
      </w:r>
      <w:r w:rsidRPr="00577693">
        <w:rPr>
          <w:i/>
        </w:rPr>
        <w:t>g</w:t>
      </w:r>
      <w:r w:rsidRPr="00577693">
        <w:tab/>
        <w:t>is a wavelength and fibre design dependent adjustment factor</w:t>
      </w:r>
    </w:p>
    <w:p w14:paraId="2B8046E0" w14:textId="77777777" w:rsidR="00600761" w:rsidRPr="00577693" w:rsidRDefault="00600761" w:rsidP="00600761">
      <w:pPr>
        <w:pStyle w:val="Equationlegend"/>
      </w:pPr>
      <w:r w:rsidRPr="00577693">
        <w:tab/>
      </w:r>
      <w:r w:rsidRPr="00577693">
        <w:rPr>
          <w:i/>
        </w:rPr>
        <w:t>f</w:t>
      </w:r>
      <w:r w:rsidRPr="00577693">
        <w:tab/>
        <w:t>is a wavelength and fibre design dependent adjustment factor</w:t>
      </w:r>
    </w:p>
    <w:p w14:paraId="732BC49B" w14:textId="2F36BDFD" w:rsidR="00600761" w:rsidRPr="00577693" w:rsidRDefault="00623E48" w:rsidP="00385168">
      <w:pPr>
        <w:pStyle w:val="Heading4"/>
      </w:pPr>
      <w:r>
        <w:t>6.</w:t>
      </w:r>
      <w:r w:rsidR="00600761" w:rsidRPr="00577693">
        <w:t>1.4.2</w:t>
      </w:r>
      <w:r w:rsidR="00600761" w:rsidRPr="00577693">
        <w:tab/>
        <w:t>Test apparatus</w:t>
      </w:r>
    </w:p>
    <w:p w14:paraId="71226837" w14:textId="3F03EC31" w:rsidR="00600761" w:rsidRPr="00577693" w:rsidRDefault="003223DD" w:rsidP="003223DD">
      <w:r>
        <w:t>These are as</w:t>
      </w:r>
      <w:r w:rsidR="00600761" w:rsidRPr="00577693">
        <w:t xml:space="preserve"> in </w:t>
      </w:r>
      <w:r w:rsidR="00E408AC" w:rsidRPr="00577693">
        <w:rPr>
          <w:bCs/>
        </w:rPr>
        <w:t>clause</w:t>
      </w:r>
      <w:r w:rsidR="00E408AC" w:rsidRPr="00577693">
        <w:rPr>
          <w:b/>
        </w:rPr>
        <w:t xml:space="preserve"> </w:t>
      </w:r>
      <w:r w:rsidR="00623E48">
        <w:t>6.</w:t>
      </w:r>
      <w:r w:rsidR="00600761" w:rsidRPr="00577693">
        <w:t>4.2.2, with the following additional requirements:</w:t>
      </w:r>
    </w:p>
    <w:p w14:paraId="5004F433" w14:textId="61991AB3" w:rsidR="00600761" w:rsidRPr="00577693" w:rsidRDefault="00600761" w:rsidP="00645CDB">
      <w:r w:rsidRPr="00577693">
        <w:t xml:space="preserve">Figure 2 shows a schematic diagram of an apparatus that uses an optical switch. </w:t>
      </w:r>
      <w:r w:rsidR="00645CDB">
        <w:t>The u</w:t>
      </w:r>
      <w:r w:rsidRPr="00577693">
        <w:t xml:space="preserve">se of such </w:t>
      </w:r>
      <w:r w:rsidR="007B2B31">
        <w:t>a</w:t>
      </w:r>
      <w:r w:rsidRPr="00577693">
        <w:t>pparatus is optional.</w:t>
      </w:r>
    </w:p>
    <w:p w14:paraId="691929DB" w14:textId="1C8F60FB" w:rsidR="00600761" w:rsidRPr="00577693" w:rsidRDefault="008C1428" w:rsidP="00600761">
      <w:pPr>
        <w:pStyle w:val="Figure"/>
      </w:pPr>
      <w:r>
        <w:rPr>
          <w:noProof/>
          <w:lang w:eastAsia="en-GB"/>
        </w:rPr>
        <w:drawing>
          <wp:inline distT="0" distB="0" distL="0" distR="0" wp14:anchorId="43883814" wp14:editId="280179BE">
            <wp:extent cx="3971552" cy="15331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650.1(18)_F0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71552" cy="1533147"/>
                    </a:xfrm>
                    <a:prstGeom prst="rect">
                      <a:avLst/>
                    </a:prstGeom>
                  </pic:spPr>
                </pic:pic>
              </a:graphicData>
            </a:graphic>
          </wp:inline>
        </w:drawing>
      </w:r>
    </w:p>
    <w:p w14:paraId="0567B4E4" w14:textId="77777777" w:rsidR="00600761" w:rsidRPr="00577693" w:rsidRDefault="00600761" w:rsidP="00600761">
      <w:pPr>
        <w:pStyle w:val="FigureNoTitle"/>
      </w:pPr>
      <w:r w:rsidRPr="00577693">
        <w:t>Figure 2 – Optional apparatus for bidirectional backscatter</w:t>
      </w:r>
    </w:p>
    <w:p w14:paraId="76934BBE" w14:textId="4A545FD5" w:rsidR="00600761" w:rsidRPr="00577693" w:rsidRDefault="00600761" w:rsidP="00F80F59">
      <w:pPr>
        <w:pStyle w:val="Normalaftertitle"/>
      </w:pPr>
      <w:r w:rsidRPr="00577693">
        <w:t xml:space="preserve">The optical time domain reflectometer source wavelength shall be known to </w:t>
      </w:r>
      <w:r w:rsidR="00E408AC" w:rsidRPr="00577693">
        <w:t xml:space="preserve">be </w:t>
      </w:r>
      <w:r w:rsidRPr="00577693">
        <w:t xml:space="preserve">within 2 nm. A shift of 2 nm will introduce error of about 0.02 </w:t>
      </w:r>
      <w:r w:rsidR="00F80F59" w:rsidRPr="00577693">
        <w:sym w:font="Symbol" w:char="F06D"/>
      </w:r>
      <w:r w:rsidRPr="00577693">
        <w:t>m for measurements at 1310 nm to 1550 nm.</w:t>
      </w:r>
    </w:p>
    <w:p w14:paraId="0BCDABB7" w14:textId="77777777" w:rsidR="00600761" w:rsidRPr="00577693" w:rsidRDefault="00600761" w:rsidP="00385168">
      <w:r w:rsidRPr="00577693">
        <w:t>A dead-zone fibre shall be long enough to prevent the dead-zone region from including the splice or butt-joint with the specimen fibre. The MFD of the dead-zone fibre shall be measured for each wavelength for which measurements are needed with either the RTM or the first or second alternative methods. The dead-zone fibre is typically the same design as the fibre under test.</w:t>
      </w:r>
    </w:p>
    <w:p w14:paraId="6C415056" w14:textId="77777777" w:rsidR="00600761" w:rsidRPr="00577693" w:rsidRDefault="00600761" w:rsidP="00385168">
      <w:r w:rsidRPr="00577693">
        <w:t xml:space="preserve">The splice or butt-joint shall be sufficiently stable over the time the measurement is completed so </w:t>
      </w:r>
      <w:r w:rsidR="00611418" w:rsidRPr="00577693">
        <w:t xml:space="preserve">that </w:t>
      </w:r>
      <w:r w:rsidRPr="00577693">
        <w:t>the results are not affected. Index matching fluid is recommended when a butt-joint is used in order to minimize reflections.</w:t>
      </w:r>
    </w:p>
    <w:p w14:paraId="20B3F0AD" w14:textId="02F3403B" w:rsidR="00600761" w:rsidRPr="00577693" w:rsidRDefault="00623E48" w:rsidP="00385168">
      <w:pPr>
        <w:pStyle w:val="Heading4"/>
      </w:pPr>
      <w:r>
        <w:lastRenderedPageBreak/>
        <w:t>6.</w:t>
      </w:r>
      <w:r w:rsidR="00600761" w:rsidRPr="00577693">
        <w:t>1.4.3</w:t>
      </w:r>
      <w:r w:rsidR="00600761" w:rsidRPr="00577693">
        <w:tab/>
        <w:t>Measurement procedure</w:t>
      </w:r>
    </w:p>
    <w:p w14:paraId="3224D306" w14:textId="77777777" w:rsidR="00600761" w:rsidRPr="00577693" w:rsidRDefault="00600761" w:rsidP="00385168">
      <w:r w:rsidRPr="00577693">
        <w:t xml:space="preserve">This procedure is in two parts: The first is the procedure for a given fibre and wavelength once the adjustment factors, </w:t>
      </w:r>
      <w:r w:rsidRPr="00577693">
        <w:rPr>
          <w:i/>
          <w:iCs/>
        </w:rPr>
        <w:t>g</w:t>
      </w:r>
      <w:r w:rsidRPr="00577693">
        <w:t xml:space="preserve"> and </w:t>
      </w:r>
      <w:r w:rsidRPr="00577693">
        <w:rPr>
          <w:i/>
          <w:iCs/>
        </w:rPr>
        <w:t>f</w:t>
      </w:r>
      <w:r w:rsidRPr="00577693">
        <w:t xml:space="preserve"> are known. The second is the procedure for qualifying a given fibre type and design at a given wavelength. The qualification procedure includes the accurate calculation of the adjustment factors, </w:t>
      </w:r>
      <w:r w:rsidRPr="00577693">
        <w:rPr>
          <w:i/>
          <w:iCs/>
        </w:rPr>
        <w:t>g</w:t>
      </w:r>
      <w:r w:rsidRPr="00577693">
        <w:t xml:space="preserve"> and </w:t>
      </w:r>
      <w:r w:rsidRPr="00577693">
        <w:rPr>
          <w:i/>
          <w:iCs/>
        </w:rPr>
        <w:t>f</w:t>
      </w:r>
      <w:r w:rsidRPr="00577693">
        <w:t xml:space="preserve">, that allow correction for OTDR wavelength off nominal. Where </w:t>
      </w:r>
      <w:r w:rsidRPr="00577693">
        <w:rPr>
          <w:i/>
          <w:iCs/>
        </w:rPr>
        <w:t>g</w:t>
      </w:r>
      <w:r w:rsidRPr="00577693">
        <w:t xml:space="preserve"> and </w:t>
      </w:r>
      <w:r w:rsidRPr="00577693">
        <w:rPr>
          <w:i/>
          <w:iCs/>
        </w:rPr>
        <w:t>f</w:t>
      </w:r>
      <w:r w:rsidRPr="00577693">
        <w:t xml:space="preserve"> are unknown and accurate determination is impractical, nominal values of 1 and 0</w:t>
      </w:r>
      <w:r w:rsidR="00E408AC" w:rsidRPr="00577693">
        <w:t>,</w:t>
      </w:r>
      <w:r w:rsidRPr="00577693">
        <w:t xml:space="preserve"> respectively</w:t>
      </w:r>
      <w:r w:rsidR="00201513" w:rsidRPr="00577693">
        <w:t>,</w:t>
      </w:r>
      <w:r w:rsidRPr="00577693">
        <w:t xml:space="preserve"> may be assumed.</w:t>
      </w:r>
    </w:p>
    <w:p w14:paraId="49C04D2B" w14:textId="48F3BC73" w:rsidR="00600761" w:rsidRPr="00577693" w:rsidRDefault="00623E48" w:rsidP="00385168">
      <w:pPr>
        <w:pStyle w:val="Heading5"/>
      </w:pPr>
      <w:r>
        <w:t>6.</w:t>
      </w:r>
      <w:r w:rsidR="00600761" w:rsidRPr="00577693">
        <w:t>1.4.3.1</w:t>
      </w:r>
      <w:r w:rsidR="00600761" w:rsidRPr="00577693">
        <w:tab/>
        <w:t>Measurement of a fibre at a given wavelength</w:t>
      </w:r>
    </w:p>
    <w:p w14:paraId="715D491A" w14:textId="77777777" w:rsidR="00600761" w:rsidRPr="00577693" w:rsidRDefault="00600761" w:rsidP="00385168">
      <w:pPr>
        <w:pStyle w:val="enumlev1"/>
      </w:pPr>
      <w:r w:rsidRPr="00577693">
        <w:t>a)</w:t>
      </w:r>
      <w:r w:rsidRPr="00577693">
        <w:tab/>
        <w:t>Align the fibre so that light is launched from the dead-zone fibre A into the specimen fibre. (From the OTDR across splice A into the specimen fibre as shown in Figure 2).</w:t>
      </w:r>
    </w:p>
    <w:p w14:paraId="22CA6C86" w14:textId="77777777" w:rsidR="00600761" w:rsidRPr="00577693" w:rsidRDefault="00600761" w:rsidP="00385168">
      <w:pPr>
        <w:pStyle w:val="enumlev1"/>
      </w:pPr>
      <w:r w:rsidRPr="00577693">
        <w:t>b)</w:t>
      </w:r>
      <w:r w:rsidRPr="00577693">
        <w:tab/>
        <w:t xml:space="preserve">Measure the change in backscatter across the splice (splice A as shown in Figure 2), avoiding any reflection, and record the value as </w:t>
      </w:r>
      <w:r w:rsidRPr="00577693">
        <w:rPr>
          <w:i/>
          <w:iCs/>
        </w:rPr>
        <w:t>L</w:t>
      </w:r>
      <w:r w:rsidRPr="00577693">
        <w:rPr>
          <w:i/>
          <w:iCs/>
          <w:vertAlign w:val="subscript"/>
        </w:rPr>
        <w:t>d</w:t>
      </w:r>
      <w:r w:rsidRPr="00577693">
        <w:t>.</w:t>
      </w:r>
    </w:p>
    <w:p w14:paraId="4AB210BE" w14:textId="77777777" w:rsidR="00600761" w:rsidRPr="00577693" w:rsidRDefault="00600761" w:rsidP="00385168">
      <w:pPr>
        <w:pStyle w:val="enumlev1"/>
      </w:pPr>
      <w:r w:rsidRPr="00577693">
        <w:t>c)</w:t>
      </w:r>
      <w:r w:rsidRPr="00577693">
        <w:tab/>
        <w:t>Align the fibre so that light is launched from the specimen fibre into the dead-zone fibre A. (From the OTDR, across splice B into the specimen fibre, then across splice A in Figure 2).</w:t>
      </w:r>
    </w:p>
    <w:p w14:paraId="2C392E7A" w14:textId="77777777" w:rsidR="00600761" w:rsidRPr="00577693" w:rsidRDefault="00600761" w:rsidP="00385168">
      <w:pPr>
        <w:pStyle w:val="enumlev1"/>
      </w:pPr>
      <w:r w:rsidRPr="00577693">
        <w:t>d)</w:t>
      </w:r>
      <w:r w:rsidRPr="00577693">
        <w:tab/>
        <w:t xml:space="preserve">Measure the change in backscatter across the splice (splice A as shown in Figure 2), avoiding any reflection, and record the value as </w:t>
      </w:r>
      <w:r w:rsidRPr="00577693">
        <w:rPr>
          <w:i/>
          <w:iCs/>
        </w:rPr>
        <w:t>L</w:t>
      </w:r>
      <w:r w:rsidRPr="00577693">
        <w:rPr>
          <w:i/>
          <w:iCs/>
          <w:vertAlign w:val="subscript"/>
        </w:rPr>
        <w:t>s</w:t>
      </w:r>
      <w:r w:rsidRPr="00577693">
        <w:t>.</w:t>
      </w:r>
    </w:p>
    <w:p w14:paraId="28B8D5EA" w14:textId="49915747" w:rsidR="00600761" w:rsidRPr="00577693" w:rsidRDefault="00600761" w:rsidP="00385168">
      <w:pPr>
        <w:pStyle w:val="enumlev1"/>
      </w:pPr>
      <w:r w:rsidRPr="00577693">
        <w:t>e)</w:t>
      </w:r>
      <w:r w:rsidRPr="00577693">
        <w:tab/>
        <w:t xml:space="preserve">Calculate the mode field diameter according to Equation </w:t>
      </w:r>
      <w:r w:rsidR="00FF077A">
        <w:t>6-</w:t>
      </w:r>
      <w:r w:rsidRPr="00577693">
        <w:t>4.</w:t>
      </w:r>
    </w:p>
    <w:p w14:paraId="55F33272" w14:textId="49A236B1" w:rsidR="00600761" w:rsidRPr="00577693" w:rsidRDefault="00623E48" w:rsidP="009B46F8">
      <w:pPr>
        <w:pStyle w:val="Heading5"/>
      </w:pPr>
      <w:r>
        <w:t>6.</w:t>
      </w:r>
      <w:r w:rsidR="00600761" w:rsidRPr="00577693">
        <w:t>1.4.3.2</w:t>
      </w:r>
      <w:r w:rsidR="00600761" w:rsidRPr="00577693">
        <w:tab/>
        <w:t>Qualification for a fibre type, design and wavelength</w:t>
      </w:r>
    </w:p>
    <w:p w14:paraId="6DE32158" w14:textId="6F191331" w:rsidR="00600761" w:rsidRPr="00577693" w:rsidRDefault="00600761" w:rsidP="00F444FB">
      <w:pPr>
        <w:pStyle w:val="enumlev1"/>
      </w:pPr>
      <w:r w:rsidRPr="00577693">
        <w:t>a)</w:t>
      </w:r>
      <w:r w:rsidRPr="00577693">
        <w:tab/>
        <w:t>Select a sample of fibres of the type and design to be measured, for which the mode field diameter, w</w:t>
      </w:r>
      <w:r w:rsidRPr="00577693">
        <w:rPr>
          <w:vertAlign w:val="subscript"/>
        </w:rPr>
        <w:t>s</w:t>
      </w:r>
      <w:r w:rsidRPr="00577693">
        <w:t>, has been measured at the desired wavelength using either the reference test method or the first or second alternative methods, s</w:t>
      </w:r>
      <w:r w:rsidR="00F444FB">
        <w:t>o</w:t>
      </w:r>
      <w:r w:rsidRPr="00577693">
        <w:t xml:space="preserve"> that the range of mode field diameter values for the fibre type and design are represented in the sample.</w:t>
      </w:r>
    </w:p>
    <w:p w14:paraId="3D831652" w14:textId="30023869" w:rsidR="00600761" w:rsidRPr="00577693" w:rsidRDefault="00600761" w:rsidP="009B46F8">
      <w:pPr>
        <w:pStyle w:val="enumlev1"/>
      </w:pPr>
      <w:r w:rsidRPr="00577693">
        <w:t>b)</w:t>
      </w:r>
      <w:r w:rsidRPr="00577693">
        <w:tab/>
        <w:t>Complete procedure</w:t>
      </w:r>
      <w:r w:rsidR="009B46F8">
        <w:t>s</w:t>
      </w:r>
      <w:r w:rsidRPr="00577693">
        <w:t xml:space="preserve"> a) to d) of </w:t>
      </w:r>
      <w:r w:rsidR="00E408AC" w:rsidRPr="00577693">
        <w:t xml:space="preserve">clause </w:t>
      </w:r>
      <w:r w:rsidR="00623E48">
        <w:t>6.</w:t>
      </w:r>
      <w:r w:rsidRPr="00577693">
        <w:t xml:space="preserve">1.4.3.1 to determine the changes in backscatter across the splice </w:t>
      </w:r>
      <w:r w:rsidRPr="00577693">
        <w:rPr>
          <w:i/>
          <w:iCs/>
        </w:rPr>
        <w:t>L</w:t>
      </w:r>
      <w:r w:rsidRPr="00577693">
        <w:rPr>
          <w:i/>
          <w:iCs/>
          <w:vertAlign w:val="subscript"/>
        </w:rPr>
        <w:t>d</w:t>
      </w:r>
      <w:r w:rsidRPr="00577693">
        <w:t xml:space="preserve"> and </w:t>
      </w:r>
      <w:r w:rsidRPr="00577693">
        <w:rPr>
          <w:i/>
          <w:iCs/>
        </w:rPr>
        <w:t>L</w:t>
      </w:r>
      <w:r w:rsidRPr="00577693">
        <w:rPr>
          <w:i/>
          <w:iCs/>
          <w:vertAlign w:val="subscript"/>
        </w:rPr>
        <w:t>s</w:t>
      </w:r>
      <w:r w:rsidRPr="00577693">
        <w:t>.</w:t>
      </w:r>
    </w:p>
    <w:p w14:paraId="68FC0A40" w14:textId="77777777" w:rsidR="00600761" w:rsidRPr="00577693" w:rsidRDefault="00600761" w:rsidP="00385168">
      <w:pPr>
        <w:pStyle w:val="enumlev1"/>
      </w:pPr>
      <w:r w:rsidRPr="00577693">
        <w:t>c)</w:t>
      </w:r>
      <w:r w:rsidRPr="00577693">
        <w:tab/>
        <w:t>Compute 20</w:t>
      </w:r>
      <w:r w:rsidRPr="00577693">
        <w:rPr>
          <w:position w:val="-32"/>
        </w:rPr>
        <w:object w:dxaOrig="1140" w:dyaOrig="760" w14:anchorId="7E2471F4">
          <v:shape id="_x0000_i1038" type="#_x0000_t75" style="width:57pt;height:37.5pt" o:ole="" fillcolor="window">
            <v:imagedata r:id="rId64" o:title=""/>
          </v:shape>
          <o:OLEObject Type="Embed" ProgID="Equation.3" ShapeID="_x0000_i1038" DrawAspect="Content" ObjectID="_1629547000" r:id="rId65"/>
        </w:object>
      </w:r>
      <w:r w:rsidRPr="00577693">
        <w:t xml:space="preserve">for each fibre and perform a linear regression of it versus </w:t>
      </w:r>
      <w:r w:rsidRPr="00577693">
        <w:rPr>
          <w:position w:val="-12"/>
        </w:rPr>
        <w:object w:dxaOrig="940" w:dyaOrig="360" w14:anchorId="57349BE5">
          <v:shape id="_x0000_i1039" type="#_x0000_t75" style="width:45pt;height:18.75pt" o:ole="" fillcolor="window">
            <v:imagedata r:id="rId66" o:title=""/>
          </v:shape>
          <o:OLEObject Type="Embed" ProgID="Equation.3" ShapeID="_x0000_i1039" DrawAspect="Content" ObjectID="_1629547001" r:id="rId67"/>
        </w:object>
      </w:r>
      <w:r w:rsidRPr="00577693">
        <w:t xml:space="preserve"> to determine </w:t>
      </w:r>
      <w:r w:rsidRPr="00577693">
        <w:rPr>
          <w:i/>
          <w:iCs/>
        </w:rPr>
        <w:t>g</w:t>
      </w:r>
      <w:r w:rsidRPr="00577693">
        <w:t xml:space="preserve"> (slope) and </w:t>
      </w:r>
      <w:r w:rsidRPr="00577693">
        <w:rPr>
          <w:i/>
          <w:iCs/>
        </w:rPr>
        <w:t xml:space="preserve">f </w:t>
      </w:r>
      <w:r w:rsidRPr="00577693">
        <w:t>(intercept).</w:t>
      </w:r>
    </w:p>
    <w:p w14:paraId="28221783" w14:textId="77777777" w:rsidR="00600761" w:rsidRPr="00577693" w:rsidRDefault="00600761" w:rsidP="00385168">
      <w:pPr>
        <w:pStyle w:val="enumlev1"/>
      </w:pPr>
      <w:r w:rsidRPr="00577693">
        <w:t>d)</w:t>
      </w:r>
      <w:r w:rsidRPr="00577693">
        <w:tab/>
        <w:t xml:space="preserve">Select a second sample of fibres, independent from the first set to determine </w:t>
      </w:r>
      <w:r w:rsidRPr="00577693">
        <w:rPr>
          <w:i/>
          <w:iCs/>
        </w:rPr>
        <w:t>g</w:t>
      </w:r>
      <w:r w:rsidRPr="00577693">
        <w:t xml:space="preserve"> and </w:t>
      </w:r>
      <w:r w:rsidRPr="00577693">
        <w:rPr>
          <w:i/>
          <w:iCs/>
        </w:rPr>
        <w:t>f</w:t>
      </w:r>
      <w:r w:rsidRPr="00577693">
        <w:t>, for which the mode field diameter has also been measured at the desired wavelength using either the reference test method or the first or second alternative methods.</w:t>
      </w:r>
    </w:p>
    <w:p w14:paraId="3EECC366" w14:textId="2ECF5424" w:rsidR="00600761" w:rsidRPr="00577693" w:rsidRDefault="00600761" w:rsidP="00385168">
      <w:pPr>
        <w:pStyle w:val="enumlev1"/>
      </w:pPr>
      <w:r w:rsidRPr="00577693">
        <w:t>e)</w:t>
      </w:r>
      <w:r w:rsidRPr="00577693">
        <w:tab/>
        <w:t xml:space="preserve">Complete the procedure in </w:t>
      </w:r>
      <w:r w:rsidR="00E408AC" w:rsidRPr="00577693">
        <w:t xml:space="preserve">clause </w:t>
      </w:r>
      <w:r w:rsidR="00623E48">
        <w:t>6.</w:t>
      </w:r>
      <w:r w:rsidRPr="00577693">
        <w:t xml:space="preserve">1.4.3.1, using the values of </w:t>
      </w:r>
      <w:r w:rsidRPr="00577693">
        <w:rPr>
          <w:i/>
          <w:iCs/>
        </w:rPr>
        <w:t>g</w:t>
      </w:r>
      <w:r w:rsidRPr="00577693">
        <w:t xml:space="preserve"> and </w:t>
      </w:r>
      <w:r w:rsidRPr="00577693">
        <w:rPr>
          <w:i/>
          <w:iCs/>
        </w:rPr>
        <w:t>f</w:t>
      </w:r>
      <w:r w:rsidRPr="00577693">
        <w:t xml:space="preserve"> determined in c) to determine the mode field diameter, </w:t>
      </w:r>
      <w:r w:rsidRPr="00577693">
        <w:rPr>
          <w:i/>
          <w:iCs/>
        </w:rPr>
        <w:t>w</w:t>
      </w:r>
      <w:r w:rsidRPr="00577693">
        <w:rPr>
          <w:i/>
          <w:iCs/>
          <w:vertAlign w:val="subscript"/>
        </w:rPr>
        <w:t>s</w:t>
      </w:r>
      <w:r w:rsidRPr="00577693">
        <w:t>. Find the difference to the value measured with the reference test method or the first or second alternative methods.</w:t>
      </w:r>
    </w:p>
    <w:p w14:paraId="1C10EC7C" w14:textId="77777777" w:rsidR="00600761" w:rsidRPr="00577693" w:rsidRDefault="00600761" w:rsidP="00385168">
      <w:pPr>
        <w:pStyle w:val="enumlev1"/>
      </w:pPr>
      <w:r w:rsidRPr="00577693">
        <w:t>f)</w:t>
      </w:r>
      <w:r w:rsidRPr="00577693">
        <w:tab/>
        <w:t>Calculate the average difference (bias), and the standard deviation of differences (</w:t>
      </w:r>
      <w:r w:rsidRPr="00577693">
        <w:rPr>
          <w:position w:val="-12"/>
        </w:rPr>
        <w:object w:dxaOrig="360" w:dyaOrig="360" w14:anchorId="184D7C95">
          <v:shape id="_x0000_i1040" type="#_x0000_t75" style="width:18.75pt;height:18.75pt" o:ole="" fillcolor="window">
            <v:imagedata r:id="rId68" o:title=""/>
          </v:shape>
          <o:OLEObject Type="Embed" ProgID="Equation.3" ShapeID="_x0000_i1040" DrawAspect="Content" ObjectID="_1629547002" r:id="rId69"/>
        </w:object>
      </w:r>
      <w:r w:rsidRPr="00577693">
        <w:t>) to determine if equivalence has been demonstrated.</w:t>
      </w:r>
    </w:p>
    <w:p w14:paraId="504D0F03" w14:textId="77777777" w:rsidR="00600761" w:rsidRPr="00577693" w:rsidRDefault="00600761" w:rsidP="00385168">
      <w:pPr>
        <w:pStyle w:val="enumlev1"/>
      </w:pPr>
      <w:r w:rsidRPr="00577693">
        <w:t>g)</w:t>
      </w:r>
      <w:r w:rsidRPr="00577693">
        <w:tab/>
        <w:t xml:space="preserve">An acceptable measure of equivalence may be obtained by calculating the equivalence level, B, where B = |bias| + 2 </w:t>
      </w:r>
      <w:r w:rsidRPr="00577693">
        <w:sym w:font="Symbol" w:char="F073"/>
      </w:r>
      <w:r w:rsidRPr="00577693">
        <w:rPr>
          <w:i/>
          <w:iCs/>
          <w:vertAlign w:val="subscript"/>
        </w:rPr>
        <w:t>d</w:t>
      </w:r>
      <w:r w:rsidRPr="00577693">
        <w:t xml:space="preserve">/sqrt(n), with n being the sample size. A typical upper limit on B is </w:t>
      </w:r>
      <w:smartTag w:uri="urn:schemas-microsoft-com:office:smarttags" w:element="chmetcnv">
        <w:smartTagPr>
          <w:attr w:name="UnitName" w:val="m"/>
          <w:attr w:name="SourceValue" w:val=".1"/>
          <w:attr w:name="HasSpace" w:val="False"/>
          <w:attr w:name="Negative" w:val="False"/>
          <w:attr w:name="NumberType" w:val="1"/>
          <w:attr w:name="TCSC" w:val="0"/>
        </w:smartTagPr>
        <w:r w:rsidRPr="00577693">
          <w:t xml:space="preserve">0.1 </w:t>
        </w:r>
      </w:smartTag>
      <w:r w:rsidRPr="00577693">
        <w:sym w:font="Symbol" w:char="F06D"/>
      </w:r>
      <w:r w:rsidRPr="00577693">
        <w:t>m.</w:t>
      </w:r>
    </w:p>
    <w:p w14:paraId="3745C83F" w14:textId="77777777" w:rsidR="00600761" w:rsidRPr="00577693" w:rsidRDefault="00600761" w:rsidP="00385168">
      <w:pPr>
        <w:pStyle w:val="enumlev1"/>
      </w:pPr>
      <w:r w:rsidRPr="00577693">
        <w:t>h)</w:t>
      </w:r>
      <w:r w:rsidRPr="00577693">
        <w:tab/>
        <w:t>If B exceeds the upper limit, adjustments to the procedure such as improving the splice or butt-joint are recommended.</w:t>
      </w:r>
    </w:p>
    <w:p w14:paraId="0B1FF0C8" w14:textId="62DBA804" w:rsidR="00600761" w:rsidRPr="00577693" w:rsidRDefault="00623E48" w:rsidP="00385168">
      <w:pPr>
        <w:pStyle w:val="Heading4"/>
      </w:pPr>
      <w:r>
        <w:t>6.</w:t>
      </w:r>
      <w:r w:rsidR="00600761" w:rsidRPr="00577693">
        <w:t>1.4.4</w:t>
      </w:r>
      <w:r w:rsidR="00600761" w:rsidRPr="00577693">
        <w:tab/>
        <w:t>Presentation of results</w:t>
      </w:r>
    </w:p>
    <w:p w14:paraId="7F14B85B" w14:textId="455A10E9" w:rsidR="007D4F6D" w:rsidRPr="00577693" w:rsidRDefault="00600761" w:rsidP="007D4F6D">
      <w:r w:rsidRPr="00577693">
        <w:t>For each fibre measured</w:t>
      </w:r>
      <w:r w:rsidR="007D4F6D">
        <w:t xml:space="preserve"> t</w:t>
      </w:r>
      <w:r w:rsidR="007D4F6D" w:rsidRPr="00577693">
        <w:t>he following details shall be presented:</w:t>
      </w:r>
    </w:p>
    <w:p w14:paraId="2FBCB1C2" w14:textId="4D4F16AB" w:rsidR="00600761" w:rsidRPr="00577693" w:rsidRDefault="00600761" w:rsidP="007D4F6D">
      <w:r w:rsidRPr="00577693">
        <w:t>a)</w:t>
      </w:r>
      <w:r w:rsidRPr="00577693">
        <w:tab/>
      </w:r>
      <w:r w:rsidR="009B46F8">
        <w:t>n</w:t>
      </w:r>
      <w:r w:rsidRPr="00577693">
        <w:t>ominal wavelength</w:t>
      </w:r>
      <w:r w:rsidR="009B46F8">
        <w:t>;</w:t>
      </w:r>
    </w:p>
    <w:p w14:paraId="74FC23F5" w14:textId="2CDCDC89" w:rsidR="00600761" w:rsidRPr="00577693" w:rsidRDefault="00600761" w:rsidP="009B46F8">
      <w:pPr>
        <w:pStyle w:val="enumlev1"/>
      </w:pPr>
      <w:r w:rsidRPr="00577693">
        <w:t>b)</w:t>
      </w:r>
      <w:r w:rsidRPr="00577693">
        <w:tab/>
      </w:r>
      <w:r w:rsidR="009B46F8">
        <w:t>m</w:t>
      </w:r>
      <w:r w:rsidRPr="00577693">
        <w:t>ode field diameter value</w:t>
      </w:r>
      <w:r w:rsidR="009B46F8">
        <w:t>;</w:t>
      </w:r>
    </w:p>
    <w:p w14:paraId="07FC6EF6" w14:textId="300534BC" w:rsidR="00600761" w:rsidRPr="00577693" w:rsidRDefault="00600761" w:rsidP="009B46F8">
      <w:pPr>
        <w:pStyle w:val="enumlev1"/>
      </w:pPr>
      <w:r w:rsidRPr="00577693">
        <w:lastRenderedPageBreak/>
        <w:t>c)</w:t>
      </w:r>
      <w:r w:rsidRPr="00577693">
        <w:tab/>
      </w:r>
      <w:r w:rsidR="009B46F8">
        <w:t>f</w:t>
      </w:r>
      <w:r w:rsidRPr="00577693">
        <w:t>ibre identification.</w:t>
      </w:r>
    </w:p>
    <w:p w14:paraId="7A3977B4" w14:textId="77777777" w:rsidR="00600761" w:rsidRPr="00577693" w:rsidRDefault="00600761" w:rsidP="00385168">
      <w:r w:rsidRPr="00577693">
        <w:t>Information to be available:</w:t>
      </w:r>
    </w:p>
    <w:p w14:paraId="09B23845" w14:textId="645D54A8" w:rsidR="00600761" w:rsidRPr="00577693" w:rsidRDefault="00600761" w:rsidP="009B46F8">
      <w:pPr>
        <w:pStyle w:val="enumlev1"/>
      </w:pPr>
      <w:r w:rsidRPr="00577693">
        <w:t>a)</w:t>
      </w:r>
      <w:r w:rsidRPr="00577693">
        <w:tab/>
      </w:r>
      <w:r w:rsidR="009B46F8">
        <w:t>d</w:t>
      </w:r>
      <w:r w:rsidRPr="00577693">
        <w:t>escription of the apparatus</w:t>
      </w:r>
      <w:r w:rsidR="009B46F8">
        <w:t>;</w:t>
      </w:r>
    </w:p>
    <w:p w14:paraId="1525568E" w14:textId="2EAC9991" w:rsidR="00600761" w:rsidRPr="00577693" w:rsidRDefault="00600761" w:rsidP="009B46F8">
      <w:pPr>
        <w:pStyle w:val="enumlev1"/>
      </w:pPr>
      <w:r w:rsidRPr="00577693">
        <w:t>b)</w:t>
      </w:r>
      <w:r w:rsidRPr="00577693">
        <w:tab/>
      </w:r>
      <w:r w:rsidR="009B46F8">
        <w:t>q</w:t>
      </w:r>
      <w:r w:rsidRPr="00577693">
        <w:t>ualification data for each fibre type, design and wavelength</w:t>
      </w:r>
      <w:r w:rsidR="009B46F8">
        <w:t>;</w:t>
      </w:r>
    </w:p>
    <w:p w14:paraId="547654DC" w14:textId="2E8C0926" w:rsidR="00600761" w:rsidRPr="00577693" w:rsidRDefault="00600761" w:rsidP="009B46F8">
      <w:pPr>
        <w:pStyle w:val="enumlev1"/>
      </w:pPr>
      <w:r w:rsidRPr="00577693">
        <w:t>c)</w:t>
      </w:r>
      <w:r w:rsidRPr="00577693">
        <w:tab/>
      </w:r>
      <w:r w:rsidR="009B46F8">
        <w:t>i</w:t>
      </w:r>
      <w:r w:rsidRPr="00577693">
        <w:t>ndication of accuracy and repeatability.</w:t>
      </w:r>
    </w:p>
    <w:p w14:paraId="5AA25C81" w14:textId="1FC99179" w:rsidR="00600761" w:rsidRPr="00577693" w:rsidRDefault="00623E48" w:rsidP="00385168">
      <w:pPr>
        <w:pStyle w:val="Heading2"/>
      </w:pPr>
      <w:bookmarkStart w:id="352" w:name="_Toc399297953"/>
      <w:bookmarkStart w:id="353" w:name="_Toc404142240"/>
      <w:bookmarkStart w:id="354" w:name="_Toc404396297"/>
      <w:bookmarkStart w:id="355" w:name="_Toc404755013"/>
      <w:bookmarkStart w:id="356" w:name="_Toc405888983"/>
      <w:bookmarkStart w:id="357" w:name="_Toc405889591"/>
      <w:bookmarkStart w:id="358" w:name="_Toc15888005"/>
      <w:bookmarkStart w:id="359" w:name="_Toc25473568"/>
      <w:bookmarkStart w:id="360" w:name="_Toc25473732"/>
      <w:bookmarkStart w:id="361" w:name="_Toc25475616"/>
      <w:bookmarkStart w:id="362" w:name="_Toc26262598"/>
      <w:bookmarkStart w:id="363" w:name="_Toc78789954"/>
      <w:bookmarkStart w:id="364" w:name="_Toc87161806"/>
      <w:bookmarkStart w:id="365" w:name="_Toc87168520"/>
      <w:bookmarkStart w:id="366" w:name="_Toc87696577"/>
      <w:bookmarkStart w:id="367" w:name="_Toc88543377"/>
      <w:bookmarkStart w:id="368" w:name="_Toc269721538"/>
      <w:bookmarkStart w:id="369" w:name="_Toc269737289"/>
      <w:bookmarkStart w:id="370" w:name="_Toc269799371"/>
      <w:bookmarkStart w:id="371" w:name="_Toc274338953"/>
      <w:bookmarkStart w:id="372" w:name="_Toc274922042"/>
      <w:bookmarkStart w:id="373" w:name="_Toc276561467"/>
      <w:bookmarkStart w:id="374" w:name="_Toc503166427"/>
      <w:bookmarkStart w:id="375" w:name="_Toc514765591"/>
      <w:bookmarkStart w:id="376" w:name="_Toc516646548"/>
      <w:r>
        <w:t>6.</w:t>
      </w:r>
      <w:r w:rsidR="00600761" w:rsidRPr="00577693">
        <w:t>2</w:t>
      </w:r>
      <w:r w:rsidR="00600761" w:rsidRPr="00577693">
        <w:tab/>
        <w:t>Test methods for the cladding diameter, core concentricity error and cladding non</w:t>
      </w:r>
      <w:r w:rsidR="00600761" w:rsidRPr="00577693">
        <w:noBreakHyphen/>
        <w:t>circularity</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21C39FE0" w14:textId="4FA59535" w:rsidR="00600761" w:rsidRPr="00577693" w:rsidRDefault="00623E48" w:rsidP="00385168">
      <w:pPr>
        <w:pStyle w:val="Heading3"/>
      </w:pPr>
      <w:bookmarkStart w:id="377" w:name="_Toc15888006"/>
      <w:bookmarkStart w:id="378" w:name="_Toc25473569"/>
      <w:bookmarkStart w:id="379" w:name="_Toc25473733"/>
      <w:bookmarkStart w:id="380" w:name="_Toc25475617"/>
      <w:bookmarkStart w:id="381" w:name="_Toc26262599"/>
      <w:r>
        <w:t>6.</w:t>
      </w:r>
      <w:r w:rsidR="00600761" w:rsidRPr="00577693">
        <w:t>2.1</w:t>
      </w:r>
      <w:r w:rsidR="00600761" w:rsidRPr="00577693">
        <w:tab/>
        <w:t>Reference test method: The near-field image technique</w:t>
      </w:r>
      <w:bookmarkEnd w:id="377"/>
      <w:bookmarkEnd w:id="378"/>
      <w:bookmarkEnd w:id="379"/>
      <w:bookmarkEnd w:id="380"/>
      <w:bookmarkEnd w:id="381"/>
    </w:p>
    <w:p w14:paraId="68D91423" w14:textId="1053F41B" w:rsidR="00600761" w:rsidRPr="00577693" w:rsidRDefault="00623E48" w:rsidP="00385168">
      <w:pPr>
        <w:pStyle w:val="Heading4"/>
      </w:pPr>
      <w:r>
        <w:t>6.</w:t>
      </w:r>
      <w:r w:rsidR="00600761" w:rsidRPr="00577693">
        <w:t>2.1.1</w:t>
      </w:r>
      <w:r w:rsidR="00600761" w:rsidRPr="00577693">
        <w:tab/>
        <w:t>General</w:t>
      </w:r>
    </w:p>
    <w:p w14:paraId="6AE672A8" w14:textId="4D47B67E" w:rsidR="00600761" w:rsidRPr="00577693" w:rsidRDefault="00600761" w:rsidP="00385168">
      <w:r w:rsidRPr="00577693">
        <w:t>The glass geometry parameters are determined from the near-field intensity distribution</w:t>
      </w:r>
      <w:r w:rsidR="00201513" w:rsidRPr="00577693">
        <w:t>,</w:t>
      </w:r>
      <w:r w:rsidRPr="00577693">
        <w:t xml:space="preserve"> according to the definitions given in </w:t>
      </w:r>
      <w:r w:rsidR="005A09E3" w:rsidRPr="00577693">
        <w:t xml:space="preserve">clauses </w:t>
      </w:r>
      <w:r w:rsidRPr="00577693">
        <w:t>3.</w:t>
      </w:r>
      <w:r w:rsidR="002B5599" w:rsidRPr="00577693">
        <w:rPr>
          <w:rFonts w:hint="eastAsia"/>
          <w:lang w:eastAsia="zh-CN"/>
        </w:rPr>
        <w:t>3</w:t>
      </w:r>
      <w:r w:rsidRPr="00577693">
        <w:t>.3, 3.</w:t>
      </w:r>
      <w:r w:rsidR="002B5599" w:rsidRPr="00577693">
        <w:rPr>
          <w:rFonts w:hint="eastAsia"/>
          <w:lang w:eastAsia="zh-CN"/>
        </w:rPr>
        <w:t>3</w:t>
      </w:r>
      <w:r w:rsidRPr="00577693">
        <w:t>.</w:t>
      </w:r>
      <w:r w:rsidR="00BB0E88">
        <w:t>5</w:t>
      </w:r>
      <w:r w:rsidRPr="00577693">
        <w:t xml:space="preserve"> and 3.</w:t>
      </w:r>
      <w:r w:rsidR="002B5599" w:rsidRPr="00577693">
        <w:rPr>
          <w:rFonts w:hint="eastAsia"/>
          <w:lang w:eastAsia="zh-CN"/>
        </w:rPr>
        <w:t>3</w:t>
      </w:r>
      <w:r w:rsidRPr="00577693">
        <w:t>.8.</w:t>
      </w:r>
    </w:p>
    <w:p w14:paraId="25C97F1C" w14:textId="2C24235D" w:rsidR="00600761" w:rsidRPr="00577693" w:rsidRDefault="00623E48" w:rsidP="00385168">
      <w:pPr>
        <w:pStyle w:val="Heading4"/>
      </w:pPr>
      <w:r>
        <w:t>6.</w:t>
      </w:r>
      <w:r w:rsidR="00600761" w:rsidRPr="00577693">
        <w:t>2.1.2</w:t>
      </w:r>
      <w:r w:rsidR="00600761" w:rsidRPr="00577693">
        <w:tab/>
        <w:t>Test apparatus</w:t>
      </w:r>
    </w:p>
    <w:p w14:paraId="3E1E1430" w14:textId="2855D14C" w:rsidR="00600761" w:rsidRPr="00577693" w:rsidRDefault="009A09A3" w:rsidP="00600761">
      <w:pPr>
        <w:pStyle w:val="Figure"/>
      </w:pPr>
      <w:r>
        <w:rPr>
          <w:noProof/>
          <w:lang w:eastAsia="en-GB"/>
        </w:rPr>
        <w:drawing>
          <wp:inline distT="0" distB="0" distL="0" distR="0" wp14:anchorId="7F4B1145" wp14:editId="18746389">
            <wp:extent cx="5245619" cy="146609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650.1(18)_F0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45619" cy="1466091"/>
                    </a:xfrm>
                    <a:prstGeom prst="rect">
                      <a:avLst/>
                    </a:prstGeom>
                  </pic:spPr>
                </pic:pic>
              </a:graphicData>
            </a:graphic>
          </wp:inline>
        </w:drawing>
      </w:r>
    </w:p>
    <w:p w14:paraId="22F94610" w14:textId="77777777" w:rsidR="00600761" w:rsidRPr="00577693" w:rsidRDefault="00600761" w:rsidP="00600761">
      <w:pPr>
        <w:pStyle w:val="FigureNoTitle"/>
      </w:pPr>
      <w:r w:rsidRPr="00577693">
        <w:t>Figure 3 – A scheme for the test apparatus</w:t>
      </w:r>
    </w:p>
    <w:p w14:paraId="5001985F" w14:textId="016D78D6" w:rsidR="00600761" w:rsidRPr="00577693" w:rsidRDefault="00623E48" w:rsidP="00385168">
      <w:pPr>
        <w:pStyle w:val="Heading5"/>
      </w:pPr>
      <w:r>
        <w:t>6.</w:t>
      </w:r>
      <w:r w:rsidR="00600761" w:rsidRPr="00577693">
        <w:t>2.1.2.1</w:t>
      </w:r>
      <w:r w:rsidR="00600761" w:rsidRPr="00577693">
        <w:tab/>
        <w:t>Light sources</w:t>
      </w:r>
    </w:p>
    <w:p w14:paraId="683F5611" w14:textId="52DF0CFE" w:rsidR="00600761" w:rsidRPr="00577693" w:rsidRDefault="00600761" w:rsidP="00385168">
      <w:r w:rsidRPr="00577693">
        <w:t>A light source, L1, for illuminating the core shall be chosen</w:t>
      </w:r>
      <w:r w:rsidR="00D93BA0">
        <w:t>,</w:t>
      </w:r>
      <w:r w:rsidRPr="00577693">
        <w:t xml:space="preserve"> adjustable in intensity and stable in position</w:t>
      </w:r>
      <w:r w:rsidR="00D93BA0">
        <w:t>,</w:t>
      </w:r>
      <w:r w:rsidRPr="00577693">
        <w:t xml:space="preserve"> over a period of time </w:t>
      </w:r>
      <w:r w:rsidR="00D93BA0">
        <w:t xml:space="preserve">which is </w:t>
      </w:r>
      <w:r w:rsidRPr="00577693">
        <w:t>sufficiently long to complete the measurement procedure. Wavelengths above and/or below the fibre's cut-off wavelength may be used. A second light source, L2, with similar characteristics, shall be used to illuminate the cladding.</w:t>
      </w:r>
    </w:p>
    <w:p w14:paraId="60D5B70B" w14:textId="5FC1593F" w:rsidR="00600761" w:rsidRPr="00577693" w:rsidRDefault="00623E48" w:rsidP="00385168">
      <w:pPr>
        <w:pStyle w:val="Heading5"/>
      </w:pPr>
      <w:r>
        <w:t>6.</w:t>
      </w:r>
      <w:r w:rsidR="00600761" w:rsidRPr="00577693">
        <w:t>2.1.2.2</w:t>
      </w:r>
      <w:r w:rsidR="00600761" w:rsidRPr="00577693">
        <w:tab/>
        <w:t>Launching conditions</w:t>
      </w:r>
    </w:p>
    <w:p w14:paraId="01DC1E48" w14:textId="77777777" w:rsidR="00600761" w:rsidRPr="00577693" w:rsidRDefault="00600761" w:rsidP="00385168">
      <w:r w:rsidRPr="00577693">
        <w:t>The launch optics shall be arranged so that the light source uniformly overfills the fibre angularly and spatially. At the output end, the cladding shall be illuminated uniformly.</w:t>
      </w:r>
    </w:p>
    <w:p w14:paraId="7482583D" w14:textId="6FA1127B" w:rsidR="00600761" w:rsidRPr="00577693" w:rsidRDefault="00600761" w:rsidP="00600761">
      <w:pPr>
        <w:pStyle w:val="Note"/>
      </w:pPr>
      <w:r w:rsidRPr="00577693">
        <w:t xml:space="preserve">NOTE – The launching conditions from source L1 shall be such </w:t>
      </w:r>
      <w:r w:rsidR="00BB51C0">
        <w:t xml:space="preserve">so </w:t>
      </w:r>
      <w:r w:rsidRPr="00577693">
        <w:t>as to determine a circularly symmetric spatial field distribution at the output of the fibre.</w:t>
      </w:r>
    </w:p>
    <w:p w14:paraId="4780232F" w14:textId="1789A5E0" w:rsidR="00600761" w:rsidRPr="00577693" w:rsidRDefault="00623E48" w:rsidP="00385168">
      <w:pPr>
        <w:pStyle w:val="Heading5"/>
      </w:pPr>
      <w:r>
        <w:t>6.</w:t>
      </w:r>
      <w:r w:rsidR="00600761" w:rsidRPr="00577693">
        <w:t>2.1.2.3</w:t>
      </w:r>
      <w:r w:rsidR="00600761" w:rsidRPr="00577693">
        <w:tab/>
        <w:t>Cladding mode stripper</w:t>
      </w:r>
    </w:p>
    <w:p w14:paraId="19D298C5" w14:textId="77777777" w:rsidR="00600761" w:rsidRPr="00577693" w:rsidRDefault="00600761" w:rsidP="00385168">
      <w:r w:rsidRPr="00577693">
        <w:t>Cladding mode light shall be stripped from the specimen near the input end. When the fibre under test has a primary coating with a refractive index higher than that of the glass, this coating acts as a cladding mode stripper.</w:t>
      </w:r>
    </w:p>
    <w:p w14:paraId="3F3B771D" w14:textId="16AD351B" w:rsidR="00600761" w:rsidRPr="00577693" w:rsidRDefault="00623E48" w:rsidP="00385168">
      <w:pPr>
        <w:pStyle w:val="Heading5"/>
      </w:pPr>
      <w:r>
        <w:t>6.</w:t>
      </w:r>
      <w:r w:rsidR="00600761" w:rsidRPr="00577693">
        <w:t>2.1.2.4</w:t>
      </w:r>
      <w:r w:rsidR="00600761" w:rsidRPr="00577693">
        <w:tab/>
        <w:t>Specimen</w:t>
      </w:r>
    </w:p>
    <w:p w14:paraId="67555A31" w14:textId="5330E8BF" w:rsidR="00600761" w:rsidRPr="00577693" w:rsidRDefault="00600761" w:rsidP="00BB51C0">
      <w:r w:rsidRPr="00577693">
        <w:t>The specimen shall be a short length of the optical fibre to be measured. The fibre ends shall be clean, smooth and perpendicular to the fibre axis.</w:t>
      </w:r>
    </w:p>
    <w:p w14:paraId="5071EEA7" w14:textId="0DDAFF2A" w:rsidR="00600761" w:rsidRPr="00577693" w:rsidRDefault="00623E48" w:rsidP="00385168">
      <w:pPr>
        <w:pStyle w:val="Heading5"/>
      </w:pPr>
      <w:r>
        <w:t>6.</w:t>
      </w:r>
      <w:r w:rsidR="00600761" w:rsidRPr="00577693">
        <w:t>2.1.2.5</w:t>
      </w:r>
      <w:r w:rsidR="00600761" w:rsidRPr="00577693">
        <w:tab/>
        <w:t>Magnifying optics</w:t>
      </w:r>
    </w:p>
    <w:p w14:paraId="3DDD693D" w14:textId="165DD396" w:rsidR="00600761" w:rsidRPr="00577693" w:rsidRDefault="00600761" w:rsidP="00385168">
      <w:r w:rsidRPr="00577693">
        <w:t>The magnifying optics shall consist of an optical system (e.g., a microscope objective) which magnifies the specimen output near</w:t>
      </w:r>
      <w:r w:rsidR="00AD6690">
        <w:t xml:space="preserve"> </w:t>
      </w:r>
      <w:r w:rsidRPr="00577693">
        <w:t xml:space="preserve">field, focusing it onto the plane of the detector. The numerical </w:t>
      </w:r>
      <w:r w:rsidRPr="00577693">
        <w:lastRenderedPageBreak/>
        <w:t>aperture and hence the resolving power of the optics shall be compatible with the measuring accuracy required, and not lower than 0.3. The magnification shall be selected to be compatible with the desired resolution, and shall be recorded.</w:t>
      </w:r>
    </w:p>
    <w:p w14:paraId="721B2A90" w14:textId="257BA422" w:rsidR="00600761" w:rsidRPr="00577693" w:rsidRDefault="00623E48" w:rsidP="00385168">
      <w:pPr>
        <w:pStyle w:val="Heading5"/>
      </w:pPr>
      <w:r>
        <w:t>6.</w:t>
      </w:r>
      <w:r w:rsidR="00600761" w:rsidRPr="00577693">
        <w:t>2.1.2.6</w:t>
      </w:r>
      <w:r w:rsidR="00600761" w:rsidRPr="00577693">
        <w:tab/>
        <w:t>Detector</w:t>
      </w:r>
    </w:p>
    <w:p w14:paraId="173CDB9D" w14:textId="288AE00F" w:rsidR="00600761" w:rsidRPr="00577693" w:rsidRDefault="00600761" w:rsidP="00F444FB">
      <w:r w:rsidRPr="00577693">
        <w:t>CCD video cameras, scanning vidicons, or other pattern/intensity recognition devices shall be used to detect the magnified output near-field image and transmit it to a video monitor. The video digitizer performs the digitization of the image for further computer analysis. The video system shall be sufficiently linear s</w:t>
      </w:r>
      <w:r w:rsidR="00F444FB">
        <w:t>o</w:t>
      </w:r>
      <w:r w:rsidRPr="00577693">
        <w:t xml:space="preserve"> that, after calibration, the measurement uncertainty is not greater than required.</w:t>
      </w:r>
    </w:p>
    <w:p w14:paraId="14C1CEE9" w14:textId="135476D5" w:rsidR="00600761" w:rsidRPr="00577693" w:rsidRDefault="00623E48" w:rsidP="00385168">
      <w:pPr>
        <w:pStyle w:val="Heading5"/>
      </w:pPr>
      <w:r>
        <w:t>6.</w:t>
      </w:r>
      <w:r w:rsidR="00600761" w:rsidRPr="00577693">
        <w:t>2.1.2.7</w:t>
      </w:r>
      <w:r w:rsidR="00600761" w:rsidRPr="00577693">
        <w:tab/>
        <w:t>Video image monitor</w:t>
      </w:r>
    </w:p>
    <w:p w14:paraId="6A2B6EF3" w14:textId="77777777" w:rsidR="00600761" w:rsidRPr="00577693" w:rsidRDefault="00600761" w:rsidP="00385168">
      <w:r w:rsidRPr="00577693">
        <w:t>A video image monitor shall be used to display the detected image. The screen on the monitor typically shows a pattern, such as cross-hairs, to assist the operator in centring the image of the specimen. Computer-controlled alignment and/or focusing may be used.</w:t>
      </w:r>
    </w:p>
    <w:p w14:paraId="1F4C43DC" w14:textId="2A5F91FC" w:rsidR="00600761" w:rsidRPr="00577693" w:rsidRDefault="00623E48" w:rsidP="00385168">
      <w:pPr>
        <w:pStyle w:val="Heading5"/>
      </w:pPr>
      <w:r>
        <w:t>6.</w:t>
      </w:r>
      <w:r w:rsidR="00600761" w:rsidRPr="00577693">
        <w:t>2.1.2.8</w:t>
      </w:r>
      <w:r w:rsidR="00600761" w:rsidRPr="00577693">
        <w:tab/>
        <w:t>Data system</w:t>
      </w:r>
    </w:p>
    <w:p w14:paraId="4BD411C2" w14:textId="27CB8288" w:rsidR="00600761" w:rsidRPr="00577693" w:rsidRDefault="00600761" w:rsidP="006527D8">
      <w:r w:rsidRPr="00577693">
        <w:t>The measurement, data acquisitions and calculations are performed using a computer. A printer provides a hard copy of the information and measurement results.</w:t>
      </w:r>
    </w:p>
    <w:p w14:paraId="21BA1A38" w14:textId="2F704AC3" w:rsidR="00600761" w:rsidRPr="00577693" w:rsidRDefault="00623E48" w:rsidP="00385168">
      <w:pPr>
        <w:pStyle w:val="Heading4"/>
      </w:pPr>
      <w:r>
        <w:t>6.</w:t>
      </w:r>
      <w:r w:rsidR="00600761" w:rsidRPr="00577693">
        <w:t>2.1.3</w:t>
      </w:r>
      <w:r w:rsidR="00600761" w:rsidRPr="00577693">
        <w:tab/>
        <w:t>Measurement procedure</w:t>
      </w:r>
    </w:p>
    <w:p w14:paraId="7B8C888B" w14:textId="01F0E8FF" w:rsidR="00600761" w:rsidRPr="00577693" w:rsidRDefault="00623E48" w:rsidP="00385168">
      <w:pPr>
        <w:pStyle w:val="Heading5"/>
      </w:pPr>
      <w:r>
        <w:t>6.</w:t>
      </w:r>
      <w:r w:rsidR="00600761" w:rsidRPr="00577693">
        <w:t>2.1.3.1</w:t>
      </w:r>
      <w:r w:rsidR="00600761" w:rsidRPr="00577693">
        <w:tab/>
        <w:t>Calibration</w:t>
      </w:r>
    </w:p>
    <w:p w14:paraId="595F3129" w14:textId="77777777" w:rsidR="00600761" w:rsidRPr="00577693" w:rsidRDefault="00600761" w:rsidP="00385168">
      <w:r w:rsidRPr="00577693">
        <w:t xml:space="preserve">Calibration shall be according to the procedures given in </w:t>
      </w:r>
      <w:r w:rsidR="00086BB5" w:rsidRPr="00577693">
        <w:rPr>
          <w:lang w:eastAsia="zh-CN"/>
        </w:rPr>
        <w:t>[</w:t>
      </w:r>
      <w:r w:rsidR="00086BB5" w:rsidRPr="00577693">
        <w:t>IEC 6</w:t>
      </w:r>
      <w:r w:rsidR="00924EBB" w:rsidRPr="00577693">
        <w:rPr>
          <w:lang w:eastAsia="zh-CN"/>
        </w:rPr>
        <w:t>1</w:t>
      </w:r>
      <w:r w:rsidR="00086BB5" w:rsidRPr="00577693">
        <w:t>745</w:t>
      </w:r>
      <w:r w:rsidR="00086BB5" w:rsidRPr="00577693">
        <w:rPr>
          <w:lang w:eastAsia="zh-CN"/>
        </w:rPr>
        <w:t>]</w:t>
      </w:r>
      <w:r w:rsidR="00086BB5" w:rsidRPr="00577693">
        <w:t>.</w:t>
      </w:r>
    </w:p>
    <w:p w14:paraId="33EDC4B1" w14:textId="12271D10" w:rsidR="00600761" w:rsidRPr="00577693" w:rsidRDefault="00623E48" w:rsidP="00385168">
      <w:pPr>
        <w:pStyle w:val="Heading5"/>
      </w:pPr>
      <w:r>
        <w:t>6.</w:t>
      </w:r>
      <w:r w:rsidR="00600761" w:rsidRPr="00577693">
        <w:t>2.1.3.2</w:t>
      </w:r>
      <w:r w:rsidR="00600761" w:rsidRPr="00577693">
        <w:tab/>
        <w:t>Measurement</w:t>
      </w:r>
    </w:p>
    <w:p w14:paraId="439F8920" w14:textId="77777777" w:rsidR="00600761" w:rsidRPr="00577693" w:rsidRDefault="00600761" w:rsidP="00385168">
      <w:r w:rsidRPr="00577693">
        <w:t>The prepared specimen shall be aligned at the input end to achieve the launch condition specified. The near-field image of the output end shall be focused and centred in the monitor. The intensity of the core image illumination at the input end and the intensity of the cladding image illumination at the output end shall be adjusted according to an established, internal standard for the particular test equipment.</w:t>
      </w:r>
    </w:p>
    <w:p w14:paraId="5A5C6DC2" w14:textId="77777777" w:rsidR="00600761" w:rsidRPr="00577693" w:rsidRDefault="00600761" w:rsidP="00385168">
      <w:r w:rsidRPr="00577693">
        <w:t>The digitized video image of the output face shall be recorded and the points representing both the cladding image edge and the core image edge shall be determined and recorded in edge tables. The decision levels of the boundaries in the near-field image are the following:</w:t>
      </w:r>
    </w:p>
    <w:p w14:paraId="26EBA337" w14:textId="77777777" w:rsidR="00600761" w:rsidRPr="00577693" w:rsidRDefault="00600761" w:rsidP="00385168">
      <w:r w:rsidRPr="00577693">
        <w:t>Core image boundary: This level shall be chosen from 5% to 50% of the maximum near-field intensity.</w:t>
      </w:r>
    </w:p>
    <w:p w14:paraId="38E1327F" w14:textId="77777777" w:rsidR="00600761" w:rsidRPr="00577693" w:rsidRDefault="00600761" w:rsidP="00385168">
      <w:r w:rsidRPr="00577693">
        <w:t>Cladding image boundary: Different methods for determining the cladding boundary can be used, depending on the illumination method. The method used in practice shall be the same as that used in calibration.</w:t>
      </w:r>
    </w:p>
    <w:p w14:paraId="325B10D9" w14:textId="0192988E" w:rsidR="00600761" w:rsidRPr="00577693" w:rsidRDefault="00623E48" w:rsidP="00385168">
      <w:pPr>
        <w:pStyle w:val="Heading5"/>
      </w:pPr>
      <w:r>
        <w:t>6.</w:t>
      </w:r>
      <w:r w:rsidR="00600761" w:rsidRPr="00577693">
        <w:t>2.1.3.3</w:t>
      </w:r>
      <w:r w:rsidR="00600761" w:rsidRPr="00577693">
        <w:tab/>
        <w:t>Calculations</w:t>
      </w:r>
    </w:p>
    <w:p w14:paraId="6AA21F15" w14:textId="77777777" w:rsidR="00600761" w:rsidRPr="00577693" w:rsidRDefault="00600761" w:rsidP="00385168">
      <w:r w:rsidRPr="00577693">
        <w:t>The raw data of the core and cladding edge are fitted to smooth, mathematically closed forms to determine best estimates of the actual edges. These smooth mathematically closed forms are then fitted to a circle in order to determine the geometrical characteristics, including the first order deviations from the ideal circular shape of each respective edge boundary. These values and the mathematical edge representation are used to determine the parameters as follows:</w:t>
      </w:r>
    </w:p>
    <w:p w14:paraId="688F690E" w14:textId="77777777" w:rsidR="00600761" w:rsidRPr="00577693" w:rsidRDefault="00600761" w:rsidP="00385168">
      <w:pPr>
        <w:pStyle w:val="enumlev1"/>
      </w:pPr>
      <w:r w:rsidRPr="00577693">
        <w:t>–</w:t>
      </w:r>
      <w:r w:rsidRPr="00577693">
        <w:tab/>
        <w:t>X</w:t>
      </w:r>
      <w:r w:rsidRPr="0026717C">
        <w:rPr>
          <w:vertAlign w:val="subscript"/>
        </w:rPr>
        <w:t>co</w:t>
      </w:r>
      <w:r w:rsidRPr="00577693">
        <w:t>, Y</w:t>
      </w:r>
      <w:r w:rsidRPr="0026717C">
        <w:rPr>
          <w:vertAlign w:val="subscript"/>
        </w:rPr>
        <w:t>co</w:t>
      </w:r>
      <w:r w:rsidRPr="00577693">
        <w:t xml:space="preserve"> (</w:t>
      </w:r>
      <w:r w:rsidRPr="00577693">
        <w:sym w:font="Symbol" w:char="F06D"/>
      </w:r>
      <w:r w:rsidRPr="00577693">
        <w:t>m) fitted core centre;</w:t>
      </w:r>
    </w:p>
    <w:p w14:paraId="60BE24A9" w14:textId="77777777" w:rsidR="00600761" w:rsidRPr="00577693" w:rsidRDefault="00600761" w:rsidP="00385168">
      <w:pPr>
        <w:pStyle w:val="enumlev1"/>
      </w:pPr>
      <w:r w:rsidRPr="00577693">
        <w:t>–</w:t>
      </w:r>
      <w:r w:rsidRPr="00577693">
        <w:tab/>
        <w:t>R</w:t>
      </w:r>
      <w:r w:rsidRPr="0026717C">
        <w:rPr>
          <w:vertAlign w:val="subscript"/>
        </w:rPr>
        <w:t>cl</w:t>
      </w:r>
      <w:r w:rsidRPr="00577693">
        <w:t xml:space="preserve"> (</w:t>
      </w:r>
      <w:r w:rsidRPr="00577693">
        <w:sym w:font="Symbol" w:char="F06D"/>
      </w:r>
      <w:r w:rsidRPr="00577693">
        <w:t>m) fitted cladding radius;</w:t>
      </w:r>
    </w:p>
    <w:p w14:paraId="79915AC8" w14:textId="77777777" w:rsidR="00600761" w:rsidRPr="00577693" w:rsidRDefault="00600761" w:rsidP="00385168">
      <w:pPr>
        <w:pStyle w:val="enumlev1"/>
      </w:pPr>
      <w:r w:rsidRPr="00577693">
        <w:t>–</w:t>
      </w:r>
      <w:r w:rsidRPr="00577693">
        <w:tab/>
        <w:t>X</w:t>
      </w:r>
      <w:r w:rsidRPr="0026717C">
        <w:rPr>
          <w:vertAlign w:val="subscript"/>
        </w:rPr>
        <w:t>cl</w:t>
      </w:r>
      <w:r w:rsidRPr="00577693">
        <w:t>, Y</w:t>
      </w:r>
      <w:r w:rsidRPr="0026717C">
        <w:rPr>
          <w:vertAlign w:val="subscript"/>
        </w:rPr>
        <w:t>cl</w:t>
      </w:r>
      <w:r w:rsidRPr="00577693">
        <w:t xml:space="preserve"> (</w:t>
      </w:r>
      <w:r w:rsidRPr="00577693">
        <w:sym w:font="Symbol" w:char="F06D"/>
      </w:r>
      <w:r w:rsidRPr="00577693">
        <w:t>m) fitted cladding centre;</w:t>
      </w:r>
    </w:p>
    <w:p w14:paraId="5854A05E" w14:textId="77777777" w:rsidR="00600761" w:rsidRPr="00577693" w:rsidRDefault="00600761" w:rsidP="00385168">
      <w:pPr>
        <w:pStyle w:val="enumlev1"/>
      </w:pPr>
      <w:r w:rsidRPr="00577693">
        <w:t>–</w:t>
      </w:r>
      <w:r w:rsidRPr="00577693">
        <w:tab/>
        <w:t>R</w:t>
      </w:r>
      <w:r w:rsidRPr="0026717C">
        <w:rPr>
          <w:vertAlign w:val="subscript"/>
        </w:rPr>
        <w:t>mincl</w:t>
      </w:r>
      <w:r w:rsidRPr="00577693">
        <w:t xml:space="preserve"> (</w:t>
      </w:r>
      <w:r w:rsidRPr="00577693">
        <w:sym w:font="Symbol" w:char="F06D"/>
      </w:r>
      <w:r w:rsidRPr="00577693">
        <w:t>m) minimum distance of the cladding edge to centre;</w:t>
      </w:r>
    </w:p>
    <w:p w14:paraId="41991DC6" w14:textId="77777777" w:rsidR="00600761" w:rsidRPr="00577693" w:rsidRDefault="00600761" w:rsidP="00385168">
      <w:pPr>
        <w:pStyle w:val="enumlev1"/>
      </w:pPr>
      <w:r w:rsidRPr="00577693">
        <w:t>–</w:t>
      </w:r>
      <w:r w:rsidRPr="00577693">
        <w:tab/>
        <w:t>R</w:t>
      </w:r>
      <w:r w:rsidRPr="0026717C">
        <w:rPr>
          <w:vertAlign w:val="subscript"/>
        </w:rPr>
        <w:t>maxcl</w:t>
      </w:r>
      <w:r w:rsidRPr="00577693">
        <w:t xml:space="preserve"> (</w:t>
      </w:r>
      <w:r w:rsidRPr="00577693">
        <w:sym w:font="Symbol" w:char="F06D"/>
      </w:r>
      <w:r w:rsidRPr="00577693">
        <w:t>m) maximum distance of the cladding edge to centre;</w:t>
      </w:r>
    </w:p>
    <w:p w14:paraId="2A1816CA" w14:textId="455B57A6" w:rsidR="00600761" w:rsidRPr="00577693" w:rsidRDefault="00600761" w:rsidP="00593381">
      <w:pPr>
        <w:pStyle w:val="enumlev1"/>
      </w:pPr>
      <w:r w:rsidRPr="00577693">
        <w:lastRenderedPageBreak/>
        <w:t>–</w:t>
      </w:r>
      <w:r w:rsidRPr="00577693">
        <w:tab/>
      </w:r>
      <w:r w:rsidR="00593381">
        <w:t>c</w:t>
      </w:r>
      <w:r w:rsidRPr="00577693">
        <w:t>ladding diameter (</w:t>
      </w:r>
      <w:r w:rsidRPr="00577693">
        <w:sym w:font="Symbol" w:char="F06D"/>
      </w:r>
      <w:r w:rsidRPr="00577693">
        <w:t>m) = 2R</w:t>
      </w:r>
      <w:r w:rsidRPr="0026717C">
        <w:rPr>
          <w:vertAlign w:val="subscript"/>
        </w:rPr>
        <w:t>cl</w:t>
      </w:r>
      <w:r w:rsidRPr="00577693">
        <w:t>;</w:t>
      </w:r>
    </w:p>
    <w:p w14:paraId="792EFF66" w14:textId="5C3E56A4" w:rsidR="00600761" w:rsidRPr="00577693" w:rsidRDefault="00600761" w:rsidP="00593381">
      <w:pPr>
        <w:pStyle w:val="enumlev1"/>
      </w:pPr>
      <w:r w:rsidRPr="00577693">
        <w:t>–</w:t>
      </w:r>
      <w:r w:rsidRPr="00577693">
        <w:tab/>
      </w:r>
      <w:r w:rsidR="00593381">
        <w:t>c</w:t>
      </w:r>
      <w:r w:rsidRPr="00577693">
        <w:t>ladding non-circularity (%) = 100(R</w:t>
      </w:r>
      <w:r w:rsidRPr="0026717C">
        <w:rPr>
          <w:vertAlign w:val="subscript"/>
        </w:rPr>
        <w:t>maxcl</w:t>
      </w:r>
      <w:r w:rsidRPr="00577693">
        <w:t> – R</w:t>
      </w:r>
      <w:r w:rsidRPr="0026717C">
        <w:rPr>
          <w:vertAlign w:val="subscript"/>
        </w:rPr>
        <w:t>mincl</w:t>
      </w:r>
      <w:r w:rsidRPr="00577693">
        <w:t>)/R</w:t>
      </w:r>
      <w:r w:rsidRPr="0026717C">
        <w:rPr>
          <w:vertAlign w:val="subscript"/>
        </w:rPr>
        <w:t>cl</w:t>
      </w:r>
      <w:r w:rsidRPr="00577693">
        <w:t>;</w:t>
      </w:r>
    </w:p>
    <w:p w14:paraId="1B08D8DA" w14:textId="5E8EBB86" w:rsidR="00600761" w:rsidRPr="00577693" w:rsidRDefault="00600761" w:rsidP="00593381">
      <w:pPr>
        <w:pStyle w:val="enumlev1"/>
        <w:rPr>
          <w:vertAlign w:val="superscript"/>
        </w:rPr>
      </w:pPr>
      <w:r w:rsidRPr="00577693">
        <w:t>–</w:t>
      </w:r>
      <w:r w:rsidRPr="00577693">
        <w:tab/>
      </w:r>
      <w:r w:rsidR="00593381">
        <w:t>c</w:t>
      </w:r>
      <w:r w:rsidRPr="00577693">
        <w:t>ore concentricity error (</w:t>
      </w:r>
      <w:r w:rsidRPr="00577693">
        <w:sym w:font="Symbol" w:char="F06D"/>
      </w:r>
      <w:r w:rsidRPr="00577693">
        <w:t>m) = [(X</w:t>
      </w:r>
      <w:r w:rsidRPr="0026717C">
        <w:rPr>
          <w:vertAlign w:val="subscript"/>
        </w:rPr>
        <w:t>cl</w:t>
      </w:r>
      <w:r w:rsidRPr="00577693">
        <w:t xml:space="preserve"> – X</w:t>
      </w:r>
      <w:r w:rsidRPr="0026717C">
        <w:rPr>
          <w:vertAlign w:val="subscript"/>
        </w:rPr>
        <w:t>co</w:t>
      </w:r>
      <w:r w:rsidRPr="00577693">
        <w:t>)</w:t>
      </w:r>
      <w:r w:rsidRPr="00577693">
        <w:rPr>
          <w:vertAlign w:val="superscript"/>
        </w:rPr>
        <w:t>2</w:t>
      </w:r>
      <w:r w:rsidRPr="00577693">
        <w:t xml:space="preserve"> + (Y</w:t>
      </w:r>
      <w:r w:rsidRPr="0026717C">
        <w:rPr>
          <w:vertAlign w:val="subscript"/>
        </w:rPr>
        <w:t>cl</w:t>
      </w:r>
      <w:r w:rsidRPr="00577693">
        <w:t xml:space="preserve"> – Y</w:t>
      </w:r>
      <w:r w:rsidRPr="0026717C">
        <w:rPr>
          <w:vertAlign w:val="subscript"/>
        </w:rPr>
        <w:t>co</w:t>
      </w:r>
      <w:r w:rsidRPr="00577693">
        <w:t>)</w:t>
      </w:r>
      <w:r w:rsidRPr="00577693">
        <w:rPr>
          <w:vertAlign w:val="superscript"/>
        </w:rPr>
        <w:t>2</w:t>
      </w:r>
      <w:r w:rsidRPr="00577693">
        <w:t>]</w:t>
      </w:r>
      <w:r w:rsidRPr="00577693">
        <w:rPr>
          <w:vertAlign w:val="superscript"/>
        </w:rPr>
        <w:t>1/2</w:t>
      </w:r>
      <w:r w:rsidRPr="00577693">
        <w:rPr>
          <w:sz w:val="20"/>
        </w:rPr>
        <w:t>.</w:t>
      </w:r>
    </w:p>
    <w:p w14:paraId="3D73F325" w14:textId="38913D68" w:rsidR="00600761" w:rsidRPr="00577693" w:rsidRDefault="00600761" w:rsidP="00385168">
      <w:r w:rsidRPr="00577693">
        <w:t>The smooth mathematically closed forms used to represent the edges are required to allow a variation of curvature that is greater than or equal to that found in an ellipse. For non-elliptical forms, the data can be converted to polar coordinates about a roughly estimated cent</w:t>
      </w:r>
      <w:r w:rsidR="00835BF5" w:rsidRPr="00577693">
        <w:t>re before fitting the radius v</w:t>
      </w:r>
      <w:r w:rsidR="00593381">
        <w:t>er</w:t>
      </w:r>
      <w:r w:rsidR="00835BF5" w:rsidRPr="00577693">
        <w:t>s</w:t>
      </w:r>
      <w:r w:rsidR="00593381">
        <w:t>us</w:t>
      </w:r>
      <w:r w:rsidRPr="00577693">
        <w:t xml:space="preserve"> angular position.</w:t>
      </w:r>
    </w:p>
    <w:p w14:paraId="2443A504" w14:textId="77777777" w:rsidR="00600761" w:rsidRPr="00577693" w:rsidRDefault="00600761" w:rsidP="00385168">
      <w:r w:rsidRPr="00577693">
        <w:t>Active filtering, or removal of raw data points that represent cleave damage from those that are fitted to the mathematical form, is allowed. The choice of the curve, the equipment, the cleave method and the filtration algorithm are interactive in their contribution to the quality of the cladding measurement results.</w:t>
      </w:r>
    </w:p>
    <w:p w14:paraId="521E445F" w14:textId="6FF32A5E" w:rsidR="00600761" w:rsidRPr="00577693" w:rsidRDefault="00623E48" w:rsidP="00385168">
      <w:pPr>
        <w:pStyle w:val="Heading4"/>
      </w:pPr>
      <w:r>
        <w:t>6.</w:t>
      </w:r>
      <w:r w:rsidR="00600761" w:rsidRPr="00577693">
        <w:t>2.1.4</w:t>
      </w:r>
      <w:r w:rsidR="00600761" w:rsidRPr="00577693">
        <w:tab/>
        <w:t>Presentation of the results</w:t>
      </w:r>
    </w:p>
    <w:p w14:paraId="4C5302C7" w14:textId="7F098CD3" w:rsidR="007D4F6D" w:rsidRPr="00577693" w:rsidRDefault="00600761" w:rsidP="007D4F6D">
      <w:r w:rsidRPr="00577693">
        <w:t>For each measurement</w:t>
      </w:r>
      <w:r w:rsidR="007D4F6D">
        <w:t xml:space="preserve"> t</w:t>
      </w:r>
      <w:r w:rsidR="007D4F6D" w:rsidRPr="00577693">
        <w:t>he following details shall be presented:</w:t>
      </w:r>
    </w:p>
    <w:p w14:paraId="09857557" w14:textId="372A8849" w:rsidR="00600761" w:rsidRPr="00577693" w:rsidRDefault="00600761" w:rsidP="007D4F6D">
      <w:pPr>
        <w:rPr>
          <w:lang w:eastAsia="zh-CN"/>
        </w:rPr>
      </w:pPr>
      <w:r w:rsidRPr="00577693">
        <w:t>a)</w:t>
      </w:r>
      <w:r w:rsidRPr="00577693">
        <w:tab/>
      </w:r>
      <w:r w:rsidR="00593381">
        <w:t>f</w:t>
      </w:r>
      <w:r w:rsidRPr="00577693">
        <w:t>ibre identification</w:t>
      </w:r>
      <w:r w:rsidR="00593381">
        <w:t>;</w:t>
      </w:r>
    </w:p>
    <w:p w14:paraId="5FF352C3" w14:textId="28EF776A" w:rsidR="00600761" w:rsidRPr="00577693" w:rsidRDefault="00600761" w:rsidP="00593381">
      <w:pPr>
        <w:pStyle w:val="enumlev1"/>
      </w:pPr>
      <w:r w:rsidRPr="00577693">
        <w:t>b)</w:t>
      </w:r>
      <w:r w:rsidRPr="00577693">
        <w:tab/>
      </w:r>
      <w:r w:rsidR="00593381">
        <w:t>t</w:t>
      </w:r>
      <w:r w:rsidRPr="00577693">
        <w:t>he parameters: cladding diameter, cladding non-circularity and core concentricity error.</w:t>
      </w:r>
    </w:p>
    <w:p w14:paraId="14BAD99C" w14:textId="77777777" w:rsidR="00600761" w:rsidRPr="00577693" w:rsidRDefault="00600761" w:rsidP="00385168">
      <w:r w:rsidRPr="00577693">
        <w:t>Information to be available:</w:t>
      </w:r>
    </w:p>
    <w:p w14:paraId="5F3AF62F" w14:textId="6D4F85A9" w:rsidR="00600761" w:rsidRPr="00577693" w:rsidRDefault="00600761" w:rsidP="00593381">
      <w:pPr>
        <w:pStyle w:val="enumlev1"/>
      </w:pPr>
      <w:r w:rsidRPr="00577693">
        <w:t>a)</w:t>
      </w:r>
      <w:r w:rsidRPr="00577693">
        <w:tab/>
      </w:r>
      <w:r w:rsidR="00593381">
        <w:t>t</w:t>
      </w:r>
      <w:r w:rsidRPr="00577693">
        <w:t>est set-up arrangement</w:t>
      </w:r>
      <w:r w:rsidR="00593381">
        <w:t>;</w:t>
      </w:r>
    </w:p>
    <w:p w14:paraId="740351F9" w14:textId="6ABAA212" w:rsidR="00600761" w:rsidRPr="00577693" w:rsidRDefault="00600761" w:rsidP="00593381">
      <w:pPr>
        <w:pStyle w:val="enumlev1"/>
      </w:pPr>
      <w:r w:rsidRPr="00577693">
        <w:t>b)</w:t>
      </w:r>
      <w:r w:rsidRPr="00577693">
        <w:tab/>
      </w:r>
      <w:r w:rsidR="00593381">
        <w:t>l</w:t>
      </w:r>
      <w:r w:rsidRPr="00577693">
        <w:t>aunching conditions</w:t>
      </w:r>
      <w:r w:rsidR="00593381">
        <w:t>;</w:t>
      </w:r>
    </w:p>
    <w:p w14:paraId="3E6CA2B0" w14:textId="3510AD5D" w:rsidR="00600761" w:rsidRPr="00577693" w:rsidRDefault="00600761" w:rsidP="00593381">
      <w:pPr>
        <w:pStyle w:val="enumlev1"/>
      </w:pPr>
      <w:r w:rsidRPr="00577693">
        <w:t>c)</w:t>
      </w:r>
      <w:r w:rsidRPr="00577693">
        <w:tab/>
      </w:r>
      <w:r w:rsidR="00593381">
        <w:t>s</w:t>
      </w:r>
      <w:r w:rsidRPr="00577693">
        <w:t>pectral characteristics</w:t>
      </w:r>
      <w:r w:rsidR="00593381">
        <w:t>;</w:t>
      </w:r>
    </w:p>
    <w:p w14:paraId="68A9FCB2" w14:textId="7B24BEAE" w:rsidR="00600761" w:rsidRPr="00577693" w:rsidRDefault="00600761" w:rsidP="00593381">
      <w:pPr>
        <w:pStyle w:val="enumlev1"/>
      </w:pPr>
      <w:r w:rsidRPr="00577693">
        <w:t>d)</w:t>
      </w:r>
      <w:r w:rsidRPr="00577693">
        <w:tab/>
      </w:r>
      <w:r w:rsidR="00593381">
        <w:t>m</w:t>
      </w:r>
      <w:r w:rsidRPr="00577693">
        <w:t>agnification factor</w:t>
      </w:r>
      <w:r w:rsidR="00593381">
        <w:t>;</w:t>
      </w:r>
    </w:p>
    <w:p w14:paraId="5C5032CC" w14:textId="57B5A3E0" w:rsidR="00600761" w:rsidRPr="00577693" w:rsidRDefault="00600761" w:rsidP="00593381">
      <w:pPr>
        <w:pStyle w:val="enumlev1"/>
      </w:pPr>
      <w:r w:rsidRPr="00577693">
        <w:t>e)</w:t>
      </w:r>
      <w:r w:rsidRPr="00577693">
        <w:tab/>
      </w:r>
      <w:r w:rsidR="00593381">
        <w:t>t</w:t>
      </w:r>
      <w:r w:rsidRPr="00577693">
        <w:t>ype and dimensions of the detector</w:t>
      </w:r>
      <w:r w:rsidR="00593381">
        <w:t>;</w:t>
      </w:r>
    </w:p>
    <w:p w14:paraId="0BB998CD" w14:textId="6E5CB89D" w:rsidR="00600761" w:rsidRPr="00577693" w:rsidRDefault="00600761" w:rsidP="00593381">
      <w:pPr>
        <w:pStyle w:val="enumlev1"/>
      </w:pPr>
      <w:r w:rsidRPr="00577693">
        <w:t>f)</w:t>
      </w:r>
      <w:r w:rsidRPr="00577693">
        <w:tab/>
      </w:r>
      <w:r w:rsidR="00593381">
        <w:t>i</w:t>
      </w:r>
      <w:r w:rsidRPr="00577693">
        <w:t>ndication of accuracy and repeatability, including calibration data.</w:t>
      </w:r>
    </w:p>
    <w:p w14:paraId="6A279808" w14:textId="5EAD4D7C" w:rsidR="00600761" w:rsidRPr="00577693" w:rsidRDefault="00623E48" w:rsidP="00385168">
      <w:pPr>
        <w:pStyle w:val="Heading3"/>
      </w:pPr>
      <w:bookmarkStart w:id="382" w:name="_Toc15888007"/>
      <w:bookmarkStart w:id="383" w:name="_Toc25473570"/>
      <w:bookmarkStart w:id="384" w:name="_Toc25473734"/>
      <w:bookmarkStart w:id="385" w:name="_Toc25475618"/>
      <w:bookmarkStart w:id="386" w:name="_Toc26262600"/>
      <w:r>
        <w:t>6.</w:t>
      </w:r>
      <w:r w:rsidR="00600761" w:rsidRPr="00577693">
        <w:t>2.2</w:t>
      </w:r>
      <w:r w:rsidR="00600761" w:rsidRPr="00577693">
        <w:tab/>
        <w:t>First alternative test method: The refracted near-field technique</w:t>
      </w:r>
      <w:bookmarkEnd w:id="382"/>
      <w:bookmarkEnd w:id="383"/>
      <w:bookmarkEnd w:id="384"/>
      <w:bookmarkEnd w:id="385"/>
      <w:bookmarkEnd w:id="386"/>
    </w:p>
    <w:p w14:paraId="0C006784" w14:textId="32BA81B8" w:rsidR="00600761" w:rsidRPr="00577693" w:rsidRDefault="00623E48" w:rsidP="00385168">
      <w:pPr>
        <w:pStyle w:val="Heading4"/>
      </w:pPr>
      <w:r>
        <w:t>6.</w:t>
      </w:r>
      <w:r w:rsidR="00600761" w:rsidRPr="00577693">
        <w:t>2.2.1</w:t>
      </w:r>
      <w:r w:rsidR="00600761" w:rsidRPr="00577693">
        <w:tab/>
        <w:t>General</w:t>
      </w:r>
    </w:p>
    <w:p w14:paraId="068FE90E" w14:textId="77777777" w:rsidR="00600761" w:rsidRPr="00577693" w:rsidRDefault="00600761" w:rsidP="00385168">
      <w:r w:rsidRPr="00577693">
        <w:t>The refracted near-field measurement gives directly the refractive index distribution across the entire fibre (core and cladding). The geometrical characteristics of the fibre can be obtained from the refractive index distribution using suitable algorithms.</w:t>
      </w:r>
    </w:p>
    <w:p w14:paraId="59EC771B" w14:textId="380F323B" w:rsidR="00600761" w:rsidRPr="00577693" w:rsidRDefault="00623E48" w:rsidP="00385168">
      <w:pPr>
        <w:pStyle w:val="Heading4"/>
      </w:pPr>
      <w:r>
        <w:t>6.</w:t>
      </w:r>
      <w:r w:rsidR="00600761" w:rsidRPr="00577693">
        <w:t>2.2.2</w:t>
      </w:r>
      <w:r w:rsidR="00600761" w:rsidRPr="00577693">
        <w:tab/>
        <w:t>Test apparatus</w:t>
      </w:r>
    </w:p>
    <w:p w14:paraId="5FA2296A" w14:textId="602820B1" w:rsidR="00600761" w:rsidRPr="00577693" w:rsidRDefault="00600761" w:rsidP="00385168">
      <w:r w:rsidRPr="00577693">
        <w:t xml:space="preserve">A schematic diagram of the measurement method is shown in Figure 4. The technique involves </w:t>
      </w:r>
      <w:r w:rsidR="007D4F6D">
        <w:t xml:space="preserve">the </w:t>
      </w:r>
      <w:r w:rsidRPr="00577693">
        <w:t>scanning of a focused spot of light across the end of the fibre. The launch optics are arranged to overfill the numerical aperture of the fibre. The fibre end is immersed in a fluid of slightly higher index than the cladding. Part of the light is guided down the fibre and the rest appears as a hollow cone outside the fibre. A disc is placed on the axis of the core to ensure that only refracted light reaches the detector.</w:t>
      </w:r>
    </w:p>
    <w:p w14:paraId="6B1BA2D8" w14:textId="77777777" w:rsidR="00600761" w:rsidRPr="00577693" w:rsidRDefault="00600761" w:rsidP="00385168">
      <w:r w:rsidRPr="00577693">
        <w:t>The optical resolution, and hence the ability to resolve details in the fibre geometry, depends on the size of the focused spot of light. This depends both on the numerical aperture of the focusing lens and on the size of the disc. However, the position of sharp features can be resolved to much better accuracy than this, dependent on step size for stepper motor systems, or position monitoring accuracy of analogue drives.</w:t>
      </w:r>
    </w:p>
    <w:p w14:paraId="1E43226B" w14:textId="061C3F8C" w:rsidR="00600761" w:rsidRPr="00577693" w:rsidRDefault="00CF3693" w:rsidP="00600761">
      <w:pPr>
        <w:pStyle w:val="Figure"/>
      </w:pPr>
      <w:r>
        <w:rPr>
          <w:noProof/>
          <w:lang w:eastAsia="en-GB"/>
        </w:rPr>
        <w:lastRenderedPageBreak/>
        <w:drawing>
          <wp:inline distT="0" distB="0" distL="0" distR="0" wp14:anchorId="04BE8F17" wp14:editId="71AABEAD">
            <wp:extent cx="6077724" cy="2157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650.1(18)_F0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077724" cy="2157988"/>
                    </a:xfrm>
                    <a:prstGeom prst="rect">
                      <a:avLst/>
                    </a:prstGeom>
                  </pic:spPr>
                </pic:pic>
              </a:graphicData>
            </a:graphic>
          </wp:inline>
        </w:drawing>
      </w:r>
    </w:p>
    <w:p w14:paraId="108C36B8" w14:textId="77777777" w:rsidR="00600761" w:rsidRPr="00577693" w:rsidRDefault="00600761" w:rsidP="00600761">
      <w:pPr>
        <w:pStyle w:val="FigureNoTitle"/>
      </w:pPr>
      <w:r w:rsidRPr="00577693">
        <w:t>Figure 4 – Typical arrangement of the refracted near-field test set-up</w:t>
      </w:r>
    </w:p>
    <w:p w14:paraId="6E1BEE22" w14:textId="3A06D8BA" w:rsidR="00600761" w:rsidRPr="00577693" w:rsidRDefault="00623E48" w:rsidP="00A621AA">
      <w:pPr>
        <w:pStyle w:val="Heading5"/>
      </w:pPr>
      <w:r>
        <w:t>6.</w:t>
      </w:r>
      <w:r w:rsidR="00600761" w:rsidRPr="00577693">
        <w:t>2.2.2.1</w:t>
      </w:r>
      <w:r w:rsidR="00600761" w:rsidRPr="00577693">
        <w:tab/>
        <w:t>Source</w:t>
      </w:r>
    </w:p>
    <w:p w14:paraId="408B7E85" w14:textId="77777777" w:rsidR="00600761" w:rsidRPr="00577693" w:rsidRDefault="00600761" w:rsidP="00A621AA">
      <w:pPr>
        <w:keepNext/>
        <w:keepLines/>
      </w:pPr>
      <w:r w:rsidRPr="00577693">
        <w:t>A stable laser giving about 1 mW of power in the TEM</w:t>
      </w:r>
      <w:r w:rsidRPr="00577693">
        <w:rPr>
          <w:vertAlign w:val="subscript"/>
        </w:rPr>
        <w:t>00</w:t>
      </w:r>
      <w:r w:rsidRPr="00577693">
        <w:t xml:space="preserve"> mode is required, such as a HeNe laser.</w:t>
      </w:r>
    </w:p>
    <w:p w14:paraId="42818B02" w14:textId="762362FB" w:rsidR="00600761" w:rsidRPr="00577693" w:rsidRDefault="00600761" w:rsidP="007D4F6D">
      <w:r w:rsidRPr="00577693">
        <w:t>A quarter-wave plate is introduced to change the beam from linear to circular polarization because the reflectivity of light at an air-glass interface is strongly angle and polarization-dependent.</w:t>
      </w:r>
    </w:p>
    <w:p w14:paraId="7EBEABA2" w14:textId="33B52280" w:rsidR="00600761" w:rsidRPr="00577693" w:rsidRDefault="00623E48" w:rsidP="00385168">
      <w:pPr>
        <w:pStyle w:val="Heading5"/>
      </w:pPr>
      <w:r>
        <w:t>6.</w:t>
      </w:r>
      <w:r w:rsidR="00600761" w:rsidRPr="00577693">
        <w:t>2.2.2.2</w:t>
      </w:r>
      <w:r w:rsidR="00600761" w:rsidRPr="00577693">
        <w:tab/>
        <w:t>Launching conditions</w:t>
      </w:r>
    </w:p>
    <w:p w14:paraId="73CB52DF" w14:textId="46993271" w:rsidR="00600761" w:rsidRPr="00577693" w:rsidRDefault="00600761" w:rsidP="001A544C">
      <w:r w:rsidRPr="00577693">
        <w:t>The launch optics, which are arranged to overfill the numerical aperture of the fibre, bring a beam of light to a focus on the flat end of the fibre. The optical axis of the beam of light should be within 1</w:t>
      </w:r>
      <w:r w:rsidRPr="00577693">
        <w:sym w:font="Symbol" w:char="F0B0"/>
      </w:r>
      <w:r w:rsidRPr="00577693">
        <w:t xml:space="preserve"> of the axis of the fibre. The resolution of the equipment is determined by the size of the focused spot, which should be as small as possible in order to maximize the resolution, e.g., less than 1.0 μm. The equipment enables the focused spot to be scanned across the fibre cross</w:t>
      </w:r>
      <w:r w:rsidR="001A544C">
        <w:t xml:space="preserve"> </w:t>
      </w:r>
      <w:r w:rsidRPr="00577693">
        <w:t>section.</w:t>
      </w:r>
    </w:p>
    <w:p w14:paraId="5A3719F0" w14:textId="46F9548D" w:rsidR="00600761" w:rsidRPr="00577693" w:rsidRDefault="00623E48" w:rsidP="00385168">
      <w:pPr>
        <w:pStyle w:val="Heading5"/>
      </w:pPr>
      <w:r>
        <w:t>6.</w:t>
      </w:r>
      <w:r w:rsidR="00600761" w:rsidRPr="00577693">
        <w:t>2.2.2.3</w:t>
      </w:r>
      <w:r w:rsidR="00600761" w:rsidRPr="00577693">
        <w:tab/>
        <w:t>Cell</w:t>
      </w:r>
    </w:p>
    <w:p w14:paraId="0EEAFFCE" w14:textId="77777777" w:rsidR="00600761" w:rsidRPr="00577693" w:rsidRDefault="00600761" w:rsidP="00385168">
      <w:r w:rsidRPr="00577693">
        <w:t>The cell will contain a fluid with a refractive index slightly higher than that of the fibre cladding. The position of the cell will be controlled by X-Y motors driven by the computer and detected by X-Y micrometres.</w:t>
      </w:r>
    </w:p>
    <w:p w14:paraId="68643FB9" w14:textId="662D8D12" w:rsidR="00600761" w:rsidRPr="00577693" w:rsidRDefault="00623E48" w:rsidP="00385168">
      <w:pPr>
        <w:pStyle w:val="Heading5"/>
      </w:pPr>
      <w:r>
        <w:t>6.</w:t>
      </w:r>
      <w:r w:rsidR="00600761" w:rsidRPr="00577693">
        <w:t>2.2.2.4</w:t>
      </w:r>
      <w:r w:rsidR="00600761" w:rsidRPr="00577693">
        <w:tab/>
        <w:t>Detection</w:t>
      </w:r>
    </w:p>
    <w:p w14:paraId="68ED9DC2" w14:textId="77777777" w:rsidR="00600761" w:rsidRPr="00577693" w:rsidRDefault="00600761" w:rsidP="00385168">
      <w:r w:rsidRPr="00577693">
        <w:t>The refracted light is collected by suitable collecting optics and brought to the detector in any convenient manner provided that all the refracted light is collected. By calculation</w:t>
      </w:r>
      <w:r w:rsidR="00835BF5" w:rsidRPr="00577693">
        <w:t>,</w:t>
      </w:r>
      <w:r w:rsidRPr="00577693">
        <w:t xml:space="preserve"> the required size of disc and its position along the central axis can be determined.</w:t>
      </w:r>
    </w:p>
    <w:p w14:paraId="7EC9F77C" w14:textId="7C89E24C" w:rsidR="00600761" w:rsidRPr="00577693" w:rsidRDefault="00623E48" w:rsidP="00385168">
      <w:pPr>
        <w:pStyle w:val="Heading5"/>
      </w:pPr>
      <w:r>
        <w:t>6.</w:t>
      </w:r>
      <w:r w:rsidR="00600761" w:rsidRPr="00577693">
        <w:t>2.2.2.5</w:t>
      </w:r>
      <w:r w:rsidR="00600761" w:rsidRPr="00577693">
        <w:tab/>
        <w:t>Data acquisition</w:t>
      </w:r>
    </w:p>
    <w:p w14:paraId="25285259" w14:textId="77777777" w:rsidR="00600761" w:rsidRPr="00577693" w:rsidRDefault="00600761" w:rsidP="00385168">
      <w:r w:rsidRPr="00577693">
        <w:t>The measured intensity distribution can be recorded, processed and presented in a suitable form, according to the scanning technique and to the specification requirements. A computer will be used to drive the X-Y motors, to record the X-Y position of the cell and the corresponding power levels, and to process the measured data.</w:t>
      </w:r>
    </w:p>
    <w:p w14:paraId="16EBF561" w14:textId="50BB79FD" w:rsidR="00600761" w:rsidRPr="00577693" w:rsidRDefault="00623E48" w:rsidP="00385168">
      <w:pPr>
        <w:pStyle w:val="Heading4"/>
      </w:pPr>
      <w:r>
        <w:t>6.</w:t>
      </w:r>
      <w:r w:rsidR="00600761" w:rsidRPr="00577693">
        <w:t>2.2.3</w:t>
      </w:r>
      <w:r w:rsidR="00600761" w:rsidRPr="00577693">
        <w:tab/>
        <w:t>Procedure</w:t>
      </w:r>
    </w:p>
    <w:p w14:paraId="753143EE" w14:textId="77777777" w:rsidR="00600761" w:rsidRPr="00577693" w:rsidRDefault="00600761" w:rsidP="00385168">
      <w:r w:rsidRPr="00577693">
        <w:t>Refer to the schematic diagram of the test apparatus (Figure 4).</w:t>
      </w:r>
    </w:p>
    <w:p w14:paraId="7E07FC6A" w14:textId="4343CCD5" w:rsidR="00600761" w:rsidRPr="00577693" w:rsidRDefault="00623E48" w:rsidP="00385168">
      <w:pPr>
        <w:pStyle w:val="Heading5"/>
      </w:pPr>
      <w:r>
        <w:t>6.</w:t>
      </w:r>
      <w:r w:rsidR="00600761" w:rsidRPr="00577693">
        <w:t>2.2.3.1</w:t>
      </w:r>
      <w:r w:rsidR="00600761" w:rsidRPr="00577693">
        <w:tab/>
        <w:t>Preparation of fibre under test</w:t>
      </w:r>
    </w:p>
    <w:p w14:paraId="136B718F" w14:textId="77777777" w:rsidR="00600761" w:rsidRPr="00577693" w:rsidRDefault="00600761" w:rsidP="00385168">
      <w:r w:rsidRPr="00577693">
        <w:t xml:space="preserve">A length of fibre less than </w:t>
      </w:r>
      <w:smartTag w:uri="urn:schemas-microsoft-com:office:smarttags" w:element="chmetcnv">
        <w:smartTagPr>
          <w:attr w:name="TCSC" w:val="0"/>
          <w:attr w:name="NumberType" w:val="1"/>
          <w:attr w:name="Negative" w:val="False"/>
          <w:attr w:name="HasSpace" w:val="True"/>
          <w:attr w:name="SourceValue" w:val="2"/>
          <w:attr w:name="UnitName" w:val="m"/>
        </w:smartTagPr>
        <w:r w:rsidRPr="00577693">
          <w:t>2 m</w:t>
        </w:r>
      </w:smartTag>
      <w:r w:rsidRPr="00577693">
        <w:t xml:space="preserve"> is required.</w:t>
      </w:r>
    </w:p>
    <w:p w14:paraId="1BF048F4" w14:textId="7E30EB3E" w:rsidR="00600761" w:rsidRPr="00577693" w:rsidRDefault="007D4F6D" w:rsidP="007D4F6D">
      <w:r>
        <w:t>The p</w:t>
      </w:r>
      <w:r w:rsidR="00600761" w:rsidRPr="00577693">
        <w:t>rimary fibre coating shall be removed from the section of fibre immersed in the fluid cell.</w:t>
      </w:r>
    </w:p>
    <w:p w14:paraId="6C2B6F7C" w14:textId="77777777" w:rsidR="00600761" w:rsidRPr="00577693" w:rsidRDefault="00600761" w:rsidP="00385168">
      <w:r w:rsidRPr="00577693">
        <w:t>The fibre ends shall be clean, smooth and perpendicular to the fibre axis.</w:t>
      </w:r>
    </w:p>
    <w:p w14:paraId="5960E6C0" w14:textId="1B15CCC4" w:rsidR="00600761" w:rsidRPr="00577693" w:rsidRDefault="00623E48" w:rsidP="00385168">
      <w:pPr>
        <w:pStyle w:val="Heading5"/>
      </w:pPr>
      <w:r>
        <w:lastRenderedPageBreak/>
        <w:t>6.</w:t>
      </w:r>
      <w:r w:rsidR="00600761" w:rsidRPr="00577693">
        <w:t>2.2.3.2</w:t>
      </w:r>
      <w:r w:rsidR="00600761" w:rsidRPr="00577693">
        <w:tab/>
        <w:t>Equipment calibration</w:t>
      </w:r>
    </w:p>
    <w:p w14:paraId="75813395" w14:textId="77777777" w:rsidR="00600761" w:rsidRPr="00577693" w:rsidRDefault="00600761" w:rsidP="00385168">
      <w:r w:rsidRPr="00577693">
        <w:t>The equipment is calibrated with the fibre removed from the fluid cell. During the measurement, the angle of the cone of light varies according to the refractive index seen at the entry point to the fibre (hence the change of power passing the disc). With the fibre removed and the fluid index and cell thickness known, this change in angle can be simulated by translating the disc along the optic axis. By moving the disc to a number of predetermined positions, one can scale the profile in terms of relative index. Absolute index can only be found if the cladding or fluid index is known accurately at the measurement wavelength and temperature.</w:t>
      </w:r>
    </w:p>
    <w:p w14:paraId="78A4C12E" w14:textId="35BDB3B1" w:rsidR="00600761" w:rsidRPr="00577693" w:rsidRDefault="00600761" w:rsidP="007D4F6D">
      <w:r w:rsidRPr="00577693">
        <w:t xml:space="preserve">More convenient calibration procedures can be performed by means of a thin rod of known constant refractive index or by means of a multimode-multistep fibre, where the various refractive index values are known with great accuracy. This latter technique can also be useful in checking the linearity of the apparatus. </w:t>
      </w:r>
      <w:r w:rsidR="007D4F6D">
        <w:t>In</w:t>
      </w:r>
      <w:r w:rsidRPr="00577693">
        <w:t xml:space="preserve"> this respect, it may also be useful to control the fluid temperature in the fluid cell.</w:t>
      </w:r>
    </w:p>
    <w:p w14:paraId="6393EAD5" w14:textId="2E5D3653" w:rsidR="00600761" w:rsidRPr="00577693" w:rsidRDefault="00623E48" w:rsidP="00385168">
      <w:pPr>
        <w:pStyle w:val="Heading5"/>
      </w:pPr>
      <w:r>
        <w:t>6.</w:t>
      </w:r>
      <w:r w:rsidR="00600761" w:rsidRPr="00577693">
        <w:t>2.2.3.3</w:t>
      </w:r>
      <w:r w:rsidR="00600761" w:rsidRPr="00577693">
        <w:tab/>
        <w:t>Raster scan</w:t>
      </w:r>
    </w:p>
    <w:p w14:paraId="3CA4E796" w14:textId="77777777" w:rsidR="00600761" w:rsidRPr="00577693" w:rsidRDefault="00600761" w:rsidP="00385168">
      <w:r w:rsidRPr="00577693">
        <w:t>The launch end of the fibre to be measured is immersed in the fluid cell and the laser beam is simultaneously centred and focused on the fibre end face.</w:t>
      </w:r>
    </w:p>
    <w:p w14:paraId="1D554926" w14:textId="77777777" w:rsidR="00600761" w:rsidRPr="00577693" w:rsidRDefault="00600761" w:rsidP="00385168">
      <w:r w:rsidRPr="00577693">
        <w:t>The disc is centred on the output cone. Refracted modes passing the disc are collected and focused onto the detector.</w:t>
      </w:r>
    </w:p>
    <w:p w14:paraId="6BE4009B" w14:textId="49A3650B" w:rsidR="00600761" w:rsidRPr="00577693" w:rsidRDefault="00600761" w:rsidP="001A544C">
      <w:r w:rsidRPr="00577693">
        <w:t>The focused laser spot is scanned across the fibre end cross</w:t>
      </w:r>
      <w:r w:rsidR="001A544C">
        <w:t xml:space="preserve"> </w:t>
      </w:r>
      <w:r w:rsidRPr="00577693">
        <w:t>section and a two-dimensional distribution of fibre refractive index is directly obtained. From this distribution</w:t>
      </w:r>
      <w:r w:rsidR="00835BF5" w:rsidRPr="00577693">
        <w:t>,</w:t>
      </w:r>
      <w:r w:rsidRPr="00577693">
        <w:t xml:space="preserve"> the geometrical characteristics will be calculated.</w:t>
      </w:r>
    </w:p>
    <w:p w14:paraId="24F8374A" w14:textId="48F9CDB1" w:rsidR="00600761" w:rsidRPr="00577693" w:rsidRDefault="00623E48" w:rsidP="00385168">
      <w:pPr>
        <w:pStyle w:val="Heading5"/>
      </w:pPr>
      <w:r>
        <w:t>6.</w:t>
      </w:r>
      <w:r w:rsidR="00600761" w:rsidRPr="00577693">
        <w:t>2.2.3.4</w:t>
      </w:r>
      <w:r w:rsidR="00600761" w:rsidRPr="00577693">
        <w:tab/>
        <w:t>Geometrical characteristics</w:t>
      </w:r>
    </w:p>
    <w:p w14:paraId="616DEAD2" w14:textId="77777777" w:rsidR="00600761" w:rsidRPr="00577693" w:rsidRDefault="00600761" w:rsidP="00385168">
      <w:pPr>
        <w:rPr>
          <w:strike/>
        </w:rPr>
      </w:pPr>
      <w:r w:rsidRPr="00577693">
        <w:t>Once the raster scan of refractive index is performed, the core contour is obtained taking the points at the core-cladding interface of refractive index coinciding with the mean value between the averaged refractive indices of core and cladding respectively. The cladding contour is determined in a similar way but at the cladding-index matching fluid interface. Geometry analyses consistent with the terms in clause 3 will be performed starting from the core and cladding contours data. An index profile measurement actually yields the core concentricity error.</w:t>
      </w:r>
    </w:p>
    <w:p w14:paraId="50D66B6E" w14:textId="3254DA57" w:rsidR="00600761" w:rsidRDefault="00623E48" w:rsidP="00385168">
      <w:pPr>
        <w:pStyle w:val="Heading4"/>
      </w:pPr>
      <w:r>
        <w:t>6.</w:t>
      </w:r>
      <w:r w:rsidR="00600761" w:rsidRPr="00577693">
        <w:t>2.2.4</w:t>
      </w:r>
      <w:r w:rsidR="00600761" w:rsidRPr="00577693">
        <w:tab/>
        <w:t>Presentation of the results</w:t>
      </w:r>
    </w:p>
    <w:p w14:paraId="65F970AB" w14:textId="77777777" w:rsidR="007D4F6D" w:rsidRPr="00577693" w:rsidRDefault="007D4F6D" w:rsidP="007D4F6D">
      <w:r w:rsidRPr="00577693">
        <w:t>The following details shall be presented:</w:t>
      </w:r>
    </w:p>
    <w:p w14:paraId="4CE43F70" w14:textId="626E8733" w:rsidR="00600761" w:rsidRPr="00577693" w:rsidRDefault="00600761" w:rsidP="007D4F6D">
      <w:pPr>
        <w:pStyle w:val="enumlev1"/>
      </w:pPr>
      <w:r w:rsidRPr="00577693">
        <w:t>a)</w:t>
      </w:r>
      <w:r w:rsidRPr="00577693">
        <w:tab/>
      </w:r>
      <w:r w:rsidR="007D4F6D">
        <w:t>t</w:t>
      </w:r>
      <w:r w:rsidRPr="00577693">
        <w:t>est set-up arrangement and indication of the scanning technique used</w:t>
      </w:r>
      <w:r w:rsidR="007D4F6D">
        <w:t>;</w:t>
      </w:r>
    </w:p>
    <w:p w14:paraId="6B629BC7" w14:textId="1A2370C2" w:rsidR="00600761" w:rsidRPr="00577693" w:rsidRDefault="00600761" w:rsidP="007D4F6D">
      <w:pPr>
        <w:pStyle w:val="enumlev1"/>
      </w:pPr>
      <w:r w:rsidRPr="00577693">
        <w:t>b)</w:t>
      </w:r>
      <w:r w:rsidRPr="00577693">
        <w:tab/>
      </w:r>
      <w:r w:rsidR="007D4F6D">
        <w:t>f</w:t>
      </w:r>
      <w:r w:rsidRPr="00577693">
        <w:t>ibre identification</w:t>
      </w:r>
      <w:r w:rsidR="007D4F6D">
        <w:t>;</w:t>
      </w:r>
    </w:p>
    <w:p w14:paraId="40FF174E" w14:textId="7004566F" w:rsidR="00600761" w:rsidRPr="00577693" w:rsidRDefault="00600761" w:rsidP="007D4F6D">
      <w:pPr>
        <w:pStyle w:val="enumlev1"/>
      </w:pPr>
      <w:r w:rsidRPr="00577693">
        <w:t>c)</w:t>
      </w:r>
      <w:r w:rsidRPr="00577693">
        <w:tab/>
      </w:r>
      <w:r w:rsidR="007D4F6D">
        <w:t>c</w:t>
      </w:r>
      <w:r w:rsidRPr="00577693">
        <w:t>ladding diameter</w:t>
      </w:r>
      <w:r w:rsidR="007D4F6D">
        <w:t>;</w:t>
      </w:r>
    </w:p>
    <w:p w14:paraId="152DE87A" w14:textId="2A2FDFBA" w:rsidR="00600761" w:rsidRPr="00577693" w:rsidRDefault="00600761" w:rsidP="007D4F6D">
      <w:pPr>
        <w:pStyle w:val="enumlev1"/>
      </w:pPr>
      <w:r w:rsidRPr="00577693">
        <w:t>d)</w:t>
      </w:r>
      <w:r w:rsidRPr="00577693">
        <w:tab/>
      </w:r>
      <w:r w:rsidR="007D4F6D">
        <w:t>c</w:t>
      </w:r>
      <w:r w:rsidRPr="00577693">
        <w:t>ore concentricity error</w:t>
      </w:r>
      <w:r w:rsidR="007D4F6D">
        <w:t>;</w:t>
      </w:r>
    </w:p>
    <w:p w14:paraId="1D3C3B55" w14:textId="5B54E84D" w:rsidR="00600761" w:rsidRPr="00577693" w:rsidRDefault="00600761" w:rsidP="007D4F6D">
      <w:pPr>
        <w:pStyle w:val="enumlev1"/>
      </w:pPr>
      <w:r w:rsidRPr="00577693">
        <w:t>e)</w:t>
      </w:r>
      <w:r w:rsidRPr="00577693">
        <w:tab/>
      </w:r>
      <w:r w:rsidR="007D4F6D">
        <w:t>c</w:t>
      </w:r>
      <w:r w:rsidRPr="00577693">
        <w:t>ladding non-circularity</w:t>
      </w:r>
      <w:r w:rsidR="007D4F6D">
        <w:t>;</w:t>
      </w:r>
    </w:p>
    <w:p w14:paraId="2ABCE966" w14:textId="0EC8DAF2" w:rsidR="00600761" w:rsidRPr="00577693" w:rsidRDefault="00600761" w:rsidP="007D4F6D">
      <w:pPr>
        <w:pStyle w:val="enumlev1"/>
      </w:pPr>
      <w:r w:rsidRPr="00577693">
        <w:t>f)</w:t>
      </w:r>
      <w:r w:rsidRPr="00577693">
        <w:tab/>
      </w:r>
      <w:r w:rsidR="007D4F6D">
        <w:t>c</w:t>
      </w:r>
      <w:r w:rsidRPr="00577693">
        <w:t>ore diameter (if required)</w:t>
      </w:r>
      <w:r w:rsidR="007D4F6D">
        <w:t>;</w:t>
      </w:r>
    </w:p>
    <w:p w14:paraId="2C52A667" w14:textId="4AB638B1" w:rsidR="00600761" w:rsidRPr="00577693" w:rsidRDefault="00600761" w:rsidP="007D4F6D">
      <w:pPr>
        <w:pStyle w:val="enumlev1"/>
      </w:pPr>
      <w:r w:rsidRPr="00577693">
        <w:t>g)</w:t>
      </w:r>
      <w:r w:rsidRPr="00577693">
        <w:tab/>
      </w:r>
      <w:r w:rsidR="007D4F6D">
        <w:t>r</w:t>
      </w:r>
      <w:r w:rsidRPr="00577693">
        <w:t>aster scan across the entire fibre (if required)</w:t>
      </w:r>
      <w:r w:rsidR="007D4F6D">
        <w:t>;</w:t>
      </w:r>
    </w:p>
    <w:p w14:paraId="79C687AB" w14:textId="476661A2" w:rsidR="00600761" w:rsidRPr="00577693" w:rsidRDefault="00600761" w:rsidP="007D4F6D">
      <w:pPr>
        <w:pStyle w:val="enumlev1"/>
      </w:pPr>
      <w:r w:rsidRPr="00577693">
        <w:t>h)</w:t>
      </w:r>
      <w:r w:rsidRPr="00577693">
        <w:tab/>
      </w:r>
      <w:r w:rsidR="007D4F6D">
        <w:t>i</w:t>
      </w:r>
      <w:r w:rsidRPr="00577693">
        <w:t>ndication of accuracy and repeatability</w:t>
      </w:r>
      <w:r w:rsidR="007D4F6D">
        <w:t>;</w:t>
      </w:r>
    </w:p>
    <w:p w14:paraId="504FAB8C" w14:textId="3DBC511A" w:rsidR="00600761" w:rsidRPr="00577693" w:rsidRDefault="00600761" w:rsidP="007D4F6D">
      <w:pPr>
        <w:pStyle w:val="enumlev1"/>
      </w:pPr>
      <w:r w:rsidRPr="00577693">
        <w:t>i)</w:t>
      </w:r>
      <w:r w:rsidRPr="00577693">
        <w:tab/>
      </w:r>
      <w:r w:rsidR="007D4F6D">
        <w:t>t</w:t>
      </w:r>
      <w:r w:rsidRPr="00577693">
        <w:t>emperature of the sample and environmental conditions (if necessary).</w:t>
      </w:r>
    </w:p>
    <w:p w14:paraId="1B750097" w14:textId="7C4909AD" w:rsidR="00600761" w:rsidRPr="00577693" w:rsidRDefault="00623E48" w:rsidP="00385168">
      <w:pPr>
        <w:pStyle w:val="Heading3"/>
      </w:pPr>
      <w:bookmarkStart w:id="387" w:name="_Toc399297956"/>
      <w:bookmarkStart w:id="388" w:name="_Toc404142243"/>
      <w:bookmarkStart w:id="389" w:name="_Toc404396300"/>
      <w:bookmarkStart w:id="390" w:name="_Toc404755016"/>
      <w:bookmarkStart w:id="391" w:name="_Toc405888986"/>
      <w:bookmarkStart w:id="392" w:name="_Toc405889594"/>
      <w:bookmarkStart w:id="393" w:name="_Toc15888008"/>
      <w:bookmarkStart w:id="394" w:name="_Toc25473571"/>
      <w:bookmarkStart w:id="395" w:name="_Toc25473735"/>
      <w:bookmarkStart w:id="396" w:name="_Toc25475619"/>
      <w:bookmarkStart w:id="397" w:name="_Toc26262601"/>
      <w:r>
        <w:t>6.</w:t>
      </w:r>
      <w:r w:rsidR="00600761" w:rsidRPr="00577693">
        <w:t>2.3</w:t>
      </w:r>
      <w:r w:rsidR="00600761" w:rsidRPr="00577693">
        <w:tab/>
        <w:t>Second alternative test method: The side-view technique</w:t>
      </w:r>
      <w:bookmarkEnd w:id="387"/>
      <w:bookmarkEnd w:id="388"/>
      <w:bookmarkEnd w:id="389"/>
      <w:bookmarkEnd w:id="390"/>
      <w:bookmarkEnd w:id="391"/>
      <w:bookmarkEnd w:id="392"/>
      <w:bookmarkEnd w:id="393"/>
      <w:bookmarkEnd w:id="394"/>
      <w:bookmarkEnd w:id="395"/>
      <w:bookmarkEnd w:id="396"/>
      <w:bookmarkEnd w:id="397"/>
    </w:p>
    <w:p w14:paraId="72A45574" w14:textId="3AD5CF70" w:rsidR="00600761" w:rsidRPr="00577693" w:rsidRDefault="00623E48" w:rsidP="00385168">
      <w:pPr>
        <w:pStyle w:val="Heading4"/>
      </w:pPr>
      <w:r>
        <w:t>6.</w:t>
      </w:r>
      <w:r w:rsidR="00600761" w:rsidRPr="00577693">
        <w:t>2.3.1</w:t>
      </w:r>
      <w:r w:rsidR="00600761" w:rsidRPr="00577693">
        <w:tab/>
        <w:t>General</w:t>
      </w:r>
    </w:p>
    <w:p w14:paraId="256F309D" w14:textId="77777777" w:rsidR="00600761" w:rsidRPr="00577693" w:rsidRDefault="00600761" w:rsidP="00385168">
      <w:r w:rsidRPr="00577693">
        <w:t>The side-view method is applied to single-mode fibres to determine geometrical parameters (core concentricity error, cladding diameter and cladding non-circularity) by measuring the intensity distribution of</w:t>
      </w:r>
      <w:r w:rsidRPr="00577693">
        <w:rPr>
          <w:b/>
        </w:rPr>
        <w:t xml:space="preserve"> </w:t>
      </w:r>
      <w:r w:rsidRPr="00577693">
        <w:t>light that is refracted inside the fibre.</w:t>
      </w:r>
    </w:p>
    <w:p w14:paraId="35A8B90C" w14:textId="3783BFA6" w:rsidR="00600761" w:rsidRPr="00577693" w:rsidRDefault="00623E48" w:rsidP="00385168">
      <w:pPr>
        <w:pStyle w:val="Heading4"/>
      </w:pPr>
      <w:r>
        <w:lastRenderedPageBreak/>
        <w:t>6.</w:t>
      </w:r>
      <w:r w:rsidR="00600761" w:rsidRPr="00577693">
        <w:t>2.3.2</w:t>
      </w:r>
      <w:r w:rsidR="00600761" w:rsidRPr="00577693">
        <w:tab/>
        <w:t>Test apparatus</w:t>
      </w:r>
    </w:p>
    <w:p w14:paraId="24CFDC2D" w14:textId="199F060E" w:rsidR="00600761" w:rsidRPr="00577693" w:rsidRDefault="00600761" w:rsidP="00385168">
      <w:pPr>
        <w:rPr>
          <w:lang w:eastAsia="zh-CN"/>
        </w:rPr>
      </w:pPr>
      <w:r w:rsidRPr="00577693">
        <w:t>A</w:t>
      </w:r>
      <w:r w:rsidRPr="00577693">
        <w:rPr>
          <w:b/>
        </w:rPr>
        <w:t xml:space="preserve"> </w:t>
      </w:r>
      <w:r w:rsidRPr="00577693">
        <w:t>schematic diagram of the test apparatus is shown in Figure 5.</w:t>
      </w:r>
    </w:p>
    <w:p w14:paraId="553E6384" w14:textId="2D28D413" w:rsidR="00600761" w:rsidRPr="00577693" w:rsidRDefault="00FC10F1" w:rsidP="00600761">
      <w:pPr>
        <w:pStyle w:val="Figure"/>
      </w:pPr>
      <w:r>
        <w:rPr>
          <w:noProof/>
          <w:lang w:eastAsia="en-GB"/>
        </w:rPr>
        <w:drawing>
          <wp:inline distT="0" distB="0" distL="0" distR="0" wp14:anchorId="125C9554" wp14:editId="686782E0">
            <wp:extent cx="5398019" cy="376428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650.1(18)_F0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398019" cy="3764288"/>
                    </a:xfrm>
                    <a:prstGeom prst="rect">
                      <a:avLst/>
                    </a:prstGeom>
                  </pic:spPr>
                </pic:pic>
              </a:graphicData>
            </a:graphic>
          </wp:inline>
        </w:drawing>
      </w:r>
    </w:p>
    <w:p w14:paraId="557CAF7F" w14:textId="77777777" w:rsidR="00600761" w:rsidRPr="00577693" w:rsidRDefault="00600761" w:rsidP="00600761">
      <w:pPr>
        <w:pStyle w:val="FigureNoTitle"/>
      </w:pPr>
      <w:r w:rsidRPr="00577693">
        <w:t>Figure 5 – Schematic diagram of side-view measurement system</w:t>
      </w:r>
    </w:p>
    <w:p w14:paraId="2B656E3C" w14:textId="545C137A" w:rsidR="00600761" w:rsidRPr="00577693" w:rsidRDefault="00623E48" w:rsidP="00385168">
      <w:pPr>
        <w:pStyle w:val="Heading5"/>
      </w:pPr>
      <w:r>
        <w:t>6.</w:t>
      </w:r>
      <w:r w:rsidR="00600761" w:rsidRPr="00577693">
        <w:t>2.3.2.1</w:t>
      </w:r>
      <w:r w:rsidR="00600761" w:rsidRPr="00577693">
        <w:tab/>
        <w:t>Light source</w:t>
      </w:r>
    </w:p>
    <w:p w14:paraId="6D42B821" w14:textId="77777777" w:rsidR="00600761" w:rsidRPr="00577693" w:rsidRDefault="00600761" w:rsidP="00385168">
      <w:r w:rsidRPr="00577693">
        <w:t xml:space="preserve">The emitted light shall be collimated, adjustable in intensity and stable in position, intensity and wavelength over a time period sufficiently long to complete the measuring procedure. A stable and high intensity light source such as a </w:t>
      </w:r>
      <w:r w:rsidR="00835BF5" w:rsidRPr="00577693">
        <w:t xml:space="preserve">light emitting diode </w:t>
      </w:r>
      <w:r w:rsidRPr="00577693">
        <w:t>(LED) may be used.</w:t>
      </w:r>
    </w:p>
    <w:p w14:paraId="339EBD01" w14:textId="6B6416CB" w:rsidR="00600761" w:rsidRPr="00577693" w:rsidRDefault="00623E48" w:rsidP="00385168">
      <w:pPr>
        <w:pStyle w:val="Heading5"/>
      </w:pPr>
      <w:r>
        <w:t>6.</w:t>
      </w:r>
      <w:r w:rsidR="00600761" w:rsidRPr="00577693">
        <w:t>2.3.2.2</w:t>
      </w:r>
      <w:r w:rsidR="00600761" w:rsidRPr="00577693">
        <w:tab/>
        <w:t>Specimen</w:t>
      </w:r>
    </w:p>
    <w:p w14:paraId="6BC5A24E" w14:textId="77777777" w:rsidR="00600761" w:rsidRPr="00577693" w:rsidRDefault="00600761" w:rsidP="00385168">
      <w:r w:rsidRPr="00577693">
        <w:t>The specimen to be measured shall be a short length of single-mode fibre. The primary fibre coating shall be removed from the observed section of the fibre. The surface of the fibre shall be kept clean during the measurement.</w:t>
      </w:r>
    </w:p>
    <w:p w14:paraId="17F08D77" w14:textId="79CB6407" w:rsidR="00600761" w:rsidRPr="00577693" w:rsidRDefault="00623E48" w:rsidP="00385168">
      <w:pPr>
        <w:pStyle w:val="Heading5"/>
      </w:pPr>
      <w:r>
        <w:t>6.</w:t>
      </w:r>
      <w:r w:rsidR="00600761" w:rsidRPr="00577693">
        <w:t>2.3.2.3</w:t>
      </w:r>
      <w:r w:rsidR="00600761" w:rsidRPr="00577693">
        <w:tab/>
        <w:t>Magnifying optics</w:t>
      </w:r>
    </w:p>
    <w:p w14:paraId="026FBCEA" w14:textId="77777777" w:rsidR="00600761" w:rsidRPr="00577693" w:rsidRDefault="00600761" w:rsidP="00385168">
      <w:r w:rsidRPr="00577693">
        <w:t>The magnifying optics shall consist of an optical system (e.g., a microscope objective) which magnifies the intensity distribution of refracted light inside the fibre onto the plane of the scanning detector. The observation plane shall be set at a fixed distance forward from the fibre axis. The magnification shall be selected to be compatible with the desired spatial resolution and shall be recorded.</w:t>
      </w:r>
    </w:p>
    <w:p w14:paraId="13AF16B5" w14:textId="0AC94B2B" w:rsidR="00600761" w:rsidRPr="00577693" w:rsidRDefault="00623E48" w:rsidP="00385168">
      <w:pPr>
        <w:pStyle w:val="Heading5"/>
      </w:pPr>
      <w:r>
        <w:t>6.</w:t>
      </w:r>
      <w:r w:rsidR="00600761" w:rsidRPr="00577693">
        <w:t>2.3.2.4</w:t>
      </w:r>
      <w:r w:rsidR="00600761" w:rsidRPr="00577693">
        <w:tab/>
        <w:t>Detector</w:t>
      </w:r>
    </w:p>
    <w:p w14:paraId="3F06CBFD" w14:textId="77777777" w:rsidR="00600761" w:rsidRPr="00577693" w:rsidRDefault="00600761" w:rsidP="00385168">
      <w:r w:rsidRPr="00577693">
        <w:t>A suitable detector shall be employed to determine the magnified intensity distribution in the observation plane along the line perpendicular to the fibre axis. A vidicon or charge coupled device can be used. The detector must have linear characteristics in the required measuring range. The detector's resolution shall be compatible with the desired spatial resolution.</w:t>
      </w:r>
    </w:p>
    <w:p w14:paraId="02CC762A" w14:textId="67557661" w:rsidR="00600761" w:rsidRPr="00577693" w:rsidRDefault="00623E48" w:rsidP="00385168">
      <w:pPr>
        <w:pStyle w:val="Heading5"/>
      </w:pPr>
      <w:r>
        <w:t>6.</w:t>
      </w:r>
      <w:r w:rsidR="00600761" w:rsidRPr="00577693">
        <w:t>2.3.2.5</w:t>
      </w:r>
      <w:r w:rsidR="00600761" w:rsidRPr="00577693">
        <w:tab/>
        <w:t>Data processing</w:t>
      </w:r>
    </w:p>
    <w:p w14:paraId="78DDE725" w14:textId="77777777" w:rsidR="00600761" w:rsidRPr="00577693" w:rsidRDefault="00600761" w:rsidP="00385168">
      <w:r w:rsidRPr="00577693">
        <w:t>A computer with appropriate software shall be used for the analysis of the intensity distributions.</w:t>
      </w:r>
    </w:p>
    <w:p w14:paraId="73F977FE" w14:textId="54AB4533" w:rsidR="00600761" w:rsidRPr="00577693" w:rsidRDefault="00623E48" w:rsidP="00385168">
      <w:pPr>
        <w:pStyle w:val="Heading4"/>
      </w:pPr>
      <w:r>
        <w:lastRenderedPageBreak/>
        <w:t>6</w:t>
      </w:r>
      <w:bookmarkStart w:id="398" w:name="_GoBack"/>
      <w:bookmarkEnd w:id="398"/>
      <w:r>
        <w:t>.</w:t>
      </w:r>
      <w:r w:rsidR="00600761" w:rsidRPr="00577693">
        <w:t>2.3.3</w:t>
      </w:r>
      <w:r w:rsidR="00600761" w:rsidRPr="00577693">
        <w:tab/>
        <w:t>Measurement procedure</w:t>
      </w:r>
    </w:p>
    <w:p w14:paraId="447D3E4A" w14:textId="498A86D3" w:rsidR="00600761" w:rsidRPr="00577693" w:rsidRDefault="00623E48" w:rsidP="00385168">
      <w:pPr>
        <w:pStyle w:val="Heading5"/>
      </w:pPr>
      <w:r>
        <w:t>6.</w:t>
      </w:r>
      <w:r w:rsidR="00600761" w:rsidRPr="00577693">
        <w:t>2.3.3.1</w:t>
      </w:r>
      <w:r w:rsidR="00600761" w:rsidRPr="00577693">
        <w:tab/>
        <w:t>Equipment calibration</w:t>
      </w:r>
    </w:p>
    <w:p w14:paraId="13CB6FD5" w14:textId="77777777" w:rsidR="00600761" w:rsidRPr="00577693" w:rsidRDefault="00600761" w:rsidP="00385168">
      <w:r w:rsidRPr="00577693">
        <w:t>For equipment calibration, the magnification of the magnifying optics shall be measured by scanning the length of a specimen whose dimensions are already known with suitable accuracy. This magnification shall be recorded.</w:t>
      </w:r>
    </w:p>
    <w:p w14:paraId="7E8DF4C6" w14:textId="62632990" w:rsidR="00600761" w:rsidRPr="00577693" w:rsidRDefault="00623E48" w:rsidP="00385168">
      <w:pPr>
        <w:pStyle w:val="Heading5"/>
      </w:pPr>
      <w:r>
        <w:t>6.</w:t>
      </w:r>
      <w:r w:rsidR="00600761" w:rsidRPr="00577693">
        <w:t>2.3.3.2</w:t>
      </w:r>
      <w:r w:rsidR="00600761" w:rsidRPr="00577693">
        <w:tab/>
        <w:t>Measurement</w:t>
      </w:r>
    </w:p>
    <w:p w14:paraId="26F44B30" w14:textId="77777777" w:rsidR="00600761" w:rsidRPr="00577693" w:rsidRDefault="00600761" w:rsidP="00385168">
      <w:r w:rsidRPr="00577693">
        <w:t>The test fibre is fixed in the sample holder and set in the measuring system. The fibre is adjusted so that its axis is perpendicular to the optical axis of the measuring system.</w:t>
      </w:r>
    </w:p>
    <w:p w14:paraId="04F542A3" w14:textId="7C8036B2" w:rsidR="00600761" w:rsidRPr="00577693" w:rsidRDefault="00600761" w:rsidP="0008040E">
      <w:r w:rsidRPr="00577693">
        <w:t>Intensity distributions in the observation plane along the line perpendicular to the fibre axis (a</w:t>
      </w:r>
      <w:r w:rsidRPr="00577693">
        <w:noBreakHyphen/>
        <w:t xml:space="preserve">a' in A, in Figure 5) are recorded (shown as B) for different viewing directions, by rotating the fibre around its axis, keeping the distance between the fibre axis and the observation plane constant. </w:t>
      </w:r>
      <w:r w:rsidR="0008040E">
        <w:t>The c</w:t>
      </w:r>
      <w:r w:rsidRPr="00577693">
        <w:t>ladding diameter and the central position of the fibre are determined by analysing the symmetry of the radial intensity distribution in the magnified image (shown as b in B). The central position of the core is determined by analysing the intensity distribution of converged light (shown as c). The distance between the central position of the fibre and that of the core corresponds to the nominal observed value of core concentricity error.</w:t>
      </w:r>
    </w:p>
    <w:p w14:paraId="500A24A8" w14:textId="5DBF4C37" w:rsidR="00600761" w:rsidRPr="00577693" w:rsidRDefault="00600761" w:rsidP="0008040E">
      <w:r w:rsidRPr="00577693">
        <w:t xml:space="preserve">As shown in Figure 6, fitting the sinusoidal function to the experimentally obtained values of the mode field concentricity error (see Note </w:t>
      </w:r>
      <w:smartTag w:uri="urn:schemas-microsoft-com:office:smarttags" w:element="chmetcnv">
        <w:smartTagPr>
          <w:attr w:name="TCSC" w:val="0"/>
          <w:attr w:name="NumberType" w:val="1"/>
          <w:attr w:name="Negative" w:val="False"/>
          <w:attr w:name="HasSpace" w:val="True"/>
          <w:attr w:name="SourceValue" w:val="2"/>
          <w:attr w:name="UnitName" w:val="in"/>
        </w:smartTagPr>
        <w:r w:rsidRPr="00577693">
          <w:t>2 in</w:t>
        </w:r>
      </w:smartTag>
      <w:r w:rsidRPr="00577693">
        <w:t xml:space="preserve"> </w:t>
      </w:r>
      <w:r w:rsidR="00835BF5" w:rsidRPr="00577693">
        <w:t xml:space="preserve">clause </w:t>
      </w:r>
      <w:r w:rsidRPr="00577693">
        <w:t>3.</w:t>
      </w:r>
      <w:r w:rsidR="002B5599" w:rsidRPr="00577693">
        <w:rPr>
          <w:rFonts w:hint="eastAsia"/>
          <w:lang w:eastAsia="zh-CN"/>
        </w:rPr>
        <w:t>3</w:t>
      </w:r>
      <w:r w:rsidRPr="00577693">
        <w:t>.7) plotted as a function of the rotation angle, the actual core concentricity error is calculated as the product of the maximum amplitude of the sinusoidal function and magnification factor with respect to the lens effect due to the cylindrical</w:t>
      </w:r>
      <w:r w:rsidR="0008040E">
        <w:t xml:space="preserve"> </w:t>
      </w:r>
      <w:r w:rsidRPr="00577693">
        <w:t>structure of the fibre. The cladding diameter is evaluated as an averaged value of measured fibre diameters at each rotation angle, resulting in values for maximum and minimum diameters to determine the value of cladding non-circularity according to the definition.</w:t>
      </w:r>
    </w:p>
    <w:p w14:paraId="302D18C6" w14:textId="6DFC5A67" w:rsidR="00600761" w:rsidRPr="00577693" w:rsidRDefault="000D41F6" w:rsidP="00600761">
      <w:pPr>
        <w:pStyle w:val="Figure"/>
      </w:pPr>
      <w:r>
        <w:rPr>
          <w:noProof/>
          <w:lang w:eastAsia="en-GB"/>
        </w:rPr>
        <w:drawing>
          <wp:inline distT="0" distB="0" distL="0" distR="0" wp14:anchorId="05250334" wp14:editId="4F775346">
            <wp:extent cx="3075438" cy="203606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650.1(18)_F0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75438" cy="2036068"/>
                    </a:xfrm>
                    <a:prstGeom prst="rect">
                      <a:avLst/>
                    </a:prstGeom>
                  </pic:spPr>
                </pic:pic>
              </a:graphicData>
            </a:graphic>
          </wp:inline>
        </w:drawing>
      </w:r>
    </w:p>
    <w:p w14:paraId="4D1C324E" w14:textId="77777777" w:rsidR="00600761" w:rsidRPr="00577693" w:rsidRDefault="00600761" w:rsidP="00600761">
      <w:pPr>
        <w:pStyle w:val="FigureNoTitle"/>
      </w:pPr>
      <w:r w:rsidRPr="00577693">
        <w:t xml:space="preserve">Figure 6 – Measured value of the mode field concentricity </w:t>
      </w:r>
      <w:r w:rsidRPr="00577693">
        <w:br/>
        <w:t>error as a function of rotation angle</w:t>
      </w:r>
    </w:p>
    <w:p w14:paraId="4DC2B406" w14:textId="2061C153" w:rsidR="00600761" w:rsidRDefault="00623E48" w:rsidP="00385168">
      <w:pPr>
        <w:pStyle w:val="Heading4"/>
      </w:pPr>
      <w:r>
        <w:t>6.</w:t>
      </w:r>
      <w:r w:rsidR="00600761" w:rsidRPr="00577693">
        <w:t>2.3.4</w:t>
      </w:r>
      <w:r w:rsidR="00600761" w:rsidRPr="00577693">
        <w:tab/>
        <w:t>Presentation of the results</w:t>
      </w:r>
    </w:p>
    <w:p w14:paraId="2E505A69" w14:textId="77777777" w:rsidR="0008040E" w:rsidRPr="00577693" w:rsidRDefault="0008040E" w:rsidP="0008040E">
      <w:r w:rsidRPr="00577693">
        <w:t>The following details shall be presented:</w:t>
      </w:r>
    </w:p>
    <w:p w14:paraId="41813447" w14:textId="1DE48D15" w:rsidR="00600761" w:rsidRPr="00744745" w:rsidRDefault="00600761" w:rsidP="0008040E">
      <w:pPr>
        <w:pStyle w:val="enumlev1"/>
      </w:pPr>
      <w:r w:rsidRPr="00744745">
        <w:t>a)</w:t>
      </w:r>
      <w:r w:rsidRPr="00744745">
        <w:tab/>
      </w:r>
      <w:r w:rsidR="0008040E" w:rsidRPr="00744745">
        <w:t>t</w:t>
      </w:r>
      <w:r w:rsidRPr="00744745">
        <w:t>est arrangement</w:t>
      </w:r>
      <w:r w:rsidR="0008040E" w:rsidRPr="00744745">
        <w:t>;</w:t>
      </w:r>
    </w:p>
    <w:p w14:paraId="14BF696D" w14:textId="03419CC0" w:rsidR="00600761" w:rsidRPr="00744745" w:rsidRDefault="00600761" w:rsidP="0008040E">
      <w:pPr>
        <w:pStyle w:val="enumlev1"/>
      </w:pPr>
      <w:r w:rsidRPr="00744745">
        <w:t>b)</w:t>
      </w:r>
      <w:r w:rsidRPr="00744745">
        <w:tab/>
      </w:r>
      <w:r w:rsidR="0008040E" w:rsidRPr="00744745">
        <w:t>f</w:t>
      </w:r>
      <w:r w:rsidRPr="00744745">
        <w:t>ibre identification</w:t>
      </w:r>
      <w:r w:rsidR="0008040E" w:rsidRPr="00744745">
        <w:t>;</w:t>
      </w:r>
    </w:p>
    <w:p w14:paraId="0E3C4814" w14:textId="7D877D9C" w:rsidR="00600761" w:rsidRPr="00577693" w:rsidRDefault="00600761" w:rsidP="0008040E">
      <w:pPr>
        <w:pStyle w:val="enumlev1"/>
      </w:pPr>
      <w:r w:rsidRPr="00577693">
        <w:t>c)</w:t>
      </w:r>
      <w:r w:rsidRPr="00577693">
        <w:tab/>
      </w:r>
      <w:r w:rsidR="0008040E">
        <w:t>s</w:t>
      </w:r>
      <w:r w:rsidRPr="00577693">
        <w:t>pectral characteristics of the source</w:t>
      </w:r>
      <w:r w:rsidR="0008040E">
        <w:t>;</w:t>
      </w:r>
    </w:p>
    <w:p w14:paraId="39A5D3B3" w14:textId="354A0AF1" w:rsidR="00600761" w:rsidRPr="00577693" w:rsidRDefault="00600761" w:rsidP="0008040E">
      <w:pPr>
        <w:pStyle w:val="enumlev1"/>
      </w:pPr>
      <w:r w:rsidRPr="00577693">
        <w:t>d)</w:t>
      </w:r>
      <w:r w:rsidRPr="00577693">
        <w:tab/>
      </w:r>
      <w:r w:rsidR="0008040E">
        <w:t>i</w:t>
      </w:r>
      <w:r w:rsidRPr="00577693">
        <w:t>ndication of repeatability and accuracy</w:t>
      </w:r>
      <w:r w:rsidR="0008040E">
        <w:t>;</w:t>
      </w:r>
    </w:p>
    <w:p w14:paraId="29B748DB" w14:textId="3413E588" w:rsidR="00600761" w:rsidRPr="00577693" w:rsidRDefault="00600761" w:rsidP="0008040E">
      <w:pPr>
        <w:pStyle w:val="enumlev1"/>
      </w:pPr>
      <w:r w:rsidRPr="00577693">
        <w:t>e)</w:t>
      </w:r>
      <w:r w:rsidRPr="00577693">
        <w:tab/>
      </w:r>
      <w:r w:rsidR="0008040E">
        <w:t>p</w:t>
      </w:r>
      <w:r w:rsidRPr="00577693">
        <w:t>lot of nominal core concentricity error versus rotation angle</w:t>
      </w:r>
      <w:r w:rsidR="0008040E">
        <w:t>;</w:t>
      </w:r>
    </w:p>
    <w:p w14:paraId="7772B054" w14:textId="51B79449" w:rsidR="00600761" w:rsidRPr="00577693" w:rsidRDefault="00600761" w:rsidP="0008040E">
      <w:pPr>
        <w:pStyle w:val="enumlev1"/>
      </w:pPr>
      <w:r w:rsidRPr="00577693">
        <w:t>f)</w:t>
      </w:r>
      <w:r w:rsidRPr="00577693">
        <w:tab/>
      </w:r>
      <w:r w:rsidR="0008040E">
        <w:t>c</w:t>
      </w:r>
      <w:r w:rsidRPr="00577693">
        <w:t>ore concentricity error, cladding diameter and cladding non-circularity</w:t>
      </w:r>
      <w:r w:rsidR="0008040E">
        <w:t>;</w:t>
      </w:r>
    </w:p>
    <w:p w14:paraId="05E37E41" w14:textId="0AC08FDC" w:rsidR="00600761" w:rsidRPr="00577693" w:rsidRDefault="00600761" w:rsidP="0008040E">
      <w:pPr>
        <w:pStyle w:val="enumlev1"/>
      </w:pPr>
      <w:r w:rsidRPr="00577693">
        <w:lastRenderedPageBreak/>
        <w:t>g)</w:t>
      </w:r>
      <w:r w:rsidRPr="00577693">
        <w:tab/>
      </w:r>
      <w:r w:rsidR="0008040E">
        <w:t>t</w:t>
      </w:r>
      <w:r w:rsidRPr="00577693">
        <w:t>emperature of the sample and environmental conditions (if necessary).</w:t>
      </w:r>
    </w:p>
    <w:p w14:paraId="036F4149" w14:textId="6142445F" w:rsidR="00600761" w:rsidRPr="00577693" w:rsidRDefault="00623E48" w:rsidP="00385168">
      <w:pPr>
        <w:pStyle w:val="Heading3"/>
      </w:pPr>
      <w:bookmarkStart w:id="399" w:name="_Toc15888009"/>
      <w:bookmarkStart w:id="400" w:name="_Toc25473572"/>
      <w:bookmarkStart w:id="401" w:name="_Toc25473736"/>
      <w:bookmarkStart w:id="402" w:name="_Toc25475620"/>
      <w:bookmarkStart w:id="403" w:name="_Toc26262602"/>
      <w:r>
        <w:t>6.</w:t>
      </w:r>
      <w:r w:rsidR="00600761" w:rsidRPr="00577693">
        <w:t>2.4</w:t>
      </w:r>
      <w:r w:rsidR="00600761" w:rsidRPr="00577693">
        <w:tab/>
        <w:t>Third alternative test method: The transmitted near-field technique</w:t>
      </w:r>
      <w:bookmarkEnd w:id="399"/>
      <w:bookmarkEnd w:id="400"/>
      <w:bookmarkEnd w:id="401"/>
      <w:bookmarkEnd w:id="402"/>
      <w:bookmarkEnd w:id="403"/>
    </w:p>
    <w:p w14:paraId="5E282D70" w14:textId="018F1775" w:rsidR="00600761" w:rsidRPr="00577693" w:rsidRDefault="00623E48" w:rsidP="00385168">
      <w:pPr>
        <w:pStyle w:val="Heading4"/>
      </w:pPr>
      <w:r>
        <w:t>6.</w:t>
      </w:r>
      <w:r w:rsidR="00600761" w:rsidRPr="00577693">
        <w:t>2.4.1</w:t>
      </w:r>
      <w:r w:rsidR="00600761" w:rsidRPr="00577693">
        <w:tab/>
        <w:t>General</w:t>
      </w:r>
    </w:p>
    <w:p w14:paraId="46640A10" w14:textId="185BAE83" w:rsidR="00600761" w:rsidRPr="00577693" w:rsidRDefault="00600761" w:rsidP="00BB0E88">
      <w:r w:rsidRPr="00577693">
        <w:t xml:space="preserve">The geometrical parameters are determined from the near-field intensity distribution according to the definitions given in </w:t>
      </w:r>
      <w:r w:rsidR="00835BF5" w:rsidRPr="00577693">
        <w:t>clauses </w:t>
      </w:r>
      <w:r w:rsidRPr="00577693">
        <w:t>3.</w:t>
      </w:r>
      <w:r w:rsidR="002B5599" w:rsidRPr="00577693">
        <w:rPr>
          <w:rFonts w:hint="eastAsia"/>
          <w:lang w:eastAsia="zh-CN"/>
        </w:rPr>
        <w:t>3</w:t>
      </w:r>
      <w:r w:rsidRPr="00577693">
        <w:t>.3, 3.</w:t>
      </w:r>
      <w:r w:rsidR="002B5599" w:rsidRPr="00577693">
        <w:rPr>
          <w:rFonts w:hint="eastAsia"/>
          <w:lang w:eastAsia="zh-CN"/>
        </w:rPr>
        <w:t>3</w:t>
      </w:r>
      <w:r w:rsidRPr="00577693">
        <w:t>.</w:t>
      </w:r>
      <w:r w:rsidR="00BB0E88">
        <w:t>5</w:t>
      </w:r>
      <w:r w:rsidRPr="00577693">
        <w:t xml:space="preserve"> and 3.</w:t>
      </w:r>
      <w:r w:rsidR="002B5599" w:rsidRPr="00577693">
        <w:rPr>
          <w:rFonts w:hint="eastAsia"/>
          <w:lang w:eastAsia="zh-CN"/>
        </w:rPr>
        <w:t>3</w:t>
      </w:r>
      <w:r w:rsidRPr="00577693">
        <w:t>.8.</w:t>
      </w:r>
    </w:p>
    <w:p w14:paraId="06E2E2A1" w14:textId="77777777" w:rsidR="00600761" w:rsidRPr="00577693" w:rsidRDefault="00600761" w:rsidP="00385168">
      <w:r w:rsidRPr="00577693">
        <w:t>Since mode field concentricity is a good approximation of core concentricity, this method can be used to evaluate core concentricity error.</w:t>
      </w:r>
    </w:p>
    <w:p w14:paraId="491CF3A9" w14:textId="27155ED9" w:rsidR="00600761" w:rsidRPr="00577693" w:rsidRDefault="00623E48" w:rsidP="00385168">
      <w:pPr>
        <w:pStyle w:val="Heading4"/>
      </w:pPr>
      <w:r>
        <w:t>6.</w:t>
      </w:r>
      <w:r w:rsidR="00835BF5" w:rsidRPr="00577693">
        <w:t>2.4.2</w:t>
      </w:r>
      <w:r w:rsidR="00835BF5" w:rsidRPr="00577693">
        <w:tab/>
      </w:r>
      <w:r w:rsidR="00600761" w:rsidRPr="00577693">
        <w:t>Test apparatus</w:t>
      </w:r>
    </w:p>
    <w:p w14:paraId="76BC6492" w14:textId="77777777" w:rsidR="00600761" w:rsidRPr="00577693" w:rsidRDefault="00600761" w:rsidP="00385168">
      <w:r w:rsidRPr="00577693">
        <w:t>A schematic diagram of the test apparatus is shown in Figure 7.</w:t>
      </w:r>
    </w:p>
    <w:p w14:paraId="346B2E80" w14:textId="2920C75A" w:rsidR="00600761" w:rsidRPr="00577693" w:rsidRDefault="00FC4E4B" w:rsidP="00FC4E4B">
      <w:pPr>
        <w:pStyle w:val="Figure"/>
      </w:pPr>
      <w:r>
        <w:rPr>
          <w:noProof/>
          <w:lang w:eastAsia="en-GB"/>
        </w:rPr>
        <w:drawing>
          <wp:inline distT="0" distB="0" distL="0" distR="0" wp14:anchorId="698C849C" wp14:editId="748CDCA4">
            <wp:extent cx="6096012" cy="20452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650.1(18)_F0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096012" cy="2045212"/>
                    </a:xfrm>
                    <a:prstGeom prst="rect">
                      <a:avLst/>
                    </a:prstGeom>
                  </pic:spPr>
                </pic:pic>
              </a:graphicData>
            </a:graphic>
          </wp:inline>
        </w:drawing>
      </w:r>
    </w:p>
    <w:p w14:paraId="0EE3A8EA" w14:textId="77777777" w:rsidR="00600761" w:rsidRPr="00577693" w:rsidRDefault="00600761" w:rsidP="00600761">
      <w:pPr>
        <w:pStyle w:val="FigureNoTitle"/>
      </w:pPr>
      <w:r w:rsidRPr="00577693">
        <w:t>Figure 7 – Typical arrangement of the transmitted near-field set-up</w:t>
      </w:r>
    </w:p>
    <w:p w14:paraId="4ED3C644" w14:textId="79E465B9" w:rsidR="00600761" w:rsidRPr="00577693" w:rsidRDefault="00623E48" w:rsidP="00385168">
      <w:pPr>
        <w:pStyle w:val="Heading5"/>
      </w:pPr>
      <w:r>
        <w:t>6.</w:t>
      </w:r>
      <w:r w:rsidR="00600761" w:rsidRPr="00577693">
        <w:t>2.4.2.1</w:t>
      </w:r>
      <w:r w:rsidR="00600761" w:rsidRPr="00577693">
        <w:tab/>
        <w:t>Light source</w:t>
      </w:r>
    </w:p>
    <w:p w14:paraId="2D69ED74" w14:textId="1D3E36CA" w:rsidR="00600761" w:rsidRPr="00577693" w:rsidRDefault="00600761" w:rsidP="00FC4E4B">
      <w:r w:rsidRPr="00577693">
        <w:t xml:space="preserve">A nominal 1310 nm (for fibres covered by </w:t>
      </w:r>
      <w:r w:rsidRPr="00577693">
        <w:rPr>
          <w:lang w:eastAsia="zh-CN"/>
        </w:rPr>
        <w:t>[</w:t>
      </w:r>
      <w:r w:rsidRPr="00577693">
        <w:t>ITU-T G.652</w:t>
      </w:r>
      <w:r w:rsidRPr="00577693">
        <w:rPr>
          <w:lang w:eastAsia="zh-CN"/>
        </w:rPr>
        <w:t>]</w:t>
      </w:r>
      <w:r w:rsidRPr="00577693">
        <w:t xml:space="preserve">) or 1550 nm (for fibres covered by </w:t>
      </w:r>
      <w:r w:rsidRPr="00577693">
        <w:rPr>
          <w:lang w:eastAsia="zh-CN"/>
        </w:rPr>
        <w:t>[</w:t>
      </w:r>
      <w:r w:rsidRPr="00577693">
        <w:t>ITU</w:t>
      </w:r>
      <w:r w:rsidR="00FC4E4B">
        <w:noBreakHyphen/>
      </w:r>
      <w:r w:rsidRPr="00577693">
        <w:t>T</w:t>
      </w:r>
      <w:r w:rsidR="00FC4E4B">
        <w:t> </w:t>
      </w:r>
      <w:r w:rsidRPr="00577693">
        <w:t>G.653</w:t>
      </w:r>
      <w:r w:rsidRPr="00577693">
        <w:rPr>
          <w:lang w:eastAsia="zh-CN"/>
        </w:rPr>
        <w:t>]</w:t>
      </w:r>
      <w:r w:rsidRPr="00577693">
        <w:t xml:space="preserve"> and </w:t>
      </w:r>
      <w:r w:rsidRPr="00577693">
        <w:rPr>
          <w:lang w:eastAsia="zh-CN"/>
        </w:rPr>
        <w:t>[</w:t>
      </w:r>
      <w:r w:rsidRPr="00577693">
        <w:t>ITU-T G.654</w:t>
      </w:r>
      <w:r w:rsidRPr="00577693">
        <w:rPr>
          <w:lang w:eastAsia="zh-CN"/>
        </w:rPr>
        <w:t>]</w:t>
      </w:r>
      <w:r w:rsidRPr="00577693">
        <w:t>) light source for illuminating the core shall be used. The light source shall be adjustable in intensity and stable in position, intensity and wavelength over a time period sufficiently long to complete the measurement procedure. The spectral characteristics of this source should be chosen to preclude multimode operation. A second light source with similar characteristics can be used, if necessary, for illuminating the cladding. The spectral characteristics of the second light source must not cause defocusing of the image.</w:t>
      </w:r>
    </w:p>
    <w:p w14:paraId="53C7514F" w14:textId="30EEDF27" w:rsidR="00600761" w:rsidRPr="00577693" w:rsidRDefault="00623E48" w:rsidP="00385168">
      <w:pPr>
        <w:pStyle w:val="Heading5"/>
      </w:pPr>
      <w:r>
        <w:t>6.</w:t>
      </w:r>
      <w:r w:rsidR="00600761" w:rsidRPr="00577693">
        <w:t>2.4.2.2</w:t>
      </w:r>
      <w:r w:rsidR="00600761" w:rsidRPr="00577693">
        <w:tab/>
        <w:t>Launching conditions</w:t>
      </w:r>
    </w:p>
    <w:p w14:paraId="20871932" w14:textId="77777777" w:rsidR="00600761" w:rsidRPr="00577693" w:rsidRDefault="00600761" w:rsidP="00385168">
      <w:r w:rsidRPr="00577693">
        <w:t>The launch optics, which will be arranged to overfill the fibre, will bring a beam of light to a focus on the flat input end of the fibre.</w:t>
      </w:r>
    </w:p>
    <w:p w14:paraId="79DE504D" w14:textId="56F3AF16" w:rsidR="00600761" w:rsidRPr="00577693" w:rsidRDefault="00623E48" w:rsidP="00385168">
      <w:pPr>
        <w:pStyle w:val="Heading5"/>
      </w:pPr>
      <w:r>
        <w:t>6.</w:t>
      </w:r>
      <w:r w:rsidR="00600761" w:rsidRPr="00577693">
        <w:t>2.4.2.3</w:t>
      </w:r>
      <w:r w:rsidR="00600761" w:rsidRPr="00577693">
        <w:tab/>
        <w:t>Mode filter</w:t>
      </w:r>
    </w:p>
    <w:p w14:paraId="60BBA291" w14:textId="77777777" w:rsidR="00600761" w:rsidRPr="00577693" w:rsidRDefault="00600761" w:rsidP="00385168">
      <w:r w:rsidRPr="00577693">
        <w:t>In the measurement, it is necessary to assure single-mode operation at the measurement wavelength. In these cases, it may be necessary to introduce a bend in order to remove the LP</w:t>
      </w:r>
      <w:r w:rsidRPr="00577693">
        <w:rPr>
          <w:vertAlign w:val="subscript"/>
        </w:rPr>
        <w:t>11</w:t>
      </w:r>
      <w:r w:rsidRPr="00577693">
        <w:t xml:space="preserve"> mode.</w:t>
      </w:r>
    </w:p>
    <w:p w14:paraId="1958739D" w14:textId="5D90C99D" w:rsidR="00600761" w:rsidRPr="00577693" w:rsidRDefault="00623E48" w:rsidP="00385168">
      <w:pPr>
        <w:pStyle w:val="Heading5"/>
      </w:pPr>
      <w:r>
        <w:t>6.</w:t>
      </w:r>
      <w:r w:rsidR="00600761" w:rsidRPr="00577693">
        <w:t>2.4.2.4</w:t>
      </w:r>
      <w:r w:rsidR="00600761" w:rsidRPr="00577693">
        <w:tab/>
        <w:t>Cladding mode stripper</w:t>
      </w:r>
    </w:p>
    <w:p w14:paraId="715806D4" w14:textId="77777777" w:rsidR="00600761" w:rsidRPr="00577693" w:rsidRDefault="00600761" w:rsidP="00385168">
      <w:r w:rsidRPr="00577693">
        <w:t>A suitable cladding mode stripper shall be used to remove the optical power propagating in the cladding. When</w:t>
      </w:r>
      <w:r w:rsidRPr="00577693">
        <w:rPr>
          <w:b/>
        </w:rPr>
        <w:t xml:space="preserve"> </w:t>
      </w:r>
      <w:r w:rsidRPr="00577693">
        <w:t>measuring the geometrical characteristics of the cladding only, the cladding mode stripper shall not be present.</w:t>
      </w:r>
    </w:p>
    <w:p w14:paraId="590AE714" w14:textId="16937816" w:rsidR="00600761" w:rsidRPr="00577693" w:rsidRDefault="00623E48" w:rsidP="00385168">
      <w:pPr>
        <w:pStyle w:val="Heading5"/>
      </w:pPr>
      <w:r>
        <w:t>6.</w:t>
      </w:r>
      <w:r w:rsidR="00600761" w:rsidRPr="00577693">
        <w:t>2.4.2.5</w:t>
      </w:r>
      <w:r w:rsidR="00600761" w:rsidRPr="00577693">
        <w:tab/>
        <w:t>Specimen</w:t>
      </w:r>
    </w:p>
    <w:p w14:paraId="124FD20B" w14:textId="77777777" w:rsidR="00600761" w:rsidRPr="00577693" w:rsidRDefault="00600761" w:rsidP="00385168">
      <w:r w:rsidRPr="00577693">
        <w:t>The specimen shall be a short length of the optical fibre to be measured. The fibre ends shall be clean, smooth and perpendicular to the fibre axis.</w:t>
      </w:r>
    </w:p>
    <w:p w14:paraId="1B39B96E" w14:textId="3272949F" w:rsidR="00600761" w:rsidRPr="00577693" w:rsidRDefault="00623E48" w:rsidP="00385168">
      <w:pPr>
        <w:pStyle w:val="Heading5"/>
      </w:pPr>
      <w:r>
        <w:lastRenderedPageBreak/>
        <w:t>6.</w:t>
      </w:r>
      <w:r w:rsidR="00600761" w:rsidRPr="00577693">
        <w:t>2.4.2.6</w:t>
      </w:r>
      <w:r w:rsidR="00600761" w:rsidRPr="00577693">
        <w:tab/>
        <w:t>Magnifying optics</w:t>
      </w:r>
    </w:p>
    <w:p w14:paraId="108B64BD" w14:textId="104284ED" w:rsidR="00600761" w:rsidRPr="00577693" w:rsidRDefault="00600761" w:rsidP="00AD6690">
      <w:r w:rsidRPr="00577693">
        <w:t>The magnifying optics shall consist of an optical system (e.g., a microscope objective) which magnifies the specimen output near</w:t>
      </w:r>
      <w:r w:rsidR="00AD6690">
        <w:t xml:space="preserve"> </w:t>
      </w:r>
      <w:r w:rsidRPr="00577693">
        <w:t>field, focusing it onto the plane of the scanning detector. The numerical aperture, and hence the resolving power of</w:t>
      </w:r>
      <w:r w:rsidRPr="00577693">
        <w:rPr>
          <w:b/>
        </w:rPr>
        <w:t xml:space="preserve"> </w:t>
      </w:r>
      <w:r w:rsidRPr="00577693">
        <w:t>the optics, shall be compatible with the measuring accuracy required, and not lower than 0.3. The magnification shall be selected to be compatible with the desired spatial resolution, and shall be recorded.</w:t>
      </w:r>
    </w:p>
    <w:p w14:paraId="4EA46DD7" w14:textId="70BC6D2D" w:rsidR="00600761" w:rsidRPr="00577693" w:rsidRDefault="00623E48" w:rsidP="00385168">
      <w:pPr>
        <w:pStyle w:val="Heading5"/>
      </w:pPr>
      <w:r>
        <w:t>6.</w:t>
      </w:r>
      <w:r w:rsidR="00600761" w:rsidRPr="00577693">
        <w:t>2.4.2.7</w:t>
      </w:r>
      <w:r w:rsidR="00600761" w:rsidRPr="00577693">
        <w:tab/>
        <w:t>Detector</w:t>
      </w:r>
    </w:p>
    <w:p w14:paraId="1516C060" w14:textId="77777777" w:rsidR="00600761" w:rsidRPr="00577693" w:rsidRDefault="00600761" w:rsidP="00385168">
      <w:r w:rsidRPr="00577693">
        <w:t>A suitable detector shall be employed which provides the point-to-point intensity of the transmitted near-field pattern(s). For example, any of the following techniques can be used:</w:t>
      </w:r>
    </w:p>
    <w:p w14:paraId="24DEF29A" w14:textId="77777777" w:rsidR="00600761" w:rsidRPr="00577693" w:rsidRDefault="00600761" w:rsidP="00385168">
      <w:pPr>
        <w:pStyle w:val="enumlev1"/>
      </w:pPr>
      <w:r w:rsidRPr="00577693">
        <w:t>a)</w:t>
      </w:r>
      <w:r w:rsidRPr="00577693">
        <w:tab/>
        <w:t>scanning photodetector with pinhole aperture;</w:t>
      </w:r>
    </w:p>
    <w:p w14:paraId="180DBB9D" w14:textId="77777777" w:rsidR="00600761" w:rsidRPr="00577693" w:rsidRDefault="00600761" w:rsidP="00385168">
      <w:pPr>
        <w:pStyle w:val="enumlev1"/>
      </w:pPr>
      <w:r w:rsidRPr="00577693">
        <w:t>b)</w:t>
      </w:r>
      <w:r w:rsidRPr="00577693">
        <w:tab/>
        <w:t>scanning mirror with fixed pinhole aperture and photodetector;</w:t>
      </w:r>
    </w:p>
    <w:p w14:paraId="61E33C51" w14:textId="77777777" w:rsidR="00600761" w:rsidRPr="00577693" w:rsidRDefault="00600761" w:rsidP="00385168">
      <w:pPr>
        <w:pStyle w:val="enumlev1"/>
      </w:pPr>
      <w:r w:rsidRPr="00577693">
        <w:t>c)</w:t>
      </w:r>
      <w:r w:rsidRPr="00577693">
        <w:tab/>
        <w:t>scanning vidicon, charge coupled devices or other pattern/intensity recognition devices.</w:t>
      </w:r>
    </w:p>
    <w:p w14:paraId="658DD7CD" w14:textId="77777777" w:rsidR="00600761" w:rsidRPr="00577693" w:rsidRDefault="00600761" w:rsidP="00385168">
      <w:r w:rsidRPr="00577693">
        <w:t>The detector shall be linear (or shall be linearized) in behaviour over the range of intensities encountered.</w:t>
      </w:r>
    </w:p>
    <w:p w14:paraId="0D9CAE4A" w14:textId="07B55A40" w:rsidR="00600761" w:rsidRPr="00577693" w:rsidRDefault="00623E48" w:rsidP="00385168">
      <w:pPr>
        <w:pStyle w:val="Heading5"/>
      </w:pPr>
      <w:r>
        <w:t>6.</w:t>
      </w:r>
      <w:r w:rsidR="00600761" w:rsidRPr="00577693">
        <w:t>2.4.2.8</w:t>
      </w:r>
      <w:r w:rsidR="00600761" w:rsidRPr="00577693">
        <w:tab/>
        <w:t>Amplifier</w:t>
      </w:r>
    </w:p>
    <w:p w14:paraId="4ED7060D" w14:textId="77777777" w:rsidR="00600761" w:rsidRPr="00577693" w:rsidRDefault="00600761" w:rsidP="00385168">
      <w:r w:rsidRPr="00577693">
        <w:t>An amplifier may be employed in order to increase the signal level. The bandwidth of the amplifier shall be chosen according to the type of scanning used. When scanning the output end of the fibre with mechanical or optical systems, it is customary to modulate the optical source. If</w:t>
      </w:r>
      <w:r w:rsidRPr="00577693">
        <w:rPr>
          <w:b/>
        </w:rPr>
        <w:t xml:space="preserve"> </w:t>
      </w:r>
      <w:r w:rsidRPr="00577693">
        <w:t>such a procedure is adopted, the amplifier should be linked to the source modulation frequency.</w:t>
      </w:r>
    </w:p>
    <w:p w14:paraId="2A101144" w14:textId="53540950" w:rsidR="00600761" w:rsidRPr="00577693" w:rsidRDefault="00623E48" w:rsidP="00385168">
      <w:pPr>
        <w:pStyle w:val="Heading5"/>
      </w:pPr>
      <w:r>
        <w:t>6.</w:t>
      </w:r>
      <w:r w:rsidR="00600761" w:rsidRPr="00577693">
        <w:t>2.4.2.9</w:t>
      </w:r>
      <w:r w:rsidR="00600761" w:rsidRPr="00577693">
        <w:tab/>
        <w:t>Data acquisition</w:t>
      </w:r>
    </w:p>
    <w:p w14:paraId="457330CC" w14:textId="77777777" w:rsidR="00600761" w:rsidRPr="00577693" w:rsidRDefault="00600761" w:rsidP="00385168">
      <w:r w:rsidRPr="00577693">
        <w:t>The measured intensity distribution can be recorded, processed and presented in a suitable form, according to the scanning technique and to the specification requirements.</w:t>
      </w:r>
    </w:p>
    <w:p w14:paraId="6F23ECCE" w14:textId="59F62784" w:rsidR="00600761" w:rsidRPr="00577693" w:rsidRDefault="00623E48" w:rsidP="00385168">
      <w:pPr>
        <w:pStyle w:val="Heading4"/>
      </w:pPr>
      <w:r>
        <w:t>6.</w:t>
      </w:r>
      <w:r w:rsidR="00600761" w:rsidRPr="00577693">
        <w:t>2.4.3</w:t>
      </w:r>
      <w:r w:rsidR="00600761" w:rsidRPr="00577693">
        <w:tab/>
        <w:t>Measurement procedure</w:t>
      </w:r>
    </w:p>
    <w:p w14:paraId="50408DDA" w14:textId="5356CA8B" w:rsidR="00600761" w:rsidRPr="00577693" w:rsidRDefault="00623E48" w:rsidP="00385168">
      <w:pPr>
        <w:pStyle w:val="Heading5"/>
      </w:pPr>
      <w:r>
        <w:t>6.</w:t>
      </w:r>
      <w:r w:rsidR="00600761" w:rsidRPr="00577693">
        <w:t>2.4.3.1</w:t>
      </w:r>
      <w:r w:rsidR="00600761" w:rsidRPr="00577693">
        <w:tab/>
        <w:t>Equipment calibration</w:t>
      </w:r>
    </w:p>
    <w:p w14:paraId="578EB724" w14:textId="62F22773" w:rsidR="00600761" w:rsidRPr="00577693" w:rsidRDefault="00600761" w:rsidP="00EE564D">
      <w:r w:rsidRPr="00577693">
        <w:t>For equipment calibration, the magnification of the magnifying optics shall be measured by scanning the image of a specimen whose dimensions are already known with suitable accuracy.</w:t>
      </w:r>
    </w:p>
    <w:p w14:paraId="1914BCD8" w14:textId="77777777" w:rsidR="00600761" w:rsidRPr="00577693" w:rsidRDefault="00600761" w:rsidP="00385168">
      <w:r w:rsidRPr="00577693">
        <w:t>This magnification shall be recorded.</w:t>
      </w:r>
    </w:p>
    <w:p w14:paraId="4B9D5900" w14:textId="43A51D4C" w:rsidR="00600761" w:rsidRPr="00577693" w:rsidRDefault="00623E48" w:rsidP="00385168">
      <w:pPr>
        <w:pStyle w:val="Heading5"/>
      </w:pPr>
      <w:r>
        <w:t>6.</w:t>
      </w:r>
      <w:r w:rsidR="00600761" w:rsidRPr="00577693">
        <w:t>2.4.3.2</w:t>
      </w:r>
      <w:r w:rsidR="00600761" w:rsidRPr="00577693">
        <w:tab/>
        <w:t>Measurement</w:t>
      </w:r>
    </w:p>
    <w:p w14:paraId="6E6C271E" w14:textId="77777777" w:rsidR="00600761" w:rsidRPr="00577693" w:rsidRDefault="00600761" w:rsidP="00385168">
      <w:r w:rsidRPr="00577693">
        <w:t>The launch end of the fibre shall be aligned with the launch beam, and the output end of the fibre shall be aligned to the optical axis of the magnifying optics. For transmitted near-field measurement, the focused image(s) of the output end of the fibre shall be scanned by the detector, according to the specification requirements. The focusing shall be performed with maximum accuracy, in order to reduce dimensional errors due to the scanning of a defocused image. The desired geometrical parameters are then calculated according to the definitions.</w:t>
      </w:r>
    </w:p>
    <w:p w14:paraId="4625AD19" w14:textId="77777777" w:rsidR="00600761" w:rsidRPr="00577693" w:rsidRDefault="00600761" w:rsidP="00385168">
      <w:r w:rsidRPr="00577693">
        <w:t>Algorithms for defining edges and calculating the geometrical parameters are under study.</w:t>
      </w:r>
    </w:p>
    <w:p w14:paraId="2E6E7405" w14:textId="3061CE8B" w:rsidR="00600761" w:rsidRDefault="00623E48" w:rsidP="00385168">
      <w:pPr>
        <w:pStyle w:val="Heading4"/>
      </w:pPr>
      <w:r>
        <w:t>6.</w:t>
      </w:r>
      <w:r w:rsidR="00600761" w:rsidRPr="00577693">
        <w:t>2.4.4</w:t>
      </w:r>
      <w:r w:rsidR="00600761" w:rsidRPr="00577693">
        <w:rPr>
          <w:b w:val="0"/>
        </w:rPr>
        <w:tab/>
      </w:r>
      <w:r w:rsidR="00600761" w:rsidRPr="00577693">
        <w:t>Presentation of the results</w:t>
      </w:r>
    </w:p>
    <w:p w14:paraId="103D3C2D" w14:textId="77777777" w:rsidR="00EE564D" w:rsidRPr="00577693" w:rsidRDefault="00EE564D" w:rsidP="00EE564D">
      <w:r w:rsidRPr="00577693">
        <w:t>The following details shall be presented:</w:t>
      </w:r>
    </w:p>
    <w:p w14:paraId="5E65B8C9" w14:textId="00B08A4F" w:rsidR="00600761" w:rsidRPr="00577693" w:rsidRDefault="00600761" w:rsidP="00EE564D">
      <w:pPr>
        <w:pStyle w:val="enumlev1"/>
      </w:pPr>
      <w:r w:rsidRPr="00577693">
        <w:t>a)</w:t>
      </w:r>
      <w:r w:rsidRPr="00577693">
        <w:tab/>
      </w:r>
      <w:r w:rsidR="00EE564D">
        <w:t>t</w:t>
      </w:r>
      <w:r w:rsidRPr="00577693">
        <w:t>est set-up arrangement, with indication of the scanning technique used</w:t>
      </w:r>
      <w:r w:rsidR="00EE564D">
        <w:t>;</w:t>
      </w:r>
    </w:p>
    <w:p w14:paraId="7F6ED01B" w14:textId="6EE98128" w:rsidR="00600761" w:rsidRPr="00577693" w:rsidRDefault="00600761" w:rsidP="00EE564D">
      <w:pPr>
        <w:pStyle w:val="enumlev1"/>
      </w:pPr>
      <w:r w:rsidRPr="00577693">
        <w:t>b)</w:t>
      </w:r>
      <w:r w:rsidRPr="00577693">
        <w:tab/>
      </w:r>
      <w:r w:rsidR="00EE564D">
        <w:t>l</w:t>
      </w:r>
      <w:r w:rsidRPr="00577693">
        <w:t>aunching conditions</w:t>
      </w:r>
      <w:r w:rsidR="00EE564D">
        <w:t>;</w:t>
      </w:r>
    </w:p>
    <w:p w14:paraId="59329AE3" w14:textId="771C4DC5" w:rsidR="00600761" w:rsidRPr="00577693" w:rsidRDefault="00600761" w:rsidP="00EE564D">
      <w:pPr>
        <w:pStyle w:val="enumlev1"/>
      </w:pPr>
      <w:r w:rsidRPr="00577693">
        <w:t>c)</w:t>
      </w:r>
      <w:r w:rsidRPr="00577693">
        <w:tab/>
      </w:r>
      <w:r w:rsidR="00EE564D">
        <w:t>s</w:t>
      </w:r>
      <w:r w:rsidRPr="00577693">
        <w:t>pectral characteristics of the source(s)</w:t>
      </w:r>
      <w:r w:rsidR="00EE564D">
        <w:t>;</w:t>
      </w:r>
    </w:p>
    <w:p w14:paraId="056CD2B5" w14:textId="24BA10C5" w:rsidR="00600761" w:rsidRPr="00577693" w:rsidRDefault="00600761" w:rsidP="00EE564D">
      <w:pPr>
        <w:pStyle w:val="enumlev1"/>
      </w:pPr>
      <w:r w:rsidRPr="00577693">
        <w:t>d)</w:t>
      </w:r>
      <w:r w:rsidRPr="00577693">
        <w:tab/>
      </w:r>
      <w:r w:rsidR="00EE564D">
        <w:t>f</w:t>
      </w:r>
      <w:r w:rsidRPr="00577693">
        <w:t>ibre identification and length</w:t>
      </w:r>
      <w:r w:rsidR="00EE564D">
        <w:t>;</w:t>
      </w:r>
    </w:p>
    <w:p w14:paraId="3ADC0DDF" w14:textId="62F54ED4" w:rsidR="00600761" w:rsidRPr="00577693" w:rsidRDefault="00600761" w:rsidP="00EE564D">
      <w:pPr>
        <w:pStyle w:val="enumlev1"/>
      </w:pPr>
      <w:r w:rsidRPr="00577693">
        <w:t>e)</w:t>
      </w:r>
      <w:r w:rsidRPr="00577693">
        <w:tab/>
      </w:r>
      <w:r w:rsidR="00EE564D">
        <w:t>t</w:t>
      </w:r>
      <w:r w:rsidRPr="00577693">
        <w:t>ype of mode filter (if applicable)</w:t>
      </w:r>
      <w:r w:rsidR="00EE564D">
        <w:t>;</w:t>
      </w:r>
    </w:p>
    <w:p w14:paraId="270CEC9E" w14:textId="1BDE8683" w:rsidR="00600761" w:rsidRPr="00577693" w:rsidRDefault="00600761" w:rsidP="00EE564D">
      <w:pPr>
        <w:pStyle w:val="enumlev1"/>
      </w:pPr>
      <w:r w:rsidRPr="00577693">
        <w:lastRenderedPageBreak/>
        <w:t>f)</w:t>
      </w:r>
      <w:r w:rsidRPr="00577693">
        <w:tab/>
      </w:r>
      <w:r w:rsidR="00EE564D">
        <w:t>m</w:t>
      </w:r>
      <w:r w:rsidRPr="00577693">
        <w:t>agnification of the magnifying optics</w:t>
      </w:r>
      <w:r w:rsidR="00EE564D">
        <w:t>;</w:t>
      </w:r>
    </w:p>
    <w:p w14:paraId="35DE439D" w14:textId="6BBD3F0C" w:rsidR="00600761" w:rsidRPr="00577693" w:rsidRDefault="00600761" w:rsidP="00EE564D">
      <w:pPr>
        <w:pStyle w:val="enumlev1"/>
      </w:pPr>
      <w:r w:rsidRPr="00577693">
        <w:t>g)</w:t>
      </w:r>
      <w:r w:rsidRPr="00577693">
        <w:tab/>
      </w:r>
      <w:r w:rsidR="00EE564D">
        <w:t>t</w:t>
      </w:r>
      <w:r w:rsidRPr="00577693">
        <w:t>ype and dimensions of the scanning detector</w:t>
      </w:r>
      <w:r w:rsidR="00EE564D">
        <w:t>;</w:t>
      </w:r>
    </w:p>
    <w:p w14:paraId="2AD4AC30" w14:textId="6DDEE75B" w:rsidR="00600761" w:rsidRPr="00577693" w:rsidRDefault="00600761" w:rsidP="00EE564D">
      <w:pPr>
        <w:pStyle w:val="enumlev1"/>
      </w:pPr>
      <w:r w:rsidRPr="00577693">
        <w:t>h)</w:t>
      </w:r>
      <w:r w:rsidRPr="00577693">
        <w:tab/>
      </w:r>
      <w:r w:rsidR="00EE564D">
        <w:t>t</w:t>
      </w:r>
      <w:r w:rsidRPr="00577693">
        <w:t>emperature of the sample and environmental conditions (when necessary)</w:t>
      </w:r>
      <w:r w:rsidR="00EE564D">
        <w:t>;</w:t>
      </w:r>
    </w:p>
    <w:p w14:paraId="3BDE7239" w14:textId="135F6AB7" w:rsidR="00600761" w:rsidRPr="00577693" w:rsidRDefault="00600761" w:rsidP="00ED350C">
      <w:pPr>
        <w:pStyle w:val="enumlev1"/>
        <w:tabs>
          <w:tab w:val="left" w:pos="699"/>
        </w:tabs>
      </w:pPr>
      <w:r w:rsidRPr="00577693">
        <w:t>i)</w:t>
      </w:r>
      <w:r w:rsidRPr="00577693">
        <w:tab/>
      </w:r>
      <w:r w:rsidR="00EE564D">
        <w:t>i</w:t>
      </w:r>
      <w:r w:rsidRPr="00577693">
        <w:t>ndication of the accuracy and repeatability</w:t>
      </w:r>
      <w:r w:rsidR="00EE564D">
        <w:t>;</w:t>
      </w:r>
    </w:p>
    <w:p w14:paraId="5FD0C4CE" w14:textId="4E8DB55D" w:rsidR="00600761" w:rsidRPr="00577693" w:rsidRDefault="00600761" w:rsidP="00EE564D">
      <w:pPr>
        <w:pStyle w:val="enumlev1"/>
      </w:pPr>
      <w:r w:rsidRPr="00577693">
        <w:t>j)</w:t>
      </w:r>
      <w:r w:rsidRPr="00577693">
        <w:tab/>
      </w:r>
      <w:r w:rsidR="00EE564D">
        <w:t>r</w:t>
      </w:r>
      <w:r w:rsidRPr="00577693">
        <w:t>esulting dimensional parameters, such as cladding diameters, cladding non-circularities, core concentricity error, etc.</w:t>
      </w:r>
    </w:p>
    <w:p w14:paraId="671AF357" w14:textId="333D6D7C" w:rsidR="00600761" w:rsidRPr="00577693" w:rsidRDefault="00623E48" w:rsidP="00385168">
      <w:pPr>
        <w:pStyle w:val="Heading2"/>
        <w:rPr>
          <w:lang w:eastAsia="zh-CN"/>
        </w:rPr>
      </w:pPr>
      <w:bookmarkStart w:id="404" w:name="_Toc399297958"/>
      <w:bookmarkStart w:id="405" w:name="_Toc404142245"/>
      <w:bookmarkStart w:id="406" w:name="_Toc404396302"/>
      <w:bookmarkStart w:id="407" w:name="_Toc404755018"/>
      <w:bookmarkStart w:id="408" w:name="_Toc405888988"/>
      <w:bookmarkStart w:id="409" w:name="_Toc405889596"/>
      <w:bookmarkStart w:id="410" w:name="_Toc15888010"/>
      <w:bookmarkStart w:id="411" w:name="_Toc25473573"/>
      <w:bookmarkStart w:id="412" w:name="_Toc25473737"/>
      <w:bookmarkStart w:id="413" w:name="_Toc25475621"/>
      <w:bookmarkStart w:id="414" w:name="_Toc26262603"/>
      <w:bookmarkStart w:id="415" w:name="_Toc78789955"/>
      <w:bookmarkStart w:id="416" w:name="_Toc87161807"/>
      <w:bookmarkStart w:id="417" w:name="_Toc87168521"/>
      <w:bookmarkStart w:id="418" w:name="_Toc87696578"/>
      <w:bookmarkStart w:id="419" w:name="_Toc88543378"/>
      <w:bookmarkStart w:id="420" w:name="_Toc269721539"/>
      <w:bookmarkStart w:id="421" w:name="_Toc269737290"/>
      <w:bookmarkStart w:id="422" w:name="_Toc269799372"/>
      <w:bookmarkStart w:id="423" w:name="_Toc274338954"/>
      <w:bookmarkStart w:id="424" w:name="_Toc274922043"/>
      <w:bookmarkStart w:id="425" w:name="_Toc276561468"/>
      <w:bookmarkStart w:id="426" w:name="_Toc503166428"/>
      <w:bookmarkStart w:id="427" w:name="_Toc514765592"/>
      <w:bookmarkStart w:id="428" w:name="_Toc516646549"/>
      <w:r>
        <w:t>6.</w:t>
      </w:r>
      <w:r w:rsidR="00600761" w:rsidRPr="00577693">
        <w:t>3</w:t>
      </w:r>
      <w:r w:rsidR="00600761" w:rsidRPr="00577693">
        <w:tab/>
        <w:t>Test methods for the cut-off wavelength</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0FF64F03" w14:textId="011CEA29" w:rsidR="00600761" w:rsidRPr="00577693" w:rsidRDefault="00623E48" w:rsidP="00385168">
      <w:pPr>
        <w:pStyle w:val="Heading3"/>
      </w:pPr>
      <w:bookmarkStart w:id="429" w:name="_Toc399297959"/>
      <w:bookmarkStart w:id="430" w:name="_Toc404142246"/>
      <w:bookmarkStart w:id="431" w:name="_Toc404396303"/>
      <w:bookmarkStart w:id="432" w:name="_Toc404755019"/>
      <w:bookmarkStart w:id="433" w:name="_Toc405888989"/>
      <w:bookmarkStart w:id="434" w:name="_Toc405889597"/>
      <w:bookmarkStart w:id="435" w:name="_Toc15888011"/>
      <w:bookmarkStart w:id="436" w:name="_Toc25473574"/>
      <w:bookmarkStart w:id="437" w:name="_Toc25473738"/>
      <w:bookmarkStart w:id="438" w:name="_Toc25475622"/>
      <w:bookmarkStart w:id="439" w:name="_Toc26262604"/>
      <w:r>
        <w:t>6.</w:t>
      </w:r>
      <w:r w:rsidR="00600761" w:rsidRPr="00577693">
        <w:t>3.1</w:t>
      </w:r>
      <w:r w:rsidR="00600761" w:rsidRPr="00577693">
        <w:tab/>
        <w:t xml:space="preserve">Reference test method for the </w:t>
      </w:r>
      <w:r w:rsidR="00BE3106" w:rsidRPr="00577693">
        <w:rPr>
          <w:rFonts w:hint="eastAsia"/>
          <w:lang w:eastAsia="zh-CN"/>
        </w:rPr>
        <w:t xml:space="preserve">fibre </w:t>
      </w:r>
      <w:r w:rsidR="00600761" w:rsidRPr="00577693">
        <w:t>cut-off wavelength (</w:t>
      </w:r>
      <w:r w:rsidR="00600761" w:rsidRPr="00577693">
        <w:rPr>
          <w:szCs w:val="24"/>
        </w:rPr>
        <w:t>λ</w:t>
      </w:r>
      <w:r w:rsidR="00600761" w:rsidRPr="00577693">
        <w:rPr>
          <w:vertAlign w:val="subscript"/>
        </w:rPr>
        <w:t>c</w:t>
      </w:r>
      <w:r w:rsidR="00600761" w:rsidRPr="00577693">
        <w:t>) of the primary coated fibre: The transmitted power technique</w:t>
      </w:r>
      <w:bookmarkEnd w:id="429"/>
      <w:bookmarkEnd w:id="430"/>
      <w:bookmarkEnd w:id="431"/>
      <w:bookmarkEnd w:id="432"/>
      <w:bookmarkEnd w:id="433"/>
      <w:bookmarkEnd w:id="434"/>
      <w:bookmarkEnd w:id="435"/>
      <w:bookmarkEnd w:id="436"/>
      <w:bookmarkEnd w:id="437"/>
      <w:bookmarkEnd w:id="438"/>
      <w:bookmarkEnd w:id="439"/>
    </w:p>
    <w:p w14:paraId="7741E9F9" w14:textId="067472A9" w:rsidR="00600761" w:rsidRPr="00577693" w:rsidRDefault="00623E48" w:rsidP="00385168">
      <w:pPr>
        <w:pStyle w:val="Heading4"/>
      </w:pPr>
      <w:r>
        <w:t>6.</w:t>
      </w:r>
      <w:r w:rsidR="00600761" w:rsidRPr="00577693">
        <w:t>3.1.1</w:t>
      </w:r>
      <w:r w:rsidR="00600761" w:rsidRPr="00577693">
        <w:tab/>
        <w:t>General</w:t>
      </w:r>
    </w:p>
    <w:p w14:paraId="36B9E507" w14:textId="77777777" w:rsidR="00600761" w:rsidRPr="00577693" w:rsidRDefault="00600761" w:rsidP="00385168">
      <w:pPr>
        <w:rPr>
          <w:lang w:eastAsia="zh-CN"/>
        </w:rPr>
      </w:pPr>
      <w:r w:rsidRPr="00577693">
        <w:t>The cut-off wavelength measurement of single-mode fibres is intended to assure effective single</w:t>
      </w:r>
      <w:r w:rsidRPr="00577693">
        <w:noBreakHyphen/>
        <w:t>mode operation above a specified wavelength.</w:t>
      </w:r>
      <w:r w:rsidR="006D1C98" w:rsidRPr="00577693">
        <w:rPr>
          <w:rFonts w:hint="eastAsia"/>
          <w:lang w:eastAsia="zh-CN"/>
        </w:rPr>
        <w:t xml:space="preserve"> </w:t>
      </w:r>
    </w:p>
    <w:p w14:paraId="149402DB" w14:textId="2D73842F" w:rsidR="00600761" w:rsidRPr="00577693" w:rsidRDefault="006E2EC6" w:rsidP="006E2EC6">
      <w:r>
        <w:rPr>
          <w:lang w:eastAsia="zh-CN"/>
        </w:rPr>
        <w:t>The c</w:t>
      </w:r>
      <w:r w:rsidR="007860F2" w:rsidRPr="00577693">
        <w:rPr>
          <w:rFonts w:hint="eastAsia"/>
          <w:lang w:eastAsia="zh-CN"/>
        </w:rPr>
        <w:t>ut-off wavelength measurement shall use the</w:t>
      </w:r>
      <w:r w:rsidR="00600761" w:rsidRPr="00577693">
        <w:t xml:space="preserve"> transmitted power technique </w:t>
      </w:r>
      <w:r w:rsidR="007860F2" w:rsidRPr="00577693">
        <w:rPr>
          <w:rFonts w:hint="eastAsia"/>
          <w:lang w:eastAsia="zh-CN"/>
        </w:rPr>
        <w:t>which measures</w:t>
      </w:r>
      <w:r w:rsidR="00600761" w:rsidRPr="00577693">
        <w:t xml:space="preserve"> the variation with wavelength of the transmitted power of a short length of the fibre under test, under defined conditions, compared to a reference transmitted power. There are two possible ways to obtain this reference power:</w:t>
      </w:r>
    </w:p>
    <w:p w14:paraId="0D3E3FB6" w14:textId="77777777" w:rsidR="00600761" w:rsidRPr="00577693" w:rsidRDefault="00600761" w:rsidP="00385168">
      <w:pPr>
        <w:pStyle w:val="enumlev1"/>
      </w:pPr>
      <w:r w:rsidRPr="00577693">
        <w:t>a)</w:t>
      </w:r>
      <w:r w:rsidRPr="00577693">
        <w:tab/>
        <w:t>the test fibre with a loop of smaller radius; or</w:t>
      </w:r>
    </w:p>
    <w:p w14:paraId="281EECC7" w14:textId="77777777" w:rsidR="00600761" w:rsidRPr="00577693" w:rsidRDefault="00600761" w:rsidP="00385168">
      <w:pPr>
        <w:pStyle w:val="enumlev1"/>
        <w:rPr>
          <w:lang w:eastAsia="zh-CN"/>
        </w:rPr>
      </w:pPr>
      <w:r w:rsidRPr="00577693">
        <w:t>b)</w:t>
      </w:r>
      <w:r w:rsidRPr="00577693">
        <w:tab/>
        <w:t>a short (1</w:t>
      </w:r>
      <w:smartTag w:uri="urn:schemas-microsoft-com:office:smarttags" w:element="chmetcnv">
        <w:smartTagPr>
          <w:attr w:name="UnitName" w:val="m"/>
          <w:attr w:name="SourceValue" w:val="2"/>
          <w:attr w:name="HasSpace" w:val="True"/>
          <w:attr w:name="Negative" w:val="True"/>
          <w:attr w:name="NumberType" w:val="1"/>
          <w:attr w:name="TCSC" w:val="0"/>
        </w:smartTagPr>
        <w:r w:rsidRPr="00577693">
          <w:t>-2 m</w:t>
        </w:r>
      </w:smartTag>
      <w:r w:rsidRPr="00577693">
        <w:t>) length of multimode fibre.</w:t>
      </w:r>
    </w:p>
    <w:p w14:paraId="456E68F5" w14:textId="04B818E9" w:rsidR="003F6FB3" w:rsidRPr="00355697" w:rsidRDefault="00355697" w:rsidP="003F6FB3">
      <w:pPr>
        <w:pStyle w:val="enumlev1"/>
        <w:tabs>
          <w:tab w:val="clear" w:pos="794"/>
          <w:tab w:val="left" w:pos="0"/>
        </w:tabs>
        <w:ind w:left="0" w:firstLine="0"/>
        <w:rPr>
          <w:sz w:val="22"/>
          <w:szCs w:val="22"/>
          <w:lang w:eastAsia="zh-CN"/>
        </w:rPr>
      </w:pPr>
      <w:r w:rsidRPr="00355697">
        <w:rPr>
          <w:rFonts w:hint="eastAsia"/>
          <w:sz w:val="22"/>
          <w:szCs w:val="22"/>
          <w:lang w:eastAsia="zh-CN"/>
        </w:rPr>
        <w:t>NOTE</w:t>
      </w:r>
      <w:r w:rsidR="00EC55BF">
        <w:rPr>
          <w:rFonts w:hint="eastAsia"/>
          <w:sz w:val="22"/>
          <w:szCs w:val="22"/>
          <w:lang w:eastAsia="zh-CN"/>
        </w:rPr>
        <w:t xml:space="preserve"> 1</w:t>
      </w:r>
      <w:r w:rsidRPr="00355697">
        <w:rPr>
          <w:sz w:val="22"/>
          <w:szCs w:val="22"/>
        </w:rPr>
        <w:t xml:space="preserve"> – </w:t>
      </w:r>
      <w:r w:rsidR="003F6FB3" w:rsidRPr="00355697">
        <w:rPr>
          <w:rFonts w:hint="eastAsia"/>
          <w:sz w:val="22"/>
          <w:szCs w:val="22"/>
          <w:lang w:eastAsia="ja-JP"/>
        </w:rPr>
        <w:t xml:space="preserve">In this version of this Recommendation, </w:t>
      </w:r>
      <w:r w:rsidR="003F6FB3" w:rsidRPr="00355697">
        <w:rPr>
          <w:rFonts w:hint="eastAsia"/>
          <w:sz w:val="22"/>
          <w:szCs w:val="22"/>
        </w:rPr>
        <w:t xml:space="preserve">the ATM for </w:t>
      </w:r>
      <w:r w:rsidR="003F6FB3" w:rsidRPr="00355697">
        <w:rPr>
          <w:rFonts w:ascii="Symbol" w:hAnsi="Symbol"/>
          <w:sz w:val="22"/>
          <w:szCs w:val="22"/>
        </w:rPr>
        <w:t></w:t>
      </w:r>
      <w:r w:rsidR="003F6FB3" w:rsidRPr="00355697">
        <w:rPr>
          <w:rFonts w:hint="eastAsia"/>
          <w:sz w:val="22"/>
          <w:szCs w:val="22"/>
          <w:vertAlign w:val="subscript"/>
        </w:rPr>
        <w:t>c</w:t>
      </w:r>
      <w:r w:rsidR="003F6FB3" w:rsidRPr="00355697">
        <w:rPr>
          <w:rFonts w:hint="eastAsia"/>
          <w:sz w:val="22"/>
          <w:szCs w:val="22"/>
        </w:rPr>
        <w:t xml:space="preserve"> measurement</w:t>
      </w:r>
      <w:r w:rsidR="003F6FB3" w:rsidRPr="00355697">
        <w:rPr>
          <w:rFonts w:hint="eastAsia"/>
          <w:sz w:val="22"/>
          <w:szCs w:val="22"/>
          <w:lang w:eastAsia="ja-JP"/>
        </w:rPr>
        <w:t xml:space="preserve"> found in the previous </w:t>
      </w:r>
      <w:r w:rsidR="003F6FB3" w:rsidRPr="00355697">
        <w:rPr>
          <w:sz w:val="22"/>
          <w:szCs w:val="22"/>
          <w:lang w:eastAsia="ja-JP"/>
        </w:rPr>
        <w:t>version</w:t>
      </w:r>
      <w:r w:rsidR="00937D97" w:rsidRPr="00355697">
        <w:rPr>
          <w:rFonts w:hint="eastAsia"/>
          <w:sz w:val="22"/>
          <w:szCs w:val="22"/>
          <w:lang w:eastAsia="zh-CN"/>
        </w:rPr>
        <w:t xml:space="preserve"> </w:t>
      </w:r>
      <w:r w:rsidR="003F6FB3" w:rsidRPr="00355697">
        <w:rPr>
          <w:rFonts w:hint="eastAsia"/>
          <w:sz w:val="22"/>
          <w:szCs w:val="22"/>
          <w:lang w:eastAsia="ja-JP"/>
        </w:rPr>
        <w:t xml:space="preserve">are </w:t>
      </w:r>
      <w:r w:rsidR="003F6FB3" w:rsidRPr="00355697">
        <w:rPr>
          <w:sz w:val="22"/>
          <w:szCs w:val="22"/>
          <w:lang w:eastAsia="ja-JP"/>
        </w:rPr>
        <w:t>incorporated</w:t>
      </w:r>
      <w:r w:rsidR="00937D97" w:rsidRPr="00355697">
        <w:rPr>
          <w:rFonts w:hint="eastAsia"/>
          <w:sz w:val="22"/>
          <w:szCs w:val="22"/>
          <w:lang w:eastAsia="zh-CN"/>
        </w:rPr>
        <w:t xml:space="preserve"> </w:t>
      </w:r>
      <w:r w:rsidR="003F6FB3" w:rsidRPr="00355697">
        <w:rPr>
          <w:rFonts w:hint="eastAsia"/>
          <w:sz w:val="22"/>
          <w:szCs w:val="22"/>
          <w:lang w:eastAsia="ja-JP"/>
        </w:rPr>
        <w:t>in</w:t>
      </w:r>
      <w:r w:rsidR="003F6FB3" w:rsidRPr="00355697">
        <w:rPr>
          <w:rFonts w:hint="eastAsia"/>
          <w:sz w:val="22"/>
          <w:szCs w:val="22"/>
        </w:rPr>
        <w:t xml:space="preserve"> an RTM</w:t>
      </w:r>
      <w:r w:rsidR="003F6FB3" w:rsidRPr="00355697">
        <w:rPr>
          <w:rFonts w:hint="eastAsia"/>
          <w:sz w:val="22"/>
          <w:szCs w:val="22"/>
          <w:lang w:eastAsia="ja-JP"/>
        </w:rPr>
        <w:t>.</w:t>
      </w:r>
    </w:p>
    <w:p w14:paraId="37BD509A" w14:textId="25A0639C" w:rsidR="00600761" w:rsidRPr="00577693" w:rsidRDefault="00600761" w:rsidP="00385168">
      <w:pPr>
        <w:pStyle w:val="Note"/>
        <w:rPr>
          <w:szCs w:val="22"/>
        </w:rPr>
      </w:pPr>
      <w:r w:rsidRPr="00577693">
        <w:rPr>
          <w:szCs w:val="22"/>
        </w:rPr>
        <w:t>NOTE</w:t>
      </w:r>
      <w:r w:rsidR="00EC55BF">
        <w:rPr>
          <w:rFonts w:hint="eastAsia"/>
          <w:szCs w:val="22"/>
          <w:lang w:eastAsia="zh-CN"/>
        </w:rPr>
        <w:t xml:space="preserve"> 2</w:t>
      </w:r>
      <w:r w:rsidRPr="00577693">
        <w:rPr>
          <w:szCs w:val="22"/>
        </w:rPr>
        <w:t xml:space="preserve"> – The presence of a primary coating on the fibre usually does not affect the cut-off wavelength. However, the presence of a secondary coating may result in a cut-off wavelength that may be significantly shorter than that of the primary coated fibre.</w:t>
      </w:r>
    </w:p>
    <w:p w14:paraId="74C9F65D" w14:textId="77777777" w:rsidR="006D1C98" w:rsidRPr="00577693" w:rsidRDefault="00600761" w:rsidP="007860F2">
      <w:pPr>
        <w:rPr>
          <w:lang w:eastAsia="zh-CN"/>
        </w:rPr>
      </w:pPr>
      <w:r w:rsidRPr="00577693">
        <w:t>The measurement may be performed on a fibre having a secondary coating if the secondary coating type has been examined and it has been confirmed that it does not significantly affect the cut-off wavelength, provided that the secondary coating is properly applied.</w:t>
      </w:r>
    </w:p>
    <w:p w14:paraId="02FD4680" w14:textId="3836AAD5" w:rsidR="00600761" w:rsidRPr="00577693" w:rsidRDefault="00623E48" w:rsidP="00385168">
      <w:pPr>
        <w:pStyle w:val="Heading4"/>
      </w:pPr>
      <w:r>
        <w:t>6.</w:t>
      </w:r>
      <w:r w:rsidR="00600761" w:rsidRPr="00577693">
        <w:t>3.1.2</w:t>
      </w:r>
      <w:r w:rsidR="00600761" w:rsidRPr="00577693">
        <w:tab/>
        <w:t>Test apparatus</w:t>
      </w:r>
    </w:p>
    <w:p w14:paraId="49864197" w14:textId="2444886B" w:rsidR="00600761" w:rsidRPr="00577693" w:rsidRDefault="00623E48" w:rsidP="00385168">
      <w:pPr>
        <w:pStyle w:val="Heading5"/>
      </w:pPr>
      <w:r>
        <w:t>6.</w:t>
      </w:r>
      <w:r w:rsidR="00600761" w:rsidRPr="00577693">
        <w:t>3.1.2.1</w:t>
      </w:r>
      <w:r w:rsidR="00600761" w:rsidRPr="00577693">
        <w:tab/>
        <w:t>Light source</w:t>
      </w:r>
    </w:p>
    <w:p w14:paraId="3E8F1453" w14:textId="45554681" w:rsidR="00600761" w:rsidRPr="00577693" w:rsidRDefault="00600761" w:rsidP="00385168">
      <w:r w:rsidRPr="00577693">
        <w:t xml:space="preserve">A light source with </w:t>
      </w:r>
      <w:r w:rsidR="00F444FB">
        <w:t xml:space="preserve">a </w:t>
      </w:r>
      <w:r w:rsidRPr="00577693">
        <w:t>line</w:t>
      </w:r>
      <w:r w:rsidR="00F444FB">
        <w:t xml:space="preserve"> </w:t>
      </w:r>
      <w:r w:rsidRPr="00577693">
        <w:t xml:space="preserve">width not exceeding 10 nm (FWHM), stable in position, intensity and wavelength over a time period </w:t>
      </w:r>
      <w:r w:rsidR="006E2EC6">
        <w:t xml:space="preserve">which is </w:t>
      </w:r>
      <w:r w:rsidRPr="00577693">
        <w:t>sufficient to complete the measurement procedure, and capable of operating over a sufficient wavelength range, shall be used.</w:t>
      </w:r>
    </w:p>
    <w:p w14:paraId="120B9629" w14:textId="74323EF2" w:rsidR="00600761" w:rsidRPr="00577693" w:rsidRDefault="00623E48" w:rsidP="00385168">
      <w:pPr>
        <w:pStyle w:val="Heading5"/>
      </w:pPr>
      <w:r>
        <w:t>6.</w:t>
      </w:r>
      <w:r w:rsidR="00600761" w:rsidRPr="00577693">
        <w:t>3.1.2.2</w:t>
      </w:r>
      <w:r w:rsidR="00600761" w:rsidRPr="00577693">
        <w:tab/>
        <w:t>Modulation</w:t>
      </w:r>
    </w:p>
    <w:p w14:paraId="618C6CD9" w14:textId="77777777" w:rsidR="00600761" w:rsidRPr="00577693" w:rsidRDefault="00600761" w:rsidP="00385168">
      <w:r w:rsidRPr="00577693">
        <w:t>It is customary to modulate the light source in order to improve the signal/noise ratio at the receiver. If such a procedure is adopted, the detector should be linked to a signal processing system synchronous with the source modulation frequency. The detecting system should be substantially linear.</w:t>
      </w:r>
    </w:p>
    <w:p w14:paraId="6338A562" w14:textId="46A5AE18" w:rsidR="00600761" w:rsidRPr="00577693" w:rsidRDefault="00623E48" w:rsidP="00385168">
      <w:pPr>
        <w:pStyle w:val="Heading5"/>
      </w:pPr>
      <w:r>
        <w:t>6.</w:t>
      </w:r>
      <w:r w:rsidR="00600761" w:rsidRPr="00577693">
        <w:t>3.1.2.3</w:t>
      </w:r>
      <w:r w:rsidR="00600761" w:rsidRPr="00577693">
        <w:tab/>
        <w:t>Launching conditions</w:t>
      </w:r>
    </w:p>
    <w:p w14:paraId="0F2D97AA" w14:textId="737E9F06" w:rsidR="00600761" w:rsidRPr="00577693" w:rsidRDefault="00600761" w:rsidP="00385168">
      <w:r w:rsidRPr="00577693">
        <w:t xml:space="preserve">The launching conditions must be used in such a way as to excite substantially </w:t>
      </w:r>
      <w:r w:rsidR="006E2EC6">
        <w:t xml:space="preserve">and </w:t>
      </w:r>
      <w:r w:rsidRPr="00577693">
        <w:t>uniformly both LP</w:t>
      </w:r>
      <w:r w:rsidRPr="00577693">
        <w:rPr>
          <w:vertAlign w:val="subscript"/>
        </w:rPr>
        <w:t>01</w:t>
      </w:r>
      <w:r w:rsidRPr="00577693">
        <w:t xml:space="preserve"> and LP</w:t>
      </w:r>
      <w:r w:rsidRPr="00577693">
        <w:rPr>
          <w:vertAlign w:val="subscript"/>
        </w:rPr>
        <w:t>11</w:t>
      </w:r>
      <w:r w:rsidRPr="00577693">
        <w:t xml:space="preserve"> modes. For example, suitable launching techniques could be:</w:t>
      </w:r>
    </w:p>
    <w:p w14:paraId="63202049" w14:textId="77777777" w:rsidR="00600761" w:rsidRPr="00577693" w:rsidRDefault="00600761" w:rsidP="00385168">
      <w:pPr>
        <w:pStyle w:val="enumlev1"/>
      </w:pPr>
      <w:r w:rsidRPr="00577693">
        <w:t>a)</w:t>
      </w:r>
      <w:r w:rsidRPr="00577693">
        <w:tab/>
        <w:t>jointing with a multimode fibre; or</w:t>
      </w:r>
    </w:p>
    <w:p w14:paraId="62836DF4" w14:textId="77777777" w:rsidR="00600761" w:rsidRPr="00577693" w:rsidRDefault="00600761" w:rsidP="00385168">
      <w:pPr>
        <w:pStyle w:val="enumlev1"/>
      </w:pPr>
      <w:r w:rsidRPr="00577693">
        <w:t>b)</w:t>
      </w:r>
      <w:r w:rsidRPr="00577693">
        <w:tab/>
        <w:t>launching with a suitable large spot-large NA optics.</w:t>
      </w:r>
    </w:p>
    <w:p w14:paraId="671E16E2" w14:textId="5D14A303" w:rsidR="00600761" w:rsidRPr="00577693" w:rsidRDefault="00623E48" w:rsidP="00385168">
      <w:pPr>
        <w:pStyle w:val="Heading5"/>
      </w:pPr>
      <w:r>
        <w:lastRenderedPageBreak/>
        <w:t>6.</w:t>
      </w:r>
      <w:r w:rsidR="00600761" w:rsidRPr="00577693">
        <w:t>3.1.2.4</w:t>
      </w:r>
      <w:r w:rsidR="00600761" w:rsidRPr="00577693">
        <w:tab/>
        <w:t>Cladding mode stripper</w:t>
      </w:r>
    </w:p>
    <w:p w14:paraId="0860D5DD" w14:textId="77777777" w:rsidR="00600761" w:rsidRPr="00577693" w:rsidRDefault="00600761" w:rsidP="00385168">
      <w:r w:rsidRPr="00577693">
        <w:t>The cladding mode stripper is a device that encourages the conversion of cladding modes to radiation modes; as a result, cladding modes are stripped from the fibre. Care should be taken to avoid affecting the propagation of the LP</w:t>
      </w:r>
      <w:r w:rsidRPr="00577693">
        <w:rPr>
          <w:vertAlign w:val="subscript"/>
        </w:rPr>
        <w:t>11</w:t>
      </w:r>
      <w:r w:rsidRPr="00577693">
        <w:t xml:space="preserve"> mode.</w:t>
      </w:r>
    </w:p>
    <w:p w14:paraId="05F93922" w14:textId="7BBE9130" w:rsidR="00600761" w:rsidRPr="00577693" w:rsidRDefault="00623E48" w:rsidP="00385168">
      <w:pPr>
        <w:pStyle w:val="Heading5"/>
      </w:pPr>
      <w:r>
        <w:t>6.</w:t>
      </w:r>
      <w:r w:rsidR="00600761" w:rsidRPr="00577693">
        <w:t>3.1.2.5</w:t>
      </w:r>
      <w:r w:rsidR="00600761" w:rsidRPr="00577693">
        <w:tab/>
        <w:t>Optical detector</w:t>
      </w:r>
    </w:p>
    <w:p w14:paraId="45118985" w14:textId="77777777" w:rsidR="00600761" w:rsidRPr="00577693" w:rsidRDefault="00600761" w:rsidP="00385168">
      <w:r w:rsidRPr="00577693">
        <w:t>A suitable detector shall be used so that all of the radiation emerging from the fibre is intercepted. The spectral response should be compatible with the spectral characteristics of the source. The detector must be uniform and have linear sensitivity.</w:t>
      </w:r>
    </w:p>
    <w:p w14:paraId="4CD587AF" w14:textId="58D4DC3E" w:rsidR="00600761" w:rsidRPr="00577693" w:rsidRDefault="00623E48" w:rsidP="00385168">
      <w:pPr>
        <w:pStyle w:val="Heading4"/>
      </w:pPr>
      <w:r>
        <w:t>6.</w:t>
      </w:r>
      <w:r w:rsidR="00600761" w:rsidRPr="00577693">
        <w:t>3.1.3</w:t>
      </w:r>
      <w:r w:rsidR="00600761" w:rsidRPr="00577693">
        <w:tab/>
        <w:t>Measurement procedure</w:t>
      </w:r>
    </w:p>
    <w:p w14:paraId="36C332A5" w14:textId="79120F76" w:rsidR="00600761" w:rsidRPr="00577693" w:rsidRDefault="00623E48" w:rsidP="00385168">
      <w:pPr>
        <w:pStyle w:val="Heading5"/>
      </w:pPr>
      <w:r>
        <w:t>6.</w:t>
      </w:r>
      <w:r w:rsidR="00600761" w:rsidRPr="00577693">
        <w:t>3.1.3.1</w:t>
      </w:r>
      <w:r w:rsidR="00600761" w:rsidRPr="00577693">
        <w:tab/>
        <w:t>Standard test sample</w:t>
      </w:r>
    </w:p>
    <w:p w14:paraId="797AB742" w14:textId="1BB0C19F" w:rsidR="00600761" w:rsidRPr="00577693" w:rsidRDefault="00600761" w:rsidP="00385168">
      <w:pPr>
        <w:rPr>
          <w:lang w:eastAsia="zh-CN"/>
        </w:rPr>
      </w:pPr>
      <w:r w:rsidRPr="00577693">
        <w:t xml:space="preserve">The measurement shall be performed on a </w:t>
      </w:r>
      <w:smartTag w:uri="urn:schemas-microsoft-com:office:smarttags" w:element="chmetcnv">
        <w:smartTagPr>
          <w:attr w:name="UnitName" w:val="m"/>
          <w:attr w:name="SourceValue" w:val="2"/>
          <w:attr w:name="HasSpace" w:val="True"/>
          <w:attr w:name="Negative" w:val="False"/>
          <w:attr w:name="NumberType" w:val="1"/>
          <w:attr w:name="TCSC" w:val="0"/>
        </w:smartTagPr>
        <w:r w:rsidRPr="00577693">
          <w:t>2 m</w:t>
        </w:r>
      </w:smartTag>
      <w:r w:rsidRPr="00577693">
        <w:t xml:space="preserve"> length of fibre. The fibre is inserted into the test apparatus and bent to form a loosely constrained loop. The loop shall complete one full turn of a circle of 140 mm radius</w:t>
      </w:r>
      <w:r w:rsidR="003F6FB3" w:rsidRPr="00577693">
        <w:rPr>
          <w:rFonts w:hint="eastAsia"/>
          <w:lang w:eastAsia="zh-CN"/>
        </w:rPr>
        <w:t xml:space="preserve"> </w:t>
      </w:r>
      <w:r w:rsidR="003F6FB3" w:rsidRPr="00577693">
        <w:rPr>
          <w:rFonts w:hint="eastAsia"/>
          <w:lang w:eastAsia="ja-JP"/>
        </w:rPr>
        <w:t xml:space="preserve">or </w:t>
      </w:r>
      <w:r w:rsidR="003F6FB3" w:rsidRPr="00577693">
        <w:t>a full turn (360 degrees) consisting of two</w:t>
      </w:r>
      <w:r w:rsidR="006D376B">
        <w:t xml:space="preserve"> arcs (180 degrees each) of 140</w:t>
      </w:r>
      <w:r w:rsidR="00347B84">
        <w:rPr>
          <w:rFonts w:hint="eastAsia"/>
          <w:lang w:eastAsia="zh-CN"/>
        </w:rPr>
        <w:t xml:space="preserve"> </w:t>
      </w:r>
      <w:r w:rsidR="003F6FB3" w:rsidRPr="00577693">
        <w:t>mm radius, connected by tangents</w:t>
      </w:r>
      <w:r w:rsidR="003F6FB3" w:rsidRPr="00577693">
        <w:rPr>
          <w:rFonts w:hint="eastAsia"/>
          <w:lang w:eastAsia="ja-JP"/>
        </w:rPr>
        <w:t xml:space="preserve"> (split mandrel configuration)</w:t>
      </w:r>
      <w:r w:rsidRPr="00577693">
        <w:t>. The remaining part of the fibre shall be substantially free of external stresses. While some incidental bends of larger radii are permissible, they must not introduce a significant change in the measurement result. The output power P</w:t>
      </w:r>
      <w:r w:rsidRPr="00577693">
        <w:rPr>
          <w:vertAlign w:val="subscript"/>
        </w:rPr>
        <w:t>1</w:t>
      </w:r>
      <w:r w:rsidRPr="00577693">
        <w:t>(</w:t>
      </w:r>
      <w:r w:rsidRPr="00577693">
        <w:rPr>
          <w:szCs w:val="24"/>
        </w:rPr>
        <w:t>λ</w:t>
      </w:r>
      <w:r w:rsidRPr="00577693">
        <w:t>) shall be recorded versus </w:t>
      </w:r>
      <w:r w:rsidRPr="00577693">
        <w:rPr>
          <w:szCs w:val="24"/>
        </w:rPr>
        <w:t>λ</w:t>
      </w:r>
      <w:r w:rsidRPr="00577693">
        <w:t xml:space="preserve"> in a sufficiently wide range around the expected cut-off wavelength.</w:t>
      </w:r>
    </w:p>
    <w:p w14:paraId="73D55E94" w14:textId="43A2B8EB" w:rsidR="003F6FB3" w:rsidRPr="00577693" w:rsidRDefault="003F6FB3" w:rsidP="003F6FB3">
      <w:r w:rsidRPr="00577693">
        <w:rPr>
          <w:rFonts w:hint="eastAsia"/>
          <w:lang w:eastAsia="ja-JP"/>
        </w:rPr>
        <w:t xml:space="preserve">In split mandrel </w:t>
      </w:r>
      <w:r w:rsidRPr="00577693">
        <w:rPr>
          <w:lang w:eastAsia="ja-JP"/>
        </w:rPr>
        <w:t>configuration</w:t>
      </w:r>
      <w:r w:rsidRPr="00577693">
        <w:rPr>
          <w:rFonts w:hint="eastAsia"/>
          <w:lang w:eastAsia="ja-JP"/>
        </w:rPr>
        <w:t xml:space="preserve"> a</w:t>
      </w:r>
      <w:r w:rsidRPr="00577693">
        <w:t xml:space="preserve">s shown in Figure </w:t>
      </w:r>
      <w:r w:rsidRPr="00577693">
        <w:rPr>
          <w:rFonts w:hint="eastAsia"/>
          <w:lang w:eastAsia="ja-JP"/>
        </w:rPr>
        <w:t>8</w:t>
      </w:r>
      <w:r w:rsidRPr="00577693">
        <w:t>, the lower semicircular mandrel moves to take any slack from the fibre loop without requiring movement of the launch or receive optics or placing the fibre sample under any significant tension.</w:t>
      </w:r>
    </w:p>
    <w:p w14:paraId="5B9A3A7E" w14:textId="0AB177CD" w:rsidR="003F6FB3" w:rsidRPr="00577693" w:rsidRDefault="00D2398D" w:rsidP="003F6FB3">
      <w:pPr>
        <w:pStyle w:val="Figure"/>
      </w:pPr>
      <w:r>
        <w:rPr>
          <w:noProof/>
          <w:lang w:eastAsia="en-GB"/>
        </w:rPr>
        <w:drawing>
          <wp:inline distT="0" distB="0" distL="0" distR="0" wp14:anchorId="554DA081" wp14:editId="0DC564E9">
            <wp:extent cx="3249175" cy="2450597"/>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650.1(18)_F08.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249175" cy="2450597"/>
                    </a:xfrm>
                    <a:prstGeom prst="rect">
                      <a:avLst/>
                    </a:prstGeom>
                  </pic:spPr>
                </pic:pic>
              </a:graphicData>
            </a:graphic>
          </wp:inline>
        </w:drawing>
      </w:r>
    </w:p>
    <w:p w14:paraId="46C2CED0" w14:textId="77777777" w:rsidR="003F6FB3" w:rsidRPr="00577693" w:rsidRDefault="003F6FB3" w:rsidP="003F6FB3">
      <w:pPr>
        <w:pStyle w:val="FigureNoTitle"/>
      </w:pPr>
      <w:r w:rsidRPr="00577693">
        <w:t xml:space="preserve">Figure </w:t>
      </w:r>
      <w:r w:rsidRPr="00577693">
        <w:rPr>
          <w:rFonts w:hint="eastAsia"/>
          <w:lang w:eastAsia="ja-JP"/>
        </w:rPr>
        <w:t>8</w:t>
      </w:r>
      <w:r w:rsidRPr="00577693">
        <w:t xml:space="preserve"> – Fibre deployment: Cut-off wavelength</w:t>
      </w:r>
      <w:r w:rsidRPr="00577693">
        <w:br/>
        <w:t>by the split-mandrel technique</w:t>
      </w:r>
    </w:p>
    <w:p w14:paraId="141E8466" w14:textId="44E81302" w:rsidR="00600761" w:rsidRPr="00577693" w:rsidRDefault="00623E48" w:rsidP="00385168">
      <w:pPr>
        <w:pStyle w:val="Heading5"/>
      </w:pPr>
      <w:r>
        <w:t>6.</w:t>
      </w:r>
      <w:r w:rsidR="00600761" w:rsidRPr="00577693">
        <w:t>3.1.3.2</w:t>
      </w:r>
      <w:r w:rsidR="00600761" w:rsidRPr="00577693">
        <w:tab/>
        <w:t>Transmission through the reference sample</w:t>
      </w:r>
    </w:p>
    <w:p w14:paraId="71C9EAE8" w14:textId="77777777" w:rsidR="00600761" w:rsidRPr="00577693" w:rsidRDefault="00600761" w:rsidP="00385168">
      <w:r w:rsidRPr="00577693">
        <w:t>Either method a) or b) may be used.</w:t>
      </w:r>
    </w:p>
    <w:p w14:paraId="6A45CCC6" w14:textId="151CE4A2" w:rsidR="007860F2" w:rsidRPr="00577693" w:rsidRDefault="00600761" w:rsidP="00942758">
      <w:pPr>
        <w:pStyle w:val="enumlev1"/>
        <w:rPr>
          <w:lang w:eastAsia="zh-CN"/>
        </w:rPr>
      </w:pPr>
      <w:r w:rsidRPr="00577693">
        <w:t>a)</w:t>
      </w:r>
      <w:r w:rsidRPr="00577693">
        <w:tab/>
        <w:t>Using the test sample, and keeping the launch conditions fixed, an output power P</w:t>
      </w:r>
      <w:r w:rsidRPr="00577693">
        <w:rPr>
          <w:vertAlign w:val="subscript"/>
        </w:rPr>
        <w:t>2</w:t>
      </w:r>
      <w:r w:rsidRPr="00577693">
        <w:t>(</w:t>
      </w:r>
      <w:r w:rsidRPr="00577693">
        <w:rPr>
          <w:szCs w:val="24"/>
        </w:rPr>
        <w:t>λ</w:t>
      </w:r>
      <w:r w:rsidRPr="00577693">
        <w:t>) is measured over the same wavelength range with at least one loop of sufficiently small radius in the test sample to filter the LP</w:t>
      </w:r>
      <w:r w:rsidRPr="00577693">
        <w:rPr>
          <w:vertAlign w:val="subscript"/>
        </w:rPr>
        <w:t>11</w:t>
      </w:r>
      <w:r w:rsidRPr="00577693">
        <w:t xml:space="preserve"> mode.</w:t>
      </w:r>
      <w:r w:rsidRPr="00577693">
        <w:rPr>
          <w:lang w:eastAsia="zh-CN"/>
        </w:rPr>
        <w:t xml:space="preserve"> The exact value of the smaller radius may be determined prior to measurement. It should be small enough to attenuate the second-order mode but not the primary mode, but not too small in order to avoid macrobending effects at higher wavelengths. A</w:t>
      </w:r>
      <w:r w:rsidRPr="00577693">
        <w:t xml:space="preserve"> </w:t>
      </w:r>
      <w:r w:rsidRPr="00577693">
        <w:rPr>
          <w:lang w:eastAsia="zh-CN"/>
        </w:rPr>
        <w:t>radius between 10 and 30</w:t>
      </w:r>
      <w:r w:rsidR="006021E1" w:rsidRPr="00577693">
        <w:rPr>
          <w:lang w:eastAsia="zh-CN"/>
        </w:rPr>
        <w:t> </w:t>
      </w:r>
      <w:r w:rsidRPr="00577693">
        <w:rPr>
          <w:lang w:eastAsia="zh-CN"/>
        </w:rPr>
        <w:t xml:space="preserve">mm is typical for most </w:t>
      </w:r>
      <w:r w:rsidR="00942758" w:rsidRPr="00577693">
        <w:rPr>
          <w:lang w:eastAsia="zh-CN"/>
        </w:rPr>
        <w:t>ITU-T </w:t>
      </w:r>
      <w:r w:rsidRPr="00577693">
        <w:rPr>
          <w:lang w:eastAsia="zh-CN"/>
        </w:rPr>
        <w:t>G.65</w:t>
      </w:r>
      <w:r w:rsidR="005B31BF" w:rsidRPr="00577693">
        <w:rPr>
          <w:rFonts w:hint="eastAsia"/>
          <w:lang w:eastAsia="zh-CN"/>
        </w:rPr>
        <w:t>x</w:t>
      </w:r>
      <w:r w:rsidRPr="00577693">
        <w:rPr>
          <w:lang w:eastAsia="zh-CN"/>
        </w:rPr>
        <w:t xml:space="preserve"> fibres. For some </w:t>
      </w:r>
      <w:r w:rsidR="00942758" w:rsidRPr="00577693">
        <w:rPr>
          <w:lang w:eastAsia="zh-CN"/>
        </w:rPr>
        <w:t>ITU-T </w:t>
      </w:r>
      <w:r w:rsidRPr="00577693">
        <w:rPr>
          <w:lang w:eastAsia="zh-CN"/>
        </w:rPr>
        <w:t xml:space="preserve">G.657 fibres, the radius </w:t>
      </w:r>
      <w:r w:rsidR="005B31BF" w:rsidRPr="00577693">
        <w:rPr>
          <w:rFonts w:hint="eastAsia"/>
          <w:lang w:eastAsia="zh-CN"/>
        </w:rPr>
        <w:t>shall</w:t>
      </w:r>
      <w:r w:rsidR="005B31BF" w:rsidRPr="00577693">
        <w:rPr>
          <w:lang w:eastAsia="zh-CN"/>
        </w:rPr>
        <w:t xml:space="preserve"> </w:t>
      </w:r>
      <w:r w:rsidRPr="00577693">
        <w:rPr>
          <w:lang w:eastAsia="zh-CN"/>
        </w:rPr>
        <w:t>be much smaller</w:t>
      </w:r>
      <w:r w:rsidR="005B31BF" w:rsidRPr="00577693">
        <w:rPr>
          <w:rFonts w:hint="eastAsia"/>
          <w:lang w:eastAsia="zh-CN"/>
        </w:rPr>
        <w:t>, and this measurement procedure may not be adequate for these fibres. See Note 2</w:t>
      </w:r>
      <w:r w:rsidRPr="00577693">
        <w:rPr>
          <w:lang w:eastAsia="zh-CN"/>
        </w:rPr>
        <w:t>.</w:t>
      </w:r>
    </w:p>
    <w:p w14:paraId="12CDC9EF" w14:textId="77777777" w:rsidR="00600761" w:rsidRPr="00577693" w:rsidRDefault="00600761" w:rsidP="00385168">
      <w:pPr>
        <w:pStyle w:val="enumlev1"/>
      </w:pPr>
      <w:r w:rsidRPr="00577693">
        <w:lastRenderedPageBreak/>
        <w:t>b)</w:t>
      </w:r>
      <w:r w:rsidRPr="00577693">
        <w:tab/>
        <w:t>With a short (1</w:t>
      </w:r>
      <w:smartTag w:uri="urn:schemas-microsoft-com:office:smarttags" w:element="chmetcnv">
        <w:smartTagPr>
          <w:attr w:name="UnitName" w:val="m"/>
          <w:attr w:name="SourceValue" w:val="2"/>
          <w:attr w:name="HasSpace" w:val="True"/>
          <w:attr w:name="Negative" w:val="True"/>
          <w:attr w:name="NumberType" w:val="1"/>
          <w:attr w:name="TCSC" w:val="0"/>
        </w:smartTagPr>
        <w:r w:rsidRPr="00577693">
          <w:t>-2 m</w:t>
        </w:r>
      </w:smartTag>
      <w:r w:rsidRPr="00577693">
        <w:t>) length of multimode fibre, an output power P</w:t>
      </w:r>
      <w:r w:rsidRPr="00577693">
        <w:rPr>
          <w:vertAlign w:val="subscript"/>
        </w:rPr>
        <w:t>3</w:t>
      </w:r>
      <w:r w:rsidRPr="00577693">
        <w:t>(</w:t>
      </w:r>
      <w:r w:rsidRPr="00577693">
        <w:rPr>
          <w:szCs w:val="24"/>
        </w:rPr>
        <w:t>λ</w:t>
      </w:r>
      <w:r w:rsidRPr="00577693">
        <w:t>) is measured over the same wavelength range.</w:t>
      </w:r>
    </w:p>
    <w:p w14:paraId="7BC88EEB" w14:textId="77777777" w:rsidR="00600761" w:rsidRPr="00577693" w:rsidRDefault="00600761" w:rsidP="00385168">
      <w:pPr>
        <w:pStyle w:val="Note"/>
        <w:rPr>
          <w:lang w:eastAsia="zh-CN"/>
        </w:rPr>
      </w:pPr>
      <w:bookmarkStart w:id="440" w:name="OLE_LINK1"/>
      <w:bookmarkStart w:id="441" w:name="OLE_LINK2"/>
      <w:r w:rsidRPr="00577693">
        <w:t>NOTE </w:t>
      </w:r>
      <w:r w:rsidRPr="00577693">
        <w:rPr>
          <w:lang w:eastAsia="zh-CN"/>
        </w:rPr>
        <w:t xml:space="preserve">1 </w:t>
      </w:r>
      <w:r w:rsidRPr="00577693">
        <w:t>–</w:t>
      </w:r>
      <w:bookmarkEnd w:id="440"/>
      <w:bookmarkEnd w:id="441"/>
      <w:r w:rsidRPr="00577693">
        <w:t> The presence of leaky modes may cause ripple in the transmission spectrum of the multimode reference fibre, affecting the result. To reduce this problem, light-launching conditions may be restricted to fill only 70% of the multimode fibre's core diameter and NA or a suitable mode filter may be used.</w:t>
      </w:r>
      <w:r w:rsidRPr="00577693">
        <w:rPr>
          <w:lang w:eastAsia="zh-CN"/>
        </w:rPr>
        <w:t xml:space="preserve"> </w:t>
      </w:r>
    </w:p>
    <w:p w14:paraId="581FB6F2" w14:textId="77777777" w:rsidR="00600761" w:rsidRPr="00577693" w:rsidRDefault="00600761" w:rsidP="00942758">
      <w:pPr>
        <w:pStyle w:val="Note"/>
        <w:rPr>
          <w:lang w:eastAsia="zh-CN"/>
        </w:rPr>
      </w:pPr>
      <w:r w:rsidRPr="00577693">
        <w:t>NOTE </w:t>
      </w:r>
      <w:r w:rsidRPr="00577693">
        <w:rPr>
          <w:lang w:eastAsia="zh-CN"/>
        </w:rPr>
        <w:t xml:space="preserve">2 </w:t>
      </w:r>
      <w:r w:rsidRPr="00577693">
        <w:t>–</w:t>
      </w:r>
      <w:r w:rsidRPr="00577693">
        <w:rPr>
          <w:lang w:eastAsia="zh-CN"/>
        </w:rPr>
        <w:t xml:space="preserve"> For some </w:t>
      </w:r>
      <w:r w:rsidR="00942758" w:rsidRPr="00577693">
        <w:rPr>
          <w:lang w:eastAsia="zh-CN"/>
        </w:rPr>
        <w:t xml:space="preserve">ITU-T </w:t>
      </w:r>
      <w:r w:rsidRPr="00577693">
        <w:rPr>
          <w:lang w:eastAsia="zh-CN"/>
        </w:rPr>
        <w:t xml:space="preserve">G.657 fibres, because of the bending-loss insensitive nature of these fibres, method a) </w:t>
      </w:r>
      <w:r w:rsidR="00924EBB" w:rsidRPr="00577693">
        <w:rPr>
          <w:lang w:eastAsia="zh-CN"/>
        </w:rPr>
        <w:t>may</w:t>
      </w:r>
      <w:r w:rsidRPr="00577693">
        <w:rPr>
          <w:lang w:eastAsia="zh-CN"/>
        </w:rPr>
        <w:t xml:space="preserve"> not be adequate, it</w:t>
      </w:r>
      <w:r w:rsidR="00942758" w:rsidRPr="00577693">
        <w:rPr>
          <w:lang w:eastAsia="zh-CN"/>
        </w:rPr>
        <w:t xml:space="preserve"> i</w:t>
      </w:r>
      <w:r w:rsidRPr="00577693">
        <w:rPr>
          <w:lang w:eastAsia="zh-CN"/>
        </w:rPr>
        <w:t xml:space="preserve">s recommended to use method b) as </w:t>
      </w:r>
      <w:r w:rsidR="00942758" w:rsidRPr="00577693">
        <w:rPr>
          <w:lang w:eastAsia="zh-CN"/>
        </w:rPr>
        <w:t xml:space="preserve">a </w:t>
      </w:r>
      <w:r w:rsidRPr="00577693">
        <w:rPr>
          <w:lang w:eastAsia="zh-CN"/>
        </w:rPr>
        <w:t>reference scan for these fibres.</w:t>
      </w:r>
    </w:p>
    <w:p w14:paraId="53BA3934" w14:textId="107BE9AE" w:rsidR="00600761" w:rsidRPr="00577693" w:rsidRDefault="00623E48" w:rsidP="00385168">
      <w:pPr>
        <w:pStyle w:val="Heading5"/>
      </w:pPr>
      <w:r>
        <w:t>6.</w:t>
      </w:r>
      <w:r w:rsidR="00600761" w:rsidRPr="00577693">
        <w:t>3.1.3.3</w:t>
      </w:r>
      <w:r w:rsidR="00600761" w:rsidRPr="00577693">
        <w:tab/>
        <w:t>Calculations</w:t>
      </w:r>
    </w:p>
    <w:p w14:paraId="2A31712F" w14:textId="77777777" w:rsidR="00600761" w:rsidRPr="00577693" w:rsidRDefault="00600761" w:rsidP="00385168">
      <w:r w:rsidRPr="00577693">
        <w:t>The spectral attenuation of the test specimen, relative to the reference power is:</w:t>
      </w:r>
    </w:p>
    <w:p w14:paraId="45CFE420" w14:textId="7CC06EFB" w:rsidR="00600761" w:rsidRPr="00577693" w:rsidRDefault="00600761" w:rsidP="00385168">
      <w:pPr>
        <w:pStyle w:val="Equation"/>
      </w:pPr>
      <w:r w:rsidRPr="00577693">
        <w:tab/>
      </w:r>
      <w:r w:rsidRPr="00577693">
        <w:tab/>
      </w:r>
      <w:r w:rsidR="00942758" w:rsidRPr="00577693">
        <w:rPr>
          <w:position w:val="-30"/>
        </w:rPr>
        <w:object w:dxaOrig="1780" w:dyaOrig="680" w14:anchorId="0EF5C706">
          <v:shape id="_x0000_i1041" type="#_x0000_t75" style="width:90.75pt;height:34.5pt" o:ole="">
            <v:imagedata r:id="rId76" o:title=""/>
          </v:shape>
          <o:OLEObject Type="Embed" ProgID="Equation.3" ShapeID="_x0000_i1041" DrawAspect="Content" ObjectID="_1629547003" r:id="rId77"/>
        </w:object>
      </w:r>
      <w:r w:rsidRPr="00577693">
        <w:tab/>
        <w:t>(</w:t>
      </w:r>
      <w:r w:rsidR="00FF077A">
        <w:t>6-</w:t>
      </w:r>
      <w:r w:rsidRPr="00577693">
        <w:t>5)</w:t>
      </w:r>
    </w:p>
    <w:p w14:paraId="536F877A" w14:textId="7D6E8AEA" w:rsidR="00600761" w:rsidRPr="00577693" w:rsidRDefault="00600761" w:rsidP="00385168">
      <w:r w:rsidRPr="00577693">
        <w:t xml:space="preserve">where </w:t>
      </w:r>
      <w:r w:rsidRPr="00577693">
        <w:rPr>
          <w:i/>
        </w:rPr>
        <w:t>i</w:t>
      </w:r>
      <w:r w:rsidRPr="00577693">
        <w:t xml:space="preserve"> = 2 or 3 for methods a) or b)</w:t>
      </w:r>
      <w:r w:rsidR="00942758" w:rsidRPr="00577693">
        <w:t>,</w:t>
      </w:r>
      <w:r w:rsidRPr="00577693">
        <w:t xml:space="preserve"> respectively</w:t>
      </w:r>
      <w:r w:rsidR="00942758" w:rsidRPr="00577693">
        <w:t xml:space="preserve">, in clause </w:t>
      </w:r>
      <w:r w:rsidR="00623E48">
        <w:t>6.</w:t>
      </w:r>
      <w:r w:rsidR="00942758" w:rsidRPr="00577693">
        <w:t>3.1.3.2.</w:t>
      </w:r>
    </w:p>
    <w:p w14:paraId="78AD23B7" w14:textId="77777777" w:rsidR="00600761" w:rsidRPr="00577693" w:rsidRDefault="00600761" w:rsidP="00385168">
      <w:r w:rsidRPr="00577693">
        <w:t>Assuming a straight-line representation of the upper wavelength region, the deviation of higher</w:t>
      </w:r>
      <w:r w:rsidRPr="00577693">
        <w:noBreakHyphen/>
        <w:t>order modes from the fundamental mode is:</w:t>
      </w:r>
    </w:p>
    <w:p w14:paraId="25401FDD" w14:textId="14D43D67" w:rsidR="00600761" w:rsidRPr="00577693" w:rsidRDefault="00600761" w:rsidP="00385168">
      <w:pPr>
        <w:pStyle w:val="Equation"/>
      </w:pPr>
      <w:r w:rsidRPr="00577693">
        <w:tab/>
      </w:r>
      <w:r w:rsidRPr="00577693">
        <w:tab/>
      </w:r>
      <w:r w:rsidRPr="00577693">
        <w:rPr>
          <w:position w:val="-12"/>
        </w:rPr>
        <w:object w:dxaOrig="2500" w:dyaOrig="360" w14:anchorId="05E0E2DC">
          <v:shape id="_x0000_i1042" type="#_x0000_t75" style="width:125.25pt;height:18.75pt" o:ole="">
            <v:imagedata r:id="rId78" o:title=""/>
          </v:shape>
          <o:OLEObject Type="Embed" ProgID="Equation.3" ShapeID="_x0000_i1042" DrawAspect="Content" ObjectID="_1629547004" r:id="rId79"/>
        </w:object>
      </w:r>
      <w:r w:rsidRPr="00577693">
        <w:tab/>
        <w:t>(</w:t>
      </w:r>
      <w:r w:rsidR="00FF077A">
        <w:t>6-</w:t>
      </w:r>
      <w:r w:rsidRPr="00577693">
        <w:t>6)</w:t>
      </w:r>
    </w:p>
    <w:p w14:paraId="281328D8" w14:textId="32F4C146" w:rsidR="00600761" w:rsidRPr="00577693" w:rsidRDefault="00600761" w:rsidP="00385168">
      <w:r w:rsidRPr="00577693">
        <w:t>A</w:t>
      </w:r>
      <w:r w:rsidRPr="00577693">
        <w:rPr>
          <w:vertAlign w:val="subscript"/>
        </w:rPr>
        <w:t>u</w:t>
      </w:r>
      <w:r w:rsidRPr="00577693">
        <w:t xml:space="preserve"> and B</w:t>
      </w:r>
      <w:r w:rsidRPr="00577693">
        <w:rPr>
          <w:vertAlign w:val="subscript"/>
        </w:rPr>
        <w:t>u</w:t>
      </w:r>
      <w:r w:rsidRPr="00577693">
        <w:t xml:space="preserve"> are determined so that (A</w:t>
      </w:r>
      <w:r w:rsidRPr="00577693">
        <w:rPr>
          <w:vertAlign w:val="subscript"/>
        </w:rPr>
        <w:t>u</w:t>
      </w:r>
      <w:r w:rsidRPr="00577693">
        <w:t xml:space="preserve"> + B</w:t>
      </w:r>
      <w:r w:rsidRPr="00577693">
        <w:rPr>
          <w:vertAlign w:val="subscript"/>
        </w:rPr>
        <w:t>u</w:t>
      </w:r>
      <w:r w:rsidRPr="00577693">
        <w:sym w:font="Symbol" w:char="F06C"/>
      </w:r>
      <w:r w:rsidRPr="00577693">
        <w:t>) represents the portion of the spectral attenuation curve at wavelengths above the region where the attenuation of higher order modes is accelerated (transition region). For method a), both A</w:t>
      </w:r>
      <w:r w:rsidRPr="00577693">
        <w:rPr>
          <w:vertAlign w:val="subscript"/>
        </w:rPr>
        <w:t>u</w:t>
      </w:r>
      <w:r w:rsidRPr="00577693">
        <w:t xml:space="preserve"> and B</w:t>
      </w:r>
      <w:r w:rsidRPr="00577693">
        <w:rPr>
          <w:vertAlign w:val="subscript"/>
        </w:rPr>
        <w:t>u</w:t>
      </w:r>
      <w:r w:rsidRPr="00577693">
        <w:t xml:space="preserve"> may be set to zero. See Figures </w:t>
      </w:r>
      <w:r w:rsidR="003F6FB3" w:rsidRPr="00577693">
        <w:rPr>
          <w:rFonts w:hint="eastAsia"/>
          <w:lang w:eastAsia="zh-CN"/>
        </w:rPr>
        <w:t>9</w:t>
      </w:r>
      <w:r w:rsidR="003F6FB3" w:rsidRPr="00577693">
        <w:t xml:space="preserve">a </w:t>
      </w:r>
      <w:r w:rsidRPr="00577693">
        <w:t xml:space="preserve">and </w:t>
      </w:r>
      <w:r w:rsidR="003F6FB3" w:rsidRPr="00577693">
        <w:rPr>
          <w:rFonts w:hint="eastAsia"/>
          <w:lang w:eastAsia="zh-CN"/>
        </w:rPr>
        <w:t>10</w:t>
      </w:r>
      <w:r w:rsidR="003F6FB3" w:rsidRPr="00577693">
        <w:t>a</w:t>
      </w:r>
      <w:r w:rsidRPr="00577693">
        <w:t>.</w:t>
      </w:r>
    </w:p>
    <w:p w14:paraId="0212ABDB" w14:textId="5305074C" w:rsidR="00600761" w:rsidRPr="00577693" w:rsidRDefault="00600761" w:rsidP="00385168">
      <w:pPr>
        <w:pStyle w:val="Note"/>
      </w:pPr>
      <w:r w:rsidRPr="00577693">
        <w:t xml:space="preserve">NOTE – In method a) </w:t>
      </w:r>
      <w:r w:rsidR="00942758" w:rsidRPr="00577693">
        <w:t>in clause </w:t>
      </w:r>
      <w:r w:rsidR="00623E48">
        <w:t>6.</w:t>
      </w:r>
      <w:r w:rsidR="00942758" w:rsidRPr="00577693">
        <w:t xml:space="preserve">3.1.3.2, </w:t>
      </w:r>
      <w:r w:rsidRPr="00577693">
        <w:t xml:space="preserve">the small mode filter fibre loop eliminates all modes except the fundamental </w:t>
      </w:r>
      <w:r w:rsidR="00832F82">
        <w:t xml:space="preserve">one </w:t>
      </w:r>
      <w:r w:rsidRPr="00577693">
        <w:t xml:space="preserve">for wavelengths greater than a few tens of nm below the cut-off wavelength </w:t>
      </w:r>
      <w:r w:rsidRPr="00577693">
        <w:sym w:font="Symbol" w:char="F06C"/>
      </w:r>
      <w:r w:rsidRPr="00577693">
        <w:rPr>
          <w:vertAlign w:val="subscript"/>
        </w:rPr>
        <w:t>c</w:t>
      </w:r>
      <w:r w:rsidRPr="00577693">
        <w:t xml:space="preserve">. For wavelengths more than several hundred nm above </w:t>
      </w:r>
      <w:r w:rsidRPr="00577693">
        <w:rPr>
          <w:szCs w:val="24"/>
        </w:rPr>
        <w:t>λ</w:t>
      </w:r>
      <w:r w:rsidRPr="00577693">
        <w:rPr>
          <w:vertAlign w:val="subscript"/>
        </w:rPr>
        <w:t>c</w:t>
      </w:r>
      <w:r w:rsidRPr="00577693">
        <w:t>, even the fundamental mode may be strongly attenuated by the loop. a(</w:t>
      </w:r>
      <w:r w:rsidRPr="00577693">
        <w:rPr>
          <w:szCs w:val="24"/>
        </w:rPr>
        <w:t>λ</w:t>
      </w:r>
      <w:r w:rsidRPr="00577693">
        <w:t>) is equal to the logarithmic ratio between the total power emerging from the sample, including the LP</w:t>
      </w:r>
      <w:r w:rsidRPr="00577693">
        <w:rPr>
          <w:vertAlign w:val="subscript"/>
        </w:rPr>
        <w:t>11</w:t>
      </w:r>
      <w:r w:rsidRPr="00577693">
        <w:t xml:space="preserve"> mode power, and the fundamental mode power. When the modes are uniformly excited in accordance with </w:t>
      </w:r>
      <w:r w:rsidR="00201513" w:rsidRPr="00577693">
        <w:t xml:space="preserve">clause </w:t>
      </w:r>
      <w:r w:rsidR="00623E48">
        <w:t>6.</w:t>
      </w:r>
      <w:r w:rsidRPr="00577693">
        <w:t>3.1.2.3, a(</w:t>
      </w:r>
      <w:r w:rsidRPr="00577693">
        <w:rPr>
          <w:szCs w:val="24"/>
        </w:rPr>
        <w:t>λ</w:t>
      </w:r>
      <w:r w:rsidRPr="00577693">
        <w:t>) then also yields the LP</w:t>
      </w:r>
      <w:r w:rsidRPr="00577693">
        <w:rPr>
          <w:vertAlign w:val="subscript"/>
        </w:rPr>
        <w:t>11</w:t>
      </w:r>
      <w:r w:rsidRPr="00577693">
        <w:t xml:space="preserve"> mode attenuation A(</w:t>
      </w:r>
      <w:r w:rsidRPr="00577693">
        <w:rPr>
          <w:szCs w:val="24"/>
        </w:rPr>
        <w:t>λ</w:t>
      </w:r>
      <w:r w:rsidRPr="00577693">
        <w:t>) in dB in the test sample:</w:t>
      </w:r>
    </w:p>
    <w:p w14:paraId="2157ABAE" w14:textId="7D1368A3" w:rsidR="00600761" w:rsidRPr="00577693" w:rsidRDefault="00600761" w:rsidP="00385168">
      <w:pPr>
        <w:pStyle w:val="Equation"/>
      </w:pPr>
      <w:r w:rsidRPr="00577693">
        <w:tab/>
      </w:r>
      <w:r w:rsidRPr="00577693">
        <w:tab/>
      </w:r>
      <w:r w:rsidRPr="00577693">
        <w:rPr>
          <w:position w:val="-34"/>
        </w:rPr>
        <w:object w:dxaOrig="2840" w:dyaOrig="800" w14:anchorId="1F6BD5CF">
          <v:shape id="_x0000_i1043" type="#_x0000_t75" style="width:142.5pt;height:39pt" o:ole="">
            <v:imagedata r:id="rId80" o:title=""/>
          </v:shape>
          <o:OLEObject Type="Embed" ProgID="Equation.3" ShapeID="_x0000_i1043" DrawAspect="Content" ObjectID="_1629547005" r:id="rId81"/>
        </w:object>
      </w:r>
      <w:r w:rsidRPr="00577693">
        <w:tab/>
        <w:t>(</w:t>
      </w:r>
      <w:r w:rsidR="00FF077A">
        <w:t>6-</w:t>
      </w:r>
      <w:r w:rsidRPr="00577693">
        <w:t>7)</w:t>
      </w:r>
    </w:p>
    <w:p w14:paraId="3B61F1C1" w14:textId="6CA2406E" w:rsidR="00600761" w:rsidRPr="00577693" w:rsidRDefault="00623E48" w:rsidP="00385168">
      <w:pPr>
        <w:pStyle w:val="Heading5"/>
      </w:pPr>
      <w:r>
        <w:t>6.</w:t>
      </w:r>
      <w:r w:rsidR="00600761" w:rsidRPr="00577693">
        <w:t>3.1.3.4</w:t>
      </w:r>
      <w:r w:rsidR="00600761" w:rsidRPr="00577693">
        <w:tab/>
        <w:t>Determination of cut-off wavelength</w:t>
      </w:r>
    </w:p>
    <w:p w14:paraId="378444CB" w14:textId="77777777" w:rsidR="00600761" w:rsidRPr="00577693" w:rsidRDefault="00600761" w:rsidP="00385168">
      <w:r w:rsidRPr="00577693">
        <w:t>In the transition region, higher-order mode power is reduced with increasing wavelength. Fibre cut</w:t>
      </w:r>
      <w:r w:rsidRPr="00577693">
        <w:noBreakHyphen/>
        <w:t xml:space="preserve">off wavelength, </w:t>
      </w:r>
      <w:r w:rsidRPr="00577693">
        <w:sym w:font="Symbol" w:char="F06C"/>
      </w:r>
      <w:r w:rsidRPr="00577693">
        <w:rPr>
          <w:vertAlign w:val="subscript"/>
        </w:rPr>
        <w:t>c</w:t>
      </w:r>
      <w:r w:rsidRPr="00577693">
        <w:t xml:space="preserve">, is defined as the wavelength at which the higher-order mode power relative to the fundamental mode power, </w:t>
      </w:r>
      <w:r w:rsidRPr="00577693">
        <w:sym w:font="Symbol" w:char="F044"/>
      </w:r>
      <w:r w:rsidRPr="00577693">
        <w:t>a(</w:t>
      </w:r>
      <w:r w:rsidRPr="00577693">
        <w:sym w:font="Symbol" w:char="F06C"/>
      </w:r>
      <w:r w:rsidRPr="00577693">
        <w:t>), has been reduced to 0.1 dB.</w:t>
      </w:r>
    </w:p>
    <w:p w14:paraId="684FE4C1" w14:textId="425AAD98" w:rsidR="00600761" w:rsidRPr="00577693" w:rsidRDefault="00600761" w:rsidP="00385168">
      <w:r w:rsidRPr="00577693">
        <w:t xml:space="preserve">Figures </w:t>
      </w:r>
      <w:r w:rsidR="003F6FB3" w:rsidRPr="00577693">
        <w:rPr>
          <w:rFonts w:hint="eastAsia"/>
          <w:lang w:eastAsia="zh-CN"/>
        </w:rPr>
        <w:t>9</w:t>
      </w:r>
      <w:r w:rsidR="003F6FB3" w:rsidRPr="00577693">
        <w:t xml:space="preserve">b </w:t>
      </w:r>
      <w:r w:rsidRPr="00577693">
        <w:t xml:space="preserve">and </w:t>
      </w:r>
      <w:r w:rsidR="003F6FB3" w:rsidRPr="00577693">
        <w:rPr>
          <w:rFonts w:hint="eastAsia"/>
          <w:lang w:eastAsia="zh-CN"/>
        </w:rPr>
        <w:t>10</w:t>
      </w:r>
      <w:r w:rsidR="003F6FB3" w:rsidRPr="00577693">
        <w:t xml:space="preserve">b </w:t>
      </w:r>
      <w:r w:rsidRPr="00577693">
        <w:t xml:space="preserve">illustrate "humps" that sometimes appear near the cut-off wavelength. In the absence of humps (see Figures </w:t>
      </w:r>
      <w:r w:rsidR="003F6FB3" w:rsidRPr="00577693">
        <w:rPr>
          <w:rFonts w:hint="eastAsia"/>
          <w:lang w:eastAsia="zh-CN"/>
        </w:rPr>
        <w:t>9</w:t>
      </w:r>
      <w:r w:rsidR="003F6FB3" w:rsidRPr="00577693">
        <w:t xml:space="preserve">a </w:t>
      </w:r>
      <w:r w:rsidRPr="00577693">
        <w:t xml:space="preserve">and </w:t>
      </w:r>
      <w:r w:rsidR="003F6FB3" w:rsidRPr="00577693">
        <w:rPr>
          <w:rFonts w:hint="eastAsia"/>
          <w:lang w:eastAsia="zh-CN"/>
        </w:rPr>
        <w:t>10</w:t>
      </w:r>
      <w:r w:rsidR="003F6FB3" w:rsidRPr="00577693">
        <w:t>a</w:t>
      </w:r>
      <w:r w:rsidRPr="00577693">
        <w:t xml:space="preserve">), accurate determination of </w:t>
      </w:r>
      <w:r w:rsidRPr="00577693">
        <w:sym w:font="Symbol" w:char="F06C"/>
      </w:r>
      <w:r w:rsidRPr="00577693">
        <w:rPr>
          <w:vertAlign w:val="subscript"/>
        </w:rPr>
        <w:t>c</w:t>
      </w:r>
      <w:r w:rsidRPr="00577693">
        <w:t xml:space="preserve"> can be achieved without algorithms. Optionally, for precision improvement, fitting algorithms based on the following equations can be used when humps are present. Appendix I contains examples of such algorithms.</w:t>
      </w:r>
    </w:p>
    <w:p w14:paraId="5C07A51D" w14:textId="2BC26754" w:rsidR="00600761" w:rsidRPr="00577693" w:rsidRDefault="00600761" w:rsidP="00385168">
      <w:pPr>
        <w:pStyle w:val="Equation"/>
      </w:pPr>
      <w:r w:rsidRPr="00577693">
        <w:tab/>
      </w:r>
      <w:r w:rsidRPr="00577693">
        <w:tab/>
      </w:r>
      <w:r w:rsidRPr="00577693">
        <w:rPr>
          <w:position w:val="-32"/>
        </w:rPr>
        <w:object w:dxaOrig="3680" w:dyaOrig="760" w14:anchorId="06F62F68">
          <v:shape id="_x0000_i1044" type="#_x0000_t75" style="width:183.75pt;height:37.5pt" o:ole="">
            <v:imagedata r:id="rId82" o:title=""/>
          </v:shape>
          <o:OLEObject Type="Embed" ProgID="Equation.3" ShapeID="_x0000_i1044" DrawAspect="Content" ObjectID="_1629547006" r:id="rId83"/>
        </w:object>
      </w:r>
      <w:r w:rsidRPr="00577693">
        <w:tab/>
        <w:t>(</w:t>
      </w:r>
      <w:r w:rsidR="00FF077A">
        <w:t>6-</w:t>
      </w:r>
      <w:r w:rsidRPr="00577693">
        <w:t>8)</w:t>
      </w:r>
    </w:p>
    <w:p w14:paraId="2C56440B" w14:textId="5C02C373" w:rsidR="00600761" w:rsidRPr="00577693" w:rsidRDefault="00600761" w:rsidP="00F80F59">
      <w:pPr>
        <w:pStyle w:val="Equation"/>
      </w:pPr>
      <w:r w:rsidRPr="00577693">
        <w:tab/>
      </w:r>
      <w:r w:rsidR="00F80F59" w:rsidRPr="00577693">
        <w:tab/>
      </w:r>
      <w:r w:rsidRPr="00577693">
        <w:rPr>
          <w:position w:val="-12"/>
        </w:rPr>
        <w:object w:dxaOrig="2320" w:dyaOrig="420" w14:anchorId="2D856E04">
          <v:shape id="_x0000_i1045" type="#_x0000_t75" style="width:117pt;height:22.5pt" o:ole="">
            <v:imagedata r:id="rId84" o:title=""/>
          </v:shape>
          <o:OLEObject Type="Embed" ProgID="Equation.3" ShapeID="_x0000_i1045" DrawAspect="Content" ObjectID="_1629547007" r:id="rId85"/>
        </w:object>
      </w:r>
      <w:r w:rsidRPr="00577693">
        <w:tab/>
        <w:t>(</w:t>
      </w:r>
      <w:r w:rsidR="00FF077A">
        <w:t>6-</w:t>
      </w:r>
      <w:r w:rsidRPr="00577693">
        <w:t>9)</w:t>
      </w:r>
    </w:p>
    <w:p w14:paraId="047D332A" w14:textId="71110CFC" w:rsidR="00600761" w:rsidRPr="00577693" w:rsidRDefault="00600761" w:rsidP="005914E4">
      <w:pPr>
        <w:pStyle w:val="Equation"/>
      </w:pPr>
      <w:r w:rsidRPr="00577693">
        <w:t xml:space="preserve">Unless otherwise specified, </w:t>
      </w:r>
      <w:r w:rsidRPr="00577693">
        <w:sym w:font="Symbol" w:char="F072"/>
      </w:r>
      <w:r w:rsidRPr="00577693">
        <w:t xml:space="preserve"> = 2.</w:t>
      </w:r>
      <w:r w:rsidRPr="00577693">
        <w:tab/>
      </w:r>
      <w:r w:rsidR="00201513" w:rsidRPr="00577693">
        <w:tab/>
      </w:r>
      <w:r w:rsidRPr="00577693">
        <w:t>(</w:t>
      </w:r>
      <w:r w:rsidR="00FF077A">
        <w:t>6-</w:t>
      </w:r>
      <w:r w:rsidRPr="00577693">
        <w:t>10)</w:t>
      </w:r>
    </w:p>
    <w:p w14:paraId="52208B94" w14:textId="77777777" w:rsidR="00600761" w:rsidRPr="00577693" w:rsidRDefault="00600761" w:rsidP="00611418">
      <w:pPr>
        <w:pStyle w:val="Equation"/>
        <w:keepNext/>
        <w:keepLines/>
      </w:pPr>
      <w:r w:rsidRPr="00577693">
        <w:t>When the coefficients of:</w:t>
      </w:r>
    </w:p>
    <w:p w14:paraId="459784E2" w14:textId="362C0334" w:rsidR="00600761" w:rsidRPr="00577693" w:rsidRDefault="00F80F59" w:rsidP="00611418">
      <w:pPr>
        <w:pStyle w:val="Equation"/>
        <w:keepNext/>
        <w:keepLines/>
      </w:pPr>
      <w:r w:rsidRPr="00577693">
        <w:tab/>
      </w:r>
      <w:r w:rsidR="00600761" w:rsidRPr="00577693">
        <w:tab/>
      </w:r>
      <w:r w:rsidR="00600761" w:rsidRPr="00577693">
        <w:rPr>
          <w:position w:val="-12"/>
        </w:rPr>
        <w:object w:dxaOrig="1680" w:dyaOrig="360" w14:anchorId="72DA62FF">
          <v:shape id="_x0000_i1046" type="#_x0000_t75" style="width:84pt;height:18.75pt" o:ole="">
            <v:imagedata r:id="rId86" o:title=""/>
          </v:shape>
          <o:OLEObject Type="Embed" ProgID="Equation.3" ShapeID="_x0000_i1046" DrawAspect="Content" ObjectID="_1629547008" r:id="rId87"/>
        </w:object>
      </w:r>
      <w:r w:rsidR="00600761" w:rsidRPr="00577693">
        <w:tab/>
        <w:t>(</w:t>
      </w:r>
      <w:r w:rsidR="00FF077A">
        <w:t>6-</w:t>
      </w:r>
      <w:r w:rsidR="00600761" w:rsidRPr="00577693">
        <w:t>11)</w:t>
      </w:r>
    </w:p>
    <w:p w14:paraId="60D19CF4" w14:textId="77777777" w:rsidR="00600761" w:rsidRPr="00577693" w:rsidRDefault="00600761" w:rsidP="00385168">
      <w:r w:rsidRPr="00577693">
        <w:t>are determined for wavelengths in the transition region, then:</w:t>
      </w:r>
    </w:p>
    <w:p w14:paraId="647F2816" w14:textId="5183ABD8" w:rsidR="00600761" w:rsidRPr="00577693" w:rsidRDefault="00600761" w:rsidP="00385168">
      <w:pPr>
        <w:pStyle w:val="Equation"/>
      </w:pPr>
      <w:r w:rsidRPr="00577693">
        <w:lastRenderedPageBreak/>
        <w:tab/>
      </w:r>
      <w:r w:rsidRPr="00577693">
        <w:tab/>
      </w:r>
      <w:r w:rsidRPr="00577693">
        <w:rPr>
          <w:position w:val="-30"/>
        </w:rPr>
        <w:object w:dxaOrig="999" w:dyaOrig="680" w14:anchorId="3F14BEC8">
          <v:shape id="_x0000_i1047" type="#_x0000_t75" style="width:49.5pt;height:34.5pt" o:ole="">
            <v:imagedata r:id="rId88" o:title=""/>
          </v:shape>
          <o:OLEObject Type="Embed" ProgID="Equation.3" ShapeID="_x0000_i1047" DrawAspect="Content" ObjectID="_1629547009" r:id="rId89"/>
        </w:object>
      </w:r>
      <w:r w:rsidRPr="00577693">
        <w:tab/>
        <w:t>(</w:t>
      </w:r>
      <w:r w:rsidR="00FF077A">
        <w:t>6-</w:t>
      </w:r>
      <w:r w:rsidRPr="00577693">
        <w:t>12)</w:t>
      </w:r>
    </w:p>
    <w:p w14:paraId="7D31BFF6" w14:textId="1F5438B2" w:rsidR="00600761" w:rsidRPr="00577693" w:rsidRDefault="00D2398D" w:rsidP="00600761">
      <w:pPr>
        <w:pStyle w:val="Figure"/>
      </w:pPr>
      <w:r>
        <w:rPr>
          <w:noProof/>
          <w:lang w:eastAsia="en-GB"/>
        </w:rPr>
        <w:drawing>
          <wp:inline distT="0" distB="0" distL="0" distR="0" wp14:anchorId="7D0FC4F3" wp14:editId="390066D9">
            <wp:extent cx="4803658" cy="321259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650.1(18)_F09a.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03658" cy="3212599"/>
                    </a:xfrm>
                    <a:prstGeom prst="rect">
                      <a:avLst/>
                    </a:prstGeom>
                  </pic:spPr>
                </pic:pic>
              </a:graphicData>
            </a:graphic>
          </wp:inline>
        </w:drawing>
      </w:r>
    </w:p>
    <w:p w14:paraId="789E36C0" w14:textId="43646206" w:rsidR="00600761" w:rsidRPr="00577693" w:rsidRDefault="00600761" w:rsidP="00600761">
      <w:pPr>
        <w:pStyle w:val="FigureNoTitle"/>
      </w:pPr>
      <w:r w:rsidRPr="00577693">
        <w:t xml:space="preserve">Figure </w:t>
      </w:r>
      <w:r w:rsidR="003F6FB3" w:rsidRPr="00577693">
        <w:rPr>
          <w:rFonts w:hint="eastAsia"/>
          <w:lang w:eastAsia="zh-CN"/>
        </w:rPr>
        <w:t>9</w:t>
      </w:r>
      <w:r w:rsidR="003F6FB3" w:rsidRPr="00577693">
        <w:t xml:space="preserve">a </w:t>
      </w:r>
      <w:r w:rsidRPr="00577693">
        <w:t>– Single-mode reference cut-off plot</w:t>
      </w:r>
    </w:p>
    <w:p w14:paraId="68A763A7" w14:textId="402A758B" w:rsidR="00600761" w:rsidRPr="00577693" w:rsidRDefault="00D2398D" w:rsidP="00600761">
      <w:pPr>
        <w:pStyle w:val="Figure"/>
      </w:pPr>
      <w:r>
        <w:rPr>
          <w:noProof/>
          <w:lang w:eastAsia="en-GB"/>
        </w:rPr>
        <w:drawing>
          <wp:inline distT="0" distB="0" distL="0" distR="0" wp14:anchorId="37EC291E" wp14:editId="6CE95799">
            <wp:extent cx="5187707" cy="353873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650.1(18)_F09b.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187707" cy="3538735"/>
                    </a:xfrm>
                    <a:prstGeom prst="rect">
                      <a:avLst/>
                    </a:prstGeom>
                  </pic:spPr>
                </pic:pic>
              </a:graphicData>
            </a:graphic>
          </wp:inline>
        </w:drawing>
      </w:r>
    </w:p>
    <w:p w14:paraId="78A6D9E7" w14:textId="7D1150E0" w:rsidR="00600761" w:rsidRPr="00577693" w:rsidRDefault="00600761" w:rsidP="00600761">
      <w:pPr>
        <w:pStyle w:val="FigureNoTitle"/>
      </w:pPr>
      <w:r w:rsidRPr="00577693">
        <w:t xml:space="preserve">Figure </w:t>
      </w:r>
      <w:r w:rsidR="003F6FB3" w:rsidRPr="00577693">
        <w:rPr>
          <w:rFonts w:hint="eastAsia"/>
          <w:lang w:eastAsia="zh-CN"/>
        </w:rPr>
        <w:t>9</w:t>
      </w:r>
      <w:r w:rsidR="003F6FB3" w:rsidRPr="00577693">
        <w:t xml:space="preserve">b </w:t>
      </w:r>
      <w:r w:rsidRPr="00577693">
        <w:t>– Single-mode reference cut-off plot with humps</w:t>
      </w:r>
    </w:p>
    <w:p w14:paraId="340263C3" w14:textId="46EB9AF9" w:rsidR="00600761" w:rsidRPr="00577693" w:rsidRDefault="00D2398D" w:rsidP="00600761">
      <w:pPr>
        <w:pStyle w:val="Figure"/>
      </w:pPr>
      <w:r>
        <w:rPr>
          <w:noProof/>
          <w:lang w:eastAsia="en-GB"/>
        </w:rPr>
        <w:lastRenderedPageBreak/>
        <w:drawing>
          <wp:inline distT="0" distB="0" distL="0" distR="0" wp14:anchorId="57A50B83" wp14:editId="0A5FFBBE">
            <wp:extent cx="4779274" cy="32125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650.1(18)_F10a.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779274" cy="3212599"/>
                    </a:xfrm>
                    <a:prstGeom prst="rect">
                      <a:avLst/>
                    </a:prstGeom>
                  </pic:spPr>
                </pic:pic>
              </a:graphicData>
            </a:graphic>
          </wp:inline>
        </w:drawing>
      </w:r>
    </w:p>
    <w:p w14:paraId="5AB9F898" w14:textId="1C589345" w:rsidR="00600761" w:rsidRPr="00577693" w:rsidRDefault="00600761" w:rsidP="00600761">
      <w:pPr>
        <w:pStyle w:val="FigureNoTitle"/>
      </w:pPr>
      <w:r w:rsidRPr="00577693">
        <w:t xml:space="preserve">Figure </w:t>
      </w:r>
      <w:r w:rsidR="003F6FB3" w:rsidRPr="00577693">
        <w:rPr>
          <w:rFonts w:hint="eastAsia"/>
          <w:lang w:eastAsia="zh-CN"/>
        </w:rPr>
        <w:t>10</w:t>
      </w:r>
      <w:r w:rsidR="003F6FB3" w:rsidRPr="00577693">
        <w:t xml:space="preserve">a </w:t>
      </w:r>
      <w:r w:rsidRPr="00577693">
        <w:t>– Multimode reference cut-off plot</w:t>
      </w:r>
    </w:p>
    <w:p w14:paraId="2B82C75F" w14:textId="7690B945" w:rsidR="00600761" w:rsidRPr="00577693" w:rsidRDefault="00D2398D" w:rsidP="00600761">
      <w:pPr>
        <w:pStyle w:val="Figure"/>
      </w:pPr>
      <w:r>
        <w:rPr>
          <w:noProof/>
          <w:lang w:eastAsia="en-GB"/>
        </w:rPr>
        <w:drawing>
          <wp:inline distT="0" distB="0" distL="0" distR="0" wp14:anchorId="29207C3C" wp14:editId="16C03F73">
            <wp:extent cx="5145034" cy="352349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650.1(18)_F10b.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45034" cy="3523495"/>
                    </a:xfrm>
                    <a:prstGeom prst="rect">
                      <a:avLst/>
                    </a:prstGeom>
                  </pic:spPr>
                </pic:pic>
              </a:graphicData>
            </a:graphic>
          </wp:inline>
        </w:drawing>
      </w:r>
    </w:p>
    <w:p w14:paraId="53274D6B" w14:textId="0D167524" w:rsidR="00600761" w:rsidRPr="00577693" w:rsidRDefault="00600761" w:rsidP="00600761">
      <w:pPr>
        <w:pStyle w:val="FigureNoTitle"/>
      </w:pPr>
      <w:r w:rsidRPr="00577693">
        <w:t xml:space="preserve">Figure </w:t>
      </w:r>
      <w:r w:rsidR="003F6FB3" w:rsidRPr="00577693">
        <w:rPr>
          <w:rFonts w:hint="eastAsia"/>
          <w:lang w:eastAsia="zh-CN"/>
        </w:rPr>
        <w:t>10</w:t>
      </w:r>
      <w:r w:rsidR="003F6FB3" w:rsidRPr="00577693">
        <w:t xml:space="preserve">b </w:t>
      </w:r>
      <w:r w:rsidRPr="00577693">
        <w:t>– Multimode reference cut-off plot with hump</w:t>
      </w:r>
    </w:p>
    <w:p w14:paraId="170D46C7" w14:textId="77777777" w:rsidR="00606738" w:rsidRDefault="00606738" w:rsidP="00385168">
      <w:pPr>
        <w:pStyle w:val="Note"/>
      </w:pPr>
    </w:p>
    <w:p w14:paraId="25D1EDC5" w14:textId="77777777" w:rsidR="00600761" w:rsidRPr="00577693" w:rsidRDefault="00600761" w:rsidP="00385168">
      <w:pPr>
        <w:pStyle w:val="Note"/>
      </w:pPr>
      <w:r w:rsidRPr="00577693">
        <w:t>NOTE – According to the definition, the LP</w:t>
      </w:r>
      <w:r w:rsidRPr="00577693">
        <w:rPr>
          <w:vertAlign w:val="subscript"/>
        </w:rPr>
        <w:t>11</w:t>
      </w:r>
      <w:r w:rsidRPr="00577693">
        <w:t xml:space="preserve"> mode attenuation in the test sample is 19.3 dB at the cut-off wavelength.</w:t>
      </w:r>
    </w:p>
    <w:p w14:paraId="019B67A0" w14:textId="3198ACF6" w:rsidR="00600761" w:rsidRDefault="00623E48" w:rsidP="00385168">
      <w:pPr>
        <w:pStyle w:val="Heading4"/>
      </w:pPr>
      <w:r>
        <w:t>6.</w:t>
      </w:r>
      <w:r w:rsidR="00600761" w:rsidRPr="00577693">
        <w:t>3.1.</w:t>
      </w:r>
      <w:r w:rsidR="00600761" w:rsidRPr="00577693">
        <w:rPr>
          <w:lang w:eastAsia="zh-CN"/>
        </w:rPr>
        <w:t>4</w:t>
      </w:r>
      <w:r w:rsidR="00600761" w:rsidRPr="00577693">
        <w:tab/>
        <w:t>Presentation of the results</w:t>
      </w:r>
    </w:p>
    <w:p w14:paraId="0ED3F4AB" w14:textId="77777777" w:rsidR="00AD7CF8" w:rsidRPr="00577693" w:rsidRDefault="00AD7CF8" w:rsidP="00AD7CF8">
      <w:r w:rsidRPr="00577693">
        <w:t>The following details shall be presented:</w:t>
      </w:r>
    </w:p>
    <w:p w14:paraId="41E31C6C" w14:textId="23F8FF4A" w:rsidR="00600761" w:rsidRPr="00577693" w:rsidRDefault="00600761" w:rsidP="00AD7CF8">
      <w:pPr>
        <w:pStyle w:val="enumlev1"/>
      </w:pPr>
      <w:r w:rsidRPr="00577693">
        <w:t>a)</w:t>
      </w:r>
      <w:r w:rsidRPr="00577693">
        <w:tab/>
      </w:r>
      <w:r w:rsidR="00AD7CF8">
        <w:t>t</w:t>
      </w:r>
      <w:r w:rsidRPr="00577693">
        <w:t>est set-up arrangement</w:t>
      </w:r>
      <w:r w:rsidR="00AD7CF8">
        <w:t>;</w:t>
      </w:r>
    </w:p>
    <w:p w14:paraId="40C63706" w14:textId="5186512D" w:rsidR="00600761" w:rsidRPr="00577693" w:rsidRDefault="00600761" w:rsidP="00AD7CF8">
      <w:pPr>
        <w:pStyle w:val="enumlev1"/>
      </w:pPr>
      <w:r w:rsidRPr="00577693">
        <w:t>b)</w:t>
      </w:r>
      <w:r w:rsidRPr="00577693">
        <w:tab/>
      </w:r>
      <w:r w:rsidR="00AD7CF8">
        <w:t>l</w:t>
      </w:r>
      <w:r w:rsidRPr="00577693">
        <w:t>aunching condition</w:t>
      </w:r>
      <w:r w:rsidR="00AD7CF8">
        <w:t>;</w:t>
      </w:r>
    </w:p>
    <w:p w14:paraId="0F39B3AE" w14:textId="74EDD524" w:rsidR="00600761" w:rsidRPr="00577693" w:rsidRDefault="00600761" w:rsidP="00AD7CF8">
      <w:pPr>
        <w:pStyle w:val="enumlev1"/>
      </w:pPr>
      <w:r w:rsidRPr="00577693">
        <w:lastRenderedPageBreak/>
        <w:t>c)</w:t>
      </w:r>
      <w:r w:rsidRPr="00577693">
        <w:tab/>
      </w:r>
      <w:r w:rsidR="00AD7CF8">
        <w:t>t</w:t>
      </w:r>
      <w:r w:rsidRPr="00577693">
        <w:t>ype of reference sample</w:t>
      </w:r>
      <w:r w:rsidR="00AD7CF8">
        <w:t>;</w:t>
      </w:r>
    </w:p>
    <w:p w14:paraId="33AECD2A" w14:textId="7AE153FD" w:rsidR="00600761" w:rsidRPr="00577693" w:rsidRDefault="00600761" w:rsidP="00AD7CF8">
      <w:pPr>
        <w:pStyle w:val="enumlev1"/>
      </w:pPr>
      <w:r w:rsidRPr="00577693">
        <w:t>d)</w:t>
      </w:r>
      <w:r w:rsidRPr="00577693">
        <w:tab/>
      </w:r>
      <w:r w:rsidR="00AD7CF8">
        <w:t>t</w:t>
      </w:r>
      <w:r w:rsidRPr="00577693">
        <w:t>emperature of the sample and environmental conditions (if necessary)</w:t>
      </w:r>
      <w:r w:rsidR="00AD7CF8">
        <w:t>;</w:t>
      </w:r>
    </w:p>
    <w:p w14:paraId="54018B84" w14:textId="4AE55515" w:rsidR="00600761" w:rsidRPr="00577693" w:rsidRDefault="00600761" w:rsidP="00AD7CF8">
      <w:pPr>
        <w:pStyle w:val="enumlev1"/>
      </w:pPr>
      <w:r w:rsidRPr="00577693">
        <w:t>e)</w:t>
      </w:r>
      <w:r w:rsidRPr="00577693">
        <w:tab/>
      </w:r>
      <w:r w:rsidR="00AD7CF8">
        <w:t>f</w:t>
      </w:r>
      <w:r w:rsidRPr="00577693">
        <w:t>ibre identification</w:t>
      </w:r>
      <w:r w:rsidR="00AD7CF8">
        <w:t>;</w:t>
      </w:r>
    </w:p>
    <w:p w14:paraId="5A5216D3" w14:textId="5776DA54" w:rsidR="00600761" w:rsidRPr="00577693" w:rsidRDefault="00600761" w:rsidP="00AD7CF8">
      <w:pPr>
        <w:pStyle w:val="enumlev1"/>
      </w:pPr>
      <w:r w:rsidRPr="00577693">
        <w:t>f)</w:t>
      </w:r>
      <w:r w:rsidRPr="00577693">
        <w:tab/>
      </w:r>
      <w:r w:rsidR="00AD7CF8">
        <w:t>w</w:t>
      </w:r>
      <w:r w:rsidRPr="00577693">
        <w:t>avelength range of measurement</w:t>
      </w:r>
      <w:r w:rsidR="00AD7CF8">
        <w:t>;</w:t>
      </w:r>
    </w:p>
    <w:p w14:paraId="1A428E9F" w14:textId="4A4CB977" w:rsidR="00600761" w:rsidRPr="00577693" w:rsidRDefault="00600761" w:rsidP="00AD7CF8">
      <w:pPr>
        <w:pStyle w:val="enumlev1"/>
      </w:pPr>
      <w:r w:rsidRPr="00577693">
        <w:t>g)</w:t>
      </w:r>
      <w:r w:rsidRPr="00577693">
        <w:tab/>
      </w:r>
      <w:r w:rsidR="00AD7CF8">
        <w:t>f</w:t>
      </w:r>
      <w:r w:rsidRPr="00577693">
        <w:rPr>
          <w:lang w:eastAsia="zh-CN"/>
        </w:rPr>
        <w:t xml:space="preserve">ibre </w:t>
      </w:r>
      <w:r w:rsidR="004232CB" w:rsidRPr="00577693">
        <w:rPr>
          <w:lang w:eastAsia="zh-CN"/>
        </w:rPr>
        <w:t>c</w:t>
      </w:r>
      <w:r w:rsidR="000B5238">
        <w:t>ut-off wavelength</w:t>
      </w:r>
      <w:r w:rsidR="00AD7CF8">
        <w:t>;</w:t>
      </w:r>
    </w:p>
    <w:p w14:paraId="066627CE" w14:textId="04747E8D" w:rsidR="00600761" w:rsidRPr="00577693" w:rsidRDefault="00600761" w:rsidP="00AD7CF8">
      <w:pPr>
        <w:pStyle w:val="enumlev1"/>
      </w:pPr>
      <w:r w:rsidRPr="00577693">
        <w:t>h)</w:t>
      </w:r>
      <w:r w:rsidRPr="00577693">
        <w:tab/>
      </w:r>
      <w:r w:rsidR="00AD7CF8">
        <w:t>p</w:t>
      </w:r>
      <w:r w:rsidRPr="00577693">
        <w:t>lot of a(</w:t>
      </w:r>
      <w:r w:rsidRPr="00577693">
        <w:rPr>
          <w:szCs w:val="24"/>
        </w:rPr>
        <w:t>λ</w:t>
      </w:r>
      <w:r w:rsidRPr="00577693">
        <w:t>) (if required)</w:t>
      </w:r>
      <w:r w:rsidR="00AD7CF8">
        <w:t>;</w:t>
      </w:r>
    </w:p>
    <w:p w14:paraId="1811CC9A" w14:textId="0427A471" w:rsidR="006F46F4" w:rsidRPr="00577693" w:rsidRDefault="00600761" w:rsidP="00385168">
      <w:pPr>
        <w:pStyle w:val="enumlev1"/>
        <w:rPr>
          <w:lang w:eastAsia="zh-CN"/>
        </w:rPr>
      </w:pPr>
      <w:r w:rsidRPr="00577693">
        <w:rPr>
          <w:lang w:eastAsia="zh-CN"/>
        </w:rPr>
        <w:t>i</w:t>
      </w:r>
      <w:r w:rsidRPr="00577693">
        <w:t>)</w:t>
      </w:r>
      <w:r w:rsidRPr="00577693">
        <w:tab/>
      </w:r>
      <w:r w:rsidR="00AD7CF8">
        <w:t>i</w:t>
      </w:r>
      <w:r w:rsidRPr="00577693">
        <w:t>nterpolation method (if used).</w:t>
      </w:r>
      <w:r w:rsidR="00796AE6" w:rsidRPr="00577693">
        <w:fldChar w:fldCharType="begin"/>
      </w:r>
      <w:r w:rsidR="00796AE6" w:rsidRPr="00577693">
        <w:fldChar w:fldCharType="end"/>
      </w:r>
    </w:p>
    <w:p w14:paraId="3956ADEA" w14:textId="7B55E803" w:rsidR="003F6FB3" w:rsidRPr="00577693" w:rsidRDefault="00623E48" w:rsidP="003F6FB3">
      <w:pPr>
        <w:pStyle w:val="Heading3"/>
      </w:pPr>
      <w:r>
        <w:t>6.</w:t>
      </w:r>
      <w:r w:rsidR="003F6FB3" w:rsidRPr="00577693">
        <w:t>3.</w:t>
      </w:r>
      <w:r w:rsidR="003F6FB3" w:rsidRPr="00577693">
        <w:rPr>
          <w:rFonts w:hint="eastAsia"/>
          <w:lang w:eastAsia="zh-CN"/>
        </w:rPr>
        <w:t>2</w:t>
      </w:r>
      <w:r w:rsidR="003F6FB3" w:rsidRPr="00577693">
        <w:tab/>
        <w:t xml:space="preserve">Reference test method for the </w:t>
      </w:r>
      <w:r w:rsidR="003F6FB3" w:rsidRPr="00577693">
        <w:rPr>
          <w:rFonts w:hint="eastAsia"/>
          <w:lang w:eastAsia="zh-CN"/>
        </w:rPr>
        <w:t>cable</w:t>
      </w:r>
      <w:r w:rsidR="003F6FB3" w:rsidRPr="00577693">
        <w:t xml:space="preserve"> cut-off wavelength (</w:t>
      </w:r>
      <w:r w:rsidR="003F6FB3" w:rsidRPr="00577693">
        <w:rPr>
          <w:szCs w:val="24"/>
        </w:rPr>
        <w:t>λ</w:t>
      </w:r>
      <w:r w:rsidR="003F6FB3" w:rsidRPr="00577693">
        <w:rPr>
          <w:vertAlign w:val="subscript"/>
        </w:rPr>
        <w:t>cc</w:t>
      </w:r>
      <w:r w:rsidR="003F6FB3" w:rsidRPr="00577693">
        <w:t>): The transmitted power technique</w:t>
      </w:r>
    </w:p>
    <w:p w14:paraId="4D5ACE56" w14:textId="4A6BAB1C" w:rsidR="003F6FB3" w:rsidRPr="00577693" w:rsidRDefault="00623E48" w:rsidP="003F6FB3">
      <w:pPr>
        <w:pStyle w:val="Heading4"/>
      </w:pPr>
      <w:r>
        <w:t>6.</w:t>
      </w:r>
      <w:r w:rsidR="003F6FB3" w:rsidRPr="00577693">
        <w:t>3.</w:t>
      </w:r>
      <w:r w:rsidR="003F6FB3" w:rsidRPr="00577693">
        <w:rPr>
          <w:rFonts w:hint="eastAsia"/>
          <w:lang w:eastAsia="zh-CN"/>
        </w:rPr>
        <w:t>2</w:t>
      </w:r>
      <w:r w:rsidR="003F6FB3" w:rsidRPr="00577693">
        <w:t>.1</w:t>
      </w:r>
      <w:r w:rsidR="003F6FB3" w:rsidRPr="00577693">
        <w:tab/>
        <w:t>General</w:t>
      </w:r>
    </w:p>
    <w:p w14:paraId="2FAA9B66" w14:textId="77777777" w:rsidR="003F6FB3" w:rsidRPr="00577693" w:rsidRDefault="003F6FB3" w:rsidP="003F6FB3">
      <w:r w:rsidRPr="00577693">
        <w:t>This cut-off wavelength measurement, which is performed on cabled single-mode fibres in a deployment condition which simulates outside plant minimum cable lengths, is intended to assure effective single-mode operation above a specified wavelength.</w:t>
      </w:r>
    </w:p>
    <w:p w14:paraId="3F186FF2" w14:textId="77777777" w:rsidR="003F6FB3" w:rsidRPr="00577693" w:rsidRDefault="003F6FB3" w:rsidP="003F6FB3">
      <w:r w:rsidRPr="00577693">
        <w:t>The transmitted power technique uses the variation with wavelength of the transmitted power of the fibre cable under test, under defined conditions, compared to a reference transmitted power. There are two possible ways to obtain this reference power:</w:t>
      </w:r>
    </w:p>
    <w:p w14:paraId="278B733A" w14:textId="77777777" w:rsidR="003F6FB3" w:rsidRPr="00577693" w:rsidRDefault="003F6FB3" w:rsidP="003F6FB3">
      <w:pPr>
        <w:pStyle w:val="enumlev1"/>
      </w:pPr>
      <w:r w:rsidRPr="00577693">
        <w:t>a)</w:t>
      </w:r>
      <w:r w:rsidRPr="00577693">
        <w:tab/>
        <w:t>the cabled test fibre with a loop of smaller radius;</w:t>
      </w:r>
    </w:p>
    <w:p w14:paraId="2BD04985" w14:textId="77777777" w:rsidR="003F6FB3" w:rsidRPr="00577693" w:rsidRDefault="003F6FB3" w:rsidP="003F6FB3">
      <w:pPr>
        <w:pStyle w:val="enumlev1"/>
        <w:rPr>
          <w:lang w:eastAsia="zh-CN"/>
        </w:rPr>
      </w:pPr>
      <w:r w:rsidRPr="00577693">
        <w:t>b)</w:t>
      </w:r>
      <w:r w:rsidRPr="00577693">
        <w:tab/>
        <w:t>a short (1</w:t>
      </w:r>
      <w:smartTag w:uri="urn:schemas-microsoft-com:office:smarttags" w:element="chmetcnv">
        <w:smartTagPr>
          <w:attr w:name="TCSC" w:val="0"/>
          <w:attr w:name="NumberType" w:val="1"/>
          <w:attr w:name="Negative" w:val="True"/>
          <w:attr w:name="HasSpace" w:val="True"/>
          <w:attr w:name="SourceValue" w:val="2"/>
          <w:attr w:name="UnitName" w:val="m"/>
        </w:smartTagPr>
        <w:r w:rsidRPr="00577693">
          <w:t>-2 m</w:t>
        </w:r>
      </w:smartTag>
      <w:r w:rsidRPr="00577693">
        <w:t>) length of multimode fibre.</w:t>
      </w:r>
    </w:p>
    <w:p w14:paraId="70A137CC" w14:textId="7FDC45E2" w:rsidR="003F6FB3" w:rsidRPr="00355697" w:rsidRDefault="00355697" w:rsidP="00FC148A">
      <w:pPr>
        <w:pStyle w:val="Note"/>
      </w:pPr>
      <w:r w:rsidRPr="00355697">
        <w:rPr>
          <w:rFonts w:hint="eastAsia"/>
          <w:lang w:eastAsia="zh-CN"/>
        </w:rPr>
        <w:t xml:space="preserve">NOTE </w:t>
      </w:r>
      <w:r w:rsidR="005E474F" w:rsidRPr="005E474F">
        <w:rPr>
          <w:lang w:eastAsia="zh-CN"/>
        </w:rPr>
        <w:t>–</w:t>
      </w:r>
      <w:r w:rsidRPr="00355697">
        <w:rPr>
          <w:rFonts w:hint="eastAsia"/>
          <w:lang w:eastAsia="zh-CN"/>
        </w:rPr>
        <w:t xml:space="preserve"> </w:t>
      </w:r>
      <w:r w:rsidR="003F6FB3" w:rsidRPr="00355697">
        <w:rPr>
          <w:rFonts w:hint="eastAsia"/>
        </w:rPr>
        <w:t>In this version of this Recommendation, the ATM for</w:t>
      </w:r>
      <w:r w:rsidR="003F6FB3" w:rsidRPr="00355697">
        <w:rPr>
          <w:rFonts w:hint="eastAsia"/>
          <w:lang w:eastAsia="zh-CN"/>
        </w:rPr>
        <w:t xml:space="preserve"> </w:t>
      </w:r>
      <w:r w:rsidR="003F6FB3" w:rsidRPr="00355697">
        <w:t>λ</w:t>
      </w:r>
      <w:r w:rsidR="003F6FB3" w:rsidRPr="002D7E36">
        <w:rPr>
          <w:rFonts w:hint="eastAsia"/>
          <w:vertAlign w:val="subscript"/>
        </w:rPr>
        <w:t>cc</w:t>
      </w:r>
      <w:r w:rsidR="003F6FB3" w:rsidRPr="00355697">
        <w:rPr>
          <w:rFonts w:hint="eastAsia"/>
        </w:rPr>
        <w:t xml:space="preserve"> measurement found in the previous </w:t>
      </w:r>
      <w:r w:rsidR="003F6FB3" w:rsidRPr="00355697">
        <w:t>version</w:t>
      </w:r>
      <w:r w:rsidR="00937D97" w:rsidRPr="00355697">
        <w:rPr>
          <w:rFonts w:hint="eastAsia"/>
          <w:lang w:eastAsia="zh-CN"/>
        </w:rPr>
        <w:t xml:space="preserve"> </w:t>
      </w:r>
      <w:r w:rsidR="00393BF0">
        <w:rPr>
          <w:lang w:eastAsia="zh-CN"/>
        </w:rPr>
        <w:t>is</w:t>
      </w:r>
      <w:r w:rsidR="003F6FB3" w:rsidRPr="00355697">
        <w:rPr>
          <w:rFonts w:hint="eastAsia"/>
        </w:rPr>
        <w:t xml:space="preserve"> incorporated in an RTM.</w:t>
      </w:r>
    </w:p>
    <w:p w14:paraId="73E68E0F" w14:textId="7B9AA38E" w:rsidR="003F6FB3" w:rsidRPr="00577693" w:rsidRDefault="00623E48" w:rsidP="003F6FB3">
      <w:pPr>
        <w:pStyle w:val="Heading4"/>
      </w:pPr>
      <w:r>
        <w:t>6.</w:t>
      </w:r>
      <w:r w:rsidR="003F6FB3" w:rsidRPr="00577693">
        <w:t>3.</w:t>
      </w:r>
      <w:r w:rsidR="003F6FB3" w:rsidRPr="00577693">
        <w:rPr>
          <w:rFonts w:hint="eastAsia"/>
          <w:lang w:eastAsia="zh-CN"/>
        </w:rPr>
        <w:t>2</w:t>
      </w:r>
      <w:r w:rsidR="003F6FB3" w:rsidRPr="00577693">
        <w:t>.2</w:t>
      </w:r>
      <w:r w:rsidR="003F6FB3" w:rsidRPr="00577693">
        <w:tab/>
        <w:t>Test apparatus</w:t>
      </w:r>
    </w:p>
    <w:p w14:paraId="6EE4C683" w14:textId="02ACDBD9"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.2.1</w:t>
      </w:r>
      <w:r w:rsidR="003F6FB3" w:rsidRPr="00577693">
        <w:tab/>
        <w:t>Light source</w:t>
      </w:r>
      <w:r w:rsidR="003F6FB3" w:rsidRPr="00577693">
        <w:rPr>
          <w:b w:val="0"/>
        </w:rPr>
        <w:t xml:space="preserve"> (as in </w:t>
      </w:r>
      <w:r w:rsidR="003F6FB3" w:rsidRPr="00577693">
        <w:rPr>
          <w:b w:val="0"/>
          <w:bCs/>
          <w:lang w:eastAsia="zh-CN"/>
        </w:rPr>
        <w:t xml:space="preserve">clause </w:t>
      </w:r>
      <w:r>
        <w:rPr>
          <w:b w:val="0"/>
        </w:rPr>
        <w:t>6.</w:t>
      </w:r>
      <w:r w:rsidR="003F6FB3" w:rsidRPr="00577693">
        <w:rPr>
          <w:b w:val="0"/>
        </w:rPr>
        <w:t>3.1.2.1)</w:t>
      </w:r>
    </w:p>
    <w:p w14:paraId="59A0938A" w14:textId="7D56E972"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.2.2</w:t>
      </w:r>
      <w:r w:rsidR="003F6FB3" w:rsidRPr="00577693">
        <w:tab/>
        <w:t>Modulation</w:t>
      </w:r>
      <w:r w:rsidR="003F6FB3" w:rsidRPr="00577693">
        <w:rPr>
          <w:b w:val="0"/>
        </w:rPr>
        <w:t xml:space="preserve"> (as in </w:t>
      </w:r>
      <w:r w:rsidR="003F6FB3" w:rsidRPr="00577693">
        <w:rPr>
          <w:b w:val="0"/>
          <w:bCs/>
          <w:lang w:eastAsia="zh-CN"/>
        </w:rPr>
        <w:t xml:space="preserve">clause </w:t>
      </w:r>
      <w:r>
        <w:rPr>
          <w:b w:val="0"/>
        </w:rPr>
        <w:t>6.</w:t>
      </w:r>
      <w:r w:rsidR="003F6FB3" w:rsidRPr="00577693">
        <w:rPr>
          <w:b w:val="0"/>
        </w:rPr>
        <w:t>3.1.2.2)</w:t>
      </w:r>
    </w:p>
    <w:p w14:paraId="0048EA08" w14:textId="7D106296"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.2.3</w:t>
      </w:r>
      <w:r w:rsidR="003F6FB3" w:rsidRPr="00577693">
        <w:tab/>
        <w:t>Launching conditions</w:t>
      </w:r>
      <w:r w:rsidR="003F6FB3" w:rsidRPr="00577693">
        <w:rPr>
          <w:b w:val="0"/>
        </w:rPr>
        <w:t xml:space="preserve"> (as in </w:t>
      </w:r>
      <w:r w:rsidR="003F6FB3" w:rsidRPr="00577693">
        <w:rPr>
          <w:b w:val="0"/>
          <w:bCs/>
          <w:lang w:eastAsia="zh-CN"/>
        </w:rPr>
        <w:t xml:space="preserve">clause </w:t>
      </w:r>
      <w:r>
        <w:rPr>
          <w:b w:val="0"/>
        </w:rPr>
        <w:t>6.</w:t>
      </w:r>
      <w:r w:rsidR="003F6FB3" w:rsidRPr="00577693">
        <w:rPr>
          <w:b w:val="0"/>
        </w:rPr>
        <w:t>3.1.2.3)</w:t>
      </w:r>
    </w:p>
    <w:p w14:paraId="0846E0AB" w14:textId="0100D32A"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.2.4</w:t>
      </w:r>
      <w:r w:rsidR="003F6FB3" w:rsidRPr="00577693">
        <w:tab/>
        <w:t>Cladding mode stripper</w:t>
      </w:r>
      <w:r w:rsidR="003F6FB3" w:rsidRPr="00577693">
        <w:rPr>
          <w:b w:val="0"/>
        </w:rPr>
        <w:t xml:space="preserve"> (as in </w:t>
      </w:r>
      <w:r w:rsidR="003F6FB3" w:rsidRPr="00577693">
        <w:rPr>
          <w:b w:val="0"/>
          <w:bCs/>
          <w:lang w:eastAsia="zh-CN"/>
        </w:rPr>
        <w:t xml:space="preserve">clause </w:t>
      </w:r>
      <w:r>
        <w:rPr>
          <w:b w:val="0"/>
        </w:rPr>
        <w:t>6.</w:t>
      </w:r>
      <w:r w:rsidR="003F6FB3" w:rsidRPr="00577693">
        <w:rPr>
          <w:b w:val="0"/>
        </w:rPr>
        <w:t>3.1.2.4)</w:t>
      </w:r>
    </w:p>
    <w:p w14:paraId="2225B699" w14:textId="556826BF"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.2.5</w:t>
      </w:r>
      <w:r w:rsidR="003F6FB3" w:rsidRPr="00577693">
        <w:tab/>
        <w:t>Optical detector</w:t>
      </w:r>
      <w:r w:rsidR="003F6FB3" w:rsidRPr="00577693">
        <w:rPr>
          <w:b w:val="0"/>
        </w:rPr>
        <w:t xml:space="preserve"> (as in </w:t>
      </w:r>
      <w:r w:rsidR="003F6FB3" w:rsidRPr="00577693">
        <w:rPr>
          <w:b w:val="0"/>
          <w:bCs/>
          <w:lang w:eastAsia="zh-CN"/>
        </w:rPr>
        <w:t xml:space="preserve">clause </w:t>
      </w:r>
      <w:r>
        <w:rPr>
          <w:b w:val="0"/>
        </w:rPr>
        <w:t>6.</w:t>
      </w:r>
      <w:r w:rsidR="003F6FB3" w:rsidRPr="00577693">
        <w:rPr>
          <w:b w:val="0"/>
        </w:rPr>
        <w:t>3.1.2.5)</w:t>
      </w:r>
    </w:p>
    <w:p w14:paraId="1BDACF76" w14:textId="7028043C" w:rsidR="003F6FB3" w:rsidRPr="00577693" w:rsidRDefault="00623E48" w:rsidP="003F6FB3">
      <w:pPr>
        <w:pStyle w:val="Heading4"/>
      </w:pPr>
      <w:r>
        <w:t>6.</w:t>
      </w:r>
      <w:r w:rsidR="003F6FB3" w:rsidRPr="00577693">
        <w:t>3.</w:t>
      </w:r>
      <w:r w:rsidR="003F6FB3" w:rsidRPr="00577693">
        <w:rPr>
          <w:rFonts w:hint="eastAsia"/>
          <w:lang w:eastAsia="zh-CN"/>
        </w:rPr>
        <w:t>2</w:t>
      </w:r>
      <w:r w:rsidR="003F6FB3" w:rsidRPr="00577693">
        <w:t>.3</w:t>
      </w:r>
      <w:r w:rsidR="003F6FB3" w:rsidRPr="00577693">
        <w:tab/>
        <w:t>Measurement procedure</w:t>
      </w:r>
    </w:p>
    <w:p w14:paraId="34559BD3" w14:textId="4B5404CD"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.3.1</w:t>
      </w:r>
      <w:r w:rsidR="003F6FB3" w:rsidRPr="00577693">
        <w:tab/>
        <w:t>Standard test sample</w:t>
      </w:r>
    </w:p>
    <w:p w14:paraId="5347C774" w14:textId="77777777" w:rsidR="003F6FB3" w:rsidRPr="00577693" w:rsidRDefault="003F6FB3" w:rsidP="003F6FB3">
      <w:pPr>
        <w:rPr>
          <w:lang w:eastAsia="zh-CN"/>
        </w:rPr>
      </w:pPr>
      <w:r w:rsidRPr="00577693">
        <w:t xml:space="preserve">The measurement shall be performed on a length of single-mode fibre in a cable. A cable length of 22 m shall be prepared by exposing 1 m uncabled fibre length at each end, and the resulting </w:t>
      </w:r>
      <w:smartTag w:uri="urn:schemas-microsoft-com:office:smarttags" w:element="chmetcnv">
        <w:smartTagPr>
          <w:attr w:name="TCSC" w:val="0"/>
          <w:attr w:name="NumberType" w:val="1"/>
          <w:attr w:name="Negative" w:val="False"/>
          <w:attr w:name="HasSpace" w:val="True"/>
          <w:attr w:name="SourceValue" w:val="20"/>
          <w:attr w:name="UnitName" w:val="m"/>
        </w:smartTagPr>
        <w:r w:rsidRPr="00577693">
          <w:t>20 m</w:t>
        </w:r>
      </w:smartTag>
      <w:r w:rsidRPr="00577693">
        <w:t xml:space="preserve"> cabled portion shall be laid without any small bends which could affect the measurement value. To simulate the effects of a splice organizer, one loop of X = 40 mm radius shall be applied to each uncabled fibre length (see Figure 11). The uncabled fibre is deployed with secondary coating (if present) intact. While some incidental bends of larger radii are permissible in the fibre or cable, they must not introduce a significant change in the measurements. The output power P</w:t>
      </w:r>
      <w:r w:rsidRPr="00577693">
        <w:rPr>
          <w:vertAlign w:val="subscript"/>
        </w:rPr>
        <w:t>1</w:t>
      </w:r>
      <w:r w:rsidRPr="00577693">
        <w:t>(</w:t>
      </w:r>
      <w:r w:rsidRPr="00577693">
        <w:rPr>
          <w:szCs w:val="24"/>
        </w:rPr>
        <w:t>λ</w:t>
      </w:r>
      <w:r w:rsidRPr="00577693">
        <w:t xml:space="preserve">) shall be recorded versus </w:t>
      </w:r>
      <w:r w:rsidRPr="00577693">
        <w:rPr>
          <w:szCs w:val="24"/>
        </w:rPr>
        <w:t>λ</w:t>
      </w:r>
      <w:r w:rsidRPr="00577693">
        <w:t xml:space="preserve"> in a sufficiently wide range around the expected cut-off wavelength.</w:t>
      </w:r>
    </w:p>
    <w:p w14:paraId="03BB8E84" w14:textId="77777777" w:rsidR="003F6FB3" w:rsidRPr="00577693" w:rsidRDefault="003F6FB3" w:rsidP="003F6FB3">
      <w:pPr>
        <w:rPr>
          <w:lang w:eastAsia="ja-JP"/>
        </w:rPr>
      </w:pPr>
      <w:r w:rsidRPr="00577693">
        <w:rPr>
          <w:lang w:eastAsia="ja-JP"/>
        </w:rPr>
        <w:t>Alternatively</w:t>
      </w:r>
      <w:r w:rsidRPr="00577693">
        <w:rPr>
          <w:rFonts w:hint="eastAsia"/>
          <w:lang w:eastAsia="ja-JP"/>
        </w:rPr>
        <w:t>, uncabled</w:t>
      </w:r>
      <w:r w:rsidRPr="00577693">
        <w:rPr>
          <w:rFonts w:hint="eastAsia"/>
          <w:lang w:eastAsia="zh-CN"/>
        </w:rPr>
        <w:t xml:space="preserve"> </w:t>
      </w:r>
      <w:r w:rsidRPr="00577693">
        <w:rPr>
          <w:rFonts w:hint="eastAsia"/>
          <w:lang w:eastAsia="ja-JP"/>
        </w:rPr>
        <w:t>single-mode fibre</w:t>
      </w:r>
      <w:r w:rsidRPr="00577693">
        <w:t xml:space="preserve"> in a deployment condition </w:t>
      </w:r>
      <w:r w:rsidRPr="00577693">
        <w:rPr>
          <w:rFonts w:hint="eastAsia"/>
          <w:lang w:eastAsia="ja-JP"/>
        </w:rPr>
        <w:t xml:space="preserve">can be used as a test sample </w:t>
      </w:r>
      <w:r w:rsidRPr="00577693">
        <w:t xml:space="preserve">which assures that the results for </w:t>
      </w:r>
      <w:r w:rsidRPr="00577693">
        <w:rPr>
          <w:szCs w:val="24"/>
        </w:rPr>
        <w:t>λ</w:t>
      </w:r>
      <w:r w:rsidRPr="00577693">
        <w:rPr>
          <w:vertAlign w:val="subscript"/>
        </w:rPr>
        <w:t>cc</w:t>
      </w:r>
      <w:r w:rsidRPr="00577693">
        <w:t xml:space="preserve"> are in agreement with those achieved in measurements conducted on cabled fibres.</w:t>
      </w:r>
    </w:p>
    <w:p w14:paraId="4D56FFD2" w14:textId="415EEE06" w:rsidR="003F6FB3" w:rsidRPr="00577693" w:rsidRDefault="003F6FB3" w:rsidP="003F6FB3">
      <w:pPr>
        <w:rPr>
          <w:lang w:eastAsia="ja-JP"/>
        </w:rPr>
      </w:pPr>
      <w:r w:rsidRPr="00577693">
        <w:rPr>
          <w:rFonts w:hint="eastAsia"/>
          <w:lang w:eastAsia="ja-JP"/>
        </w:rPr>
        <w:t>A</w:t>
      </w:r>
      <w:r w:rsidRPr="00577693">
        <w:rPr>
          <w:rFonts w:hint="eastAsia"/>
          <w:lang w:eastAsia="zh-CN"/>
        </w:rPr>
        <w:t xml:space="preserve"> </w:t>
      </w:r>
      <w:r w:rsidR="00FF077A">
        <w:t>fibre length of 22</w:t>
      </w:r>
      <w:r w:rsidR="0088037E">
        <w:rPr>
          <w:rFonts w:hint="eastAsia"/>
          <w:lang w:eastAsia="zh-CN"/>
        </w:rPr>
        <w:t xml:space="preserve"> </w:t>
      </w:r>
      <w:r w:rsidRPr="00577693">
        <w:t>m is inserted into the test apparatus; the inner 20 m are bent to form loosely constr</w:t>
      </w:r>
      <w:r w:rsidR="006D376B">
        <w:t>ained loops of a radius r ≥ 140</w:t>
      </w:r>
      <w:r w:rsidR="0088037E">
        <w:rPr>
          <w:rFonts w:hint="eastAsia"/>
          <w:lang w:eastAsia="zh-CN"/>
        </w:rPr>
        <w:t xml:space="preserve"> </w:t>
      </w:r>
      <w:r w:rsidRPr="00577693">
        <w:t>mm.</w:t>
      </w:r>
      <w:r w:rsidR="007F21AB">
        <w:rPr>
          <w:rFonts w:hint="eastAsia"/>
          <w:lang w:eastAsia="zh-CN"/>
        </w:rPr>
        <w:t xml:space="preserve"> </w:t>
      </w:r>
      <w:r w:rsidRPr="00577693">
        <w:t>One loop of X = 40</w:t>
      </w:r>
      <w:r w:rsidR="00924A4F">
        <w:t xml:space="preserve"> </w:t>
      </w:r>
      <w:r w:rsidRPr="00577693">
        <w:t xml:space="preserve">mm radius shall be applied to each fibre end (see Figure 12). </w:t>
      </w:r>
    </w:p>
    <w:p w14:paraId="71F7621E" w14:textId="3A7C0B3D" w:rsidR="009D548B" w:rsidRPr="00577693" w:rsidRDefault="003F6FB3" w:rsidP="003F6FB3">
      <w:pPr>
        <w:rPr>
          <w:lang w:eastAsia="zh-CN"/>
        </w:rPr>
      </w:pPr>
      <w:r w:rsidRPr="00577693">
        <w:rPr>
          <w:rFonts w:hint="eastAsia"/>
        </w:rPr>
        <w:lastRenderedPageBreak/>
        <w:t xml:space="preserve">Though the relationship between </w:t>
      </w:r>
      <w:r w:rsidRPr="00577693">
        <w:rPr>
          <w:rFonts w:ascii="Symbol" w:hAnsi="Symbol"/>
        </w:rPr>
        <w:t></w:t>
      </w:r>
      <w:r w:rsidRPr="007F21AB">
        <w:rPr>
          <w:rFonts w:hint="eastAsia"/>
          <w:vertAlign w:val="subscript"/>
        </w:rPr>
        <w:t>cc</w:t>
      </w:r>
      <w:r w:rsidRPr="00577693">
        <w:rPr>
          <w:rFonts w:hint="eastAsia"/>
        </w:rPr>
        <w:t xml:space="preserve"> values measured with cabled and uncabled fibre samples depends on the specific cable design, </w:t>
      </w:r>
      <w:r w:rsidRPr="00577693">
        <w:rPr>
          <w:rFonts w:ascii="Symbol" w:hAnsi="Symbol"/>
        </w:rPr>
        <w:t></w:t>
      </w:r>
      <w:r w:rsidRPr="007F21AB">
        <w:rPr>
          <w:rFonts w:hint="eastAsia"/>
          <w:vertAlign w:val="subscript"/>
        </w:rPr>
        <w:t>cc</w:t>
      </w:r>
      <w:r w:rsidRPr="00577693">
        <w:rPr>
          <w:rFonts w:hint="eastAsia"/>
        </w:rPr>
        <w:t xml:space="preserve"> measured with an uncabled fibre sample is generally higher than that measured with a cabled fibre sample.</w:t>
      </w:r>
    </w:p>
    <w:p w14:paraId="5D1AE319" w14:textId="77777777" w:rsidR="003F6FB3" w:rsidRPr="00577693" w:rsidRDefault="003F6FB3" w:rsidP="003F6FB3">
      <w:pPr>
        <w:pStyle w:val="Note"/>
        <w:rPr>
          <w:lang w:eastAsia="zh-CN"/>
        </w:rPr>
      </w:pPr>
      <w:r w:rsidRPr="00577693">
        <w:t>NOTE</w:t>
      </w:r>
      <w:r w:rsidRPr="00577693">
        <w:rPr>
          <w:lang w:eastAsia="zh-CN"/>
        </w:rPr>
        <w:t xml:space="preserve"> 1</w:t>
      </w:r>
      <w:r w:rsidRPr="00577693">
        <w:t> – The loops are intended to simulate deployment conditions.</w:t>
      </w:r>
    </w:p>
    <w:p w14:paraId="6B8717C9" w14:textId="77777777" w:rsidR="003F6FB3" w:rsidRPr="00577693" w:rsidRDefault="003F6FB3" w:rsidP="003F6FB3">
      <w:pPr>
        <w:pStyle w:val="Note"/>
        <w:rPr>
          <w:lang w:eastAsia="zh-CN"/>
        </w:rPr>
      </w:pPr>
      <w:r w:rsidRPr="00577693">
        <w:t>NOTE</w:t>
      </w:r>
      <w:r w:rsidRPr="00577693">
        <w:rPr>
          <w:lang w:eastAsia="zh-CN"/>
        </w:rPr>
        <w:t xml:space="preserve"> 2</w:t>
      </w:r>
      <w:r w:rsidRPr="00577693">
        <w:t> – </w:t>
      </w:r>
      <w:r w:rsidRPr="00577693">
        <w:rPr>
          <w:lang w:eastAsia="zh-CN"/>
        </w:rPr>
        <w:t>Two loops of X = 40 mm radius at one end can be substituted for one loop at each end.</w:t>
      </w:r>
    </w:p>
    <w:p w14:paraId="38A874D4" w14:textId="34B82A5E" w:rsidR="003F6FB3" w:rsidRPr="00577693" w:rsidRDefault="003F6FB3" w:rsidP="001F0758">
      <w:pPr>
        <w:pStyle w:val="Note"/>
      </w:pPr>
      <w:r w:rsidRPr="00577693">
        <w:t xml:space="preserve">NOTE </w:t>
      </w:r>
      <w:r w:rsidRPr="00577693">
        <w:rPr>
          <w:rFonts w:hint="eastAsia"/>
        </w:rPr>
        <w:t xml:space="preserve">3 </w:t>
      </w:r>
      <w:r w:rsidRPr="00577693">
        <w:t>–</w:t>
      </w:r>
      <w:r w:rsidRPr="00577693">
        <w:rPr>
          <w:rFonts w:hint="eastAsia"/>
          <w:lang w:eastAsia="zh-CN"/>
        </w:rPr>
        <w:t xml:space="preserve"> </w:t>
      </w:r>
      <w:r w:rsidRPr="00577693">
        <w:rPr>
          <w:rFonts w:ascii="Symbol" w:hAnsi="Symbol"/>
        </w:rPr>
        <w:t></w:t>
      </w:r>
      <w:r w:rsidRPr="007F21AB">
        <w:rPr>
          <w:rFonts w:hint="eastAsia"/>
          <w:vertAlign w:val="subscript"/>
        </w:rPr>
        <w:t>cc</w:t>
      </w:r>
      <w:r w:rsidRPr="00577693">
        <w:rPr>
          <w:rFonts w:hint="eastAsia"/>
        </w:rPr>
        <w:t xml:space="preserve"> measurement using </w:t>
      </w:r>
      <w:r w:rsidR="00393BF0">
        <w:t xml:space="preserve">a </w:t>
      </w:r>
      <w:r w:rsidRPr="00577693">
        <w:rPr>
          <w:rFonts w:hint="eastAsia"/>
        </w:rPr>
        <w:t xml:space="preserve">cabled or uncabled test sample found in clause </w:t>
      </w:r>
      <w:r w:rsidR="00623E48">
        <w:rPr>
          <w:rFonts w:hint="eastAsia"/>
        </w:rPr>
        <w:t>6.</w:t>
      </w:r>
      <w:r w:rsidRPr="00577693">
        <w:rPr>
          <w:rFonts w:hint="eastAsia"/>
        </w:rPr>
        <w:t>3.2 is described in Annex</w:t>
      </w:r>
      <w:r w:rsidR="001F0758">
        <w:t> </w:t>
      </w:r>
      <w:r w:rsidRPr="00577693">
        <w:rPr>
          <w:rFonts w:hint="eastAsia"/>
        </w:rPr>
        <w:t>B or Annex A in</w:t>
      </w:r>
      <w:r w:rsidR="004521CC">
        <w:rPr>
          <w:rFonts w:hint="eastAsia"/>
          <w:lang w:eastAsia="zh-CN"/>
        </w:rPr>
        <w:t xml:space="preserve"> [</w:t>
      </w:r>
      <w:r w:rsidRPr="00577693">
        <w:rPr>
          <w:rFonts w:hint="eastAsia"/>
        </w:rPr>
        <w:t>IEC</w:t>
      </w:r>
      <w:r w:rsidR="00937D97" w:rsidRPr="00577693">
        <w:rPr>
          <w:rFonts w:hint="eastAsia"/>
          <w:lang w:eastAsia="zh-CN"/>
        </w:rPr>
        <w:t xml:space="preserve"> </w:t>
      </w:r>
      <w:r w:rsidRPr="00577693">
        <w:rPr>
          <w:rFonts w:hint="eastAsia"/>
        </w:rPr>
        <w:t>60793-1-44</w:t>
      </w:r>
      <w:r w:rsidR="004521CC">
        <w:rPr>
          <w:rFonts w:hint="eastAsia"/>
          <w:lang w:eastAsia="zh-CN"/>
        </w:rPr>
        <w:t>]</w:t>
      </w:r>
      <w:r w:rsidRPr="00577693">
        <w:rPr>
          <w:rFonts w:hint="eastAsia"/>
        </w:rPr>
        <w:t>, respectively.</w:t>
      </w:r>
    </w:p>
    <w:p w14:paraId="7E14B05E" w14:textId="6A8E1F5A" w:rsidR="003F6FB3" w:rsidRPr="00577693" w:rsidRDefault="000B5238" w:rsidP="003F6FB3">
      <w:pPr>
        <w:pStyle w:val="Figure"/>
      </w:pPr>
      <w:r>
        <w:rPr>
          <w:noProof/>
          <w:lang w:eastAsia="en-GB"/>
        </w:rPr>
        <w:drawing>
          <wp:inline distT="0" distB="0" distL="0" distR="0" wp14:anchorId="6955A585" wp14:editId="4C6963B8">
            <wp:extent cx="4398273" cy="160629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650.1(18)_F1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398273" cy="1606299"/>
                    </a:xfrm>
                    <a:prstGeom prst="rect">
                      <a:avLst/>
                    </a:prstGeom>
                  </pic:spPr>
                </pic:pic>
              </a:graphicData>
            </a:graphic>
          </wp:inline>
        </w:drawing>
      </w:r>
    </w:p>
    <w:p w14:paraId="7ABF0200" w14:textId="17BAF14D" w:rsidR="003F6FB3" w:rsidRPr="00577693" w:rsidRDefault="003F6FB3" w:rsidP="003F6FB3">
      <w:pPr>
        <w:pStyle w:val="FigureNoTitle"/>
        <w:rPr>
          <w:lang w:eastAsia="zh-CN"/>
        </w:rPr>
      </w:pPr>
      <w:r w:rsidRPr="00577693">
        <w:t xml:space="preserve">Figure 11 – Deployment condition for measurement of </w:t>
      </w:r>
      <w:r w:rsidRPr="00577693">
        <w:sym w:font="Symbol" w:char="F06C"/>
      </w:r>
      <w:r w:rsidRPr="004521CC">
        <w:rPr>
          <w:vertAlign w:val="subscript"/>
        </w:rPr>
        <w:t>cc</w:t>
      </w:r>
      <w:r w:rsidRPr="00577693">
        <w:t xml:space="preserve"> </w:t>
      </w:r>
      <w:r w:rsidRPr="00577693">
        <w:rPr>
          <w:rFonts w:hint="eastAsia"/>
          <w:lang w:eastAsia="zh-CN"/>
        </w:rPr>
        <w:t>on</w:t>
      </w:r>
      <w:r w:rsidRPr="00577693">
        <w:t xml:space="preserve"> cabled</w:t>
      </w:r>
      <w:r w:rsidRPr="00577693">
        <w:rPr>
          <w:rFonts w:hint="eastAsia"/>
          <w:lang w:eastAsia="zh-CN"/>
        </w:rPr>
        <w:t xml:space="preserve"> </w:t>
      </w:r>
      <w:r w:rsidRPr="00577693">
        <w:t>fibre</w:t>
      </w:r>
    </w:p>
    <w:p w14:paraId="0CBCC3F2" w14:textId="5F136F57" w:rsidR="003F6FB3" w:rsidRPr="00577693" w:rsidRDefault="000B5238" w:rsidP="003F6FB3">
      <w:pPr>
        <w:pStyle w:val="Figure"/>
      </w:pPr>
      <w:r>
        <w:rPr>
          <w:noProof/>
          <w:lang w:eastAsia="en-GB"/>
        </w:rPr>
        <w:drawing>
          <wp:inline distT="0" distB="0" distL="0" distR="0" wp14:anchorId="07A33759" wp14:editId="5E701E42">
            <wp:extent cx="4724410" cy="130759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650.1(18)_F1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724410" cy="1307595"/>
                    </a:xfrm>
                    <a:prstGeom prst="rect">
                      <a:avLst/>
                    </a:prstGeom>
                  </pic:spPr>
                </pic:pic>
              </a:graphicData>
            </a:graphic>
          </wp:inline>
        </w:drawing>
      </w:r>
    </w:p>
    <w:p w14:paraId="40B5DDD3" w14:textId="77777777" w:rsidR="003F6FB3" w:rsidRPr="00577693" w:rsidRDefault="003F6FB3" w:rsidP="003F6FB3">
      <w:pPr>
        <w:pStyle w:val="FigureNoTitle"/>
      </w:pPr>
      <w:r w:rsidRPr="00577693">
        <w:t xml:space="preserve">Figure 12 – Deployment condition for measurement of </w:t>
      </w:r>
      <w:r w:rsidRPr="00577693">
        <w:sym w:font="Symbol" w:char="F06C"/>
      </w:r>
      <w:r w:rsidRPr="003470AF">
        <w:rPr>
          <w:vertAlign w:val="subscript"/>
        </w:rPr>
        <w:t>cc</w:t>
      </w:r>
      <w:r w:rsidRPr="00577693">
        <w:t xml:space="preserve"> on uncabled fibres</w:t>
      </w:r>
    </w:p>
    <w:p w14:paraId="0B38A2DF" w14:textId="40DD4C61"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.3.2</w:t>
      </w:r>
      <w:r w:rsidR="003F6FB3" w:rsidRPr="00577693">
        <w:tab/>
        <w:t>Transmission through the reference sample</w:t>
      </w:r>
      <w:r w:rsidR="003F6FB3" w:rsidRPr="00577693">
        <w:rPr>
          <w:b w:val="0"/>
        </w:rPr>
        <w:t xml:space="preserve"> (as in </w:t>
      </w:r>
      <w:r w:rsidR="003F6FB3" w:rsidRPr="00577693">
        <w:rPr>
          <w:b w:val="0"/>
          <w:bCs/>
          <w:lang w:eastAsia="zh-CN"/>
        </w:rPr>
        <w:t xml:space="preserve">clause </w:t>
      </w:r>
      <w:r>
        <w:rPr>
          <w:b w:val="0"/>
        </w:rPr>
        <w:t>6.</w:t>
      </w:r>
      <w:r w:rsidR="003F6FB3" w:rsidRPr="00577693">
        <w:rPr>
          <w:b w:val="0"/>
        </w:rPr>
        <w:t>3.1.3.2)</w:t>
      </w:r>
    </w:p>
    <w:p w14:paraId="16CCED53" w14:textId="09F0041E"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.3.3</w:t>
      </w:r>
      <w:r w:rsidR="003F6FB3" w:rsidRPr="00577693">
        <w:tab/>
        <w:t>Calculations</w:t>
      </w:r>
    </w:p>
    <w:p w14:paraId="4EB9585A" w14:textId="77777777" w:rsidR="003F6FB3" w:rsidRPr="00577693" w:rsidRDefault="003F6FB3" w:rsidP="003F6FB3">
      <w:r w:rsidRPr="00577693">
        <w:t>The logarithmic ratio between the transmitted powers P</w:t>
      </w:r>
      <w:r w:rsidRPr="00577693">
        <w:rPr>
          <w:vertAlign w:val="subscript"/>
        </w:rPr>
        <w:t>1</w:t>
      </w:r>
      <w:r w:rsidRPr="00577693">
        <w:t>(</w:t>
      </w:r>
      <w:r w:rsidRPr="00577693">
        <w:rPr>
          <w:szCs w:val="24"/>
        </w:rPr>
        <w:t>λ</w:t>
      </w:r>
      <w:r w:rsidRPr="00577693">
        <w:t>) and P</w:t>
      </w:r>
      <w:r w:rsidRPr="00577693">
        <w:rPr>
          <w:vertAlign w:val="subscript"/>
        </w:rPr>
        <w:t>i</w:t>
      </w:r>
      <w:r w:rsidRPr="00577693">
        <w:t>(</w:t>
      </w:r>
      <w:r w:rsidRPr="00577693">
        <w:rPr>
          <w:szCs w:val="24"/>
        </w:rPr>
        <w:t>λ</w:t>
      </w:r>
      <w:r w:rsidRPr="00577693">
        <w:t>) is calculated as:</w:t>
      </w:r>
    </w:p>
    <w:p w14:paraId="377F4E4F" w14:textId="57DAAAB8" w:rsidR="003F6FB3" w:rsidRPr="00577693" w:rsidRDefault="003F6FB3" w:rsidP="003F6FB3">
      <w:pPr>
        <w:pStyle w:val="Equation"/>
      </w:pPr>
      <w:r w:rsidRPr="00577693">
        <w:tab/>
      </w:r>
      <w:r w:rsidRPr="00577693">
        <w:tab/>
      </w:r>
      <w:r w:rsidRPr="00577693">
        <w:rPr>
          <w:position w:val="-30"/>
        </w:rPr>
        <w:object w:dxaOrig="1900" w:dyaOrig="700" w14:anchorId="7B653F72">
          <v:shape id="_x0000_i1048" type="#_x0000_t75" style="width:96pt;height:36pt" o:ole="">
            <v:imagedata r:id="rId96" o:title=""/>
          </v:shape>
          <o:OLEObject Type="Embed" ProgID="Equation.3" ShapeID="_x0000_i1048" DrawAspect="Content" ObjectID="_1629547010" r:id="rId97"/>
        </w:object>
      </w:r>
      <w:r w:rsidRPr="00577693">
        <w:tab/>
        <w:t>(</w:t>
      </w:r>
      <w:r w:rsidR="00FF077A">
        <w:t>6-</w:t>
      </w:r>
      <w:r w:rsidRPr="00577693">
        <w:t>13)</w:t>
      </w:r>
    </w:p>
    <w:p w14:paraId="29EC0FD5" w14:textId="7AD43B0B" w:rsidR="003F6FB3" w:rsidRPr="00577693" w:rsidRDefault="003F6FB3" w:rsidP="003F6FB3">
      <w:r w:rsidRPr="00577693">
        <w:t xml:space="preserve">where </w:t>
      </w:r>
      <w:r w:rsidRPr="00577693">
        <w:rPr>
          <w:i/>
          <w:iCs/>
        </w:rPr>
        <w:t>i</w:t>
      </w:r>
      <w:r w:rsidRPr="00577693">
        <w:t xml:space="preserve"> = 2 or 3 for methods a) or b) in clause </w:t>
      </w:r>
      <w:r w:rsidR="00623E48">
        <w:t>6.</w:t>
      </w:r>
      <w:r w:rsidRPr="00577693">
        <w:t>3.1.3.2, respectively.</w:t>
      </w:r>
    </w:p>
    <w:p w14:paraId="60281DC4" w14:textId="3FD7A750" w:rsidR="003F6FB3" w:rsidRPr="00577693" w:rsidRDefault="00623E48" w:rsidP="003F6FB3">
      <w:pPr>
        <w:pStyle w:val="Heading5"/>
      </w:pPr>
      <w:r>
        <w:t>6.</w:t>
      </w:r>
      <w:r w:rsidR="003F6FB3" w:rsidRPr="00577693">
        <w:t>3.</w:t>
      </w:r>
      <w:r w:rsidR="003F6FB3" w:rsidRPr="00577693">
        <w:rPr>
          <w:rFonts w:hint="eastAsia"/>
          <w:lang w:eastAsia="zh-CN"/>
        </w:rPr>
        <w:t>2</w:t>
      </w:r>
      <w:r w:rsidR="003F6FB3" w:rsidRPr="00577693">
        <w:t>.3.4</w:t>
      </w:r>
      <w:r w:rsidR="003F6FB3" w:rsidRPr="00577693">
        <w:tab/>
        <w:t>Determination of cabled fibre cut-off wavelength</w:t>
      </w:r>
    </w:p>
    <w:p w14:paraId="7E0ADBAA" w14:textId="0FA80E59" w:rsidR="003F6FB3" w:rsidRPr="00577693" w:rsidRDefault="003F6FB3" w:rsidP="003F6FB3">
      <w:r w:rsidRPr="00577693">
        <w:t xml:space="preserve">The calculations and method of determining cable cut-off wavelength, </w:t>
      </w:r>
      <w:r w:rsidRPr="00577693">
        <w:sym w:font="Symbol" w:char="F06C"/>
      </w:r>
      <w:r w:rsidRPr="00577693">
        <w:rPr>
          <w:vertAlign w:val="subscript"/>
        </w:rPr>
        <w:t>cc</w:t>
      </w:r>
      <w:r w:rsidRPr="00577693">
        <w:t xml:space="preserve">, are the same as for fibre cut-off wavelength. See clauses </w:t>
      </w:r>
      <w:r w:rsidR="00623E48">
        <w:t>6.</w:t>
      </w:r>
      <w:r w:rsidRPr="00577693">
        <w:t xml:space="preserve">3.1.3.3 and </w:t>
      </w:r>
      <w:r w:rsidR="00623E48">
        <w:t>6.</w:t>
      </w:r>
      <w:r w:rsidRPr="00577693">
        <w:t>3.1.3.4.</w:t>
      </w:r>
    </w:p>
    <w:p w14:paraId="019A0571" w14:textId="20657831" w:rsidR="003F6FB3" w:rsidRDefault="00623E48" w:rsidP="003F6FB3">
      <w:pPr>
        <w:pStyle w:val="Heading4"/>
      </w:pPr>
      <w:r>
        <w:t>6.</w:t>
      </w:r>
      <w:r w:rsidR="003F6FB3" w:rsidRPr="00577693">
        <w:t>3.</w:t>
      </w:r>
      <w:r w:rsidR="003F6FB3" w:rsidRPr="00577693">
        <w:rPr>
          <w:rFonts w:hint="eastAsia"/>
          <w:lang w:eastAsia="zh-CN"/>
        </w:rPr>
        <w:t>2</w:t>
      </w:r>
      <w:r w:rsidR="003F6FB3" w:rsidRPr="00577693">
        <w:t>.4</w:t>
      </w:r>
      <w:r w:rsidR="003F6FB3" w:rsidRPr="00577693">
        <w:tab/>
        <w:t>Presentation of the results</w:t>
      </w:r>
    </w:p>
    <w:p w14:paraId="217B2ABB" w14:textId="77777777" w:rsidR="00393BF0" w:rsidRPr="00577693" w:rsidRDefault="00393BF0" w:rsidP="00393BF0">
      <w:r w:rsidRPr="00577693">
        <w:t>The following details shall be presented:</w:t>
      </w:r>
    </w:p>
    <w:p w14:paraId="0CCF7D1F" w14:textId="4977DDAD" w:rsidR="003F6FB3" w:rsidRPr="00577693" w:rsidRDefault="003F6FB3" w:rsidP="00393BF0">
      <w:pPr>
        <w:pStyle w:val="enumlev1"/>
      </w:pPr>
      <w:r w:rsidRPr="00577693">
        <w:t>a)</w:t>
      </w:r>
      <w:r w:rsidRPr="00577693">
        <w:tab/>
      </w:r>
      <w:r w:rsidR="00393BF0">
        <w:t>t</w:t>
      </w:r>
      <w:r w:rsidRPr="00577693">
        <w:t>est set-up arrangement</w:t>
      </w:r>
      <w:r w:rsidR="00393BF0">
        <w:t>;</w:t>
      </w:r>
    </w:p>
    <w:p w14:paraId="0EFFC32A" w14:textId="483D37C0" w:rsidR="003F6FB3" w:rsidRPr="00577693" w:rsidRDefault="003F6FB3" w:rsidP="00393BF0">
      <w:pPr>
        <w:pStyle w:val="enumlev1"/>
      </w:pPr>
      <w:r w:rsidRPr="00577693">
        <w:t>b)</w:t>
      </w:r>
      <w:r w:rsidRPr="00577693">
        <w:tab/>
      </w:r>
      <w:r w:rsidR="00393BF0">
        <w:t>l</w:t>
      </w:r>
      <w:r w:rsidRPr="00577693">
        <w:t>aunching condition</w:t>
      </w:r>
      <w:r w:rsidR="00393BF0">
        <w:t>;</w:t>
      </w:r>
    </w:p>
    <w:p w14:paraId="04EEEA61" w14:textId="18E0AC08" w:rsidR="003F6FB3" w:rsidRPr="00577693" w:rsidRDefault="003F6FB3" w:rsidP="00393BF0">
      <w:pPr>
        <w:pStyle w:val="enumlev1"/>
      </w:pPr>
      <w:r w:rsidRPr="00577693">
        <w:t>c)</w:t>
      </w:r>
      <w:r w:rsidRPr="00577693">
        <w:tab/>
      </w:r>
      <w:r w:rsidR="00393BF0">
        <w:t>t</w:t>
      </w:r>
      <w:r w:rsidRPr="00577693">
        <w:t>ype of reference sample</w:t>
      </w:r>
      <w:r w:rsidR="00393BF0">
        <w:t>;</w:t>
      </w:r>
    </w:p>
    <w:p w14:paraId="5CA24B57" w14:textId="3BF10CCA" w:rsidR="003F6FB3" w:rsidRPr="00577693" w:rsidRDefault="003F6FB3" w:rsidP="00393BF0">
      <w:pPr>
        <w:pStyle w:val="enumlev1"/>
      </w:pPr>
      <w:r w:rsidRPr="00577693">
        <w:t>d)</w:t>
      </w:r>
      <w:r w:rsidRPr="00577693">
        <w:tab/>
      </w:r>
      <w:r w:rsidR="00393BF0">
        <w:t>t</w:t>
      </w:r>
      <w:r w:rsidRPr="00577693">
        <w:t>emperature of the sample and environmental conditions (if necessary)</w:t>
      </w:r>
      <w:r w:rsidR="00393BF0">
        <w:t>;</w:t>
      </w:r>
    </w:p>
    <w:p w14:paraId="59311E5C" w14:textId="5A3E8DF7" w:rsidR="003F6FB3" w:rsidRPr="00577693" w:rsidRDefault="003F6FB3" w:rsidP="00393BF0">
      <w:pPr>
        <w:pStyle w:val="enumlev1"/>
      </w:pPr>
      <w:r w:rsidRPr="00577693">
        <w:t>e)</w:t>
      </w:r>
      <w:r w:rsidRPr="00577693">
        <w:tab/>
      </w:r>
      <w:r w:rsidR="00393BF0">
        <w:t>f</w:t>
      </w:r>
      <w:r w:rsidRPr="00577693">
        <w:t>ibre and cable identification</w:t>
      </w:r>
      <w:r w:rsidR="00393BF0">
        <w:t>;</w:t>
      </w:r>
    </w:p>
    <w:p w14:paraId="4C66982C" w14:textId="200CE7A9" w:rsidR="003F6FB3" w:rsidRPr="00577693" w:rsidRDefault="003F6FB3" w:rsidP="00393BF0">
      <w:pPr>
        <w:pStyle w:val="enumlev1"/>
      </w:pPr>
      <w:r w:rsidRPr="00577693">
        <w:lastRenderedPageBreak/>
        <w:t>f)</w:t>
      </w:r>
      <w:r w:rsidRPr="00577693">
        <w:tab/>
      </w:r>
      <w:r w:rsidR="00393BF0">
        <w:t>w</w:t>
      </w:r>
      <w:r w:rsidRPr="00577693">
        <w:t>avelength range of measurement</w:t>
      </w:r>
      <w:r w:rsidR="00393BF0">
        <w:t>;</w:t>
      </w:r>
    </w:p>
    <w:p w14:paraId="16E8A747" w14:textId="2940AAA6" w:rsidR="003F6FB3" w:rsidRPr="00577693" w:rsidRDefault="003F6FB3" w:rsidP="00393BF0">
      <w:pPr>
        <w:pStyle w:val="enumlev1"/>
      </w:pPr>
      <w:r w:rsidRPr="00577693">
        <w:t>g)</w:t>
      </w:r>
      <w:r w:rsidRPr="00577693">
        <w:tab/>
      </w:r>
      <w:r w:rsidR="00393BF0">
        <w:t>c</w:t>
      </w:r>
      <w:r w:rsidRPr="00577693">
        <w:t>abled fibre cut-off wavelength</w:t>
      </w:r>
      <w:r w:rsidR="00393BF0">
        <w:t>;</w:t>
      </w:r>
    </w:p>
    <w:p w14:paraId="766619B8" w14:textId="041B5DA0" w:rsidR="003F6FB3" w:rsidRPr="00577693" w:rsidRDefault="003F6FB3" w:rsidP="00393BF0">
      <w:pPr>
        <w:pStyle w:val="enumlev1"/>
        <w:rPr>
          <w:lang w:eastAsia="zh-CN"/>
        </w:rPr>
      </w:pPr>
      <w:r w:rsidRPr="00577693">
        <w:t>h)</w:t>
      </w:r>
      <w:r w:rsidRPr="00577693">
        <w:tab/>
      </w:r>
      <w:r w:rsidR="00393BF0">
        <w:t>p</w:t>
      </w:r>
      <w:r w:rsidRPr="00577693">
        <w:t>lot of R(</w:t>
      </w:r>
      <w:r w:rsidRPr="00577693">
        <w:rPr>
          <w:szCs w:val="24"/>
        </w:rPr>
        <w:t>λ</w:t>
      </w:r>
      <w:r w:rsidRPr="00577693">
        <w:t>) (if required)</w:t>
      </w:r>
      <w:r w:rsidR="00393BF0">
        <w:t>;</w:t>
      </w:r>
    </w:p>
    <w:p w14:paraId="45F59A42" w14:textId="28E36751" w:rsidR="003F6FB3" w:rsidRPr="00577693" w:rsidRDefault="003F6FB3" w:rsidP="00393BF0">
      <w:pPr>
        <w:pStyle w:val="enumlev1"/>
      </w:pPr>
      <w:r w:rsidRPr="00577693">
        <w:rPr>
          <w:rFonts w:hint="eastAsia"/>
          <w:lang w:eastAsia="ja-JP"/>
        </w:rPr>
        <w:t>i)</w:t>
      </w:r>
      <w:r w:rsidRPr="00577693">
        <w:tab/>
      </w:r>
      <w:r w:rsidR="00393BF0">
        <w:t>v</w:t>
      </w:r>
      <w:r w:rsidRPr="00577693">
        <w:t>alue of</w:t>
      </w:r>
      <w:r w:rsidR="00487903">
        <w:rPr>
          <w:rFonts w:hint="eastAsia"/>
          <w:lang w:eastAsia="zh-CN"/>
        </w:rPr>
        <w:t xml:space="preserve"> fibre loop radius</w:t>
      </w:r>
      <w:r w:rsidRPr="00577693">
        <w:t xml:space="preserve"> r</w:t>
      </w:r>
      <w:r w:rsidRPr="00577693">
        <w:rPr>
          <w:rFonts w:hint="eastAsia"/>
          <w:lang w:eastAsia="ja-JP"/>
        </w:rPr>
        <w:t xml:space="preserve"> (only for uncabled test sample)</w:t>
      </w:r>
      <w:r w:rsidRPr="00577693">
        <w:t>.</w:t>
      </w:r>
    </w:p>
    <w:p w14:paraId="53E2D5B2" w14:textId="36FF5E00" w:rsidR="00600761" w:rsidRPr="00577693" w:rsidRDefault="00623E48" w:rsidP="00393BF0">
      <w:pPr>
        <w:pStyle w:val="Heading2"/>
      </w:pPr>
      <w:bookmarkStart w:id="442" w:name="_Toc399297963"/>
      <w:bookmarkStart w:id="443" w:name="_Toc404142250"/>
      <w:bookmarkStart w:id="444" w:name="_Toc404396307"/>
      <w:bookmarkStart w:id="445" w:name="_Toc404755023"/>
      <w:bookmarkStart w:id="446" w:name="_Toc405888993"/>
      <w:bookmarkStart w:id="447" w:name="_Toc405889601"/>
      <w:bookmarkStart w:id="448" w:name="_Toc15888015"/>
      <w:bookmarkStart w:id="449" w:name="_Toc25473578"/>
      <w:bookmarkStart w:id="450" w:name="_Toc25473742"/>
      <w:bookmarkStart w:id="451" w:name="_Toc25475626"/>
      <w:bookmarkStart w:id="452" w:name="_Toc26262608"/>
      <w:bookmarkStart w:id="453" w:name="_Toc78789956"/>
      <w:bookmarkStart w:id="454" w:name="_Toc87161808"/>
      <w:bookmarkStart w:id="455" w:name="_Toc87168522"/>
      <w:bookmarkStart w:id="456" w:name="_Toc87696579"/>
      <w:bookmarkStart w:id="457" w:name="_Toc88543379"/>
      <w:bookmarkStart w:id="458" w:name="_Toc269721540"/>
      <w:bookmarkStart w:id="459" w:name="_Toc269737291"/>
      <w:bookmarkStart w:id="460" w:name="_Toc269799373"/>
      <w:bookmarkStart w:id="461" w:name="_Toc274338955"/>
      <w:bookmarkStart w:id="462" w:name="_Toc274922044"/>
      <w:bookmarkStart w:id="463" w:name="_Toc276561469"/>
      <w:bookmarkStart w:id="464" w:name="_Toc503166429"/>
      <w:bookmarkStart w:id="465" w:name="_Toc514765593"/>
      <w:bookmarkStart w:id="466" w:name="_Toc516646550"/>
      <w:r>
        <w:t>6.</w:t>
      </w:r>
      <w:r w:rsidR="00600761" w:rsidRPr="00577693">
        <w:t>4</w:t>
      </w:r>
      <w:r w:rsidR="00600761" w:rsidRPr="00577693">
        <w:tab/>
        <w:t>Test methods for attenuation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402CFF7B" w14:textId="0A13D4C1" w:rsidR="00600761" w:rsidRPr="00577693" w:rsidRDefault="00600761" w:rsidP="00F444FB">
      <w:r w:rsidRPr="00577693">
        <w:t>The attenuation tests are intended to provide a means whereby a certain attenuation value may be assigned to a fibre length s</w:t>
      </w:r>
      <w:r w:rsidR="00F444FB">
        <w:t>o</w:t>
      </w:r>
      <w:r w:rsidRPr="00577693">
        <w:t xml:space="preserve"> that individual attenuation values may be added together to determine the total attenuation of a concatenated length.</w:t>
      </w:r>
    </w:p>
    <w:p w14:paraId="7643EB2B" w14:textId="3A88A6F6" w:rsidR="00600761" w:rsidRPr="00577693" w:rsidRDefault="00623E48" w:rsidP="00385168">
      <w:pPr>
        <w:pStyle w:val="Heading3"/>
      </w:pPr>
      <w:bookmarkStart w:id="467" w:name="_Toc399297964"/>
      <w:bookmarkStart w:id="468" w:name="_Toc404142251"/>
      <w:bookmarkStart w:id="469" w:name="_Toc404396308"/>
      <w:bookmarkStart w:id="470" w:name="_Toc404755024"/>
      <w:bookmarkStart w:id="471" w:name="_Toc405888994"/>
      <w:bookmarkStart w:id="472" w:name="_Toc405889602"/>
      <w:bookmarkStart w:id="473" w:name="_Toc15888016"/>
      <w:bookmarkStart w:id="474" w:name="_Toc25473579"/>
      <w:bookmarkStart w:id="475" w:name="_Toc25473743"/>
      <w:bookmarkStart w:id="476" w:name="_Toc25475627"/>
      <w:bookmarkStart w:id="477" w:name="_Toc26262609"/>
      <w:r>
        <w:t>6.</w:t>
      </w:r>
      <w:r w:rsidR="00600761" w:rsidRPr="00577693">
        <w:t>4.1</w:t>
      </w:r>
      <w:r w:rsidR="00600761" w:rsidRPr="00577693">
        <w:tab/>
        <w:t>Reference test method: The cut-back technique</w:t>
      </w:r>
      <w:bookmarkEnd w:id="467"/>
      <w:bookmarkEnd w:id="468"/>
      <w:bookmarkEnd w:id="469"/>
      <w:bookmarkEnd w:id="470"/>
      <w:bookmarkEnd w:id="471"/>
      <w:bookmarkEnd w:id="472"/>
      <w:bookmarkEnd w:id="473"/>
      <w:bookmarkEnd w:id="474"/>
      <w:bookmarkEnd w:id="475"/>
      <w:bookmarkEnd w:id="476"/>
      <w:bookmarkEnd w:id="477"/>
    </w:p>
    <w:p w14:paraId="26A1CA02" w14:textId="61EF3EB4" w:rsidR="00600761" w:rsidRPr="00577693" w:rsidRDefault="00623E48" w:rsidP="00385168">
      <w:pPr>
        <w:pStyle w:val="Heading4"/>
      </w:pPr>
      <w:r>
        <w:t>6.</w:t>
      </w:r>
      <w:r w:rsidR="00600761" w:rsidRPr="00577693">
        <w:t>4.1.1</w:t>
      </w:r>
      <w:r w:rsidR="00600761" w:rsidRPr="00577693">
        <w:tab/>
        <w:t>General</w:t>
      </w:r>
    </w:p>
    <w:p w14:paraId="27CF6C18" w14:textId="11F174AF" w:rsidR="00600761" w:rsidRPr="00577693" w:rsidRDefault="00600761" w:rsidP="00385168">
      <w:r w:rsidRPr="00577693">
        <w:t>The cut-back technique is a direct application of the definition in which the power levels P</w:t>
      </w:r>
      <w:r w:rsidRPr="00577693">
        <w:rPr>
          <w:vertAlign w:val="subscript"/>
        </w:rPr>
        <w:t>1</w:t>
      </w:r>
      <w:r w:rsidRPr="00577693">
        <w:t xml:space="preserve"> and P</w:t>
      </w:r>
      <w:r w:rsidRPr="00577693">
        <w:rPr>
          <w:vertAlign w:val="subscript"/>
        </w:rPr>
        <w:t>2</w:t>
      </w:r>
      <w:r w:rsidRPr="00577693">
        <w:t xml:space="preserve"> are measured at two points of the fibre without </w:t>
      </w:r>
      <w:r w:rsidR="00393BF0">
        <w:t xml:space="preserve">a </w:t>
      </w:r>
      <w:r w:rsidRPr="00577693">
        <w:t>change of input conditions. P</w:t>
      </w:r>
      <w:r w:rsidRPr="00577693">
        <w:rPr>
          <w:vertAlign w:val="subscript"/>
        </w:rPr>
        <w:t>2</w:t>
      </w:r>
      <w:r w:rsidRPr="00577693">
        <w:t xml:space="preserve"> is the power emerging from the far end of the fibre</w:t>
      </w:r>
      <w:r w:rsidR="004232CB" w:rsidRPr="00577693">
        <w:t>,</w:t>
      </w:r>
      <w:r w:rsidRPr="00577693">
        <w:t xml:space="preserve"> and P</w:t>
      </w:r>
      <w:r w:rsidRPr="00577693">
        <w:rPr>
          <w:vertAlign w:val="subscript"/>
        </w:rPr>
        <w:t>1</w:t>
      </w:r>
      <w:r w:rsidRPr="00577693">
        <w:t xml:space="preserve"> is the power emerging from a point near the input after cutting the fibre.</w:t>
      </w:r>
    </w:p>
    <w:p w14:paraId="5B72A57D" w14:textId="32455961" w:rsidR="00600761" w:rsidRPr="00577693" w:rsidRDefault="00623E48" w:rsidP="00385168">
      <w:pPr>
        <w:pStyle w:val="Heading4"/>
      </w:pPr>
      <w:r>
        <w:t>6.</w:t>
      </w:r>
      <w:r w:rsidR="00600761" w:rsidRPr="00577693">
        <w:t>4.1.2</w:t>
      </w:r>
      <w:r w:rsidR="00600761" w:rsidRPr="00577693">
        <w:tab/>
        <w:t>Test apparatus</w:t>
      </w:r>
    </w:p>
    <w:p w14:paraId="5843A545" w14:textId="35D5B460" w:rsidR="00600761" w:rsidRPr="00577693" w:rsidRDefault="00600761" w:rsidP="00500A0C">
      <w:r w:rsidRPr="00577693">
        <w:t>Measurements may be made at one or more spot wavelengths, or alternatively, a spectral response may be required over a range of wavelengths. Diagrams of suitable test equipment, to obtain one loss or the loss spectrum measurements respectively, are shown as examples in Figure 13.</w:t>
      </w:r>
    </w:p>
    <w:p w14:paraId="36282162" w14:textId="2CA01116" w:rsidR="00600761" w:rsidRPr="00577693" w:rsidRDefault="005B4AF6" w:rsidP="00600761">
      <w:pPr>
        <w:pStyle w:val="Figure"/>
      </w:pPr>
      <w:r>
        <w:rPr>
          <w:noProof/>
          <w:lang w:eastAsia="en-GB"/>
        </w:rPr>
        <w:lastRenderedPageBreak/>
        <w:drawing>
          <wp:inline distT="0" distB="0" distL="0" distR="0" wp14:anchorId="13BC49B1" wp14:editId="46356073">
            <wp:extent cx="6099060" cy="62880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650.1(18)_F13.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099060" cy="6288037"/>
                    </a:xfrm>
                    <a:prstGeom prst="rect">
                      <a:avLst/>
                    </a:prstGeom>
                  </pic:spPr>
                </pic:pic>
              </a:graphicData>
            </a:graphic>
          </wp:inline>
        </w:drawing>
      </w:r>
    </w:p>
    <w:p w14:paraId="3C9573DC" w14:textId="77777777" w:rsidR="00600761" w:rsidRPr="00577693" w:rsidRDefault="00600761" w:rsidP="00600761">
      <w:pPr>
        <w:pStyle w:val="FigureNoTitle"/>
      </w:pPr>
      <w:r w:rsidRPr="00577693">
        <w:t>Figure 13 – The cut-back technique</w:t>
      </w:r>
    </w:p>
    <w:p w14:paraId="4C8A8ECC" w14:textId="2982BDD9" w:rsidR="00600761" w:rsidRPr="00577693" w:rsidRDefault="00623E48" w:rsidP="00385168">
      <w:pPr>
        <w:pStyle w:val="Heading5"/>
      </w:pPr>
      <w:r>
        <w:t>6.</w:t>
      </w:r>
      <w:r w:rsidR="00600761" w:rsidRPr="00577693">
        <w:t>4.1.2.1</w:t>
      </w:r>
      <w:r w:rsidR="00600761" w:rsidRPr="00577693">
        <w:tab/>
        <w:t>Optical source</w:t>
      </w:r>
    </w:p>
    <w:p w14:paraId="7A94F3B5" w14:textId="62758C8E" w:rsidR="00600761" w:rsidRPr="00577693" w:rsidRDefault="00600761" w:rsidP="00F444FB">
      <w:r w:rsidRPr="00577693">
        <w:t>A suitable radiation source shall be used as a lamp, laser or light emitting diode. The choice of source depends upon the type of measurement. The source must be stable in position, intensity and wavelength over a time period sufficiently long to complete the measurement procedure. The spectral line</w:t>
      </w:r>
      <w:r w:rsidR="00F444FB">
        <w:t xml:space="preserve"> </w:t>
      </w:r>
      <w:r w:rsidRPr="00577693">
        <w:t>width (FWHM) shall be specified s</w:t>
      </w:r>
      <w:r w:rsidR="00F444FB">
        <w:t>o</w:t>
      </w:r>
      <w:r w:rsidRPr="00577693">
        <w:t xml:space="preserve"> that the line</w:t>
      </w:r>
      <w:r w:rsidR="00F444FB">
        <w:t xml:space="preserve"> </w:t>
      </w:r>
      <w:r w:rsidRPr="00577693">
        <w:t>width is narrow compared with any features of the fibre spectral attenuation.</w:t>
      </w:r>
    </w:p>
    <w:p w14:paraId="3F567185" w14:textId="17B9FEFB" w:rsidR="00600761" w:rsidRPr="00577693" w:rsidRDefault="00623E48" w:rsidP="00385168">
      <w:pPr>
        <w:pStyle w:val="Heading5"/>
      </w:pPr>
      <w:r>
        <w:t>6.</w:t>
      </w:r>
      <w:r w:rsidR="00600761" w:rsidRPr="00577693">
        <w:t>4.1.2.2</w:t>
      </w:r>
      <w:r w:rsidR="00600761" w:rsidRPr="00577693">
        <w:tab/>
        <w:t>Modulation</w:t>
      </w:r>
    </w:p>
    <w:p w14:paraId="724DE470" w14:textId="77777777" w:rsidR="00600761" w:rsidRPr="00577693" w:rsidRDefault="00600761" w:rsidP="00385168">
      <w:r w:rsidRPr="00577693">
        <w:t>It is customary to modulate the light source in order to improve the signal/noise ratio at the receiver. If such a procedure is adopted, the detector should be linked to a signal processing system synchronous with the source modulation frequency. The detecting system should be substantially linear in sensitivity.</w:t>
      </w:r>
    </w:p>
    <w:p w14:paraId="314196D2" w14:textId="5577B228" w:rsidR="00600761" w:rsidRPr="00577693" w:rsidRDefault="00623E48" w:rsidP="00385168">
      <w:pPr>
        <w:pStyle w:val="Heading5"/>
      </w:pPr>
      <w:r>
        <w:lastRenderedPageBreak/>
        <w:t>6.</w:t>
      </w:r>
      <w:r w:rsidR="00600761" w:rsidRPr="00577693">
        <w:t>4.1.2.3</w:t>
      </w:r>
      <w:r w:rsidR="00600761" w:rsidRPr="00577693">
        <w:tab/>
        <w:t>Launching conditions</w:t>
      </w:r>
    </w:p>
    <w:p w14:paraId="3C43D320" w14:textId="77777777" w:rsidR="00600761" w:rsidRPr="00577693" w:rsidRDefault="00600761" w:rsidP="00385168">
      <w:r w:rsidRPr="00577693">
        <w:t>The launching conditions used must be sufficient to excite the fundamental mode. For example, suitable launching techniques could be:</w:t>
      </w:r>
    </w:p>
    <w:p w14:paraId="11074E7E" w14:textId="77777777" w:rsidR="00600761" w:rsidRPr="00577693" w:rsidRDefault="00600761" w:rsidP="00385168">
      <w:pPr>
        <w:pStyle w:val="enumlev1"/>
      </w:pPr>
      <w:r w:rsidRPr="00577693">
        <w:t>a)</w:t>
      </w:r>
      <w:r w:rsidRPr="00577693">
        <w:tab/>
        <w:t>jointing with a fibre;</w:t>
      </w:r>
    </w:p>
    <w:p w14:paraId="605ADF69" w14:textId="77777777" w:rsidR="00600761" w:rsidRPr="00577693" w:rsidRDefault="00600761" w:rsidP="00385168">
      <w:pPr>
        <w:pStyle w:val="enumlev1"/>
      </w:pPr>
      <w:r w:rsidRPr="00577693">
        <w:t>b)</w:t>
      </w:r>
      <w:r w:rsidRPr="00577693">
        <w:tab/>
        <w:t>launching with a suitable system of optics.</w:t>
      </w:r>
    </w:p>
    <w:p w14:paraId="19399C5C" w14:textId="6BFA939A" w:rsidR="00600761" w:rsidRPr="00577693" w:rsidRDefault="00623E48" w:rsidP="00385168">
      <w:pPr>
        <w:pStyle w:val="Heading5"/>
      </w:pPr>
      <w:r>
        <w:t>6.</w:t>
      </w:r>
      <w:r w:rsidR="00600761" w:rsidRPr="00577693">
        <w:t>4.1.2.4</w:t>
      </w:r>
      <w:r w:rsidR="00600761" w:rsidRPr="00577693">
        <w:tab/>
        <w:t>Mode filter</w:t>
      </w:r>
    </w:p>
    <w:p w14:paraId="52302766" w14:textId="176292F9" w:rsidR="00600761" w:rsidRPr="00577693" w:rsidRDefault="00600761" w:rsidP="00385168">
      <w:pPr>
        <w:rPr>
          <w:lang w:eastAsia="zh-CN"/>
        </w:rPr>
      </w:pPr>
      <w:r w:rsidRPr="00577693">
        <w:t>Care must be taken that higher order modes do not propagate through the cut</w:t>
      </w:r>
      <w:r w:rsidRPr="00577693">
        <w:noBreakHyphen/>
        <w:t>back length. In these cases, it may be necessary to introduce a bend in order to remove the higher modes.</w:t>
      </w:r>
      <w:r w:rsidR="005009C1" w:rsidRPr="00577693">
        <w:rPr>
          <w:rFonts w:hint="eastAsia"/>
          <w:lang w:eastAsia="zh-CN"/>
        </w:rPr>
        <w:t xml:space="preserve"> For example, a one-turn bend with a radius of 30</w:t>
      </w:r>
      <w:r w:rsidR="001A4040">
        <w:rPr>
          <w:rFonts w:hint="eastAsia"/>
          <w:lang w:eastAsia="zh-CN"/>
        </w:rPr>
        <w:t xml:space="preserve"> </w:t>
      </w:r>
      <w:r w:rsidR="005009C1" w:rsidRPr="00577693">
        <w:rPr>
          <w:rFonts w:hint="eastAsia"/>
          <w:lang w:eastAsia="zh-CN"/>
        </w:rPr>
        <w:t xml:space="preserve">mm on the fibre is generally sufficient for most </w:t>
      </w:r>
      <w:r w:rsidR="00A05FD9">
        <w:rPr>
          <w:rFonts w:hint="eastAsia"/>
          <w:lang w:eastAsia="zh-CN"/>
        </w:rPr>
        <w:t>ITU-T G.</w:t>
      </w:r>
      <w:r w:rsidR="005009C1" w:rsidRPr="00577693">
        <w:rPr>
          <w:rFonts w:hint="eastAsia"/>
          <w:lang w:eastAsia="zh-CN"/>
        </w:rPr>
        <w:t xml:space="preserve">65x fibres. For some </w:t>
      </w:r>
      <w:r w:rsidR="00A05FD9">
        <w:rPr>
          <w:rFonts w:hint="eastAsia"/>
          <w:lang w:eastAsia="zh-CN"/>
        </w:rPr>
        <w:t>ITU-T G.</w:t>
      </w:r>
      <w:r w:rsidR="005009C1" w:rsidRPr="00577693">
        <w:rPr>
          <w:rFonts w:hint="eastAsia"/>
          <w:lang w:eastAsia="zh-CN"/>
        </w:rPr>
        <w:t>657 fibres, smaller radius, multiple bends or longer sample length can be applied to remove high-order propagating modes.</w:t>
      </w:r>
    </w:p>
    <w:p w14:paraId="1C6453D1" w14:textId="06FD6A71" w:rsidR="00600761" w:rsidRPr="00577693" w:rsidRDefault="00623E48" w:rsidP="00385168">
      <w:pPr>
        <w:pStyle w:val="Heading5"/>
      </w:pPr>
      <w:r>
        <w:t>6.</w:t>
      </w:r>
      <w:r w:rsidR="00600761" w:rsidRPr="00577693">
        <w:t>4.1.2.5</w:t>
      </w:r>
      <w:r w:rsidR="00600761" w:rsidRPr="00577693">
        <w:tab/>
        <w:t>Cladding mode stripper</w:t>
      </w:r>
    </w:p>
    <w:p w14:paraId="4FF031A5" w14:textId="77777777" w:rsidR="00600761" w:rsidRPr="00577693" w:rsidRDefault="00600761" w:rsidP="00385168">
      <w:r w:rsidRPr="00577693">
        <w:t>A cladding mode stripper encourages the conversion of cladding modes to radiation modes; as a result, cladding modes are stripped from the fibre.</w:t>
      </w:r>
    </w:p>
    <w:p w14:paraId="4CAD7409" w14:textId="42E92F51" w:rsidR="00600761" w:rsidRPr="00577693" w:rsidRDefault="00623E48" w:rsidP="00385168">
      <w:pPr>
        <w:pStyle w:val="Heading5"/>
      </w:pPr>
      <w:r>
        <w:t>6.</w:t>
      </w:r>
      <w:r w:rsidR="00600761" w:rsidRPr="00577693">
        <w:t>4.1.2.6</w:t>
      </w:r>
      <w:r w:rsidR="00600761" w:rsidRPr="00577693">
        <w:tab/>
        <w:t>Optical detector</w:t>
      </w:r>
    </w:p>
    <w:p w14:paraId="35496918" w14:textId="77777777" w:rsidR="00600761" w:rsidRPr="00577693" w:rsidRDefault="00600761" w:rsidP="00385168">
      <w:r w:rsidRPr="00577693">
        <w:t>A suitable detector shall be used so that all of the radiation emerging from the fibre is intercepted. The spectral response should be compatible with spectral characteristics of the source. The detector must be uniform and have linear sensitivity characteristics.</w:t>
      </w:r>
    </w:p>
    <w:p w14:paraId="5C517FCE" w14:textId="06C90E18" w:rsidR="00600761" w:rsidRPr="00577693" w:rsidRDefault="00623E48" w:rsidP="00385168">
      <w:pPr>
        <w:pStyle w:val="Heading4"/>
      </w:pPr>
      <w:r>
        <w:t>6.</w:t>
      </w:r>
      <w:r w:rsidR="00600761" w:rsidRPr="00577693">
        <w:t>4.1.3</w:t>
      </w:r>
      <w:r w:rsidR="00600761" w:rsidRPr="00577693">
        <w:tab/>
        <w:t>Measurement procedure</w:t>
      </w:r>
    </w:p>
    <w:p w14:paraId="3DA0E39E" w14:textId="6A2E7620" w:rsidR="00600761" w:rsidRPr="00577693" w:rsidRDefault="00623E48" w:rsidP="00385168">
      <w:pPr>
        <w:pStyle w:val="Heading5"/>
      </w:pPr>
      <w:r>
        <w:t>6.</w:t>
      </w:r>
      <w:r w:rsidR="00600761" w:rsidRPr="00577693">
        <w:t>4.1.3.1</w:t>
      </w:r>
      <w:r w:rsidR="00600761" w:rsidRPr="00577693">
        <w:tab/>
        <w:t>Preparation of fibre under test</w:t>
      </w:r>
    </w:p>
    <w:p w14:paraId="6048FFCF" w14:textId="3BAD10A1" w:rsidR="00600761" w:rsidRPr="00577693" w:rsidRDefault="00600761" w:rsidP="00D57475">
      <w:r w:rsidRPr="00577693">
        <w:t>Fibre ends shall be substantially clean, smooth and perpendicular to the fibre axis. Measurements on uncabled fibres shall be carried out with the fibre loose on the drum, i.e., microbending effects shall not be introduced by the drum surface.</w:t>
      </w:r>
    </w:p>
    <w:p w14:paraId="6B8A991D" w14:textId="13768770" w:rsidR="00600761" w:rsidRPr="00577693" w:rsidRDefault="00623E48" w:rsidP="00385168">
      <w:pPr>
        <w:pStyle w:val="Heading5"/>
      </w:pPr>
      <w:r>
        <w:t>6.</w:t>
      </w:r>
      <w:r w:rsidR="00600761" w:rsidRPr="00577693">
        <w:t>4.1.3.2</w:t>
      </w:r>
      <w:r w:rsidR="00600761" w:rsidRPr="00577693">
        <w:tab/>
        <w:t>Procedure</w:t>
      </w:r>
    </w:p>
    <w:p w14:paraId="3F20E379" w14:textId="77777777" w:rsidR="00600761" w:rsidRPr="00577693" w:rsidRDefault="00600761" w:rsidP="00385168">
      <w:pPr>
        <w:pStyle w:val="enumlev1"/>
      </w:pPr>
      <w:r w:rsidRPr="00577693">
        <w:t>1)</w:t>
      </w:r>
      <w:r w:rsidRPr="00577693">
        <w:tab/>
        <w:t>The fibre under test is placed in the measurement set-up. The output power P</w:t>
      </w:r>
      <w:r w:rsidRPr="00577693">
        <w:rPr>
          <w:vertAlign w:val="subscript"/>
        </w:rPr>
        <w:t>2</w:t>
      </w:r>
      <w:r w:rsidRPr="00577693">
        <w:t xml:space="preserve"> is recorded.</w:t>
      </w:r>
    </w:p>
    <w:p w14:paraId="6BC36F32" w14:textId="77777777" w:rsidR="00600761" w:rsidRPr="00577693" w:rsidRDefault="00600761" w:rsidP="00385168">
      <w:pPr>
        <w:pStyle w:val="enumlev1"/>
      </w:pPr>
      <w:r w:rsidRPr="00577693">
        <w:t>2)</w:t>
      </w:r>
      <w:r w:rsidRPr="00577693">
        <w:tab/>
        <w:t xml:space="preserve">Keeping the launching conditions fixed, the fibre is cut to the cut-back length (for example, </w:t>
      </w:r>
      <w:smartTag w:uri="urn:schemas-microsoft-com:office:smarttags" w:element="chmetcnv">
        <w:smartTagPr>
          <w:attr w:name="UnitName" w:val="m"/>
          <w:attr w:name="SourceValue" w:val="2"/>
          <w:attr w:name="HasSpace" w:val="True"/>
          <w:attr w:name="Negative" w:val="False"/>
          <w:attr w:name="NumberType" w:val="1"/>
          <w:attr w:name="TCSC" w:val="0"/>
        </w:smartTagPr>
        <w:r w:rsidRPr="00577693">
          <w:t>2 m</w:t>
        </w:r>
      </w:smartTag>
      <w:r w:rsidRPr="00577693">
        <w:t xml:space="preserve"> from the launching point). The cladding mode stripper, when needed, is refitted and the output power P</w:t>
      </w:r>
      <w:r w:rsidRPr="00577693">
        <w:rPr>
          <w:vertAlign w:val="subscript"/>
        </w:rPr>
        <w:t>1</w:t>
      </w:r>
      <w:r w:rsidRPr="00577693">
        <w:t xml:space="preserve"> from the cut-back length is recorded.</w:t>
      </w:r>
    </w:p>
    <w:p w14:paraId="438DD3FD" w14:textId="7963D6D6" w:rsidR="00600761" w:rsidRPr="00577693" w:rsidRDefault="00600761" w:rsidP="00453F0D">
      <w:pPr>
        <w:pStyle w:val="enumlev1"/>
      </w:pPr>
      <w:r w:rsidRPr="00577693">
        <w:t>3)</w:t>
      </w:r>
      <w:r w:rsidRPr="00577693">
        <w:tab/>
        <w:t>The attenuation of the fibre, between the points where P</w:t>
      </w:r>
      <w:r w:rsidRPr="00577693">
        <w:rPr>
          <w:vertAlign w:val="subscript"/>
        </w:rPr>
        <w:t>1</w:t>
      </w:r>
      <w:r w:rsidRPr="00577693">
        <w:rPr>
          <w:position w:val="-4"/>
        </w:rPr>
        <w:t xml:space="preserve"> </w:t>
      </w:r>
      <w:r w:rsidRPr="00577693">
        <w:t>and P</w:t>
      </w:r>
      <w:r w:rsidRPr="00577693">
        <w:rPr>
          <w:vertAlign w:val="subscript"/>
        </w:rPr>
        <w:t>2</w:t>
      </w:r>
      <w:r w:rsidRPr="00577693">
        <w:t xml:space="preserve"> have been measured, can be calculated, using P</w:t>
      </w:r>
      <w:r w:rsidRPr="00577693">
        <w:rPr>
          <w:vertAlign w:val="subscript"/>
        </w:rPr>
        <w:t>1</w:t>
      </w:r>
      <w:r w:rsidRPr="00577693">
        <w:t xml:space="preserve"> and P</w:t>
      </w:r>
      <w:r w:rsidRPr="00577693">
        <w:rPr>
          <w:vertAlign w:val="subscript"/>
        </w:rPr>
        <w:t>2</w:t>
      </w:r>
      <w:r w:rsidRPr="00577693">
        <w:t xml:space="preserve">, from the definition </w:t>
      </w:r>
      <w:r w:rsidR="00453F0D">
        <w:t>e</w:t>
      </w:r>
      <w:r w:rsidRPr="00577693">
        <w:t>quations 3-4 and 3-5.</w:t>
      </w:r>
    </w:p>
    <w:p w14:paraId="330A7072" w14:textId="4536970C" w:rsidR="00600761" w:rsidRDefault="00623E48" w:rsidP="00385168">
      <w:pPr>
        <w:pStyle w:val="Heading4"/>
      </w:pPr>
      <w:r>
        <w:t>6.</w:t>
      </w:r>
      <w:r w:rsidR="00600761" w:rsidRPr="00577693">
        <w:t>4.1.4</w:t>
      </w:r>
      <w:r w:rsidR="00600761" w:rsidRPr="00577693">
        <w:tab/>
        <w:t>Presentation of the results</w:t>
      </w:r>
    </w:p>
    <w:p w14:paraId="138EE950" w14:textId="77777777" w:rsidR="00453F0D" w:rsidRPr="00577693" w:rsidRDefault="00453F0D" w:rsidP="00453F0D">
      <w:r w:rsidRPr="00577693">
        <w:t>The following details shall be presented:</w:t>
      </w:r>
    </w:p>
    <w:p w14:paraId="32888F98" w14:textId="5A2980A4" w:rsidR="00600761" w:rsidRPr="00577693" w:rsidRDefault="00600761" w:rsidP="00453F0D">
      <w:pPr>
        <w:pStyle w:val="enumlev1"/>
      </w:pPr>
      <w:r w:rsidRPr="00577693">
        <w:t>a)</w:t>
      </w:r>
      <w:r w:rsidRPr="00577693">
        <w:tab/>
      </w:r>
      <w:r w:rsidR="00453F0D">
        <w:t>t</w:t>
      </w:r>
      <w:r w:rsidRPr="00577693">
        <w:t>est set-up arrangement, including source type, source wavelength, and line</w:t>
      </w:r>
      <w:r w:rsidR="00F444FB">
        <w:t xml:space="preserve"> </w:t>
      </w:r>
      <w:r w:rsidRPr="00577693">
        <w:t>width (FWHM)</w:t>
      </w:r>
      <w:r w:rsidR="00453F0D">
        <w:t>;</w:t>
      </w:r>
    </w:p>
    <w:p w14:paraId="3BF98D51" w14:textId="76E731C9" w:rsidR="00600761" w:rsidRPr="00577693" w:rsidRDefault="00600761" w:rsidP="00453F0D">
      <w:pPr>
        <w:pStyle w:val="enumlev1"/>
      </w:pPr>
      <w:r w:rsidRPr="00577693">
        <w:t>b)</w:t>
      </w:r>
      <w:r w:rsidRPr="00577693">
        <w:tab/>
      </w:r>
      <w:r w:rsidR="00453F0D">
        <w:t>f</w:t>
      </w:r>
      <w:r w:rsidRPr="00577693">
        <w:t>ibre identification</w:t>
      </w:r>
      <w:r w:rsidR="00453F0D">
        <w:t>;</w:t>
      </w:r>
    </w:p>
    <w:p w14:paraId="6FAF20C2" w14:textId="79C43BC2" w:rsidR="00600761" w:rsidRPr="00577693" w:rsidRDefault="00600761" w:rsidP="00453F0D">
      <w:pPr>
        <w:pStyle w:val="enumlev1"/>
        <w:rPr>
          <w:lang w:eastAsia="zh-CN"/>
        </w:rPr>
      </w:pPr>
      <w:r w:rsidRPr="00577693">
        <w:t>c)</w:t>
      </w:r>
      <w:r w:rsidRPr="00577693">
        <w:tab/>
      </w:r>
      <w:r w:rsidR="00453F0D">
        <w:t>l</w:t>
      </w:r>
      <w:r w:rsidRPr="00577693">
        <w:t>ength of sample</w:t>
      </w:r>
      <w:r w:rsidR="00453F0D">
        <w:t>;</w:t>
      </w:r>
    </w:p>
    <w:p w14:paraId="2C88A57E" w14:textId="78358319" w:rsidR="00936145" w:rsidRPr="00577693" w:rsidRDefault="00936145" w:rsidP="00453F0D">
      <w:pPr>
        <w:pStyle w:val="enumlev1"/>
        <w:rPr>
          <w:lang w:eastAsia="zh-CN"/>
        </w:rPr>
      </w:pPr>
      <w:r w:rsidRPr="00577693">
        <w:rPr>
          <w:rFonts w:hint="eastAsia"/>
          <w:lang w:eastAsia="zh-CN"/>
        </w:rPr>
        <w:t>d</w:t>
      </w:r>
      <w:r w:rsidRPr="00577693">
        <w:t>)</w:t>
      </w:r>
      <w:r w:rsidR="00C116E0">
        <w:rPr>
          <w:lang w:eastAsia="zh-CN"/>
        </w:rPr>
        <w:tab/>
      </w:r>
      <w:r w:rsidR="00453F0D">
        <w:rPr>
          <w:lang w:eastAsia="zh-CN"/>
        </w:rPr>
        <w:t>d</w:t>
      </w:r>
      <w:r w:rsidRPr="00577693">
        <w:t>escription of high-order modes filter</w:t>
      </w:r>
      <w:r w:rsidR="00453F0D">
        <w:t>;</w:t>
      </w:r>
    </w:p>
    <w:p w14:paraId="1141A5B9" w14:textId="0EA6703C" w:rsidR="00600761" w:rsidRPr="00577693" w:rsidRDefault="00936145" w:rsidP="00453F0D">
      <w:pPr>
        <w:pStyle w:val="enumlev1"/>
      </w:pPr>
      <w:r w:rsidRPr="00577693">
        <w:rPr>
          <w:rFonts w:hint="eastAsia"/>
          <w:lang w:eastAsia="zh-CN"/>
        </w:rPr>
        <w:t>e</w:t>
      </w:r>
      <w:r w:rsidR="00600761" w:rsidRPr="00577693">
        <w:t>)</w:t>
      </w:r>
      <w:r w:rsidR="00600761" w:rsidRPr="00577693">
        <w:tab/>
      </w:r>
      <w:r w:rsidR="00453F0D">
        <w:t>a</w:t>
      </w:r>
      <w:r w:rsidR="00600761" w:rsidRPr="00577693">
        <w:t>ttenuation of the sample quoted in dB</w:t>
      </w:r>
      <w:r w:rsidR="00453F0D">
        <w:t>;</w:t>
      </w:r>
    </w:p>
    <w:p w14:paraId="1E7F609B" w14:textId="1ABF3610" w:rsidR="00600761" w:rsidRPr="00577693" w:rsidRDefault="00936145" w:rsidP="00453F0D">
      <w:pPr>
        <w:pStyle w:val="enumlev1"/>
      </w:pPr>
      <w:r w:rsidRPr="00577693">
        <w:rPr>
          <w:rFonts w:hint="eastAsia"/>
          <w:lang w:eastAsia="zh-CN"/>
        </w:rPr>
        <w:t>f</w:t>
      </w:r>
      <w:r w:rsidR="00600761" w:rsidRPr="00577693">
        <w:t>)</w:t>
      </w:r>
      <w:r w:rsidR="00600761" w:rsidRPr="00577693">
        <w:tab/>
      </w:r>
      <w:r w:rsidR="00453F0D">
        <w:t>a</w:t>
      </w:r>
      <w:r w:rsidR="00600761" w:rsidRPr="00577693">
        <w:t>ttenuation coefficient quoted in dB/km</w:t>
      </w:r>
      <w:r w:rsidR="00453F0D">
        <w:t>;</w:t>
      </w:r>
    </w:p>
    <w:p w14:paraId="17A9EF35" w14:textId="23C7B25B" w:rsidR="00600761" w:rsidRPr="00577693" w:rsidRDefault="00936145" w:rsidP="00453F0D">
      <w:pPr>
        <w:pStyle w:val="enumlev1"/>
      </w:pPr>
      <w:r w:rsidRPr="00577693">
        <w:rPr>
          <w:rFonts w:hint="eastAsia"/>
          <w:lang w:eastAsia="zh-CN"/>
        </w:rPr>
        <w:t>g</w:t>
      </w:r>
      <w:r w:rsidR="00600761" w:rsidRPr="00577693">
        <w:t>)</w:t>
      </w:r>
      <w:r w:rsidR="00600761" w:rsidRPr="00577693">
        <w:rPr>
          <w:b/>
        </w:rPr>
        <w:tab/>
      </w:r>
      <w:r w:rsidR="00453F0D">
        <w:rPr>
          <w:b/>
        </w:rPr>
        <w:t>i</w:t>
      </w:r>
      <w:r w:rsidR="00600761" w:rsidRPr="00577693">
        <w:t>ndication of accuracy and repeatability</w:t>
      </w:r>
      <w:r w:rsidR="00453F0D">
        <w:t>;</w:t>
      </w:r>
    </w:p>
    <w:p w14:paraId="6D4A7002" w14:textId="3F121B6F" w:rsidR="00600761" w:rsidRPr="00577693" w:rsidRDefault="00936145" w:rsidP="00453F0D">
      <w:pPr>
        <w:pStyle w:val="enumlev1"/>
      </w:pPr>
      <w:r w:rsidRPr="00577693">
        <w:rPr>
          <w:rFonts w:hint="eastAsia"/>
          <w:lang w:eastAsia="zh-CN"/>
        </w:rPr>
        <w:t>h</w:t>
      </w:r>
      <w:r w:rsidR="00600761" w:rsidRPr="00577693">
        <w:t>)</w:t>
      </w:r>
      <w:r w:rsidR="00600761" w:rsidRPr="00577693">
        <w:tab/>
      </w:r>
      <w:r w:rsidR="00453F0D">
        <w:t>t</w:t>
      </w:r>
      <w:r w:rsidR="00600761" w:rsidRPr="00577693">
        <w:t>emperature of the sample and environmental conditions (if necessary).</w:t>
      </w:r>
    </w:p>
    <w:p w14:paraId="5BB7FFED" w14:textId="7955570D" w:rsidR="00600761" w:rsidRPr="00577693" w:rsidRDefault="00623E48" w:rsidP="00385168">
      <w:pPr>
        <w:pStyle w:val="Heading3"/>
        <w:rPr>
          <w:rFonts w:eastAsia="Arial Unicode MS"/>
        </w:rPr>
      </w:pPr>
      <w:bookmarkStart w:id="478" w:name="_Toc15888017"/>
      <w:bookmarkStart w:id="479" w:name="_Toc25473580"/>
      <w:bookmarkStart w:id="480" w:name="_Toc25473744"/>
      <w:bookmarkStart w:id="481" w:name="_Toc25475628"/>
      <w:bookmarkStart w:id="482" w:name="_Toc26262610"/>
      <w:r>
        <w:lastRenderedPageBreak/>
        <w:t>6.</w:t>
      </w:r>
      <w:r w:rsidR="00600761" w:rsidRPr="00577693">
        <w:t>4.2</w:t>
      </w:r>
      <w:r w:rsidR="00600761" w:rsidRPr="00577693">
        <w:rPr>
          <w:b w:val="0"/>
        </w:rPr>
        <w:tab/>
      </w:r>
      <w:r w:rsidR="00600761" w:rsidRPr="00577693">
        <w:t>First alternative test method: The backscattering technique</w:t>
      </w:r>
      <w:bookmarkEnd w:id="478"/>
      <w:bookmarkEnd w:id="479"/>
      <w:bookmarkEnd w:id="480"/>
      <w:bookmarkEnd w:id="481"/>
      <w:bookmarkEnd w:id="482"/>
    </w:p>
    <w:p w14:paraId="3CE20309" w14:textId="50514D4E" w:rsidR="00600761" w:rsidRPr="00577693" w:rsidRDefault="00623E48" w:rsidP="00600761">
      <w:pPr>
        <w:pStyle w:val="Heading4"/>
        <w:rPr>
          <w:rFonts w:eastAsia="Arial Unicode MS"/>
        </w:rPr>
      </w:pPr>
      <w:r>
        <w:t>6.</w:t>
      </w:r>
      <w:r w:rsidR="00600761" w:rsidRPr="00577693">
        <w:t>4.2.1</w:t>
      </w:r>
      <w:r w:rsidR="00600761" w:rsidRPr="00577693">
        <w:tab/>
        <w:t>General</w:t>
      </w:r>
    </w:p>
    <w:p w14:paraId="459B453D" w14:textId="77777777" w:rsidR="00600761" w:rsidRPr="00577693" w:rsidRDefault="00600761" w:rsidP="00385168">
      <w:r w:rsidRPr="00577693">
        <w:t>A test method for the attenuation coefficient of single-mode optical fibre based on bidirectional backscattering measurements is described. This technique can also be applied to check the attenuation uniformity, optical continuity, physical discontinuities, splice losses and the length of the fibre.</w:t>
      </w:r>
    </w:p>
    <w:p w14:paraId="70BC0E3F" w14:textId="77777777" w:rsidR="00600761" w:rsidRPr="00577693" w:rsidRDefault="00600761" w:rsidP="00385168">
      <w:r w:rsidRPr="00577693">
        <w:t>Unidirectional backscattering measurements can be adopted in particular cases, e.g., verification of the backscatter slope variation in cabled fibres.</w:t>
      </w:r>
    </w:p>
    <w:p w14:paraId="797B85F6" w14:textId="77777777" w:rsidR="00600761" w:rsidRPr="00577693" w:rsidRDefault="00600761" w:rsidP="00385168">
      <w:pPr>
        <w:rPr>
          <w:lang w:eastAsia="zh-CN"/>
        </w:rPr>
      </w:pPr>
      <w:r w:rsidRPr="00577693">
        <w:t>Procedures for the calibration of backscattering equipment</w:t>
      </w:r>
      <w:r w:rsidRPr="00577693">
        <w:rPr>
          <w:lang w:eastAsia="zh-CN"/>
        </w:rPr>
        <w:t xml:space="preserve"> (for single-mode fibres)</w:t>
      </w:r>
      <w:r w:rsidRPr="00577693">
        <w:t xml:space="preserve"> are provided in </w:t>
      </w:r>
      <w:r w:rsidRPr="00577693">
        <w:rPr>
          <w:lang w:eastAsia="zh-CN"/>
        </w:rPr>
        <w:t>[</w:t>
      </w:r>
      <w:r w:rsidRPr="00577693">
        <w:t>IEC 61746</w:t>
      </w:r>
      <w:r w:rsidRPr="00577693">
        <w:rPr>
          <w:lang w:eastAsia="zh-CN"/>
        </w:rPr>
        <w:t>-1].</w:t>
      </w:r>
    </w:p>
    <w:p w14:paraId="12CF30F8" w14:textId="5A0F8EDD" w:rsidR="00600761" w:rsidRPr="00577693" w:rsidRDefault="00623E48" w:rsidP="00385168">
      <w:pPr>
        <w:pStyle w:val="Heading4"/>
        <w:rPr>
          <w:rFonts w:eastAsia="Arial Unicode MS"/>
        </w:rPr>
      </w:pPr>
      <w:r>
        <w:t>6.</w:t>
      </w:r>
      <w:r w:rsidR="00600761" w:rsidRPr="00577693">
        <w:t>4.2.2</w:t>
      </w:r>
      <w:r w:rsidR="00600761" w:rsidRPr="00577693">
        <w:tab/>
        <w:t>Test apparatus</w:t>
      </w:r>
    </w:p>
    <w:p w14:paraId="319664A6" w14:textId="21E892D9" w:rsidR="00600761" w:rsidRPr="00577693" w:rsidRDefault="00623E48" w:rsidP="00600761">
      <w:pPr>
        <w:pStyle w:val="Heading5"/>
        <w:rPr>
          <w:rFonts w:eastAsia="Arial Unicode MS"/>
        </w:rPr>
      </w:pPr>
      <w:r>
        <w:t>6.</w:t>
      </w:r>
      <w:r w:rsidR="00600761" w:rsidRPr="00577693">
        <w:t>4.2.2.1</w:t>
      </w:r>
      <w:r w:rsidR="00600761" w:rsidRPr="00577693">
        <w:tab/>
        <w:t>General considerations</w:t>
      </w:r>
    </w:p>
    <w:p w14:paraId="71A003E0" w14:textId="77777777" w:rsidR="00600761" w:rsidRPr="00577693" w:rsidRDefault="00600761" w:rsidP="00385168">
      <w:r w:rsidRPr="00577693">
        <w:t>The signal level of the backscattered optical signal will normally be small and close to the noise level. In order to improve the signal-to-noise ratio and the dynamic measuring range, it is therefore customary to use a high power light source in connection with signal processing of the detected signal. In addition, adjustment of the pulse width may be required to obtain a compromise between resolution and dynamic range.</w:t>
      </w:r>
    </w:p>
    <w:p w14:paraId="22C1A4D5" w14:textId="77777777" w:rsidR="00600761" w:rsidRPr="00577693" w:rsidRDefault="00600761" w:rsidP="00385168">
      <w:r w:rsidRPr="00577693">
        <w:t>Care must be taken that higher order modes do not propagate.</w:t>
      </w:r>
    </w:p>
    <w:p w14:paraId="79DD4DFA" w14:textId="77777777" w:rsidR="00600761" w:rsidRPr="00577693" w:rsidRDefault="00600761" w:rsidP="00385168">
      <w:r w:rsidRPr="00577693">
        <w:t xml:space="preserve">An example of apparatus is shown in Figure </w:t>
      </w:r>
      <w:smartTag w:uri="urn:schemas-microsoft-com:office:smarttags" w:element="chmetcnv">
        <w:smartTagPr>
          <w:attr w:name="UnitName" w:val="a"/>
          <w:attr w:name="SourceValue" w:val="14"/>
          <w:attr w:name="HasSpace" w:val="False"/>
          <w:attr w:name="Negative" w:val="False"/>
          <w:attr w:name="NumberType" w:val="1"/>
          <w:attr w:name="TCSC" w:val="0"/>
        </w:smartTagPr>
        <w:r w:rsidRPr="00577693">
          <w:t>14a</w:t>
        </w:r>
      </w:smartTag>
      <w:r w:rsidRPr="00577693">
        <w:t>.</w:t>
      </w:r>
    </w:p>
    <w:p w14:paraId="3A055E6A" w14:textId="72564B26" w:rsidR="00600761" w:rsidRPr="00577693" w:rsidRDefault="00623E48" w:rsidP="00600761">
      <w:pPr>
        <w:pStyle w:val="Heading5"/>
        <w:rPr>
          <w:rFonts w:eastAsia="Arial Unicode MS"/>
        </w:rPr>
      </w:pPr>
      <w:r>
        <w:t>6.</w:t>
      </w:r>
      <w:r w:rsidR="00600761" w:rsidRPr="00577693">
        <w:t>4.2.2.2</w:t>
      </w:r>
      <w:r w:rsidR="00600761" w:rsidRPr="00577693">
        <w:tab/>
        <w:t>Optical source</w:t>
      </w:r>
    </w:p>
    <w:p w14:paraId="7B03E63D" w14:textId="77777777" w:rsidR="00600761" w:rsidRPr="00577693" w:rsidRDefault="00600761" w:rsidP="00385168">
      <w:r w:rsidRPr="00577693">
        <w:t xml:space="preserve">Use a stable, high power optical source of appropriate wavelengths and record them. The pulse width and repetition rate should be consistent with the desired resolution and the length of the fibre. </w:t>
      </w:r>
    </w:p>
    <w:p w14:paraId="5FA4BB47" w14:textId="738DD31C" w:rsidR="00600761" w:rsidRPr="00577693" w:rsidRDefault="00623E48" w:rsidP="00600761">
      <w:pPr>
        <w:pStyle w:val="Heading5"/>
        <w:rPr>
          <w:rFonts w:eastAsia="Arial Unicode MS"/>
        </w:rPr>
      </w:pPr>
      <w:r>
        <w:t>6.</w:t>
      </w:r>
      <w:r w:rsidR="00600761" w:rsidRPr="00577693">
        <w:t>4.2.2.3</w:t>
      </w:r>
      <w:r w:rsidR="00600761" w:rsidRPr="00577693">
        <w:tab/>
        <w:t>Optical coupling system</w:t>
      </w:r>
    </w:p>
    <w:p w14:paraId="4DB17C37" w14:textId="77777777" w:rsidR="00600761" w:rsidRPr="00577693" w:rsidRDefault="00600761" w:rsidP="00385168">
      <w:r w:rsidRPr="00577693">
        <w:t>An optical system for an efficient coupling of the beam into the fibre under test, the branching device or the optical detector shall be used. Various devices, such as index matching materials, can be added to reduce Fresnel reflections.</w:t>
      </w:r>
    </w:p>
    <w:p w14:paraId="2CF739A0" w14:textId="22E8BF00" w:rsidR="00600761" w:rsidRPr="00577693" w:rsidRDefault="00623E48" w:rsidP="00600761">
      <w:pPr>
        <w:pStyle w:val="Heading5"/>
        <w:rPr>
          <w:rFonts w:eastAsia="Arial Unicode MS"/>
        </w:rPr>
      </w:pPr>
      <w:r>
        <w:t>6.</w:t>
      </w:r>
      <w:r w:rsidR="00600761" w:rsidRPr="00577693">
        <w:t>4.2.2.4</w:t>
      </w:r>
      <w:r w:rsidR="00600761" w:rsidRPr="00577693">
        <w:tab/>
        <w:t>Branching device</w:t>
      </w:r>
    </w:p>
    <w:p w14:paraId="236A7B54" w14:textId="77777777" w:rsidR="00600761" w:rsidRPr="00577693" w:rsidRDefault="00600761" w:rsidP="00385168">
      <w:r w:rsidRPr="00577693">
        <w:t>A branching device is needed to couple the source radiation into the fibre and the backscattered radiation onto the detector, while avoiding a direct source-detector coupling. Avoid using devices with polarization-dependent properties.</w:t>
      </w:r>
    </w:p>
    <w:p w14:paraId="470A14F1" w14:textId="1AE1A141" w:rsidR="00600761" w:rsidRPr="00577693" w:rsidRDefault="00B1527F" w:rsidP="00600761">
      <w:pPr>
        <w:pStyle w:val="Figure"/>
      </w:pPr>
      <w:r>
        <w:rPr>
          <w:noProof/>
          <w:lang w:eastAsia="en-GB"/>
        </w:rPr>
        <w:lastRenderedPageBreak/>
        <w:drawing>
          <wp:inline distT="0" distB="0" distL="0" distR="0" wp14:anchorId="5CF407A3" wp14:editId="621584A6">
            <wp:extent cx="5678436" cy="53157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650.1(18)_F14.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678436" cy="5315723"/>
                    </a:xfrm>
                    <a:prstGeom prst="rect">
                      <a:avLst/>
                    </a:prstGeom>
                  </pic:spPr>
                </pic:pic>
              </a:graphicData>
            </a:graphic>
          </wp:inline>
        </w:drawing>
      </w:r>
    </w:p>
    <w:p w14:paraId="68D229B4" w14:textId="77777777" w:rsidR="00600761" w:rsidRPr="00577693" w:rsidRDefault="00600761" w:rsidP="00600761">
      <w:pPr>
        <w:pStyle w:val="FigureNoTitle"/>
      </w:pPr>
      <w:r w:rsidRPr="00577693">
        <w:t>Figure 14 – The backscattering technique</w:t>
      </w:r>
    </w:p>
    <w:p w14:paraId="6196DB85" w14:textId="55F43725" w:rsidR="00600761" w:rsidRPr="00577693" w:rsidRDefault="00623E48" w:rsidP="00385168">
      <w:pPr>
        <w:pStyle w:val="Heading5"/>
        <w:rPr>
          <w:rFonts w:eastAsia="Arial Unicode MS"/>
        </w:rPr>
      </w:pPr>
      <w:r>
        <w:t>6.</w:t>
      </w:r>
      <w:r w:rsidR="00600761" w:rsidRPr="00577693">
        <w:t>4.2.2.5</w:t>
      </w:r>
      <w:r w:rsidR="00600761" w:rsidRPr="00577693">
        <w:tab/>
        <w:t>Optical detector</w:t>
      </w:r>
    </w:p>
    <w:p w14:paraId="73706431" w14:textId="77777777" w:rsidR="00600761" w:rsidRPr="00577693" w:rsidRDefault="00600761" w:rsidP="00385168">
      <w:r w:rsidRPr="00577693">
        <w:t>A detector shall be used so that the maximum possible backscattered power is intercepted. The detector response shall be compatible with the levels and wavelengths of the detected signal. A substantially linear detector response is required for attenuation measurements.</w:t>
      </w:r>
    </w:p>
    <w:p w14:paraId="39C094B3" w14:textId="14F45F9C" w:rsidR="00600761" w:rsidRPr="00577693" w:rsidRDefault="00623E48" w:rsidP="00385168">
      <w:pPr>
        <w:pStyle w:val="Heading5"/>
        <w:rPr>
          <w:rFonts w:eastAsia="Arial Unicode MS"/>
        </w:rPr>
      </w:pPr>
      <w:r>
        <w:t>6.</w:t>
      </w:r>
      <w:r w:rsidR="00600761" w:rsidRPr="00577693">
        <w:t>4.2.2.6</w:t>
      </w:r>
      <w:r w:rsidR="00600761" w:rsidRPr="00577693">
        <w:tab/>
        <w:t>Amplifier</w:t>
      </w:r>
    </w:p>
    <w:p w14:paraId="2C157C42" w14:textId="77777777" w:rsidR="00600761" w:rsidRPr="00577693" w:rsidRDefault="00600761" w:rsidP="00385168">
      <w:r w:rsidRPr="00577693">
        <w:t>A suitable amplifier shall follow the optical detector, so that the signal level becomes adequate for signal processing. The amplifier bandwidth should involve a trade-off between time resolution and noise reduction.</w:t>
      </w:r>
    </w:p>
    <w:p w14:paraId="4F4CB2AA" w14:textId="7E049CFD" w:rsidR="00600761" w:rsidRPr="00577693" w:rsidRDefault="00623E48" w:rsidP="00385168">
      <w:pPr>
        <w:pStyle w:val="Heading5"/>
        <w:rPr>
          <w:rFonts w:eastAsia="Arial Unicode MS"/>
        </w:rPr>
      </w:pPr>
      <w:r>
        <w:t>6.</w:t>
      </w:r>
      <w:r w:rsidR="00600761" w:rsidRPr="00577693">
        <w:t>4.2.2.7</w:t>
      </w:r>
      <w:r w:rsidR="00600761" w:rsidRPr="00577693">
        <w:tab/>
        <w:t>Signal processor</w:t>
      </w:r>
    </w:p>
    <w:p w14:paraId="4C6EF08F" w14:textId="77777777" w:rsidR="00600761" w:rsidRPr="00577693" w:rsidRDefault="00600761" w:rsidP="00385168">
      <w:r w:rsidRPr="00577693">
        <w:t>A signal processor able to improve the signal-to-noise ratio, to calculate the attenuation curve from the two unidirectional backscattering loss curves, and to provide a logarithmic response in the detection system is required. An oscilloscope for a direct view of the backscattering trace and a data acquisition system to store the measurement results can be connected to the signal processor.</w:t>
      </w:r>
    </w:p>
    <w:p w14:paraId="570F7EC1" w14:textId="12079464" w:rsidR="00600761" w:rsidRPr="00577693" w:rsidRDefault="00623E48" w:rsidP="00600761">
      <w:pPr>
        <w:pStyle w:val="Heading5"/>
        <w:rPr>
          <w:rFonts w:eastAsia="Arial Unicode MS"/>
        </w:rPr>
      </w:pPr>
      <w:r>
        <w:t>6.</w:t>
      </w:r>
      <w:r w:rsidR="00600761" w:rsidRPr="00577693">
        <w:t>4.2.2.8</w:t>
      </w:r>
      <w:r w:rsidR="00600761" w:rsidRPr="00577693">
        <w:tab/>
        <w:t>Cladding mode stripper</w:t>
      </w:r>
    </w:p>
    <w:p w14:paraId="087EA608" w14:textId="47D48B2E" w:rsidR="00600761" w:rsidRPr="00577693" w:rsidRDefault="00600761" w:rsidP="00385168">
      <w:r w:rsidRPr="00577693">
        <w:t xml:space="preserve">See </w:t>
      </w:r>
      <w:r w:rsidR="004232CB" w:rsidRPr="00577693">
        <w:t xml:space="preserve">clause </w:t>
      </w:r>
      <w:r w:rsidR="00623E48">
        <w:t>6.</w:t>
      </w:r>
      <w:r w:rsidRPr="00577693">
        <w:t>4.1.2.5.</w:t>
      </w:r>
    </w:p>
    <w:p w14:paraId="7DB4344E" w14:textId="3FEC4F29" w:rsidR="00600761" w:rsidRPr="00577693" w:rsidRDefault="00623E48" w:rsidP="00600761">
      <w:pPr>
        <w:pStyle w:val="Heading5"/>
        <w:rPr>
          <w:rFonts w:eastAsia="Arial Unicode MS"/>
        </w:rPr>
      </w:pPr>
      <w:r>
        <w:lastRenderedPageBreak/>
        <w:t>6.</w:t>
      </w:r>
      <w:r w:rsidR="00600761" w:rsidRPr="00577693">
        <w:t>4.2.2.9</w:t>
      </w:r>
      <w:r w:rsidR="00600761" w:rsidRPr="00577693">
        <w:tab/>
        <w:t>Fibre sample configuration</w:t>
      </w:r>
    </w:p>
    <w:p w14:paraId="05478568" w14:textId="77777777" w:rsidR="00600761" w:rsidRPr="00577693" w:rsidRDefault="00600761" w:rsidP="00385168">
      <w:r w:rsidRPr="00577693">
        <w:t>The measurement may be made with the fibre in a number of fibre configurations (e.g., as cabled fibre, on a suitable shipping spool or as required for the reference text method).</w:t>
      </w:r>
    </w:p>
    <w:p w14:paraId="23D59E01" w14:textId="67A59D80" w:rsidR="00600761" w:rsidRPr="00577693" w:rsidRDefault="00623E48" w:rsidP="00385168">
      <w:pPr>
        <w:pStyle w:val="Heading4"/>
        <w:rPr>
          <w:rFonts w:eastAsia="Arial Unicode MS"/>
        </w:rPr>
      </w:pPr>
      <w:r>
        <w:t>6.</w:t>
      </w:r>
      <w:r w:rsidR="00600761" w:rsidRPr="00577693">
        <w:t>4.2.3</w:t>
      </w:r>
      <w:r w:rsidR="00600761" w:rsidRPr="00577693">
        <w:tab/>
        <w:t>Measurement procedure</w:t>
      </w:r>
    </w:p>
    <w:p w14:paraId="551B612E" w14:textId="77777777" w:rsidR="00600761" w:rsidRPr="00577693" w:rsidRDefault="00600761" w:rsidP="00385168">
      <w:pPr>
        <w:pStyle w:val="enumlev1"/>
      </w:pPr>
      <w:r w:rsidRPr="00577693">
        <w:t>a)</w:t>
      </w:r>
      <w:r w:rsidRPr="00577693">
        <w:rPr>
          <w:b/>
        </w:rPr>
        <w:tab/>
      </w:r>
      <w:r w:rsidRPr="00577693">
        <w:t>Align the fibre under test to the optical coupling system.</w:t>
      </w:r>
    </w:p>
    <w:p w14:paraId="166C133B" w14:textId="77777777" w:rsidR="00600761" w:rsidRPr="00577693" w:rsidRDefault="00600761" w:rsidP="004232CB">
      <w:pPr>
        <w:pStyle w:val="enumlev1"/>
      </w:pPr>
      <w:r w:rsidRPr="00577693">
        <w:t>b)</w:t>
      </w:r>
      <w:r w:rsidRPr="00577693">
        <w:tab/>
        <w:t>Measure two unidirectional backscattering loss curves, one from each end of the fibre. Figure 14b shows an example of such a unidirectional curve. Each backscattering loss curve is analysed by the signal processor and recorded on a logarithmic scale, avoiding the parts at the two ends of the curves, due to the reflections of the coupling and branching devices and by the fibre ends (see parts 1) and 5) in Figure 14b.</w:t>
      </w:r>
    </w:p>
    <w:p w14:paraId="4B2A7907" w14:textId="77777777" w:rsidR="00600761" w:rsidRPr="00577693" w:rsidRDefault="00600761" w:rsidP="00385168">
      <w:pPr>
        <w:pStyle w:val="enumlev1"/>
      </w:pPr>
      <w:r w:rsidRPr="00577693">
        <w:t>c)</w:t>
      </w:r>
      <w:r w:rsidRPr="00577693">
        <w:tab/>
        <w:t>Evaluate the length, L</w:t>
      </w:r>
      <w:r w:rsidRPr="00577693">
        <w:rPr>
          <w:vertAlign w:val="subscript"/>
        </w:rPr>
        <w:t>f</w:t>
      </w:r>
      <w:r w:rsidRPr="00577693">
        <w:t>, of the fibre from the time interval between the two ends of the backscattering loss curve, T</w:t>
      </w:r>
      <w:r w:rsidRPr="00577693">
        <w:rPr>
          <w:vertAlign w:val="subscript"/>
        </w:rPr>
        <w:t>f</w:t>
      </w:r>
      <w:r w:rsidRPr="00577693">
        <w:t xml:space="preserve">, and the group delay index, N, of the fibre as: </w:t>
      </w:r>
      <w:r w:rsidRPr="00577693">
        <w:rPr>
          <w:position w:val="-14"/>
        </w:rPr>
        <w:object w:dxaOrig="1420" w:dyaOrig="380" w14:anchorId="6341F0C4">
          <v:shape id="_x0000_i1049" type="#_x0000_t75" style="width:69.75pt;height:18.75pt" o:ole="">
            <v:imagedata r:id="rId100" o:title=""/>
          </v:shape>
          <o:OLEObject Type="Embed" ProgID="Equation.3" ShapeID="_x0000_i1049" DrawAspect="Content" ObjectID="_1629547011" r:id="rId101"/>
        </w:object>
      </w:r>
      <w:r w:rsidRPr="00577693">
        <w:t xml:space="preserve"> (c being the free space light speed).</w:t>
      </w:r>
    </w:p>
    <w:p w14:paraId="3771DD08" w14:textId="77777777" w:rsidR="00600761" w:rsidRPr="00577693" w:rsidRDefault="00600761" w:rsidP="00385168">
      <w:pPr>
        <w:pStyle w:val="enumlev1"/>
      </w:pPr>
      <w:r w:rsidRPr="00577693">
        <w:t>d)</w:t>
      </w:r>
      <w:r w:rsidRPr="00577693">
        <w:tab/>
        <w:t>Obtain the bidirectional backscattering loss curve using the two measured and recorded unidirectional backscattering loss curves, according to the procedure outlined in the following:</w:t>
      </w:r>
    </w:p>
    <w:p w14:paraId="26394D6E" w14:textId="77777777" w:rsidR="00600761" w:rsidRPr="00577693" w:rsidRDefault="00600761" w:rsidP="00385168">
      <w:pPr>
        <w:pStyle w:val="enumlev1"/>
      </w:pPr>
      <w:r w:rsidRPr="00577693">
        <w:tab/>
        <w:t>Let a(x) and b(z) be the functions describing the two unidirectional backscattering loss curves expressed in dB, with x and z being the distances from the fibre ends nearest the respective launch site. The bidirectional backscattering loss curve is given by:</w:t>
      </w:r>
    </w:p>
    <w:p w14:paraId="7F5C4069" w14:textId="57982DE3" w:rsidR="00600761" w:rsidRPr="00577693" w:rsidRDefault="00600761" w:rsidP="00385168">
      <w:pPr>
        <w:pStyle w:val="Equation"/>
      </w:pPr>
      <w:r w:rsidRPr="00577693">
        <w:tab/>
      </w:r>
      <w:r w:rsidRPr="00577693">
        <w:tab/>
      </w:r>
      <w:r w:rsidRPr="00577693">
        <w:rPr>
          <w:position w:val="-24"/>
        </w:rPr>
        <w:object w:dxaOrig="2220" w:dyaOrig="660" w14:anchorId="73BE6C43">
          <v:shape id="_x0000_i1050" type="#_x0000_t75" style="width:109.5pt;height:33pt" o:ole="">
            <v:imagedata r:id="rId102" o:title=""/>
          </v:shape>
          <o:OLEObject Type="Embed" ProgID="Equation.3" ShapeID="_x0000_i1050" DrawAspect="Content" ObjectID="_1629547012" r:id="rId103"/>
        </w:object>
      </w:r>
      <w:r w:rsidRPr="00577693">
        <w:tab/>
        <w:t>(</w:t>
      </w:r>
      <w:r w:rsidR="00FF077A">
        <w:t>6-</w:t>
      </w:r>
      <w:r w:rsidRPr="00577693">
        <w:t>14)</w:t>
      </w:r>
    </w:p>
    <w:p w14:paraId="111FF8FA" w14:textId="77777777" w:rsidR="00600761" w:rsidRPr="00577693" w:rsidRDefault="00600761" w:rsidP="00385168">
      <w:pPr>
        <w:pStyle w:val="enumlev1"/>
      </w:pPr>
      <w:r w:rsidRPr="00577693">
        <w:t>e)</w:t>
      </w:r>
      <w:r w:rsidRPr="00577693">
        <w:tab/>
        <w:t>Obtain the end-to-end fibre attenuation coefficient according to the procedure outlined in the following:</w:t>
      </w:r>
    </w:p>
    <w:p w14:paraId="129F59FA" w14:textId="77777777" w:rsidR="00600761" w:rsidRPr="00577693" w:rsidRDefault="00600761" w:rsidP="00385168">
      <w:pPr>
        <w:pStyle w:val="enumlev1"/>
      </w:pPr>
      <w:r w:rsidRPr="00577693">
        <w:tab/>
        <w:t>The attenuation coefficient, A(x</w:t>
      </w:r>
      <w:r w:rsidRPr="00577693">
        <w:rPr>
          <w:vertAlign w:val="subscript"/>
        </w:rPr>
        <w:t>0</w:t>
      </w:r>
      <w:r w:rsidRPr="00577693">
        <w:t>, x</w:t>
      </w:r>
      <w:r w:rsidRPr="00577693">
        <w:rPr>
          <w:vertAlign w:val="subscript"/>
        </w:rPr>
        <w:t>1</w:t>
      </w:r>
      <w:r w:rsidRPr="00577693">
        <w:t>), for a fibre segment defined by the end positions x</w:t>
      </w:r>
      <w:r w:rsidRPr="00577693">
        <w:rPr>
          <w:vertAlign w:val="subscript"/>
        </w:rPr>
        <w:t>0</w:t>
      </w:r>
      <w:r w:rsidRPr="00577693">
        <w:t xml:space="preserve"> and x</w:t>
      </w:r>
      <w:r w:rsidRPr="00577693">
        <w:rPr>
          <w:vertAlign w:val="subscript"/>
        </w:rPr>
        <w:t>1</w:t>
      </w:r>
      <w:r w:rsidRPr="00577693">
        <w:t xml:space="preserve"> (with x</w:t>
      </w:r>
      <w:r w:rsidRPr="00577693">
        <w:rPr>
          <w:vertAlign w:val="subscript"/>
        </w:rPr>
        <w:t>0</w:t>
      </w:r>
      <w:r w:rsidRPr="00577693">
        <w:t xml:space="preserve"> &lt; x</w:t>
      </w:r>
      <w:r w:rsidRPr="00577693">
        <w:rPr>
          <w:vertAlign w:val="subscript"/>
        </w:rPr>
        <w:t>1</w:t>
      </w:r>
      <w:r w:rsidRPr="00577693">
        <w:t>) is given by:</w:t>
      </w:r>
    </w:p>
    <w:p w14:paraId="064B866B" w14:textId="04253702" w:rsidR="00600761" w:rsidRPr="00577693" w:rsidRDefault="00600761" w:rsidP="00385168">
      <w:pPr>
        <w:pStyle w:val="Equation"/>
      </w:pPr>
      <w:r w:rsidRPr="00577693">
        <w:tab/>
      </w:r>
      <w:r w:rsidRPr="00577693">
        <w:tab/>
      </w:r>
      <w:r w:rsidRPr="00577693">
        <w:rPr>
          <w:position w:val="-30"/>
        </w:rPr>
        <w:object w:dxaOrig="2380" w:dyaOrig="680" w14:anchorId="6B4C371B">
          <v:shape id="_x0000_i1051" type="#_x0000_t75" style="width:120pt;height:34.5pt" o:ole="">
            <v:imagedata r:id="rId104" o:title=""/>
          </v:shape>
          <o:OLEObject Type="Embed" ProgID="Equation.3" ShapeID="_x0000_i1051" DrawAspect="Content" ObjectID="_1629547013" r:id="rId105"/>
        </w:object>
      </w:r>
      <w:r w:rsidRPr="00577693">
        <w:tab/>
        <w:t>(</w:t>
      </w:r>
      <w:r w:rsidR="00FF077A">
        <w:t>6-</w:t>
      </w:r>
      <w:r w:rsidRPr="00577693">
        <w:t>15)</w:t>
      </w:r>
    </w:p>
    <w:p w14:paraId="1A706BFF" w14:textId="77777777" w:rsidR="00600761" w:rsidRPr="00577693" w:rsidRDefault="00600761" w:rsidP="00385168">
      <w:pPr>
        <w:pStyle w:val="enumlev1"/>
      </w:pPr>
      <w:r w:rsidRPr="00577693">
        <w:tab/>
        <w:t>This expression may be evaluated by a least squares linear fit of the data between x</w:t>
      </w:r>
      <w:r w:rsidRPr="00577693">
        <w:rPr>
          <w:vertAlign w:val="subscript"/>
        </w:rPr>
        <w:t>0</w:t>
      </w:r>
      <w:r w:rsidRPr="00577693">
        <w:t xml:space="preserve"> and x</w:t>
      </w:r>
      <w:r w:rsidRPr="00577693">
        <w:rPr>
          <w:vertAlign w:val="subscript"/>
        </w:rPr>
        <w:t>1</w:t>
      </w:r>
      <w:r w:rsidRPr="00577693">
        <w:t>.</w:t>
      </w:r>
    </w:p>
    <w:p w14:paraId="65EBE728" w14:textId="22BBFD87" w:rsidR="00600761" w:rsidRPr="00577693" w:rsidRDefault="00600761" w:rsidP="00385168">
      <w:pPr>
        <w:pStyle w:val="enumlev1"/>
      </w:pPr>
      <w:r w:rsidRPr="00577693">
        <w:tab/>
        <w:t>The end-to-end fibre attenuation coefficient is determined in the same way as Equation </w:t>
      </w:r>
      <w:r w:rsidR="00FF077A">
        <w:t>6-</w:t>
      </w:r>
      <w:r w:rsidRPr="00577693">
        <w:t>15 with the data points as close as possible to the end positions. However, these points should be outside the dead zone area and the end reflection area (see Figure 14b, areas 1) and 5)).</w:t>
      </w:r>
    </w:p>
    <w:p w14:paraId="260FDB59" w14:textId="20F9E78E" w:rsidR="00600761" w:rsidRDefault="00623E48" w:rsidP="00385168">
      <w:pPr>
        <w:pStyle w:val="Heading4"/>
      </w:pPr>
      <w:r>
        <w:t>6.</w:t>
      </w:r>
      <w:r w:rsidR="00600761" w:rsidRPr="00577693">
        <w:t>4.2.4</w:t>
      </w:r>
      <w:r w:rsidR="00600761" w:rsidRPr="00577693">
        <w:tab/>
        <w:t>Presentation of the results</w:t>
      </w:r>
    </w:p>
    <w:p w14:paraId="7C556F78" w14:textId="77777777" w:rsidR="001938C6" w:rsidRPr="00577693" w:rsidRDefault="001938C6" w:rsidP="001938C6">
      <w:r w:rsidRPr="00577693">
        <w:t>The following details shall be presented:</w:t>
      </w:r>
    </w:p>
    <w:p w14:paraId="495EBBCD" w14:textId="5D519C30" w:rsidR="00600761" w:rsidRPr="00577693" w:rsidRDefault="00600761" w:rsidP="001938C6">
      <w:pPr>
        <w:pStyle w:val="enumlev1"/>
      </w:pPr>
      <w:r w:rsidRPr="00577693">
        <w:t>a)</w:t>
      </w:r>
      <w:r w:rsidRPr="00577693">
        <w:tab/>
      </w:r>
      <w:r w:rsidR="001938C6">
        <w:t>t</w:t>
      </w:r>
      <w:r w:rsidRPr="00577693">
        <w:t>est set-up arrangement</w:t>
      </w:r>
      <w:r w:rsidR="001938C6">
        <w:t>;</w:t>
      </w:r>
    </w:p>
    <w:p w14:paraId="5257727A" w14:textId="556BE304" w:rsidR="00600761" w:rsidRPr="00577693" w:rsidRDefault="00600761" w:rsidP="001938C6">
      <w:pPr>
        <w:pStyle w:val="enumlev1"/>
      </w:pPr>
      <w:r w:rsidRPr="00577693">
        <w:t>b)</w:t>
      </w:r>
      <w:r w:rsidRPr="00577693">
        <w:tab/>
      </w:r>
      <w:r w:rsidR="001938C6">
        <w:t>k</w:t>
      </w:r>
      <w:r w:rsidRPr="00577693">
        <w:t>ind of signal processing used</w:t>
      </w:r>
      <w:r w:rsidR="001938C6">
        <w:t>;</w:t>
      </w:r>
    </w:p>
    <w:p w14:paraId="7FCF8556" w14:textId="024ADD14" w:rsidR="00600761" w:rsidRPr="00577693" w:rsidRDefault="00600761" w:rsidP="001938C6">
      <w:pPr>
        <w:pStyle w:val="enumlev1"/>
      </w:pPr>
      <w:r w:rsidRPr="00577693">
        <w:t>c)</w:t>
      </w:r>
      <w:r w:rsidRPr="00577693">
        <w:tab/>
      </w:r>
      <w:r w:rsidR="001938C6">
        <w:t>d</w:t>
      </w:r>
      <w:r w:rsidRPr="00577693">
        <w:t>ate of test</w:t>
      </w:r>
      <w:r w:rsidR="001938C6">
        <w:t>;</w:t>
      </w:r>
    </w:p>
    <w:p w14:paraId="573B3E55" w14:textId="39B7F402" w:rsidR="00600761" w:rsidRPr="00577693" w:rsidRDefault="00600761" w:rsidP="001938C6">
      <w:pPr>
        <w:pStyle w:val="enumlev1"/>
      </w:pPr>
      <w:r w:rsidRPr="00577693">
        <w:t>d)</w:t>
      </w:r>
      <w:r w:rsidRPr="00577693">
        <w:tab/>
      </w:r>
      <w:r w:rsidR="001938C6">
        <w:t>t</w:t>
      </w:r>
      <w:r w:rsidRPr="00577693">
        <w:t>est specimen identification and length</w:t>
      </w:r>
      <w:r w:rsidR="001938C6">
        <w:t>;</w:t>
      </w:r>
    </w:p>
    <w:p w14:paraId="16D33A18" w14:textId="0E537B85" w:rsidR="00600761" w:rsidRPr="00577693" w:rsidRDefault="00600761" w:rsidP="001938C6">
      <w:pPr>
        <w:pStyle w:val="enumlev1"/>
      </w:pPr>
      <w:r w:rsidRPr="00577693">
        <w:t>e)</w:t>
      </w:r>
      <w:r w:rsidRPr="00577693">
        <w:tab/>
      </w:r>
      <w:r w:rsidR="001938C6">
        <w:t>p</w:t>
      </w:r>
      <w:r w:rsidRPr="00577693">
        <w:t>ulse width</w:t>
      </w:r>
      <w:r w:rsidR="001938C6">
        <w:t>;</w:t>
      </w:r>
    </w:p>
    <w:p w14:paraId="40685DD2" w14:textId="777F484C" w:rsidR="00600761" w:rsidRPr="00577693" w:rsidRDefault="00600761" w:rsidP="001938C6">
      <w:pPr>
        <w:pStyle w:val="enumlev1"/>
      </w:pPr>
      <w:r w:rsidRPr="00577693">
        <w:t>f)</w:t>
      </w:r>
      <w:r w:rsidRPr="00577693">
        <w:tab/>
      </w:r>
      <w:r w:rsidR="001938C6">
        <w:t>t</w:t>
      </w:r>
      <w:r w:rsidRPr="00577693">
        <w:t>est wavelength(s)</w:t>
      </w:r>
      <w:r w:rsidR="001938C6">
        <w:t>;</w:t>
      </w:r>
    </w:p>
    <w:p w14:paraId="7EE4167B" w14:textId="15BA51C3" w:rsidR="00600761" w:rsidRPr="00577693" w:rsidRDefault="00600761" w:rsidP="001938C6">
      <w:pPr>
        <w:pStyle w:val="enumlev1"/>
      </w:pPr>
      <w:r w:rsidRPr="00577693">
        <w:t>g)</w:t>
      </w:r>
      <w:r w:rsidRPr="00577693">
        <w:tab/>
      </w:r>
      <w:r w:rsidR="001938C6">
        <w:t>e</w:t>
      </w:r>
      <w:r w:rsidRPr="00577693">
        <w:t>nd-to-end fibre attenuation coefficient in dB/km</w:t>
      </w:r>
      <w:r w:rsidR="001938C6">
        <w:t>;</w:t>
      </w:r>
    </w:p>
    <w:p w14:paraId="0F3F5AAE" w14:textId="27DF6455" w:rsidR="00600761" w:rsidRPr="00577693" w:rsidRDefault="00600761" w:rsidP="001938C6">
      <w:pPr>
        <w:pStyle w:val="enumlev1"/>
      </w:pPr>
      <w:r w:rsidRPr="00577693">
        <w:t>h)</w:t>
      </w:r>
      <w:r w:rsidRPr="00577693">
        <w:tab/>
      </w:r>
      <w:r w:rsidR="001938C6">
        <w:t>b</w:t>
      </w:r>
      <w:r w:rsidRPr="00577693">
        <w:t>idirectional backscattering loss curve.</w:t>
      </w:r>
    </w:p>
    <w:p w14:paraId="0C869191" w14:textId="77777777" w:rsidR="00600761" w:rsidRPr="00577693" w:rsidRDefault="00600761" w:rsidP="00385168">
      <w:pPr>
        <w:pStyle w:val="Note"/>
      </w:pPr>
      <w:r w:rsidRPr="00577693">
        <w:t xml:space="preserve">NOTE – Unidirectional backscattering measurements are obtained with the function a(x) alone. The complete analysis of the recorded unidirectional backscattering loss curves (Figure 14b) shows that, independently from </w:t>
      </w:r>
      <w:r w:rsidRPr="00577693">
        <w:lastRenderedPageBreak/>
        <w:t>the attenuation measurements, many phenomena can be monitored using the backscattering technique including:</w:t>
      </w:r>
    </w:p>
    <w:p w14:paraId="218B1EAD" w14:textId="14004867" w:rsidR="00600761" w:rsidRPr="00577693" w:rsidRDefault="00600761" w:rsidP="001938C6">
      <w:pPr>
        <w:pStyle w:val="Note"/>
      </w:pPr>
      <w:r w:rsidRPr="00577693">
        <w:t>1)</w:t>
      </w:r>
      <w:r w:rsidRPr="00577693">
        <w:tab/>
      </w:r>
      <w:r w:rsidR="001938C6">
        <w:t>r</w:t>
      </w:r>
      <w:r w:rsidRPr="00577693">
        <w:t>eflection originated by the branching and coupling devices at the input end of the fibre</w:t>
      </w:r>
      <w:r w:rsidR="001938C6">
        <w:t>;</w:t>
      </w:r>
    </w:p>
    <w:p w14:paraId="712492C2" w14:textId="43977C12" w:rsidR="00600761" w:rsidRPr="00577693" w:rsidRDefault="00600761" w:rsidP="001938C6">
      <w:pPr>
        <w:pStyle w:val="Note"/>
      </w:pPr>
      <w:r w:rsidRPr="00577693">
        <w:t>2)</w:t>
      </w:r>
      <w:r w:rsidRPr="00577693">
        <w:tab/>
      </w:r>
      <w:r w:rsidR="001938C6">
        <w:t>z</w:t>
      </w:r>
      <w:r w:rsidRPr="00577693">
        <w:t>one of invariant backscattered slope</w:t>
      </w:r>
      <w:r w:rsidR="001938C6">
        <w:t>;</w:t>
      </w:r>
    </w:p>
    <w:p w14:paraId="231F1A5C" w14:textId="2933E7DD" w:rsidR="00600761" w:rsidRPr="00577693" w:rsidRDefault="00600761" w:rsidP="001938C6">
      <w:pPr>
        <w:pStyle w:val="Note"/>
      </w:pPr>
      <w:r w:rsidRPr="00577693">
        <w:t>3)</w:t>
      </w:r>
      <w:r w:rsidRPr="00577693">
        <w:tab/>
      </w:r>
      <w:r w:rsidR="001938C6">
        <w:t>d</w:t>
      </w:r>
      <w:r w:rsidRPr="00577693">
        <w:t>iscontinuity due to local defect, splice or coupling</w:t>
      </w:r>
      <w:r w:rsidR="001938C6">
        <w:t>;</w:t>
      </w:r>
    </w:p>
    <w:p w14:paraId="7B42F4E3" w14:textId="4E5F3CA5" w:rsidR="00600761" w:rsidRPr="00577693" w:rsidRDefault="00600761" w:rsidP="001938C6">
      <w:pPr>
        <w:pStyle w:val="Note"/>
      </w:pPr>
      <w:r w:rsidRPr="00577693">
        <w:t>4)</w:t>
      </w:r>
      <w:r w:rsidRPr="00577693">
        <w:tab/>
      </w:r>
      <w:r w:rsidR="001938C6">
        <w:t>b</w:t>
      </w:r>
      <w:r w:rsidRPr="00577693">
        <w:t>ackscattering slope variation with length</w:t>
      </w:r>
      <w:r w:rsidR="001938C6">
        <w:t>;</w:t>
      </w:r>
    </w:p>
    <w:p w14:paraId="52B9B4E1" w14:textId="2A9AEBF7" w:rsidR="00600761" w:rsidRPr="00577693" w:rsidRDefault="00600761" w:rsidP="001938C6">
      <w:pPr>
        <w:pStyle w:val="Note"/>
      </w:pPr>
      <w:r w:rsidRPr="00577693">
        <w:t>5)</w:t>
      </w:r>
      <w:r w:rsidRPr="00577693">
        <w:tab/>
      </w:r>
      <w:r w:rsidR="001938C6">
        <w:t>f</w:t>
      </w:r>
      <w:r w:rsidRPr="00577693">
        <w:t>luctuation at the output end of the fibre</w:t>
      </w:r>
      <w:r w:rsidR="001938C6">
        <w:t>;</w:t>
      </w:r>
    </w:p>
    <w:p w14:paraId="395D04DD" w14:textId="145B20B3" w:rsidR="00600761" w:rsidRPr="00577693" w:rsidRDefault="00600761" w:rsidP="001938C6">
      <w:pPr>
        <w:pStyle w:val="Note"/>
      </w:pPr>
      <w:r w:rsidRPr="00577693">
        <w:t>6)</w:t>
      </w:r>
      <w:r w:rsidRPr="00577693">
        <w:tab/>
      </w:r>
      <w:r w:rsidR="001938C6">
        <w:t>a</w:t>
      </w:r>
      <w:r w:rsidRPr="00577693">
        <w:t>ttenuation change, for example</w:t>
      </w:r>
      <w:r w:rsidR="001938C6">
        <w:t>,</w:t>
      </w:r>
      <w:r w:rsidRPr="00577693">
        <w:t xml:space="preserve"> with temperature.</w:t>
      </w:r>
    </w:p>
    <w:p w14:paraId="4090660E" w14:textId="2E34FF50" w:rsidR="00600761" w:rsidRPr="00577693" w:rsidRDefault="00623E48" w:rsidP="00385168">
      <w:pPr>
        <w:pStyle w:val="Heading3"/>
        <w:rPr>
          <w:rFonts w:eastAsia="Arial Unicode MS"/>
        </w:rPr>
      </w:pPr>
      <w:bookmarkStart w:id="483" w:name="_Toc15888018"/>
      <w:bookmarkStart w:id="484" w:name="_Toc25473581"/>
      <w:bookmarkStart w:id="485" w:name="_Toc25473745"/>
      <w:bookmarkStart w:id="486" w:name="_Toc25475629"/>
      <w:bookmarkStart w:id="487" w:name="_Toc26262611"/>
      <w:r>
        <w:t>6.</w:t>
      </w:r>
      <w:r w:rsidR="00600761" w:rsidRPr="00577693">
        <w:t>4.3</w:t>
      </w:r>
      <w:r w:rsidR="00600761" w:rsidRPr="00577693">
        <w:tab/>
        <w:t>Second alternative test method: The insertion loss technique</w:t>
      </w:r>
      <w:bookmarkEnd w:id="483"/>
      <w:bookmarkEnd w:id="484"/>
      <w:bookmarkEnd w:id="485"/>
      <w:bookmarkEnd w:id="486"/>
      <w:bookmarkEnd w:id="487"/>
    </w:p>
    <w:p w14:paraId="7EA803C5" w14:textId="3AC6C54A" w:rsidR="00600761" w:rsidRPr="00577693" w:rsidRDefault="00623E48" w:rsidP="00385168">
      <w:pPr>
        <w:pStyle w:val="Heading4"/>
        <w:rPr>
          <w:rFonts w:eastAsia="Arial Unicode MS"/>
        </w:rPr>
      </w:pPr>
      <w:r>
        <w:t>6.</w:t>
      </w:r>
      <w:r w:rsidR="004232CB" w:rsidRPr="00577693">
        <w:t>4.3.1</w:t>
      </w:r>
      <w:r w:rsidR="004232CB" w:rsidRPr="00577693">
        <w:tab/>
      </w:r>
      <w:r w:rsidR="00600761" w:rsidRPr="00577693">
        <w:t>General</w:t>
      </w:r>
    </w:p>
    <w:p w14:paraId="0EA590DC" w14:textId="77777777" w:rsidR="00600761" w:rsidRPr="00577693" w:rsidRDefault="00600761" w:rsidP="00385168">
      <w:r w:rsidRPr="00577693">
        <w:t>The insertion loss technique consists of the evaluation of the power loss due to the insertion of the fibre under test between a launching and a receiving system, previously interconnected (reference condition). The powers P</w:t>
      </w:r>
      <w:r w:rsidRPr="00577693">
        <w:rPr>
          <w:vertAlign w:val="subscript"/>
        </w:rPr>
        <w:t>1</w:t>
      </w:r>
      <w:r w:rsidRPr="00577693">
        <w:t xml:space="preserve"> and P</w:t>
      </w:r>
      <w:r w:rsidRPr="00577693">
        <w:rPr>
          <w:vertAlign w:val="subscript"/>
        </w:rPr>
        <w:t>2</w:t>
      </w:r>
      <w:r w:rsidRPr="00577693">
        <w:t xml:space="preserve"> are thus evaluated in a less straightforward way than in the cut</w:t>
      </w:r>
      <w:r w:rsidRPr="00577693">
        <w:noBreakHyphen/>
        <w:t>back method. Therefore, this method is not intended for use on factory lengths of fibres and cables.</w:t>
      </w:r>
    </w:p>
    <w:p w14:paraId="00B2F7CE" w14:textId="77777777" w:rsidR="00600761" w:rsidRPr="00577693" w:rsidRDefault="00600761" w:rsidP="00385168">
      <w:r w:rsidRPr="00577693">
        <w:t>The insertion loss technique is less accurate than a cut-back one, but has the advantage of being non-destructive for the fibre under test and for the semi-connectors possibly fixed at both ends. Therefore, it is particularly suitable for field use, and mainly intended for use with connectorized cable lengths.</w:t>
      </w:r>
    </w:p>
    <w:p w14:paraId="6CD94FEF" w14:textId="768B73DB" w:rsidR="00600761" w:rsidRPr="00577693" w:rsidRDefault="00600761" w:rsidP="00385168">
      <w:r w:rsidRPr="00577693">
        <w:t xml:space="preserve">Two options are considered in the following for this technique (see Figure l5); they differ in the nature of the launching and receiving systems, as outlined below. Measurement conditions in between option a) and b) are possible and are discussed in Note 2 to </w:t>
      </w:r>
      <w:r w:rsidR="004232CB" w:rsidRPr="00577693">
        <w:t xml:space="preserve">clause </w:t>
      </w:r>
      <w:r w:rsidR="00623E48">
        <w:t>6.</w:t>
      </w:r>
      <w:r w:rsidRPr="00577693">
        <w:t>4.3.3.2.</w:t>
      </w:r>
    </w:p>
    <w:p w14:paraId="67DC6335" w14:textId="77777777" w:rsidR="00600761" w:rsidRPr="00577693" w:rsidRDefault="00600761" w:rsidP="00385168">
      <w:r w:rsidRPr="00577693">
        <w:t>In option a)</w:t>
      </w:r>
      <w:r w:rsidR="004232CB" w:rsidRPr="00577693">
        <w:t>,</w:t>
      </w:r>
      <w:r w:rsidRPr="00577693">
        <w:t xml:space="preserve"> the quality of the semi-connectors possibly fixed to the fibre under test (and in general the quality of the used interconnection devices) influences the results; in option b)</w:t>
      </w:r>
      <w:r w:rsidR="004232CB" w:rsidRPr="00577693">
        <w:t>,</w:t>
      </w:r>
      <w:r w:rsidRPr="00577693">
        <w:t xml:space="preserve"> this influence is nearly excluded. As a consequence, option b) has in general a better accuracy, and it is more suitable when the actual attenuation of the fibre alone is needed. Conversely, when the fibre section under test is fitted with semi-connectors and has to be cascaded with other elements, the results from option a) are more meaningful, as they take into account the deviation of the semi</w:t>
      </w:r>
      <w:r w:rsidRPr="00577693">
        <w:noBreakHyphen/>
        <w:t>connectors from the nominal loss.</w:t>
      </w:r>
    </w:p>
    <w:p w14:paraId="0CD6D67A" w14:textId="23DF991E" w:rsidR="00600761" w:rsidRPr="00577693" w:rsidRDefault="00D93F5F" w:rsidP="00600761">
      <w:pPr>
        <w:pStyle w:val="Figure"/>
      </w:pPr>
      <w:r>
        <w:rPr>
          <w:noProof/>
          <w:lang w:eastAsia="en-GB"/>
        </w:rPr>
        <w:lastRenderedPageBreak/>
        <w:drawing>
          <wp:inline distT="0" distB="0" distL="0" distR="0" wp14:anchorId="5401CF17" wp14:editId="05CD655D">
            <wp:extent cx="6117348" cy="6032004"/>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650.1(18)_F15.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6117348" cy="6032004"/>
                    </a:xfrm>
                    <a:prstGeom prst="rect">
                      <a:avLst/>
                    </a:prstGeom>
                  </pic:spPr>
                </pic:pic>
              </a:graphicData>
            </a:graphic>
          </wp:inline>
        </w:drawing>
      </w:r>
    </w:p>
    <w:p w14:paraId="28EEC137" w14:textId="77777777" w:rsidR="00600761" w:rsidRPr="00577693" w:rsidRDefault="00600761" w:rsidP="00600761">
      <w:pPr>
        <w:pStyle w:val="FigureNoTitle"/>
      </w:pPr>
      <w:r w:rsidRPr="00577693">
        <w:t>Figure 15 – Typical arrangements for the insertion loss technique</w:t>
      </w:r>
    </w:p>
    <w:p w14:paraId="6A772BFA" w14:textId="5EE89FCD" w:rsidR="00600761" w:rsidRPr="00577693" w:rsidRDefault="00623E48" w:rsidP="00385168">
      <w:pPr>
        <w:pStyle w:val="Heading4"/>
        <w:rPr>
          <w:rFonts w:eastAsia="Arial Unicode MS"/>
        </w:rPr>
      </w:pPr>
      <w:r>
        <w:t>6.</w:t>
      </w:r>
      <w:r w:rsidR="00600761" w:rsidRPr="00577693">
        <w:t>4.3.2</w:t>
      </w:r>
      <w:r w:rsidR="00600761" w:rsidRPr="00577693">
        <w:tab/>
        <w:t>Test apparatus</w:t>
      </w:r>
    </w:p>
    <w:p w14:paraId="78DEFD38" w14:textId="77777777" w:rsidR="00600761" w:rsidRPr="00577693" w:rsidRDefault="00600761" w:rsidP="00385168">
      <w:r w:rsidRPr="00577693">
        <w:t>The schematic diagram of the test apparatus is shown in Figure l5. Measurements may be made at one or more wavelengths, or alternatively, a spectral response may be required over a range of wavelengths.</w:t>
      </w:r>
    </w:p>
    <w:p w14:paraId="1DA540A9" w14:textId="1D47766F" w:rsidR="00600761" w:rsidRPr="00577693" w:rsidRDefault="00623E48" w:rsidP="00385168">
      <w:pPr>
        <w:pStyle w:val="Heading5"/>
        <w:rPr>
          <w:rFonts w:eastAsia="Arial Unicode MS"/>
        </w:rPr>
      </w:pPr>
      <w:r>
        <w:t>6.</w:t>
      </w:r>
      <w:r w:rsidR="00600761" w:rsidRPr="00577693">
        <w:t>4.3.2.1</w:t>
      </w:r>
      <w:r w:rsidR="00600761" w:rsidRPr="00577693">
        <w:tab/>
        <w:t>Optical source</w:t>
      </w:r>
    </w:p>
    <w:p w14:paraId="67AE5BD9" w14:textId="77777777" w:rsidR="00600761" w:rsidRPr="00577693" w:rsidRDefault="00600761" w:rsidP="00385168">
      <w:r w:rsidRPr="00577693">
        <w:t>A suitable intensity stable radiation source shall be used, such as a lamp, a laser or a light emitting diode. If a broad spectrum source is used, it should be followed by a wavelength selection device (alternatively this device can be inserted before the detector). In every case</w:t>
      </w:r>
      <w:r w:rsidR="004232CB" w:rsidRPr="00577693">
        <w:t>,</w:t>
      </w:r>
      <w:r w:rsidRPr="00577693">
        <w:t xml:space="preserve"> the nominal wavelength of the source (possibly taking into account the wavelength selection device) shall be known.</w:t>
      </w:r>
    </w:p>
    <w:p w14:paraId="27068679" w14:textId="77777777" w:rsidR="00600761" w:rsidRPr="00577693" w:rsidRDefault="00600761" w:rsidP="00385168">
      <w:r w:rsidRPr="00577693">
        <w:t>The spectral width (FWHM) should be narrow compared with any features of the fibre spectral attenuation.</w:t>
      </w:r>
    </w:p>
    <w:p w14:paraId="4061A65A" w14:textId="59973692" w:rsidR="00600761" w:rsidRPr="00577693" w:rsidRDefault="00623E48" w:rsidP="00385168">
      <w:pPr>
        <w:pStyle w:val="Heading5"/>
        <w:rPr>
          <w:rFonts w:eastAsia="Arial Unicode MS"/>
        </w:rPr>
      </w:pPr>
      <w:r>
        <w:lastRenderedPageBreak/>
        <w:t>6.</w:t>
      </w:r>
      <w:r w:rsidR="00600761" w:rsidRPr="00577693">
        <w:t>4.3.2.2</w:t>
      </w:r>
      <w:r w:rsidR="00600761" w:rsidRPr="00577693">
        <w:tab/>
        <w:t>Modulation</w:t>
      </w:r>
    </w:p>
    <w:p w14:paraId="7D378EBA" w14:textId="19156C5D" w:rsidR="00600761" w:rsidRPr="00577693" w:rsidRDefault="00600761" w:rsidP="00385168">
      <w:r w:rsidRPr="00577693">
        <w:t xml:space="preserve">See </w:t>
      </w:r>
      <w:r w:rsidR="004232CB" w:rsidRPr="00577693">
        <w:t xml:space="preserve">clause </w:t>
      </w:r>
      <w:r w:rsidR="00623E48">
        <w:t>6.</w:t>
      </w:r>
      <w:r w:rsidRPr="00577693">
        <w:t>4.1.2.2.</w:t>
      </w:r>
    </w:p>
    <w:p w14:paraId="576B7313" w14:textId="65EADFC9" w:rsidR="00600761" w:rsidRPr="00577693" w:rsidRDefault="00623E48" w:rsidP="00385168">
      <w:pPr>
        <w:pStyle w:val="Heading5"/>
        <w:rPr>
          <w:rFonts w:eastAsia="Arial Unicode MS"/>
        </w:rPr>
      </w:pPr>
      <w:r>
        <w:t>6.</w:t>
      </w:r>
      <w:r w:rsidR="00600761" w:rsidRPr="00577693">
        <w:t>4.3.2.3</w:t>
      </w:r>
      <w:r w:rsidR="00600761" w:rsidRPr="00577693">
        <w:tab/>
        <w:t>Launching conditions</w:t>
      </w:r>
    </w:p>
    <w:p w14:paraId="502A8355" w14:textId="77777777" w:rsidR="00600761" w:rsidRPr="00577693" w:rsidRDefault="00600761" w:rsidP="00600761">
      <w:pPr>
        <w:pStyle w:val="Headingb"/>
      </w:pPr>
      <w:r w:rsidRPr="00577693">
        <w:t>For option a)</w:t>
      </w:r>
    </w:p>
    <w:p w14:paraId="09FD2F25" w14:textId="77777777" w:rsidR="00600761" w:rsidRPr="00577693" w:rsidRDefault="00600761" w:rsidP="00385168">
      <w:r w:rsidRPr="00577693">
        <w:t>The source is coupled to a short length of single-mode fibre having the same nominal characteristics of the fibre under test and equipped with a mode filter and a cladding mode stripper (see below).</w:t>
      </w:r>
    </w:p>
    <w:p w14:paraId="51065B0F" w14:textId="77777777" w:rsidR="00600761" w:rsidRPr="00577693" w:rsidRDefault="00600761" w:rsidP="00385168">
      <w:r w:rsidRPr="00577693">
        <w:t>The above single-mode fibre is coupled to the fibre under test with a very precise coupling device to minimize coupling losses and ensure meaningful results. If the fibre under test is equipped with a semi-connector, a compatible high quality semi-connector shall be fixed to the launching fibre.</w:t>
      </w:r>
    </w:p>
    <w:p w14:paraId="7BE02643" w14:textId="77777777" w:rsidR="00600761" w:rsidRPr="00577693" w:rsidRDefault="00600761" w:rsidP="00600761">
      <w:pPr>
        <w:pStyle w:val="Headingb"/>
      </w:pPr>
      <w:r w:rsidRPr="00577693">
        <w:t>For option b)</w:t>
      </w:r>
    </w:p>
    <w:p w14:paraId="6128D40B" w14:textId="77777777" w:rsidR="00600761" w:rsidRPr="00577693" w:rsidRDefault="00600761" w:rsidP="00385168">
      <w:r w:rsidRPr="00577693">
        <w:t>The source is coupled through a suitable optic to the fibre under test in such a way that the launched spot at the fibre input-end face has a near-field and a far-field intensity almost uniform within the mode field diameter and the far-field intensity of the fibre under test.</w:t>
      </w:r>
    </w:p>
    <w:p w14:paraId="765BA600" w14:textId="07022ED3" w:rsidR="00600761" w:rsidRPr="00577693" w:rsidRDefault="00600761" w:rsidP="001938C6">
      <w:r w:rsidRPr="00577693">
        <w:t>The system can employ lenses and a fibre positioner; alternatively</w:t>
      </w:r>
      <w:r w:rsidR="00F219E0" w:rsidRPr="00577693">
        <w:t>,</w:t>
      </w:r>
      <w:r w:rsidRPr="00577693">
        <w:t xml:space="preserve"> the light can be launched in a step</w:t>
      </w:r>
      <w:r w:rsidR="001938C6">
        <w:noBreakHyphen/>
      </w:r>
      <w:r w:rsidRPr="00577693">
        <w:t>index multimode fibre to be connected to the fibre under test.</w:t>
      </w:r>
    </w:p>
    <w:p w14:paraId="34FC3F71" w14:textId="77777777" w:rsidR="00600761" w:rsidRPr="00577693" w:rsidRDefault="00600761" w:rsidP="00385168">
      <w:r w:rsidRPr="00577693">
        <w:t>This is accomplished with any coupling device or a semi-connector compatible with those terminating the fibre under test.</w:t>
      </w:r>
    </w:p>
    <w:p w14:paraId="4C1AAC30" w14:textId="7E97FE1A" w:rsidR="00600761" w:rsidRPr="00577693" w:rsidRDefault="00623E48" w:rsidP="00385168">
      <w:pPr>
        <w:pStyle w:val="Heading5"/>
        <w:rPr>
          <w:rFonts w:eastAsia="Arial Unicode MS"/>
        </w:rPr>
      </w:pPr>
      <w:r>
        <w:t>6.</w:t>
      </w:r>
      <w:r w:rsidR="00600761" w:rsidRPr="00577693">
        <w:t>4.3.2.4</w:t>
      </w:r>
      <w:r w:rsidR="00600761" w:rsidRPr="00577693">
        <w:tab/>
        <w:t>Reference system (option b) only)</w:t>
      </w:r>
    </w:p>
    <w:p w14:paraId="364C9AFC" w14:textId="77777777" w:rsidR="00600761" w:rsidRPr="00577693" w:rsidRDefault="00600761" w:rsidP="00385168">
      <w:r w:rsidRPr="00577693">
        <w:t>This system is composed of a short length of single-mode fibre having the same nominal characteristics of the fibre under test. The fibre is equipped with a mode filter and a cladding mode stripper; both devices shall not introduce any loss on the fundamental mode.</w:t>
      </w:r>
    </w:p>
    <w:p w14:paraId="33E27E74" w14:textId="27FC34B7" w:rsidR="00600761" w:rsidRPr="00577693" w:rsidRDefault="00623E48" w:rsidP="00385168">
      <w:pPr>
        <w:pStyle w:val="Heading5"/>
        <w:rPr>
          <w:rFonts w:eastAsia="Arial Unicode MS"/>
        </w:rPr>
      </w:pPr>
      <w:r>
        <w:t>6.</w:t>
      </w:r>
      <w:r w:rsidR="00600761" w:rsidRPr="00577693">
        <w:t>4.3.2.5</w:t>
      </w:r>
      <w:r w:rsidR="00600761" w:rsidRPr="00577693">
        <w:tab/>
        <w:t>Mode filter</w:t>
      </w:r>
    </w:p>
    <w:p w14:paraId="1319F7DE" w14:textId="7CB8EF05" w:rsidR="00600761" w:rsidRPr="00577693" w:rsidRDefault="00600761" w:rsidP="00385168">
      <w:pPr>
        <w:rPr>
          <w:lang w:eastAsia="zh-CN"/>
        </w:rPr>
      </w:pPr>
      <w:r w:rsidRPr="00577693">
        <w:t xml:space="preserve">The mode filter shall allow the propagation along the fibre of the fundamental mode only. </w:t>
      </w:r>
      <w:r w:rsidR="00936145" w:rsidRPr="00577693">
        <w:rPr>
          <w:rFonts w:hint="eastAsia"/>
          <w:lang w:eastAsia="zh-CN"/>
        </w:rPr>
        <w:t>I</w:t>
      </w:r>
      <w:r w:rsidRPr="00577693">
        <w:t>t can be implemented by a suitable bending condition on the fibre.</w:t>
      </w:r>
      <w:r w:rsidR="00936145" w:rsidRPr="00577693">
        <w:rPr>
          <w:rFonts w:hint="eastAsia"/>
          <w:lang w:eastAsia="zh-CN"/>
        </w:rPr>
        <w:t xml:space="preserve"> For example, a one-turn bend with a radius of 30</w:t>
      </w:r>
      <w:r w:rsidR="001A4040">
        <w:rPr>
          <w:rFonts w:hint="eastAsia"/>
          <w:lang w:eastAsia="zh-CN"/>
        </w:rPr>
        <w:t xml:space="preserve"> </w:t>
      </w:r>
      <w:r w:rsidR="00936145" w:rsidRPr="00577693">
        <w:rPr>
          <w:rFonts w:hint="eastAsia"/>
          <w:lang w:eastAsia="zh-CN"/>
        </w:rPr>
        <w:t xml:space="preserve">mm on the fibre is generally sufficient for most </w:t>
      </w:r>
      <w:r w:rsidR="00A05FD9">
        <w:rPr>
          <w:rFonts w:hint="eastAsia"/>
          <w:lang w:eastAsia="zh-CN"/>
        </w:rPr>
        <w:t>ITU-T G.</w:t>
      </w:r>
      <w:r w:rsidR="00936145" w:rsidRPr="00577693">
        <w:rPr>
          <w:rFonts w:hint="eastAsia"/>
          <w:lang w:eastAsia="zh-CN"/>
        </w:rPr>
        <w:t xml:space="preserve">65x fibres. For some </w:t>
      </w:r>
      <w:r w:rsidR="00A05FD9">
        <w:rPr>
          <w:rFonts w:hint="eastAsia"/>
          <w:lang w:eastAsia="zh-CN"/>
        </w:rPr>
        <w:t>ITU-T G.</w:t>
      </w:r>
      <w:r w:rsidR="00936145" w:rsidRPr="00577693">
        <w:rPr>
          <w:rFonts w:hint="eastAsia"/>
          <w:lang w:eastAsia="zh-CN"/>
        </w:rPr>
        <w:t xml:space="preserve">657 fibres, </w:t>
      </w:r>
      <w:r w:rsidR="001938C6">
        <w:rPr>
          <w:lang w:eastAsia="zh-CN"/>
        </w:rPr>
        <w:t xml:space="preserve">a </w:t>
      </w:r>
      <w:r w:rsidR="00936145" w:rsidRPr="00577693">
        <w:rPr>
          <w:rFonts w:hint="eastAsia"/>
          <w:lang w:eastAsia="zh-CN"/>
        </w:rPr>
        <w:t>smaller radius, multiple bends or longer sample length</w:t>
      </w:r>
      <w:r w:rsidR="001938C6">
        <w:rPr>
          <w:lang w:eastAsia="zh-CN"/>
        </w:rPr>
        <w:t>s</w:t>
      </w:r>
      <w:r w:rsidR="00936145" w:rsidRPr="00577693">
        <w:rPr>
          <w:rFonts w:hint="eastAsia"/>
          <w:lang w:eastAsia="zh-CN"/>
        </w:rPr>
        <w:t xml:space="preserve"> can be applied to remove high-order propagating modes.</w:t>
      </w:r>
    </w:p>
    <w:p w14:paraId="6646BD50" w14:textId="552E6CFB" w:rsidR="00600761" w:rsidRPr="00577693" w:rsidRDefault="00623E48" w:rsidP="00385168">
      <w:pPr>
        <w:pStyle w:val="Heading5"/>
        <w:rPr>
          <w:rFonts w:eastAsia="Arial Unicode MS"/>
        </w:rPr>
      </w:pPr>
      <w:r>
        <w:t>6.</w:t>
      </w:r>
      <w:r w:rsidR="00600761" w:rsidRPr="00577693">
        <w:t>4.3.2.6</w:t>
      </w:r>
      <w:r w:rsidR="00600761" w:rsidRPr="00577693">
        <w:tab/>
        <w:t>Cladding mode stripper</w:t>
      </w:r>
    </w:p>
    <w:p w14:paraId="42D992B5" w14:textId="77777777" w:rsidR="00600761" w:rsidRPr="00577693" w:rsidRDefault="00600761" w:rsidP="00385168">
      <w:r w:rsidRPr="00577693">
        <w:t>A cladding mode stripper encouraging the conversion of cladding modes to radiation modes should be employed. This device is not necessary if the fibre itself does not allow the propagation cladding modes.</w:t>
      </w:r>
    </w:p>
    <w:p w14:paraId="2FDE1221" w14:textId="7117AE60" w:rsidR="00600761" w:rsidRPr="00577693" w:rsidRDefault="00623E48" w:rsidP="00385168">
      <w:pPr>
        <w:pStyle w:val="Heading5"/>
        <w:rPr>
          <w:rFonts w:eastAsia="Arial Unicode MS"/>
        </w:rPr>
      </w:pPr>
      <w:r>
        <w:t>6.</w:t>
      </w:r>
      <w:r w:rsidR="00600761" w:rsidRPr="00577693">
        <w:t>4.3.2.7</w:t>
      </w:r>
      <w:r w:rsidR="00600761" w:rsidRPr="00577693">
        <w:tab/>
        <w:t>Optical detection</w:t>
      </w:r>
    </w:p>
    <w:p w14:paraId="756A56CC" w14:textId="77777777" w:rsidR="00600761" w:rsidRPr="00577693" w:rsidRDefault="00600761" w:rsidP="00385168">
      <w:r w:rsidRPr="00577693">
        <w:t>The spectral response of the optical detector shall be compatible with the spectral characteristics of the source. It must have linear sensitivity characteristics.</w:t>
      </w:r>
    </w:p>
    <w:p w14:paraId="0B90D602" w14:textId="77777777" w:rsidR="00600761" w:rsidRPr="00577693" w:rsidRDefault="00600761" w:rsidP="00600761">
      <w:pPr>
        <w:pStyle w:val="Headingb"/>
      </w:pPr>
      <w:r w:rsidRPr="00577693">
        <w:t>For option a)</w:t>
      </w:r>
    </w:p>
    <w:p w14:paraId="4E6ED4FB" w14:textId="77777777" w:rsidR="00600761" w:rsidRPr="00577693" w:rsidRDefault="00600761" w:rsidP="00385168">
      <w:r w:rsidRPr="00577693">
        <w:t>The detector is connected to a single-mode fibre having the same nominal characteristics of the fibre under test. The fibre should be equipped with a mode filter and a cladding mode stripper.</w:t>
      </w:r>
    </w:p>
    <w:p w14:paraId="0CED7B40" w14:textId="348986DF" w:rsidR="00600761" w:rsidRPr="00577693" w:rsidRDefault="00600761" w:rsidP="00F219E0">
      <w:r w:rsidRPr="00577693">
        <w:t>For the coupling with the fibre under test</w:t>
      </w:r>
      <w:r w:rsidR="00F219E0" w:rsidRPr="00577693">
        <w:t>,</w:t>
      </w:r>
      <w:r w:rsidRPr="00577693">
        <w:t xml:space="preserve"> the same indication as in </w:t>
      </w:r>
      <w:r w:rsidR="00F219E0" w:rsidRPr="00577693">
        <w:t>clause </w:t>
      </w:r>
      <w:r w:rsidR="00623E48">
        <w:t>6.</w:t>
      </w:r>
      <w:r w:rsidRPr="00577693">
        <w:t>4.3.2.3, option a), is used.</w:t>
      </w:r>
    </w:p>
    <w:p w14:paraId="0D9E0678" w14:textId="77777777" w:rsidR="00600761" w:rsidRPr="00577693" w:rsidRDefault="00600761" w:rsidP="00600761">
      <w:pPr>
        <w:pStyle w:val="Headingb"/>
      </w:pPr>
      <w:r w:rsidRPr="00577693">
        <w:t>For option b)</w:t>
      </w:r>
    </w:p>
    <w:p w14:paraId="026AD043" w14:textId="77777777" w:rsidR="00600761" w:rsidRPr="00577693" w:rsidRDefault="00600761" w:rsidP="00385168">
      <w:r w:rsidRPr="00577693">
        <w:t>The end of the fibre under test is positioned in front of the detector.</w:t>
      </w:r>
    </w:p>
    <w:p w14:paraId="56C44353" w14:textId="77777777" w:rsidR="00600761" w:rsidRPr="00577693" w:rsidRDefault="00600761" w:rsidP="00385168">
      <w:r w:rsidRPr="00577693">
        <w:lastRenderedPageBreak/>
        <w:t>A suitable detector shall be used so that all the radiation emerging from the fibre is intercepted. The detector should be spatially uniform.</w:t>
      </w:r>
    </w:p>
    <w:p w14:paraId="4257AEB5" w14:textId="77777777" w:rsidR="00600761" w:rsidRPr="00577693" w:rsidRDefault="00600761" w:rsidP="00385168">
      <w:r w:rsidRPr="00577693">
        <w:t>Alternatively</w:t>
      </w:r>
      <w:r w:rsidR="00F219E0" w:rsidRPr="00577693">
        <w:t>,</w:t>
      </w:r>
      <w:r w:rsidRPr="00577693">
        <w:t xml:space="preserve"> the detector is connected to a step-index multimode fibre. This fibre is coupled to the fibre under test by any coupling device or a semi-connector compatible with those terminating the fibre under test.</w:t>
      </w:r>
    </w:p>
    <w:p w14:paraId="38D62148" w14:textId="1B07E55E" w:rsidR="00600761" w:rsidRPr="00577693" w:rsidRDefault="00623E48" w:rsidP="00385168">
      <w:pPr>
        <w:pStyle w:val="Heading4"/>
        <w:rPr>
          <w:rFonts w:eastAsia="Arial Unicode MS"/>
        </w:rPr>
      </w:pPr>
      <w:r>
        <w:t>6.</w:t>
      </w:r>
      <w:r w:rsidR="00600761" w:rsidRPr="00577693">
        <w:t>4.3.3</w:t>
      </w:r>
      <w:r w:rsidR="00600761" w:rsidRPr="00577693">
        <w:tab/>
        <w:t>Measurements procedure</w:t>
      </w:r>
    </w:p>
    <w:p w14:paraId="09C7A498" w14:textId="18F6FE26" w:rsidR="00600761" w:rsidRPr="00577693" w:rsidRDefault="00623E48" w:rsidP="00F219E0">
      <w:pPr>
        <w:pStyle w:val="Heading5"/>
        <w:rPr>
          <w:rFonts w:eastAsia="Arial Unicode MS"/>
        </w:rPr>
      </w:pPr>
      <w:r>
        <w:t>6.</w:t>
      </w:r>
      <w:r w:rsidR="00600761" w:rsidRPr="00577693">
        <w:t>4.3.3.1</w:t>
      </w:r>
      <w:r w:rsidR="00600761" w:rsidRPr="00577693">
        <w:tab/>
        <w:t>Preparation of fibre under test</w:t>
      </w:r>
    </w:p>
    <w:p w14:paraId="4B02221A" w14:textId="5680B7B8" w:rsidR="00600761" w:rsidRPr="00577693" w:rsidRDefault="00600761" w:rsidP="00385168">
      <w:r w:rsidRPr="00577693">
        <w:t xml:space="preserve">See </w:t>
      </w:r>
      <w:r w:rsidR="00F219E0" w:rsidRPr="00577693">
        <w:t xml:space="preserve">clause </w:t>
      </w:r>
      <w:r w:rsidR="00623E48">
        <w:t>6.</w:t>
      </w:r>
      <w:r w:rsidRPr="00577693">
        <w:t>4.1.3.1.</w:t>
      </w:r>
    </w:p>
    <w:p w14:paraId="2BE312D8" w14:textId="77777777" w:rsidR="00600761" w:rsidRPr="00577693" w:rsidRDefault="00600761" w:rsidP="00385168">
      <w:r w:rsidRPr="00577693">
        <w:t>If the fibre is fitted with connectors, an appropriate cleaning procedure is required.</w:t>
      </w:r>
    </w:p>
    <w:p w14:paraId="4156A250" w14:textId="2314E55D" w:rsidR="00600761" w:rsidRPr="00577693" w:rsidRDefault="00623E48" w:rsidP="00385168">
      <w:pPr>
        <w:pStyle w:val="Heading5"/>
        <w:rPr>
          <w:rFonts w:eastAsia="Arial Unicode MS"/>
        </w:rPr>
      </w:pPr>
      <w:r>
        <w:t>6.</w:t>
      </w:r>
      <w:r w:rsidR="00600761" w:rsidRPr="00577693">
        <w:t>4.3.3.2</w:t>
      </w:r>
      <w:r w:rsidR="00600761" w:rsidRPr="00577693">
        <w:tab/>
        <w:t>Procedure</w:t>
      </w:r>
    </w:p>
    <w:p w14:paraId="339DB998" w14:textId="77777777" w:rsidR="00600761" w:rsidRPr="00577693" w:rsidRDefault="00600761" w:rsidP="00385168">
      <w:pPr>
        <w:pStyle w:val="enumlev1"/>
      </w:pPr>
      <w:r w:rsidRPr="00577693">
        <w:t>1)</w:t>
      </w:r>
      <w:r w:rsidRPr="00577693">
        <w:tab/>
        <w:t>Once a measurement wavelength is selected, the power P</w:t>
      </w:r>
      <w:r w:rsidRPr="00577693">
        <w:rPr>
          <w:vertAlign w:val="subscript"/>
        </w:rPr>
        <w:t>1</w:t>
      </w:r>
      <w:r w:rsidRPr="00577693">
        <w:t xml:space="preserve"> is firstly measured in the following way:</w:t>
      </w:r>
    </w:p>
    <w:p w14:paraId="44E5D097" w14:textId="77777777" w:rsidR="00600761" w:rsidRPr="00577693" w:rsidRDefault="00600761" w:rsidP="00600761">
      <w:pPr>
        <w:pStyle w:val="Headingb"/>
      </w:pPr>
      <w:r w:rsidRPr="00577693">
        <w:t>For option a)</w:t>
      </w:r>
    </w:p>
    <w:p w14:paraId="3F7FF890" w14:textId="77777777" w:rsidR="00600761" w:rsidRPr="00577693" w:rsidRDefault="00600761" w:rsidP="00385168">
      <w:r w:rsidRPr="00577693">
        <w:t>The fibre of the launching system is connected to the fibre of the receiving system. The received power P</w:t>
      </w:r>
      <w:r w:rsidRPr="00577693">
        <w:rPr>
          <w:vertAlign w:val="subscript"/>
        </w:rPr>
        <w:t>1</w:t>
      </w:r>
      <w:r w:rsidRPr="00577693">
        <w:t xml:space="preserve"> is then recorded.</w:t>
      </w:r>
    </w:p>
    <w:p w14:paraId="2B6F7FA2" w14:textId="77777777" w:rsidR="00600761" w:rsidRPr="00577693" w:rsidRDefault="00600761" w:rsidP="00600761">
      <w:pPr>
        <w:pStyle w:val="Headingb"/>
      </w:pPr>
      <w:r w:rsidRPr="00577693">
        <w:t>For option b)</w:t>
      </w:r>
    </w:p>
    <w:p w14:paraId="6F804317" w14:textId="77777777" w:rsidR="00600761" w:rsidRPr="00577693" w:rsidRDefault="00600761" w:rsidP="00385168">
      <w:r w:rsidRPr="00577693">
        <w:t>The reference system is connected between the launching and the receiving systems. The received power P</w:t>
      </w:r>
      <w:r w:rsidRPr="00577693">
        <w:rPr>
          <w:vertAlign w:val="subscript"/>
        </w:rPr>
        <w:t>1</w:t>
      </w:r>
      <w:r w:rsidRPr="00577693">
        <w:t xml:space="preserve"> is then recorded.</w:t>
      </w:r>
    </w:p>
    <w:p w14:paraId="269AB002" w14:textId="77777777" w:rsidR="00600761" w:rsidRPr="00577693" w:rsidRDefault="00600761" w:rsidP="00385168">
      <w:pPr>
        <w:pStyle w:val="enumlev1"/>
      </w:pPr>
      <w:r w:rsidRPr="00577693">
        <w:t>2)</w:t>
      </w:r>
      <w:r w:rsidRPr="00577693">
        <w:tab/>
        <w:t>Successively</w:t>
      </w:r>
      <w:r w:rsidR="00F219E0" w:rsidRPr="00577693">
        <w:t>,</w:t>
      </w:r>
      <w:r w:rsidRPr="00577693">
        <w:t xml:space="preserve"> the fibre under test is connected between the launching and the receiving systems. The received power P</w:t>
      </w:r>
      <w:r w:rsidRPr="00577693">
        <w:rPr>
          <w:vertAlign w:val="subscript"/>
        </w:rPr>
        <w:t>2</w:t>
      </w:r>
      <w:r w:rsidRPr="00577693">
        <w:t xml:space="preserve"> is then recorded.</w:t>
      </w:r>
    </w:p>
    <w:p w14:paraId="175F10E0" w14:textId="77777777" w:rsidR="00600761" w:rsidRPr="00577693" w:rsidRDefault="00600761" w:rsidP="00385168">
      <w:pPr>
        <w:pStyle w:val="enumlev1"/>
      </w:pPr>
      <w:r w:rsidRPr="00577693">
        <w:t>3)</w:t>
      </w:r>
      <w:r w:rsidRPr="00577693">
        <w:tab/>
        <w:t>Finally</w:t>
      </w:r>
      <w:r w:rsidR="00F219E0" w:rsidRPr="00577693">
        <w:t>,</w:t>
      </w:r>
      <w:r w:rsidRPr="00577693">
        <w:t xml:space="preserve"> the attenuation A of the fibre section is calculated in the following way:</w:t>
      </w:r>
    </w:p>
    <w:p w14:paraId="3517142D" w14:textId="77777777" w:rsidR="00600761" w:rsidRPr="00577693" w:rsidRDefault="00600761" w:rsidP="00600761">
      <w:pPr>
        <w:pStyle w:val="Headingb"/>
      </w:pPr>
      <w:r w:rsidRPr="00577693">
        <w:t>For option a)</w:t>
      </w:r>
    </w:p>
    <w:p w14:paraId="516DE208" w14:textId="73AFDA41" w:rsidR="00600761" w:rsidRPr="00577693" w:rsidRDefault="00600761" w:rsidP="00385168">
      <w:pPr>
        <w:pStyle w:val="Equation"/>
      </w:pPr>
      <w:r w:rsidRPr="00577693">
        <w:tab/>
      </w:r>
      <w:r w:rsidRPr="00577693">
        <w:tab/>
      </w:r>
      <w:r w:rsidRPr="00577693">
        <w:rPr>
          <w:position w:val="-30"/>
        </w:rPr>
        <w:object w:dxaOrig="3420" w:dyaOrig="680" w14:anchorId="00DB397C">
          <v:shape id="_x0000_i1052" type="#_x0000_t75" style="width:172.5pt;height:34.5pt" o:ole="">
            <v:imagedata r:id="rId107" o:title=""/>
          </v:shape>
          <o:OLEObject Type="Embed" ProgID="Equation.3" ShapeID="_x0000_i1052" DrawAspect="Content" ObjectID="_1629547014" r:id="rId108"/>
        </w:object>
      </w:r>
      <w:r w:rsidRPr="00577693">
        <w:tab/>
        <w:t>(</w:t>
      </w:r>
      <w:r w:rsidR="00FF077A">
        <w:t>6-</w:t>
      </w:r>
      <w:r w:rsidRPr="00577693">
        <w:t>16a)</w:t>
      </w:r>
    </w:p>
    <w:p w14:paraId="7F852505" w14:textId="77777777" w:rsidR="00600761" w:rsidRPr="00577693" w:rsidRDefault="00600761" w:rsidP="00385168">
      <w:r w:rsidRPr="00577693">
        <w:t>where C</w:t>
      </w:r>
      <w:r w:rsidRPr="00577693">
        <w:rPr>
          <w:vertAlign w:val="subscript"/>
        </w:rPr>
        <w:t>r</w:t>
      </w:r>
      <w:r w:rsidRPr="00577693">
        <w:t>, C</w:t>
      </w:r>
      <w:r w:rsidRPr="00577693">
        <w:rPr>
          <w:vertAlign w:val="subscript"/>
        </w:rPr>
        <w:t>1</w:t>
      </w:r>
      <w:r w:rsidRPr="00577693">
        <w:t>, and C</w:t>
      </w:r>
      <w:r w:rsidRPr="00577693">
        <w:rPr>
          <w:vertAlign w:val="subscript"/>
        </w:rPr>
        <w:t xml:space="preserve">2 </w:t>
      </w:r>
      <w:r w:rsidRPr="00577693">
        <w:t>are the nominal average losses (in dB) of the connections respectively in the reference conditions at the input of the fibre under test and at its output.</w:t>
      </w:r>
    </w:p>
    <w:p w14:paraId="31EA2209" w14:textId="77777777" w:rsidR="00600761" w:rsidRPr="00577693" w:rsidRDefault="00600761" w:rsidP="00600761">
      <w:pPr>
        <w:pStyle w:val="Headingb"/>
      </w:pPr>
      <w:r w:rsidRPr="00577693">
        <w:t>For option b)</w:t>
      </w:r>
    </w:p>
    <w:p w14:paraId="7E28786D" w14:textId="3C54D5AB" w:rsidR="00600761" w:rsidRPr="00577693" w:rsidRDefault="00600761" w:rsidP="00385168">
      <w:pPr>
        <w:pStyle w:val="Equation"/>
      </w:pPr>
      <w:r w:rsidRPr="00577693">
        <w:tab/>
      </w:r>
      <w:r w:rsidRPr="00577693">
        <w:tab/>
      </w:r>
      <w:r w:rsidRPr="00577693">
        <w:rPr>
          <w:position w:val="-30"/>
        </w:rPr>
        <w:object w:dxaOrig="2020" w:dyaOrig="680" w14:anchorId="7538F44E">
          <v:shape id="_x0000_i1053" type="#_x0000_t75" style="width:100.5pt;height:34.5pt" o:ole="">
            <v:imagedata r:id="rId109" o:title=""/>
          </v:shape>
          <o:OLEObject Type="Embed" ProgID="Equation.3" ShapeID="_x0000_i1053" DrawAspect="Content" ObjectID="_1629547015" r:id="rId110"/>
        </w:object>
      </w:r>
      <w:r w:rsidRPr="00577693">
        <w:tab/>
        <w:t>(</w:t>
      </w:r>
      <w:r w:rsidR="00FF077A">
        <w:t>6-</w:t>
      </w:r>
      <w:r w:rsidRPr="00577693">
        <w:t>16b)</w:t>
      </w:r>
    </w:p>
    <w:p w14:paraId="71A0E089" w14:textId="77777777" w:rsidR="00600761" w:rsidRPr="00577693" w:rsidRDefault="00600761" w:rsidP="00385168">
      <w:pPr>
        <w:pStyle w:val="Note"/>
      </w:pPr>
      <w:r w:rsidRPr="00577693">
        <w:t>NOTE 1 – The use of option b) assumes that the fibre under test does not allow the propagation to the receiving end of modes other than the fundamental one.</w:t>
      </w:r>
    </w:p>
    <w:p w14:paraId="43D2DA2F" w14:textId="77777777" w:rsidR="00600761" w:rsidRPr="00577693" w:rsidRDefault="00600761" w:rsidP="00385168">
      <w:pPr>
        <w:pStyle w:val="Note"/>
      </w:pPr>
      <w:r w:rsidRPr="00577693">
        <w:t>NOTE 2 – Fibre attenuation measurements are also possible with a hybrid test set-up, using a launching system as in option a) and a receiving system as in option b), or vice versa.</w:t>
      </w:r>
    </w:p>
    <w:p w14:paraId="0B092501" w14:textId="77777777" w:rsidR="00600761" w:rsidRPr="00577693" w:rsidRDefault="00600761" w:rsidP="00385168">
      <w:r w:rsidRPr="00577693">
        <w:t>The measurement procedure for P</w:t>
      </w:r>
      <w:r w:rsidRPr="00577693">
        <w:rPr>
          <w:vertAlign w:val="subscript"/>
        </w:rPr>
        <w:t>1</w:t>
      </w:r>
      <w:r w:rsidRPr="00577693">
        <w:t xml:space="preserve"> is in both cases similar to the one listed above for option a); no reference system is required and the launching system is connected directly to the receiving system.</w:t>
      </w:r>
    </w:p>
    <w:p w14:paraId="78DD485D" w14:textId="77777777" w:rsidR="00600761" w:rsidRPr="00577693" w:rsidRDefault="00600761" w:rsidP="00F26BDF">
      <w:pPr>
        <w:keepNext/>
        <w:keepLines/>
      </w:pPr>
      <w:r w:rsidRPr="00577693">
        <w:t>In both cases the fibre section attenuation can be calculated as:</w:t>
      </w:r>
    </w:p>
    <w:p w14:paraId="5C2E100B" w14:textId="1D95C3E2" w:rsidR="00600761" w:rsidRPr="00577693" w:rsidRDefault="00600761" w:rsidP="00385168">
      <w:pPr>
        <w:pStyle w:val="Equation"/>
      </w:pPr>
      <w:r w:rsidRPr="00577693">
        <w:tab/>
      </w:r>
      <w:r w:rsidRPr="00577693">
        <w:tab/>
      </w:r>
      <w:r w:rsidRPr="00577693">
        <w:rPr>
          <w:position w:val="-30"/>
        </w:rPr>
        <w:object w:dxaOrig="2520" w:dyaOrig="680" w14:anchorId="25013F43">
          <v:shape id="_x0000_i1054" type="#_x0000_t75" style="width:125.25pt;height:34.5pt" o:ole="">
            <v:imagedata r:id="rId111" o:title=""/>
          </v:shape>
          <o:OLEObject Type="Embed" ProgID="Equation.3" ShapeID="_x0000_i1054" DrawAspect="Content" ObjectID="_1629547016" r:id="rId112"/>
        </w:object>
      </w:r>
      <w:r w:rsidRPr="00577693">
        <w:tab/>
        <w:t>(</w:t>
      </w:r>
      <w:r w:rsidR="00FF077A">
        <w:t>6-</w:t>
      </w:r>
      <w:r w:rsidRPr="00577693">
        <w:t>17)</w:t>
      </w:r>
    </w:p>
    <w:p w14:paraId="6E2A645D" w14:textId="77777777" w:rsidR="00600761" w:rsidRPr="00577693" w:rsidRDefault="00600761" w:rsidP="00385168">
      <w:r w:rsidRPr="00577693">
        <w:t>where C</w:t>
      </w:r>
      <w:r w:rsidRPr="00577693">
        <w:rPr>
          <w:vertAlign w:val="subscript"/>
        </w:rPr>
        <w:t>a</w:t>
      </w:r>
      <w:r w:rsidRPr="00577693">
        <w:t xml:space="preserve"> is the nominal average loss (in dB) of the connection between the fibre under test and that part of the test set-up (launch or receive) belonging to option a).</w:t>
      </w:r>
    </w:p>
    <w:p w14:paraId="6B5932FA" w14:textId="77777777" w:rsidR="00600761" w:rsidRPr="00577693" w:rsidRDefault="00600761" w:rsidP="00385168">
      <w:pPr>
        <w:pStyle w:val="Note"/>
      </w:pPr>
      <w:r w:rsidRPr="00577693">
        <w:lastRenderedPageBreak/>
        <w:t>NOTE 3 – The intrinsic capability of option a) to evaluate the semi-connectors behaviour does not imply its use whenever this evaluation is required.</w:t>
      </w:r>
    </w:p>
    <w:p w14:paraId="58058FF0" w14:textId="77777777" w:rsidR="00600761" w:rsidRPr="00577693" w:rsidRDefault="00600761" w:rsidP="00385168">
      <w:r w:rsidRPr="00577693">
        <w:t>Alternative possibilities are in using, even at an end where the semi-connector evaluation is required, an option b) set-up, previously connecting a single-mode cord to the fibre under test. The nominal loss of the fibre-to-cord connector is to be subtracted from the measured loss.</w:t>
      </w:r>
    </w:p>
    <w:p w14:paraId="686FD269" w14:textId="77777777" w:rsidR="00600761" w:rsidRPr="00577693" w:rsidRDefault="00600761" w:rsidP="00385168">
      <w:r w:rsidRPr="00577693">
        <w:t>The test apparatus to be used in practice should be chosen to minimize the error sources, taking into account the available instrumentation and connecting devices. The use of a hybrid set-up (a-launch, b-receive) plus a cord at the receiving end is usually the best solution when both the semi</w:t>
      </w:r>
      <w:r w:rsidRPr="00577693">
        <w:noBreakHyphen/>
        <w:t>connectors have to be evaluated.</w:t>
      </w:r>
    </w:p>
    <w:p w14:paraId="24E7F963" w14:textId="158888E0" w:rsidR="00600761" w:rsidRDefault="00623E48" w:rsidP="00385168">
      <w:pPr>
        <w:pStyle w:val="Heading4"/>
      </w:pPr>
      <w:r>
        <w:t>6.</w:t>
      </w:r>
      <w:r w:rsidR="00600761" w:rsidRPr="00577693">
        <w:t>4.3.4</w:t>
      </w:r>
      <w:r w:rsidR="00600761" w:rsidRPr="00577693">
        <w:tab/>
        <w:t>Presentation of the results</w:t>
      </w:r>
    </w:p>
    <w:p w14:paraId="4D9DEF90" w14:textId="77777777" w:rsidR="00C93442" w:rsidRPr="00577693" w:rsidRDefault="00C93442" w:rsidP="00C93442">
      <w:r w:rsidRPr="00577693">
        <w:t>The following details shall be presented:</w:t>
      </w:r>
    </w:p>
    <w:p w14:paraId="72570C60" w14:textId="3EF1070C" w:rsidR="00600761" w:rsidRPr="00577693" w:rsidRDefault="00600761" w:rsidP="00C93442">
      <w:pPr>
        <w:pStyle w:val="enumlev1"/>
      </w:pPr>
      <w:r w:rsidRPr="00577693">
        <w:t>a)</w:t>
      </w:r>
      <w:r w:rsidRPr="00577693">
        <w:tab/>
      </w:r>
      <w:r w:rsidR="00C93442">
        <w:t>t</w:t>
      </w:r>
      <w:r w:rsidRPr="00577693">
        <w:t>est set-up arrangement, including source type, source wavelength, spectral width (FWHM) used for the measurement and the option type a) or b)</w:t>
      </w:r>
      <w:r w:rsidR="00C93442">
        <w:t>;</w:t>
      </w:r>
    </w:p>
    <w:p w14:paraId="1082AEAC" w14:textId="339C55E1" w:rsidR="00600761" w:rsidRPr="00577693" w:rsidRDefault="00924EBB" w:rsidP="00C93442">
      <w:pPr>
        <w:pStyle w:val="enumlev1"/>
      </w:pPr>
      <w:r w:rsidRPr="00577693">
        <w:t>b)</w:t>
      </w:r>
      <w:r w:rsidRPr="00577693">
        <w:tab/>
      </w:r>
      <w:r w:rsidR="00C93442">
        <w:t>f</w:t>
      </w:r>
      <w:r w:rsidRPr="00577693">
        <w:t>ibre identification</w:t>
      </w:r>
      <w:r w:rsidR="00C93442">
        <w:t>;</w:t>
      </w:r>
    </w:p>
    <w:p w14:paraId="0073B044" w14:textId="3FA34E7B" w:rsidR="00600761" w:rsidRPr="00577693" w:rsidRDefault="00600761" w:rsidP="00C93442">
      <w:pPr>
        <w:pStyle w:val="enumlev1"/>
        <w:rPr>
          <w:lang w:eastAsia="zh-CN"/>
        </w:rPr>
      </w:pPr>
      <w:r w:rsidRPr="00577693">
        <w:t>c)</w:t>
      </w:r>
      <w:r w:rsidRPr="00577693">
        <w:tab/>
      </w:r>
      <w:r w:rsidR="00C93442">
        <w:t>l</w:t>
      </w:r>
      <w:r w:rsidRPr="00577693">
        <w:t>ength of the fibre section and end conditions (presence of semi-connectors)</w:t>
      </w:r>
      <w:r w:rsidR="00C93442">
        <w:t>;</w:t>
      </w:r>
    </w:p>
    <w:p w14:paraId="713DC185" w14:textId="7706A557" w:rsidR="00936145" w:rsidRPr="00577693" w:rsidRDefault="00936145" w:rsidP="00C93442">
      <w:pPr>
        <w:pStyle w:val="enumlev1"/>
        <w:rPr>
          <w:lang w:eastAsia="zh-CN"/>
        </w:rPr>
      </w:pPr>
      <w:r w:rsidRPr="00577693">
        <w:rPr>
          <w:rFonts w:hint="eastAsia"/>
          <w:lang w:eastAsia="zh-CN"/>
        </w:rPr>
        <w:t>d</w:t>
      </w:r>
      <w:r w:rsidRPr="00577693">
        <w:t>)</w:t>
      </w:r>
      <w:r w:rsidR="00F26BDF">
        <w:rPr>
          <w:lang w:eastAsia="zh-CN"/>
        </w:rPr>
        <w:tab/>
      </w:r>
      <w:r w:rsidR="00C93442">
        <w:rPr>
          <w:lang w:eastAsia="zh-CN"/>
        </w:rPr>
        <w:t>d</w:t>
      </w:r>
      <w:r w:rsidRPr="00577693">
        <w:t>escription of high-order modes filter</w:t>
      </w:r>
      <w:r w:rsidR="00C93442">
        <w:t>;</w:t>
      </w:r>
    </w:p>
    <w:p w14:paraId="6935FA95" w14:textId="44119636" w:rsidR="00600761" w:rsidRPr="00577693" w:rsidRDefault="00936145" w:rsidP="00C93442">
      <w:pPr>
        <w:pStyle w:val="enumlev1"/>
      </w:pPr>
      <w:r w:rsidRPr="00577693">
        <w:rPr>
          <w:rFonts w:hint="eastAsia"/>
          <w:lang w:eastAsia="zh-CN"/>
        </w:rPr>
        <w:t>e</w:t>
      </w:r>
      <w:r w:rsidR="00600761" w:rsidRPr="00577693">
        <w:t>)</w:t>
      </w:r>
      <w:r w:rsidR="00600761" w:rsidRPr="00577693">
        <w:tab/>
      </w:r>
      <w:r w:rsidR="00C93442">
        <w:t>a</w:t>
      </w:r>
      <w:r w:rsidR="00600761" w:rsidRPr="00577693">
        <w:t>ttenuation of the section quoted in dB</w:t>
      </w:r>
      <w:r w:rsidR="00C93442">
        <w:t>;</w:t>
      </w:r>
    </w:p>
    <w:p w14:paraId="56DB27D4" w14:textId="63B69C90" w:rsidR="00600761" w:rsidRPr="00577693" w:rsidRDefault="00936145" w:rsidP="00C93442">
      <w:pPr>
        <w:pStyle w:val="enumlev1"/>
      </w:pPr>
      <w:r w:rsidRPr="00577693">
        <w:rPr>
          <w:rFonts w:hint="eastAsia"/>
          <w:lang w:eastAsia="zh-CN"/>
        </w:rPr>
        <w:t>f</w:t>
      </w:r>
      <w:r w:rsidR="00600761" w:rsidRPr="00577693">
        <w:t>)</w:t>
      </w:r>
      <w:r w:rsidR="00600761" w:rsidRPr="00577693">
        <w:tab/>
      </w:r>
      <w:r w:rsidR="00C93442">
        <w:t>a</w:t>
      </w:r>
      <w:r w:rsidR="00600761" w:rsidRPr="00577693">
        <w:t>ttenuation coefficient quoted in dB/km</w:t>
      </w:r>
      <w:r w:rsidR="00C93442">
        <w:t>;</w:t>
      </w:r>
    </w:p>
    <w:p w14:paraId="3093D9F7" w14:textId="16E768A1" w:rsidR="00600761" w:rsidRPr="00577693" w:rsidRDefault="00936145" w:rsidP="00C93442">
      <w:pPr>
        <w:pStyle w:val="enumlev1"/>
      </w:pPr>
      <w:r w:rsidRPr="00577693">
        <w:rPr>
          <w:rFonts w:hint="eastAsia"/>
          <w:lang w:eastAsia="zh-CN"/>
        </w:rPr>
        <w:t>g</w:t>
      </w:r>
      <w:r w:rsidR="00600761" w:rsidRPr="00577693">
        <w:t>)</w:t>
      </w:r>
      <w:r w:rsidR="00600761" w:rsidRPr="00577693">
        <w:tab/>
      </w:r>
      <w:r w:rsidR="00C93442">
        <w:t>i</w:t>
      </w:r>
      <w:r w:rsidR="00600761" w:rsidRPr="00577693">
        <w:t>ndication of accuracy and repeatability (the connection loss repeatability shall be taken properly into account)</w:t>
      </w:r>
      <w:r w:rsidR="00C93442">
        <w:t>;</w:t>
      </w:r>
    </w:p>
    <w:p w14:paraId="331DAC6D" w14:textId="46A5AD59" w:rsidR="00600761" w:rsidRPr="00577693" w:rsidRDefault="00936145" w:rsidP="00C93442">
      <w:pPr>
        <w:pStyle w:val="enumlev1"/>
      </w:pPr>
      <w:r w:rsidRPr="00577693">
        <w:rPr>
          <w:rFonts w:hint="eastAsia"/>
          <w:lang w:eastAsia="zh-CN"/>
        </w:rPr>
        <w:t>h</w:t>
      </w:r>
      <w:r w:rsidR="00600761" w:rsidRPr="00577693">
        <w:t>)</w:t>
      </w:r>
      <w:r w:rsidR="00600761" w:rsidRPr="00577693">
        <w:tab/>
      </w:r>
      <w:r w:rsidR="00C93442">
        <w:t>t</w:t>
      </w:r>
      <w:r w:rsidR="00600761" w:rsidRPr="00577693">
        <w:t>emperature of the sample and environmental conditions (if necessary).</w:t>
      </w:r>
    </w:p>
    <w:p w14:paraId="146CA752" w14:textId="06341AB4" w:rsidR="00600761" w:rsidRPr="00577693" w:rsidRDefault="00623E48" w:rsidP="00385168">
      <w:pPr>
        <w:pStyle w:val="Heading3"/>
      </w:pPr>
      <w:bookmarkStart w:id="488" w:name="_Toc15888019"/>
      <w:bookmarkStart w:id="489" w:name="_Toc25473582"/>
      <w:bookmarkStart w:id="490" w:name="_Toc25473746"/>
      <w:bookmarkStart w:id="491" w:name="_Toc25475630"/>
      <w:bookmarkStart w:id="492" w:name="_Toc26262612"/>
      <w:r>
        <w:t>6.</w:t>
      </w:r>
      <w:r w:rsidR="00D73EB6" w:rsidRPr="00577693">
        <w:t>4.4</w:t>
      </w:r>
      <w:r w:rsidR="00D73EB6" w:rsidRPr="00577693">
        <w:tab/>
      </w:r>
      <w:r w:rsidR="00600761" w:rsidRPr="00577693">
        <w:t>Third alternative test method: Spectral attenuation modelling</w:t>
      </w:r>
    </w:p>
    <w:p w14:paraId="275BA079" w14:textId="17F11847" w:rsidR="00600761" w:rsidRPr="00577693" w:rsidRDefault="00623E48" w:rsidP="00600761">
      <w:pPr>
        <w:pStyle w:val="Heading4"/>
      </w:pPr>
      <w:r>
        <w:t>6.</w:t>
      </w:r>
      <w:r w:rsidR="00600761" w:rsidRPr="00577693">
        <w:t>4.4.1</w:t>
      </w:r>
      <w:r w:rsidR="00600761" w:rsidRPr="00577693">
        <w:tab/>
        <w:t>General</w:t>
      </w:r>
    </w:p>
    <w:p w14:paraId="012817D4" w14:textId="77777777" w:rsidR="00600761" w:rsidRPr="00577693" w:rsidRDefault="00600761" w:rsidP="00600761">
      <w:r w:rsidRPr="00577693">
        <w:t xml:space="preserve">The attenuation coefficient of a fibre across a spectrum of wavelengths may be calculated by means of a characterizing matrix, </w:t>
      </w:r>
      <w:r w:rsidRPr="00577693">
        <w:rPr>
          <w:i/>
        </w:rPr>
        <w:t>M</w:t>
      </w:r>
      <w:r w:rsidRPr="00577693">
        <w:t xml:space="preserve">, and a vector, </w:t>
      </w:r>
      <w:r w:rsidRPr="00577693">
        <w:rPr>
          <w:i/>
        </w:rPr>
        <w:t>v</w:t>
      </w:r>
      <w:r w:rsidRPr="00577693">
        <w:t>. The vector contains the measured attenuation coefficients of a small number (three to five) of wavelengths (e.g., 1310 nm, 1360 nm, 1380 nm, 1410 nm, 1550 nm, and/or 1625 nm).</w:t>
      </w:r>
    </w:p>
    <w:p w14:paraId="7A26D9A2" w14:textId="77777777" w:rsidR="00600761" w:rsidRPr="00577693" w:rsidRDefault="00600761" w:rsidP="00600761">
      <w:r w:rsidRPr="00577693">
        <w:t xml:space="preserve">In one approach, the fibre or cable supplier shall provide a matrix characteristic of its product, and the modelled spectral attenuation is a vector, </w:t>
      </w:r>
      <w:r w:rsidRPr="00577693">
        <w:rPr>
          <w:i/>
        </w:rPr>
        <w:t>w</w:t>
      </w:r>
      <w:r w:rsidRPr="00577693">
        <w:t xml:space="preserve">, calculated from the product of </w:t>
      </w:r>
      <w:r w:rsidRPr="00577693">
        <w:rPr>
          <w:i/>
        </w:rPr>
        <w:t>M</w:t>
      </w:r>
      <w:r w:rsidRPr="00577693">
        <w:t xml:space="preserve"> and </w:t>
      </w:r>
      <w:r w:rsidRPr="00577693">
        <w:rPr>
          <w:i/>
        </w:rPr>
        <w:t>v</w:t>
      </w:r>
      <w:r w:rsidRPr="00577693">
        <w:rPr>
          <w:iCs/>
        </w:rPr>
        <w:t>:</w:t>
      </w:r>
    </w:p>
    <w:p w14:paraId="3F780FD8" w14:textId="77777777" w:rsidR="00600761" w:rsidRPr="00577693" w:rsidRDefault="00600761" w:rsidP="00600761">
      <w:pPr>
        <w:pStyle w:val="Equation"/>
      </w:pPr>
      <w:r w:rsidRPr="00577693">
        <w:tab/>
      </w:r>
      <w:r w:rsidRPr="00577693">
        <w:tab/>
      </w:r>
      <w:r w:rsidRPr="00577693">
        <w:rPr>
          <w:position w:val="-6"/>
        </w:rPr>
        <w:object w:dxaOrig="940" w:dyaOrig="279" w14:anchorId="3BE4B426">
          <v:shape id="_x0000_i1055" type="#_x0000_t75" style="width:45pt;height:15pt" o:ole="">
            <v:imagedata r:id="rId113" o:title=""/>
          </v:shape>
          <o:OLEObject Type="Embed" ProgID="Equation.3" ShapeID="_x0000_i1055" DrawAspect="Content" ObjectID="_1629547017" r:id="rId114"/>
        </w:object>
      </w:r>
    </w:p>
    <w:p w14:paraId="7C049760" w14:textId="5CF80666" w:rsidR="00600761" w:rsidRPr="00577693" w:rsidRDefault="00600761" w:rsidP="004B0B7F">
      <w:r w:rsidRPr="00577693">
        <w:t>Alternatively, if using a generic matrix, the supplier shall provide a correction-factor vector s</w:t>
      </w:r>
      <w:r w:rsidR="004B0B7F">
        <w:t>o</w:t>
      </w:r>
      <w:r w:rsidRPr="00577693">
        <w:t xml:space="preserve"> that the prediction equation becomes:</w:t>
      </w:r>
    </w:p>
    <w:p w14:paraId="573029C5" w14:textId="77777777" w:rsidR="00600761" w:rsidRPr="00577693" w:rsidRDefault="00600761" w:rsidP="00600761">
      <w:pPr>
        <w:pStyle w:val="Equation"/>
      </w:pPr>
      <w:r w:rsidRPr="00577693">
        <w:tab/>
      </w:r>
      <w:r w:rsidRPr="00577693">
        <w:tab/>
      </w:r>
      <w:r w:rsidRPr="00577693">
        <w:rPr>
          <w:position w:val="-6"/>
        </w:rPr>
        <w:object w:dxaOrig="999" w:dyaOrig="279" w14:anchorId="4FDFE23B">
          <v:shape id="_x0000_i1056" type="#_x0000_t75" style="width:49.5pt;height:15pt" o:ole="">
            <v:imagedata r:id="rId115" o:title=""/>
          </v:shape>
          <o:OLEObject Type="Embed" ProgID="Equation.3" ShapeID="_x0000_i1056" DrawAspect="Content" ObjectID="_1629547018" r:id="rId116"/>
        </w:object>
      </w:r>
    </w:p>
    <w:p w14:paraId="6DBF59FB" w14:textId="77777777" w:rsidR="00600761" w:rsidRPr="00577693" w:rsidRDefault="00600761" w:rsidP="00600761">
      <w:r w:rsidRPr="00577693">
        <w:t>where:</w:t>
      </w:r>
    </w:p>
    <w:p w14:paraId="60EBF635" w14:textId="77777777" w:rsidR="00600761" w:rsidRPr="00577693" w:rsidRDefault="00600761" w:rsidP="00600761">
      <w:pPr>
        <w:pStyle w:val="Equationlegend"/>
      </w:pPr>
      <w:r w:rsidRPr="00577693">
        <w:rPr>
          <w:i/>
        </w:rPr>
        <w:tab/>
        <w:t>W</w:t>
      </w:r>
      <w:r w:rsidRPr="00577693">
        <w:tab/>
        <w:t>is the modified vector</w:t>
      </w:r>
    </w:p>
    <w:p w14:paraId="57512B31" w14:textId="77777777" w:rsidR="00600761" w:rsidRPr="00577693" w:rsidRDefault="00600761" w:rsidP="00600761">
      <w:pPr>
        <w:pStyle w:val="Equationlegend"/>
      </w:pPr>
      <w:r w:rsidRPr="00577693">
        <w:rPr>
          <w:i/>
        </w:rPr>
        <w:tab/>
        <w:t>w</w:t>
      </w:r>
      <w:r w:rsidRPr="00577693">
        <w:tab/>
        <w:t xml:space="preserve">comes from </w:t>
      </w:r>
      <w:r w:rsidRPr="00577693">
        <w:rPr>
          <w:position w:val="-6"/>
        </w:rPr>
        <w:object w:dxaOrig="940" w:dyaOrig="279" w14:anchorId="5AF6D5C3">
          <v:shape id="_x0000_i1057" type="#_x0000_t75" style="width:45pt;height:15pt" o:ole="">
            <v:imagedata r:id="rId113" o:title=""/>
          </v:shape>
          <o:OLEObject Type="Embed" ProgID="Equation.3" ShapeID="_x0000_i1057" DrawAspect="Content" ObjectID="_1629547019" r:id="rId117"/>
        </w:object>
      </w:r>
    </w:p>
    <w:p w14:paraId="5FF2CBC5" w14:textId="77777777" w:rsidR="00600761" w:rsidRPr="00577693" w:rsidRDefault="00600761" w:rsidP="00600761">
      <w:pPr>
        <w:pStyle w:val="Equationlegend"/>
      </w:pPr>
      <w:r w:rsidRPr="00577693">
        <w:tab/>
      </w:r>
      <w:r w:rsidRPr="00577693">
        <w:rPr>
          <w:i/>
        </w:rPr>
        <w:t>e</w:t>
      </w:r>
      <w:r w:rsidRPr="00577693">
        <w:tab/>
        <w:t>is the correction-factor vector</w:t>
      </w:r>
    </w:p>
    <w:p w14:paraId="00801DA9" w14:textId="321A5371" w:rsidR="00600761" w:rsidRPr="00577693" w:rsidRDefault="00600761" w:rsidP="00C93442">
      <w:r w:rsidRPr="00577693">
        <w:t xml:space="preserve">A generic matrix is a characterizing matrix which can be applied to a variety of fibres, designs and suppliers (presumably within a single fibre type), and which is determined and/or invoked by a standards body, single customer/end-user, or other industry source to which individual suppliers can compare their products, the difference being resolved by the vector, </w:t>
      </w:r>
      <w:r w:rsidRPr="00577693">
        <w:rPr>
          <w:i/>
        </w:rPr>
        <w:t>e</w:t>
      </w:r>
      <w:r w:rsidRPr="00577693">
        <w:t>.</w:t>
      </w:r>
    </w:p>
    <w:p w14:paraId="4DFE8EBF" w14:textId="173D07B4" w:rsidR="00600761" w:rsidRPr="00577693" w:rsidRDefault="00623E48" w:rsidP="00600761">
      <w:pPr>
        <w:pStyle w:val="Heading4"/>
      </w:pPr>
      <w:r>
        <w:lastRenderedPageBreak/>
        <w:t>6.</w:t>
      </w:r>
      <w:r w:rsidR="00600761" w:rsidRPr="00577693">
        <w:t>4.4.2</w:t>
      </w:r>
      <w:r w:rsidR="00600761" w:rsidRPr="00577693">
        <w:tab/>
        <w:t>Test apparatus</w:t>
      </w:r>
    </w:p>
    <w:p w14:paraId="39B711A0" w14:textId="030FCB79" w:rsidR="00600761" w:rsidRPr="00577693" w:rsidRDefault="00600761" w:rsidP="00600761">
      <w:r w:rsidRPr="00577693">
        <w:t>Since this technique involves a calculation using previously determined values, there is no specific apparatus required. Any of the recommended test methods (</w:t>
      </w:r>
      <w:r w:rsidR="00D73EB6" w:rsidRPr="00577693">
        <w:t>clause </w:t>
      </w:r>
      <w:r w:rsidR="00623E48">
        <w:t>6.</w:t>
      </w:r>
      <w:r w:rsidRPr="00577693">
        <w:t xml:space="preserve">4.1 the cut-back technique; </w:t>
      </w:r>
      <w:r w:rsidR="00D73EB6" w:rsidRPr="00577693">
        <w:t>clause </w:t>
      </w:r>
      <w:r w:rsidR="00623E48">
        <w:t>6.</w:t>
      </w:r>
      <w:r w:rsidRPr="00577693">
        <w:t xml:space="preserve">4.2 the backscattering technique; </w:t>
      </w:r>
      <w:r w:rsidR="003F1881" w:rsidRPr="00577693">
        <w:t xml:space="preserve">clause </w:t>
      </w:r>
      <w:r w:rsidR="00623E48">
        <w:t>6.</w:t>
      </w:r>
      <w:r w:rsidRPr="00577693">
        <w:t>4.3 the insertion loss technique) may be used to generate the measured values upon which the calculations are made.</w:t>
      </w:r>
    </w:p>
    <w:p w14:paraId="3F2BFD11" w14:textId="136C31F6" w:rsidR="00600761" w:rsidRPr="00577693" w:rsidRDefault="00600761" w:rsidP="006D1B5F">
      <w:r w:rsidRPr="00577693">
        <w:t>Direct measurements of attenuation take preceden</w:t>
      </w:r>
      <w:r w:rsidR="006442E9" w:rsidRPr="00577693">
        <w:t>ce</w:t>
      </w:r>
      <w:r w:rsidRPr="00577693">
        <w:t xml:space="preserve"> over this method</w:t>
      </w:r>
      <w:r w:rsidR="006D1B5F">
        <w:t xml:space="preserve"> and</w:t>
      </w:r>
      <w:r w:rsidRPr="00577693">
        <w:t xml:space="preserve"> is </w:t>
      </w:r>
      <w:r w:rsidR="006D1B5F">
        <w:t>a</w:t>
      </w:r>
      <w:r w:rsidRPr="00577693">
        <w:t xml:space="preserve"> case of conflict.</w:t>
      </w:r>
    </w:p>
    <w:p w14:paraId="15985C21" w14:textId="0FFD90C4" w:rsidR="00600761" w:rsidRPr="00577693" w:rsidRDefault="00623E48" w:rsidP="00600761">
      <w:pPr>
        <w:pStyle w:val="Heading4"/>
      </w:pPr>
      <w:r>
        <w:t>6.</w:t>
      </w:r>
      <w:r w:rsidR="00600761" w:rsidRPr="00577693">
        <w:t>4.4.3</w:t>
      </w:r>
      <w:r w:rsidR="00600761" w:rsidRPr="00577693">
        <w:tab/>
        <w:t>Calculation procedure</w:t>
      </w:r>
    </w:p>
    <w:p w14:paraId="1113277F" w14:textId="77777777" w:rsidR="00600761" w:rsidRPr="00577693" w:rsidRDefault="00600761" w:rsidP="00600761">
      <w:r w:rsidRPr="00577693">
        <w:t xml:space="preserve">The attenuation coefficient of a fibre across a spectrum of wavelengths may be calculated from </w:t>
      </w:r>
      <w:r w:rsidRPr="00577693">
        <w:rPr>
          <w:i/>
        </w:rPr>
        <w:t>w = M</w:t>
      </w:r>
      <w:r w:rsidR="006442E9" w:rsidRPr="00577693">
        <w:rPr>
          <w:i/>
        </w:rPr>
        <w:t xml:space="preserve"> </w:t>
      </w:r>
      <w:r w:rsidRPr="00577693">
        <w:rPr>
          <w:i/>
        </w:rPr>
        <w:t>·</w:t>
      </w:r>
      <w:r w:rsidR="006442E9" w:rsidRPr="00577693">
        <w:rPr>
          <w:i/>
        </w:rPr>
        <w:t xml:space="preserve"> </w:t>
      </w:r>
      <w:r w:rsidRPr="00577693">
        <w:rPr>
          <w:i/>
        </w:rPr>
        <w:t>v</w:t>
      </w:r>
      <w:r w:rsidRPr="00577693">
        <w:t xml:space="preserve">. The vector, </w:t>
      </w:r>
      <w:r w:rsidRPr="00577693">
        <w:rPr>
          <w:i/>
          <w:iCs/>
        </w:rPr>
        <w:t>v</w:t>
      </w:r>
      <w:r w:rsidRPr="00577693">
        <w:t xml:space="preserve">, contains the measured attenuation coefficients of a small number (three to five) of predictor wavelengths (e.g., 1310 nm, 1360 nm, 1380 nm, 1410 nm, 1550 nm, and/or 1625 nm) which were measured using one of the previous attenuation test methods. Multiplying the matrix, </w:t>
      </w:r>
      <w:r w:rsidRPr="00577693">
        <w:rPr>
          <w:i/>
        </w:rPr>
        <w:t>M</w:t>
      </w:r>
      <w:r w:rsidRPr="00577693">
        <w:t xml:space="preserve">, times the vector, </w:t>
      </w:r>
      <w:r w:rsidRPr="00577693">
        <w:rPr>
          <w:i/>
        </w:rPr>
        <w:t>v</w:t>
      </w:r>
      <w:r w:rsidRPr="00577693">
        <w:t xml:space="preserve">, yields another vector, </w:t>
      </w:r>
      <w:r w:rsidRPr="00577693">
        <w:rPr>
          <w:i/>
        </w:rPr>
        <w:t>w</w:t>
      </w:r>
      <w:r w:rsidRPr="00577693">
        <w:t>, which contains the predicted attenuation coefficients at many wavelengths (such as at 10 nm wavelength intervals from 1240 nm to 1600 nm).</w:t>
      </w:r>
    </w:p>
    <w:p w14:paraId="26DEEDE2" w14:textId="77777777" w:rsidR="00600761" w:rsidRPr="00577693" w:rsidRDefault="00600761" w:rsidP="00600761">
      <w:r w:rsidRPr="00577693">
        <w:t xml:space="preserve">The matrix, </w:t>
      </w:r>
      <w:r w:rsidRPr="00577693">
        <w:rPr>
          <w:i/>
        </w:rPr>
        <w:t>M</w:t>
      </w:r>
      <w:r w:rsidRPr="00577693">
        <w:t>, is given by:</w:t>
      </w:r>
    </w:p>
    <w:p w14:paraId="5158BA29" w14:textId="77777777" w:rsidR="00600761" w:rsidRPr="00577693" w:rsidRDefault="00600761" w:rsidP="00600761">
      <w:r w:rsidRPr="00577693">
        <w:tab/>
      </w:r>
      <w:r w:rsidRPr="00577693">
        <w:tab/>
        <w:t>A</w:t>
      </w:r>
      <w:smartTag w:uri="urn:schemas-microsoft-com:office:smarttags" w:element="chmetcnv">
        <w:smartTagPr>
          <w:attr w:name="UnitName" w:val="a"/>
          <w:attr w:name="SourceValue" w:val="11"/>
          <w:attr w:name="HasSpace" w:val="False"/>
          <w:attr w:name="Negative" w:val="False"/>
          <w:attr w:name="NumberType" w:val="1"/>
          <w:attr w:name="TCSC" w:val="0"/>
        </w:smartTagPr>
        <w:r w:rsidRPr="00577693">
          <w:rPr>
            <w:vertAlign w:val="subscript"/>
          </w:rPr>
          <w:t>11</w:t>
        </w:r>
        <w:r w:rsidRPr="00577693">
          <w:rPr>
            <w:vertAlign w:val="subscript"/>
          </w:rPr>
          <w:tab/>
        </w:r>
      </w:smartTag>
      <w:r w:rsidRPr="00577693">
        <w:rPr>
          <w:vertAlign w:val="subscript"/>
        </w:rPr>
        <w:tab/>
      </w:r>
      <w:r w:rsidRPr="00577693">
        <w:t>A</w:t>
      </w:r>
      <w:r w:rsidRPr="00577693">
        <w:rPr>
          <w:vertAlign w:val="subscript"/>
        </w:rPr>
        <w:t>12</w:t>
      </w:r>
      <w:r w:rsidRPr="00577693">
        <w:t xml:space="preserve"> .............</w:t>
      </w:r>
      <w:r w:rsidRPr="00577693">
        <w:tab/>
        <w:t>A</w:t>
      </w:r>
      <w:r w:rsidRPr="00577693">
        <w:rPr>
          <w:vertAlign w:val="subscript"/>
        </w:rPr>
        <w:t>1n</w:t>
      </w:r>
    </w:p>
    <w:p w14:paraId="53EAA689" w14:textId="77777777" w:rsidR="00600761" w:rsidRPr="00577693" w:rsidRDefault="00600761" w:rsidP="00600761">
      <w:r w:rsidRPr="00577693">
        <w:tab/>
      </w:r>
      <w:r w:rsidRPr="00577693">
        <w:tab/>
        <w:t>A</w:t>
      </w:r>
      <w:smartTag w:uri="urn:schemas-microsoft-com:office:smarttags" w:element="chmetcnv">
        <w:smartTagPr>
          <w:attr w:name="UnitName" w:val="a"/>
          <w:attr w:name="SourceValue" w:val="21"/>
          <w:attr w:name="HasSpace" w:val="False"/>
          <w:attr w:name="Negative" w:val="False"/>
          <w:attr w:name="NumberType" w:val="1"/>
          <w:attr w:name="TCSC" w:val="0"/>
        </w:smartTagPr>
        <w:r w:rsidRPr="00577693">
          <w:rPr>
            <w:vertAlign w:val="subscript"/>
          </w:rPr>
          <w:t>21</w:t>
        </w:r>
        <w:r w:rsidRPr="00577693">
          <w:rPr>
            <w:vertAlign w:val="subscript"/>
          </w:rPr>
          <w:tab/>
        </w:r>
      </w:smartTag>
      <w:r w:rsidRPr="00577693">
        <w:tab/>
        <w:t>A</w:t>
      </w:r>
      <w:r w:rsidRPr="00577693">
        <w:rPr>
          <w:vertAlign w:val="subscript"/>
        </w:rPr>
        <w:t>22</w:t>
      </w:r>
      <w:r w:rsidRPr="00577693">
        <w:rPr>
          <w:position w:val="-4"/>
        </w:rPr>
        <w:t xml:space="preserve"> </w:t>
      </w:r>
      <w:r w:rsidRPr="00577693">
        <w:t>.............</w:t>
      </w:r>
      <w:r w:rsidRPr="00577693">
        <w:tab/>
        <w:t>A</w:t>
      </w:r>
      <w:r w:rsidRPr="00577693">
        <w:rPr>
          <w:vertAlign w:val="subscript"/>
        </w:rPr>
        <w:t>2n</w:t>
      </w:r>
    </w:p>
    <w:p w14:paraId="6C03C855" w14:textId="77777777" w:rsidR="00600761" w:rsidRPr="00577693" w:rsidRDefault="00600761" w:rsidP="00600761">
      <w:r w:rsidRPr="00577693">
        <w:tab/>
      </w:r>
      <w:r w:rsidRPr="00577693">
        <w:tab/>
        <w:t xml:space="preserve">  "</w:t>
      </w:r>
      <w:r w:rsidRPr="00577693">
        <w:tab/>
      </w:r>
      <w:r w:rsidRPr="00577693">
        <w:tab/>
        <w:t xml:space="preserve"> "</w:t>
      </w:r>
    </w:p>
    <w:p w14:paraId="68295AAA" w14:textId="77777777" w:rsidR="00600761" w:rsidRPr="00577693" w:rsidRDefault="00600761" w:rsidP="00600761">
      <w:r w:rsidRPr="00577693">
        <w:tab/>
      </w:r>
      <w:r w:rsidRPr="00577693">
        <w:tab/>
        <w:t xml:space="preserve">  "</w:t>
      </w:r>
      <w:r w:rsidRPr="00577693">
        <w:tab/>
      </w:r>
      <w:r w:rsidRPr="00577693">
        <w:tab/>
        <w:t xml:space="preserve"> "</w:t>
      </w:r>
    </w:p>
    <w:p w14:paraId="15881A48" w14:textId="77777777" w:rsidR="00600761" w:rsidRPr="00577693" w:rsidRDefault="00600761" w:rsidP="00600761">
      <w:r w:rsidRPr="00577693">
        <w:tab/>
      </w:r>
      <w:r w:rsidRPr="00577693">
        <w:tab/>
        <w:t xml:space="preserve">  "</w:t>
      </w:r>
      <w:r w:rsidRPr="00577693">
        <w:tab/>
      </w:r>
      <w:r w:rsidRPr="00577693">
        <w:tab/>
        <w:t xml:space="preserve"> "</w:t>
      </w:r>
    </w:p>
    <w:p w14:paraId="2164EC90" w14:textId="77777777" w:rsidR="00600761" w:rsidRPr="00577693" w:rsidRDefault="00600761" w:rsidP="00600761">
      <w:r w:rsidRPr="00577693">
        <w:tab/>
      </w:r>
      <w:r w:rsidRPr="00577693">
        <w:tab/>
        <w:t>A</w:t>
      </w:r>
      <w:r w:rsidRPr="00577693">
        <w:rPr>
          <w:vertAlign w:val="subscript"/>
        </w:rPr>
        <w:t>m1</w:t>
      </w:r>
      <w:r w:rsidRPr="00577693">
        <w:rPr>
          <w:vertAlign w:val="subscript"/>
        </w:rPr>
        <w:tab/>
      </w:r>
      <w:r w:rsidRPr="00577693">
        <w:rPr>
          <w:vertAlign w:val="subscript"/>
        </w:rPr>
        <w:tab/>
      </w:r>
      <w:r w:rsidRPr="00577693">
        <w:t>A</w:t>
      </w:r>
      <w:r w:rsidRPr="00577693">
        <w:rPr>
          <w:vertAlign w:val="subscript"/>
        </w:rPr>
        <w:t>m2</w:t>
      </w:r>
      <w:r w:rsidRPr="00577693">
        <w:t xml:space="preserve"> ............</w:t>
      </w:r>
      <w:r w:rsidRPr="00577693">
        <w:tab/>
        <w:t>A</w:t>
      </w:r>
      <w:r w:rsidRPr="00577693">
        <w:rPr>
          <w:vertAlign w:val="subscript"/>
        </w:rPr>
        <w:t>mn</w:t>
      </w:r>
    </w:p>
    <w:p w14:paraId="37D410D4" w14:textId="77777777" w:rsidR="00600761" w:rsidRPr="00577693" w:rsidRDefault="00600761" w:rsidP="00600761">
      <w:r w:rsidRPr="00577693">
        <w:t xml:space="preserve">where </w:t>
      </w:r>
      <w:r w:rsidRPr="00577693">
        <w:rPr>
          <w:iCs/>
        </w:rPr>
        <w:t>m</w:t>
      </w:r>
      <w:r w:rsidRPr="00577693">
        <w:t xml:space="preserve"> is the number of wavelengths where the attenuation coefficients have to be</w:t>
      </w:r>
      <w:r w:rsidRPr="00577693">
        <w:rPr>
          <w:rFonts w:ascii="Arial" w:hAnsi="Arial"/>
          <w:spacing w:val="8"/>
        </w:rPr>
        <w:t xml:space="preserve"> </w:t>
      </w:r>
      <w:r w:rsidRPr="00577693">
        <w:t xml:space="preserve">estimated, and </w:t>
      </w:r>
      <w:r w:rsidRPr="00577693">
        <w:rPr>
          <w:iCs/>
        </w:rPr>
        <w:t>n</w:t>
      </w:r>
      <w:r w:rsidRPr="00577693">
        <w:t xml:space="preserve"> is the number of predictor wavelengths. An example of such a matrix is given for illustrative purposes in Appendix III.</w:t>
      </w:r>
    </w:p>
    <w:p w14:paraId="5D96578D" w14:textId="77777777" w:rsidR="00600761" w:rsidRPr="00577693" w:rsidRDefault="00600761" w:rsidP="00600761">
      <w:r w:rsidRPr="00577693">
        <w:t>The standard deviation of the difference between the actual and predicted attenuation coefficients at each wavelength is to be less than 0,xx dB/km within a stated wavelength range. A different tolerance – 0,yy dB/km – may be necessary if an additional wavelength range is specified. The values of xx and (yy), and the wavelength range(s) should be agreed upon between the user and the manufacturer.</w:t>
      </w:r>
    </w:p>
    <w:p w14:paraId="6BA9A173" w14:textId="77777777" w:rsidR="00600761" w:rsidRPr="00577693" w:rsidRDefault="00600761" w:rsidP="00600761">
      <w:r w:rsidRPr="00577693">
        <w:t xml:space="preserve">If the estimate is obtained by using the supplier's specific matrix, </w:t>
      </w:r>
      <w:r w:rsidRPr="00577693">
        <w:rPr>
          <w:i/>
        </w:rPr>
        <w:t>M</w:t>
      </w:r>
      <w:r w:rsidRPr="00577693">
        <w:t xml:space="preserve">, then no correction vector, </w:t>
      </w:r>
      <w:r w:rsidRPr="00577693">
        <w:rPr>
          <w:i/>
        </w:rPr>
        <w:t>e</w:t>
      </w:r>
      <w:r w:rsidRPr="00577693">
        <w:t>, is necessary.</w:t>
      </w:r>
    </w:p>
    <w:p w14:paraId="65A3A1D3" w14:textId="0DA75E57" w:rsidR="00600761" w:rsidRPr="00577693" w:rsidRDefault="00600761" w:rsidP="00600761">
      <w:r w:rsidRPr="00577693">
        <w:t xml:space="preserve">Since the elements of both </w:t>
      </w:r>
      <w:r w:rsidRPr="00577693">
        <w:rPr>
          <w:i/>
        </w:rPr>
        <w:t>M</w:t>
      </w:r>
      <w:r w:rsidRPr="00577693">
        <w:t xml:space="preserve"> and </w:t>
      </w:r>
      <w:r w:rsidRPr="00577693">
        <w:rPr>
          <w:i/>
        </w:rPr>
        <w:t>e</w:t>
      </w:r>
      <w:r w:rsidRPr="00577693">
        <w:t xml:space="preserve"> are achieved on a statistical basis, the </w:t>
      </w:r>
      <w:r w:rsidRPr="00577693">
        <w:rPr>
          <w:i/>
        </w:rPr>
        <w:t>w</w:t>
      </w:r>
      <w:r w:rsidRPr="00577693">
        <w:t xml:space="preserve"> vector elements shall be determined as statistical. To indicate the accuracy of the predicted attenuation coefficients, the fibre suppliers shall give a vector containing the standard deviation of the differences between the actual and predicted attenuation coefficients, together with </w:t>
      </w:r>
      <w:r w:rsidRPr="00577693">
        <w:rPr>
          <w:i/>
        </w:rPr>
        <w:t>M</w:t>
      </w:r>
      <w:r w:rsidRPr="00577693">
        <w:t xml:space="preserve"> and/or </w:t>
      </w:r>
      <w:r w:rsidRPr="00577693">
        <w:rPr>
          <w:i/>
        </w:rPr>
        <w:t>e</w:t>
      </w:r>
      <w:r w:rsidRPr="00577693">
        <w:t xml:space="preserve"> (see </w:t>
      </w:r>
      <w:r w:rsidR="006442E9" w:rsidRPr="00577693">
        <w:t>clause </w:t>
      </w:r>
      <w:r w:rsidR="00623E48">
        <w:t>6.</w:t>
      </w:r>
      <w:r w:rsidRPr="00577693">
        <w:t>4.4.4).</w:t>
      </w:r>
    </w:p>
    <w:p w14:paraId="51840EF7" w14:textId="77777777" w:rsidR="00600761" w:rsidRPr="00577693" w:rsidRDefault="00600761" w:rsidP="00600761">
      <w:pPr>
        <w:pStyle w:val="Note"/>
      </w:pPr>
      <w:r w:rsidRPr="00577693">
        <w:t xml:space="preserve">NOTE 1 – In order to facilitate use of this matrix, the fibre should be routinely measured at the predictor wavelengths. The predictor wavelengths should number from 3 to 5, with a strong preference given to the lower number if sufficient accuracy can be achieved. </w:t>
      </w:r>
    </w:p>
    <w:p w14:paraId="523F0879" w14:textId="77777777" w:rsidR="00600761" w:rsidRPr="00577693" w:rsidRDefault="00600761" w:rsidP="00600761">
      <w:pPr>
        <w:pStyle w:val="Note"/>
      </w:pPr>
      <w:r w:rsidRPr="00577693">
        <w:t xml:space="preserve">NOTE 2 – This model considers only uncabled fibre attenuation. An additional vector must be added to </w:t>
      </w:r>
      <w:r w:rsidRPr="00577693">
        <w:rPr>
          <w:i/>
          <w:iCs/>
        </w:rPr>
        <w:t>w</w:t>
      </w:r>
      <w:r w:rsidRPr="00577693">
        <w:t xml:space="preserve"> to take account of cabling effects and environmental effects.</w:t>
      </w:r>
    </w:p>
    <w:p w14:paraId="5734F5A1" w14:textId="68DADD62" w:rsidR="00600761" w:rsidRPr="00577693" w:rsidRDefault="00623E48" w:rsidP="00600761">
      <w:pPr>
        <w:pStyle w:val="Heading4"/>
      </w:pPr>
      <w:r>
        <w:t>6.</w:t>
      </w:r>
      <w:r w:rsidR="00600761" w:rsidRPr="00577693">
        <w:t>4.4.4</w:t>
      </w:r>
      <w:r w:rsidR="00600761" w:rsidRPr="00577693">
        <w:tab/>
        <w:t>Presentation of the results</w:t>
      </w:r>
    </w:p>
    <w:p w14:paraId="25BFFC01" w14:textId="77777777" w:rsidR="00600761" w:rsidRPr="00577693" w:rsidRDefault="00600761" w:rsidP="00385168">
      <w:r w:rsidRPr="00577693">
        <w:t>In addition to the items to be reported for the test method used in measuring the attenuation coefficients, report the following items:</w:t>
      </w:r>
    </w:p>
    <w:p w14:paraId="51337606" w14:textId="06D91734" w:rsidR="00600761" w:rsidRPr="00577693" w:rsidRDefault="00600761" w:rsidP="0023046C">
      <w:pPr>
        <w:pStyle w:val="enumlev1"/>
      </w:pPr>
      <w:r w:rsidRPr="00577693">
        <w:rPr>
          <w:bCs/>
        </w:rPr>
        <w:t>a)</w:t>
      </w:r>
      <w:r w:rsidRPr="00577693">
        <w:rPr>
          <w:bCs/>
        </w:rPr>
        <w:tab/>
      </w:r>
      <w:r w:rsidR="0023046C">
        <w:rPr>
          <w:bCs/>
        </w:rPr>
        <w:t>t</w:t>
      </w:r>
      <w:r w:rsidRPr="00577693">
        <w:t>he predicted attenuation and corresponding wavelength</w:t>
      </w:r>
      <w:r w:rsidR="0023046C">
        <w:t>;</w:t>
      </w:r>
    </w:p>
    <w:p w14:paraId="3E439ED8" w14:textId="4DD983DC" w:rsidR="00600761" w:rsidRPr="00577693" w:rsidRDefault="00600761" w:rsidP="0023046C">
      <w:pPr>
        <w:pStyle w:val="enumlev1"/>
      </w:pPr>
      <w:r w:rsidRPr="00577693">
        <w:t>b)</w:t>
      </w:r>
      <w:r w:rsidRPr="00577693">
        <w:tab/>
      </w:r>
      <w:r w:rsidR="0023046C">
        <w:t>t</w:t>
      </w:r>
      <w:r w:rsidRPr="00577693">
        <w:t>he method used to obtain the measured attenuation coefficient values (if requested)</w:t>
      </w:r>
      <w:r w:rsidR="0023046C">
        <w:t>;</w:t>
      </w:r>
    </w:p>
    <w:p w14:paraId="43319611" w14:textId="3BCC6192" w:rsidR="00600761" w:rsidRPr="00577693" w:rsidRDefault="00600761" w:rsidP="0023046C">
      <w:pPr>
        <w:pStyle w:val="enumlev1"/>
      </w:pPr>
      <w:r w:rsidRPr="00577693">
        <w:lastRenderedPageBreak/>
        <w:t>c)</w:t>
      </w:r>
      <w:r w:rsidRPr="00577693">
        <w:tab/>
      </w:r>
      <w:r w:rsidR="0023046C">
        <w:t>t</w:t>
      </w:r>
      <w:r w:rsidRPr="00577693">
        <w:t>he matrix used to predict the spectral attenuation, or the correction vector if a standard matrix was used (if requested)</w:t>
      </w:r>
      <w:r w:rsidR="0023046C">
        <w:t>;</w:t>
      </w:r>
    </w:p>
    <w:p w14:paraId="6056DC98" w14:textId="2AC7F4A8" w:rsidR="00600761" w:rsidRPr="00577693" w:rsidRDefault="00600761" w:rsidP="0023046C">
      <w:pPr>
        <w:pStyle w:val="enumlev1"/>
      </w:pPr>
      <w:r w:rsidRPr="00577693">
        <w:t>d)</w:t>
      </w:r>
      <w:r w:rsidRPr="00577693">
        <w:tab/>
      </w:r>
      <w:r w:rsidR="0023046C">
        <w:t>t</w:t>
      </w:r>
      <w:r w:rsidRPr="00577693">
        <w:t>he vector containing the standard deviation of the differences between the actual and predicted attenuation coefficients obtained during the development of the matrix (if requested).</w:t>
      </w:r>
    </w:p>
    <w:p w14:paraId="7F59ABED" w14:textId="5401A9F8" w:rsidR="00600761" w:rsidRPr="00577693" w:rsidRDefault="00623E48" w:rsidP="0023046C">
      <w:pPr>
        <w:pStyle w:val="Heading2"/>
      </w:pPr>
      <w:bookmarkStart w:id="493" w:name="_Toc78789957"/>
      <w:bookmarkStart w:id="494" w:name="_Toc87161809"/>
      <w:bookmarkStart w:id="495" w:name="_Toc87168523"/>
      <w:bookmarkStart w:id="496" w:name="_Toc87696580"/>
      <w:bookmarkStart w:id="497" w:name="_Toc88543380"/>
      <w:bookmarkStart w:id="498" w:name="_Toc269721541"/>
      <w:bookmarkStart w:id="499" w:name="_Toc269737292"/>
      <w:bookmarkStart w:id="500" w:name="_Toc269799374"/>
      <w:bookmarkStart w:id="501" w:name="_Toc274338956"/>
      <w:bookmarkStart w:id="502" w:name="_Toc274922045"/>
      <w:bookmarkStart w:id="503" w:name="_Toc276561470"/>
      <w:bookmarkStart w:id="504" w:name="_Toc503166430"/>
      <w:bookmarkStart w:id="505" w:name="_Toc514765594"/>
      <w:bookmarkStart w:id="506" w:name="_Toc516646551"/>
      <w:r>
        <w:t>6.</w:t>
      </w:r>
      <w:r w:rsidR="00600761" w:rsidRPr="00577693">
        <w:t>5</w:t>
      </w:r>
      <w:r w:rsidR="00600761" w:rsidRPr="00577693">
        <w:tab/>
        <w:t>Test methods for chromatic dispersion</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14:paraId="2E2594D7" w14:textId="1647DF19" w:rsidR="00600761" w:rsidRPr="00577693" w:rsidRDefault="00600761" w:rsidP="00355B0E">
      <w:r w:rsidRPr="00577693">
        <w:t xml:space="preserve">Chromatic dispersion varies with wavelength. Some methods and implementations measure the group delay as a function of wavelength and the chromatic dispersion and dispersion slope are deduced from the derivatives (with respect to wavelength) of this data. This differentiation is most often done after the data </w:t>
      </w:r>
      <w:r w:rsidR="00355B0E">
        <w:t>has been</w:t>
      </w:r>
      <w:r w:rsidRPr="00577693">
        <w:t xml:space="preserve"> fitted to a mathematical model. Other implementations of the </w:t>
      </w:r>
      <w:r w:rsidR="00CA67BD" w:rsidRPr="00577693">
        <w:t xml:space="preserve">reference method </w:t>
      </w:r>
      <w:r w:rsidRPr="00577693">
        <w:t>can allow direct measurement at each of the required wavelengths.</w:t>
      </w:r>
    </w:p>
    <w:p w14:paraId="72CBCBC0" w14:textId="66571957" w:rsidR="00600761" w:rsidRPr="00577693" w:rsidRDefault="00600761" w:rsidP="00355B0E">
      <w:r w:rsidRPr="00577693">
        <w:t xml:space="preserve">For some categories of fibre the chromatic dispersion attributes are specified with the parameters of a specific model. In these cases the relevant Recommendation defines the model appropriate for the definition of the specified parameters. For other fibre categories, the dispersion is specified to be within a given range for one or more specified wavelength intervals. In the latter case, either direct measurements may be made at the wavelength extremes or </w:t>
      </w:r>
      <w:r w:rsidR="00355B0E">
        <w:t>a</w:t>
      </w:r>
      <w:r w:rsidRPr="00577693">
        <w:t xml:space="preserve"> fitting model may be used to either allow group delay measurement methods or implementations, or to allow </w:t>
      </w:r>
      <w:r w:rsidR="00355B0E">
        <w:t xml:space="preserve">the </w:t>
      </w:r>
      <w:r w:rsidRPr="00577693">
        <w:t>storage of a reduced set of parameters that may be used to calculate the interpolated dispersion for particular wavelengths which may not have actual direct measurement values.</w:t>
      </w:r>
    </w:p>
    <w:p w14:paraId="0F54882D" w14:textId="77777777" w:rsidR="00600761" w:rsidRPr="00577693" w:rsidRDefault="00600761" w:rsidP="00600761">
      <w:r w:rsidRPr="00577693">
        <w:t>Annex A gives a general description of chromatic dispersion fitting and outlines a number of fitting equations suitable for use with any of the measurement methods or fibre categories.</w:t>
      </w:r>
    </w:p>
    <w:p w14:paraId="38F8F0E7" w14:textId="77777777" w:rsidR="00E95F63" w:rsidRPr="00577693" w:rsidRDefault="00E95F63" w:rsidP="00E95F63">
      <w:pPr>
        <w:jc w:val="left"/>
        <w:rPr>
          <w:lang w:eastAsia="zh-CN"/>
        </w:rPr>
      </w:pPr>
      <w:r w:rsidRPr="00577693">
        <w:t>Appendix V</w:t>
      </w:r>
      <w:r w:rsidRPr="00577693">
        <w:rPr>
          <w:rFonts w:hint="eastAsia"/>
          <w:lang w:eastAsia="zh-CN"/>
        </w:rPr>
        <w:t xml:space="preserve"> gives t</w:t>
      </w:r>
      <w:r w:rsidRPr="00577693">
        <w:t xml:space="preserve">he interferometric technique </w:t>
      </w:r>
      <w:r w:rsidRPr="00577693">
        <w:rPr>
          <w:rFonts w:hint="eastAsia"/>
        </w:rPr>
        <w:t>for chromatic dispersion measurement</w:t>
      </w:r>
      <w:r w:rsidRPr="00577693">
        <w:rPr>
          <w:rFonts w:hint="eastAsia"/>
          <w:lang w:eastAsia="zh-CN"/>
        </w:rPr>
        <w:t>.</w:t>
      </w:r>
    </w:p>
    <w:p w14:paraId="413E9D7E" w14:textId="6D74398E" w:rsidR="00600761" w:rsidRPr="00577693" w:rsidRDefault="00623E48" w:rsidP="00385168">
      <w:pPr>
        <w:pStyle w:val="Heading3"/>
        <w:rPr>
          <w:rFonts w:eastAsia="Arial Unicode MS"/>
        </w:rPr>
      </w:pPr>
      <w:bookmarkStart w:id="507" w:name="_Toc15888020"/>
      <w:bookmarkStart w:id="508" w:name="_Toc25473583"/>
      <w:bookmarkStart w:id="509" w:name="_Toc25473747"/>
      <w:bookmarkStart w:id="510" w:name="_Toc25475631"/>
      <w:bookmarkStart w:id="511" w:name="_Toc26262613"/>
      <w:r>
        <w:t>6.</w:t>
      </w:r>
      <w:r w:rsidR="00600761" w:rsidRPr="00577693">
        <w:t>5.1</w:t>
      </w:r>
      <w:r w:rsidR="00600761" w:rsidRPr="00577693">
        <w:tab/>
        <w:t>Reference test method: The phase-shift technique</w:t>
      </w:r>
      <w:bookmarkEnd w:id="507"/>
      <w:bookmarkEnd w:id="508"/>
      <w:bookmarkEnd w:id="509"/>
      <w:bookmarkEnd w:id="510"/>
      <w:bookmarkEnd w:id="511"/>
    </w:p>
    <w:p w14:paraId="1A2CC0DE" w14:textId="6899C059" w:rsidR="00600761" w:rsidRPr="00577693" w:rsidRDefault="00623E48" w:rsidP="00385168">
      <w:pPr>
        <w:pStyle w:val="Heading4"/>
        <w:rPr>
          <w:rFonts w:eastAsia="Arial Unicode MS"/>
        </w:rPr>
      </w:pPr>
      <w:r>
        <w:t>6.</w:t>
      </w:r>
      <w:r w:rsidR="00600761" w:rsidRPr="00577693">
        <w:t>5.1.1</w:t>
      </w:r>
      <w:r w:rsidR="00600761" w:rsidRPr="00577693">
        <w:tab/>
        <w:t>General</w:t>
      </w:r>
    </w:p>
    <w:p w14:paraId="41EFD32C" w14:textId="77777777" w:rsidR="00600761" w:rsidRPr="00577693" w:rsidRDefault="00600761" w:rsidP="00385168">
      <w:r w:rsidRPr="00577693">
        <w:t>The fibre chromatic dispersion coefficient is derived from the measurement of the relative group delay experienced by the various wavelengths during propagation through a known length of fibre.</w:t>
      </w:r>
    </w:p>
    <w:p w14:paraId="2885269D" w14:textId="77777777" w:rsidR="00600761" w:rsidRPr="00577693" w:rsidRDefault="00600761" w:rsidP="00385168">
      <w:r w:rsidRPr="00577693">
        <w:t>The group delay is measured in the frequency domain, by detecting, recording and processing the phase shift of a sinusoidal modulating signal.</w:t>
      </w:r>
    </w:p>
    <w:p w14:paraId="17271088" w14:textId="77777777" w:rsidR="00600761" w:rsidRPr="00577693" w:rsidRDefault="00600761" w:rsidP="00385168">
      <w:r w:rsidRPr="00577693">
        <w:t>The chromatic dispersion may be measured at a fixed wavelength or over a wavelength range.</w:t>
      </w:r>
    </w:p>
    <w:p w14:paraId="50B1ED6C" w14:textId="77777777" w:rsidR="00600761" w:rsidRPr="00577693" w:rsidRDefault="00600761" w:rsidP="00600761">
      <w:pPr>
        <w:pStyle w:val="Note"/>
        <w:rPr>
          <w:rFonts w:eastAsia="MS Mincho"/>
          <w:b/>
        </w:rPr>
      </w:pPr>
      <w:r w:rsidRPr="00577693">
        <w:t xml:space="preserve">NOTE – Differential phase shift is documented in </w:t>
      </w:r>
      <w:r w:rsidRPr="00577693">
        <w:rPr>
          <w:lang w:eastAsia="zh-CN"/>
        </w:rPr>
        <w:t>[</w:t>
      </w:r>
      <w:r w:rsidRPr="00577693">
        <w:t>IEC 60793-1-42</w:t>
      </w:r>
      <w:r w:rsidRPr="00577693">
        <w:rPr>
          <w:lang w:eastAsia="zh-CN"/>
        </w:rPr>
        <w:t>]</w:t>
      </w:r>
      <w:r w:rsidRPr="00577693">
        <w:t>, Annex C.</w:t>
      </w:r>
    </w:p>
    <w:p w14:paraId="54EE3508" w14:textId="6D74F723" w:rsidR="00600761" w:rsidRPr="00577693" w:rsidRDefault="00623E48" w:rsidP="00385168">
      <w:pPr>
        <w:pStyle w:val="Heading4"/>
        <w:rPr>
          <w:rFonts w:eastAsia="Arial Unicode MS"/>
        </w:rPr>
      </w:pPr>
      <w:r>
        <w:t>6.</w:t>
      </w:r>
      <w:r w:rsidR="00600761" w:rsidRPr="00577693">
        <w:t>5.1.2</w:t>
      </w:r>
      <w:r w:rsidR="00600761" w:rsidRPr="00577693">
        <w:tab/>
        <w:t>Test apparatus</w:t>
      </w:r>
    </w:p>
    <w:p w14:paraId="517543DB" w14:textId="77777777" w:rsidR="00600761" w:rsidRPr="00577693" w:rsidRDefault="00600761" w:rsidP="00385168">
      <w:r w:rsidRPr="00577693">
        <w:t>A</w:t>
      </w:r>
      <w:r w:rsidRPr="00577693">
        <w:rPr>
          <w:b/>
        </w:rPr>
        <w:t xml:space="preserve"> </w:t>
      </w:r>
      <w:r w:rsidRPr="00577693">
        <w:t>schematic diagram of the test apparatus is shown in Figure l6.</w:t>
      </w:r>
    </w:p>
    <w:p w14:paraId="1AB8FB22" w14:textId="0118F904" w:rsidR="00600761" w:rsidRPr="00577693" w:rsidRDefault="00D52C65" w:rsidP="00600761">
      <w:pPr>
        <w:pStyle w:val="Figure"/>
      </w:pPr>
      <w:r>
        <w:rPr>
          <w:noProof/>
          <w:lang w:eastAsia="en-GB"/>
        </w:rPr>
        <w:lastRenderedPageBreak/>
        <w:drawing>
          <wp:inline distT="0" distB="0" distL="0" distR="0" wp14:anchorId="3615C1DB" wp14:editId="61B17155">
            <wp:extent cx="6077724" cy="254813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650.1(18)_F16.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077724" cy="2548133"/>
                    </a:xfrm>
                    <a:prstGeom prst="rect">
                      <a:avLst/>
                    </a:prstGeom>
                  </pic:spPr>
                </pic:pic>
              </a:graphicData>
            </a:graphic>
          </wp:inline>
        </w:drawing>
      </w:r>
    </w:p>
    <w:p w14:paraId="45870145" w14:textId="77777777" w:rsidR="00600761" w:rsidRPr="00577693" w:rsidRDefault="00600761" w:rsidP="00600761">
      <w:pPr>
        <w:pStyle w:val="FigureNoTitle"/>
      </w:pPr>
      <w:r w:rsidRPr="00577693">
        <w:t>Figure 16 – Typical arrangement of the test apparatus</w:t>
      </w:r>
    </w:p>
    <w:p w14:paraId="67489D90" w14:textId="3B39EDA1" w:rsidR="00600761" w:rsidRPr="00577693" w:rsidRDefault="00623E48" w:rsidP="00385168">
      <w:pPr>
        <w:pStyle w:val="Heading5"/>
        <w:rPr>
          <w:rFonts w:eastAsia="Arial Unicode MS"/>
        </w:rPr>
      </w:pPr>
      <w:r>
        <w:t>6.</w:t>
      </w:r>
      <w:r w:rsidR="00600761" w:rsidRPr="00577693">
        <w:t>5.1.2.1</w:t>
      </w:r>
      <w:r w:rsidR="00600761" w:rsidRPr="00577693">
        <w:tab/>
        <w:t>Optical source</w:t>
      </w:r>
    </w:p>
    <w:p w14:paraId="67D193EC" w14:textId="77777777" w:rsidR="00600761" w:rsidRPr="00577693" w:rsidRDefault="00600761" w:rsidP="00E005F2">
      <w:r w:rsidRPr="00577693">
        <w:t>The optical source shall be stable in position, intensity and wavelength over a time period sufficiently long to complete the measurement procedure. Laser diodes, (laser diode array (LD</w:t>
      </w:r>
      <w:r w:rsidRPr="00577693">
        <w:noBreakHyphen/>
        <w:t>array)), wavelength tunable laser diodes (WTL) (e.g., an external cavity laser (ECL)), LEDs or broadband sources, (e.g., an Nd:YAG laser with a Raman fibre) may be used, depending on the wavelength range of the measurement.</w:t>
      </w:r>
    </w:p>
    <w:p w14:paraId="6E24B32D" w14:textId="77777777" w:rsidR="00600761" w:rsidRPr="00577693" w:rsidRDefault="00600761" w:rsidP="00385168">
      <w:r w:rsidRPr="00577693">
        <w:t>In any case, the modulating signal shall be such as to guarantee a sufficient time resolution in the group delay measurement.</w:t>
      </w:r>
    </w:p>
    <w:p w14:paraId="10FABB83" w14:textId="385E1354" w:rsidR="00600761" w:rsidRPr="00577693" w:rsidRDefault="00623E48" w:rsidP="00385168">
      <w:pPr>
        <w:pStyle w:val="Heading5"/>
        <w:rPr>
          <w:rFonts w:eastAsia="Arial Unicode MS"/>
        </w:rPr>
      </w:pPr>
      <w:r>
        <w:t>6.</w:t>
      </w:r>
      <w:r w:rsidR="00600761" w:rsidRPr="00577693">
        <w:t>5.1.2.2</w:t>
      </w:r>
      <w:r w:rsidR="00600761" w:rsidRPr="00577693">
        <w:tab/>
        <w:t>Wavelength selection</w:t>
      </w:r>
    </w:p>
    <w:p w14:paraId="7DF8554C" w14:textId="77777777" w:rsidR="00600761" w:rsidRPr="00577693" w:rsidRDefault="00600761" w:rsidP="00385168">
      <w:r w:rsidRPr="00577693">
        <w:t>The wavelength selector and monitoring are used to select and monitor the wavelength at which the group delay is to be measured. As a wavelength selector, an optical switch, a monochromator, dispersive devices, optical filters, optical couplers, connectors may be used, depending on the type of light sources and measurement set-up. The selection may be carried out by switching electrical driving signals for different wavelength light sources.</w:t>
      </w:r>
    </w:p>
    <w:p w14:paraId="3AED341A" w14:textId="77777777" w:rsidR="00600761" w:rsidRPr="00577693" w:rsidRDefault="00600761" w:rsidP="00385168">
      <w:r w:rsidRPr="00577693">
        <w:t>The wavelength monitoring may be carried out by an optical fibre coupler and a wavelength meter. The wavelength selector and monitor may be used either at the input or at the output end of the fibre under test.</w:t>
      </w:r>
    </w:p>
    <w:p w14:paraId="38F4AE13" w14:textId="2CFD495A" w:rsidR="00600761" w:rsidRPr="00577693" w:rsidRDefault="00600761" w:rsidP="00385168">
      <w:r w:rsidRPr="00577693">
        <w:t xml:space="preserve">If a mathematical fit is made to the data, at least one data point must be within 100 nm of </w:t>
      </w:r>
      <w:r w:rsidRPr="00577693">
        <w:sym w:font="Symbol" w:char="006C"/>
      </w:r>
      <w:r w:rsidRPr="00577693">
        <w:rPr>
          <w:vertAlign w:val="subscript"/>
        </w:rPr>
        <w:t>0</w:t>
      </w:r>
      <w:r w:rsidRPr="00577693">
        <w:t>.</w:t>
      </w:r>
    </w:p>
    <w:p w14:paraId="1DC6E692" w14:textId="0C184F31" w:rsidR="00600761" w:rsidRPr="00577693" w:rsidRDefault="00623E48" w:rsidP="00385168">
      <w:pPr>
        <w:pStyle w:val="Heading5"/>
        <w:rPr>
          <w:rFonts w:eastAsia="Arial Unicode MS"/>
        </w:rPr>
      </w:pPr>
      <w:r>
        <w:t>6.</w:t>
      </w:r>
      <w:r w:rsidR="00600761" w:rsidRPr="00577693">
        <w:t>5.1.2.3</w:t>
      </w:r>
      <w:r w:rsidR="00600761" w:rsidRPr="00577693">
        <w:tab/>
        <w:t>Detector</w:t>
      </w:r>
    </w:p>
    <w:p w14:paraId="72883671" w14:textId="77777777" w:rsidR="00600761" w:rsidRPr="00577693" w:rsidRDefault="00600761" w:rsidP="00385168">
      <w:r w:rsidRPr="00577693">
        <w:t>The light emerging from the fibre under test, the reference fibre or the optical divider, etc., is coupled to a photodetector whose signal-to-noise ratio and time resolution are adequate for the measurement. The detector is followed by a low noise amplifier if needed.</w:t>
      </w:r>
    </w:p>
    <w:p w14:paraId="6E9D9139" w14:textId="1BA2BDD4" w:rsidR="00600761" w:rsidRPr="00577693" w:rsidRDefault="00623E48" w:rsidP="00385168">
      <w:pPr>
        <w:pStyle w:val="Heading5"/>
        <w:rPr>
          <w:rFonts w:eastAsia="Arial Unicode MS"/>
        </w:rPr>
      </w:pPr>
      <w:r>
        <w:t>6.</w:t>
      </w:r>
      <w:r w:rsidR="00600761" w:rsidRPr="00577693">
        <w:t>5.1.2.4</w:t>
      </w:r>
      <w:r w:rsidR="00600761" w:rsidRPr="00577693">
        <w:tab/>
        <w:t>Reference channel</w:t>
      </w:r>
    </w:p>
    <w:p w14:paraId="2DD9216F" w14:textId="4B26D7DD" w:rsidR="00600761" w:rsidRPr="00577693" w:rsidRDefault="00600761" w:rsidP="00385168">
      <w:r w:rsidRPr="00577693">
        <w:t xml:space="preserve">The reference channel may consist of </w:t>
      </w:r>
      <w:r w:rsidR="00221A83">
        <w:t xml:space="preserve">an </w:t>
      </w:r>
      <w:r w:rsidRPr="00577693">
        <w:t>electrical signal line or optical signal line. A suitable time delay generator may be interposed in this channel. In certain cases, the fibre under test itself can be used as the reference channel line.</w:t>
      </w:r>
    </w:p>
    <w:p w14:paraId="7DE45E30" w14:textId="4D593C3E" w:rsidR="00600761" w:rsidRPr="00577693" w:rsidRDefault="00623E48" w:rsidP="00385168">
      <w:pPr>
        <w:pStyle w:val="Heading5"/>
        <w:rPr>
          <w:rFonts w:eastAsia="Arial Unicode MS"/>
        </w:rPr>
      </w:pPr>
      <w:r>
        <w:t>6.</w:t>
      </w:r>
      <w:r w:rsidR="00600761" w:rsidRPr="00577693">
        <w:t>5.1.2.5</w:t>
      </w:r>
      <w:r w:rsidR="00600761" w:rsidRPr="00577693">
        <w:tab/>
        <w:t>Delay detector</w:t>
      </w:r>
    </w:p>
    <w:p w14:paraId="3CFE407D" w14:textId="77777777" w:rsidR="00600761" w:rsidRPr="00577693" w:rsidRDefault="00600761" w:rsidP="00385168">
      <w:r w:rsidRPr="00577693">
        <w:t>The delay detector shall measure the phase shift between the reference signal and the channel signal. A vector voltmeter could be used.</w:t>
      </w:r>
    </w:p>
    <w:p w14:paraId="00FCC85E" w14:textId="7368E246" w:rsidR="00600761" w:rsidRPr="00577693" w:rsidRDefault="00623E48" w:rsidP="00385168">
      <w:pPr>
        <w:pStyle w:val="Heading5"/>
        <w:rPr>
          <w:rFonts w:eastAsia="Arial Unicode MS"/>
        </w:rPr>
      </w:pPr>
      <w:r>
        <w:lastRenderedPageBreak/>
        <w:t>6.</w:t>
      </w:r>
      <w:r w:rsidR="00600761" w:rsidRPr="00577693">
        <w:t>5.1.2.6</w:t>
      </w:r>
      <w:r w:rsidR="00600761" w:rsidRPr="00577693">
        <w:tab/>
        <w:t>Signal processor</w:t>
      </w:r>
    </w:p>
    <w:p w14:paraId="7C9F602A" w14:textId="77777777" w:rsidR="00600761" w:rsidRPr="00577693" w:rsidRDefault="00600761" w:rsidP="00385168">
      <w:r w:rsidRPr="00577693">
        <w:t>A signal processor can be added in order to reduce the noise and/or the jitter in the measured waveform. If needed, a digital computer can be used for purposes of equipment control, data acquisition and numerical evaluation of the data.</w:t>
      </w:r>
    </w:p>
    <w:p w14:paraId="093916EF" w14:textId="19BD89C6" w:rsidR="00600761" w:rsidRPr="00577693" w:rsidRDefault="00623E48" w:rsidP="00385168">
      <w:pPr>
        <w:pStyle w:val="Heading4"/>
        <w:rPr>
          <w:rFonts w:eastAsia="Arial Unicode MS"/>
        </w:rPr>
      </w:pPr>
      <w:r>
        <w:t>6.</w:t>
      </w:r>
      <w:r w:rsidR="00600761" w:rsidRPr="00577693">
        <w:t>5.1.3</w:t>
      </w:r>
      <w:r w:rsidR="00600761" w:rsidRPr="00577693">
        <w:tab/>
        <w:t>Measurement procedure</w:t>
      </w:r>
    </w:p>
    <w:p w14:paraId="6E318E96" w14:textId="77777777" w:rsidR="00600761" w:rsidRPr="00577693" w:rsidRDefault="00600761" w:rsidP="00385168">
      <w:r w:rsidRPr="00577693">
        <w:t>The fibre under test is suitably coupled to the source and to the detector through the wavelength selector or the optical divider, etc. If needed, a calibration of the chromatic delay of the source may be performed. A suitable compromise between wavelength resolution and signal level must be achieved. Unless the fibre under test is also used as the reference channel line, the temperature of the fibre must be sufficiently stable during the measurement.</w:t>
      </w:r>
    </w:p>
    <w:p w14:paraId="7E38006E" w14:textId="77777777" w:rsidR="00600761" w:rsidRPr="00577693" w:rsidRDefault="00600761" w:rsidP="00385168">
      <w:r w:rsidRPr="00577693">
        <w:t>The phase shift between the reference signal and the channel signal at the operating wavelength are to be measured by the delay detector. Data processing appropriate to the type of modulation is used in order to obtain the chromatic dispersion coefficient at the operating wavelength. When needed, a spectral scan of the group delay versus wavelength can be performed; from the measured values a fitting curve can be completed.</w:t>
      </w:r>
    </w:p>
    <w:p w14:paraId="45758A8D" w14:textId="77777777" w:rsidR="00600761" w:rsidRPr="00577693" w:rsidRDefault="00600761" w:rsidP="00385168">
      <w:r w:rsidRPr="00577693">
        <w:t xml:space="preserve">The time group delay will be deduced from the corresponding phase shift </w:t>
      </w:r>
      <w:r w:rsidRPr="00577693">
        <w:sym w:font="Symbol" w:char="0066"/>
      </w:r>
      <w:r w:rsidRPr="00577693">
        <w:t xml:space="preserve"> through the relation </w:t>
      </w:r>
      <w:r w:rsidRPr="00577693">
        <w:sym w:font="Symbol" w:char="0074"/>
      </w:r>
      <w:r w:rsidRPr="00577693">
        <w:t> = </w:t>
      </w:r>
      <w:r w:rsidRPr="00577693">
        <w:sym w:font="Symbol" w:char="0066"/>
      </w:r>
      <w:r w:rsidRPr="00577693">
        <w:t>/(</w:t>
      </w:r>
      <w:smartTag w:uri="urn:schemas-microsoft-com:office:smarttags" w:element="chmetcnv">
        <w:smartTagPr>
          <w:attr w:name="UnitName" w:val="F"/>
          <w:attr w:name="SourceValue" w:val="2"/>
          <w:attr w:name="HasSpace" w:val="False"/>
          <w:attr w:name="Negative" w:val="False"/>
          <w:attr w:name="NumberType" w:val="1"/>
          <w:attr w:name="TCSC" w:val="0"/>
        </w:smartTagPr>
        <w:r w:rsidRPr="00577693">
          <w:t>2</w:t>
        </w:r>
        <w:r w:rsidRPr="00577693">
          <w:sym w:font="Symbol" w:char="0070"/>
        </w:r>
      </w:smartTag>
      <w:r w:rsidRPr="00577693">
        <w:rPr>
          <w:i/>
        </w:rPr>
        <w:t xml:space="preserve">f </w:t>
      </w:r>
      <w:r w:rsidRPr="00577693">
        <w:t xml:space="preserve">), </w:t>
      </w:r>
      <w:r w:rsidRPr="00577693">
        <w:rPr>
          <w:i/>
        </w:rPr>
        <w:t>f</w:t>
      </w:r>
      <w:r w:rsidRPr="00577693">
        <w:t xml:space="preserve"> being the modulation frequency.</w:t>
      </w:r>
    </w:p>
    <w:p w14:paraId="4951102C" w14:textId="175B2B9A" w:rsidR="00600761" w:rsidRDefault="00623E48" w:rsidP="00385168">
      <w:pPr>
        <w:pStyle w:val="Heading4"/>
      </w:pPr>
      <w:r>
        <w:t>6.</w:t>
      </w:r>
      <w:r w:rsidR="00600761" w:rsidRPr="00577693">
        <w:t>5.1.4</w:t>
      </w:r>
      <w:r w:rsidR="00600761" w:rsidRPr="00577693">
        <w:tab/>
        <w:t>Presentation of the results</w:t>
      </w:r>
    </w:p>
    <w:p w14:paraId="4E67BB36" w14:textId="77777777" w:rsidR="00221A83" w:rsidRPr="00577693" w:rsidRDefault="00221A83" w:rsidP="00221A83">
      <w:r w:rsidRPr="00577693">
        <w:t>The following details shall be presented:</w:t>
      </w:r>
    </w:p>
    <w:p w14:paraId="45E656BA" w14:textId="1E61AD4C" w:rsidR="00600761" w:rsidRPr="00577693" w:rsidRDefault="00600761" w:rsidP="00221A83">
      <w:pPr>
        <w:pStyle w:val="enumlev1"/>
      </w:pPr>
      <w:r w:rsidRPr="00577693">
        <w:t>a)</w:t>
      </w:r>
      <w:r w:rsidRPr="00577693">
        <w:tab/>
      </w:r>
      <w:r w:rsidR="00221A83">
        <w:t>t</w:t>
      </w:r>
      <w:r w:rsidRPr="00577693">
        <w:t>est set-up arrangement</w:t>
      </w:r>
      <w:r w:rsidR="00221A83">
        <w:t>;</w:t>
      </w:r>
    </w:p>
    <w:p w14:paraId="309A093E" w14:textId="1444C3E5" w:rsidR="00600761" w:rsidRPr="00577693" w:rsidRDefault="00600761" w:rsidP="00221A83">
      <w:pPr>
        <w:pStyle w:val="enumlev1"/>
      </w:pPr>
      <w:r w:rsidRPr="00577693">
        <w:t>b)</w:t>
      </w:r>
      <w:r w:rsidRPr="00577693">
        <w:tab/>
      </w:r>
      <w:r w:rsidR="00221A83">
        <w:t>t</w:t>
      </w:r>
      <w:r w:rsidRPr="00577693">
        <w:t>ype of modulation used</w:t>
      </w:r>
      <w:r w:rsidR="00221A83">
        <w:t>;</w:t>
      </w:r>
    </w:p>
    <w:p w14:paraId="20616A0A" w14:textId="22734D87" w:rsidR="00600761" w:rsidRPr="00577693" w:rsidRDefault="00600761" w:rsidP="00221A83">
      <w:pPr>
        <w:pStyle w:val="enumlev1"/>
      </w:pPr>
      <w:r w:rsidRPr="00577693">
        <w:t>c)</w:t>
      </w:r>
      <w:r w:rsidRPr="00577693">
        <w:tab/>
      </w:r>
      <w:r w:rsidR="00221A83">
        <w:t>s</w:t>
      </w:r>
      <w:r w:rsidRPr="00577693">
        <w:t>ource characteristics</w:t>
      </w:r>
      <w:r w:rsidR="00221A83">
        <w:t>;</w:t>
      </w:r>
    </w:p>
    <w:p w14:paraId="542DC54B" w14:textId="78B1CC26" w:rsidR="00600761" w:rsidRPr="00577693" w:rsidRDefault="00600761" w:rsidP="00221A83">
      <w:pPr>
        <w:pStyle w:val="enumlev1"/>
      </w:pPr>
      <w:r w:rsidRPr="00577693">
        <w:t>d)</w:t>
      </w:r>
      <w:r w:rsidRPr="00577693">
        <w:tab/>
      </w:r>
      <w:r w:rsidR="00221A83">
        <w:t>f</w:t>
      </w:r>
      <w:r w:rsidRPr="00577693">
        <w:t>ibre identification and length</w:t>
      </w:r>
      <w:r w:rsidR="00221A83">
        <w:t>;</w:t>
      </w:r>
    </w:p>
    <w:p w14:paraId="7AF6A8E8" w14:textId="7236D75F" w:rsidR="00600761" w:rsidRPr="00577693" w:rsidRDefault="00600761" w:rsidP="00221A83">
      <w:pPr>
        <w:pStyle w:val="enumlev1"/>
      </w:pPr>
      <w:r w:rsidRPr="00577693">
        <w:t>e)</w:t>
      </w:r>
      <w:r w:rsidRPr="00577693">
        <w:tab/>
      </w:r>
      <w:r w:rsidR="00221A83">
        <w:t>c</w:t>
      </w:r>
      <w:r w:rsidRPr="00577693">
        <w:t>haracteristics of the wavelength selector (if present)</w:t>
      </w:r>
      <w:r w:rsidR="00221A83">
        <w:t>;</w:t>
      </w:r>
    </w:p>
    <w:p w14:paraId="63BAC43D" w14:textId="0EA29D21" w:rsidR="00600761" w:rsidRPr="00577693" w:rsidRDefault="00600761" w:rsidP="00221A83">
      <w:pPr>
        <w:pStyle w:val="enumlev1"/>
      </w:pPr>
      <w:r w:rsidRPr="00577693">
        <w:t>f)</w:t>
      </w:r>
      <w:r w:rsidRPr="00577693">
        <w:tab/>
      </w:r>
      <w:r w:rsidR="00221A83">
        <w:t>t</w:t>
      </w:r>
      <w:r w:rsidRPr="00577693">
        <w:t>ype of photodetector</w:t>
      </w:r>
      <w:r w:rsidR="00221A83">
        <w:t>;</w:t>
      </w:r>
    </w:p>
    <w:p w14:paraId="0F075106" w14:textId="3E39F5CA" w:rsidR="00600761" w:rsidRPr="00577693" w:rsidRDefault="00600761" w:rsidP="00221A83">
      <w:pPr>
        <w:pStyle w:val="enumlev1"/>
      </w:pPr>
      <w:r w:rsidRPr="00577693">
        <w:t>g)</w:t>
      </w:r>
      <w:r w:rsidRPr="00577693">
        <w:tab/>
      </w:r>
      <w:r w:rsidR="00221A83">
        <w:t>c</w:t>
      </w:r>
      <w:r w:rsidRPr="00577693">
        <w:t>haracteristics of the delay detector</w:t>
      </w:r>
      <w:r w:rsidR="00221A83">
        <w:t>;</w:t>
      </w:r>
    </w:p>
    <w:p w14:paraId="26BC0622" w14:textId="5131D713" w:rsidR="00600761" w:rsidRPr="00577693" w:rsidRDefault="00600761" w:rsidP="00221A83">
      <w:pPr>
        <w:pStyle w:val="enumlev1"/>
      </w:pPr>
      <w:r w:rsidRPr="00577693">
        <w:t>h)</w:t>
      </w:r>
      <w:r w:rsidRPr="00577693">
        <w:tab/>
      </w:r>
      <w:r w:rsidR="00221A83">
        <w:t>m</w:t>
      </w:r>
      <w:r w:rsidRPr="00577693">
        <w:t>odel used to fit the relative group delay data or chromatic dispersion data, and the fitting wavelength range used</w:t>
      </w:r>
      <w:r w:rsidR="00221A83">
        <w:t>;</w:t>
      </w:r>
    </w:p>
    <w:p w14:paraId="16440D9C" w14:textId="3C813D07" w:rsidR="00600761" w:rsidRPr="00577693" w:rsidRDefault="00600761" w:rsidP="00221A83">
      <w:pPr>
        <w:pStyle w:val="enumlev1"/>
      </w:pPr>
      <w:r w:rsidRPr="00577693">
        <w:t>i)</w:t>
      </w:r>
      <w:r w:rsidRPr="00577693">
        <w:tab/>
      </w:r>
      <w:r w:rsidR="00221A83">
        <w:t>v</w:t>
      </w:r>
      <w:r w:rsidRPr="00577693">
        <w:t>alues of coefficients from the fit for each fitting wavelength range</w:t>
      </w:r>
      <w:r w:rsidR="00221A83">
        <w:t>;</w:t>
      </w:r>
    </w:p>
    <w:p w14:paraId="4BCAE98C" w14:textId="450F0A5D" w:rsidR="00600761" w:rsidRPr="00577693" w:rsidRDefault="00600761" w:rsidP="00385168">
      <w:pPr>
        <w:pStyle w:val="enumlev1"/>
      </w:pPr>
      <w:r w:rsidRPr="00577693">
        <w:t>j)</w:t>
      </w:r>
      <w:r w:rsidRPr="00577693">
        <w:tab/>
      </w:r>
      <w:r w:rsidR="00221A83">
        <w:t>t</w:t>
      </w:r>
      <w:r w:rsidRPr="00577693">
        <w:t>emperature of the sample and environmental conditions (if necessary).</w:t>
      </w:r>
    </w:p>
    <w:p w14:paraId="617C063C" w14:textId="6EABD6E5" w:rsidR="00600761" w:rsidRPr="00577693" w:rsidRDefault="00623E48" w:rsidP="00385168">
      <w:pPr>
        <w:pStyle w:val="Heading3"/>
        <w:rPr>
          <w:rFonts w:eastAsia="Arial Unicode MS"/>
        </w:rPr>
      </w:pPr>
      <w:bookmarkStart w:id="512" w:name="_Toc15888022"/>
      <w:bookmarkStart w:id="513" w:name="_Toc25473585"/>
      <w:bookmarkStart w:id="514" w:name="_Toc25473749"/>
      <w:bookmarkStart w:id="515" w:name="_Toc25475633"/>
      <w:bookmarkStart w:id="516" w:name="_Toc26262615"/>
      <w:r>
        <w:t>6.</w:t>
      </w:r>
      <w:r w:rsidR="00600761" w:rsidRPr="00577693">
        <w:t>5.</w:t>
      </w:r>
      <w:r w:rsidR="00DC6949" w:rsidRPr="00577693">
        <w:rPr>
          <w:rFonts w:hint="eastAsia"/>
          <w:lang w:eastAsia="zh-CN"/>
        </w:rPr>
        <w:t>2</w:t>
      </w:r>
      <w:r w:rsidR="00600761" w:rsidRPr="00577693">
        <w:tab/>
      </w:r>
      <w:r w:rsidR="00C652CE">
        <w:rPr>
          <w:rFonts w:hint="eastAsia"/>
          <w:lang w:eastAsia="zh-CN"/>
        </w:rPr>
        <w:t>A</w:t>
      </w:r>
      <w:r w:rsidR="00600761" w:rsidRPr="00577693">
        <w:t>lternative test method: The pulse</w:t>
      </w:r>
      <w:r w:rsidR="00600761" w:rsidRPr="00577693">
        <w:rPr>
          <w:b w:val="0"/>
        </w:rPr>
        <w:t xml:space="preserve"> </w:t>
      </w:r>
      <w:r w:rsidR="00600761" w:rsidRPr="00577693">
        <w:t>delay technique</w:t>
      </w:r>
      <w:bookmarkEnd w:id="512"/>
      <w:bookmarkEnd w:id="513"/>
      <w:bookmarkEnd w:id="514"/>
      <w:bookmarkEnd w:id="515"/>
      <w:bookmarkEnd w:id="516"/>
    </w:p>
    <w:p w14:paraId="6E0827CD" w14:textId="3AB27FCD" w:rsidR="00600761" w:rsidRPr="00577693" w:rsidRDefault="00623E48" w:rsidP="00385168">
      <w:pPr>
        <w:pStyle w:val="Heading4"/>
        <w:rPr>
          <w:rFonts w:eastAsia="Arial Unicode MS"/>
        </w:rPr>
      </w:pPr>
      <w:r>
        <w:t>6.</w:t>
      </w:r>
      <w:r w:rsidR="00600761" w:rsidRPr="00577693">
        <w:t>5.</w:t>
      </w:r>
      <w:r w:rsidR="00DC6949" w:rsidRPr="00577693">
        <w:rPr>
          <w:rFonts w:hint="eastAsia"/>
          <w:lang w:eastAsia="zh-CN"/>
        </w:rPr>
        <w:t>2</w:t>
      </w:r>
      <w:r w:rsidR="00600761" w:rsidRPr="00577693">
        <w:t>.1</w:t>
      </w:r>
      <w:r w:rsidR="00600761" w:rsidRPr="00577693">
        <w:tab/>
        <w:t>General</w:t>
      </w:r>
    </w:p>
    <w:p w14:paraId="49EBD4EA" w14:textId="77777777" w:rsidR="00600761" w:rsidRPr="00577693" w:rsidRDefault="00600761" w:rsidP="00385168">
      <w:r w:rsidRPr="00577693">
        <w:t>The fibre chromatic dispersion coefficient is derived from the measurement of the relative group delay experienced by the various wavelengths during propagation through a known length of fibre.</w:t>
      </w:r>
    </w:p>
    <w:p w14:paraId="7753EF25" w14:textId="77777777" w:rsidR="00600761" w:rsidRPr="00577693" w:rsidRDefault="00600761" w:rsidP="00385168">
      <w:r w:rsidRPr="00577693">
        <w:t>The group delay is measured in the time domain, by detecting, recording and processing the delay experienced by pulses at various wavelengths.</w:t>
      </w:r>
    </w:p>
    <w:p w14:paraId="6A0A4BFC" w14:textId="77777777" w:rsidR="00600761" w:rsidRPr="00577693" w:rsidRDefault="00600761" w:rsidP="00385168">
      <w:r w:rsidRPr="00577693">
        <w:t>The chromatic dispersion may be measured at a fixed wavelength or over a wavelength range.</w:t>
      </w:r>
    </w:p>
    <w:p w14:paraId="2811F1F8" w14:textId="0CAD5BD7" w:rsidR="00600761" w:rsidRPr="00577693" w:rsidRDefault="00623E48" w:rsidP="00385168">
      <w:pPr>
        <w:pStyle w:val="Heading4"/>
        <w:rPr>
          <w:rFonts w:eastAsia="Arial Unicode MS"/>
        </w:rPr>
      </w:pPr>
      <w:r>
        <w:t>6.</w:t>
      </w:r>
      <w:r w:rsidR="00600761" w:rsidRPr="00577693">
        <w:t>5.</w:t>
      </w:r>
      <w:r w:rsidR="00DC6949" w:rsidRPr="00577693">
        <w:rPr>
          <w:rFonts w:hint="eastAsia"/>
          <w:lang w:eastAsia="zh-CN"/>
        </w:rPr>
        <w:t>2</w:t>
      </w:r>
      <w:r w:rsidR="00600761" w:rsidRPr="00577693">
        <w:t>.2</w:t>
      </w:r>
      <w:r w:rsidR="00600761" w:rsidRPr="00577693">
        <w:tab/>
        <w:t>Test apparatus</w:t>
      </w:r>
    </w:p>
    <w:p w14:paraId="537C6E64" w14:textId="77777777" w:rsidR="00600761" w:rsidRPr="00577693" w:rsidRDefault="00600761" w:rsidP="00385168">
      <w:r w:rsidRPr="00577693">
        <w:t>A schematic diagram of the test apparatus is shown in Figure 16.</w:t>
      </w:r>
    </w:p>
    <w:p w14:paraId="67A3CE1D" w14:textId="787450E3" w:rsidR="00600761" w:rsidRPr="00577693" w:rsidRDefault="00623E48" w:rsidP="00385168">
      <w:pPr>
        <w:pStyle w:val="Heading5"/>
        <w:rPr>
          <w:rFonts w:eastAsia="Arial Unicode MS"/>
        </w:rPr>
      </w:pPr>
      <w:r>
        <w:lastRenderedPageBreak/>
        <w:t>6.</w:t>
      </w:r>
      <w:r w:rsidR="00600761" w:rsidRPr="00577693">
        <w:t>5.</w:t>
      </w:r>
      <w:r w:rsidR="00DC6949" w:rsidRPr="00577693">
        <w:rPr>
          <w:rFonts w:hint="eastAsia"/>
          <w:lang w:eastAsia="zh-CN"/>
        </w:rPr>
        <w:t>2</w:t>
      </w:r>
      <w:r w:rsidR="00600761" w:rsidRPr="00577693">
        <w:t>.2.1</w:t>
      </w:r>
      <w:r w:rsidR="00600761" w:rsidRPr="00577693">
        <w:tab/>
        <w:t>Optical source</w:t>
      </w:r>
    </w:p>
    <w:p w14:paraId="12271BEF" w14:textId="77777777" w:rsidR="00600761" w:rsidRPr="00577693" w:rsidRDefault="00600761" w:rsidP="00385168">
      <w:r w:rsidRPr="00577693">
        <w:t>The optical source shall be stable in position, intensity and wavelength over a time period sufficiently long to complete the measurement procedure. Laser diodes, (laser diode array (LD</w:t>
      </w:r>
      <w:r w:rsidRPr="00577693">
        <w:noBreakHyphen/>
        <w:t>array)), wavelength tunable laser diodes (WTL) (e.g., an external cavity laser (ECL)), broadband sources (e.g., an Nd:YAG laser with a Raman fibre) may be used, depending on the wavelength range of the measurement.</w:t>
      </w:r>
    </w:p>
    <w:p w14:paraId="01675ACC" w14:textId="77777777" w:rsidR="00600761" w:rsidRPr="00577693" w:rsidRDefault="00600761" w:rsidP="00385168">
      <w:r w:rsidRPr="00577693">
        <w:t>In any case, the modulating signal shall be such as to guarantee a sufficient time resolution in the group delay measurement.</w:t>
      </w:r>
    </w:p>
    <w:p w14:paraId="7512F5B6" w14:textId="1738C140" w:rsidR="00600761" w:rsidRPr="00577693" w:rsidRDefault="00623E48" w:rsidP="00385168">
      <w:pPr>
        <w:pStyle w:val="Heading5"/>
        <w:rPr>
          <w:rFonts w:eastAsia="Arial Unicode MS"/>
        </w:rPr>
      </w:pPr>
      <w:r>
        <w:t>6.</w:t>
      </w:r>
      <w:r w:rsidR="00600761" w:rsidRPr="00577693">
        <w:t>5.</w:t>
      </w:r>
      <w:r w:rsidR="00DC6949" w:rsidRPr="00577693">
        <w:rPr>
          <w:rFonts w:hint="eastAsia"/>
          <w:lang w:eastAsia="zh-CN"/>
        </w:rPr>
        <w:t>2</w:t>
      </w:r>
      <w:r w:rsidR="00600761" w:rsidRPr="00577693">
        <w:t>.2.2</w:t>
      </w:r>
      <w:r w:rsidR="00600761" w:rsidRPr="00577693">
        <w:tab/>
        <w:t>Wavelength selection</w:t>
      </w:r>
    </w:p>
    <w:p w14:paraId="73692A65" w14:textId="77777777" w:rsidR="00600761" w:rsidRPr="00577693" w:rsidRDefault="00600761" w:rsidP="00385168">
      <w:r w:rsidRPr="00577693">
        <w:t>A wavelength selector and monitoring are used to select and monitor the wavelength at which the group delay is to be measured. As a wavelength selector, an optical switch, a monochromator, dispersive devices, optical filters, optical couplers, connectors may be used, depending on the type of light sources and measurement set-up. The selection may be carried out by switching electrical driving signals for different wavelength light sources.</w:t>
      </w:r>
    </w:p>
    <w:p w14:paraId="248C63FF" w14:textId="77777777" w:rsidR="00600761" w:rsidRPr="00577693" w:rsidRDefault="00600761" w:rsidP="00385168">
      <w:r w:rsidRPr="00577693">
        <w:t>The wavelength monitoring may be carried out by an optical fibre coupler and a wavelength meter. The wavelength selector and monitor may be used either at the input or at the output end of the fibre under test.</w:t>
      </w:r>
    </w:p>
    <w:p w14:paraId="38E4F87E" w14:textId="77777777" w:rsidR="00600761" w:rsidRPr="00577693" w:rsidRDefault="00600761" w:rsidP="002143C4">
      <w:r w:rsidRPr="00577693">
        <w:t>If a mathematical fit is made to the data, at least one data point must be within 100 nm of the zero</w:t>
      </w:r>
      <w:r w:rsidR="002143C4" w:rsidRPr="00577693">
        <w:noBreakHyphen/>
      </w:r>
      <w:r w:rsidRPr="00577693">
        <w:t xml:space="preserve">dispersion wavelength </w:t>
      </w:r>
      <w:r w:rsidRPr="00577693">
        <w:sym w:font="Symbol" w:char="006C"/>
      </w:r>
      <w:r w:rsidRPr="00577693">
        <w:rPr>
          <w:vertAlign w:val="subscript"/>
        </w:rPr>
        <w:t>0</w:t>
      </w:r>
      <w:r w:rsidRPr="00577693">
        <w:t>.</w:t>
      </w:r>
    </w:p>
    <w:p w14:paraId="431DBEDC" w14:textId="65DF12FC" w:rsidR="00600761" w:rsidRPr="00577693" w:rsidRDefault="00623E48" w:rsidP="00385168">
      <w:pPr>
        <w:pStyle w:val="Heading5"/>
        <w:rPr>
          <w:rFonts w:eastAsia="Arial Unicode MS"/>
        </w:rPr>
      </w:pPr>
      <w:r>
        <w:t>6.</w:t>
      </w:r>
      <w:r w:rsidR="00600761" w:rsidRPr="00577693">
        <w:t>5.</w:t>
      </w:r>
      <w:r w:rsidR="00DC6949" w:rsidRPr="00577693">
        <w:rPr>
          <w:rFonts w:hint="eastAsia"/>
          <w:lang w:eastAsia="zh-CN"/>
        </w:rPr>
        <w:t>2</w:t>
      </w:r>
      <w:r w:rsidR="00600761" w:rsidRPr="00577693">
        <w:t>.2.3</w:t>
      </w:r>
      <w:r w:rsidR="00600761" w:rsidRPr="00577693">
        <w:tab/>
        <w:t>Detector</w:t>
      </w:r>
    </w:p>
    <w:p w14:paraId="672FC387" w14:textId="77777777" w:rsidR="00600761" w:rsidRPr="00577693" w:rsidRDefault="00600761" w:rsidP="00385168">
      <w:r w:rsidRPr="00577693">
        <w:t>The light emerging from the fibre under test, the reference fibre or the optical divider, etc.</w:t>
      </w:r>
      <w:r w:rsidR="002143C4" w:rsidRPr="00577693">
        <w:t>,</w:t>
      </w:r>
      <w:r w:rsidRPr="00577693">
        <w:t xml:space="preserve"> is coupled to a photodetector whose signal-to-noise ratio and time resolution are adequate for the measurement. The detector is followed by a low noise amplifier if needed.</w:t>
      </w:r>
    </w:p>
    <w:p w14:paraId="2E6D086E" w14:textId="1E6362CA" w:rsidR="00600761" w:rsidRPr="00577693" w:rsidRDefault="00623E48" w:rsidP="00385168">
      <w:pPr>
        <w:pStyle w:val="Heading5"/>
        <w:rPr>
          <w:rFonts w:eastAsia="Arial Unicode MS"/>
        </w:rPr>
      </w:pPr>
      <w:r>
        <w:t>6.</w:t>
      </w:r>
      <w:r w:rsidR="00600761" w:rsidRPr="00577693">
        <w:t>5.</w:t>
      </w:r>
      <w:r w:rsidR="00DC6949" w:rsidRPr="00577693">
        <w:rPr>
          <w:rFonts w:hint="eastAsia"/>
          <w:lang w:eastAsia="zh-CN"/>
        </w:rPr>
        <w:t>2</w:t>
      </w:r>
      <w:r w:rsidR="00600761" w:rsidRPr="00577693">
        <w:t>.2.4</w:t>
      </w:r>
      <w:r w:rsidR="00600761" w:rsidRPr="00577693">
        <w:tab/>
        <w:t>Reference channel</w:t>
      </w:r>
    </w:p>
    <w:p w14:paraId="27E93D81" w14:textId="3805A20E" w:rsidR="00600761" w:rsidRPr="00577693" w:rsidRDefault="00600761" w:rsidP="00385168">
      <w:r w:rsidRPr="00577693">
        <w:t xml:space="preserve">The reference channel may consist of </w:t>
      </w:r>
      <w:r w:rsidR="00221A83">
        <w:t xml:space="preserve">an </w:t>
      </w:r>
      <w:r w:rsidRPr="00577693">
        <w:t>electrical signal line or optical signal line. A suitable time delay generator may be interposed in this channel. In certain cases, the fibre under test itself can be used as the reference channel line.</w:t>
      </w:r>
    </w:p>
    <w:p w14:paraId="39E933AA" w14:textId="3560438F" w:rsidR="00600761" w:rsidRPr="00577693" w:rsidRDefault="00623E48" w:rsidP="00385168">
      <w:pPr>
        <w:pStyle w:val="Heading5"/>
        <w:rPr>
          <w:rFonts w:eastAsia="Arial Unicode MS"/>
        </w:rPr>
      </w:pPr>
      <w:r>
        <w:t>6.</w:t>
      </w:r>
      <w:r w:rsidR="00600761" w:rsidRPr="00577693">
        <w:t>5.</w:t>
      </w:r>
      <w:r w:rsidR="00DC6949" w:rsidRPr="00577693">
        <w:rPr>
          <w:rFonts w:hint="eastAsia"/>
          <w:lang w:eastAsia="zh-CN"/>
        </w:rPr>
        <w:t>2</w:t>
      </w:r>
      <w:r w:rsidR="00600761" w:rsidRPr="00577693">
        <w:t>.2.5</w:t>
      </w:r>
      <w:r w:rsidR="00600761" w:rsidRPr="00577693">
        <w:tab/>
        <w:t>Delay detector</w:t>
      </w:r>
    </w:p>
    <w:p w14:paraId="426FC445" w14:textId="77777777" w:rsidR="00600761" w:rsidRPr="00577693" w:rsidRDefault="00600761" w:rsidP="00385168">
      <w:r w:rsidRPr="00577693">
        <w:t>The delay detector shall measure the delay time between the reference signal and the channel signal. A high-speed oscilloscope or a sampling oscilloscope could be used.</w:t>
      </w:r>
    </w:p>
    <w:p w14:paraId="54C957CB" w14:textId="024BD30B" w:rsidR="00600761" w:rsidRPr="00577693" w:rsidRDefault="00623E48" w:rsidP="00385168">
      <w:pPr>
        <w:pStyle w:val="Heading5"/>
        <w:rPr>
          <w:rFonts w:eastAsia="Arial Unicode MS"/>
        </w:rPr>
      </w:pPr>
      <w:r>
        <w:t>6.</w:t>
      </w:r>
      <w:r w:rsidR="00600761" w:rsidRPr="00577693">
        <w:t>5.</w:t>
      </w:r>
      <w:r w:rsidR="00DC6949" w:rsidRPr="00577693">
        <w:rPr>
          <w:rFonts w:hint="eastAsia"/>
          <w:lang w:eastAsia="zh-CN"/>
        </w:rPr>
        <w:t>2</w:t>
      </w:r>
      <w:r w:rsidR="00600761" w:rsidRPr="00577693">
        <w:t>.2.6</w:t>
      </w:r>
      <w:r w:rsidR="00600761" w:rsidRPr="00577693">
        <w:tab/>
        <w:t>Signal processor</w:t>
      </w:r>
    </w:p>
    <w:p w14:paraId="4B39E096" w14:textId="77777777" w:rsidR="00600761" w:rsidRPr="00577693" w:rsidRDefault="00600761" w:rsidP="00385168">
      <w:r w:rsidRPr="00577693">
        <w:t xml:space="preserve">A signal processor can be added in order to reduce the noise and/or the jitter in the measured waveform. If needed, a digital computer can be used for </w:t>
      </w:r>
      <w:r w:rsidR="00CA67BD" w:rsidRPr="00577693">
        <w:t xml:space="preserve">the </w:t>
      </w:r>
      <w:r w:rsidRPr="00577693">
        <w:t>purposes of equipment control, data acquisition and numerical evaluation of the data.</w:t>
      </w:r>
    </w:p>
    <w:p w14:paraId="0669AC2B" w14:textId="474AE314" w:rsidR="00600761" w:rsidRPr="00577693" w:rsidRDefault="00623E48" w:rsidP="00385168">
      <w:pPr>
        <w:pStyle w:val="Heading4"/>
        <w:rPr>
          <w:rFonts w:eastAsia="Arial Unicode MS"/>
        </w:rPr>
      </w:pPr>
      <w:r>
        <w:t>6.</w:t>
      </w:r>
      <w:r w:rsidR="00600761" w:rsidRPr="00577693">
        <w:t>5.</w:t>
      </w:r>
      <w:r w:rsidR="00DC6949" w:rsidRPr="00577693">
        <w:rPr>
          <w:rFonts w:hint="eastAsia"/>
          <w:lang w:eastAsia="zh-CN"/>
        </w:rPr>
        <w:t>2</w:t>
      </w:r>
      <w:r w:rsidR="00600761" w:rsidRPr="00577693">
        <w:t>.3</w:t>
      </w:r>
      <w:r w:rsidR="00600761" w:rsidRPr="00577693">
        <w:tab/>
        <w:t>Measurement procedure</w:t>
      </w:r>
    </w:p>
    <w:p w14:paraId="1EFEA0A6" w14:textId="77777777" w:rsidR="00600761" w:rsidRPr="00577693" w:rsidRDefault="00600761" w:rsidP="00385168">
      <w:r w:rsidRPr="00577693">
        <w:t>The fibre under test is suitably coupled to the source and to the detector through the wavelength selector or the optical divider, etc. If needed, a calibration of the chromatic delay of the source may be performed. A</w:t>
      </w:r>
      <w:r w:rsidRPr="00577693">
        <w:rPr>
          <w:b/>
        </w:rPr>
        <w:t xml:space="preserve"> </w:t>
      </w:r>
      <w:r w:rsidRPr="00577693">
        <w:t>suitable compromise between wavelength resolution and signal level must be achieved. Unless the fibre under test is also used as the reference channel line, the temperature of the fibre must be sufficiently stable during the measurement.</w:t>
      </w:r>
    </w:p>
    <w:p w14:paraId="2965CE88" w14:textId="77777777" w:rsidR="00600761" w:rsidRPr="00577693" w:rsidRDefault="00600761" w:rsidP="00385168">
      <w:r w:rsidRPr="00577693">
        <w:t xml:space="preserve">The time delay between the reference signal and the channel signal at the operating wavelength are to be measured by the delay detector. Data processing appropriate to the type of modulation is used in order to obtain the chromatic dispersion coefficient at the operating wavelength. When needed, a </w:t>
      </w:r>
      <w:r w:rsidRPr="00577693">
        <w:lastRenderedPageBreak/>
        <w:t>spectral scan of the group delay versus wavelength can be performed; from the measured values a fitting curve can be completed.</w:t>
      </w:r>
    </w:p>
    <w:p w14:paraId="41B10329" w14:textId="697D5836" w:rsidR="00600761" w:rsidRDefault="00623E48" w:rsidP="00600761">
      <w:pPr>
        <w:pStyle w:val="Heading4"/>
      </w:pPr>
      <w:r>
        <w:t>6.</w:t>
      </w:r>
      <w:r w:rsidR="00600761" w:rsidRPr="00577693">
        <w:t>5.</w:t>
      </w:r>
      <w:r w:rsidR="00DC6949" w:rsidRPr="00577693">
        <w:rPr>
          <w:rFonts w:hint="eastAsia"/>
          <w:lang w:eastAsia="zh-CN"/>
        </w:rPr>
        <w:t>2</w:t>
      </w:r>
      <w:r w:rsidR="00600761" w:rsidRPr="00577693">
        <w:t>.4</w:t>
      </w:r>
      <w:r w:rsidR="00600761" w:rsidRPr="00577693">
        <w:tab/>
        <w:t>Presentation of the results</w:t>
      </w:r>
    </w:p>
    <w:p w14:paraId="6691CFFE" w14:textId="77777777" w:rsidR="00221A83" w:rsidRPr="00577693" w:rsidRDefault="00221A83" w:rsidP="00221A83">
      <w:r w:rsidRPr="00577693">
        <w:t>The following details shall be presented:</w:t>
      </w:r>
    </w:p>
    <w:p w14:paraId="3ED307DF" w14:textId="36BE6C9C" w:rsidR="00600761" w:rsidRPr="00577693" w:rsidRDefault="00600761" w:rsidP="00221A83">
      <w:pPr>
        <w:pStyle w:val="enumlev1"/>
        <w:keepNext/>
        <w:keepLines/>
      </w:pPr>
      <w:r w:rsidRPr="00577693">
        <w:t>a)</w:t>
      </w:r>
      <w:r w:rsidRPr="00577693">
        <w:tab/>
      </w:r>
      <w:r w:rsidR="00221A83">
        <w:t>t</w:t>
      </w:r>
      <w:r w:rsidRPr="00577693">
        <w:t>est set-up arrangement</w:t>
      </w:r>
      <w:r w:rsidR="00221A83">
        <w:t>;</w:t>
      </w:r>
    </w:p>
    <w:p w14:paraId="40E1D6E5" w14:textId="7A38F2E2" w:rsidR="00600761" w:rsidRPr="00577693" w:rsidRDefault="00600761" w:rsidP="00221A83">
      <w:pPr>
        <w:pStyle w:val="enumlev1"/>
      </w:pPr>
      <w:r w:rsidRPr="00577693">
        <w:t>b)</w:t>
      </w:r>
      <w:r w:rsidRPr="00577693">
        <w:tab/>
      </w:r>
      <w:r w:rsidR="00221A83">
        <w:t>t</w:t>
      </w:r>
      <w:r w:rsidRPr="00577693">
        <w:t>ype of modulation used</w:t>
      </w:r>
      <w:r w:rsidR="00221A83">
        <w:t>;</w:t>
      </w:r>
    </w:p>
    <w:p w14:paraId="32FDE3B6" w14:textId="7EFA6F83" w:rsidR="00600761" w:rsidRPr="00577693" w:rsidRDefault="00600761" w:rsidP="00221A83">
      <w:pPr>
        <w:pStyle w:val="enumlev1"/>
      </w:pPr>
      <w:r w:rsidRPr="00577693">
        <w:t>c)</w:t>
      </w:r>
      <w:r w:rsidRPr="00577693">
        <w:tab/>
      </w:r>
      <w:r w:rsidR="00221A83">
        <w:t>s</w:t>
      </w:r>
      <w:r w:rsidRPr="00577693">
        <w:t>ource characteristics</w:t>
      </w:r>
      <w:r w:rsidR="00221A83">
        <w:t>;</w:t>
      </w:r>
    </w:p>
    <w:p w14:paraId="511592C2" w14:textId="33AE3672" w:rsidR="00600761" w:rsidRPr="00577693" w:rsidRDefault="00600761" w:rsidP="00221A83">
      <w:pPr>
        <w:pStyle w:val="enumlev1"/>
      </w:pPr>
      <w:r w:rsidRPr="00577693">
        <w:t>d)</w:t>
      </w:r>
      <w:r w:rsidRPr="00577693">
        <w:tab/>
      </w:r>
      <w:r w:rsidR="00221A83">
        <w:t>f</w:t>
      </w:r>
      <w:r w:rsidRPr="00577693">
        <w:t>ibre identification and length</w:t>
      </w:r>
      <w:r w:rsidR="00221A83">
        <w:t>;</w:t>
      </w:r>
    </w:p>
    <w:p w14:paraId="43AC0DEB" w14:textId="5FA1449B" w:rsidR="00600761" w:rsidRPr="00577693" w:rsidRDefault="00600761" w:rsidP="00221A83">
      <w:pPr>
        <w:pStyle w:val="enumlev1"/>
      </w:pPr>
      <w:r w:rsidRPr="00577693">
        <w:t>e)</w:t>
      </w:r>
      <w:r w:rsidRPr="00577693">
        <w:tab/>
      </w:r>
      <w:r w:rsidR="00221A83">
        <w:t>c</w:t>
      </w:r>
      <w:r w:rsidRPr="00577693">
        <w:t>haracteristics of the wavelength selector (if present)</w:t>
      </w:r>
      <w:r w:rsidR="00221A83">
        <w:t>;</w:t>
      </w:r>
    </w:p>
    <w:p w14:paraId="3A9ECA5C" w14:textId="35EC2977" w:rsidR="00600761" w:rsidRPr="00577693" w:rsidRDefault="00600761" w:rsidP="00221A83">
      <w:pPr>
        <w:pStyle w:val="enumlev1"/>
      </w:pPr>
      <w:r w:rsidRPr="00577693">
        <w:t>f)</w:t>
      </w:r>
      <w:r w:rsidRPr="00577693">
        <w:tab/>
      </w:r>
      <w:r w:rsidR="00221A83">
        <w:t>t</w:t>
      </w:r>
      <w:r w:rsidRPr="00577693">
        <w:t>ype of photodetector</w:t>
      </w:r>
      <w:r w:rsidR="00221A83">
        <w:t>;</w:t>
      </w:r>
    </w:p>
    <w:p w14:paraId="78C60B07" w14:textId="495C39AB" w:rsidR="00600761" w:rsidRPr="00577693" w:rsidRDefault="00600761" w:rsidP="00221A83">
      <w:pPr>
        <w:pStyle w:val="enumlev1"/>
      </w:pPr>
      <w:r w:rsidRPr="00577693">
        <w:t>g)</w:t>
      </w:r>
      <w:r w:rsidRPr="00577693">
        <w:tab/>
      </w:r>
      <w:r w:rsidR="00221A83">
        <w:t>c</w:t>
      </w:r>
      <w:r w:rsidRPr="00577693">
        <w:t>haracteristics of the delay detector</w:t>
      </w:r>
      <w:r w:rsidR="00221A83">
        <w:t>;</w:t>
      </w:r>
    </w:p>
    <w:p w14:paraId="60A2030D" w14:textId="6770E493" w:rsidR="00600761" w:rsidRPr="00577693" w:rsidRDefault="00600761" w:rsidP="00221A83">
      <w:pPr>
        <w:pStyle w:val="enumlev1"/>
      </w:pPr>
      <w:r w:rsidRPr="00577693">
        <w:t>h)</w:t>
      </w:r>
      <w:r w:rsidRPr="00577693">
        <w:tab/>
      </w:r>
      <w:r w:rsidR="00221A83">
        <w:t>m</w:t>
      </w:r>
      <w:r w:rsidRPr="00577693">
        <w:t>odel used to fit the relative group delay data or chromatic dispersion data, and the fitting wavelength range used</w:t>
      </w:r>
      <w:r w:rsidR="00221A83">
        <w:t>;</w:t>
      </w:r>
    </w:p>
    <w:p w14:paraId="425BFF23" w14:textId="5606D92B" w:rsidR="00600761" w:rsidRPr="00577693" w:rsidRDefault="00600761" w:rsidP="00221A83">
      <w:pPr>
        <w:pStyle w:val="enumlev1"/>
      </w:pPr>
      <w:r w:rsidRPr="00577693">
        <w:t>i)</w:t>
      </w:r>
      <w:r w:rsidRPr="00577693">
        <w:tab/>
      </w:r>
      <w:r w:rsidR="00221A83">
        <w:t>v</w:t>
      </w:r>
      <w:r w:rsidRPr="00577693">
        <w:t>alues of coefficients from the fit for each fitting wavelength range</w:t>
      </w:r>
      <w:r w:rsidR="00221A83">
        <w:t>;</w:t>
      </w:r>
    </w:p>
    <w:p w14:paraId="5E57AD64" w14:textId="5FC6330A" w:rsidR="00600761" w:rsidRPr="00577693" w:rsidRDefault="00600761" w:rsidP="00221A83">
      <w:pPr>
        <w:pStyle w:val="enumlev1"/>
        <w:rPr>
          <w:lang w:eastAsia="zh-CN"/>
        </w:rPr>
      </w:pPr>
      <w:r w:rsidRPr="00577693">
        <w:t>j)</w:t>
      </w:r>
      <w:r w:rsidRPr="00577693">
        <w:tab/>
      </w:r>
      <w:r w:rsidR="00221A83">
        <w:t>t</w:t>
      </w:r>
      <w:r w:rsidRPr="00577693">
        <w:t>emperature of the sample and environmental conditions (if necessary).</w:t>
      </w:r>
    </w:p>
    <w:p w14:paraId="64A3C0B3" w14:textId="51A10077" w:rsidR="00600761" w:rsidRPr="00577693" w:rsidRDefault="00623E48" w:rsidP="00221A83">
      <w:pPr>
        <w:pStyle w:val="Heading2"/>
        <w:rPr>
          <w:lang w:eastAsia="zh-CN"/>
        </w:rPr>
      </w:pPr>
      <w:bookmarkStart w:id="517" w:name="_Toc269721542"/>
      <w:bookmarkStart w:id="518" w:name="_Toc269737293"/>
      <w:bookmarkStart w:id="519" w:name="_Toc269799375"/>
      <w:bookmarkStart w:id="520" w:name="_Toc274338957"/>
      <w:bookmarkStart w:id="521" w:name="_Toc274922046"/>
      <w:bookmarkStart w:id="522" w:name="_Toc276561471"/>
      <w:bookmarkStart w:id="523" w:name="_Toc503166431"/>
      <w:bookmarkStart w:id="524" w:name="_Toc514765595"/>
      <w:bookmarkStart w:id="525" w:name="_Toc516646552"/>
      <w:r>
        <w:t>6.</w:t>
      </w:r>
      <w:r w:rsidR="00600761" w:rsidRPr="00577693">
        <w:rPr>
          <w:lang w:eastAsia="zh-CN"/>
        </w:rPr>
        <w:t>6</w:t>
      </w:r>
      <w:r w:rsidR="00600761" w:rsidRPr="00577693">
        <w:tab/>
        <w:t>Test methods for macrobend loss</w:t>
      </w:r>
      <w:bookmarkEnd w:id="517"/>
      <w:bookmarkEnd w:id="518"/>
      <w:bookmarkEnd w:id="519"/>
      <w:bookmarkEnd w:id="520"/>
      <w:bookmarkEnd w:id="521"/>
      <w:bookmarkEnd w:id="522"/>
      <w:bookmarkEnd w:id="523"/>
      <w:bookmarkEnd w:id="524"/>
      <w:bookmarkEnd w:id="525"/>
    </w:p>
    <w:p w14:paraId="79247807" w14:textId="714AE3DF" w:rsidR="00600761" w:rsidRPr="00577693" w:rsidRDefault="00623E48" w:rsidP="00385168">
      <w:pPr>
        <w:pStyle w:val="Heading3"/>
        <w:rPr>
          <w:lang w:eastAsia="zh-CN"/>
        </w:rPr>
      </w:pPr>
      <w:r>
        <w:t>6.</w:t>
      </w:r>
      <w:r w:rsidR="00600761" w:rsidRPr="00577693">
        <w:rPr>
          <w:lang w:eastAsia="zh-CN"/>
        </w:rPr>
        <w:t>6</w:t>
      </w:r>
      <w:r w:rsidR="00600761" w:rsidRPr="00577693">
        <w:t>.1</w:t>
      </w:r>
      <w:r w:rsidR="00600761" w:rsidRPr="00577693">
        <w:tab/>
        <w:t xml:space="preserve">Reference test method: </w:t>
      </w:r>
      <w:r w:rsidR="00600761" w:rsidRPr="00577693">
        <w:rPr>
          <w:lang w:eastAsia="zh-CN"/>
        </w:rPr>
        <w:t>Fibre winding</w:t>
      </w:r>
    </w:p>
    <w:p w14:paraId="071D9F0E" w14:textId="6114D613" w:rsidR="00600761" w:rsidRPr="00577693" w:rsidRDefault="00623E48" w:rsidP="00385168">
      <w:pPr>
        <w:pStyle w:val="Heading4"/>
        <w:rPr>
          <w:rFonts w:eastAsia="Arial Unicode MS"/>
        </w:rPr>
      </w:pPr>
      <w:r>
        <w:t>6.</w:t>
      </w:r>
      <w:r w:rsidR="00600761" w:rsidRPr="00577693">
        <w:rPr>
          <w:lang w:eastAsia="zh-CN"/>
        </w:rPr>
        <w:t>6</w:t>
      </w:r>
      <w:r w:rsidR="00600761" w:rsidRPr="00577693">
        <w:t>.1.1</w:t>
      </w:r>
      <w:r w:rsidR="00600761" w:rsidRPr="00577693">
        <w:tab/>
        <w:t>General</w:t>
      </w:r>
    </w:p>
    <w:p w14:paraId="166B8EF7" w14:textId="7C4177EA" w:rsidR="00600761" w:rsidRPr="00577693" w:rsidRDefault="00600761" w:rsidP="00B36620">
      <w:pPr>
        <w:rPr>
          <w:lang w:eastAsia="zh-CN"/>
        </w:rPr>
      </w:pPr>
      <w:r w:rsidRPr="00577693">
        <w:rPr>
          <w:lang w:eastAsia="zh-CN"/>
        </w:rPr>
        <w:t>The macrobending loss measurement is intended to provide a means whereby certain loss values under different curvature radi</w:t>
      </w:r>
      <w:r w:rsidR="00B36620">
        <w:rPr>
          <w:lang w:eastAsia="zh-CN"/>
        </w:rPr>
        <w:t>i are used</w:t>
      </w:r>
      <w:r w:rsidRPr="00577693">
        <w:rPr>
          <w:lang w:eastAsia="zh-CN"/>
        </w:rPr>
        <w:t xml:space="preserve"> to evaluate the macrobending performance of single-mode fibres. </w:t>
      </w:r>
    </w:p>
    <w:p w14:paraId="37585A05" w14:textId="16F78359" w:rsidR="00600761" w:rsidRPr="00577693" w:rsidRDefault="00600761" w:rsidP="00EE7227">
      <w:pPr>
        <w:pStyle w:val="Note"/>
        <w:rPr>
          <w:lang w:eastAsia="zh-CN"/>
        </w:rPr>
      </w:pPr>
      <w:r w:rsidRPr="00577693">
        <w:rPr>
          <w:lang w:eastAsia="zh-CN"/>
        </w:rPr>
        <w:t>NOTE –</w:t>
      </w:r>
      <w:r w:rsidR="00EE7227" w:rsidRPr="00577693">
        <w:rPr>
          <w:lang w:eastAsia="zh-CN"/>
        </w:rPr>
        <w:t xml:space="preserve"> </w:t>
      </w:r>
      <w:r w:rsidR="00B36620">
        <w:rPr>
          <w:lang w:eastAsia="zh-CN"/>
        </w:rPr>
        <w:t xml:space="preserve">A </w:t>
      </w:r>
      <w:r w:rsidR="00EE7227" w:rsidRPr="00577693">
        <w:rPr>
          <w:lang w:eastAsia="zh-CN"/>
        </w:rPr>
        <w:t>"</w:t>
      </w:r>
      <w:r w:rsidRPr="00577693">
        <w:rPr>
          <w:lang w:eastAsia="zh-CN"/>
        </w:rPr>
        <w:t>curvature radius</w:t>
      </w:r>
      <w:r w:rsidR="00EE7227" w:rsidRPr="00577693">
        <w:rPr>
          <w:lang w:eastAsia="zh-CN"/>
        </w:rPr>
        <w:t>"</w:t>
      </w:r>
      <w:r w:rsidRPr="00577693">
        <w:rPr>
          <w:lang w:eastAsia="zh-CN"/>
        </w:rPr>
        <w:t xml:space="preserve"> is defined as the radius of the suitable circular shaped support (e.g.</w:t>
      </w:r>
      <w:r w:rsidR="001D389C" w:rsidRPr="00577693">
        <w:rPr>
          <w:lang w:eastAsia="zh-CN"/>
        </w:rPr>
        <w:t>,</w:t>
      </w:r>
      <w:r w:rsidRPr="00577693">
        <w:rPr>
          <w:lang w:eastAsia="zh-CN"/>
        </w:rPr>
        <w:t xml:space="preserve"> mandrel or guiding groove on a flat surface) on which the fibre can be bent.</w:t>
      </w:r>
    </w:p>
    <w:p w14:paraId="538245CF" w14:textId="77657EAD" w:rsidR="00600761" w:rsidRPr="00577693" w:rsidRDefault="00623E48" w:rsidP="00CA67BD">
      <w:pPr>
        <w:pStyle w:val="Heading4"/>
        <w:rPr>
          <w:lang w:eastAsia="zh-CN"/>
        </w:rPr>
      </w:pPr>
      <w:r>
        <w:t>6.</w:t>
      </w:r>
      <w:r w:rsidR="00600761" w:rsidRPr="00577693">
        <w:rPr>
          <w:lang w:eastAsia="zh-CN"/>
        </w:rPr>
        <w:t>6</w:t>
      </w:r>
      <w:r w:rsidR="00600761" w:rsidRPr="00577693">
        <w:t>.1.</w:t>
      </w:r>
      <w:r w:rsidR="00600761" w:rsidRPr="00577693">
        <w:rPr>
          <w:lang w:eastAsia="zh-CN"/>
        </w:rPr>
        <w:t>2</w:t>
      </w:r>
      <w:r w:rsidR="00600761" w:rsidRPr="00577693">
        <w:tab/>
      </w:r>
      <w:r w:rsidR="00600761" w:rsidRPr="00577693">
        <w:rPr>
          <w:lang w:eastAsia="zh-CN"/>
        </w:rPr>
        <w:t xml:space="preserve">Measurement </w:t>
      </w:r>
      <w:r w:rsidR="00CA67BD" w:rsidRPr="00577693">
        <w:rPr>
          <w:lang w:eastAsia="zh-CN"/>
        </w:rPr>
        <w:t>c</w:t>
      </w:r>
      <w:r w:rsidR="00600761" w:rsidRPr="00577693">
        <w:rPr>
          <w:lang w:eastAsia="zh-CN"/>
        </w:rPr>
        <w:t>onsiderations</w:t>
      </w:r>
    </w:p>
    <w:p w14:paraId="47BD07CA" w14:textId="0BB9A2A5" w:rsidR="00600761" w:rsidRPr="00577693" w:rsidRDefault="00623E48" w:rsidP="00CA67BD">
      <w:pPr>
        <w:pStyle w:val="Heading5"/>
        <w:rPr>
          <w:rFonts w:eastAsia="Arial Unicode MS"/>
          <w:lang w:eastAsia="zh-CN"/>
        </w:rPr>
      </w:pPr>
      <w:r>
        <w:t>6.</w:t>
      </w:r>
      <w:r w:rsidR="00600761" w:rsidRPr="00577693">
        <w:rPr>
          <w:lang w:eastAsia="zh-CN"/>
        </w:rPr>
        <w:t>6</w:t>
      </w:r>
      <w:r w:rsidR="00600761" w:rsidRPr="00577693">
        <w:t>.1.</w:t>
      </w:r>
      <w:r w:rsidR="00600761" w:rsidRPr="00577693">
        <w:rPr>
          <w:lang w:eastAsia="zh-CN"/>
        </w:rPr>
        <w:t>2</w:t>
      </w:r>
      <w:r w:rsidR="00600761" w:rsidRPr="00577693">
        <w:t>.1</w:t>
      </w:r>
      <w:r w:rsidR="00600761" w:rsidRPr="00577693">
        <w:tab/>
        <w:t>Sample</w:t>
      </w:r>
      <w:r w:rsidR="00600761" w:rsidRPr="00577693">
        <w:rPr>
          <w:lang w:eastAsia="zh-CN"/>
        </w:rPr>
        <w:t xml:space="preserve"> </w:t>
      </w:r>
      <w:r w:rsidR="00CA67BD" w:rsidRPr="00577693">
        <w:rPr>
          <w:lang w:eastAsia="zh-CN"/>
        </w:rPr>
        <w:t>l</w:t>
      </w:r>
      <w:r w:rsidR="00600761" w:rsidRPr="00577693">
        <w:rPr>
          <w:lang w:eastAsia="zh-CN"/>
        </w:rPr>
        <w:t>ength</w:t>
      </w:r>
    </w:p>
    <w:p w14:paraId="39E0B84F" w14:textId="4082AFFA" w:rsidR="00600761" w:rsidRPr="00577693" w:rsidRDefault="00600761" w:rsidP="00CA67BD">
      <w:pPr>
        <w:rPr>
          <w:lang w:eastAsia="zh-CN"/>
        </w:rPr>
      </w:pPr>
      <w:r w:rsidRPr="00577693">
        <w:rPr>
          <w:lang w:eastAsia="zh-CN"/>
        </w:rPr>
        <w:t>The specimen shall be a known length of fibre, as specified in the detail</w:t>
      </w:r>
      <w:r w:rsidR="00B36620">
        <w:rPr>
          <w:lang w:eastAsia="zh-CN"/>
        </w:rPr>
        <w:t>ed</w:t>
      </w:r>
      <w:r w:rsidRPr="00577693">
        <w:rPr>
          <w:lang w:eastAsia="zh-CN"/>
        </w:rPr>
        <w:t xml:space="preserve"> specification. In particular, the length of the sample tested for loss is determined by the measurement set</w:t>
      </w:r>
      <w:r w:rsidR="00CA67BD" w:rsidRPr="00577693">
        <w:rPr>
          <w:lang w:eastAsia="zh-CN"/>
        </w:rPr>
        <w:t>-</w:t>
      </w:r>
      <w:r w:rsidRPr="00577693">
        <w:rPr>
          <w:lang w:eastAsia="zh-CN"/>
        </w:rPr>
        <w:t>up, i.e.</w:t>
      </w:r>
      <w:r w:rsidR="001D389C" w:rsidRPr="00577693">
        <w:rPr>
          <w:lang w:eastAsia="zh-CN"/>
        </w:rPr>
        <w:t>,</w:t>
      </w:r>
      <w:r w:rsidRPr="00577693">
        <w:rPr>
          <w:lang w:eastAsia="zh-CN"/>
        </w:rPr>
        <w:t xml:space="preserve"> curvature radius (R) and number of turns (N); any further fibre length does not affect the measurement results, provided that the </w:t>
      </w:r>
      <w:r w:rsidR="00CA67BD" w:rsidRPr="00577693">
        <w:rPr>
          <w:lang w:eastAsia="zh-CN"/>
        </w:rPr>
        <w:t>si</w:t>
      </w:r>
      <w:r w:rsidRPr="00577693">
        <w:rPr>
          <w:lang w:eastAsia="zh-CN"/>
        </w:rPr>
        <w:t>gnal</w:t>
      </w:r>
      <w:r w:rsidR="00CA67BD" w:rsidRPr="00577693">
        <w:rPr>
          <w:lang w:eastAsia="zh-CN"/>
        </w:rPr>
        <w:t>-</w:t>
      </w:r>
      <w:r w:rsidRPr="00577693">
        <w:rPr>
          <w:lang w:eastAsia="zh-CN"/>
        </w:rPr>
        <w:t>to</w:t>
      </w:r>
      <w:r w:rsidR="00CA67BD" w:rsidRPr="00577693">
        <w:rPr>
          <w:lang w:eastAsia="zh-CN"/>
        </w:rPr>
        <w:t>-n</w:t>
      </w:r>
      <w:r w:rsidRPr="00577693">
        <w:rPr>
          <w:lang w:eastAsia="zh-CN"/>
        </w:rPr>
        <w:t xml:space="preserve">oise (S/N) </w:t>
      </w:r>
      <w:r w:rsidR="00CA67BD" w:rsidRPr="00577693">
        <w:rPr>
          <w:lang w:eastAsia="zh-CN"/>
        </w:rPr>
        <w:t>r</w:t>
      </w:r>
      <w:r w:rsidRPr="00577693">
        <w:rPr>
          <w:lang w:eastAsia="zh-CN"/>
        </w:rPr>
        <w:t>atio is optimi</w:t>
      </w:r>
      <w:r w:rsidR="00CA67BD" w:rsidRPr="00577693">
        <w:rPr>
          <w:lang w:eastAsia="zh-CN"/>
        </w:rPr>
        <w:t>z</w:t>
      </w:r>
      <w:r w:rsidRPr="00577693">
        <w:rPr>
          <w:lang w:eastAsia="zh-CN"/>
        </w:rPr>
        <w:t>ed.</w:t>
      </w:r>
    </w:p>
    <w:p w14:paraId="7D0B8610" w14:textId="6BA147B7" w:rsidR="00600761" w:rsidRPr="00577693" w:rsidRDefault="00623E48" w:rsidP="00385168">
      <w:pPr>
        <w:pStyle w:val="Heading5"/>
        <w:rPr>
          <w:lang w:eastAsia="zh-CN"/>
        </w:rPr>
      </w:pPr>
      <w:r>
        <w:t>6.</w:t>
      </w:r>
      <w:r w:rsidR="00600761" w:rsidRPr="00577693">
        <w:rPr>
          <w:lang w:eastAsia="zh-CN"/>
        </w:rPr>
        <w:t>6</w:t>
      </w:r>
      <w:r w:rsidR="00600761" w:rsidRPr="00577693">
        <w:t>.1.</w:t>
      </w:r>
      <w:r w:rsidR="00600761" w:rsidRPr="00577693">
        <w:rPr>
          <w:lang w:eastAsia="zh-CN"/>
        </w:rPr>
        <w:t>2</w:t>
      </w:r>
      <w:r w:rsidR="00600761" w:rsidRPr="00577693">
        <w:t>.</w:t>
      </w:r>
      <w:r w:rsidR="00600761" w:rsidRPr="00577693">
        <w:rPr>
          <w:lang w:eastAsia="zh-CN"/>
        </w:rPr>
        <w:t>2</w:t>
      </w:r>
      <w:r w:rsidR="00600761" w:rsidRPr="00577693">
        <w:tab/>
      </w:r>
      <w:r w:rsidR="00600761" w:rsidRPr="00577693">
        <w:rPr>
          <w:lang w:eastAsia="zh-CN"/>
        </w:rPr>
        <w:t>Number of coils</w:t>
      </w:r>
    </w:p>
    <w:p w14:paraId="3E230C13" w14:textId="77777777" w:rsidR="00600761" w:rsidRPr="00577693" w:rsidRDefault="00600761" w:rsidP="00600761">
      <w:pPr>
        <w:rPr>
          <w:lang w:eastAsia="zh-CN"/>
        </w:rPr>
      </w:pPr>
      <w:r w:rsidRPr="00577693">
        <w:rPr>
          <w:lang w:eastAsia="zh-CN"/>
        </w:rPr>
        <w:t xml:space="preserve">The number of coils should be in accordance with the values stated in the relevant </w:t>
      </w:r>
      <w:r w:rsidRPr="00577693">
        <w:rPr>
          <w:rFonts w:eastAsia="MS Mincho"/>
          <w:lang w:eastAsia="ja-JP"/>
        </w:rPr>
        <w:t>[</w:t>
      </w:r>
      <w:r w:rsidR="00924EBB" w:rsidRPr="00577693">
        <w:rPr>
          <w:lang w:eastAsia="zh-CN"/>
        </w:rPr>
        <w:t>ITU-T G.652</w:t>
      </w:r>
      <w:r w:rsidRPr="00577693">
        <w:rPr>
          <w:rFonts w:eastAsia="MS Mincho"/>
          <w:lang w:eastAsia="ja-JP"/>
        </w:rPr>
        <w:t>]</w:t>
      </w:r>
      <w:r w:rsidR="00924EBB" w:rsidRPr="00577693">
        <w:rPr>
          <w:lang w:eastAsia="zh-CN"/>
        </w:rPr>
        <w:t xml:space="preserve">, </w:t>
      </w:r>
      <w:r w:rsidRPr="00577693">
        <w:rPr>
          <w:rFonts w:eastAsia="MS Mincho"/>
          <w:lang w:eastAsia="ja-JP"/>
        </w:rPr>
        <w:t xml:space="preserve">[ITU-T </w:t>
      </w:r>
      <w:r w:rsidR="00924EBB" w:rsidRPr="00577693">
        <w:rPr>
          <w:lang w:eastAsia="zh-CN"/>
        </w:rPr>
        <w:t>G.653</w:t>
      </w:r>
      <w:r w:rsidRPr="00577693">
        <w:rPr>
          <w:rFonts w:eastAsia="MS Mincho"/>
          <w:lang w:eastAsia="ja-JP"/>
        </w:rPr>
        <w:t>]</w:t>
      </w:r>
      <w:r w:rsidR="00924EBB" w:rsidRPr="00577693">
        <w:rPr>
          <w:lang w:eastAsia="zh-CN"/>
        </w:rPr>
        <w:t xml:space="preserve">, </w:t>
      </w:r>
      <w:r w:rsidRPr="00577693">
        <w:rPr>
          <w:rFonts w:eastAsia="MS Mincho"/>
          <w:lang w:eastAsia="ja-JP"/>
        </w:rPr>
        <w:t xml:space="preserve">[ITU-T </w:t>
      </w:r>
      <w:r w:rsidR="00924EBB" w:rsidRPr="00577693">
        <w:rPr>
          <w:lang w:eastAsia="zh-CN"/>
        </w:rPr>
        <w:t>G.654</w:t>
      </w:r>
      <w:r w:rsidRPr="00577693">
        <w:rPr>
          <w:rFonts w:eastAsia="MS Mincho"/>
          <w:lang w:eastAsia="ja-JP"/>
        </w:rPr>
        <w:t>]</w:t>
      </w:r>
      <w:r w:rsidR="00924EBB" w:rsidRPr="00577693">
        <w:rPr>
          <w:lang w:eastAsia="zh-CN"/>
        </w:rPr>
        <w:t xml:space="preserve">, </w:t>
      </w:r>
      <w:r w:rsidRPr="00577693">
        <w:rPr>
          <w:rFonts w:eastAsia="MS Mincho"/>
          <w:lang w:eastAsia="ja-JP"/>
        </w:rPr>
        <w:t xml:space="preserve">[ITU-T </w:t>
      </w:r>
      <w:r w:rsidR="00924EBB" w:rsidRPr="00577693">
        <w:rPr>
          <w:lang w:eastAsia="zh-CN"/>
        </w:rPr>
        <w:t>G.655</w:t>
      </w:r>
      <w:r w:rsidRPr="00577693">
        <w:rPr>
          <w:rFonts w:eastAsia="MS Mincho"/>
          <w:lang w:eastAsia="ja-JP"/>
        </w:rPr>
        <w:t>]</w:t>
      </w:r>
      <w:r w:rsidR="00924EBB" w:rsidRPr="00577693">
        <w:rPr>
          <w:lang w:eastAsia="zh-CN"/>
        </w:rPr>
        <w:t xml:space="preserve">, </w:t>
      </w:r>
      <w:r w:rsidRPr="00577693">
        <w:rPr>
          <w:rFonts w:eastAsia="MS Mincho"/>
          <w:lang w:eastAsia="ja-JP"/>
        </w:rPr>
        <w:t xml:space="preserve">[ITU-T </w:t>
      </w:r>
      <w:r w:rsidR="00924EBB" w:rsidRPr="00577693">
        <w:rPr>
          <w:lang w:eastAsia="zh-CN"/>
        </w:rPr>
        <w:t>G.656</w:t>
      </w:r>
      <w:r w:rsidRPr="00577693">
        <w:rPr>
          <w:rFonts w:eastAsia="MS Mincho"/>
          <w:lang w:eastAsia="ja-JP"/>
        </w:rPr>
        <w:t>]</w:t>
      </w:r>
      <w:r w:rsidR="00924EBB" w:rsidRPr="00577693">
        <w:rPr>
          <w:lang w:eastAsia="zh-CN"/>
        </w:rPr>
        <w:t xml:space="preserve"> and </w:t>
      </w:r>
      <w:r w:rsidRPr="00577693">
        <w:rPr>
          <w:rFonts w:eastAsia="MS Mincho"/>
          <w:lang w:eastAsia="ja-JP"/>
        </w:rPr>
        <w:t xml:space="preserve">[ITU-T </w:t>
      </w:r>
      <w:r w:rsidR="00924EBB" w:rsidRPr="00577693">
        <w:rPr>
          <w:lang w:eastAsia="zh-CN"/>
        </w:rPr>
        <w:t>G.657</w:t>
      </w:r>
      <w:r w:rsidRPr="00577693">
        <w:rPr>
          <w:rFonts w:eastAsia="MS Mincho"/>
          <w:lang w:eastAsia="ja-JP"/>
        </w:rPr>
        <w:t>]</w:t>
      </w:r>
      <w:r w:rsidRPr="00577693">
        <w:rPr>
          <w:lang w:eastAsia="zh-CN"/>
        </w:rPr>
        <w:t>.</w:t>
      </w:r>
    </w:p>
    <w:p w14:paraId="6192FCE8" w14:textId="77777777" w:rsidR="00600761" w:rsidRPr="00577693" w:rsidRDefault="00600761" w:rsidP="00385168">
      <w:pPr>
        <w:rPr>
          <w:lang w:eastAsia="zh-CN"/>
        </w:rPr>
      </w:pPr>
      <w:r w:rsidRPr="00577693">
        <w:rPr>
          <w:lang w:eastAsia="zh-CN"/>
        </w:rPr>
        <w:t>For single-mode fibres, the attenuation increases in a linear fashion with the number of coils.</w:t>
      </w:r>
    </w:p>
    <w:p w14:paraId="5EFD3F79" w14:textId="77777777" w:rsidR="00600761" w:rsidRPr="00577693" w:rsidRDefault="00600761" w:rsidP="00385168">
      <w:pPr>
        <w:rPr>
          <w:lang w:eastAsia="zh-CN"/>
        </w:rPr>
      </w:pPr>
      <w:r w:rsidRPr="00577693">
        <w:rPr>
          <w:lang w:eastAsia="zh-CN"/>
        </w:rPr>
        <w:t>For each radius</w:t>
      </w:r>
      <w:r w:rsidR="00CA67BD" w:rsidRPr="00577693">
        <w:rPr>
          <w:lang w:eastAsia="zh-CN"/>
        </w:rPr>
        <w:t>,</w:t>
      </w:r>
      <w:r w:rsidRPr="00577693">
        <w:rPr>
          <w:lang w:eastAsia="zh-CN"/>
        </w:rPr>
        <w:t xml:space="preserve"> the number of coils shall be chosen in such a way that:</w:t>
      </w:r>
    </w:p>
    <w:p w14:paraId="3478F414" w14:textId="3FEB25E7" w:rsidR="00600761" w:rsidRPr="00577693" w:rsidRDefault="00600761" w:rsidP="00B36620">
      <w:pPr>
        <w:pStyle w:val="enumlev1"/>
        <w:rPr>
          <w:lang w:eastAsia="zh-CN"/>
        </w:rPr>
      </w:pPr>
      <w:r w:rsidRPr="00577693">
        <w:t>a)</w:t>
      </w:r>
      <w:r w:rsidRPr="00577693">
        <w:tab/>
      </w:r>
      <w:r w:rsidRPr="00577693">
        <w:rPr>
          <w:lang w:eastAsia="zh-CN"/>
        </w:rPr>
        <w:t>the induced loss is significantly higher than the detection limit of the set-up; when necessary, e.g.</w:t>
      </w:r>
      <w:r w:rsidR="001D389C" w:rsidRPr="00577693">
        <w:rPr>
          <w:lang w:eastAsia="zh-CN"/>
        </w:rPr>
        <w:t>,</w:t>
      </w:r>
      <w:r w:rsidRPr="00577693">
        <w:rPr>
          <w:lang w:eastAsia="zh-CN"/>
        </w:rPr>
        <w:t xml:space="preserve"> for low</w:t>
      </w:r>
      <w:r w:rsidR="00B36620">
        <w:rPr>
          <w:lang w:eastAsia="zh-CN"/>
        </w:rPr>
        <w:t>-</w:t>
      </w:r>
      <w:r w:rsidRPr="00577693">
        <w:rPr>
          <w:lang w:eastAsia="zh-CN"/>
        </w:rPr>
        <w:t>bend loss fibres, tests may be carried out with more coils than the specification requires</w:t>
      </w:r>
      <w:r w:rsidR="00B36620">
        <w:rPr>
          <w:lang w:eastAsia="zh-CN"/>
        </w:rPr>
        <w:t>,</w:t>
      </w:r>
      <w:r w:rsidRPr="00577693">
        <w:rPr>
          <w:lang w:eastAsia="zh-CN"/>
        </w:rPr>
        <w:t xml:space="preserve"> followed by linear normalization to the specified number;</w:t>
      </w:r>
    </w:p>
    <w:p w14:paraId="1F38650E" w14:textId="08CC4AC1" w:rsidR="00600761" w:rsidRPr="00577693" w:rsidRDefault="00600761" w:rsidP="00385168">
      <w:pPr>
        <w:pStyle w:val="enumlev1"/>
        <w:rPr>
          <w:lang w:eastAsia="zh-CN"/>
        </w:rPr>
      </w:pPr>
      <w:r w:rsidRPr="00577693">
        <w:t>b)</w:t>
      </w:r>
      <w:r w:rsidRPr="00577693">
        <w:tab/>
      </w:r>
      <w:r w:rsidRPr="00577693">
        <w:rPr>
          <w:lang w:eastAsia="zh-CN"/>
        </w:rPr>
        <w:t>the induced loss is significantly lower than the onset of the non-linear region in the set-up; for bending radii in the range 5 to 10 mm this may imply that not more than 5 to 10 coils should be used.</w:t>
      </w:r>
    </w:p>
    <w:p w14:paraId="51898FFE" w14:textId="25492507" w:rsidR="00600761" w:rsidRPr="00577693" w:rsidRDefault="00623E48" w:rsidP="00385168">
      <w:pPr>
        <w:pStyle w:val="Heading5"/>
        <w:rPr>
          <w:lang w:eastAsia="zh-CN"/>
        </w:rPr>
      </w:pPr>
      <w:r>
        <w:lastRenderedPageBreak/>
        <w:t>6.</w:t>
      </w:r>
      <w:r w:rsidR="00600761" w:rsidRPr="00577693">
        <w:rPr>
          <w:lang w:eastAsia="zh-CN"/>
        </w:rPr>
        <w:t>6</w:t>
      </w:r>
      <w:r w:rsidR="00600761" w:rsidRPr="00577693">
        <w:t>.1.</w:t>
      </w:r>
      <w:r w:rsidR="00600761" w:rsidRPr="00577693">
        <w:rPr>
          <w:lang w:eastAsia="zh-CN"/>
        </w:rPr>
        <w:t>2</w:t>
      </w:r>
      <w:r w:rsidR="00600761" w:rsidRPr="00577693">
        <w:t>.</w:t>
      </w:r>
      <w:r w:rsidR="00600761" w:rsidRPr="00577693">
        <w:rPr>
          <w:lang w:eastAsia="zh-CN"/>
        </w:rPr>
        <w:t>3</w:t>
      </w:r>
      <w:r w:rsidR="00600761" w:rsidRPr="00577693">
        <w:tab/>
      </w:r>
      <w:r w:rsidR="00600761" w:rsidRPr="00577693">
        <w:rPr>
          <w:lang w:eastAsia="zh-CN"/>
        </w:rPr>
        <w:t>Bend radius</w:t>
      </w:r>
    </w:p>
    <w:p w14:paraId="2565EF2C" w14:textId="77777777" w:rsidR="00600761" w:rsidRPr="00577693" w:rsidRDefault="00600761" w:rsidP="006021E1">
      <w:pPr>
        <w:rPr>
          <w:lang w:eastAsia="zh-CN"/>
        </w:rPr>
      </w:pPr>
      <w:r w:rsidRPr="00577693">
        <w:rPr>
          <w:lang w:eastAsia="zh-CN"/>
        </w:rPr>
        <w:t xml:space="preserve">The value of bend radius shall be in accordance with the values stated in the relevant </w:t>
      </w:r>
      <w:r w:rsidRPr="00577693">
        <w:rPr>
          <w:rFonts w:eastAsia="MS Mincho"/>
          <w:lang w:eastAsia="ja-JP"/>
        </w:rPr>
        <w:t>[</w:t>
      </w:r>
      <w:r w:rsidRPr="00577693">
        <w:rPr>
          <w:lang w:eastAsia="zh-CN"/>
        </w:rPr>
        <w:t>ITU</w:t>
      </w:r>
      <w:r w:rsidR="006021E1" w:rsidRPr="00577693">
        <w:rPr>
          <w:lang w:eastAsia="zh-CN"/>
        </w:rPr>
        <w:noBreakHyphen/>
      </w:r>
      <w:r w:rsidRPr="00577693">
        <w:rPr>
          <w:lang w:eastAsia="zh-CN"/>
        </w:rPr>
        <w:t>T</w:t>
      </w:r>
      <w:r w:rsidR="006021E1" w:rsidRPr="00577693">
        <w:rPr>
          <w:lang w:eastAsia="zh-CN"/>
        </w:rPr>
        <w:t> </w:t>
      </w:r>
      <w:r w:rsidRPr="00577693">
        <w:rPr>
          <w:lang w:eastAsia="zh-CN"/>
        </w:rPr>
        <w:t>G.652</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G.653</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G.654</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G.655</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G.656</w:t>
      </w:r>
      <w:r w:rsidRPr="00577693">
        <w:rPr>
          <w:rFonts w:eastAsia="MS Mincho"/>
          <w:lang w:eastAsia="ja-JP"/>
        </w:rPr>
        <w:t>]</w:t>
      </w:r>
      <w:r w:rsidRPr="00577693">
        <w:rPr>
          <w:lang w:eastAsia="zh-CN"/>
        </w:rPr>
        <w:t xml:space="preserve"> and </w:t>
      </w:r>
      <w:r w:rsidRPr="00577693">
        <w:rPr>
          <w:rFonts w:eastAsia="MS Mincho"/>
          <w:lang w:eastAsia="ja-JP"/>
        </w:rPr>
        <w:t>[ITU</w:t>
      </w:r>
      <w:r w:rsidR="006021E1" w:rsidRPr="00577693">
        <w:rPr>
          <w:rFonts w:eastAsia="MS Mincho"/>
          <w:lang w:eastAsia="ja-JP"/>
        </w:rPr>
        <w:noBreakHyphen/>
      </w:r>
      <w:r w:rsidRPr="00577693">
        <w:rPr>
          <w:rFonts w:eastAsia="MS Mincho"/>
          <w:lang w:eastAsia="ja-JP"/>
        </w:rPr>
        <w:t>T</w:t>
      </w:r>
      <w:r w:rsidR="006021E1" w:rsidRPr="00577693">
        <w:rPr>
          <w:rFonts w:eastAsia="MS Mincho"/>
          <w:lang w:eastAsia="ja-JP"/>
        </w:rPr>
        <w:t> </w:t>
      </w:r>
      <w:r w:rsidRPr="00577693">
        <w:rPr>
          <w:lang w:eastAsia="zh-CN"/>
        </w:rPr>
        <w:t>G.657</w:t>
      </w:r>
      <w:r w:rsidRPr="00577693">
        <w:rPr>
          <w:rFonts w:eastAsia="MS Mincho"/>
          <w:lang w:eastAsia="ja-JP"/>
        </w:rPr>
        <w:t>]</w:t>
      </w:r>
      <w:r w:rsidRPr="00577693">
        <w:rPr>
          <w:lang w:eastAsia="zh-CN"/>
        </w:rPr>
        <w:t>. It should be considered that the macrobending losses increase exponentially as radius decreases.</w:t>
      </w:r>
    </w:p>
    <w:p w14:paraId="5295340A" w14:textId="77777777" w:rsidR="00600761" w:rsidRPr="00577693" w:rsidRDefault="00600761" w:rsidP="008227BE">
      <w:pPr>
        <w:pStyle w:val="Note"/>
        <w:rPr>
          <w:lang w:eastAsia="zh-CN"/>
        </w:rPr>
      </w:pPr>
      <w:r w:rsidRPr="00577693">
        <w:t>NOTE</w:t>
      </w:r>
      <w:r w:rsidR="00924EBB" w:rsidRPr="00577693">
        <w:rPr>
          <w:lang w:eastAsia="zh-CN"/>
        </w:rPr>
        <w:t xml:space="preserve"> – Further information on the relationship between macrobending losses and radius can be found in Annex A of [IEC 60793-1-47].</w:t>
      </w:r>
    </w:p>
    <w:p w14:paraId="40FA414B" w14:textId="021E469A" w:rsidR="00600761" w:rsidRPr="00577693" w:rsidRDefault="00623E48" w:rsidP="00385168">
      <w:pPr>
        <w:pStyle w:val="Heading5"/>
        <w:rPr>
          <w:lang w:eastAsia="zh-CN"/>
        </w:rPr>
      </w:pPr>
      <w:r>
        <w:t>6.</w:t>
      </w:r>
      <w:r w:rsidR="00924EBB" w:rsidRPr="00577693">
        <w:rPr>
          <w:lang w:eastAsia="zh-CN"/>
        </w:rPr>
        <w:t>6</w:t>
      </w:r>
      <w:r w:rsidR="00924EBB" w:rsidRPr="00577693">
        <w:t>.1.</w:t>
      </w:r>
      <w:r w:rsidR="00924EBB" w:rsidRPr="00577693">
        <w:rPr>
          <w:lang w:eastAsia="zh-CN"/>
        </w:rPr>
        <w:t>2</w:t>
      </w:r>
      <w:r w:rsidR="00924EBB" w:rsidRPr="00577693">
        <w:t>.</w:t>
      </w:r>
      <w:r w:rsidR="00924EBB" w:rsidRPr="00577693">
        <w:rPr>
          <w:lang w:eastAsia="zh-CN"/>
        </w:rPr>
        <w:t>4</w:t>
      </w:r>
      <w:r w:rsidR="00924EBB" w:rsidRPr="00577693">
        <w:tab/>
      </w:r>
      <w:r w:rsidR="00924EBB" w:rsidRPr="00577693">
        <w:rPr>
          <w:lang w:eastAsia="zh-CN"/>
        </w:rPr>
        <w:t>Measurement wavelength</w:t>
      </w:r>
    </w:p>
    <w:p w14:paraId="5BA7B608" w14:textId="77777777" w:rsidR="00600761" w:rsidRPr="00577693" w:rsidRDefault="00600761" w:rsidP="00B048FA">
      <w:pPr>
        <w:rPr>
          <w:lang w:eastAsia="zh-CN"/>
        </w:rPr>
      </w:pPr>
      <w:r w:rsidRPr="00577693">
        <w:rPr>
          <w:lang w:eastAsia="zh-CN"/>
        </w:rPr>
        <w:t xml:space="preserve">The measurement wavelength shall be 1550 nm or 1625 nm, in accordance with the relevant </w:t>
      </w:r>
      <w:r w:rsidRPr="00577693">
        <w:rPr>
          <w:rFonts w:eastAsia="MS Mincho"/>
          <w:lang w:eastAsia="ja-JP"/>
        </w:rPr>
        <w:t>[</w:t>
      </w:r>
      <w:r w:rsidRPr="00577693">
        <w:rPr>
          <w:lang w:eastAsia="zh-CN"/>
        </w:rPr>
        <w:t>ITU</w:t>
      </w:r>
      <w:r w:rsidR="00B048FA" w:rsidRPr="00577693">
        <w:rPr>
          <w:lang w:eastAsia="zh-CN"/>
        </w:rPr>
        <w:noBreakHyphen/>
      </w:r>
      <w:r w:rsidRPr="00577693">
        <w:rPr>
          <w:lang w:eastAsia="zh-CN"/>
        </w:rPr>
        <w:t>T</w:t>
      </w:r>
      <w:r w:rsidR="00B048FA" w:rsidRPr="00577693">
        <w:rPr>
          <w:lang w:eastAsia="zh-CN"/>
        </w:rPr>
        <w:t> </w:t>
      </w:r>
      <w:r w:rsidRPr="00577693">
        <w:rPr>
          <w:lang w:eastAsia="zh-CN"/>
        </w:rPr>
        <w:t>G.652</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G.653</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G.654</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G.655</w:t>
      </w:r>
      <w:r w:rsidRPr="00577693">
        <w:rPr>
          <w:rFonts w:eastAsia="MS Mincho"/>
          <w:lang w:eastAsia="ja-JP"/>
        </w:rPr>
        <w:t>]</w:t>
      </w:r>
      <w:r w:rsidRPr="00577693">
        <w:rPr>
          <w:lang w:eastAsia="zh-CN"/>
        </w:rPr>
        <w:t xml:space="preserve">, </w:t>
      </w:r>
      <w:r w:rsidRPr="00577693">
        <w:rPr>
          <w:rFonts w:eastAsia="MS Mincho"/>
          <w:lang w:eastAsia="ja-JP"/>
        </w:rPr>
        <w:t xml:space="preserve">[ITU-T </w:t>
      </w:r>
      <w:r w:rsidRPr="00577693">
        <w:rPr>
          <w:lang w:eastAsia="zh-CN"/>
        </w:rPr>
        <w:t>G.656</w:t>
      </w:r>
      <w:r w:rsidRPr="00577693">
        <w:rPr>
          <w:rFonts w:eastAsia="MS Mincho"/>
          <w:lang w:eastAsia="ja-JP"/>
        </w:rPr>
        <w:t>]</w:t>
      </w:r>
      <w:r w:rsidRPr="00577693">
        <w:rPr>
          <w:lang w:eastAsia="zh-CN"/>
        </w:rPr>
        <w:t xml:space="preserve"> and </w:t>
      </w:r>
      <w:r w:rsidRPr="00577693">
        <w:rPr>
          <w:rFonts w:eastAsia="MS Mincho"/>
          <w:lang w:eastAsia="ja-JP"/>
        </w:rPr>
        <w:t>[ITU</w:t>
      </w:r>
      <w:r w:rsidR="00B048FA" w:rsidRPr="00577693">
        <w:rPr>
          <w:rFonts w:eastAsia="MS Mincho"/>
          <w:lang w:eastAsia="ja-JP"/>
        </w:rPr>
        <w:noBreakHyphen/>
      </w:r>
      <w:r w:rsidRPr="00577693">
        <w:rPr>
          <w:rFonts w:eastAsia="MS Mincho"/>
          <w:lang w:eastAsia="ja-JP"/>
        </w:rPr>
        <w:t>T</w:t>
      </w:r>
      <w:r w:rsidR="00B048FA" w:rsidRPr="00577693">
        <w:rPr>
          <w:rFonts w:eastAsia="MS Mincho"/>
          <w:lang w:eastAsia="ja-JP"/>
        </w:rPr>
        <w:t> </w:t>
      </w:r>
      <w:r w:rsidRPr="00577693">
        <w:rPr>
          <w:lang w:eastAsia="zh-CN"/>
        </w:rPr>
        <w:t>G.657</w:t>
      </w:r>
      <w:r w:rsidRPr="00577693">
        <w:rPr>
          <w:rFonts w:eastAsia="MS Mincho"/>
          <w:lang w:eastAsia="ja-JP"/>
        </w:rPr>
        <w:t>]</w:t>
      </w:r>
      <w:r w:rsidRPr="00577693">
        <w:rPr>
          <w:lang w:eastAsia="zh-CN"/>
        </w:rPr>
        <w:t>. It should be considered that macrobending losses increase exponentially with the wavelength.</w:t>
      </w:r>
    </w:p>
    <w:p w14:paraId="4BFF3E4D" w14:textId="3B19DAE5" w:rsidR="00600761" w:rsidRPr="00577693" w:rsidRDefault="00600761" w:rsidP="00B36620">
      <w:pPr>
        <w:pStyle w:val="Note"/>
        <w:rPr>
          <w:lang w:eastAsia="zh-CN"/>
        </w:rPr>
      </w:pPr>
      <w:r w:rsidRPr="00577693">
        <w:t>NOTE</w:t>
      </w:r>
      <w:r w:rsidRPr="00577693">
        <w:rPr>
          <w:lang w:eastAsia="zh-CN"/>
        </w:rPr>
        <w:t xml:space="preserve"> 1</w:t>
      </w:r>
      <w:r w:rsidRPr="00577693">
        <w:t xml:space="preserve"> – </w:t>
      </w:r>
      <w:r w:rsidRPr="00577693">
        <w:rPr>
          <w:lang w:eastAsia="zh-CN"/>
        </w:rPr>
        <w:t xml:space="preserve">As optical bending losses of single-mode fibres increase with wavelength, a loss specification at the highest envisioned wavelength, i.e., either 1550 or 1625 nm, </w:t>
      </w:r>
      <w:r w:rsidR="00B36620">
        <w:rPr>
          <w:lang w:eastAsia="zh-CN"/>
        </w:rPr>
        <w:t xml:space="preserve">is </w:t>
      </w:r>
      <w:r w:rsidRPr="00577693">
        <w:rPr>
          <w:lang w:eastAsia="zh-CN"/>
        </w:rPr>
        <w:t>suffice. If required, customer and supplier can agree on a lower or higher specification wavelength.</w:t>
      </w:r>
    </w:p>
    <w:p w14:paraId="1A05F14F" w14:textId="77777777" w:rsidR="00924EBB" w:rsidRDefault="00924EBB" w:rsidP="00C01FE7">
      <w:pPr>
        <w:pStyle w:val="Note"/>
        <w:jc w:val="left"/>
        <w:rPr>
          <w:lang w:eastAsia="zh-CN"/>
        </w:rPr>
      </w:pPr>
      <w:r w:rsidRPr="00577693">
        <w:rPr>
          <w:lang w:eastAsia="zh-CN"/>
        </w:rPr>
        <w:t>NOTE 2</w:t>
      </w:r>
      <w:r w:rsidR="00086BB5" w:rsidRPr="00577693">
        <w:rPr>
          <w:lang w:eastAsia="zh-CN"/>
        </w:rPr>
        <w:t xml:space="preserve"> – Further information on the relationship between macrobending losses and </w:t>
      </w:r>
      <w:r w:rsidRPr="00577693">
        <w:rPr>
          <w:lang w:eastAsia="zh-CN"/>
        </w:rPr>
        <w:t>measurement wavelength</w:t>
      </w:r>
      <w:r w:rsidR="00086BB5" w:rsidRPr="00577693">
        <w:rPr>
          <w:lang w:eastAsia="zh-CN"/>
        </w:rPr>
        <w:t xml:space="preserve"> can be found in Annex A of [IEC 60793-1-47].</w:t>
      </w:r>
    </w:p>
    <w:p w14:paraId="3F58A8F5" w14:textId="29FF752D" w:rsidR="00C652CE" w:rsidRPr="00C7348C" w:rsidRDefault="00C652CE" w:rsidP="00924EBB">
      <w:pPr>
        <w:pStyle w:val="Note"/>
        <w:rPr>
          <w:lang w:eastAsia="zh-CN"/>
        </w:rPr>
      </w:pPr>
      <w:r>
        <w:rPr>
          <w:rFonts w:hint="eastAsia"/>
          <w:lang w:eastAsia="zh-CN"/>
        </w:rPr>
        <w:t>NOTE 3</w:t>
      </w:r>
      <w:r w:rsidRPr="00577693">
        <w:rPr>
          <w:lang w:eastAsia="zh-CN"/>
        </w:rPr>
        <w:t xml:space="preserve"> –</w:t>
      </w:r>
      <w:r>
        <w:rPr>
          <w:rFonts w:hint="eastAsia"/>
          <w:lang w:eastAsia="zh-CN"/>
        </w:rPr>
        <w:t xml:space="preserve"> </w:t>
      </w:r>
      <w:r w:rsidR="00C7348C">
        <w:rPr>
          <w:rFonts w:hint="eastAsia"/>
          <w:lang w:eastAsia="zh-CN"/>
        </w:rPr>
        <w:t xml:space="preserve">Further information on </w:t>
      </w:r>
      <w:r w:rsidR="00C7348C">
        <w:rPr>
          <w:lang w:eastAsia="zh-CN"/>
        </w:rPr>
        <w:t>approximat</w:t>
      </w:r>
      <w:r w:rsidR="00C7348C">
        <w:rPr>
          <w:rFonts w:hint="eastAsia"/>
          <w:lang w:eastAsia="zh-CN"/>
        </w:rPr>
        <w:t>ing</w:t>
      </w:r>
      <w:r w:rsidR="00C7348C" w:rsidRPr="00C7348C">
        <w:rPr>
          <w:lang w:eastAsia="zh-CN"/>
        </w:rPr>
        <w:t xml:space="preserve"> bend loss for single</w:t>
      </w:r>
      <w:r w:rsidR="00C7348C">
        <w:rPr>
          <w:rFonts w:hint="eastAsia"/>
          <w:lang w:eastAsia="zh-CN"/>
        </w:rPr>
        <w:t>-</w:t>
      </w:r>
      <w:r w:rsidR="00C7348C" w:rsidRPr="00C7348C">
        <w:rPr>
          <w:lang w:eastAsia="zh-CN"/>
        </w:rPr>
        <w:t>mode</w:t>
      </w:r>
      <w:r w:rsidR="00C7348C">
        <w:rPr>
          <w:rFonts w:hint="eastAsia"/>
          <w:lang w:eastAsia="zh-CN"/>
        </w:rPr>
        <w:t xml:space="preserve"> </w:t>
      </w:r>
      <w:r w:rsidR="00C7348C" w:rsidRPr="00C7348C">
        <w:rPr>
          <w:lang w:eastAsia="zh-CN"/>
        </w:rPr>
        <w:t>fibres across a broad wavelength r</w:t>
      </w:r>
      <w:r w:rsidR="00C7348C">
        <w:rPr>
          <w:lang w:eastAsia="zh-CN"/>
        </w:rPr>
        <w:t>ange at various effective bends</w:t>
      </w:r>
      <w:r w:rsidR="00C7348C">
        <w:rPr>
          <w:rFonts w:hint="eastAsia"/>
          <w:lang w:eastAsia="zh-CN"/>
        </w:rPr>
        <w:t xml:space="preserve"> can be found in Annex E of </w:t>
      </w:r>
      <w:r w:rsidR="00C7348C" w:rsidRPr="00577693">
        <w:rPr>
          <w:lang w:eastAsia="zh-CN"/>
        </w:rPr>
        <w:t>[IEC 60793-1-47].</w:t>
      </w:r>
    </w:p>
    <w:p w14:paraId="7107154D" w14:textId="5E87393E" w:rsidR="00600761" w:rsidRPr="00577693" w:rsidRDefault="00623E48" w:rsidP="00385168">
      <w:pPr>
        <w:pStyle w:val="Heading4"/>
        <w:rPr>
          <w:lang w:eastAsia="zh-CN"/>
        </w:rPr>
      </w:pPr>
      <w:r>
        <w:t>6.</w:t>
      </w:r>
      <w:r w:rsidR="00600761" w:rsidRPr="00577693">
        <w:rPr>
          <w:lang w:eastAsia="zh-CN"/>
        </w:rPr>
        <w:t>6</w:t>
      </w:r>
      <w:r w:rsidR="00600761" w:rsidRPr="00577693">
        <w:t>.1.</w:t>
      </w:r>
      <w:r w:rsidR="00600761" w:rsidRPr="00577693">
        <w:rPr>
          <w:lang w:eastAsia="zh-CN"/>
        </w:rPr>
        <w:t>3</w:t>
      </w:r>
      <w:r w:rsidR="00600761" w:rsidRPr="00577693">
        <w:tab/>
        <w:t>Test apparatus</w:t>
      </w:r>
    </w:p>
    <w:p w14:paraId="37C90E41" w14:textId="77777777" w:rsidR="00600761" w:rsidRPr="00577693" w:rsidRDefault="00600761" w:rsidP="00600761">
      <w:pPr>
        <w:rPr>
          <w:lang w:eastAsia="zh-CN"/>
        </w:rPr>
      </w:pPr>
      <w:r w:rsidRPr="00577693">
        <w:rPr>
          <w:lang w:eastAsia="zh-CN"/>
        </w:rPr>
        <w:t xml:space="preserve">The apparatus consists of a bending tool and a </w:t>
      </w:r>
      <w:bookmarkStart w:id="526" w:name="OLE_LINK5"/>
      <w:bookmarkStart w:id="527" w:name="OLE_LINK6"/>
      <w:r w:rsidRPr="00577693">
        <w:rPr>
          <w:lang w:eastAsia="zh-CN"/>
        </w:rPr>
        <w:t>loss-measurement instrument</w:t>
      </w:r>
      <w:bookmarkEnd w:id="526"/>
      <w:bookmarkEnd w:id="527"/>
      <w:r w:rsidRPr="00577693">
        <w:rPr>
          <w:lang w:eastAsia="zh-CN"/>
        </w:rPr>
        <w:t xml:space="preserve">. </w:t>
      </w:r>
    </w:p>
    <w:p w14:paraId="3734A104" w14:textId="04ABDB51" w:rsidR="00600761" w:rsidRPr="00577693" w:rsidRDefault="00623E48" w:rsidP="00385168">
      <w:pPr>
        <w:pStyle w:val="Heading5"/>
        <w:rPr>
          <w:lang w:eastAsia="zh-CN"/>
        </w:rPr>
      </w:pPr>
      <w:r>
        <w:t>6.</w:t>
      </w:r>
      <w:r w:rsidR="00600761" w:rsidRPr="00577693">
        <w:rPr>
          <w:lang w:eastAsia="zh-CN"/>
        </w:rPr>
        <w:t>6</w:t>
      </w:r>
      <w:r w:rsidR="00600761" w:rsidRPr="00577693">
        <w:t>.1.</w:t>
      </w:r>
      <w:r w:rsidR="00600761" w:rsidRPr="00577693">
        <w:rPr>
          <w:lang w:eastAsia="zh-CN"/>
        </w:rPr>
        <w:t>3.1</w:t>
      </w:r>
      <w:r w:rsidR="00600761" w:rsidRPr="00577693">
        <w:tab/>
      </w:r>
      <w:r w:rsidR="00600761" w:rsidRPr="00577693">
        <w:rPr>
          <w:lang w:eastAsia="zh-CN"/>
        </w:rPr>
        <w:t>Bending tool</w:t>
      </w:r>
    </w:p>
    <w:p w14:paraId="7911E247" w14:textId="77777777" w:rsidR="00600761" w:rsidRPr="00577693" w:rsidRDefault="00600761" w:rsidP="00600761">
      <w:pPr>
        <w:rPr>
          <w:lang w:eastAsia="zh-CN"/>
        </w:rPr>
      </w:pPr>
      <w:r w:rsidRPr="00577693">
        <w:rPr>
          <w:lang w:eastAsia="zh-CN"/>
        </w:rPr>
        <w:t>The bending tool is used to hold the sample bent with a radius as stated in the specification. A mandrel or a guiding groove on a flat surface is applicable.</w:t>
      </w:r>
    </w:p>
    <w:p w14:paraId="3E22B71A" w14:textId="77777777" w:rsidR="00600761" w:rsidRPr="00577693" w:rsidRDefault="00600761" w:rsidP="00040304">
      <w:pPr>
        <w:rPr>
          <w:lang w:eastAsia="zh-CN"/>
        </w:rPr>
      </w:pPr>
      <w:r w:rsidRPr="00577693">
        <w:rPr>
          <w:lang w:eastAsia="zh-CN"/>
        </w:rPr>
        <w:t>Since the actual curvature radius is criti</w:t>
      </w:r>
      <w:r w:rsidR="00040304" w:rsidRPr="00577693">
        <w:rPr>
          <w:lang w:eastAsia="zh-CN"/>
        </w:rPr>
        <w:t>cal, a maximum tolerance of ± 0.</w:t>
      </w:r>
      <w:r w:rsidRPr="00577693">
        <w:rPr>
          <w:lang w:eastAsia="zh-CN"/>
        </w:rPr>
        <w:t>1 mm (for radii lower than or equal to 15 mm) or ± 0</w:t>
      </w:r>
      <w:r w:rsidR="00040304" w:rsidRPr="00577693">
        <w:rPr>
          <w:lang w:eastAsia="zh-CN"/>
        </w:rPr>
        <w:t>.</w:t>
      </w:r>
      <w:r w:rsidRPr="00577693">
        <w:rPr>
          <w:lang w:eastAsia="zh-CN"/>
        </w:rPr>
        <w:t>5 to 1</w:t>
      </w:r>
      <w:r w:rsidR="00040304" w:rsidRPr="00577693">
        <w:rPr>
          <w:lang w:eastAsia="zh-CN"/>
        </w:rPr>
        <w:t>.</w:t>
      </w:r>
      <w:r w:rsidRPr="00577693">
        <w:rPr>
          <w:lang w:eastAsia="zh-CN"/>
        </w:rPr>
        <w:t>0 mm (for larger radii) is accepted (a tighter tolerance on small radii is required for the higher measurement sensibility).</w:t>
      </w:r>
    </w:p>
    <w:p w14:paraId="54D73D48" w14:textId="77777777" w:rsidR="00924EBB" w:rsidRPr="00577693" w:rsidRDefault="00600761" w:rsidP="001157B7">
      <w:pPr>
        <w:rPr>
          <w:lang w:eastAsia="zh-CN"/>
        </w:rPr>
      </w:pPr>
      <w:r w:rsidRPr="00577693">
        <w:rPr>
          <w:lang w:eastAsia="zh-CN"/>
        </w:rPr>
        <w:t>The test can be carried out on samples either</w:t>
      </w:r>
      <w:r w:rsidR="001157B7" w:rsidRPr="00577693">
        <w:rPr>
          <w:lang w:eastAsia="zh-CN"/>
        </w:rPr>
        <w:t xml:space="preserve"> making complete (360°) turn(s)</w:t>
      </w:r>
      <w:r w:rsidRPr="00577693">
        <w:rPr>
          <w:lang w:eastAsia="zh-CN"/>
        </w:rPr>
        <w:t xml:space="preserve"> in open air or around a suitable support (mandrel), or making u-turn(s) (180°) in open air or around suitable supports</w:t>
      </w:r>
      <w:r w:rsidR="001157B7" w:rsidRPr="00577693">
        <w:rPr>
          <w:lang w:eastAsia="zh-CN"/>
        </w:rPr>
        <w:t>;</w:t>
      </w:r>
      <w:r w:rsidRPr="00577693">
        <w:rPr>
          <w:lang w:eastAsia="zh-CN"/>
        </w:rPr>
        <w:t xml:space="preserve"> the length under test is different in the two configurations, the length of a complete turn being twice the length of a u-turn. In the following, the term </w:t>
      </w:r>
      <w:r w:rsidR="00EE7227" w:rsidRPr="00577693">
        <w:rPr>
          <w:lang w:eastAsia="zh-CN"/>
        </w:rPr>
        <w:t>"</w:t>
      </w:r>
      <w:r w:rsidRPr="00577693">
        <w:rPr>
          <w:lang w:eastAsia="zh-CN"/>
        </w:rPr>
        <w:t>coil</w:t>
      </w:r>
      <w:r w:rsidR="00EE7227" w:rsidRPr="00577693">
        <w:rPr>
          <w:lang w:eastAsia="zh-CN"/>
        </w:rPr>
        <w:t>"</w:t>
      </w:r>
      <w:r w:rsidRPr="00577693">
        <w:rPr>
          <w:lang w:eastAsia="zh-CN"/>
        </w:rPr>
        <w:t xml:space="preserve"> refers to one complete turn: one </w:t>
      </w:r>
      <w:r w:rsidR="00EE7227" w:rsidRPr="00577693">
        <w:rPr>
          <w:lang w:eastAsia="zh-CN"/>
        </w:rPr>
        <w:t>"</w:t>
      </w:r>
      <w:r w:rsidRPr="00577693">
        <w:rPr>
          <w:lang w:eastAsia="zh-CN"/>
        </w:rPr>
        <w:t>coil</w:t>
      </w:r>
      <w:r w:rsidR="00EE7227" w:rsidRPr="00577693">
        <w:rPr>
          <w:lang w:eastAsia="zh-CN"/>
        </w:rPr>
        <w:t>"</w:t>
      </w:r>
      <w:r w:rsidRPr="00577693">
        <w:rPr>
          <w:lang w:eastAsia="zh-CN"/>
        </w:rPr>
        <w:t xml:space="preserve"> is made by two consecutive </w:t>
      </w:r>
      <w:r w:rsidR="00EE7227" w:rsidRPr="00577693">
        <w:rPr>
          <w:lang w:eastAsia="zh-CN"/>
        </w:rPr>
        <w:t>"</w:t>
      </w:r>
      <w:r w:rsidRPr="00577693">
        <w:rPr>
          <w:lang w:eastAsia="zh-CN"/>
        </w:rPr>
        <w:t>u-turns</w:t>
      </w:r>
      <w:r w:rsidR="00EE7227" w:rsidRPr="00577693">
        <w:rPr>
          <w:lang w:eastAsia="zh-CN"/>
        </w:rPr>
        <w:t>"</w:t>
      </w:r>
      <w:r w:rsidRPr="00577693">
        <w:rPr>
          <w:lang w:eastAsia="zh-CN"/>
        </w:rPr>
        <w:t xml:space="preserve"> 3. This should be taken into account when normalizing the results to the length of the sample (number of coils). </w:t>
      </w:r>
    </w:p>
    <w:p w14:paraId="6056CF04" w14:textId="50096A19" w:rsidR="00600761" w:rsidRPr="00577693" w:rsidRDefault="00623E48" w:rsidP="00EE7227">
      <w:pPr>
        <w:pStyle w:val="Heading5"/>
        <w:rPr>
          <w:lang w:eastAsia="zh-CN"/>
        </w:rPr>
      </w:pPr>
      <w:r>
        <w:t>6.</w:t>
      </w:r>
      <w:r w:rsidR="00600761" w:rsidRPr="00577693">
        <w:rPr>
          <w:lang w:eastAsia="zh-CN"/>
        </w:rPr>
        <w:t>6</w:t>
      </w:r>
      <w:r w:rsidR="00600761" w:rsidRPr="00577693">
        <w:t>.1.</w:t>
      </w:r>
      <w:r w:rsidR="00600761" w:rsidRPr="00577693">
        <w:rPr>
          <w:lang w:eastAsia="zh-CN"/>
        </w:rPr>
        <w:t>3.2</w:t>
      </w:r>
      <w:r w:rsidR="00EE7227" w:rsidRPr="00577693">
        <w:rPr>
          <w:lang w:eastAsia="zh-CN"/>
        </w:rPr>
        <w:tab/>
      </w:r>
      <w:r w:rsidR="00600761" w:rsidRPr="00577693">
        <w:rPr>
          <w:lang w:eastAsia="zh-CN"/>
        </w:rPr>
        <w:t>Loss measurement instrument</w:t>
      </w:r>
    </w:p>
    <w:p w14:paraId="7D50C0D0" w14:textId="1438195A" w:rsidR="00600761" w:rsidRPr="00577693" w:rsidRDefault="00600761" w:rsidP="006C650D">
      <w:pPr>
        <w:rPr>
          <w:lang w:eastAsia="zh-CN"/>
        </w:rPr>
      </w:pPr>
      <w:r w:rsidRPr="00577693">
        <w:rPr>
          <w:lang w:eastAsia="zh-CN"/>
        </w:rPr>
        <w:t>The loss-measurement instrument uses either the transmitted power monitoring technique</w:t>
      </w:r>
      <w:r w:rsidR="006C650D" w:rsidRPr="00577693">
        <w:rPr>
          <w:lang w:eastAsia="zh-CN"/>
        </w:rPr>
        <w:t xml:space="preserve"> </w:t>
      </w:r>
      <w:r w:rsidRPr="00577693">
        <w:rPr>
          <w:lang w:eastAsia="zh-CN"/>
        </w:rPr>
        <w:t>(method</w:t>
      </w:r>
      <w:r w:rsidR="006C650D" w:rsidRPr="00577693">
        <w:rPr>
          <w:lang w:eastAsia="zh-CN"/>
        </w:rPr>
        <w:t> </w:t>
      </w:r>
      <w:r w:rsidRPr="00577693">
        <w:rPr>
          <w:lang w:eastAsia="zh-CN"/>
        </w:rPr>
        <w:t xml:space="preserve">A of [IEC 60793-1-46]) or the cut-back technique (as in </w:t>
      </w:r>
      <w:r w:rsidR="00040304" w:rsidRPr="00577693">
        <w:rPr>
          <w:lang w:eastAsia="zh-CN"/>
        </w:rPr>
        <w:t>clause </w:t>
      </w:r>
      <w:r w:rsidR="00623E48">
        <w:rPr>
          <w:lang w:eastAsia="zh-CN"/>
        </w:rPr>
        <w:t>6.</w:t>
      </w:r>
      <w:r w:rsidRPr="00577693">
        <w:rPr>
          <w:lang w:eastAsia="zh-CN"/>
        </w:rPr>
        <w:t>4.1), taking care of the appropriate launch condition for the specific fibre type.</w:t>
      </w:r>
    </w:p>
    <w:p w14:paraId="1E01EF24" w14:textId="4731441F" w:rsidR="00600761" w:rsidRPr="00577693" w:rsidRDefault="00623E48" w:rsidP="00EE7227">
      <w:pPr>
        <w:pStyle w:val="Heading4"/>
        <w:rPr>
          <w:lang w:eastAsia="zh-CN"/>
        </w:rPr>
      </w:pPr>
      <w:r>
        <w:rPr>
          <w:lang w:eastAsia="zh-CN"/>
        </w:rPr>
        <w:t>6.</w:t>
      </w:r>
      <w:r w:rsidR="00600761" w:rsidRPr="00577693">
        <w:rPr>
          <w:lang w:eastAsia="zh-CN"/>
        </w:rPr>
        <w:t>6.1.4</w:t>
      </w:r>
      <w:r w:rsidR="00EE7227" w:rsidRPr="00577693">
        <w:rPr>
          <w:lang w:eastAsia="zh-CN"/>
        </w:rPr>
        <w:tab/>
      </w:r>
      <w:r w:rsidR="00600761" w:rsidRPr="00577693">
        <w:t>Measurement procedure</w:t>
      </w:r>
    </w:p>
    <w:p w14:paraId="4B3FEA0E" w14:textId="77777777" w:rsidR="00600761" w:rsidRPr="00577693" w:rsidRDefault="00600761" w:rsidP="00600761">
      <w:pPr>
        <w:rPr>
          <w:lang w:eastAsia="zh-CN"/>
        </w:rPr>
      </w:pPr>
      <w:r w:rsidRPr="00577693">
        <w:rPr>
          <w:lang w:eastAsia="zh-CN"/>
        </w:rPr>
        <w:t xml:space="preserve">Prepare a flat end face, orthogonal to the fibre axis, at the input and output ends of each test specimen. </w:t>
      </w:r>
    </w:p>
    <w:p w14:paraId="6E02FAD8" w14:textId="77777777" w:rsidR="00600761" w:rsidRPr="00577693" w:rsidRDefault="00600761" w:rsidP="00600761">
      <w:pPr>
        <w:rPr>
          <w:lang w:eastAsia="zh-CN"/>
        </w:rPr>
      </w:pPr>
      <w:r w:rsidRPr="00577693">
        <w:rPr>
          <w:lang w:eastAsia="zh-CN"/>
        </w:rPr>
        <w:t>Loosely wind the fibre on the tool, avoiding excessive fibre twist. The number of turns, curvature radius and wavelength at which loss is to be measured are discussed in the following paragraphs.</w:t>
      </w:r>
    </w:p>
    <w:p w14:paraId="035E0F8F" w14:textId="77777777" w:rsidR="00600761" w:rsidRPr="00577693" w:rsidRDefault="00600761" w:rsidP="00385168">
      <w:pPr>
        <w:rPr>
          <w:lang w:eastAsia="zh-CN"/>
        </w:rPr>
      </w:pPr>
      <w:r w:rsidRPr="00577693">
        <w:rPr>
          <w:lang w:eastAsia="zh-CN"/>
        </w:rPr>
        <w:t>Optical powers can be measured in the following two ways:</w:t>
      </w:r>
    </w:p>
    <w:p w14:paraId="4A878165" w14:textId="77777777" w:rsidR="00600761" w:rsidRPr="00577693" w:rsidRDefault="00600761" w:rsidP="00040304">
      <w:pPr>
        <w:pStyle w:val="enumlev1"/>
        <w:rPr>
          <w:lang w:eastAsia="zh-CN"/>
        </w:rPr>
      </w:pPr>
      <w:r w:rsidRPr="00577693">
        <w:t>a)</w:t>
      </w:r>
      <w:r w:rsidRPr="00577693">
        <w:tab/>
      </w:r>
      <w:r w:rsidRPr="00577693">
        <w:rPr>
          <w:lang w:eastAsia="zh-CN"/>
        </w:rPr>
        <w:t>the power-monitoring technique, which measures the fibre attenuation increase due to a change from the straight condition to a bent condition</w:t>
      </w:r>
      <w:r w:rsidR="00040304" w:rsidRPr="00577693">
        <w:rPr>
          <w:lang w:eastAsia="zh-CN"/>
        </w:rPr>
        <w:t>;</w:t>
      </w:r>
      <w:r w:rsidRPr="00577693">
        <w:rPr>
          <w:lang w:eastAsia="zh-CN"/>
        </w:rPr>
        <w:t xml:space="preserve"> or</w:t>
      </w:r>
    </w:p>
    <w:p w14:paraId="4B7BCC1E" w14:textId="77777777" w:rsidR="00600761" w:rsidRPr="00577693" w:rsidRDefault="00600761" w:rsidP="00385168">
      <w:pPr>
        <w:pStyle w:val="enumlev1"/>
        <w:rPr>
          <w:lang w:eastAsia="zh-CN"/>
        </w:rPr>
      </w:pPr>
      <w:r w:rsidRPr="00577693">
        <w:lastRenderedPageBreak/>
        <w:t>b)</w:t>
      </w:r>
      <w:r w:rsidRPr="00577693">
        <w:tab/>
      </w:r>
      <w:r w:rsidRPr="00577693">
        <w:rPr>
          <w:lang w:eastAsia="zh-CN"/>
        </w:rPr>
        <w:t>the cut-back technique, which measures the total attenuation of the fibre in the bent condition. In order to determine the induced attenuation due to macrobending, this value should be corrected for the intrinsic attenuation of the fibre.</w:t>
      </w:r>
    </w:p>
    <w:p w14:paraId="67527F3A" w14:textId="77777777" w:rsidR="00600761" w:rsidRPr="00577693" w:rsidRDefault="00600761" w:rsidP="00385168">
      <w:pPr>
        <w:rPr>
          <w:lang w:eastAsia="zh-CN"/>
        </w:rPr>
      </w:pPr>
      <w:r w:rsidRPr="00577693">
        <w:rPr>
          <w:lang w:eastAsia="zh-CN"/>
        </w:rPr>
        <w:t>The fibre length outside the mandrel and the reference cut-back length shall be free of bends that might introduce a significant change in the measurement result. Collection of excess fibre in a bend radius of at least 140 mm is recommended.</w:t>
      </w:r>
    </w:p>
    <w:p w14:paraId="62E7B639" w14:textId="77777777" w:rsidR="00600761" w:rsidRPr="00577693" w:rsidRDefault="00600761" w:rsidP="00385168">
      <w:pPr>
        <w:rPr>
          <w:lang w:eastAsia="zh-CN"/>
        </w:rPr>
      </w:pPr>
      <w:r w:rsidRPr="00577693">
        <w:rPr>
          <w:lang w:eastAsia="zh-CN"/>
        </w:rPr>
        <w:t>It is also possible to rewind the fibre from a mandrel with a large radius (introducing negligible macrobend loss) to the mandrel with the required radius. In this case, the macrobend loss can be determined directly by using the power-monitoring technique (without the correction for the intrinsic attenuation of the fibre).</w:t>
      </w:r>
    </w:p>
    <w:p w14:paraId="6E46A6F5" w14:textId="77777777" w:rsidR="00600761" w:rsidRPr="00577693" w:rsidRDefault="00600761" w:rsidP="00385168">
      <w:pPr>
        <w:rPr>
          <w:lang w:eastAsia="zh-CN"/>
        </w:rPr>
      </w:pPr>
      <w:r w:rsidRPr="00577693">
        <w:rPr>
          <w:lang w:eastAsia="zh-CN"/>
        </w:rPr>
        <w:t>Care must be taken in order not to introduce torsion on any fibre part during the measurements, as this would affect the result.</w:t>
      </w:r>
    </w:p>
    <w:p w14:paraId="278007AE" w14:textId="02AAAD3B" w:rsidR="00D7204B" w:rsidRPr="00577693" w:rsidRDefault="00C652CE" w:rsidP="006B00AE">
      <w:pPr>
        <w:pStyle w:val="Note"/>
        <w:rPr>
          <w:lang w:val="en-US" w:eastAsia="ja-JP"/>
        </w:rPr>
      </w:pPr>
      <w:r>
        <w:rPr>
          <w:lang w:val="en-US" w:eastAsia="ja-JP"/>
        </w:rPr>
        <w:t>N</w:t>
      </w:r>
      <w:r>
        <w:rPr>
          <w:rFonts w:hint="eastAsia"/>
          <w:lang w:val="en-US" w:eastAsia="zh-CN"/>
        </w:rPr>
        <w:t>OTE</w:t>
      </w:r>
      <w:r w:rsidR="0056689E">
        <w:rPr>
          <w:lang w:val="en-US" w:eastAsia="zh-CN"/>
        </w:rPr>
        <w:t> </w:t>
      </w:r>
      <w:r w:rsidR="0056689E">
        <w:rPr>
          <w:lang w:val="en-US" w:eastAsia="ja-JP"/>
        </w:rPr>
        <w:t>–</w:t>
      </w:r>
      <w:r w:rsidR="00D7204B" w:rsidRPr="00577693">
        <w:rPr>
          <w:lang w:val="en-US" w:eastAsia="ja-JP"/>
        </w:rPr>
        <w:t xml:space="preserve"> W</w:t>
      </w:r>
      <w:r w:rsidR="00D7204B" w:rsidRPr="00577693">
        <w:rPr>
          <w:rFonts w:hint="eastAsia"/>
          <w:lang w:val="en-US" w:eastAsia="ja-JP"/>
        </w:rPr>
        <w:t xml:space="preserve">hispering </w:t>
      </w:r>
      <w:r w:rsidR="00D7204B" w:rsidRPr="00577693">
        <w:rPr>
          <w:lang w:val="en-US" w:eastAsia="ja-JP"/>
        </w:rPr>
        <w:t xml:space="preserve">gallery mode caused by reflection of radiating mode at cladding-coating or coating-air interface may affect the macrobending loss measurement. </w:t>
      </w:r>
      <w:r w:rsidR="00D7204B" w:rsidRPr="00577693">
        <w:rPr>
          <w:rFonts w:hint="eastAsia"/>
          <w:lang w:val="en-US" w:eastAsia="ja-JP"/>
        </w:rPr>
        <w:t>For example, m</w:t>
      </w:r>
      <w:r w:rsidR="00D7204B" w:rsidRPr="00577693">
        <w:rPr>
          <w:lang w:val="en-US" w:eastAsia="ja-JP"/>
        </w:rPr>
        <w:t xml:space="preserve">ultiple fibre coils or coated/stripped fibre coil immersed with adequate refractive index liquid </w:t>
      </w:r>
      <w:r w:rsidR="00D7204B" w:rsidRPr="00577693">
        <w:rPr>
          <w:rFonts w:hint="eastAsia"/>
          <w:lang w:val="en-US" w:eastAsia="ja-JP"/>
        </w:rPr>
        <w:t>may</w:t>
      </w:r>
      <w:r w:rsidR="00D7204B" w:rsidRPr="00577693">
        <w:rPr>
          <w:lang w:val="en-US" w:eastAsia="ja-JP"/>
        </w:rPr>
        <w:t xml:space="preserve"> be used to reduce the interference.</w:t>
      </w:r>
    </w:p>
    <w:p w14:paraId="75B36FA8" w14:textId="480F3C77" w:rsidR="00600761" w:rsidRPr="00577693" w:rsidRDefault="00623E48" w:rsidP="00385168">
      <w:pPr>
        <w:pStyle w:val="Heading5"/>
        <w:rPr>
          <w:rFonts w:eastAsia="Arial Unicode MS"/>
        </w:rPr>
      </w:pPr>
      <w:r>
        <w:t>6.</w:t>
      </w:r>
      <w:r w:rsidR="00600761" w:rsidRPr="00577693">
        <w:rPr>
          <w:lang w:eastAsia="zh-CN"/>
        </w:rPr>
        <w:t>6</w:t>
      </w:r>
      <w:r w:rsidR="00600761" w:rsidRPr="00577693">
        <w:t>.1.</w:t>
      </w:r>
      <w:r w:rsidR="00600761" w:rsidRPr="00577693">
        <w:rPr>
          <w:lang w:eastAsia="zh-CN"/>
        </w:rPr>
        <w:t>5</w:t>
      </w:r>
      <w:r w:rsidR="00600761" w:rsidRPr="00577693">
        <w:tab/>
        <w:t>Calculation</w:t>
      </w:r>
    </w:p>
    <w:p w14:paraId="7FCF6AE0" w14:textId="77777777" w:rsidR="00600761" w:rsidRPr="00577693" w:rsidRDefault="00600761" w:rsidP="00600761">
      <w:pPr>
        <w:rPr>
          <w:lang w:eastAsia="zh-CN"/>
        </w:rPr>
      </w:pPr>
      <w:r w:rsidRPr="00577693">
        <w:rPr>
          <w:lang w:eastAsia="zh-CN"/>
        </w:rPr>
        <w:t>The results are reported in dB as:</w:t>
      </w:r>
    </w:p>
    <w:p w14:paraId="5344147A" w14:textId="1D4592A0" w:rsidR="00924EBB" w:rsidRPr="00577693" w:rsidRDefault="00B048FA" w:rsidP="00924EBB">
      <w:pPr>
        <w:pStyle w:val="Equation"/>
        <w:rPr>
          <w:lang w:eastAsia="zh-CN"/>
        </w:rPr>
      </w:pPr>
      <w:r w:rsidRPr="00577693">
        <w:rPr>
          <w:lang w:eastAsia="zh-CN"/>
        </w:rPr>
        <w:tab/>
      </w:r>
      <w:r w:rsidRPr="00577693">
        <w:rPr>
          <w:lang w:eastAsia="zh-CN"/>
        </w:rPr>
        <w:tab/>
      </w:r>
      <w:r w:rsidR="001C00CA" w:rsidRPr="00577693">
        <w:rPr>
          <w:position w:val="-32"/>
          <w:lang w:eastAsia="zh-CN"/>
        </w:rPr>
        <w:object w:dxaOrig="2659" w:dyaOrig="760" w14:anchorId="45CCD7DB">
          <v:shape id="_x0000_i1058" type="#_x0000_t75" style="width:132.75pt;height:37.5pt" o:ole="">
            <v:imagedata r:id="rId119" o:title=""/>
          </v:shape>
          <o:OLEObject Type="Embed" ProgID="Equation.3" ShapeID="_x0000_i1058" DrawAspect="Content" ObjectID="_1629547020" r:id="rId120"/>
        </w:object>
      </w:r>
      <w:r w:rsidRPr="00577693">
        <w:rPr>
          <w:lang w:eastAsia="zh-CN"/>
        </w:rPr>
        <w:tab/>
        <w:t>(</w:t>
      </w:r>
      <w:r w:rsidR="00FF077A">
        <w:rPr>
          <w:lang w:eastAsia="zh-CN"/>
        </w:rPr>
        <w:t>6-</w:t>
      </w:r>
      <w:r w:rsidRPr="00577693">
        <w:rPr>
          <w:lang w:eastAsia="zh-CN"/>
        </w:rPr>
        <w:t>1</w:t>
      </w:r>
      <w:r w:rsidR="008B6B91">
        <w:rPr>
          <w:rFonts w:hint="eastAsia"/>
          <w:lang w:eastAsia="zh-CN"/>
        </w:rPr>
        <w:t>8</w:t>
      </w:r>
      <w:r w:rsidRPr="00577693">
        <w:rPr>
          <w:lang w:eastAsia="zh-CN"/>
        </w:rPr>
        <w:t>)</w:t>
      </w:r>
    </w:p>
    <w:p w14:paraId="75D264F5" w14:textId="6C900761" w:rsidR="00600761" w:rsidRPr="00577693" w:rsidRDefault="00600761" w:rsidP="006C650D">
      <w:pPr>
        <w:rPr>
          <w:szCs w:val="24"/>
        </w:rPr>
      </w:pPr>
      <w:r w:rsidRPr="00577693">
        <w:rPr>
          <w:szCs w:val="24"/>
        </w:rPr>
        <w:t xml:space="preserve">where </w:t>
      </w:r>
      <w:r w:rsidRPr="00577693">
        <w:rPr>
          <w:i/>
          <w:szCs w:val="24"/>
        </w:rPr>
        <w:t>P</w:t>
      </w:r>
      <w:r w:rsidRPr="00577693">
        <w:rPr>
          <w:szCs w:val="24"/>
          <w:vertAlign w:val="subscript"/>
        </w:rPr>
        <w:t>str</w:t>
      </w:r>
      <w:r w:rsidRPr="00577693">
        <w:rPr>
          <w:szCs w:val="24"/>
        </w:rPr>
        <w:t xml:space="preserve"> is the power measured without the bend and </w:t>
      </w:r>
      <w:r w:rsidR="001C00CA" w:rsidRPr="00577693">
        <w:rPr>
          <w:i/>
          <w:szCs w:val="24"/>
        </w:rPr>
        <w:t>P</w:t>
      </w:r>
      <w:r w:rsidR="001C00CA" w:rsidRPr="00577693">
        <w:rPr>
          <w:rFonts w:hint="eastAsia"/>
          <w:szCs w:val="24"/>
          <w:vertAlign w:val="subscript"/>
          <w:lang w:eastAsia="zh-CN"/>
        </w:rPr>
        <w:t>b</w:t>
      </w:r>
      <w:r w:rsidR="001C00CA" w:rsidRPr="00577693">
        <w:rPr>
          <w:szCs w:val="24"/>
          <w:vertAlign w:val="subscript"/>
        </w:rPr>
        <w:t>end</w:t>
      </w:r>
      <w:r w:rsidR="001C00CA" w:rsidRPr="00577693">
        <w:rPr>
          <w:szCs w:val="24"/>
        </w:rPr>
        <w:t xml:space="preserve"> </w:t>
      </w:r>
      <w:r w:rsidRPr="00577693">
        <w:rPr>
          <w:szCs w:val="24"/>
        </w:rPr>
        <w:t>is the power measured with the</w:t>
      </w:r>
      <w:r w:rsidR="006C650D" w:rsidRPr="00577693">
        <w:rPr>
          <w:szCs w:val="24"/>
        </w:rPr>
        <w:t xml:space="preserve"> </w:t>
      </w:r>
      <w:r w:rsidRPr="00577693">
        <w:rPr>
          <w:szCs w:val="24"/>
        </w:rPr>
        <w:t>bend present.</w:t>
      </w:r>
    </w:p>
    <w:p w14:paraId="6E24FEE5" w14:textId="15D86D49" w:rsidR="00600761" w:rsidRDefault="00623E48" w:rsidP="00385168">
      <w:pPr>
        <w:pStyle w:val="Heading4"/>
      </w:pPr>
      <w:r>
        <w:t>6.</w:t>
      </w:r>
      <w:r w:rsidR="00600761" w:rsidRPr="00577693">
        <w:rPr>
          <w:lang w:eastAsia="zh-CN"/>
        </w:rPr>
        <w:t>6</w:t>
      </w:r>
      <w:r w:rsidR="00600761" w:rsidRPr="00577693">
        <w:t>.</w:t>
      </w:r>
      <w:r w:rsidR="00600761" w:rsidRPr="00577693">
        <w:rPr>
          <w:lang w:eastAsia="zh-CN"/>
        </w:rPr>
        <w:t>1</w:t>
      </w:r>
      <w:r w:rsidR="00600761" w:rsidRPr="00577693">
        <w:t>.</w:t>
      </w:r>
      <w:r w:rsidR="00600761" w:rsidRPr="00577693">
        <w:rPr>
          <w:lang w:eastAsia="zh-CN"/>
        </w:rPr>
        <w:t>6</w:t>
      </w:r>
      <w:r w:rsidR="00600761" w:rsidRPr="00577693">
        <w:tab/>
        <w:t>Presentation of the results</w:t>
      </w:r>
    </w:p>
    <w:p w14:paraId="23FB32A5" w14:textId="77777777" w:rsidR="00B60ECA" w:rsidRPr="00577693" w:rsidRDefault="00B60ECA" w:rsidP="00B60ECA">
      <w:r w:rsidRPr="00577693">
        <w:t>The following details shall be presented:</w:t>
      </w:r>
    </w:p>
    <w:p w14:paraId="1C53930D" w14:textId="1FDF016C" w:rsidR="00600761" w:rsidRPr="00577693" w:rsidRDefault="00600761" w:rsidP="00B60ECA">
      <w:pPr>
        <w:pStyle w:val="enumlev1"/>
      </w:pPr>
      <w:r w:rsidRPr="00577693">
        <w:t>a)</w:t>
      </w:r>
      <w:r w:rsidRPr="00577693">
        <w:tab/>
      </w:r>
      <w:r w:rsidR="00B60ECA">
        <w:t>t</w:t>
      </w:r>
      <w:r w:rsidRPr="00577693">
        <w:t>est set-up arrangement</w:t>
      </w:r>
      <w:r w:rsidR="00B60ECA">
        <w:t>;</w:t>
      </w:r>
    </w:p>
    <w:p w14:paraId="4D3D16F0" w14:textId="2C25BFD1" w:rsidR="00600761" w:rsidRPr="00577693" w:rsidRDefault="00600761" w:rsidP="00B60ECA">
      <w:pPr>
        <w:pStyle w:val="enumlev1"/>
      </w:pPr>
      <w:r w:rsidRPr="00577693">
        <w:t>b)</w:t>
      </w:r>
      <w:r w:rsidRPr="00577693">
        <w:tab/>
      </w:r>
      <w:r w:rsidR="00B60ECA">
        <w:t>f</w:t>
      </w:r>
      <w:r w:rsidRPr="00577693">
        <w:t>ibre identification</w:t>
      </w:r>
      <w:r w:rsidR="00B60ECA">
        <w:t>;</w:t>
      </w:r>
    </w:p>
    <w:p w14:paraId="3BA5DE63" w14:textId="1143869F" w:rsidR="00600761" w:rsidRPr="00577693" w:rsidRDefault="00600761" w:rsidP="00B60ECA">
      <w:pPr>
        <w:pStyle w:val="enumlev1"/>
      </w:pPr>
      <w:r w:rsidRPr="00577693">
        <w:t>c)</w:t>
      </w:r>
      <w:r w:rsidRPr="00577693">
        <w:tab/>
      </w:r>
      <w:r w:rsidR="00B60ECA">
        <w:t>l</w:t>
      </w:r>
      <w:r w:rsidRPr="00577693">
        <w:t>ength of specimen</w:t>
      </w:r>
      <w:r w:rsidR="00B60ECA">
        <w:t>;</w:t>
      </w:r>
    </w:p>
    <w:p w14:paraId="655156B3" w14:textId="4409C5D5" w:rsidR="00600761" w:rsidRPr="00577693" w:rsidRDefault="00600761" w:rsidP="00B60ECA">
      <w:pPr>
        <w:pStyle w:val="enumlev1"/>
      </w:pPr>
      <w:r w:rsidRPr="00577693">
        <w:t xml:space="preserve">d) </w:t>
      </w:r>
      <w:r w:rsidRPr="00577693">
        <w:tab/>
      </w:r>
      <w:r w:rsidR="00B60ECA">
        <w:t>m</w:t>
      </w:r>
      <w:r w:rsidRPr="00577693">
        <w:t>acrobend radius</w:t>
      </w:r>
      <w:r w:rsidR="00B60ECA">
        <w:t>;</w:t>
      </w:r>
    </w:p>
    <w:p w14:paraId="7C780FF4" w14:textId="3F489645" w:rsidR="00600761" w:rsidRPr="00577693" w:rsidRDefault="00600761" w:rsidP="00B60ECA">
      <w:pPr>
        <w:pStyle w:val="enumlev1"/>
      </w:pPr>
      <w:r w:rsidRPr="00577693">
        <w:t xml:space="preserve">e) </w:t>
      </w:r>
      <w:r w:rsidRPr="00577693">
        <w:tab/>
      </w:r>
      <w:r w:rsidR="00B60ECA">
        <w:t>n</w:t>
      </w:r>
      <w:r w:rsidRPr="00577693">
        <w:t>umber of coils</w:t>
      </w:r>
      <w:r w:rsidR="00B60ECA">
        <w:t>;</w:t>
      </w:r>
    </w:p>
    <w:p w14:paraId="2508F84E" w14:textId="1615B955" w:rsidR="00600761" w:rsidRPr="00577693" w:rsidRDefault="00040304" w:rsidP="00B60ECA">
      <w:pPr>
        <w:pStyle w:val="enumlev1"/>
      </w:pPr>
      <w:r w:rsidRPr="00577693">
        <w:t xml:space="preserve">f) </w:t>
      </w:r>
      <w:r w:rsidRPr="00577693">
        <w:tab/>
      </w:r>
      <w:r w:rsidR="00B60ECA">
        <w:t>w</w:t>
      </w:r>
      <w:r w:rsidRPr="00577693">
        <w:t>avelength(s) of interest</w:t>
      </w:r>
      <w:r w:rsidR="00B60ECA">
        <w:t>;</w:t>
      </w:r>
    </w:p>
    <w:p w14:paraId="642A9B21" w14:textId="5A73B949" w:rsidR="00600761" w:rsidRPr="00577693" w:rsidRDefault="00600761" w:rsidP="00B60ECA">
      <w:pPr>
        <w:pStyle w:val="enumlev1"/>
      </w:pPr>
      <w:r w:rsidRPr="00577693">
        <w:t xml:space="preserve">g) </w:t>
      </w:r>
      <w:r w:rsidRPr="00577693">
        <w:tab/>
      </w:r>
      <w:r w:rsidR="00B60ECA">
        <w:t>m</w:t>
      </w:r>
      <w:r w:rsidRPr="00577693">
        <w:t>acrobending loss (dB) or (dB/</w:t>
      </w:r>
      <w:r w:rsidRPr="00577693">
        <w:rPr>
          <w:lang w:eastAsia="zh-CN"/>
        </w:rPr>
        <w:t>turn</w:t>
      </w:r>
      <w:r w:rsidRPr="00577693">
        <w:t>).</w:t>
      </w:r>
    </w:p>
    <w:p w14:paraId="518E362D" w14:textId="24980355" w:rsidR="00600761" w:rsidRPr="00577693" w:rsidRDefault="00623E48" w:rsidP="00385168">
      <w:pPr>
        <w:pStyle w:val="Heading2"/>
        <w:rPr>
          <w:rFonts w:eastAsia="Arial Unicode MS"/>
          <w:b w:val="0"/>
        </w:rPr>
      </w:pPr>
      <w:bookmarkStart w:id="528" w:name="_Toc15888023"/>
      <w:bookmarkStart w:id="529" w:name="_Toc25473586"/>
      <w:bookmarkStart w:id="530" w:name="_Toc25473750"/>
      <w:bookmarkStart w:id="531" w:name="_Toc25475634"/>
      <w:bookmarkStart w:id="532" w:name="_Toc26262616"/>
      <w:bookmarkStart w:id="533" w:name="_Toc78789958"/>
      <w:bookmarkStart w:id="534" w:name="_Toc87161810"/>
      <w:bookmarkStart w:id="535" w:name="_Toc87168524"/>
      <w:bookmarkStart w:id="536" w:name="_Toc87696581"/>
      <w:bookmarkStart w:id="537" w:name="_Toc88543381"/>
      <w:bookmarkStart w:id="538" w:name="_Toc269721543"/>
      <w:bookmarkStart w:id="539" w:name="_Toc269737294"/>
      <w:bookmarkStart w:id="540" w:name="_Toc269799376"/>
      <w:bookmarkStart w:id="541" w:name="_Toc274338958"/>
      <w:bookmarkStart w:id="542" w:name="_Toc274922047"/>
      <w:bookmarkStart w:id="543" w:name="_Toc276561472"/>
      <w:bookmarkStart w:id="544" w:name="_Toc503166432"/>
      <w:bookmarkStart w:id="545" w:name="_Toc514765596"/>
      <w:bookmarkStart w:id="546" w:name="_Toc516646553"/>
      <w:r>
        <w:t>6.</w:t>
      </w:r>
      <w:r w:rsidR="00600761" w:rsidRPr="00577693">
        <w:rPr>
          <w:lang w:eastAsia="zh-CN"/>
        </w:rPr>
        <w:t>7</w:t>
      </w:r>
      <w:r w:rsidR="00600761" w:rsidRPr="00577693">
        <w:tab/>
        <w:t>Test methods for proof</w:t>
      </w:r>
      <w:r w:rsidR="00B60ECA">
        <w:rPr>
          <w:lang w:eastAsia="zh-CN"/>
        </w:rPr>
        <w:t xml:space="preserve"> </w:t>
      </w:r>
      <w:r w:rsidR="00600761" w:rsidRPr="00577693">
        <w:t>testing</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14:paraId="57C1397B" w14:textId="3282DBCD" w:rsidR="00600761" w:rsidRPr="00510674" w:rsidRDefault="00623E48" w:rsidP="00385168">
      <w:pPr>
        <w:pStyle w:val="Heading3"/>
        <w:rPr>
          <w:rFonts w:eastAsia="Arial Unicode MS"/>
          <w:bCs/>
        </w:rPr>
      </w:pPr>
      <w:bookmarkStart w:id="547" w:name="_Toc15888024"/>
      <w:bookmarkStart w:id="548" w:name="_Toc25473587"/>
      <w:bookmarkStart w:id="549" w:name="_Toc25473751"/>
      <w:bookmarkStart w:id="550" w:name="_Toc25475635"/>
      <w:bookmarkStart w:id="551" w:name="_Toc26262617"/>
      <w:r>
        <w:t>6.</w:t>
      </w:r>
      <w:r w:rsidR="00600761" w:rsidRPr="00577693">
        <w:rPr>
          <w:lang w:eastAsia="zh-CN"/>
        </w:rPr>
        <w:t>7</w:t>
      </w:r>
      <w:r w:rsidR="00600761" w:rsidRPr="00577693">
        <w:t>.1</w:t>
      </w:r>
      <w:r w:rsidR="00600761" w:rsidRPr="00577693">
        <w:tab/>
      </w:r>
      <w:r w:rsidR="00600761" w:rsidRPr="00510674">
        <w:rPr>
          <w:bCs/>
        </w:rPr>
        <w:t>Reference test method: Longitudinal tension</w:t>
      </w:r>
      <w:bookmarkEnd w:id="547"/>
      <w:bookmarkEnd w:id="548"/>
      <w:bookmarkEnd w:id="549"/>
      <w:bookmarkEnd w:id="550"/>
      <w:bookmarkEnd w:id="551"/>
    </w:p>
    <w:p w14:paraId="2AC71B6C" w14:textId="622A4F8B" w:rsidR="00600761" w:rsidRPr="00510674" w:rsidRDefault="00623E48" w:rsidP="00385168">
      <w:pPr>
        <w:pStyle w:val="Heading4"/>
        <w:rPr>
          <w:rFonts w:eastAsia="Arial Unicode MS"/>
          <w:bCs/>
        </w:rPr>
      </w:pPr>
      <w:smartTag w:uri="urn:schemas-microsoft-com:office:smarttags" w:element="chsdate">
        <w:smartTagPr>
          <w:attr w:name="Year" w:val="1899"/>
          <w:attr w:name="Month" w:val="12"/>
          <w:attr w:name="Day" w:val="30"/>
          <w:attr w:name="IsLunarDate" w:val="False"/>
          <w:attr w:name="IsROCDate" w:val="False"/>
        </w:smartTagPr>
        <w:r>
          <w:t>6.</w:t>
        </w:r>
        <w:r w:rsidR="00600761" w:rsidRPr="00577693">
          <w:rPr>
            <w:lang w:eastAsia="zh-CN"/>
          </w:rPr>
          <w:t>7</w:t>
        </w:r>
        <w:r w:rsidR="00600761" w:rsidRPr="00577693">
          <w:t>.1.1</w:t>
        </w:r>
        <w:r w:rsidR="00600761" w:rsidRPr="00577693">
          <w:tab/>
        </w:r>
      </w:smartTag>
      <w:r w:rsidR="00600761" w:rsidRPr="00510674">
        <w:rPr>
          <w:bCs/>
        </w:rPr>
        <w:t>General</w:t>
      </w:r>
    </w:p>
    <w:p w14:paraId="3373BBC0" w14:textId="0C3A77AB" w:rsidR="00600761" w:rsidRPr="00577693" w:rsidRDefault="00600761" w:rsidP="00040304">
      <w:pPr>
        <w:pStyle w:val="enumlev1"/>
        <w:rPr>
          <w:lang w:eastAsia="zh-CN"/>
        </w:rPr>
      </w:pPr>
      <w:r w:rsidRPr="00577693">
        <w:t>a)</w:t>
      </w:r>
      <w:r w:rsidRPr="00577693">
        <w:tab/>
        <w:t xml:space="preserve">This test method describes procedures for briefly applying tensile loads to an entire continuous length of fibre. The initial length may break into several shorter lengths, and each shorter length is considered to have passed the </w:t>
      </w:r>
      <w:r w:rsidR="00434BF0">
        <w:t>proof test</w:t>
      </w:r>
      <w:r w:rsidRPr="00577693">
        <w:t>.</w:t>
      </w:r>
      <w:r w:rsidRPr="00577693">
        <w:rPr>
          <w:lang w:eastAsia="zh-CN"/>
        </w:rPr>
        <w:t xml:space="preserve"> An informative background can be found in [</w:t>
      </w:r>
      <w:r w:rsidR="00040304" w:rsidRPr="00577693">
        <w:rPr>
          <w:lang w:eastAsia="zh-CN"/>
        </w:rPr>
        <w:t>b-</w:t>
      </w:r>
      <w:r w:rsidRPr="00577693">
        <w:rPr>
          <w:lang w:eastAsia="zh-CN"/>
        </w:rPr>
        <w:t>IEC</w:t>
      </w:r>
      <w:r w:rsidR="00040304" w:rsidRPr="00577693">
        <w:rPr>
          <w:lang w:eastAsia="zh-CN"/>
        </w:rPr>
        <w:t>/</w:t>
      </w:r>
      <w:r w:rsidRPr="00577693">
        <w:rPr>
          <w:lang w:eastAsia="zh-CN"/>
        </w:rPr>
        <w:t>TR 62048].</w:t>
      </w:r>
    </w:p>
    <w:p w14:paraId="79F69375" w14:textId="6DBCFFA4" w:rsidR="00600761" w:rsidRPr="00577693" w:rsidRDefault="00600761" w:rsidP="00B60ECA">
      <w:pPr>
        <w:pStyle w:val="enumlev1"/>
        <w:rPr>
          <w:lang w:eastAsia="zh-CN"/>
        </w:rPr>
      </w:pPr>
      <w:r w:rsidRPr="00577693">
        <w:t>b)</w:t>
      </w:r>
      <w:r w:rsidRPr="00577693">
        <w:tab/>
      </w:r>
      <w:r w:rsidRPr="00577693">
        <w:rPr>
          <w:lang w:eastAsia="zh-CN"/>
        </w:rPr>
        <w:t>Proof</w:t>
      </w:r>
      <w:r w:rsidR="00B60ECA">
        <w:rPr>
          <w:lang w:eastAsia="zh-CN"/>
        </w:rPr>
        <w:t xml:space="preserve"> </w:t>
      </w:r>
      <w:r w:rsidRPr="00577693">
        <w:rPr>
          <w:lang w:eastAsia="zh-CN"/>
        </w:rPr>
        <w:t>testing is performed during fibre manufacturing, online as part of the fibre drawing and coating process, or offline as part of the testing process. A break rate (failure per unit length) is statistically expected.</w:t>
      </w:r>
    </w:p>
    <w:p w14:paraId="0383E020" w14:textId="7CB51AB6" w:rsidR="00600761" w:rsidRPr="00577693" w:rsidRDefault="00600761" w:rsidP="00B60ECA">
      <w:pPr>
        <w:pStyle w:val="enumlev1"/>
      </w:pPr>
      <w:r w:rsidRPr="00577693">
        <w:rPr>
          <w:lang w:eastAsia="zh-CN"/>
        </w:rPr>
        <w:lastRenderedPageBreak/>
        <w:t>c</w:t>
      </w:r>
      <w:r w:rsidRPr="00577693">
        <w:t>)</w:t>
      </w:r>
      <w:r w:rsidRPr="00577693">
        <w:tab/>
        <w:t xml:space="preserve">Standard ambient environmental conditions are used for storage and </w:t>
      </w:r>
      <w:r w:rsidR="00434BF0">
        <w:t>proof</w:t>
      </w:r>
      <w:r w:rsidR="00B60ECA">
        <w:t xml:space="preserve"> </w:t>
      </w:r>
      <w:r w:rsidR="00434BF0">
        <w:t>testing</w:t>
      </w:r>
      <w:r w:rsidRPr="00577693">
        <w:t>: 23 </w:t>
      </w:r>
      <w:r w:rsidRPr="00577693">
        <w:sym w:font="Symbol" w:char="F0B1"/>
      </w:r>
      <w:r w:rsidRPr="00577693">
        <w:t> 5</w:t>
      </w:r>
      <w:r w:rsidR="00480B46">
        <w:rPr>
          <w:rFonts w:hint="eastAsia"/>
          <w:lang w:eastAsia="zh-CN"/>
        </w:rPr>
        <w:t xml:space="preserve"> </w:t>
      </w:r>
      <w:r w:rsidRPr="00577693">
        <w:t>°C and 50 </w:t>
      </w:r>
      <w:r w:rsidRPr="00577693">
        <w:sym w:font="Symbol" w:char="F0B1"/>
      </w:r>
      <w:r w:rsidRPr="00577693">
        <w:t xml:space="preserve"> 20% relative humidity. The storage time prior to </w:t>
      </w:r>
      <w:r w:rsidR="00434BF0">
        <w:t>proof</w:t>
      </w:r>
      <w:r w:rsidR="00B60ECA">
        <w:t xml:space="preserve"> </w:t>
      </w:r>
      <w:r w:rsidR="00434BF0">
        <w:t>testing</w:t>
      </w:r>
      <w:r w:rsidRPr="00577693">
        <w:t xml:space="preserve"> is an item for further study.</w:t>
      </w:r>
    </w:p>
    <w:p w14:paraId="7539DF66" w14:textId="77777777" w:rsidR="00600761" w:rsidRPr="00577693" w:rsidRDefault="00600761" w:rsidP="00385168">
      <w:pPr>
        <w:pStyle w:val="enumlev1"/>
      </w:pPr>
      <w:r w:rsidRPr="00577693">
        <w:rPr>
          <w:lang w:eastAsia="zh-CN"/>
        </w:rPr>
        <w:t>d</w:t>
      </w:r>
      <w:r w:rsidRPr="00577693">
        <w:t>)</w:t>
      </w:r>
      <w:r w:rsidRPr="00577693">
        <w:tab/>
        <w:t xml:space="preserve">Either stress </w:t>
      </w:r>
      <w:r w:rsidRPr="00577693">
        <w:sym w:font="Symbol" w:char="0073"/>
      </w:r>
      <w:r w:rsidRPr="00577693">
        <w:t xml:space="preserve"> or strain </w:t>
      </w:r>
      <w:r w:rsidRPr="00577693">
        <w:sym w:font="Symbol" w:char="0065"/>
      </w:r>
      <w:r w:rsidRPr="00577693">
        <w:t xml:space="preserve"> may be used in the measurement. They are related by:</w:t>
      </w:r>
    </w:p>
    <w:p w14:paraId="483C399A" w14:textId="362213DF" w:rsidR="00600761" w:rsidRPr="00577693" w:rsidRDefault="00600761" w:rsidP="00385168">
      <w:pPr>
        <w:pStyle w:val="Equation"/>
      </w:pPr>
      <w:r w:rsidRPr="00577693">
        <w:tab/>
      </w:r>
      <w:r w:rsidRPr="00577693">
        <w:tab/>
      </w:r>
      <w:r w:rsidR="00754C26" w:rsidRPr="00577693">
        <w:rPr>
          <w:position w:val="-12"/>
          <w:sz w:val="20"/>
        </w:rPr>
        <w:object w:dxaOrig="1579" w:dyaOrig="360" w14:anchorId="5E81C51F">
          <v:shape id="_x0000_i1059" type="#_x0000_t75" style="width:81pt;height:18.75pt" o:ole="" fillcolor="window">
            <v:imagedata r:id="rId121" o:title=""/>
          </v:shape>
          <o:OLEObject Type="Embed" ProgID="Equation.3" ShapeID="_x0000_i1059" DrawAspect="Content" ObjectID="_1629547021" r:id="rId122"/>
        </w:object>
      </w:r>
      <w:r w:rsidRPr="00577693">
        <w:tab/>
        <w:t>(</w:t>
      </w:r>
      <w:r w:rsidR="00FF077A">
        <w:t>6-</w:t>
      </w:r>
      <w:r w:rsidR="008B6B91">
        <w:rPr>
          <w:rFonts w:hint="eastAsia"/>
          <w:lang w:eastAsia="zh-CN"/>
        </w:rPr>
        <w:t>19</w:t>
      </w:r>
      <w:r w:rsidRPr="00577693">
        <w:t>)</w:t>
      </w:r>
    </w:p>
    <w:p w14:paraId="497A9200" w14:textId="77777777" w:rsidR="00600761" w:rsidRPr="00577693" w:rsidRDefault="00600761" w:rsidP="00AF1050">
      <w:pPr>
        <w:pStyle w:val="enumlev1"/>
      </w:pPr>
      <w:r w:rsidRPr="00577693">
        <w:tab/>
        <w:t xml:space="preserve">where </w:t>
      </w:r>
      <w:r w:rsidRPr="00577693">
        <w:rPr>
          <w:i/>
        </w:rPr>
        <w:t>E</w:t>
      </w:r>
      <w:r w:rsidR="00AF1050" w:rsidRPr="00577693">
        <w:rPr>
          <w:iCs/>
          <w:vertAlign w:val="subscript"/>
        </w:rPr>
        <w:t>0</w:t>
      </w:r>
      <w:r w:rsidRPr="00577693">
        <w:t xml:space="preserve"> is Young's modulus at zero stress, and </w:t>
      </w:r>
      <w:r w:rsidRPr="00577693">
        <w:rPr>
          <w:i/>
        </w:rPr>
        <w:t>c</w:t>
      </w:r>
      <w:r w:rsidR="008A13EC" w:rsidRPr="00577693">
        <w:rPr>
          <w:i/>
          <w:vertAlign w:val="subscript"/>
        </w:rPr>
        <w:t>s</w:t>
      </w:r>
      <w:r w:rsidRPr="00577693">
        <w:t xml:space="preserve"> is a parameter (typically between 3 and 6). The determination of parameters </w:t>
      </w:r>
      <w:r w:rsidR="008A13EC" w:rsidRPr="00577693">
        <w:rPr>
          <w:i/>
        </w:rPr>
        <w:t>E</w:t>
      </w:r>
      <w:r w:rsidR="00AF1050" w:rsidRPr="00577693">
        <w:rPr>
          <w:iCs/>
          <w:vertAlign w:val="subscript"/>
        </w:rPr>
        <w:t>0</w:t>
      </w:r>
      <w:r w:rsidRPr="00577693">
        <w:t xml:space="preserve"> and </w:t>
      </w:r>
      <w:r w:rsidR="008A13EC" w:rsidRPr="00577693">
        <w:rPr>
          <w:i/>
        </w:rPr>
        <w:t>c</w:t>
      </w:r>
      <w:r w:rsidR="008A13EC" w:rsidRPr="00577693">
        <w:rPr>
          <w:i/>
          <w:vertAlign w:val="subscript"/>
        </w:rPr>
        <w:t>s</w:t>
      </w:r>
      <w:r w:rsidRPr="00577693">
        <w:t>, if needed, is an item for further study.</w:t>
      </w:r>
    </w:p>
    <w:p w14:paraId="7E3FE7A8" w14:textId="77777777" w:rsidR="00600761" w:rsidRPr="00577693" w:rsidRDefault="00600761" w:rsidP="00385168">
      <w:pPr>
        <w:pStyle w:val="enumlev1"/>
      </w:pPr>
      <w:r w:rsidRPr="00577693">
        <w:rPr>
          <w:lang w:eastAsia="zh-CN"/>
        </w:rPr>
        <w:t>e</w:t>
      </w:r>
      <w:r w:rsidRPr="00577693">
        <w:t>)</w:t>
      </w:r>
      <w:r w:rsidRPr="00577693">
        <w:tab/>
        <w:t xml:space="preserve">The fibre stress is calculated from the applied tension, </w:t>
      </w:r>
      <w:r w:rsidRPr="00577693">
        <w:rPr>
          <w:i/>
        </w:rPr>
        <w:t>T</w:t>
      </w:r>
      <w:r w:rsidRPr="00577693">
        <w:t>, as:</w:t>
      </w:r>
    </w:p>
    <w:p w14:paraId="74A71A2E" w14:textId="2C7217AC" w:rsidR="00600761" w:rsidRPr="00577693" w:rsidRDefault="00600761" w:rsidP="00385168">
      <w:pPr>
        <w:pStyle w:val="Equation"/>
      </w:pPr>
      <w:r w:rsidRPr="00577693">
        <w:tab/>
      </w:r>
      <w:r w:rsidRPr="00577693">
        <w:tab/>
      </w:r>
      <w:r w:rsidRPr="00577693">
        <w:rPr>
          <w:position w:val="-24"/>
          <w:sz w:val="20"/>
        </w:rPr>
        <w:object w:dxaOrig="1260" w:dyaOrig="620" w14:anchorId="33742AED">
          <v:shape id="_x0000_i1060" type="#_x0000_t75" style="width:62.25pt;height:33pt" o:ole="" fillcolor="window">
            <v:imagedata r:id="rId123" o:title=""/>
          </v:shape>
          <o:OLEObject Type="Embed" ProgID="Equation.3" ShapeID="_x0000_i1060" DrawAspect="Content" ObjectID="_1629547022" r:id="rId124"/>
        </w:object>
      </w:r>
      <w:r w:rsidRPr="00577693">
        <w:tab/>
        <w:t>(</w:t>
      </w:r>
      <w:r w:rsidR="00FF077A">
        <w:t>6-</w:t>
      </w:r>
      <w:r w:rsidRPr="00577693">
        <w:t>2</w:t>
      </w:r>
      <w:r w:rsidR="008B6B91">
        <w:rPr>
          <w:rFonts w:hint="eastAsia"/>
          <w:lang w:eastAsia="zh-CN"/>
        </w:rPr>
        <w:t>0</w:t>
      </w:r>
      <w:r w:rsidRPr="00577693">
        <w:t>)</w:t>
      </w:r>
    </w:p>
    <w:p w14:paraId="49A4442E" w14:textId="77777777" w:rsidR="00600761" w:rsidRPr="00577693" w:rsidRDefault="00600761" w:rsidP="00F80F59">
      <w:pPr>
        <w:pStyle w:val="enumlev1"/>
        <w:keepNext/>
        <w:keepLines/>
      </w:pPr>
      <w:r w:rsidRPr="00577693">
        <w:tab/>
        <w:t xml:space="preserve">where </w:t>
      </w:r>
      <w:smartTag w:uri="urn:schemas-microsoft-com:office:smarttags" w:element="chmetcnv">
        <w:smartTagPr>
          <w:attr w:name="TCSC" w:val="0"/>
          <w:attr w:name="NumberType" w:val="1"/>
          <w:attr w:name="Negative" w:val="False"/>
          <w:attr w:name="HasSpace" w:val="False"/>
          <w:attr w:name="SourceValue" w:val="2"/>
          <w:attr w:name="UnitName" w:val="a"/>
        </w:smartTagPr>
        <w:r w:rsidRPr="00577693">
          <w:t>2a</w:t>
        </w:r>
      </w:smartTag>
      <w:r w:rsidRPr="00577693">
        <w:t xml:space="preserve"> is the diameter of the glass fibre</w:t>
      </w:r>
      <w:r w:rsidRPr="00577693">
        <w:rPr>
          <w:lang w:eastAsia="zh-CN"/>
        </w:rPr>
        <w:t xml:space="preserve"> </w:t>
      </w:r>
      <w:r w:rsidRPr="00577693">
        <w:t xml:space="preserve">and </w:t>
      </w:r>
      <w:r w:rsidRPr="00577693">
        <w:rPr>
          <w:i/>
        </w:rPr>
        <w:t>F</w:t>
      </w:r>
      <w:r w:rsidRPr="00577693">
        <w:t xml:space="preserve"> is the fraction of the tension borne by the coating. </w:t>
      </w:r>
      <w:r w:rsidRPr="00577693">
        <w:rPr>
          <w:i/>
        </w:rPr>
        <w:t>F</w:t>
      </w:r>
      <w:r w:rsidRPr="00577693">
        <w:t xml:space="preserve"> is given by:</w:t>
      </w:r>
    </w:p>
    <w:p w14:paraId="3DD88116" w14:textId="7DEC0B42" w:rsidR="00600761" w:rsidRPr="00577693" w:rsidRDefault="00600761" w:rsidP="00385168">
      <w:pPr>
        <w:pStyle w:val="Equation"/>
      </w:pPr>
      <w:r w:rsidRPr="00577693">
        <w:tab/>
      </w:r>
      <w:r w:rsidRPr="00577693">
        <w:tab/>
      </w:r>
      <w:r w:rsidRPr="00577693">
        <w:rPr>
          <w:position w:val="-72"/>
          <w:sz w:val="20"/>
        </w:rPr>
        <w:object w:dxaOrig="2220" w:dyaOrig="1560" w14:anchorId="0A9F98D2">
          <v:shape id="_x0000_i1061" type="#_x0000_t75" style="width:109.5pt;height:78pt" o:ole="" fillcolor="window">
            <v:imagedata r:id="rId125" o:title=""/>
          </v:shape>
          <o:OLEObject Type="Embed" ProgID="Equation.3" ShapeID="_x0000_i1061" DrawAspect="Content" ObjectID="_1629547023" r:id="rId126"/>
        </w:object>
      </w:r>
      <w:r w:rsidRPr="00577693">
        <w:tab/>
        <w:t>(</w:t>
      </w:r>
      <w:r w:rsidR="00FF077A">
        <w:t>6-</w:t>
      </w:r>
      <w:r w:rsidRPr="00577693">
        <w:t>2</w:t>
      </w:r>
      <w:r w:rsidR="008B6B91">
        <w:rPr>
          <w:rFonts w:hint="eastAsia"/>
          <w:lang w:eastAsia="zh-CN"/>
        </w:rPr>
        <w:t>1</w:t>
      </w:r>
      <w:r w:rsidRPr="00577693">
        <w:t>)</w:t>
      </w:r>
    </w:p>
    <w:p w14:paraId="35DD03CE" w14:textId="77777777" w:rsidR="00600761" w:rsidRPr="00577693" w:rsidRDefault="00600761" w:rsidP="00600761">
      <w:pPr>
        <w:pStyle w:val="Equationlegend"/>
      </w:pPr>
      <w:r w:rsidRPr="00577693">
        <w:tab/>
      </w:r>
      <w:r w:rsidRPr="00577693">
        <w:rPr>
          <w:i/>
        </w:rPr>
        <w:t>n</w:t>
      </w:r>
      <w:r w:rsidRPr="00577693">
        <w:tab/>
        <w:t>is the number of coating layers</w:t>
      </w:r>
    </w:p>
    <w:p w14:paraId="7AE7D55E" w14:textId="77777777" w:rsidR="00600761" w:rsidRPr="00577693" w:rsidRDefault="00600761" w:rsidP="00600761">
      <w:pPr>
        <w:pStyle w:val="Equationlegend"/>
      </w:pPr>
      <w:r w:rsidRPr="00577693">
        <w:rPr>
          <w:i/>
        </w:rPr>
        <w:tab/>
      </w:r>
      <w:r w:rsidRPr="00577693">
        <w:rPr>
          <w:i/>
          <w:iCs/>
        </w:rPr>
        <w:t>E</w:t>
      </w:r>
      <w:r w:rsidRPr="00577693">
        <w:rPr>
          <w:i/>
          <w:iCs/>
          <w:vertAlign w:val="subscript"/>
        </w:rPr>
        <w:t>j</w:t>
      </w:r>
      <w:r w:rsidRPr="00577693">
        <w:tab/>
        <w:t>is the modulus of the jth coating layer</w:t>
      </w:r>
    </w:p>
    <w:p w14:paraId="2AF167B1" w14:textId="77777777" w:rsidR="00600761" w:rsidRPr="00577693" w:rsidRDefault="00600761" w:rsidP="00600761">
      <w:pPr>
        <w:pStyle w:val="Equationlegend"/>
      </w:pPr>
      <w:r w:rsidRPr="00577693">
        <w:rPr>
          <w:i/>
        </w:rPr>
        <w:tab/>
        <w:t>A</w:t>
      </w:r>
      <w:r w:rsidRPr="00577693">
        <w:rPr>
          <w:i/>
          <w:iCs/>
          <w:vertAlign w:val="subscript"/>
        </w:rPr>
        <w:t>j</w:t>
      </w:r>
      <w:r w:rsidRPr="00577693">
        <w:tab/>
        <w:t>is the nominal cross-sectional area of the jth coating layer</w:t>
      </w:r>
    </w:p>
    <w:p w14:paraId="0A23C48D" w14:textId="77777777" w:rsidR="00600761" w:rsidRPr="00577693" w:rsidRDefault="00600761" w:rsidP="00600761">
      <w:pPr>
        <w:pStyle w:val="Equationlegend"/>
      </w:pPr>
      <w:r w:rsidRPr="00577693">
        <w:rPr>
          <w:i/>
        </w:rPr>
        <w:tab/>
        <w:t>E</w:t>
      </w:r>
      <w:r w:rsidRPr="00577693">
        <w:rPr>
          <w:i/>
          <w:iCs/>
          <w:vertAlign w:val="subscript"/>
        </w:rPr>
        <w:t>g</w:t>
      </w:r>
      <w:r w:rsidRPr="00577693">
        <w:tab/>
        <w:t>is the modulus of the glass fibre</w:t>
      </w:r>
    </w:p>
    <w:p w14:paraId="19380122" w14:textId="77777777" w:rsidR="00600761" w:rsidRPr="00577693" w:rsidRDefault="00600761" w:rsidP="00385168">
      <w:pPr>
        <w:pStyle w:val="Note"/>
        <w:rPr>
          <w:lang w:eastAsia="zh-CN"/>
        </w:rPr>
      </w:pPr>
      <w:r w:rsidRPr="00577693">
        <w:t>NOTE</w:t>
      </w:r>
      <w:r w:rsidRPr="00577693">
        <w:rPr>
          <w:lang w:eastAsia="zh-CN"/>
        </w:rPr>
        <w:t xml:space="preserve"> 1</w:t>
      </w:r>
      <w:r w:rsidRPr="00577693">
        <w:t xml:space="preserve"> – Coating moduli are typically characterized by manufacturers.</w:t>
      </w:r>
    </w:p>
    <w:p w14:paraId="149039C4" w14:textId="1FCBC203" w:rsidR="00600761" w:rsidRPr="00577693" w:rsidRDefault="00600761" w:rsidP="00B60ECA">
      <w:pPr>
        <w:pStyle w:val="Note"/>
        <w:rPr>
          <w:lang w:eastAsia="zh-CN"/>
        </w:rPr>
      </w:pPr>
      <w:r w:rsidRPr="00577693">
        <w:t>NOTE</w:t>
      </w:r>
      <w:r w:rsidRPr="00577693">
        <w:rPr>
          <w:lang w:eastAsia="zh-CN"/>
        </w:rPr>
        <w:t xml:space="preserve"> 2</w:t>
      </w:r>
      <w:r w:rsidRPr="00577693">
        <w:t xml:space="preserve"> –</w:t>
      </w:r>
      <w:r w:rsidRPr="00577693">
        <w:rPr>
          <w:lang w:eastAsia="zh-CN"/>
        </w:rPr>
        <w:t xml:space="preserve"> In case of strain controlled braked capstan </w:t>
      </w:r>
      <w:r w:rsidR="00434BF0">
        <w:rPr>
          <w:lang w:eastAsia="zh-CN"/>
        </w:rPr>
        <w:t>proof test</w:t>
      </w:r>
      <w:r w:rsidRPr="00577693">
        <w:rPr>
          <w:lang w:eastAsia="zh-CN"/>
        </w:rPr>
        <w:t xml:space="preserve"> machines, this compensation for the load sharing by the coating is not applicable.</w:t>
      </w:r>
    </w:p>
    <w:p w14:paraId="7C04C175" w14:textId="7EC60F53" w:rsidR="00600761" w:rsidRPr="00510674" w:rsidRDefault="00623E48" w:rsidP="00600761">
      <w:pPr>
        <w:pStyle w:val="Heading5"/>
        <w:rPr>
          <w:rFonts w:eastAsia="Arial Unicode MS"/>
          <w:bCs/>
        </w:rPr>
      </w:pPr>
      <w:smartTag w:uri="urn:schemas-microsoft-com:office:smarttags" w:element="chsdate">
        <w:smartTagPr>
          <w:attr w:name="IsROCDate" w:val="False"/>
          <w:attr w:name="IsLunarDate" w:val="False"/>
          <w:attr w:name="Day" w:val="30"/>
          <w:attr w:name="Month" w:val="12"/>
          <w:attr w:name="Year" w:val="1899"/>
        </w:smartTagPr>
        <w:r>
          <w:t>6.</w:t>
        </w:r>
        <w:r w:rsidR="00600761" w:rsidRPr="00577693">
          <w:rPr>
            <w:lang w:eastAsia="zh-CN"/>
          </w:rPr>
          <w:t>7</w:t>
        </w:r>
        <w:r w:rsidR="00600761" w:rsidRPr="00577693">
          <w:t>.1.1</w:t>
        </w:r>
      </w:smartTag>
      <w:r w:rsidR="00600761" w:rsidRPr="00577693">
        <w:t>.1</w:t>
      </w:r>
      <w:r w:rsidR="00600761" w:rsidRPr="00577693">
        <w:tab/>
      </w:r>
      <w:r w:rsidR="00434BF0" w:rsidRPr="00510674">
        <w:rPr>
          <w:bCs/>
        </w:rPr>
        <w:t>Proof test</w:t>
      </w:r>
      <w:r w:rsidR="00600761" w:rsidRPr="00510674">
        <w:rPr>
          <w:bCs/>
        </w:rPr>
        <w:t xml:space="preserve"> parameters</w:t>
      </w:r>
    </w:p>
    <w:p w14:paraId="5D7E9A9E" w14:textId="16B4DED3" w:rsidR="00600761" w:rsidRPr="00577693" w:rsidRDefault="00600761" w:rsidP="00385168">
      <w:pPr>
        <w:pStyle w:val="enumlev1"/>
      </w:pPr>
      <w:r w:rsidRPr="00577693">
        <w:t>a)</w:t>
      </w:r>
      <w:r w:rsidRPr="00577693">
        <w:tab/>
        <w:t xml:space="preserve">The </w:t>
      </w:r>
      <w:r w:rsidR="00434BF0">
        <w:t>proof stress</w:t>
      </w:r>
      <w:r w:rsidRPr="00577693">
        <w:t xml:space="preserve">, </w:t>
      </w:r>
      <w:r w:rsidRPr="00577693">
        <w:sym w:font="Symbol" w:char="0073"/>
      </w:r>
      <w:r w:rsidRPr="00577693">
        <w:rPr>
          <w:vertAlign w:val="subscript"/>
        </w:rPr>
        <w:t>p</w:t>
      </w:r>
      <w:r w:rsidRPr="00577693">
        <w:t xml:space="preserve">, is specified to control the length of the surviving sections of the fibre. The stress applied during the </w:t>
      </w:r>
      <w:r w:rsidR="00434BF0">
        <w:t>proof test</w:t>
      </w:r>
      <w:r w:rsidRPr="00577693">
        <w:t xml:space="preserve">, </w:t>
      </w:r>
      <w:r w:rsidRPr="00577693">
        <w:sym w:font="Symbol" w:char="0073"/>
      </w:r>
      <w:r w:rsidRPr="00577693">
        <w:rPr>
          <w:vertAlign w:val="subscript"/>
        </w:rPr>
        <w:t>a</w:t>
      </w:r>
      <w:r w:rsidRPr="00577693">
        <w:t xml:space="preserve">, is illustrated in Figure </w:t>
      </w:r>
      <w:r w:rsidR="0017317D">
        <w:rPr>
          <w:rFonts w:hint="eastAsia"/>
          <w:lang w:eastAsia="zh-CN"/>
        </w:rPr>
        <w:t>17</w:t>
      </w:r>
      <w:r w:rsidRPr="00577693">
        <w:t>. The load and unload times, t</w:t>
      </w:r>
      <w:r w:rsidRPr="00577693">
        <w:rPr>
          <w:vertAlign w:val="subscript"/>
        </w:rPr>
        <w:t>l</w:t>
      </w:r>
      <w:r w:rsidRPr="00577693">
        <w:t xml:space="preserve"> and t</w:t>
      </w:r>
      <w:r w:rsidRPr="00577693">
        <w:rPr>
          <w:vertAlign w:val="subscript"/>
        </w:rPr>
        <w:t>u</w:t>
      </w:r>
      <w:r w:rsidRPr="00577693">
        <w:t>, and the dwell-time, t</w:t>
      </w:r>
      <w:r w:rsidRPr="00577693">
        <w:rPr>
          <w:vertAlign w:val="subscript"/>
        </w:rPr>
        <w:t>d</w:t>
      </w:r>
      <w:r w:rsidR="001157B7" w:rsidRPr="00577693">
        <w:t>,</w:t>
      </w:r>
      <w:r w:rsidRPr="00577693">
        <w:t xml:space="preserve"> are also shown. The tensile load shall be applied for as short a time as possible, yet sufficiently long to ensure the glass experiences the </w:t>
      </w:r>
      <w:r w:rsidR="00434BF0">
        <w:t>proof stress</w:t>
      </w:r>
      <w:r w:rsidRPr="00577693">
        <w:rPr>
          <w:lang w:eastAsia="zh-CN"/>
        </w:rPr>
        <w:t>, typically much less than one second</w:t>
      </w:r>
      <w:r w:rsidRPr="00577693">
        <w:t>.</w:t>
      </w:r>
    </w:p>
    <w:p w14:paraId="5CFE75A4" w14:textId="33D4FCDA" w:rsidR="00600761" w:rsidRPr="00577693" w:rsidRDefault="00600761" w:rsidP="00385168">
      <w:pPr>
        <w:pStyle w:val="enumlev1"/>
      </w:pPr>
      <w:r w:rsidRPr="00577693">
        <w:t>b)</w:t>
      </w:r>
      <w:r w:rsidRPr="00577693">
        <w:tab/>
        <w:t xml:space="preserve">The applied stress shall exceed the specified </w:t>
      </w:r>
      <w:r w:rsidR="00434BF0">
        <w:t>proof stress</w:t>
      </w:r>
      <w:r w:rsidRPr="00577693">
        <w:t xml:space="preserve"> at all times. The unload time shall be controlled to be less than some maximum values to be agreed between user and manufacturer to control unloading damage.</w:t>
      </w:r>
    </w:p>
    <w:p w14:paraId="28F3F10B" w14:textId="0882A012" w:rsidR="00600761" w:rsidRPr="00577693" w:rsidRDefault="00D52C65" w:rsidP="00600761">
      <w:pPr>
        <w:pStyle w:val="Figure"/>
      </w:pPr>
      <w:r>
        <w:rPr>
          <w:noProof/>
          <w:lang w:eastAsia="en-GB"/>
        </w:rPr>
        <w:lastRenderedPageBreak/>
        <w:drawing>
          <wp:inline distT="0" distB="0" distL="0" distR="0" wp14:anchorId="16438EEF" wp14:editId="33F741CF">
            <wp:extent cx="3773432" cy="222504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650.1(18)_F17.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3773432" cy="2225045"/>
                    </a:xfrm>
                    <a:prstGeom prst="rect">
                      <a:avLst/>
                    </a:prstGeom>
                  </pic:spPr>
                </pic:pic>
              </a:graphicData>
            </a:graphic>
          </wp:inline>
        </w:drawing>
      </w:r>
    </w:p>
    <w:p w14:paraId="3172EC05" w14:textId="4ACEA510" w:rsidR="00600761" w:rsidRPr="00D52C65" w:rsidRDefault="00600761" w:rsidP="00B60ECA">
      <w:pPr>
        <w:pStyle w:val="FigureNoTitle"/>
      </w:pPr>
      <w:r w:rsidRPr="00D52C65">
        <w:t xml:space="preserve">Figure </w:t>
      </w:r>
      <w:r w:rsidR="0017317D" w:rsidRPr="00D52C65">
        <w:rPr>
          <w:rFonts w:hint="eastAsia"/>
        </w:rPr>
        <w:t>17</w:t>
      </w:r>
      <w:r w:rsidR="0017317D" w:rsidRPr="00D52C65">
        <w:t xml:space="preserve"> </w:t>
      </w:r>
      <w:r w:rsidRPr="00D52C65">
        <w:t xml:space="preserve">– Stress </w:t>
      </w:r>
      <w:r w:rsidRPr="00D52C65">
        <w:sym w:font="Symbol" w:char="0073"/>
      </w:r>
      <w:r w:rsidRPr="00D52C65">
        <w:t xml:space="preserve"> versus time t during </w:t>
      </w:r>
      <w:r w:rsidR="00434BF0" w:rsidRPr="00D52C65">
        <w:t>proof</w:t>
      </w:r>
      <w:r w:rsidR="00B60ECA">
        <w:t xml:space="preserve"> </w:t>
      </w:r>
      <w:r w:rsidR="00434BF0" w:rsidRPr="00D52C65">
        <w:t>testing</w:t>
      </w:r>
    </w:p>
    <w:p w14:paraId="20D53810" w14:textId="1A2A9906" w:rsidR="00600761" w:rsidRPr="00510674" w:rsidRDefault="00623E48" w:rsidP="00385168">
      <w:pPr>
        <w:pStyle w:val="Heading4"/>
        <w:rPr>
          <w:rFonts w:eastAsia="Arial Unicode MS"/>
          <w:bCs/>
        </w:rPr>
      </w:pPr>
      <w:smartTag w:uri="urn:schemas-microsoft-com:office:smarttags" w:element="chsdate">
        <w:smartTagPr>
          <w:attr w:name="Year" w:val="1899"/>
          <w:attr w:name="Month" w:val="12"/>
          <w:attr w:name="Day" w:val="30"/>
          <w:attr w:name="IsLunarDate" w:val="False"/>
          <w:attr w:name="IsROCDate" w:val="False"/>
        </w:smartTagPr>
        <w:r>
          <w:t>6.</w:t>
        </w:r>
        <w:r w:rsidR="00600761" w:rsidRPr="00577693">
          <w:rPr>
            <w:lang w:eastAsia="zh-CN"/>
          </w:rPr>
          <w:t>7</w:t>
        </w:r>
        <w:r w:rsidR="00600761" w:rsidRPr="00577693">
          <w:t>.1.2</w:t>
        </w:r>
        <w:r w:rsidR="00600761" w:rsidRPr="00577693">
          <w:rPr>
            <w:b w:val="0"/>
          </w:rPr>
          <w:tab/>
        </w:r>
      </w:smartTag>
      <w:r w:rsidR="00600761" w:rsidRPr="00510674">
        <w:rPr>
          <w:bCs/>
        </w:rPr>
        <w:t>Test apparatus</w:t>
      </w:r>
    </w:p>
    <w:p w14:paraId="2ED472CA" w14:textId="6F3D28E2" w:rsidR="00600761" w:rsidRPr="00510674" w:rsidRDefault="00623E48" w:rsidP="00385168">
      <w:pPr>
        <w:pStyle w:val="Heading5"/>
        <w:rPr>
          <w:rFonts w:eastAsia="Arial Unicode MS"/>
          <w:bCs/>
        </w:rPr>
      </w:pPr>
      <w:smartTag w:uri="urn:schemas-microsoft-com:office:smarttags" w:element="chsdate">
        <w:smartTagPr>
          <w:attr w:name="Year" w:val="1899"/>
          <w:attr w:name="Month" w:val="12"/>
          <w:attr w:name="Day" w:val="30"/>
          <w:attr w:name="IsLunarDate" w:val="False"/>
          <w:attr w:name="IsROCDate" w:val="False"/>
        </w:smartTagPr>
        <w:r>
          <w:t>6.</w:t>
        </w:r>
        <w:r w:rsidR="00600761" w:rsidRPr="00577693">
          <w:rPr>
            <w:lang w:eastAsia="zh-CN"/>
          </w:rPr>
          <w:t>7</w:t>
        </w:r>
        <w:r w:rsidR="00600761" w:rsidRPr="00577693">
          <w:t>.1.2</w:t>
        </w:r>
      </w:smartTag>
      <w:r w:rsidR="00600761" w:rsidRPr="00577693">
        <w:t>.1</w:t>
      </w:r>
      <w:r w:rsidR="00600761" w:rsidRPr="00577693">
        <w:rPr>
          <w:b w:val="0"/>
        </w:rPr>
        <w:tab/>
      </w:r>
      <w:r w:rsidR="00600761" w:rsidRPr="00510674">
        <w:rPr>
          <w:bCs/>
        </w:rPr>
        <w:t>Operating procedure requirements</w:t>
      </w:r>
    </w:p>
    <w:p w14:paraId="274472F8" w14:textId="447A5D46" w:rsidR="00600761" w:rsidRPr="00577693" w:rsidRDefault="00600761" w:rsidP="00385168">
      <w:pPr>
        <w:pStyle w:val="enumlev1"/>
      </w:pPr>
      <w:r w:rsidRPr="00577693">
        <w:t>a)</w:t>
      </w:r>
      <w:r w:rsidRPr="00577693">
        <w:tab/>
        <w:t xml:space="preserve">In the pay-out and take-up regions, the fibre is maintained with a low value of stress typically not exceeding 10% of the </w:t>
      </w:r>
      <w:r w:rsidR="00434BF0">
        <w:t>proof stress</w:t>
      </w:r>
      <w:r w:rsidRPr="00577693">
        <w:t xml:space="preserve"> (see Figure </w:t>
      </w:r>
      <w:r w:rsidR="0017317D">
        <w:rPr>
          <w:rFonts w:hint="eastAsia"/>
          <w:lang w:eastAsia="zh-CN"/>
        </w:rPr>
        <w:t>17</w:t>
      </w:r>
      <w:r w:rsidRPr="00577693">
        <w:t>).</w:t>
      </w:r>
    </w:p>
    <w:p w14:paraId="07FB67CB" w14:textId="25592524" w:rsidR="00600761" w:rsidRPr="00577693" w:rsidRDefault="00600761" w:rsidP="00385168">
      <w:pPr>
        <w:pStyle w:val="enumlev1"/>
      </w:pPr>
      <w:r w:rsidRPr="00577693">
        <w:t>b)</w:t>
      </w:r>
      <w:r w:rsidRPr="00577693">
        <w:tab/>
        <w:t xml:space="preserve">In the loading region, fibre stress ramps up from a low stress level to the full </w:t>
      </w:r>
      <w:r w:rsidR="00434BF0">
        <w:t>proof stress</w:t>
      </w:r>
      <w:r w:rsidRPr="00577693">
        <w:t>. The load time is t</w:t>
      </w:r>
      <w:r w:rsidRPr="00577693">
        <w:rPr>
          <w:vertAlign w:val="subscript"/>
        </w:rPr>
        <w:t>l</w:t>
      </w:r>
      <w:r w:rsidRPr="00577693">
        <w:t>.</w:t>
      </w:r>
    </w:p>
    <w:p w14:paraId="52C9861A" w14:textId="5D602220" w:rsidR="00600761" w:rsidRPr="00577693" w:rsidRDefault="00600761" w:rsidP="00385168">
      <w:pPr>
        <w:pStyle w:val="enumlev1"/>
      </w:pPr>
      <w:r w:rsidRPr="00577693">
        <w:t>c)</w:t>
      </w:r>
      <w:r w:rsidRPr="00577693">
        <w:tab/>
        <w:t xml:space="preserve">In the </w:t>
      </w:r>
      <w:r w:rsidR="00434BF0">
        <w:t>proof test</w:t>
      </w:r>
      <w:r w:rsidRPr="00577693">
        <w:t xml:space="preserve"> region, the applied </w:t>
      </w:r>
      <w:r w:rsidR="00434BF0">
        <w:t>proof stress</w:t>
      </w:r>
      <w:r w:rsidRPr="00577693">
        <w:t xml:space="preserve">, </w:t>
      </w:r>
      <w:r w:rsidRPr="00577693">
        <w:sym w:font="Symbol" w:char="0073"/>
      </w:r>
      <w:r w:rsidRPr="00577693">
        <w:rPr>
          <w:vertAlign w:val="subscript"/>
        </w:rPr>
        <w:t>a</w:t>
      </w:r>
      <w:r w:rsidRPr="00577693">
        <w:t xml:space="preserve">, is maintained at values greater than the specified </w:t>
      </w:r>
      <w:r w:rsidR="00434BF0">
        <w:t>proof stress</w:t>
      </w:r>
      <w:r w:rsidRPr="00577693">
        <w:t xml:space="preserve">, </w:t>
      </w:r>
      <w:r w:rsidRPr="00577693">
        <w:sym w:font="Symbol" w:char="0073"/>
      </w:r>
      <w:r w:rsidRPr="00577693">
        <w:rPr>
          <w:vertAlign w:val="subscript"/>
        </w:rPr>
        <w:t>p</w:t>
      </w:r>
      <w:r w:rsidRPr="00577693">
        <w:t>.</w:t>
      </w:r>
    </w:p>
    <w:p w14:paraId="182A657F" w14:textId="77777777" w:rsidR="00600761" w:rsidRPr="00577693" w:rsidRDefault="00600761" w:rsidP="00385168">
      <w:pPr>
        <w:pStyle w:val="enumlev1"/>
      </w:pPr>
      <w:r w:rsidRPr="00577693">
        <w:t>d)</w:t>
      </w:r>
      <w:r w:rsidRPr="00577693">
        <w:tab/>
        <w:t>In the unloading region, fibre stress ramps down from the applied stress to a low value of stress. The time to unload the fibre is t</w:t>
      </w:r>
      <w:r w:rsidRPr="00577693">
        <w:rPr>
          <w:vertAlign w:val="subscript"/>
        </w:rPr>
        <w:t>u</w:t>
      </w:r>
      <w:r w:rsidRPr="00577693">
        <w:t>.</w:t>
      </w:r>
    </w:p>
    <w:p w14:paraId="2D8468A5" w14:textId="77777777" w:rsidR="00600761" w:rsidRPr="00577693" w:rsidRDefault="00600761" w:rsidP="00385168">
      <w:pPr>
        <w:pStyle w:val="enumlev1"/>
      </w:pPr>
      <w:r w:rsidRPr="00577693">
        <w:t>e)</w:t>
      </w:r>
      <w:r w:rsidRPr="00577693">
        <w:tab/>
        <w:t>The unloading time is controlled to be less than a maximum value to be agreed between user and manufacturer. It can be varied by changing the processing speed or by the gripping capstan design.</w:t>
      </w:r>
    </w:p>
    <w:p w14:paraId="4BAF3B90" w14:textId="77777777" w:rsidR="00600761" w:rsidRPr="00577693" w:rsidRDefault="00600761" w:rsidP="00385168">
      <w:pPr>
        <w:pStyle w:val="enumlev1"/>
      </w:pPr>
      <w:r w:rsidRPr="00577693">
        <w:t>f)</w:t>
      </w:r>
      <w:r w:rsidRPr="00577693">
        <w:tab/>
        <w:t>The capstans and other support pulleys shall be designed and operated to ensure that they do not induce excessive damage. The gripping capstans shall be capable of maintaining the applied stress without inducing additional damage from slipping.</w:t>
      </w:r>
    </w:p>
    <w:p w14:paraId="1C8CD0F1" w14:textId="3A6E7DCE" w:rsidR="00600761" w:rsidRPr="00510674" w:rsidRDefault="00623E48" w:rsidP="00385168">
      <w:pPr>
        <w:pStyle w:val="Heading5"/>
        <w:rPr>
          <w:bCs/>
          <w:lang w:eastAsia="zh-CN"/>
        </w:rPr>
      </w:pPr>
      <w:smartTag w:uri="urn:schemas-microsoft-com:office:smarttags" w:element="chsdate">
        <w:smartTagPr>
          <w:attr w:name="IsROCDate" w:val="False"/>
          <w:attr w:name="IsLunarDate" w:val="False"/>
          <w:attr w:name="Day" w:val="30"/>
          <w:attr w:name="Month" w:val="12"/>
          <w:attr w:name="Year" w:val="1899"/>
        </w:smartTagPr>
        <w:r>
          <w:t>6.</w:t>
        </w:r>
        <w:r w:rsidR="00600761" w:rsidRPr="00577693">
          <w:rPr>
            <w:lang w:eastAsia="zh-CN"/>
          </w:rPr>
          <w:t>7</w:t>
        </w:r>
        <w:r w:rsidR="00600761" w:rsidRPr="00577693">
          <w:t>.1.2</w:t>
        </w:r>
      </w:smartTag>
      <w:r w:rsidR="00600761" w:rsidRPr="00577693">
        <w:t>.2</w:t>
      </w:r>
      <w:r w:rsidR="00600761" w:rsidRPr="00577693">
        <w:tab/>
      </w:r>
      <w:r w:rsidR="00434BF0" w:rsidRPr="00510674">
        <w:rPr>
          <w:bCs/>
        </w:rPr>
        <w:t>Proof test</w:t>
      </w:r>
      <w:r w:rsidR="00600761" w:rsidRPr="00510674">
        <w:rPr>
          <w:bCs/>
        </w:rPr>
        <w:t xml:space="preserve"> machines</w:t>
      </w:r>
    </w:p>
    <w:p w14:paraId="613867EB" w14:textId="77777777" w:rsidR="00924EBB" w:rsidRPr="00577693" w:rsidRDefault="00600761" w:rsidP="00924EBB">
      <w:pPr>
        <w:rPr>
          <w:lang w:eastAsia="zh-CN"/>
        </w:rPr>
      </w:pPr>
      <w:r w:rsidRPr="00577693">
        <w:rPr>
          <w:lang w:eastAsia="zh-CN"/>
        </w:rPr>
        <w:t>There are several possible machine designs, all of which perform the basic functions required for measuring fibre proof with the indicated general operating requirements. Care should be used in the design so as to prevent coating damage.</w:t>
      </w:r>
    </w:p>
    <w:p w14:paraId="4BF78F51" w14:textId="77777777" w:rsidR="00924EBB" w:rsidRPr="00577693" w:rsidRDefault="00600761" w:rsidP="00924EBB">
      <w:pPr>
        <w:rPr>
          <w:lang w:eastAsia="zh-CN"/>
        </w:rPr>
      </w:pPr>
      <w:r w:rsidRPr="00577693">
        <w:rPr>
          <w:lang w:eastAsia="zh-CN"/>
        </w:rPr>
        <w:t>Two machine types are used:</w:t>
      </w:r>
    </w:p>
    <w:p w14:paraId="7341F44F" w14:textId="77777777" w:rsidR="00924EBB" w:rsidRPr="00577693" w:rsidRDefault="00EE7227" w:rsidP="00924EBB">
      <w:pPr>
        <w:pStyle w:val="enumlev1"/>
        <w:rPr>
          <w:lang w:eastAsia="zh-CN"/>
        </w:rPr>
      </w:pPr>
      <w:r w:rsidRPr="00577693">
        <w:rPr>
          <w:lang w:eastAsia="zh-CN"/>
        </w:rPr>
        <w:t>–</w:t>
      </w:r>
      <w:r w:rsidRPr="00577693">
        <w:rPr>
          <w:lang w:eastAsia="zh-CN"/>
        </w:rPr>
        <w:tab/>
      </w:r>
      <w:r w:rsidR="00040304" w:rsidRPr="00577693">
        <w:rPr>
          <w:lang w:eastAsia="zh-CN"/>
        </w:rPr>
        <w:t>b</w:t>
      </w:r>
      <w:r w:rsidR="00924EBB" w:rsidRPr="00577693">
        <w:rPr>
          <w:lang w:eastAsia="zh-CN"/>
        </w:rPr>
        <w:t>raked-capstan machine</w:t>
      </w:r>
      <w:r w:rsidR="00040304" w:rsidRPr="00577693">
        <w:rPr>
          <w:lang w:eastAsia="zh-CN"/>
        </w:rPr>
        <w:t>;</w:t>
      </w:r>
    </w:p>
    <w:p w14:paraId="44466B64" w14:textId="77777777" w:rsidR="00924EBB" w:rsidRPr="00577693" w:rsidRDefault="00EE7227" w:rsidP="00040304">
      <w:pPr>
        <w:pStyle w:val="enumlev1"/>
        <w:rPr>
          <w:lang w:eastAsia="zh-CN"/>
        </w:rPr>
      </w:pPr>
      <w:r w:rsidRPr="00577693">
        <w:rPr>
          <w:lang w:eastAsia="zh-CN"/>
        </w:rPr>
        <w:t>–</w:t>
      </w:r>
      <w:r w:rsidRPr="00577693">
        <w:rPr>
          <w:lang w:eastAsia="zh-CN"/>
        </w:rPr>
        <w:tab/>
      </w:r>
      <w:r w:rsidR="00040304" w:rsidRPr="00577693">
        <w:rPr>
          <w:lang w:eastAsia="zh-CN"/>
        </w:rPr>
        <w:t>d</w:t>
      </w:r>
      <w:r w:rsidR="00924EBB" w:rsidRPr="00577693">
        <w:rPr>
          <w:lang w:eastAsia="zh-CN"/>
        </w:rPr>
        <w:t>ead-weight machine</w:t>
      </w:r>
      <w:r w:rsidR="00040304" w:rsidRPr="00577693">
        <w:rPr>
          <w:lang w:eastAsia="zh-CN"/>
        </w:rPr>
        <w:t>.</w:t>
      </w:r>
    </w:p>
    <w:p w14:paraId="5C92BC5C" w14:textId="1ABB411A" w:rsidR="00924EBB" w:rsidRPr="00577693" w:rsidRDefault="00600761" w:rsidP="00B60ECA">
      <w:pPr>
        <w:rPr>
          <w:lang w:eastAsia="zh-CN"/>
        </w:rPr>
      </w:pPr>
      <w:r w:rsidRPr="00577693">
        <w:rPr>
          <w:lang w:eastAsia="zh-CN"/>
        </w:rPr>
        <w:t>Either machine may be used during the fibre-drawing process (online for coated fibre only), or as a separate process step (offline).</w:t>
      </w:r>
    </w:p>
    <w:p w14:paraId="0450F7E2" w14:textId="21A7F1F6" w:rsidR="00924EBB" w:rsidRPr="00577693" w:rsidRDefault="00600761" w:rsidP="00B60ECA">
      <w:pPr>
        <w:pStyle w:val="Note"/>
        <w:rPr>
          <w:lang w:eastAsia="zh-CN"/>
        </w:rPr>
      </w:pPr>
      <w:r w:rsidRPr="00577693">
        <w:t>NOTE –</w:t>
      </w:r>
      <w:r w:rsidRPr="00577693">
        <w:rPr>
          <w:lang w:eastAsia="zh-CN"/>
        </w:rPr>
        <w:t xml:space="preserve"> There are dynamics with online screening, which are different from offline screening, which should be taken into account.</w:t>
      </w:r>
    </w:p>
    <w:p w14:paraId="31424024" w14:textId="3BDD0906" w:rsidR="00924EBB" w:rsidRPr="00577693" w:rsidRDefault="00600761" w:rsidP="00924EBB">
      <w:pPr>
        <w:pStyle w:val="enumlev1"/>
      </w:pPr>
      <w:r w:rsidRPr="00577693">
        <w:t>a)</w:t>
      </w:r>
      <w:r w:rsidRPr="00577693">
        <w:tab/>
      </w:r>
      <w:r w:rsidRPr="00577693">
        <w:rPr>
          <w:i/>
        </w:rPr>
        <w:t>Braked-capstan machine</w:t>
      </w:r>
      <w:r w:rsidRPr="00577693">
        <w:t xml:space="preserve"> (Figure </w:t>
      </w:r>
      <w:r w:rsidR="00DB2B30">
        <w:rPr>
          <w:rFonts w:hint="eastAsia"/>
          <w:lang w:eastAsia="zh-CN"/>
        </w:rPr>
        <w:t>18</w:t>
      </w:r>
      <w:r w:rsidRPr="00577693">
        <w:t>)</w:t>
      </w:r>
    </w:p>
    <w:p w14:paraId="55A370E8" w14:textId="29B00612" w:rsidR="00600761" w:rsidRPr="00577693" w:rsidRDefault="00600761" w:rsidP="00385168">
      <w:pPr>
        <w:pStyle w:val="enumlev1"/>
      </w:pPr>
      <w:r w:rsidRPr="00577693">
        <w:tab/>
        <w:t xml:space="preserve">The fibre is paid out with constant, low tension. Also the rewinding after the </w:t>
      </w:r>
      <w:r w:rsidR="00434BF0">
        <w:t>proof test</w:t>
      </w:r>
      <w:r w:rsidRPr="00577693">
        <w:t xml:space="preserve"> is done with constant tension. The levels of the pay-off and take-up tensions are adjustable.</w:t>
      </w:r>
    </w:p>
    <w:p w14:paraId="7A2F4739" w14:textId="37D49F8A" w:rsidR="00600761" w:rsidRPr="00577693" w:rsidRDefault="00600761" w:rsidP="00385168">
      <w:pPr>
        <w:pStyle w:val="enumlev1"/>
        <w:rPr>
          <w:lang w:eastAsia="zh-CN"/>
        </w:rPr>
      </w:pPr>
      <w:r w:rsidRPr="00577693">
        <w:lastRenderedPageBreak/>
        <w:tab/>
        <w:t xml:space="preserve">The </w:t>
      </w:r>
      <w:r w:rsidR="00434BF0">
        <w:t>proof test</w:t>
      </w:r>
      <w:r w:rsidRPr="00577693">
        <w:t xml:space="preserve"> load is applied to the fibre between the brake and drive capstans by creating a speed difference between the capstans. Two belts are used to prevent slippage at the capstans. </w:t>
      </w:r>
      <w:r w:rsidRPr="00577693">
        <w:rPr>
          <w:lang w:eastAsia="zh-CN"/>
        </w:rPr>
        <w:t>One design can be that t</w:t>
      </w:r>
      <w:r w:rsidRPr="00577693">
        <w:t xml:space="preserve">he high precision tension gauge measures the load on the fibre and controls the speed difference to achieve the required </w:t>
      </w:r>
      <w:r w:rsidR="00434BF0">
        <w:t>proof test</w:t>
      </w:r>
      <w:r w:rsidRPr="00577693">
        <w:t xml:space="preserve"> load. The load level and operating speed of the equipment can be independently set.</w:t>
      </w:r>
      <w:r w:rsidRPr="00577693">
        <w:rPr>
          <w:lang w:eastAsia="zh-CN"/>
        </w:rPr>
        <w:t xml:space="preserve"> Another design can be that the difference in speeds between the two capstans is set and controlled directly according to the desired fibre elongation (strain), without tension measurements. </w:t>
      </w:r>
    </w:p>
    <w:p w14:paraId="02CC58D6" w14:textId="2F91BF8B" w:rsidR="00600761" w:rsidRPr="00577693" w:rsidRDefault="00E61F08" w:rsidP="00600761">
      <w:pPr>
        <w:pStyle w:val="Figure"/>
      </w:pPr>
      <w:r>
        <w:rPr>
          <w:noProof/>
          <w:lang w:eastAsia="en-GB"/>
        </w:rPr>
        <w:drawing>
          <wp:inline distT="0" distB="0" distL="0" distR="0" wp14:anchorId="056DFCF5" wp14:editId="3FAB8B21">
            <wp:extent cx="5632715" cy="396545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650.1(18)_F18.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632715" cy="3965456"/>
                    </a:xfrm>
                    <a:prstGeom prst="rect">
                      <a:avLst/>
                    </a:prstGeom>
                  </pic:spPr>
                </pic:pic>
              </a:graphicData>
            </a:graphic>
          </wp:inline>
        </w:drawing>
      </w:r>
    </w:p>
    <w:p w14:paraId="7478B86B" w14:textId="5CFDEF53" w:rsidR="00600761" w:rsidRPr="00E61F08" w:rsidRDefault="00600761" w:rsidP="00E61F08">
      <w:pPr>
        <w:pStyle w:val="FigureNoTitle"/>
      </w:pPr>
      <w:r w:rsidRPr="00E61F08">
        <w:t xml:space="preserve">Figure </w:t>
      </w:r>
      <w:r w:rsidR="00DB2B30" w:rsidRPr="00E61F08">
        <w:rPr>
          <w:rFonts w:hint="eastAsia"/>
        </w:rPr>
        <w:t>18</w:t>
      </w:r>
      <w:r w:rsidR="00DB2B30" w:rsidRPr="00E61F08">
        <w:t xml:space="preserve"> </w:t>
      </w:r>
      <w:r w:rsidRPr="00E61F08">
        <w:t xml:space="preserve">– Typical arrangement of a braked-capstan </w:t>
      </w:r>
      <w:r w:rsidR="00434BF0" w:rsidRPr="00E61F08">
        <w:t>proof test</w:t>
      </w:r>
      <w:r w:rsidRPr="00E61F08">
        <w:t xml:space="preserve"> machine</w:t>
      </w:r>
    </w:p>
    <w:p w14:paraId="5647E74B" w14:textId="14D317E6" w:rsidR="00600761" w:rsidRPr="00577693" w:rsidRDefault="00600761" w:rsidP="00385168">
      <w:pPr>
        <w:pStyle w:val="enumlev1"/>
      </w:pPr>
      <w:r w:rsidRPr="00577693">
        <w:t>b)</w:t>
      </w:r>
      <w:r w:rsidRPr="00577693">
        <w:tab/>
      </w:r>
      <w:r w:rsidRPr="00577693">
        <w:rPr>
          <w:i/>
        </w:rPr>
        <w:t>Dead-weight machine</w:t>
      </w:r>
      <w:r w:rsidRPr="00577693">
        <w:t xml:space="preserve"> (Figure </w:t>
      </w:r>
      <w:r w:rsidR="00DB2B30">
        <w:rPr>
          <w:rFonts w:hint="eastAsia"/>
          <w:lang w:eastAsia="zh-CN"/>
        </w:rPr>
        <w:t>19</w:t>
      </w:r>
      <w:r w:rsidRPr="00577693">
        <w:t>)</w:t>
      </w:r>
    </w:p>
    <w:p w14:paraId="1F8113EC" w14:textId="42FA287C" w:rsidR="00600761" w:rsidRPr="00577693" w:rsidRDefault="00600761" w:rsidP="00385168">
      <w:pPr>
        <w:pStyle w:val="enumlev1"/>
      </w:pPr>
      <w:r w:rsidRPr="00577693">
        <w:tab/>
        <w:t>The pay-out dancer and the take-up dancer pulley</w:t>
      </w:r>
      <w:r w:rsidR="00842649" w:rsidRPr="00577693">
        <w:t>s</w:t>
      </w:r>
      <w:r w:rsidRPr="00577693">
        <w:t xml:space="preserve"> are light enough to guide the fibre with minimal tension. The pay-out capstan and the take-up capstan are synchronized with each other. The capstan pinch belts prevent slippage at the capstans, but without additional stress to the fibre or damage to the fibre coatings.</w:t>
      </w:r>
      <w:r w:rsidR="003D3269">
        <w:t xml:space="preserve"> </w:t>
      </w:r>
      <w:r w:rsidRPr="00577693">
        <w:t xml:space="preserve">A load-arm and a dead-weight on a plate are attached to the shaft of a dead-weight dancer pulley to provide the </w:t>
      </w:r>
      <w:r w:rsidR="00434BF0">
        <w:t>proof stress</w:t>
      </w:r>
      <w:r w:rsidRPr="00577693">
        <w:t xml:space="preserve"> to the fibre. An optional idler pulley provides an increased fibre gauge length if needed.</w:t>
      </w:r>
    </w:p>
    <w:p w14:paraId="35E5F8E3" w14:textId="654A6FA1" w:rsidR="00600761" w:rsidRPr="00577693" w:rsidRDefault="00E61F08" w:rsidP="00600761">
      <w:pPr>
        <w:pStyle w:val="Figure"/>
      </w:pPr>
      <w:r>
        <w:rPr>
          <w:noProof/>
          <w:lang w:eastAsia="en-GB"/>
        </w:rPr>
        <w:lastRenderedPageBreak/>
        <w:drawing>
          <wp:inline distT="0" distB="0" distL="0" distR="0" wp14:anchorId="73A96873" wp14:editId="330AC7A5">
            <wp:extent cx="4724410" cy="3593599"/>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650.1(18)_F19.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724410" cy="3593599"/>
                    </a:xfrm>
                    <a:prstGeom prst="rect">
                      <a:avLst/>
                    </a:prstGeom>
                  </pic:spPr>
                </pic:pic>
              </a:graphicData>
            </a:graphic>
          </wp:inline>
        </w:drawing>
      </w:r>
    </w:p>
    <w:p w14:paraId="5289E020" w14:textId="1A07EEC7" w:rsidR="00600761" w:rsidRPr="00E61F08" w:rsidRDefault="00600761" w:rsidP="00E61F08">
      <w:pPr>
        <w:pStyle w:val="FigureNoTitle"/>
      </w:pPr>
      <w:r w:rsidRPr="00E61F08">
        <w:t xml:space="preserve">Figure </w:t>
      </w:r>
      <w:r w:rsidR="00DB2B30" w:rsidRPr="00E61F08">
        <w:rPr>
          <w:rFonts w:hint="eastAsia"/>
        </w:rPr>
        <w:t>19</w:t>
      </w:r>
      <w:r w:rsidRPr="00E61F08">
        <w:t xml:space="preserve"> – Dead-weight </w:t>
      </w:r>
      <w:r w:rsidR="00434BF0" w:rsidRPr="00E61F08">
        <w:t>proof test</w:t>
      </w:r>
      <w:r w:rsidRPr="00E61F08">
        <w:t xml:space="preserve"> machine</w:t>
      </w:r>
    </w:p>
    <w:p w14:paraId="0E68064B" w14:textId="3D600270" w:rsidR="00600761" w:rsidRPr="00510674" w:rsidRDefault="00623E48" w:rsidP="00385168">
      <w:pPr>
        <w:pStyle w:val="Heading4"/>
        <w:rPr>
          <w:rFonts w:eastAsia="Arial Unicode MS"/>
          <w:bCs/>
        </w:rPr>
      </w:pPr>
      <w:smartTag w:uri="urn:schemas-microsoft-com:office:smarttags" w:element="chsdate">
        <w:smartTagPr>
          <w:attr w:name="Year" w:val="1899"/>
          <w:attr w:name="Month" w:val="12"/>
          <w:attr w:name="Day" w:val="30"/>
          <w:attr w:name="IsLunarDate" w:val="False"/>
          <w:attr w:name="IsROCDate" w:val="False"/>
        </w:smartTagPr>
        <w:r>
          <w:t>6.</w:t>
        </w:r>
        <w:r w:rsidR="00600761" w:rsidRPr="00577693">
          <w:rPr>
            <w:lang w:eastAsia="zh-CN"/>
          </w:rPr>
          <w:t>7</w:t>
        </w:r>
        <w:r w:rsidR="00600761" w:rsidRPr="00577693">
          <w:t>.1.3</w:t>
        </w:r>
        <w:r w:rsidR="00600761" w:rsidRPr="00577693">
          <w:rPr>
            <w:b w:val="0"/>
          </w:rPr>
          <w:tab/>
        </w:r>
      </w:smartTag>
      <w:r w:rsidR="00600761" w:rsidRPr="00510674">
        <w:rPr>
          <w:bCs/>
        </w:rPr>
        <w:t>Measurement procedure</w:t>
      </w:r>
    </w:p>
    <w:p w14:paraId="47C6167B" w14:textId="274A5ABB" w:rsidR="00600761" w:rsidRPr="00510674" w:rsidRDefault="00623E48" w:rsidP="00385168">
      <w:pPr>
        <w:pStyle w:val="Heading5"/>
        <w:rPr>
          <w:rFonts w:eastAsia="Arial Unicode MS"/>
          <w:bCs/>
        </w:rPr>
      </w:pPr>
      <w:smartTag w:uri="urn:schemas-microsoft-com:office:smarttags" w:element="chsdate">
        <w:smartTagPr>
          <w:attr w:name="Year" w:val="1899"/>
          <w:attr w:name="Month" w:val="12"/>
          <w:attr w:name="Day" w:val="30"/>
          <w:attr w:name="IsLunarDate" w:val="False"/>
          <w:attr w:name="IsROCDate" w:val="False"/>
        </w:smartTagPr>
        <w:r w:rsidRPr="00510674">
          <w:rPr>
            <w:bCs/>
          </w:rPr>
          <w:t>6.</w:t>
        </w:r>
        <w:r w:rsidR="00600761" w:rsidRPr="00510674">
          <w:rPr>
            <w:bCs/>
            <w:lang w:eastAsia="zh-CN"/>
          </w:rPr>
          <w:t>7</w:t>
        </w:r>
        <w:r w:rsidR="00600761" w:rsidRPr="00510674">
          <w:rPr>
            <w:bCs/>
          </w:rPr>
          <w:t>.1.3</w:t>
        </w:r>
      </w:smartTag>
      <w:r w:rsidR="00600761" w:rsidRPr="00510674">
        <w:rPr>
          <w:bCs/>
        </w:rPr>
        <w:t>.1</w:t>
      </w:r>
      <w:r w:rsidR="00600761" w:rsidRPr="00510674">
        <w:rPr>
          <w:bCs/>
        </w:rPr>
        <w:tab/>
        <w:t>Sample</w:t>
      </w:r>
    </w:p>
    <w:p w14:paraId="15593F1C" w14:textId="77777777" w:rsidR="00600761" w:rsidRPr="00577693" w:rsidRDefault="00600761" w:rsidP="00385168">
      <w:pPr>
        <w:pStyle w:val="enumlev1"/>
      </w:pPr>
      <w:r w:rsidRPr="00577693">
        <w:t>a)</w:t>
      </w:r>
      <w:r w:rsidRPr="00577693">
        <w:tab/>
        <w:t xml:space="preserve">The test sample shall consist of the entire length of optical fibre, minus short sections at the ends in which all requirements, i.e., maximum unloading time, may not be met. This end allowance length, typically </w:t>
      </w:r>
      <w:r w:rsidRPr="00577693">
        <w:rPr>
          <w:lang w:eastAsia="zh-CN"/>
        </w:rPr>
        <w:t xml:space="preserve">25 m to </w:t>
      </w:r>
      <w:r w:rsidRPr="00577693">
        <w:t>50 m, shall be presented.</w:t>
      </w:r>
    </w:p>
    <w:p w14:paraId="1BD6C128" w14:textId="11EFE6C8" w:rsidR="00600761" w:rsidRPr="00577693" w:rsidRDefault="00600761" w:rsidP="00B60ECA">
      <w:pPr>
        <w:pStyle w:val="enumlev1"/>
      </w:pPr>
      <w:r w:rsidRPr="00577693">
        <w:t>b)</w:t>
      </w:r>
      <w:r w:rsidRPr="00577693">
        <w:tab/>
        <w:t xml:space="preserve">Fibre failure after </w:t>
      </w:r>
      <w:r w:rsidR="00434BF0">
        <w:t>proof</w:t>
      </w:r>
      <w:r w:rsidR="00B60ECA">
        <w:t xml:space="preserve"> </w:t>
      </w:r>
      <w:r w:rsidR="00434BF0">
        <w:t>testing</w:t>
      </w:r>
      <w:r w:rsidRPr="00577693">
        <w:t xml:space="preserve"> shall be evidenced by complete breakage. Examination methods include visual inspection and OTDR measurements. After broken areas are removed, the surviving fibre lengths are considered to have passed the </w:t>
      </w:r>
      <w:r w:rsidR="00434BF0">
        <w:t>proof test</w:t>
      </w:r>
      <w:r w:rsidRPr="00577693">
        <w:t xml:space="preserve"> procedure.</w:t>
      </w:r>
    </w:p>
    <w:p w14:paraId="18BCE6E9" w14:textId="7B07FD5E" w:rsidR="00600761" w:rsidRPr="00510674" w:rsidRDefault="00623E48" w:rsidP="00385168">
      <w:pPr>
        <w:pStyle w:val="Heading5"/>
        <w:rPr>
          <w:rFonts w:eastAsia="Arial Unicode MS"/>
          <w:bCs/>
        </w:rPr>
      </w:pPr>
      <w:smartTag w:uri="urn:schemas-microsoft-com:office:smarttags" w:element="chsdate">
        <w:smartTagPr>
          <w:attr w:name="IsROCDate" w:val="False"/>
          <w:attr w:name="IsLunarDate" w:val="False"/>
          <w:attr w:name="Day" w:val="30"/>
          <w:attr w:name="Month" w:val="12"/>
          <w:attr w:name="Year" w:val="1899"/>
        </w:smartTagPr>
        <w:r>
          <w:t>6.</w:t>
        </w:r>
        <w:r w:rsidR="00600761" w:rsidRPr="00577693">
          <w:rPr>
            <w:lang w:eastAsia="zh-CN"/>
          </w:rPr>
          <w:t>7</w:t>
        </w:r>
        <w:r w:rsidR="00600761" w:rsidRPr="00577693">
          <w:t>.1.3</w:t>
        </w:r>
      </w:smartTag>
      <w:r w:rsidR="00600761" w:rsidRPr="00577693">
        <w:t>.2</w:t>
      </w:r>
      <w:r w:rsidR="00600761" w:rsidRPr="00577693">
        <w:rPr>
          <w:b w:val="0"/>
        </w:rPr>
        <w:tab/>
      </w:r>
      <w:r w:rsidR="00600761" w:rsidRPr="00510674">
        <w:rPr>
          <w:bCs/>
        </w:rPr>
        <w:t>Calculation</w:t>
      </w:r>
    </w:p>
    <w:p w14:paraId="21F34825" w14:textId="4CE88116" w:rsidR="00600761" w:rsidRPr="00577693" w:rsidRDefault="00600761" w:rsidP="00385168">
      <w:r w:rsidRPr="00577693">
        <w:t xml:space="preserve">If the machine is calibrated in tension, the stress is calculated from Equation </w:t>
      </w:r>
      <w:r w:rsidR="00FF077A">
        <w:t>6-</w:t>
      </w:r>
      <w:r w:rsidRPr="00577693">
        <w:t>2</w:t>
      </w:r>
      <w:r w:rsidR="008B6B91">
        <w:rPr>
          <w:rFonts w:hint="eastAsia"/>
          <w:lang w:eastAsia="zh-CN"/>
        </w:rPr>
        <w:t>0</w:t>
      </w:r>
      <w:r w:rsidRPr="00577693">
        <w:t>. Strain may be obtained from Equation </w:t>
      </w:r>
      <w:r w:rsidR="00FF077A">
        <w:t>6-</w:t>
      </w:r>
      <w:r w:rsidR="008B6B91">
        <w:rPr>
          <w:rFonts w:hint="eastAsia"/>
          <w:lang w:eastAsia="zh-CN"/>
        </w:rPr>
        <w:t>19</w:t>
      </w:r>
      <w:r w:rsidRPr="00577693">
        <w:t>.</w:t>
      </w:r>
    </w:p>
    <w:p w14:paraId="0D238292" w14:textId="0EAD0C47" w:rsidR="00600761" w:rsidRPr="00510674" w:rsidRDefault="00623E48" w:rsidP="00385168">
      <w:pPr>
        <w:pStyle w:val="Heading4"/>
        <w:rPr>
          <w:bCs/>
        </w:rPr>
      </w:pPr>
      <w:smartTag w:uri="urn:schemas-microsoft-com:office:smarttags" w:element="chsdate">
        <w:smartTagPr>
          <w:attr w:name="Year" w:val="1899"/>
          <w:attr w:name="Month" w:val="12"/>
          <w:attr w:name="Day" w:val="30"/>
          <w:attr w:name="IsLunarDate" w:val="False"/>
          <w:attr w:name="IsROCDate" w:val="False"/>
        </w:smartTagPr>
        <w:r>
          <w:t>6.</w:t>
        </w:r>
        <w:r w:rsidR="00600761" w:rsidRPr="00577693">
          <w:rPr>
            <w:lang w:eastAsia="zh-CN"/>
          </w:rPr>
          <w:t>7</w:t>
        </w:r>
        <w:r w:rsidR="00600761" w:rsidRPr="00577693">
          <w:t>.1.4</w:t>
        </w:r>
        <w:r w:rsidR="00600761" w:rsidRPr="00577693">
          <w:rPr>
            <w:b w:val="0"/>
          </w:rPr>
          <w:tab/>
        </w:r>
        <w:r w:rsidR="00600761" w:rsidRPr="00510674">
          <w:rPr>
            <w:bCs/>
          </w:rPr>
          <w:t>P</w:t>
        </w:r>
      </w:smartTag>
      <w:r w:rsidR="00600761" w:rsidRPr="00510674">
        <w:rPr>
          <w:bCs/>
        </w:rPr>
        <w:t>resentation of the results</w:t>
      </w:r>
    </w:p>
    <w:p w14:paraId="7D400B01" w14:textId="77777777" w:rsidR="003D3269" w:rsidRPr="00577693" w:rsidRDefault="003D3269" w:rsidP="003D3269">
      <w:r w:rsidRPr="00577693">
        <w:t>The following details shall be presented:</w:t>
      </w:r>
    </w:p>
    <w:p w14:paraId="2654C753" w14:textId="19BD0D9D" w:rsidR="00600761" w:rsidRPr="00577693" w:rsidRDefault="00600761" w:rsidP="003D3269">
      <w:pPr>
        <w:pStyle w:val="enumlev1"/>
      </w:pPr>
      <w:r w:rsidRPr="00577693">
        <w:t>a)</w:t>
      </w:r>
      <w:r w:rsidRPr="00577693">
        <w:tab/>
      </w:r>
      <w:r w:rsidR="003D3269">
        <w:t>g</w:t>
      </w:r>
      <w:r w:rsidRPr="00577693">
        <w:t>eneral description of the apparatus</w:t>
      </w:r>
      <w:r w:rsidR="003D3269">
        <w:t>;</w:t>
      </w:r>
    </w:p>
    <w:p w14:paraId="1D6F7C0B" w14:textId="565D52B0" w:rsidR="00600761" w:rsidRPr="00577693" w:rsidRDefault="00600761" w:rsidP="003D3269">
      <w:pPr>
        <w:pStyle w:val="enumlev1"/>
      </w:pPr>
      <w:r w:rsidRPr="00577693">
        <w:t>b)</w:t>
      </w:r>
      <w:r w:rsidRPr="00577693">
        <w:tab/>
      </w:r>
      <w:r w:rsidR="003D3269">
        <w:t>f</w:t>
      </w:r>
      <w:r w:rsidRPr="00577693">
        <w:t>ibre identification</w:t>
      </w:r>
      <w:r w:rsidR="003D3269">
        <w:t>;</w:t>
      </w:r>
    </w:p>
    <w:p w14:paraId="58F67102" w14:textId="2E5C3335" w:rsidR="00600761" w:rsidRPr="00577693" w:rsidRDefault="00600761" w:rsidP="003D3269">
      <w:pPr>
        <w:pStyle w:val="enumlev1"/>
      </w:pPr>
      <w:r w:rsidRPr="00577693">
        <w:t>c)</w:t>
      </w:r>
      <w:r w:rsidRPr="00577693">
        <w:tab/>
      </w:r>
      <w:r w:rsidR="003D3269">
        <w:t>a</w:t>
      </w:r>
      <w:r w:rsidRPr="00577693">
        <w:t xml:space="preserve">verage applied </w:t>
      </w:r>
      <w:r w:rsidR="00434BF0">
        <w:t>proof stress</w:t>
      </w:r>
      <w:r w:rsidR="003D3269">
        <w:t>;</w:t>
      </w:r>
    </w:p>
    <w:p w14:paraId="015A50B8" w14:textId="0A2A92A8" w:rsidR="00600761" w:rsidRPr="00577693" w:rsidRDefault="00600761" w:rsidP="003D3269">
      <w:pPr>
        <w:pStyle w:val="enumlev1"/>
      </w:pPr>
      <w:r w:rsidRPr="00577693">
        <w:t>d)</w:t>
      </w:r>
      <w:r w:rsidRPr="00577693">
        <w:tab/>
      </w:r>
      <w:r w:rsidR="003D3269">
        <w:t>m</w:t>
      </w:r>
      <w:r w:rsidRPr="00577693">
        <w:t>aximum unloading time</w:t>
      </w:r>
      <w:r w:rsidR="003D3269">
        <w:t>;</w:t>
      </w:r>
    </w:p>
    <w:p w14:paraId="00D7410B" w14:textId="6F11469E" w:rsidR="00600761" w:rsidRPr="00577693" w:rsidRDefault="00600761" w:rsidP="003D3269">
      <w:pPr>
        <w:pStyle w:val="enumlev1"/>
      </w:pPr>
      <w:r w:rsidRPr="00577693">
        <w:t>e)</w:t>
      </w:r>
      <w:r w:rsidRPr="00577693">
        <w:tab/>
      </w:r>
      <w:r w:rsidR="003D3269">
        <w:t>d</w:t>
      </w:r>
      <w:r w:rsidRPr="00577693">
        <w:t>well-time</w:t>
      </w:r>
      <w:r w:rsidR="003D3269">
        <w:t>;</w:t>
      </w:r>
    </w:p>
    <w:p w14:paraId="5CE6FE30" w14:textId="04CF1FF3" w:rsidR="00600761" w:rsidRPr="00577693" w:rsidRDefault="00600761" w:rsidP="003D3269">
      <w:pPr>
        <w:pStyle w:val="enumlev1"/>
        <w:rPr>
          <w:lang w:eastAsia="zh-CN"/>
        </w:rPr>
      </w:pPr>
      <w:r w:rsidRPr="00577693">
        <w:t>f)</w:t>
      </w:r>
      <w:r w:rsidRPr="00577693">
        <w:tab/>
      </w:r>
      <w:r w:rsidR="003D3269">
        <w:t>e</w:t>
      </w:r>
      <w:r w:rsidRPr="00577693">
        <w:t>nd allowance length.</w:t>
      </w:r>
    </w:p>
    <w:p w14:paraId="1443CAE7" w14:textId="77777777" w:rsidR="00936F23" w:rsidRDefault="00936F23">
      <w:pPr>
        <w:tabs>
          <w:tab w:val="clear" w:pos="794"/>
          <w:tab w:val="clear" w:pos="1191"/>
          <w:tab w:val="clear" w:pos="1588"/>
          <w:tab w:val="clear" w:pos="1985"/>
        </w:tabs>
        <w:overflowPunct/>
        <w:autoSpaceDE/>
        <w:autoSpaceDN/>
        <w:adjustRightInd/>
        <w:spacing w:before="0"/>
        <w:jc w:val="left"/>
        <w:textAlignment w:val="auto"/>
        <w:rPr>
          <w:b/>
          <w:sz w:val="28"/>
        </w:rPr>
      </w:pPr>
      <w:bookmarkStart w:id="552" w:name="_Toc78789959"/>
      <w:bookmarkStart w:id="553" w:name="_Toc87161811"/>
      <w:bookmarkStart w:id="554" w:name="_Toc87168525"/>
      <w:bookmarkStart w:id="555" w:name="_Toc87696582"/>
      <w:bookmarkStart w:id="556" w:name="_Toc88543382"/>
      <w:bookmarkStart w:id="557" w:name="_Toc269721544"/>
      <w:bookmarkStart w:id="558" w:name="_Toc269737295"/>
      <w:bookmarkStart w:id="559" w:name="_Toc269799377"/>
      <w:bookmarkStart w:id="560" w:name="_Toc274338959"/>
      <w:bookmarkStart w:id="561" w:name="_Toc274922048"/>
      <w:bookmarkStart w:id="562" w:name="_Toc276561473"/>
      <w:r>
        <w:br w:type="page"/>
      </w:r>
    </w:p>
    <w:p w14:paraId="24B26FCF" w14:textId="673FC3B4" w:rsidR="00600761" w:rsidRPr="00C01C0A" w:rsidRDefault="00600761" w:rsidP="00C01C0A">
      <w:pPr>
        <w:pStyle w:val="AnnexNoTitle"/>
      </w:pPr>
      <w:bookmarkStart w:id="563" w:name="_Toc514765597"/>
      <w:bookmarkStart w:id="564" w:name="_Toc516646554"/>
      <w:r w:rsidRPr="00C01C0A">
        <w:lastRenderedPageBreak/>
        <w:t>Annex A</w:t>
      </w:r>
      <w:r w:rsidRPr="00C01C0A">
        <w:br/>
      </w:r>
      <w:r w:rsidRPr="00C01C0A">
        <w:br/>
        <w:t>Chromatic dispersion fitting</w:t>
      </w:r>
      <w:bookmarkEnd w:id="552"/>
      <w:bookmarkEnd w:id="553"/>
      <w:bookmarkEnd w:id="554"/>
      <w:bookmarkEnd w:id="555"/>
      <w:bookmarkEnd w:id="556"/>
      <w:bookmarkEnd w:id="557"/>
      <w:bookmarkEnd w:id="558"/>
      <w:bookmarkEnd w:id="559"/>
      <w:bookmarkEnd w:id="560"/>
      <w:bookmarkEnd w:id="561"/>
      <w:bookmarkEnd w:id="562"/>
      <w:bookmarkEnd w:id="563"/>
      <w:bookmarkEnd w:id="564"/>
    </w:p>
    <w:p w14:paraId="6C7826CC" w14:textId="6701BFC6" w:rsidR="00040304" w:rsidRPr="00577693" w:rsidRDefault="00040304" w:rsidP="003F1881">
      <w:pPr>
        <w:keepNext/>
        <w:keepLines/>
        <w:jc w:val="center"/>
      </w:pPr>
      <w:r w:rsidRPr="00577693">
        <w:t>(This annex forms an integral part of this Recommendation</w:t>
      </w:r>
      <w:r w:rsidR="00C01C0A">
        <w:t>.</w:t>
      </w:r>
      <w:r w:rsidRPr="00577693">
        <w:t>)</w:t>
      </w:r>
    </w:p>
    <w:p w14:paraId="58754EB4" w14:textId="77777777" w:rsidR="00600761" w:rsidRPr="00577693" w:rsidRDefault="00600761" w:rsidP="00600761">
      <w:pPr>
        <w:pStyle w:val="Heading2"/>
      </w:pPr>
      <w:bookmarkStart w:id="565" w:name="_Toc78789960"/>
      <w:bookmarkStart w:id="566" w:name="_Toc87161812"/>
      <w:bookmarkStart w:id="567" w:name="_Toc87168526"/>
      <w:bookmarkStart w:id="568" w:name="_Toc87696583"/>
      <w:bookmarkStart w:id="569" w:name="_Toc88543383"/>
      <w:bookmarkStart w:id="570" w:name="_Toc269721545"/>
      <w:bookmarkStart w:id="571" w:name="_Toc269737296"/>
      <w:bookmarkStart w:id="572" w:name="_Toc269799378"/>
      <w:bookmarkStart w:id="573" w:name="_Toc274338960"/>
      <w:bookmarkStart w:id="574" w:name="_Toc274922049"/>
      <w:bookmarkStart w:id="575" w:name="_Toc276561474"/>
      <w:bookmarkStart w:id="576" w:name="_Toc503166433"/>
      <w:bookmarkStart w:id="577" w:name="_Toc514765598"/>
      <w:bookmarkStart w:id="578" w:name="_Toc516646555"/>
      <w:r w:rsidRPr="00577693">
        <w:t>A.1</w:t>
      </w:r>
      <w:r w:rsidRPr="00577693">
        <w:tab/>
        <w:t>General</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p>
    <w:p w14:paraId="27592D21" w14:textId="19AEC852" w:rsidR="00600761" w:rsidRPr="00577693" w:rsidRDefault="00600761" w:rsidP="005B266C">
      <w:r w:rsidRPr="00577693">
        <w:t>The output from the measurement of chromatic dispersion is either directly measured chromatic dispersion values or group delay values as a function of wavelength. The chromatic dispersion value and dispersion slope is found from the derivatives of th</w:t>
      </w:r>
      <w:r w:rsidR="00FE5A37">
        <w:t>is</w:t>
      </w:r>
      <w:r w:rsidRPr="00577693">
        <w:t xml:space="preserve"> data. The differentiation is most often done after the data </w:t>
      </w:r>
      <w:r w:rsidR="005B266C">
        <w:t>has been</w:t>
      </w:r>
      <w:r w:rsidRPr="00577693">
        <w:t xml:space="preserve"> fitted to a mathematical model.</w:t>
      </w:r>
    </w:p>
    <w:p w14:paraId="23250762" w14:textId="77777777" w:rsidR="00600761" w:rsidRPr="00577693" w:rsidRDefault="00600761" w:rsidP="00600761">
      <w:r w:rsidRPr="00577693">
        <w:t>This annex gives a general description of chromatic dispersion fitting and outlines a number of standard fitting equations.</w:t>
      </w:r>
    </w:p>
    <w:p w14:paraId="5E98FD83" w14:textId="77777777" w:rsidR="00600761" w:rsidRPr="00577693" w:rsidRDefault="00600761" w:rsidP="00600761">
      <w:pPr>
        <w:pStyle w:val="Note"/>
      </w:pPr>
      <w:r w:rsidRPr="00577693">
        <w:t>NOTE – Even though dispersion slope characteristics may not be normative requirements, typical values are often provided by manufacturers for ease in dispersion accommodation.</w:t>
      </w:r>
    </w:p>
    <w:p w14:paraId="2E426C4C" w14:textId="77777777" w:rsidR="00600761" w:rsidRPr="00577693" w:rsidRDefault="00600761" w:rsidP="00600761">
      <w:pPr>
        <w:pStyle w:val="Heading2"/>
      </w:pPr>
      <w:bookmarkStart w:id="579" w:name="_Toc78789961"/>
      <w:bookmarkStart w:id="580" w:name="_Toc87161813"/>
      <w:bookmarkStart w:id="581" w:name="_Toc87168527"/>
      <w:bookmarkStart w:id="582" w:name="_Toc87696584"/>
      <w:bookmarkStart w:id="583" w:name="_Toc88543384"/>
      <w:bookmarkStart w:id="584" w:name="_Toc269721546"/>
      <w:bookmarkStart w:id="585" w:name="_Toc269737297"/>
      <w:bookmarkStart w:id="586" w:name="_Toc269799379"/>
      <w:bookmarkStart w:id="587" w:name="_Toc274338961"/>
      <w:bookmarkStart w:id="588" w:name="_Toc274922050"/>
      <w:bookmarkStart w:id="589" w:name="_Toc276561475"/>
      <w:bookmarkStart w:id="590" w:name="_Toc503166434"/>
      <w:bookmarkStart w:id="591" w:name="_Toc514765599"/>
      <w:bookmarkStart w:id="592" w:name="_Toc516646556"/>
      <w:r w:rsidRPr="00577693">
        <w:t>A.2</w:t>
      </w:r>
      <w:r w:rsidRPr="00577693">
        <w:tab/>
        <w:t>Definition of equations and fitting coefficients</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4541740E" w14:textId="77777777" w:rsidR="00600761" w:rsidRPr="00577693" w:rsidRDefault="00600761" w:rsidP="00600761">
      <w:r w:rsidRPr="00577693">
        <w:t>Table A.1 contains a general description of mathematical models that are fitted. The polynomial formulation is general and can be extended to higher order polynomials via the same principles.</w:t>
      </w:r>
    </w:p>
    <w:p w14:paraId="7B0E0BC2" w14:textId="77777777" w:rsidR="00600761" w:rsidRPr="00577693" w:rsidRDefault="00600761" w:rsidP="00600761">
      <w:r w:rsidRPr="00577693">
        <w:t>Table A.2 shows the corresponding equations for dispersion slope.</w:t>
      </w:r>
    </w:p>
    <w:p w14:paraId="64E6070A" w14:textId="77777777" w:rsidR="00600761" w:rsidRPr="00577693" w:rsidRDefault="00600761" w:rsidP="00600761">
      <w:r w:rsidRPr="00577693">
        <w:t>Table A.3 shows the formulae for the zero-dispersion wavelength and slope at that wavelength for the 3-term Sellmeier and second-order polynomial models.</w:t>
      </w:r>
    </w:p>
    <w:p w14:paraId="67A8E452" w14:textId="77777777" w:rsidR="00600761" w:rsidRPr="00A861D1" w:rsidRDefault="00600761" w:rsidP="00A861D1">
      <w:pPr>
        <w:pStyle w:val="TableNoTitle"/>
      </w:pPr>
      <w:r w:rsidRPr="00A861D1">
        <w:t>Table A.1 – Definition of fit types and fit coefficients</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35"/>
        <w:gridCol w:w="3367"/>
        <w:gridCol w:w="3337"/>
      </w:tblGrid>
      <w:tr w:rsidR="00761A28" w:rsidRPr="00936F23" w14:paraId="4B81D5BF" w14:textId="77777777" w:rsidTr="005914E4">
        <w:trPr>
          <w:jc w:val="center"/>
        </w:trPr>
        <w:tc>
          <w:tcPr>
            <w:tcW w:w="3086" w:type="dxa"/>
          </w:tcPr>
          <w:p w14:paraId="554C07E3" w14:textId="77777777" w:rsidR="00600761" w:rsidRPr="00936F23" w:rsidRDefault="00600761" w:rsidP="00936F23">
            <w:pPr>
              <w:pStyle w:val="Tablehead"/>
            </w:pPr>
            <w:r w:rsidRPr="00936F23">
              <w:t>Fit type</w:t>
            </w:r>
          </w:p>
        </w:tc>
        <w:tc>
          <w:tcPr>
            <w:tcW w:w="3542" w:type="dxa"/>
          </w:tcPr>
          <w:p w14:paraId="60D77118" w14:textId="77777777" w:rsidR="00600761" w:rsidRPr="00936F23" w:rsidRDefault="00600761" w:rsidP="00936F23">
            <w:pPr>
              <w:pStyle w:val="Tablehead"/>
            </w:pPr>
            <w:r w:rsidRPr="00936F23">
              <w:t>Equation for group delay</w:t>
            </w:r>
          </w:p>
        </w:tc>
        <w:tc>
          <w:tcPr>
            <w:tcW w:w="3510" w:type="dxa"/>
          </w:tcPr>
          <w:p w14:paraId="441A998F" w14:textId="77777777" w:rsidR="00600761" w:rsidRPr="00936F23" w:rsidRDefault="00600761" w:rsidP="00936F23">
            <w:pPr>
              <w:pStyle w:val="Tablehead"/>
            </w:pPr>
            <w:r w:rsidRPr="00936F23">
              <w:t>Equation for dispersion data</w:t>
            </w:r>
          </w:p>
        </w:tc>
      </w:tr>
      <w:tr w:rsidR="00761A28" w:rsidRPr="00577693" w14:paraId="045FC0EE" w14:textId="77777777" w:rsidTr="005914E4">
        <w:trPr>
          <w:jc w:val="center"/>
        </w:trPr>
        <w:tc>
          <w:tcPr>
            <w:tcW w:w="3086" w:type="dxa"/>
          </w:tcPr>
          <w:p w14:paraId="4EF1CF36" w14:textId="77777777" w:rsidR="00600761" w:rsidRPr="00577693" w:rsidRDefault="00600761" w:rsidP="005914E4">
            <w:pPr>
              <w:pStyle w:val="Tabletext"/>
            </w:pPr>
            <w:r w:rsidRPr="00577693">
              <w:t>3-term Sellmeier</w:t>
            </w:r>
          </w:p>
        </w:tc>
        <w:tc>
          <w:tcPr>
            <w:tcW w:w="3542" w:type="dxa"/>
          </w:tcPr>
          <w:p w14:paraId="2DA727C1" w14:textId="77777777" w:rsidR="00600761" w:rsidRPr="00577693" w:rsidRDefault="00600761" w:rsidP="005914E4">
            <w:pPr>
              <w:pStyle w:val="Tabletext"/>
            </w:pPr>
            <w:r w:rsidRPr="00577693">
              <w:t>A + B</w:t>
            </w:r>
            <w:r w:rsidRPr="00577693">
              <w:sym w:font="Symbol" w:char="F0D7"/>
            </w:r>
            <w:r w:rsidRPr="00577693">
              <w:t>λ</w:t>
            </w:r>
            <w:r w:rsidRPr="00577693">
              <w:rPr>
                <w:vertAlign w:val="superscript"/>
              </w:rPr>
              <w:t>2</w:t>
            </w:r>
            <w:r w:rsidRPr="00577693">
              <w:t xml:space="preserve"> + C</w:t>
            </w:r>
            <w:r w:rsidRPr="00577693">
              <w:sym w:font="Symbol" w:char="F0D7"/>
            </w:r>
            <w:r w:rsidRPr="00577693">
              <w:t>λ</w:t>
            </w:r>
            <w:r w:rsidRPr="00577693">
              <w:rPr>
                <w:vertAlign w:val="superscript"/>
              </w:rPr>
              <w:t>–2</w:t>
            </w:r>
            <w:r w:rsidRPr="00577693">
              <w:t xml:space="preserve"> </w:t>
            </w:r>
          </w:p>
        </w:tc>
        <w:tc>
          <w:tcPr>
            <w:tcW w:w="3510" w:type="dxa"/>
          </w:tcPr>
          <w:p w14:paraId="00ACE87D" w14:textId="77777777" w:rsidR="00600761" w:rsidRPr="00577693" w:rsidRDefault="00600761" w:rsidP="005914E4">
            <w:pPr>
              <w:pStyle w:val="Tabletext"/>
            </w:pPr>
            <w:r w:rsidRPr="00577693">
              <w:t>2</w:t>
            </w:r>
            <w:r w:rsidRPr="00577693">
              <w:sym w:font="Symbol" w:char="F0D7"/>
            </w:r>
            <w:r w:rsidRPr="00577693">
              <w:t>B</w:t>
            </w:r>
            <w:r w:rsidRPr="00577693">
              <w:sym w:font="Symbol" w:char="F0D7"/>
            </w:r>
            <w:r w:rsidRPr="00577693">
              <w:t xml:space="preserve">λ – </w:t>
            </w: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C</w:t>
            </w:r>
            <w:r w:rsidRPr="00577693">
              <w:sym w:font="Symbol" w:char="F0D7"/>
            </w:r>
            <w:r w:rsidRPr="00577693">
              <w:t>λ</w:t>
            </w:r>
            <w:r w:rsidRPr="00577693">
              <w:rPr>
                <w:vertAlign w:val="superscript"/>
              </w:rPr>
              <w:t>–3</w:t>
            </w:r>
            <w:r w:rsidRPr="00577693">
              <w:t xml:space="preserve"> </w:t>
            </w:r>
          </w:p>
        </w:tc>
      </w:tr>
      <w:tr w:rsidR="00761A28" w:rsidRPr="00577693" w14:paraId="5B73AC06" w14:textId="77777777" w:rsidTr="005914E4">
        <w:trPr>
          <w:jc w:val="center"/>
        </w:trPr>
        <w:tc>
          <w:tcPr>
            <w:tcW w:w="3086" w:type="dxa"/>
          </w:tcPr>
          <w:p w14:paraId="687922CE" w14:textId="77777777" w:rsidR="00600761" w:rsidRPr="00577693" w:rsidRDefault="00600761" w:rsidP="005914E4">
            <w:pPr>
              <w:pStyle w:val="Tabletext"/>
            </w:pPr>
            <w:r w:rsidRPr="00577693">
              <w:t>5-term Sellmeier</w:t>
            </w:r>
          </w:p>
        </w:tc>
        <w:tc>
          <w:tcPr>
            <w:tcW w:w="3542" w:type="dxa"/>
          </w:tcPr>
          <w:p w14:paraId="0A3934F4" w14:textId="77777777" w:rsidR="00600761" w:rsidRPr="00577693" w:rsidRDefault="00600761" w:rsidP="005914E4">
            <w:pPr>
              <w:pStyle w:val="Tabletext"/>
            </w:pPr>
            <w:r w:rsidRPr="00577693">
              <w:t>A + B</w:t>
            </w:r>
            <w:r w:rsidRPr="00577693">
              <w:sym w:font="Symbol" w:char="F0D7"/>
            </w:r>
            <w:r w:rsidRPr="00577693">
              <w:t>λ</w:t>
            </w:r>
            <w:r w:rsidRPr="00577693">
              <w:rPr>
                <w:vertAlign w:val="superscript"/>
              </w:rPr>
              <w:t>2</w:t>
            </w:r>
            <w:r w:rsidRPr="00577693">
              <w:t xml:space="preserve"> + C</w:t>
            </w:r>
            <w:r w:rsidRPr="00577693">
              <w:sym w:font="Symbol" w:char="F0D7"/>
            </w:r>
            <w:r w:rsidRPr="00577693">
              <w:t>λ</w:t>
            </w:r>
            <w:r w:rsidRPr="00577693">
              <w:rPr>
                <w:vertAlign w:val="superscript"/>
              </w:rPr>
              <w:t>–2</w:t>
            </w:r>
            <w:r w:rsidRPr="00577693">
              <w:t xml:space="preserve"> + D</w:t>
            </w:r>
            <w:r w:rsidRPr="00577693">
              <w:sym w:font="Symbol" w:char="F0D7"/>
            </w:r>
            <w:r w:rsidRPr="00577693">
              <w:t>λ</w:t>
            </w:r>
            <w:r w:rsidRPr="00577693">
              <w:rPr>
                <w:vertAlign w:val="superscript"/>
              </w:rPr>
              <w:t>4</w:t>
            </w:r>
            <w:r w:rsidRPr="00577693">
              <w:t xml:space="preserve"> + E</w:t>
            </w:r>
            <w:r w:rsidRPr="00577693">
              <w:sym w:font="Symbol" w:char="F0D7"/>
            </w:r>
            <w:r w:rsidRPr="00577693">
              <w:t>λ</w:t>
            </w:r>
            <w:r w:rsidRPr="00577693">
              <w:rPr>
                <w:vertAlign w:val="superscript"/>
              </w:rPr>
              <w:t>–4</w:t>
            </w:r>
          </w:p>
        </w:tc>
        <w:tc>
          <w:tcPr>
            <w:tcW w:w="3510" w:type="dxa"/>
          </w:tcPr>
          <w:p w14:paraId="4FB12F62" w14:textId="77777777" w:rsidR="00600761" w:rsidRPr="00577693" w:rsidRDefault="00600761" w:rsidP="005914E4">
            <w:pPr>
              <w:pStyle w:val="Tabletext"/>
            </w:pPr>
            <w:r w:rsidRPr="00577693">
              <w:t>2</w:t>
            </w:r>
            <w:r w:rsidRPr="00577693">
              <w:sym w:font="Symbol" w:char="F0D7"/>
            </w:r>
            <w:r w:rsidRPr="00577693">
              <w:t>B</w:t>
            </w:r>
            <w:r w:rsidRPr="00577693">
              <w:sym w:font="Symbol" w:char="F0D7"/>
            </w:r>
            <w:r w:rsidRPr="00577693">
              <w:t xml:space="preserve">λ – </w:t>
            </w: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C</w:t>
            </w:r>
            <w:r w:rsidRPr="00577693">
              <w:sym w:font="Symbol" w:char="F0D7"/>
            </w:r>
            <w:r w:rsidRPr="00577693">
              <w:t>λ</w:t>
            </w:r>
            <w:r w:rsidRPr="00577693">
              <w:rPr>
                <w:vertAlign w:val="superscript"/>
              </w:rPr>
              <w:t>–3</w:t>
            </w:r>
            <w:r w:rsidRPr="00577693">
              <w:t xml:space="preserve"> + 4</w:t>
            </w:r>
            <w:r w:rsidRPr="00577693">
              <w:sym w:font="Symbol" w:char="F0D7"/>
            </w:r>
            <w:r w:rsidRPr="00577693">
              <w:t>D</w:t>
            </w:r>
            <w:r w:rsidRPr="00577693">
              <w:sym w:font="Symbol" w:char="F0D7"/>
            </w:r>
            <w:r w:rsidRPr="00577693">
              <w:t>λ</w:t>
            </w:r>
            <w:r w:rsidRPr="00577693">
              <w:rPr>
                <w:vertAlign w:val="superscript"/>
              </w:rPr>
              <w:t>3</w:t>
            </w:r>
            <w:r w:rsidRPr="00577693">
              <w:t xml:space="preserve"> – 4</w:t>
            </w:r>
            <w:r w:rsidRPr="00577693">
              <w:sym w:font="Symbol" w:char="F0D7"/>
            </w:r>
            <w:r w:rsidRPr="00577693">
              <w:t>E</w:t>
            </w:r>
            <w:r w:rsidRPr="00577693">
              <w:sym w:font="Symbol" w:char="F0D7"/>
            </w:r>
            <w:r w:rsidRPr="00577693">
              <w:t>λ</w:t>
            </w:r>
            <w:r w:rsidRPr="00577693">
              <w:rPr>
                <w:vertAlign w:val="superscript"/>
              </w:rPr>
              <w:t>–5</w:t>
            </w:r>
            <w:r w:rsidRPr="00577693">
              <w:t xml:space="preserve"> </w:t>
            </w:r>
          </w:p>
        </w:tc>
      </w:tr>
      <w:tr w:rsidR="00761A28" w:rsidRPr="00577693" w14:paraId="0EFA5A94" w14:textId="77777777" w:rsidTr="005914E4">
        <w:trPr>
          <w:jc w:val="center"/>
        </w:trPr>
        <w:tc>
          <w:tcPr>
            <w:tcW w:w="3086" w:type="dxa"/>
          </w:tcPr>
          <w:p w14:paraId="7F9B51D2" w14:textId="77777777" w:rsidR="00600761" w:rsidRPr="00577693" w:rsidRDefault="00600761" w:rsidP="005914E4">
            <w:pPr>
              <w:pStyle w:val="Tabletext"/>
            </w:pPr>
            <w:r w:rsidRPr="00577693">
              <w:t>2nd order polynomial (quadratic)</w:t>
            </w:r>
          </w:p>
        </w:tc>
        <w:tc>
          <w:tcPr>
            <w:tcW w:w="3542" w:type="dxa"/>
          </w:tcPr>
          <w:p w14:paraId="049ED7DC" w14:textId="77777777" w:rsidR="00600761" w:rsidRPr="00577693" w:rsidRDefault="00600761" w:rsidP="005914E4">
            <w:pPr>
              <w:pStyle w:val="Tabletext"/>
            </w:pPr>
            <w:r w:rsidRPr="00577693">
              <w:t>A + B</w:t>
            </w:r>
            <w:r w:rsidRPr="00577693">
              <w:sym w:font="Symbol" w:char="F0D7"/>
            </w:r>
            <w:r w:rsidRPr="00577693">
              <w:t>λ + C</w:t>
            </w:r>
            <w:r w:rsidRPr="00577693">
              <w:sym w:font="Symbol" w:char="F0D7"/>
            </w:r>
            <w:r w:rsidRPr="00577693">
              <w:t>λ</w:t>
            </w:r>
            <w:r w:rsidRPr="00577693">
              <w:rPr>
                <w:vertAlign w:val="superscript"/>
              </w:rPr>
              <w:t>2</w:t>
            </w:r>
            <w:r w:rsidRPr="00577693">
              <w:t xml:space="preserve"> </w:t>
            </w:r>
          </w:p>
        </w:tc>
        <w:tc>
          <w:tcPr>
            <w:tcW w:w="3510" w:type="dxa"/>
          </w:tcPr>
          <w:p w14:paraId="5CCBBC0E" w14:textId="77777777" w:rsidR="00600761" w:rsidRPr="00577693" w:rsidRDefault="00600761" w:rsidP="005914E4">
            <w:pPr>
              <w:pStyle w:val="Tabletext"/>
            </w:pPr>
            <w:r w:rsidRPr="00577693">
              <w:t xml:space="preserve">B + </w:t>
            </w: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C</w:t>
            </w:r>
            <w:r w:rsidRPr="00577693">
              <w:sym w:font="Symbol" w:char="F0D7"/>
            </w:r>
            <w:r w:rsidRPr="00577693">
              <w:t xml:space="preserve">λ </w:t>
            </w:r>
          </w:p>
        </w:tc>
      </w:tr>
      <w:tr w:rsidR="00761A28" w:rsidRPr="00577693" w14:paraId="23E97859" w14:textId="77777777" w:rsidTr="005914E4">
        <w:trPr>
          <w:jc w:val="center"/>
        </w:trPr>
        <w:tc>
          <w:tcPr>
            <w:tcW w:w="3086" w:type="dxa"/>
          </w:tcPr>
          <w:p w14:paraId="35718C0D" w14:textId="77777777" w:rsidR="00600761" w:rsidRPr="00577693" w:rsidRDefault="00600761" w:rsidP="005914E4">
            <w:pPr>
              <w:pStyle w:val="Tabletext"/>
            </w:pPr>
            <w:r w:rsidRPr="00577693">
              <w:t>3rd order polynomial (cubic)</w:t>
            </w:r>
          </w:p>
        </w:tc>
        <w:tc>
          <w:tcPr>
            <w:tcW w:w="3542" w:type="dxa"/>
          </w:tcPr>
          <w:p w14:paraId="60168F9C" w14:textId="77777777" w:rsidR="00600761" w:rsidRPr="00577693" w:rsidRDefault="00600761" w:rsidP="005914E4">
            <w:pPr>
              <w:pStyle w:val="Tabletext"/>
            </w:pPr>
            <w:r w:rsidRPr="00577693">
              <w:t>A + B</w:t>
            </w:r>
            <w:r w:rsidRPr="00577693">
              <w:sym w:font="Symbol" w:char="F0D7"/>
            </w:r>
            <w:r w:rsidRPr="00577693">
              <w:t>λ + C</w:t>
            </w:r>
            <w:r w:rsidRPr="00577693">
              <w:sym w:font="Symbol" w:char="F0D7"/>
            </w:r>
            <w:r w:rsidRPr="00577693">
              <w:t>λ</w:t>
            </w:r>
            <w:r w:rsidRPr="00577693">
              <w:rPr>
                <w:vertAlign w:val="superscript"/>
              </w:rPr>
              <w:t>2</w:t>
            </w:r>
            <w:r w:rsidRPr="00577693">
              <w:t xml:space="preserve"> + D</w:t>
            </w:r>
            <w:r w:rsidRPr="00577693">
              <w:sym w:font="Symbol" w:char="F0D7"/>
            </w:r>
            <w:r w:rsidRPr="00577693">
              <w:t>λ</w:t>
            </w:r>
            <w:r w:rsidRPr="00577693">
              <w:rPr>
                <w:vertAlign w:val="superscript"/>
              </w:rPr>
              <w:t>3</w:t>
            </w:r>
            <w:r w:rsidRPr="00577693">
              <w:t xml:space="preserve"> </w:t>
            </w:r>
          </w:p>
        </w:tc>
        <w:tc>
          <w:tcPr>
            <w:tcW w:w="3510" w:type="dxa"/>
          </w:tcPr>
          <w:p w14:paraId="5C90390C" w14:textId="77777777" w:rsidR="00600761" w:rsidRPr="00577693" w:rsidRDefault="00600761" w:rsidP="005914E4">
            <w:pPr>
              <w:pStyle w:val="Tabletext"/>
            </w:pPr>
            <w:r w:rsidRPr="00577693">
              <w:t xml:space="preserve">B + </w:t>
            </w: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C</w:t>
            </w:r>
            <w:r w:rsidRPr="00577693">
              <w:sym w:font="Symbol" w:char="F0D7"/>
            </w:r>
            <w:r w:rsidRPr="00577693">
              <w:t>λ + 3</w:t>
            </w:r>
            <w:r w:rsidRPr="00577693">
              <w:sym w:font="Symbol" w:char="F0D7"/>
            </w:r>
            <w:r w:rsidRPr="00577693">
              <w:t>D</w:t>
            </w:r>
            <w:r w:rsidRPr="00577693">
              <w:sym w:font="Symbol" w:char="F0D7"/>
            </w:r>
            <w:r w:rsidRPr="00577693">
              <w:t>λ</w:t>
            </w:r>
            <w:r w:rsidRPr="00577693">
              <w:rPr>
                <w:vertAlign w:val="superscript"/>
              </w:rPr>
              <w:t>2</w:t>
            </w:r>
          </w:p>
        </w:tc>
      </w:tr>
      <w:tr w:rsidR="00761A28" w:rsidRPr="00577693" w14:paraId="2FD08AF3" w14:textId="77777777" w:rsidTr="005914E4">
        <w:trPr>
          <w:jc w:val="center"/>
        </w:trPr>
        <w:tc>
          <w:tcPr>
            <w:tcW w:w="3086" w:type="dxa"/>
          </w:tcPr>
          <w:p w14:paraId="4EBAB2E4" w14:textId="77777777" w:rsidR="00600761" w:rsidRPr="00577693" w:rsidRDefault="00600761" w:rsidP="005914E4">
            <w:pPr>
              <w:pStyle w:val="Tabletext"/>
            </w:pPr>
            <w:r w:rsidRPr="00577693">
              <w:t>4th order polynomial</w:t>
            </w:r>
          </w:p>
        </w:tc>
        <w:tc>
          <w:tcPr>
            <w:tcW w:w="3542" w:type="dxa"/>
          </w:tcPr>
          <w:p w14:paraId="6B6DB662" w14:textId="77777777" w:rsidR="00600761" w:rsidRPr="00577693" w:rsidRDefault="00600761" w:rsidP="005914E4">
            <w:pPr>
              <w:pStyle w:val="Tabletext"/>
            </w:pPr>
            <w:r w:rsidRPr="00577693">
              <w:t>A + B</w:t>
            </w:r>
            <w:r w:rsidRPr="00577693">
              <w:sym w:font="Symbol" w:char="F0D7"/>
            </w:r>
            <w:r w:rsidRPr="00577693">
              <w:t>λ + C</w:t>
            </w:r>
            <w:r w:rsidRPr="00577693">
              <w:sym w:font="Symbol" w:char="F0D7"/>
            </w:r>
            <w:r w:rsidRPr="00577693">
              <w:t>λ</w:t>
            </w:r>
            <w:r w:rsidRPr="00577693">
              <w:rPr>
                <w:vertAlign w:val="superscript"/>
              </w:rPr>
              <w:t>2</w:t>
            </w:r>
            <w:r w:rsidRPr="00577693">
              <w:t xml:space="preserve"> + D</w:t>
            </w:r>
            <w:r w:rsidRPr="00577693">
              <w:sym w:font="Symbol" w:char="F0D7"/>
            </w:r>
            <w:r w:rsidRPr="00577693">
              <w:t>λ</w:t>
            </w:r>
            <w:r w:rsidRPr="00577693">
              <w:rPr>
                <w:vertAlign w:val="superscript"/>
              </w:rPr>
              <w:t>3</w:t>
            </w:r>
            <w:r w:rsidRPr="00577693">
              <w:t xml:space="preserve"> + E</w:t>
            </w:r>
            <w:r w:rsidRPr="00577693">
              <w:sym w:font="Symbol" w:char="F0D7"/>
            </w:r>
            <w:r w:rsidRPr="00577693">
              <w:t>λ</w:t>
            </w:r>
            <w:r w:rsidRPr="00577693">
              <w:rPr>
                <w:vertAlign w:val="superscript"/>
              </w:rPr>
              <w:t>4</w:t>
            </w:r>
            <w:r w:rsidRPr="00577693">
              <w:t xml:space="preserve"> </w:t>
            </w:r>
          </w:p>
        </w:tc>
        <w:tc>
          <w:tcPr>
            <w:tcW w:w="3510" w:type="dxa"/>
          </w:tcPr>
          <w:p w14:paraId="6AFABA78" w14:textId="77777777" w:rsidR="00600761" w:rsidRPr="00577693" w:rsidRDefault="00600761" w:rsidP="005914E4">
            <w:pPr>
              <w:pStyle w:val="Tabletext"/>
            </w:pPr>
            <w:r w:rsidRPr="00577693">
              <w:t xml:space="preserve">B + </w:t>
            </w: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C</w:t>
            </w:r>
            <w:r w:rsidRPr="00577693">
              <w:sym w:font="Symbol" w:char="F0D7"/>
            </w:r>
            <w:r w:rsidRPr="00577693">
              <w:t>λ + 3</w:t>
            </w:r>
            <w:r w:rsidRPr="00577693">
              <w:sym w:font="Symbol" w:char="F0D7"/>
            </w:r>
            <w:r w:rsidRPr="00577693">
              <w:t>D</w:t>
            </w:r>
            <w:r w:rsidRPr="00577693">
              <w:sym w:font="Symbol" w:char="F0D7"/>
            </w:r>
            <w:r w:rsidRPr="00577693">
              <w:t>λ</w:t>
            </w:r>
            <w:r w:rsidRPr="00577693">
              <w:rPr>
                <w:vertAlign w:val="superscript"/>
              </w:rPr>
              <w:t>2</w:t>
            </w:r>
            <w:r w:rsidRPr="00577693">
              <w:t xml:space="preserve"> + 4</w:t>
            </w:r>
            <w:r w:rsidRPr="00577693">
              <w:sym w:font="Symbol" w:char="F0D7"/>
            </w:r>
            <w:r w:rsidRPr="00577693">
              <w:t>E</w:t>
            </w:r>
            <w:r w:rsidRPr="00577693">
              <w:sym w:font="Symbol" w:char="F0D7"/>
            </w:r>
            <w:r w:rsidRPr="00577693">
              <w:t>λ</w:t>
            </w:r>
            <w:r w:rsidRPr="00577693">
              <w:rPr>
                <w:vertAlign w:val="superscript"/>
              </w:rPr>
              <w:t>3</w:t>
            </w:r>
          </w:p>
        </w:tc>
      </w:tr>
    </w:tbl>
    <w:p w14:paraId="6E6F61C5" w14:textId="45EC4975" w:rsidR="00600761" w:rsidRPr="00577693" w:rsidRDefault="002751A4" w:rsidP="00600761">
      <w:pPr>
        <w:pStyle w:val="TableNoTitle"/>
      </w:pPr>
      <w:r>
        <w:t>Table A.2 – Slope equations</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07"/>
        <w:gridCol w:w="5132"/>
      </w:tblGrid>
      <w:tr w:rsidR="00761A28" w:rsidRPr="00577693" w14:paraId="59917E6D" w14:textId="77777777" w:rsidTr="005914E4">
        <w:trPr>
          <w:jc w:val="center"/>
        </w:trPr>
        <w:tc>
          <w:tcPr>
            <w:tcW w:w="3084" w:type="dxa"/>
          </w:tcPr>
          <w:p w14:paraId="4206A612" w14:textId="77777777" w:rsidR="00600761" w:rsidRPr="00577693" w:rsidRDefault="00600761" w:rsidP="005914E4">
            <w:pPr>
              <w:pStyle w:val="Tablehead"/>
            </w:pPr>
            <w:r w:rsidRPr="00577693">
              <w:t>Fit type</w:t>
            </w:r>
          </w:p>
        </w:tc>
        <w:tc>
          <w:tcPr>
            <w:tcW w:w="3511" w:type="dxa"/>
          </w:tcPr>
          <w:p w14:paraId="141DE2C6" w14:textId="77777777" w:rsidR="00600761" w:rsidRPr="00577693" w:rsidRDefault="00600761" w:rsidP="005914E4">
            <w:pPr>
              <w:pStyle w:val="Tablehead"/>
            </w:pPr>
            <w:r w:rsidRPr="00577693">
              <w:t>Equation for dispersion slope</w:t>
            </w:r>
          </w:p>
        </w:tc>
      </w:tr>
      <w:tr w:rsidR="00761A28" w:rsidRPr="00577693" w14:paraId="0A8ED838" w14:textId="77777777" w:rsidTr="005914E4">
        <w:trPr>
          <w:jc w:val="center"/>
        </w:trPr>
        <w:tc>
          <w:tcPr>
            <w:tcW w:w="3084" w:type="dxa"/>
          </w:tcPr>
          <w:p w14:paraId="3DABF3CA" w14:textId="77777777" w:rsidR="00600761" w:rsidRPr="00577693" w:rsidRDefault="00600761" w:rsidP="005914E4">
            <w:pPr>
              <w:pStyle w:val="Tabletext"/>
            </w:pPr>
            <w:r w:rsidRPr="00577693">
              <w:t>3-term Sellmeier</w:t>
            </w:r>
          </w:p>
        </w:tc>
        <w:tc>
          <w:tcPr>
            <w:tcW w:w="3511" w:type="dxa"/>
          </w:tcPr>
          <w:p w14:paraId="08B45E35" w14:textId="77777777" w:rsidR="00600761" w:rsidRPr="00577693" w:rsidRDefault="00600761" w:rsidP="005914E4">
            <w:pPr>
              <w:pStyle w:val="Tabletext"/>
            </w:pPr>
            <w:r w:rsidRPr="00577693">
              <w:t>2</w:t>
            </w:r>
            <w:r w:rsidRPr="00577693">
              <w:sym w:font="Symbol" w:char="F0D7"/>
            </w:r>
            <w:r w:rsidRPr="00577693">
              <w:t xml:space="preserve">B + </w:t>
            </w:r>
            <w:smartTag w:uri="urn:schemas-microsoft-com:office:smarttags" w:element="chmetcnv">
              <w:smartTagPr>
                <w:attr w:name="UnitName" w:val="C"/>
                <w:attr w:name="SourceValue" w:val="6"/>
                <w:attr w:name="HasSpace" w:val="False"/>
                <w:attr w:name="Negative" w:val="False"/>
                <w:attr w:name="NumberType" w:val="1"/>
                <w:attr w:name="TCSC" w:val="0"/>
              </w:smartTagPr>
              <w:r w:rsidRPr="00577693">
                <w:t>6</w:t>
              </w:r>
              <w:r w:rsidRPr="00577693">
                <w:sym w:font="Symbol" w:char="F0D7"/>
              </w:r>
            </w:smartTag>
            <w:r w:rsidRPr="00577693">
              <w:t>C</w:t>
            </w:r>
            <w:r w:rsidRPr="00577693">
              <w:sym w:font="Symbol" w:char="F0D7"/>
            </w:r>
            <w:r w:rsidRPr="00577693">
              <w:t>λ</w:t>
            </w:r>
            <w:r w:rsidRPr="00577693">
              <w:rPr>
                <w:vertAlign w:val="superscript"/>
              </w:rPr>
              <w:t>–4</w:t>
            </w:r>
            <w:r w:rsidRPr="00577693">
              <w:t xml:space="preserve"> </w:t>
            </w:r>
          </w:p>
        </w:tc>
      </w:tr>
      <w:tr w:rsidR="00761A28" w:rsidRPr="00577693" w14:paraId="4722ADC0" w14:textId="77777777" w:rsidTr="005914E4">
        <w:trPr>
          <w:jc w:val="center"/>
        </w:trPr>
        <w:tc>
          <w:tcPr>
            <w:tcW w:w="3084" w:type="dxa"/>
          </w:tcPr>
          <w:p w14:paraId="2509A254" w14:textId="77777777" w:rsidR="00600761" w:rsidRPr="00577693" w:rsidRDefault="00600761" w:rsidP="005914E4">
            <w:pPr>
              <w:pStyle w:val="Tabletext"/>
            </w:pPr>
            <w:r w:rsidRPr="00577693">
              <w:t>5-term Sellmeier</w:t>
            </w:r>
          </w:p>
        </w:tc>
        <w:tc>
          <w:tcPr>
            <w:tcW w:w="3511" w:type="dxa"/>
          </w:tcPr>
          <w:p w14:paraId="7DA53D04" w14:textId="77777777" w:rsidR="00600761" w:rsidRPr="00577693" w:rsidRDefault="00600761" w:rsidP="005914E4">
            <w:pPr>
              <w:pStyle w:val="Tabletext"/>
            </w:pPr>
            <w:r w:rsidRPr="00577693">
              <w:t>2</w:t>
            </w:r>
            <w:r w:rsidRPr="00577693">
              <w:sym w:font="Symbol" w:char="F0D7"/>
            </w:r>
            <w:r w:rsidRPr="00577693">
              <w:t xml:space="preserve">B + </w:t>
            </w:r>
            <w:smartTag w:uri="urn:schemas-microsoft-com:office:smarttags" w:element="chmetcnv">
              <w:smartTagPr>
                <w:attr w:name="UnitName" w:val="C"/>
                <w:attr w:name="SourceValue" w:val="6"/>
                <w:attr w:name="HasSpace" w:val="False"/>
                <w:attr w:name="Negative" w:val="False"/>
                <w:attr w:name="NumberType" w:val="1"/>
                <w:attr w:name="TCSC" w:val="0"/>
              </w:smartTagPr>
              <w:r w:rsidRPr="00577693">
                <w:t>6</w:t>
              </w:r>
              <w:r w:rsidRPr="00577693">
                <w:sym w:font="Symbol" w:char="F0D7"/>
              </w:r>
            </w:smartTag>
            <w:r w:rsidRPr="00577693">
              <w:t>C</w:t>
            </w:r>
            <w:r w:rsidRPr="00577693">
              <w:sym w:font="Symbol" w:char="F0D7"/>
            </w:r>
            <w:r w:rsidRPr="00577693">
              <w:t>λ</w:t>
            </w:r>
            <w:r w:rsidRPr="00577693">
              <w:rPr>
                <w:vertAlign w:val="superscript"/>
              </w:rPr>
              <w:t>–4</w:t>
            </w:r>
            <w:r w:rsidRPr="00577693">
              <w:t xml:space="preserve"> + 12</w:t>
            </w:r>
            <w:r w:rsidRPr="00577693">
              <w:sym w:font="Symbol" w:char="F0D7"/>
            </w:r>
            <w:r w:rsidRPr="00577693">
              <w:t>D</w:t>
            </w:r>
            <w:r w:rsidRPr="00577693">
              <w:sym w:font="Symbol" w:char="F0D7"/>
            </w:r>
            <w:r w:rsidRPr="00577693">
              <w:t>λ</w:t>
            </w:r>
            <w:r w:rsidRPr="00577693">
              <w:rPr>
                <w:vertAlign w:val="superscript"/>
              </w:rPr>
              <w:t>2</w:t>
            </w:r>
            <w:r w:rsidRPr="00577693">
              <w:t xml:space="preserve"> + 20</w:t>
            </w:r>
            <w:r w:rsidRPr="00577693">
              <w:sym w:font="Symbol" w:char="F0D7"/>
            </w:r>
            <w:r w:rsidRPr="00577693">
              <w:t>E</w:t>
            </w:r>
            <w:r w:rsidRPr="00577693">
              <w:sym w:font="Symbol" w:char="F0D7"/>
            </w:r>
            <w:r w:rsidRPr="00577693">
              <w:t>λ</w:t>
            </w:r>
            <w:r w:rsidRPr="00577693">
              <w:rPr>
                <w:vertAlign w:val="superscript"/>
              </w:rPr>
              <w:t>–6</w:t>
            </w:r>
            <w:r w:rsidRPr="00577693">
              <w:t xml:space="preserve"> </w:t>
            </w:r>
          </w:p>
        </w:tc>
      </w:tr>
      <w:tr w:rsidR="00761A28" w:rsidRPr="00577693" w14:paraId="1A3AE050" w14:textId="77777777" w:rsidTr="005914E4">
        <w:trPr>
          <w:jc w:val="center"/>
        </w:trPr>
        <w:tc>
          <w:tcPr>
            <w:tcW w:w="3084" w:type="dxa"/>
          </w:tcPr>
          <w:p w14:paraId="18707CCA" w14:textId="77777777" w:rsidR="00600761" w:rsidRPr="00577693" w:rsidRDefault="00600761" w:rsidP="005914E4">
            <w:pPr>
              <w:pStyle w:val="Tabletext"/>
            </w:pPr>
            <w:r w:rsidRPr="00577693">
              <w:t>2nd order polynomial (quadratic)</w:t>
            </w:r>
          </w:p>
        </w:tc>
        <w:tc>
          <w:tcPr>
            <w:tcW w:w="3511" w:type="dxa"/>
          </w:tcPr>
          <w:p w14:paraId="2E700349" w14:textId="77777777" w:rsidR="00600761" w:rsidRPr="00577693" w:rsidRDefault="00600761" w:rsidP="005914E4">
            <w:pPr>
              <w:pStyle w:val="Tabletext"/>
            </w:pP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 xml:space="preserve">C </w:t>
            </w:r>
          </w:p>
        </w:tc>
      </w:tr>
      <w:tr w:rsidR="00761A28" w:rsidRPr="00577693" w14:paraId="3A0B1F8F" w14:textId="77777777" w:rsidTr="005914E4">
        <w:trPr>
          <w:jc w:val="center"/>
        </w:trPr>
        <w:tc>
          <w:tcPr>
            <w:tcW w:w="3084" w:type="dxa"/>
          </w:tcPr>
          <w:p w14:paraId="5FBC19E7" w14:textId="77777777" w:rsidR="00600761" w:rsidRPr="00577693" w:rsidRDefault="00600761" w:rsidP="005914E4">
            <w:pPr>
              <w:pStyle w:val="Tabletext"/>
            </w:pPr>
            <w:r w:rsidRPr="00577693">
              <w:t>3rd order polynomial (cubic)</w:t>
            </w:r>
          </w:p>
        </w:tc>
        <w:tc>
          <w:tcPr>
            <w:tcW w:w="3511" w:type="dxa"/>
          </w:tcPr>
          <w:p w14:paraId="4E3A9FA3" w14:textId="77777777" w:rsidR="00600761" w:rsidRPr="00577693" w:rsidRDefault="00600761" w:rsidP="005914E4">
            <w:pPr>
              <w:pStyle w:val="Tabletext"/>
            </w:pP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C + 6</w:t>
            </w:r>
            <w:r w:rsidRPr="00577693">
              <w:sym w:font="Symbol" w:char="F0D7"/>
            </w:r>
            <w:r w:rsidRPr="00577693">
              <w:t>D</w:t>
            </w:r>
            <w:r w:rsidRPr="00577693">
              <w:sym w:font="Symbol" w:char="F0D7"/>
            </w:r>
            <w:r w:rsidRPr="00577693">
              <w:t>λ</w:t>
            </w:r>
          </w:p>
        </w:tc>
      </w:tr>
      <w:tr w:rsidR="00761A28" w:rsidRPr="00577693" w14:paraId="3C574811" w14:textId="77777777" w:rsidTr="005914E4">
        <w:trPr>
          <w:jc w:val="center"/>
        </w:trPr>
        <w:tc>
          <w:tcPr>
            <w:tcW w:w="3084" w:type="dxa"/>
          </w:tcPr>
          <w:p w14:paraId="57C687A4" w14:textId="77777777" w:rsidR="00600761" w:rsidRPr="00577693" w:rsidRDefault="00600761" w:rsidP="005914E4">
            <w:pPr>
              <w:pStyle w:val="Tabletext"/>
            </w:pPr>
            <w:r w:rsidRPr="00577693">
              <w:t>4th order polynomial</w:t>
            </w:r>
          </w:p>
        </w:tc>
        <w:tc>
          <w:tcPr>
            <w:tcW w:w="3511" w:type="dxa"/>
          </w:tcPr>
          <w:p w14:paraId="764E7E7C" w14:textId="77777777" w:rsidR="00600761" w:rsidRPr="00577693" w:rsidRDefault="00600761" w:rsidP="005914E4">
            <w:pPr>
              <w:pStyle w:val="Tabletext"/>
            </w:pPr>
            <w:smartTag w:uri="urn:schemas-microsoft-com:office:smarttags" w:element="chmetcnv">
              <w:smartTagPr>
                <w:attr w:name="UnitName" w:val="C"/>
                <w:attr w:name="SourceValue" w:val="2"/>
                <w:attr w:name="HasSpace" w:val="False"/>
                <w:attr w:name="Negative" w:val="False"/>
                <w:attr w:name="NumberType" w:val="1"/>
                <w:attr w:name="TCSC" w:val="0"/>
              </w:smartTagPr>
              <w:r w:rsidRPr="00577693">
                <w:t>2</w:t>
              </w:r>
              <w:r w:rsidRPr="00577693">
                <w:sym w:font="Symbol" w:char="F0D7"/>
              </w:r>
            </w:smartTag>
            <w:r w:rsidRPr="00577693">
              <w:t>C + 6</w:t>
            </w:r>
            <w:r w:rsidRPr="00577693">
              <w:sym w:font="Symbol" w:char="F0D7"/>
            </w:r>
            <w:r w:rsidRPr="00577693">
              <w:t>D</w:t>
            </w:r>
            <w:r w:rsidRPr="00577693">
              <w:sym w:font="Symbol" w:char="F0D7"/>
            </w:r>
            <w:r w:rsidRPr="00577693">
              <w:t>λ + 12</w:t>
            </w:r>
            <w:r w:rsidRPr="00577693">
              <w:sym w:font="Symbol" w:char="F0D7"/>
            </w:r>
            <w:r w:rsidRPr="00577693">
              <w:t>E</w:t>
            </w:r>
            <w:r w:rsidRPr="00577693">
              <w:sym w:font="Symbol" w:char="F0D7"/>
            </w:r>
            <w:r w:rsidRPr="00577693">
              <w:t>λ</w:t>
            </w:r>
            <w:r w:rsidRPr="00577693">
              <w:rPr>
                <w:vertAlign w:val="superscript"/>
              </w:rPr>
              <w:t>2</w:t>
            </w:r>
            <w:r w:rsidRPr="00577693">
              <w:t xml:space="preserve"> </w:t>
            </w:r>
          </w:p>
        </w:tc>
      </w:tr>
    </w:tbl>
    <w:p w14:paraId="7B74991A" w14:textId="77777777" w:rsidR="00600761" w:rsidRPr="00577693" w:rsidRDefault="00600761" w:rsidP="006021E1">
      <w:pPr>
        <w:pStyle w:val="TableNoTitle"/>
      </w:pPr>
      <w:r w:rsidRPr="00577693">
        <w:lastRenderedPageBreak/>
        <w:t>Table A.3 – Zero-dispersion wavelength and slope equations</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253"/>
        <w:gridCol w:w="3543"/>
        <w:gridCol w:w="2843"/>
      </w:tblGrid>
      <w:tr w:rsidR="00761A28" w:rsidRPr="00577693" w14:paraId="23A9325C" w14:textId="77777777" w:rsidTr="00950942">
        <w:trPr>
          <w:trHeight w:val="180"/>
          <w:jc w:val="center"/>
        </w:trPr>
        <w:tc>
          <w:tcPr>
            <w:tcW w:w="3253" w:type="dxa"/>
          </w:tcPr>
          <w:p w14:paraId="43226DFC" w14:textId="77777777" w:rsidR="00600761" w:rsidRPr="00577693" w:rsidRDefault="00600761" w:rsidP="00950942">
            <w:pPr>
              <w:pStyle w:val="Tablehead"/>
              <w:keepLines/>
            </w:pPr>
            <w:r w:rsidRPr="00577693">
              <w:t>Fit type</w:t>
            </w:r>
          </w:p>
        </w:tc>
        <w:tc>
          <w:tcPr>
            <w:tcW w:w="3543" w:type="dxa"/>
          </w:tcPr>
          <w:p w14:paraId="1AE239FC" w14:textId="77777777" w:rsidR="00600761" w:rsidRPr="00577693" w:rsidRDefault="00600761" w:rsidP="00950942">
            <w:pPr>
              <w:pStyle w:val="Tablehead"/>
              <w:keepLines/>
            </w:pPr>
            <w:r w:rsidRPr="00577693">
              <w:t xml:space="preserve">Zero-dispersion wavelength </w:t>
            </w:r>
          </w:p>
        </w:tc>
        <w:tc>
          <w:tcPr>
            <w:tcW w:w="2843" w:type="dxa"/>
          </w:tcPr>
          <w:p w14:paraId="73D73F6D" w14:textId="77777777" w:rsidR="00600761" w:rsidRPr="00577693" w:rsidRDefault="00600761" w:rsidP="00950942">
            <w:pPr>
              <w:pStyle w:val="Tablehead"/>
              <w:keepLines/>
            </w:pPr>
            <w:r w:rsidRPr="00577693">
              <w:t>Zero-dispersion slope</w:t>
            </w:r>
          </w:p>
        </w:tc>
      </w:tr>
      <w:tr w:rsidR="00761A28" w:rsidRPr="00577693" w14:paraId="54BA1F88" w14:textId="77777777" w:rsidTr="00950942">
        <w:trPr>
          <w:jc w:val="center"/>
        </w:trPr>
        <w:tc>
          <w:tcPr>
            <w:tcW w:w="3253" w:type="dxa"/>
          </w:tcPr>
          <w:p w14:paraId="2CFDAD58" w14:textId="77777777" w:rsidR="00600761" w:rsidRPr="00577693" w:rsidRDefault="00600761" w:rsidP="00950942">
            <w:pPr>
              <w:pStyle w:val="Tabletext"/>
              <w:keepNext/>
              <w:keepLines/>
            </w:pPr>
            <w:r w:rsidRPr="00577693">
              <w:t>3-term Sellmeier</w:t>
            </w:r>
          </w:p>
        </w:tc>
        <w:tc>
          <w:tcPr>
            <w:tcW w:w="3543" w:type="dxa"/>
          </w:tcPr>
          <w:p w14:paraId="1AEFCC1B" w14:textId="77777777" w:rsidR="00600761" w:rsidRPr="00577693" w:rsidRDefault="00600761" w:rsidP="00950942">
            <w:pPr>
              <w:pStyle w:val="Tabletext"/>
              <w:keepNext/>
              <w:keepLines/>
              <w:rPr>
                <w:vertAlign w:val="superscript"/>
              </w:rPr>
            </w:pPr>
            <w:r w:rsidRPr="00577693">
              <w:t>(C/B)</w:t>
            </w:r>
            <w:r w:rsidRPr="00577693">
              <w:rPr>
                <w:vertAlign w:val="superscript"/>
              </w:rPr>
              <w:t>1/4</w:t>
            </w:r>
          </w:p>
        </w:tc>
        <w:tc>
          <w:tcPr>
            <w:tcW w:w="2843" w:type="dxa"/>
          </w:tcPr>
          <w:p w14:paraId="7C75F80E" w14:textId="77777777" w:rsidR="00600761" w:rsidRPr="00577693" w:rsidRDefault="00600761" w:rsidP="00950942">
            <w:pPr>
              <w:pStyle w:val="Tabletext"/>
              <w:keepNext/>
              <w:keepLines/>
            </w:pPr>
            <w:r w:rsidRPr="00577693">
              <w:t xml:space="preserve">8B </w:t>
            </w:r>
          </w:p>
        </w:tc>
      </w:tr>
      <w:tr w:rsidR="00761A28" w:rsidRPr="00577693" w14:paraId="581C9024" w14:textId="77777777" w:rsidTr="00950942">
        <w:trPr>
          <w:jc w:val="center"/>
        </w:trPr>
        <w:tc>
          <w:tcPr>
            <w:tcW w:w="3253" w:type="dxa"/>
          </w:tcPr>
          <w:p w14:paraId="0358745C" w14:textId="77777777" w:rsidR="00600761" w:rsidRPr="00577693" w:rsidRDefault="00600761" w:rsidP="00950942">
            <w:pPr>
              <w:pStyle w:val="Tabletext"/>
              <w:keepNext/>
              <w:keepLines/>
            </w:pPr>
            <w:r w:rsidRPr="00577693">
              <w:t>2nd order polynomial (quadratic)</w:t>
            </w:r>
          </w:p>
        </w:tc>
        <w:tc>
          <w:tcPr>
            <w:tcW w:w="3543" w:type="dxa"/>
          </w:tcPr>
          <w:p w14:paraId="737499A0" w14:textId="77777777" w:rsidR="00600761" w:rsidRPr="00577693" w:rsidRDefault="00600761" w:rsidP="00950942">
            <w:pPr>
              <w:pStyle w:val="Tabletext"/>
              <w:keepNext/>
              <w:keepLines/>
            </w:pPr>
            <w:r w:rsidRPr="00577693">
              <w:t>–B/(</w:t>
            </w:r>
            <w:smartTag w:uri="urn:schemas-microsoft-com:office:smarttags" w:element="chmetcnv">
              <w:smartTagPr>
                <w:attr w:name="TCSC" w:val="0"/>
                <w:attr w:name="NumberType" w:val="1"/>
                <w:attr w:name="Negative" w:val="False"/>
                <w:attr w:name="HasSpace" w:val="False"/>
                <w:attr w:name="SourceValue" w:val="2"/>
                <w:attr w:name="UnitName" w:val="C"/>
              </w:smartTagPr>
              <w:r w:rsidRPr="00577693">
                <w:t>2C</w:t>
              </w:r>
            </w:smartTag>
            <w:r w:rsidRPr="00577693">
              <w:t>)</w:t>
            </w:r>
          </w:p>
        </w:tc>
        <w:tc>
          <w:tcPr>
            <w:tcW w:w="2843" w:type="dxa"/>
          </w:tcPr>
          <w:p w14:paraId="5B3695C5" w14:textId="77777777" w:rsidR="00600761" w:rsidRPr="00577693" w:rsidRDefault="00600761" w:rsidP="00950942">
            <w:pPr>
              <w:pStyle w:val="Tabletext"/>
              <w:keepNext/>
              <w:keepLines/>
            </w:pPr>
            <w:smartTag w:uri="urn:schemas-microsoft-com:office:smarttags" w:element="chmetcnv">
              <w:smartTagPr>
                <w:attr w:name="TCSC" w:val="0"/>
                <w:attr w:name="NumberType" w:val="1"/>
                <w:attr w:name="Negative" w:val="False"/>
                <w:attr w:name="HasSpace" w:val="False"/>
                <w:attr w:name="SourceValue" w:val="2"/>
                <w:attr w:name="UnitName" w:val="C"/>
              </w:smartTagPr>
              <w:r w:rsidRPr="00577693">
                <w:t>2C</w:t>
              </w:r>
            </w:smartTag>
          </w:p>
        </w:tc>
      </w:tr>
    </w:tbl>
    <w:p w14:paraId="5AD28C4B" w14:textId="77777777" w:rsidR="00600761" w:rsidRPr="00577693" w:rsidRDefault="00600761" w:rsidP="00600761">
      <w:pPr>
        <w:pStyle w:val="Heading2"/>
      </w:pPr>
      <w:bookmarkStart w:id="593" w:name="_Toc78789962"/>
      <w:bookmarkStart w:id="594" w:name="_Toc87161814"/>
      <w:bookmarkStart w:id="595" w:name="_Toc87168528"/>
      <w:bookmarkStart w:id="596" w:name="_Toc87696585"/>
      <w:bookmarkStart w:id="597" w:name="_Toc88543385"/>
      <w:bookmarkStart w:id="598" w:name="_Toc269721547"/>
      <w:bookmarkStart w:id="599" w:name="_Toc269737298"/>
      <w:bookmarkStart w:id="600" w:name="_Toc269799380"/>
      <w:bookmarkStart w:id="601" w:name="_Toc274338962"/>
      <w:bookmarkStart w:id="602" w:name="_Toc274922051"/>
      <w:bookmarkStart w:id="603" w:name="_Toc276561476"/>
      <w:bookmarkStart w:id="604" w:name="_Toc503166435"/>
      <w:bookmarkStart w:id="605" w:name="_Toc514765600"/>
      <w:bookmarkStart w:id="606" w:name="_Toc516646557"/>
      <w:r w:rsidRPr="00577693">
        <w:t>A.3</w:t>
      </w:r>
      <w:r w:rsidRPr="00577693">
        <w:tab/>
        <w:t>Fitting procedure</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r w:rsidRPr="00577693">
        <w:t xml:space="preserve"> </w:t>
      </w:r>
    </w:p>
    <w:p w14:paraId="5A5D0391" w14:textId="461FD7E4" w:rsidR="00600761" w:rsidRPr="00577693" w:rsidRDefault="00600761" w:rsidP="008227BE">
      <w:r w:rsidRPr="00577693">
        <w:t>For robust numerical fitting, the natural abscissa (wavelengths) should be converted to values with a reduced range by a change of coordinates before completing the least squares regression.</w:t>
      </w:r>
      <w:r w:rsidR="008227BE" w:rsidRPr="00577693">
        <w:t xml:space="preserve"> </w:t>
      </w:r>
      <w:r w:rsidRPr="00577693">
        <w:t>After the regression, the fitting parameters must be converted back to the original wavelength scale before completin</w:t>
      </w:r>
      <w:r w:rsidR="002751A4">
        <w:t>g any of the derivatives.</w:t>
      </w:r>
    </w:p>
    <w:p w14:paraId="3D5EC836" w14:textId="77777777" w:rsidR="00600761" w:rsidRPr="00577693" w:rsidRDefault="00600761" w:rsidP="00AF05CD">
      <w:r w:rsidRPr="00577693">
        <w:t>A suitable implementation of least squares regression should be chosen to solve the fitting problem. The method should be stable towards noise and other errors introduced during the measurement of the group delay or dispersion data. (See</w:t>
      </w:r>
      <w:r w:rsidR="00040304" w:rsidRPr="00577693">
        <w:t>,</w:t>
      </w:r>
      <w:r w:rsidRPr="00577693">
        <w:t xml:space="preserve"> e.g., [</w:t>
      </w:r>
      <w:r w:rsidRPr="00577693">
        <w:rPr>
          <w:rFonts w:eastAsia="MS Mincho"/>
          <w:lang w:eastAsia="ja-JP"/>
        </w:rPr>
        <w:t>b-</w:t>
      </w:r>
      <w:r w:rsidRPr="00577693">
        <w:t>Press]</w:t>
      </w:r>
      <w:r w:rsidR="00AF05CD" w:rsidRPr="00577693">
        <w:t>.</w:t>
      </w:r>
      <w:r w:rsidRPr="00577693">
        <w:t>) Depending on the source of the input data, equations for group delay or the derivative dispersion is used.</w:t>
      </w:r>
    </w:p>
    <w:p w14:paraId="7833A717" w14:textId="77777777" w:rsidR="00600761" w:rsidRPr="00577693" w:rsidRDefault="00600761" w:rsidP="00385168">
      <w:r w:rsidRPr="00577693">
        <w:t xml:space="preserve">Care should be taken to include a sufficient number of points in the fitting. When the fitting order and the number of points become comparable, the fitting will not yield accurate results. </w:t>
      </w:r>
    </w:p>
    <w:p w14:paraId="709E17A3" w14:textId="77777777" w:rsidR="00600761" w:rsidRPr="00577693" w:rsidRDefault="00600761" w:rsidP="00385168">
      <w:r w:rsidRPr="00577693">
        <w:t>If the fit is made to group delay data, chromatic dispersion data can be calculated from the dispersion equations in Table A.1, using the coefficients found from the fit. Extrapolation to wavelengths outside the fitting region should be used carefully, as the fits might have unphysical behaviour at points outside the region.</w:t>
      </w:r>
    </w:p>
    <w:p w14:paraId="7BFDB2D6" w14:textId="6147AB42" w:rsidR="00600761" w:rsidRPr="00577693" w:rsidRDefault="005B266C" w:rsidP="005B266C">
      <w:r>
        <w:t>The d</w:t>
      </w:r>
      <w:r w:rsidR="00600761" w:rsidRPr="00577693">
        <w:t>ispersion slope can be calculated from the equations in Table A.2, using the coefficients found from the fit.</w:t>
      </w:r>
    </w:p>
    <w:p w14:paraId="4EC2A7DD" w14:textId="77777777" w:rsidR="00EE7227" w:rsidRPr="00577693" w:rsidRDefault="00EE7227">
      <w:pPr>
        <w:tabs>
          <w:tab w:val="clear" w:pos="794"/>
          <w:tab w:val="clear" w:pos="1191"/>
          <w:tab w:val="clear" w:pos="1588"/>
          <w:tab w:val="clear" w:pos="1985"/>
        </w:tabs>
        <w:overflowPunct/>
        <w:autoSpaceDE/>
        <w:autoSpaceDN/>
        <w:adjustRightInd/>
        <w:spacing w:before="0"/>
        <w:jc w:val="left"/>
        <w:textAlignment w:val="auto"/>
        <w:rPr>
          <w:b/>
          <w:sz w:val="28"/>
        </w:rPr>
      </w:pPr>
      <w:bookmarkStart w:id="607" w:name="_Toc15888025"/>
      <w:bookmarkStart w:id="608" w:name="_Toc25473588"/>
      <w:bookmarkStart w:id="609" w:name="_Toc25473752"/>
      <w:bookmarkStart w:id="610" w:name="_Toc25475636"/>
      <w:bookmarkStart w:id="611" w:name="_Toc26262618"/>
      <w:bookmarkStart w:id="612" w:name="_Toc78789963"/>
      <w:bookmarkStart w:id="613" w:name="_Toc87161815"/>
      <w:bookmarkStart w:id="614" w:name="_Toc87168529"/>
      <w:bookmarkStart w:id="615" w:name="_Toc87696586"/>
      <w:bookmarkStart w:id="616" w:name="_Toc88543386"/>
      <w:r w:rsidRPr="00577693">
        <w:br w:type="page"/>
      </w:r>
    </w:p>
    <w:p w14:paraId="1CAEA753" w14:textId="77777777" w:rsidR="00600761" w:rsidRPr="00577693" w:rsidRDefault="00600761" w:rsidP="00600761">
      <w:pPr>
        <w:pStyle w:val="AppendixNoTitle"/>
      </w:pPr>
      <w:bookmarkStart w:id="617" w:name="_Toc269721548"/>
      <w:bookmarkStart w:id="618" w:name="_Toc269737299"/>
      <w:bookmarkStart w:id="619" w:name="_Toc269799381"/>
      <w:bookmarkStart w:id="620" w:name="_Toc274338963"/>
      <w:bookmarkStart w:id="621" w:name="_Toc274922052"/>
      <w:bookmarkStart w:id="622" w:name="_Toc276561477"/>
      <w:bookmarkStart w:id="623" w:name="_Toc514765601"/>
      <w:bookmarkStart w:id="624" w:name="_Toc516646558"/>
      <w:r w:rsidRPr="00577693">
        <w:lastRenderedPageBreak/>
        <w:t>Appendix I</w:t>
      </w:r>
      <w:r w:rsidRPr="00577693">
        <w:br/>
      </w:r>
      <w:r w:rsidRPr="00577693">
        <w:br/>
        <w:t>Methods of cut-off wavelength interpolation</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7355CD0D" w14:textId="74F83018" w:rsidR="00040304" w:rsidRPr="00577693" w:rsidRDefault="00040304" w:rsidP="003F1881">
      <w:pPr>
        <w:jc w:val="center"/>
      </w:pPr>
      <w:r w:rsidRPr="00577693">
        <w:t>(This appendix does not form an integral part of this Recommendation</w:t>
      </w:r>
      <w:r w:rsidR="00995F68">
        <w:t>.</w:t>
      </w:r>
      <w:r w:rsidRPr="00577693">
        <w:t>)</w:t>
      </w:r>
    </w:p>
    <w:p w14:paraId="3DA86AE0" w14:textId="6617238E" w:rsidR="00600761" w:rsidRPr="00577693" w:rsidRDefault="00600761" w:rsidP="00600761">
      <w:pPr>
        <w:pStyle w:val="Normalaftertitle"/>
        <w:rPr>
          <w:lang w:eastAsia="zh-CN"/>
        </w:rPr>
      </w:pPr>
      <w:r w:rsidRPr="00577693">
        <w:t>This appendix presents methods of determining the coefficients, A</w:t>
      </w:r>
      <w:r w:rsidRPr="00577693">
        <w:rPr>
          <w:vertAlign w:val="subscript"/>
        </w:rPr>
        <w:t>t</w:t>
      </w:r>
      <w:r w:rsidRPr="00577693">
        <w:t xml:space="preserve"> and B</w:t>
      </w:r>
      <w:r w:rsidRPr="00577693">
        <w:rPr>
          <w:vertAlign w:val="subscript"/>
        </w:rPr>
        <w:t>t</w:t>
      </w:r>
      <w:r w:rsidRPr="00577693">
        <w:t xml:space="preserve"> found in </w:t>
      </w:r>
      <w:r w:rsidR="00880A02" w:rsidRPr="00577693">
        <w:t>clause </w:t>
      </w:r>
      <w:r w:rsidR="00623E48">
        <w:t>6.</w:t>
      </w:r>
      <w:r w:rsidRPr="00577693">
        <w:t xml:space="preserve">3.1.3.4, Equation </w:t>
      </w:r>
      <w:r w:rsidR="00FF077A">
        <w:t>6-</w:t>
      </w:r>
      <w:r w:rsidRPr="00577693">
        <w:t>11.</w:t>
      </w:r>
      <w:r w:rsidR="00EA5E97" w:rsidRPr="00577693">
        <w:rPr>
          <w:rFonts w:hint="eastAsia"/>
          <w:lang w:eastAsia="zh-CN"/>
        </w:rPr>
        <w:t xml:space="preserve"> Limited negative error </w:t>
      </w:r>
      <w:r w:rsidR="006F398D">
        <w:rPr>
          <w:rFonts w:hint="eastAsia"/>
          <w:lang w:eastAsia="zh-CN"/>
        </w:rPr>
        <w:t>method and least square method</w:t>
      </w:r>
      <w:r w:rsidR="00EA5E97" w:rsidRPr="00577693">
        <w:rPr>
          <w:rFonts w:hint="eastAsia"/>
          <w:lang w:eastAsia="zh-CN"/>
        </w:rPr>
        <w:t xml:space="preserve"> are described in clause</w:t>
      </w:r>
      <w:r w:rsidR="007221F0">
        <w:rPr>
          <w:lang w:eastAsia="zh-CN"/>
        </w:rPr>
        <w:t>s</w:t>
      </w:r>
      <w:r w:rsidR="00EA5E97" w:rsidRPr="00577693">
        <w:rPr>
          <w:rFonts w:hint="eastAsia"/>
          <w:lang w:eastAsia="zh-CN"/>
        </w:rPr>
        <w:t xml:space="preserve"> </w:t>
      </w:r>
      <w:r w:rsidR="00EA5E97" w:rsidRPr="00577693">
        <w:rPr>
          <w:lang w:eastAsia="zh-CN"/>
        </w:rPr>
        <w:t>I.1</w:t>
      </w:r>
      <w:r w:rsidR="00EA5E97" w:rsidRPr="00577693">
        <w:rPr>
          <w:rFonts w:hint="eastAsia"/>
          <w:lang w:eastAsia="zh-CN"/>
        </w:rPr>
        <w:t xml:space="preserve"> and </w:t>
      </w:r>
      <w:r w:rsidR="00EA5E97" w:rsidRPr="00577693">
        <w:t>I.</w:t>
      </w:r>
      <w:r w:rsidR="00EA5E97" w:rsidRPr="00577693">
        <w:rPr>
          <w:rFonts w:hint="eastAsia"/>
          <w:lang w:eastAsia="zh-CN"/>
        </w:rPr>
        <w:t xml:space="preserve">2, respectively. Clause </w:t>
      </w:r>
      <w:r w:rsidR="00EA5E97" w:rsidRPr="00577693">
        <w:t>I.</w:t>
      </w:r>
      <w:r w:rsidR="00EA5E97" w:rsidRPr="00577693">
        <w:rPr>
          <w:rFonts w:hint="eastAsia"/>
          <w:lang w:eastAsia="zh-CN"/>
        </w:rPr>
        <w:t xml:space="preserve">3 provides an example of </w:t>
      </w:r>
      <w:r w:rsidR="005B266C">
        <w:rPr>
          <w:lang w:eastAsia="zh-CN"/>
        </w:rPr>
        <w:t xml:space="preserve">the </w:t>
      </w:r>
      <w:r w:rsidR="00EA5E97" w:rsidRPr="00577693">
        <w:rPr>
          <w:rFonts w:hint="eastAsia"/>
          <w:lang w:eastAsia="zh-CN"/>
        </w:rPr>
        <w:t>cut-off wavelength interpolation</w:t>
      </w:r>
      <w:r w:rsidR="00D80CDD">
        <w:rPr>
          <w:rFonts w:hint="eastAsia"/>
          <w:lang w:eastAsia="zh-CN"/>
        </w:rPr>
        <w:t xml:space="preserve"> </w:t>
      </w:r>
      <w:r w:rsidR="00C71FD7" w:rsidRPr="00577693">
        <w:rPr>
          <w:rFonts w:hint="eastAsia"/>
          <w:lang w:eastAsia="zh-CN"/>
        </w:rPr>
        <w:t>method</w:t>
      </w:r>
      <w:r w:rsidR="00EA5E97" w:rsidRPr="00577693">
        <w:rPr>
          <w:rFonts w:hint="eastAsia"/>
          <w:lang w:eastAsia="zh-CN"/>
        </w:rPr>
        <w:t>.</w:t>
      </w:r>
    </w:p>
    <w:p w14:paraId="0118F6A9" w14:textId="77777777" w:rsidR="00600761" w:rsidRPr="00577693" w:rsidRDefault="00600761" w:rsidP="00385168">
      <w:pPr>
        <w:pStyle w:val="Heading2"/>
      </w:pPr>
      <w:bookmarkStart w:id="625" w:name="_Toc15888026"/>
      <w:bookmarkStart w:id="626" w:name="_Toc25473589"/>
      <w:bookmarkStart w:id="627" w:name="_Toc25473753"/>
      <w:bookmarkStart w:id="628" w:name="_Toc25475637"/>
      <w:bookmarkStart w:id="629" w:name="_Toc26262619"/>
      <w:bookmarkStart w:id="630" w:name="_Toc78789964"/>
      <w:bookmarkStart w:id="631" w:name="_Toc87161816"/>
      <w:bookmarkStart w:id="632" w:name="_Toc87168530"/>
      <w:bookmarkStart w:id="633" w:name="_Toc87696587"/>
      <w:bookmarkStart w:id="634" w:name="_Toc88543387"/>
      <w:bookmarkStart w:id="635" w:name="_Toc269721549"/>
      <w:bookmarkStart w:id="636" w:name="_Toc269737300"/>
      <w:bookmarkStart w:id="637" w:name="_Toc269799382"/>
      <w:bookmarkStart w:id="638" w:name="_Toc274338964"/>
      <w:bookmarkStart w:id="639" w:name="_Toc274922053"/>
      <w:bookmarkStart w:id="640" w:name="_Toc276561478"/>
      <w:bookmarkStart w:id="641" w:name="_Toc503166436"/>
      <w:bookmarkStart w:id="642" w:name="_Toc514765602"/>
      <w:bookmarkStart w:id="643" w:name="_Toc516646559"/>
      <w:r w:rsidRPr="00577693">
        <w:t>I.1</w:t>
      </w:r>
      <w:r w:rsidRPr="00577693">
        <w:tab/>
        <w:t>Limited negative error method</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14:paraId="35BB585C" w14:textId="77777777" w:rsidR="00600761" w:rsidRPr="00577693" w:rsidRDefault="00600761" w:rsidP="00385168">
      <w:r w:rsidRPr="00577693">
        <w:t>The algorithm is derived from the observation that the transition structures (humps) consist of data points with a positive deviation from the expected ideal curve. The interpolation procedure is based on a theoretical model of the LP</w:t>
      </w:r>
      <w:r w:rsidRPr="00577693">
        <w:rPr>
          <w:vertAlign w:val="subscript"/>
        </w:rPr>
        <w:t>11</w:t>
      </w:r>
      <w:r w:rsidRPr="00577693">
        <w:t xml:space="preserve"> transition region and a method of fitting the data to the model. The procedure has six steps.</w:t>
      </w:r>
    </w:p>
    <w:p w14:paraId="6F398648" w14:textId="77777777" w:rsidR="00600761" w:rsidRPr="00577693" w:rsidRDefault="00600761" w:rsidP="00385168">
      <w:r w:rsidRPr="00577693">
        <w:t>The first two steps define the LP</w:t>
      </w:r>
      <w:r w:rsidRPr="00577693">
        <w:rPr>
          <w:vertAlign w:val="subscript"/>
        </w:rPr>
        <w:t>01</w:t>
      </w:r>
      <w:r w:rsidRPr="00577693">
        <w:t xml:space="preserve"> region, or upper wavelength region. The second two steps define the transition region, where LP</w:t>
      </w:r>
      <w:r w:rsidRPr="00577693">
        <w:rPr>
          <w:vertAlign w:val="subscript"/>
        </w:rPr>
        <w:t>11</w:t>
      </w:r>
      <w:r w:rsidRPr="00577693">
        <w:t xml:space="preserve"> attenuation begins to increase. The fifth step characterizes this region according to a theoretical model. The last step computes the cut-off wavelength, </w:t>
      </w:r>
      <w:r w:rsidRPr="00577693">
        <w:sym w:font="Symbol" w:char="006C"/>
      </w:r>
      <w:r w:rsidRPr="00577693">
        <w:rPr>
          <w:vertAlign w:val="subscript"/>
        </w:rPr>
        <w:t>c</w:t>
      </w:r>
      <w:r w:rsidRPr="00577693">
        <w:t>, from the characterization parameters.</w:t>
      </w:r>
    </w:p>
    <w:p w14:paraId="0CE15AB1" w14:textId="77777777" w:rsidR="00600761" w:rsidRPr="00577693" w:rsidRDefault="00600761" w:rsidP="00600761">
      <w:pPr>
        <w:pStyle w:val="Headingb"/>
      </w:pPr>
      <w:r w:rsidRPr="00577693">
        <w:t>Step 1 – Define the upper wavelength region</w:t>
      </w:r>
    </w:p>
    <w:p w14:paraId="3C60E662" w14:textId="77777777" w:rsidR="00600761" w:rsidRPr="00577693" w:rsidRDefault="00600761" w:rsidP="00600761">
      <w:pPr>
        <w:pStyle w:val="Headingb"/>
      </w:pPr>
      <w:r w:rsidRPr="00577693">
        <w:t>Lower wavelength of the region</w:t>
      </w:r>
    </w:p>
    <w:p w14:paraId="6C730C46" w14:textId="77777777" w:rsidR="00600761" w:rsidRPr="00577693" w:rsidRDefault="00600761" w:rsidP="00385168">
      <w:r w:rsidRPr="00577693">
        <w:t>For multimode reference:</w:t>
      </w:r>
    </w:p>
    <w:p w14:paraId="14AACEFF" w14:textId="77777777" w:rsidR="00600761" w:rsidRPr="00577693" w:rsidRDefault="00600761" w:rsidP="00F80F59">
      <w:r w:rsidRPr="00577693">
        <w:t>Find the maximum slope wavelength, the wavelength at which the first difference</w:t>
      </w:r>
      <w:r w:rsidR="00F80F59" w:rsidRPr="00577693">
        <w:t xml:space="preserve"> </w:t>
      </w:r>
      <w:r w:rsidR="00F80F59" w:rsidRPr="00577693">
        <w:br/>
        <w:t>a(</w:t>
      </w:r>
      <w:r w:rsidR="00F80F59" w:rsidRPr="00577693">
        <w:sym w:font="Symbol" w:char="F06C"/>
      </w:r>
      <w:r w:rsidR="00F80F59" w:rsidRPr="00577693">
        <w:t>) – a(</w:t>
      </w:r>
      <w:r w:rsidR="00F80F59" w:rsidRPr="00577693">
        <w:sym w:font="Symbol" w:char="F06C"/>
      </w:r>
      <w:r w:rsidR="00F80F59" w:rsidRPr="00577693">
        <w:t> + 0.01),</w:t>
      </w:r>
      <w:r w:rsidRPr="00577693">
        <w:t xml:space="preserve"> is largest. For wavelengths greater than the maximum slope wavelength, the lower wavelength of the region is the wavelength at which the attenuation is minimum.</w:t>
      </w:r>
    </w:p>
    <w:p w14:paraId="77D3BFF6" w14:textId="77777777" w:rsidR="00600761" w:rsidRPr="00577693" w:rsidRDefault="00600761" w:rsidP="00385168">
      <w:r w:rsidRPr="00577693">
        <w:t>For bend reference, the following simulates the procedure for multimode reference:</w:t>
      </w:r>
    </w:p>
    <w:p w14:paraId="11782A78" w14:textId="77777777" w:rsidR="00600761" w:rsidRPr="00577693" w:rsidRDefault="00600761" w:rsidP="00385168">
      <w:r w:rsidRPr="00577693">
        <w:t>Find the maximum attenuation wavelength. For wavelengths greater than the maximum attenuation wavelength, the lower wavelength of the region is the wavelength at which the following function is minimum:</w:t>
      </w:r>
    </w:p>
    <w:p w14:paraId="4A01F8DD" w14:textId="77777777" w:rsidR="00600761" w:rsidRPr="00577693" w:rsidRDefault="00600761" w:rsidP="00385168">
      <w:pPr>
        <w:pStyle w:val="Equation"/>
      </w:pPr>
      <w:r w:rsidRPr="00577693">
        <w:tab/>
      </w:r>
      <w:r w:rsidRPr="00577693">
        <w:tab/>
      </w:r>
      <w:r w:rsidRPr="00577693">
        <w:rPr>
          <w:position w:val="-10"/>
        </w:rPr>
        <w:object w:dxaOrig="2240" w:dyaOrig="340" w14:anchorId="064F8596">
          <v:shape id="_x0000_i1062" type="#_x0000_t75" style="width:111pt;height:18.75pt" o:ole="">
            <v:imagedata r:id="rId130" o:title=""/>
          </v:shape>
          <o:OLEObject Type="Embed" ProgID="Equation.3" ShapeID="_x0000_i1062" DrawAspect="Content" ObjectID="_1629547024" r:id="rId131"/>
        </w:object>
      </w:r>
    </w:p>
    <w:p w14:paraId="48B503C3" w14:textId="77777777" w:rsidR="00600761" w:rsidRPr="00577693" w:rsidRDefault="00600761" w:rsidP="00600761">
      <w:pPr>
        <w:pStyle w:val="Headingb"/>
      </w:pPr>
      <w:r w:rsidRPr="00577693">
        <w:t>Upper wavelength of the region</w:t>
      </w:r>
    </w:p>
    <w:p w14:paraId="635E22A2" w14:textId="77777777" w:rsidR="00600761" w:rsidRPr="00577693" w:rsidRDefault="00600761" w:rsidP="00385168">
      <w:r w:rsidRPr="00577693">
        <w:t xml:space="preserve">Lower wavelength of region plus 0.15 </w:t>
      </w:r>
      <w:r w:rsidRPr="00577693">
        <w:sym w:font="Symbol" w:char="006D"/>
      </w:r>
      <w:r w:rsidRPr="00577693">
        <w:t>m.</w:t>
      </w:r>
    </w:p>
    <w:p w14:paraId="2D63960A" w14:textId="77777777" w:rsidR="00600761" w:rsidRPr="00577693" w:rsidRDefault="00600761" w:rsidP="008227BE">
      <w:pPr>
        <w:pStyle w:val="Headingb"/>
      </w:pPr>
      <w:r w:rsidRPr="00577693">
        <w:t>Step 2 –</w:t>
      </w:r>
      <w:r w:rsidR="008227BE" w:rsidRPr="00577693">
        <w:t xml:space="preserve"> </w:t>
      </w:r>
      <w:r w:rsidRPr="00577693">
        <w:t>Characterize the attenuation curve, a(</w:t>
      </w:r>
      <w:r w:rsidRPr="00577693">
        <w:sym w:font="Symbol" w:char="006C"/>
      </w:r>
      <w:r w:rsidRPr="00577693">
        <w:t xml:space="preserve">), of the upper wavelength region as a linear equation in wavelength, </w:t>
      </w:r>
      <w:r w:rsidRPr="00577693">
        <w:sym w:font="Symbol" w:char="006C"/>
      </w:r>
    </w:p>
    <w:p w14:paraId="607FDAC4" w14:textId="77777777" w:rsidR="00600761" w:rsidRPr="00577693" w:rsidRDefault="00600761" w:rsidP="00385168">
      <w:pPr>
        <w:pStyle w:val="Equation"/>
      </w:pPr>
      <w:r w:rsidRPr="00577693">
        <w:tab/>
      </w:r>
      <w:r w:rsidRPr="00577693">
        <w:tab/>
      </w:r>
      <w:r w:rsidRPr="00577693">
        <w:rPr>
          <w:position w:val="-12"/>
        </w:rPr>
        <w:object w:dxaOrig="1600" w:dyaOrig="360" w14:anchorId="33C47215">
          <v:shape id="_x0000_i1063" type="#_x0000_t75" style="width:80.25pt;height:18.75pt" o:ole="">
            <v:imagedata r:id="rId132" o:title=""/>
          </v:shape>
          <o:OLEObject Type="Embed" ProgID="Equation.3" ShapeID="_x0000_i1063" DrawAspect="Content" ObjectID="_1629547025" r:id="rId133"/>
        </w:object>
      </w:r>
      <w:r w:rsidRPr="00577693">
        <w:tab/>
        <w:t>(I-1)</w:t>
      </w:r>
    </w:p>
    <w:p w14:paraId="23F888F1" w14:textId="77777777" w:rsidR="00600761" w:rsidRPr="00577693" w:rsidRDefault="00600761" w:rsidP="00385168">
      <w:r w:rsidRPr="00577693">
        <w:t>The following approaches are suggested:</w:t>
      </w:r>
    </w:p>
    <w:p w14:paraId="10AA4312" w14:textId="77777777" w:rsidR="00600761" w:rsidRPr="00577693" w:rsidRDefault="00600761" w:rsidP="00385168">
      <w:r w:rsidRPr="00577693">
        <w:t>Bend reference method:</w:t>
      </w:r>
    </w:p>
    <w:p w14:paraId="6EDBC1E2" w14:textId="77777777" w:rsidR="00600761" w:rsidRPr="00577693" w:rsidRDefault="00600761" w:rsidP="00385168">
      <w:r w:rsidRPr="00577693">
        <w:t>Set B</w:t>
      </w:r>
      <w:r w:rsidRPr="00577693">
        <w:rPr>
          <w:vertAlign w:val="subscript"/>
        </w:rPr>
        <w:t>u</w:t>
      </w:r>
      <w:r w:rsidRPr="00577693">
        <w:t xml:space="preserve"> = 0</w:t>
      </w:r>
    </w:p>
    <w:p w14:paraId="7FA9EBB7" w14:textId="77777777" w:rsidR="00600761" w:rsidRPr="00577693" w:rsidRDefault="00600761" w:rsidP="00385168">
      <w:r w:rsidRPr="00577693">
        <w:t>Set A</w:t>
      </w:r>
      <w:r w:rsidRPr="00577693">
        <w:rPr>
          <w:vertAlign w:val="subscript"/>
        </w:rPr>
        <w:t>u</w:t>
      </w:r>
      <w:r w:rsidRPr="00577693">
        <w:t xml:space="preserve"> = median of attenuation values in the upper wavelength region.</w:t>
      </w:r>
    </w:p>
    <w:p w14:paraId="34C4CBFC" w14:textId="77777777" w:rsidR="00600761" w:rsidRPr="00577693" w:rsidRDefault="00600761" w:rsidP="00382ADC">
      <w:pPr>
        <w:keepNext/>
        <w:keepLines/>
      </w:pPr>
      <w:r w:rsidRPr="00577693">
        <w:lastRenderedPageBreak/>
        <w:t>Multimode reference method:</w:t>
      </w:r>
    </w:p>
    <w:p w14:paraId="7CD249CD" w14:textId="33D59A85" w:rsidR="00600761" w:rsidRPr="00577693" w:rsidRDefault="00600761" w:rsidP="004B0B7F">
      <w:r w:rsidRPr="00577693">
        <w:t>Find A</w:t>
      </w:r>
      <w:r w:rsidRPr="00577693">
        <w:rPr>
          <w:vertAlign w:val="subscript"/>
        </w:rPr>
        <w:t>u</w:t>
      </w:r>
      <w:r w:rsidRPr="00577693">
        <w:t xml:space="preserve"> and B</w:t>
      </w:r>
      <w:r w:rsidRPr="00577693">
        <w:rPr>
          <w:vertAlign w:val="subscript"/>
        </w:rPr>
        <w:t>u</w:t>
      </w:r>
      <w:r w:rsidRPr="00577693">
        <w:t xml:space="preserve"> s</w:t>
      </w:r>
      <w:r w:rsidR="004B0B7F">
        <w:t>o</w:t>
      </w:r>
      <w:r w:rsidRPr="00577693">
        <w:t xml:space="preserve"> that the sum of the absolute values of error in the upper wavelength region is minimum and s</w:t>
      </w:r>
      <w:r w:rsidR="004B0B7F">
        <w:t>o</w:t>
      </w:r>
      <w:r w:rsidRPr="00577693">
        <w:t xml:space="preserve"> that all errors are non-negative. Find the median of the errors in the upper wavelength region and add to A</w:t>
      </w:r>
      <w:r w:rsidRPr="00577693">
        <w:rPr>
          <w:vertAlign w:val="subscript"/>
        </w:rPr>
        <w:t>u</w:t>
      </w:r>
      <w:r w:rsidRPr="00577693">
        <w:t>.</w:t>
      </w:r>
    </w:p>
    <w:p w14:paraId="2A6633B6" w14:textId="77777777" w:rsidR="00600761" w:rsidRPr="00577693" w:rsidRDefault="00600761" w:rsidP="00B048FA">
      <w:pPr>
        <w:keepNext/>
        <w:keepLines/>
      </w:pPr>
      <w:r w:rsidRPr="00577693">
        <w:t>Determine the most negative error of the upper wavelength region, E:</w:t>
      </w:r>
    </w:p>
    <w:p w14:paraId="2DDA98DF" w14:textId="77777777" w:rsidR="00600761" w:rsidRPr="00577693" w:rsidRDefault="00600761" w:rsidP="00385168">
      <w:pPr>
        <w:pStyle w:val="Equation"/>
      </w:pPr>
      <w:r w:rsidRPr="00577693">
        <w:tab/>
      </w:r>
      <w:r w:rsidRPr="00577693">
        <w:tab/>
      </w:r>
      <w:r w:rsidRPr="00577693">
        <w:rPr>
          <w:position w:val="-12"/>
        </w:rPr>
        <w:object w:dxaOrig="2460" w:dyaOrig="360" w14:anchorId="12595803">
          <v:shape id="_x0000_i1064" type="#_x0000_t75" style="width:123pt;height:18.75pt" o:ole="">
            <v:imagedata r:id="rId134" o:title=""/>
          </v:shape>
          <o:OLEObject Type="Embed" ProgID="Equation.3" ShapeID="_x0000_i1064" DrawAspect="Content" ObjectID="_1629547026" r:id="rId135"/>
        </w:object>
      </w:r>
      <w:r w:rsidRPr="00577693">
        <w:tab/>
        <w:t>(I-2)</w:t>
      </w:r>
    </w:p>
    <w:p w14:paraId="36276EFD" w14:textId="77777777" w:rsidR="00600761" w:rsidRPr="00577693" w:rsidRDefault="00600761" w:rsidP="00600761">
      <w:pPr>
        <w:pStyle w:val="Headingb"/>
      </w:pPr>
      <w:r w:rsidRPr="00577693">
        <w:t>Step 3 – Find the upper wavelength of the transition region</w:t>
      </w:r>
    </w:p>
    <w:p w14:paraId="21D9C0CB" w14:textId="77777777" w:rsidR="00600761" w:rsidRPr="00577693" w:rsidRDefault="00600761" w:rsidP="00385168">
      <w:r w:rsidRPr="00577693">
        <w:t>Starting at the upper wavelength of the upper wavelength region, from Step 1, determine the maximum wavelength at which the attenuation is 0.1 dB greater than the line found in Step 2. Set the upper wavelength of the transition region to this value plus 10 nm.</w:t>
      </w:r>
    </w:p>
    <w:p w14:paraId="39C60044" w14:textId="77777777" w:rsidR="00600761" w:rsidRPr="00577693" w:rsidRDefault="00600761" w:rsidP="00600761">
      <w:pPr>
        <w:pStyle w:val="Headingb"/>
      </w:pPr>
      <w:r w:rsidRPr="00577693">
        <w:t>Step 4 – Find the lower wavelength of the transition region</w:t>
      </w:r>
    </w:p>
    <w:p w14:paraId="7C050658" w14:textId="77777777" w:rsidR="00600761" w:rsidRPr="00577693" w:rsidRDefault="00600761" w:rsidP="00385168">
      <w:r w:rsidRPr="00577693">
        <w:t>There are various methods to determine this wavelength. The following are examples:</w:t>
      </w:r>
    </w:p>
    <w:p w14:paraId="67D14F68" w14:textId="77777777" w:rsidR="00600761" w:rsidRPr="00577693" w:rsidRDefault="00600761" w:rsidP="00385168">
      <w:pPr>
        <w:pStyle w:val="Equation"/>
      </w:pPr>
      <w:r w:rsidRPr="00577693">
        <w:t>Let:</w:t>
      </w:r>
      <w:r w:rsidRPr="00577693">
        <w:tab/>
      </w:r>
      <w:r w:rsidRPr="00577693">
        <w:tab/>
      </w:r>
      <w:r w:rsidRPr="00577693">
        <w:rPr>
          <w:position w:val="-12"/>
        </w:rPr>
        <w:object w:dxaOrig="2600" w:dyaOrig="360" w14:anchorId="08923067">
          <v:shape id="_x0000_i1065" type="#_x0000_t75" style="width:132pt;height:18.75pt" o:ole="">
            <v:imagedata r:id="rId136" o:title=""/>
          </v:shape>
          <o:OLEObject Type="Embed" ProgID="Equation.3" ShapeID="_x0000_i1065" DrawAspect="Content" ObjectID="_1629547027" r:id="rId137"/>
        </w:object>
      </w:r>
      <w:r w:rsidRPr="00577693">
        <w:tab/>
        <w:t>(I-3)</w:t>
      </w:r>
    </w:p>
    <w:p w14:paraId="63E04948" w14:textId="77777777" w:rsidR="00600761" w:rsidRPr="00577693" w:rsidRDefault="00600761" w:rsidP="00385168">
      <w:pPr>
        <w:pStyle w:val="enumlev1"/>
      </w:pPr>
      <w:r w:rsidRPr="00577693">
        <w:t>a)</w:t>
      </w:r>
      <w:r w:rsidRPr="00577693">
        <w:tab/>
        <w:t xml:space="preserve">Starting with the upper wavelength of the transition region, from Step 3, find the wavelength at which </w:t>
      </w:r>
      <w:r w:rsidRPr="00577693">
        <w:sym w:font="Symbol" w:char="0044"/>
      </w:r>
      <w:r w:rsidRPr="00577693">
        <w:t>a(</w:t>
      </w:r>
      <w:r w:rsidRPr="00577693">
        <w:sym w:font="Symbol" w:char="006C"/>
      </w:r>
      <w:r w:rsidRPr="00577693">
        <w:t xml:space="preserve">) has a local maximum and so the difference between this maximum and the next local minimum (at larger </w:t>
      </w:r>
      <w:r w:rsidRPr="00577693">
        <w:sym w:font="Symbol" w:char="006C"/>
      </w:r>
      <w:r w:rsidRPr="00577693">
        <w:t>) is maximum.</w:t>
      </w:r>
    </w:p>
    <w:p w14:paraId="2E683CB4" w14:textId="2495A627" w:rsidR="00600761" w:rsidRPr="00577693" w:rsidRDefault="00600761" w:rsidP="004B0B7F">
      <w:pPr>
        <w:pStyle w:val="enumlev1"/>
      </w:pPr>
      <w:r w:rsidRPr="00577693">
        <w:t>b)</w:t>
      </w:r>
      <w:r w:rsidRPr="00577693">
        <w:tab/>
        <w:t>The largest wavelength, below the upper wavelength of the transition region, s</w:t>
      </w:r>
      <w:r w:rsidR="004B0B7F">
        <w:t>o</w:t>
      </w:r>
      <w:r w:rsidRPr="00577693">
        <w:t xml:space="preserve"> that:</w:t>
      </w:r>
    </w:p>
    <w:p w14:paraId="6FED8E4B" w14:textId="77777777" w:rsidR="00600761" w:rsidRPr="00577693" w:rsidRDefault="00600761" w:rsidP="00385168">
      <w:pPr>
        <w:pStyle w:val="enumlev2"/>
      </w:pPr>
      <w:r w:rsidRPr="00577693">
        <w:sym w:font="Symbol" w:char="0044"/>
      </w:r>
      <w:r w:rsidRPr="00577693">
        <w:t>a(</w:t>
      </w:r>
      <w:r w:rsidRPr="00577693">
        <w:sym w:font="Symbol" w:char="006C"/>
      </w:r>
      <w:r w:rsidRPr="00577693">
        <w:t>) is greater than 2 dB; and</w:t>
      </w:r>
    </w:p>
    <w:p w14:paraId="0778C956" w14:textId="1C13E4BC" w:rsidR="00600761" w:rsidRPr="00577693" w:rsidRDefault="00600761" w:rsidP="00366318">
      <w:pPr>
        <w:pStyle w:val="enumlev2"/>
      </w:pPr>
      <w:r w:rsidRPr="00577693">
        <w:t>b1)</w:t>
      </w:r>
      <w:r w:rsidRPr="00577693">
        <w:tab/>
      </w:r>
      <w:r w:rsidRPr="00577693">
        <w:tab/>
      </w:r>
      <w:r w:rsidR="00366318">
        <w:t>t</w:t>
      </w:r>
      <w:r w:rsidRPr="00577693">
        <w:t xml:space="preserve">here is a local maximum for </w:t>
      </w:r>
      <w:r w:rsidRPr="00577693">
        <w:sym w:font="Symbol" w:char="0044"/>
      </w:r>
      <w:r w:rsidRPr="00577693">
        <w:t>a(</w:t>
      </w:r>
      <w:r w:rsidRPr="00577693">
        <w:sym w:font="Symbol" w:char="006C"/>
      </w:r>
      <w:r w:rsidRPr="00577693">
        <w:t>); or</w:t>
      </w:r>
    </w:p>
    <w:p w14:paraId="3FD0A5E9" w14:textId="423ACD79" w:rsidR="00600761" w:rsidRPr="00577693" w:rsidRDefault="00600761" w:rsidP="00366318">
      <w:pPr>
        <w:pStyle w:val="enumlev2"/>
      </w:pPr>
      <w:r w:rsidRPr="00577693">
        <w:t>b2)</w:t>
      </w:r>
      <w:r w:rsidRPr="00577693">
        <w:tab/>
      </w:r>
      <w:r w:rsidRPr="00577693">
        <w:tab/>
      </w:r>
      <w:r w:rsidR="00366318">
        <w:t>t</w:t>
      </w:r>
      <w:r w:rsidRPr="00577693">
        <w:t xml:space="preserve">here is a local maximum for </w:t>
      </w:r>
      <w:r w:rsidRPr="00577693">
        <w:sym w:font="Symbol" w:char="0044"/>
      </w:r>
      <w:r w:rsidRPr="00577693">
        <w:t>a(</w:t>
      </w:r>
      <w:r w:rsidRPr="00577693">
        <w:sym w:font="Symbol" w:char="006C"/>
      </w:r>
      <w:r w:rsidRPr="00577693">
        <w:t xml:space="preserve">) – </w:t>
      </w:r>
      <w:r w:rsidRPr="00577693">
        <w:sym w:font="Symbol" w:char="0044"/>
      </w:r>
      <w:r w:rsidRPr="00577693">
        <w:t>a(</w:t>
      </w:r>
      <w:r w:rsidRPr="00577693">
        <w:sym w:font="Symbol" w:char="006C"/>
      </w:r>
      <w:r w:rsidRPr="00577693">
        <w:t xml:space="preserve"> + 0.01).</w:t>
      </w:r>
    </w:p>
    <w:p w14:paraId="4279A1ED" w14:textId="77777777" w:rsidR="00600761" w:rsidRPr="00577693" w:rsidRDefault="00600761" w:rsidP="00600761">
      <w:pPr>
        <w:pStyle w:val="Headingb"/>
      </w:pPr>
      <w:r w:rsidRPr="00577693">
        <w:t>Step 5 – Characterize the transition zone with the model and constraints on errors</w:t>
      </w:r>
    </w:p>
    <w:p w14:paraId="4F45E979" w14:textId="77777777" w:rsidR="00600761" w:rsidRPr="00577693" w:rsidRDefault="00600761" w:rsidP="00385168">
      <w:r w:rsidRPr="00577693">
        <w:t>The model is a linear regression of a transformation. Constraints on errors control negative regression errors so that the inverse transform of the fitted line will not produce negative attenuation errors less than E, from Step 2. Fitting the data with constraints on errors may be done with simplex linear programming methods.</w:t>
      </w:r>
    </w:p>
    <w:p w14:paraId="481AA1C5" w14:textId="6BB6C1D4" w:rsidR="00600761" w:rsidRPr="00577693" w:rsidRDefault="00600761" w:rsidP="004B0B7F">
      <w:r w:rsidRPr="00577693">
        <w:t>Find A</w:t>
      </w:r>
      <w:r w:rsidRPr="00577693">
        <w:rPr>
          <w:vertAlign w:val="subscript"/>
        </w:rPr>
        <w:t>t</w:t>
      </w:r>
      <w:r w:rsidRPr="00577693">
        <w:t xml:space="preserve"> and B</w:t>
      </w:r>
      <w:r w:rsidRPr="00577693">
        <w:rPr>
          <w:vertAlign w:val="subscript"/>
        </w:rPr>
        <w:t>t</w:t>
      </w:r>
      <w:r w:rsidRPr="00577693">
        <w:t xml:space="preserve">, from </w:t>
      </w:r>
      <w:r w:rsidR="00880A02" w:rsidRPr="00577693">
        <w:t>clause </w:t>
      </w:r>
      <w:r w:rsidR="00623E48">
        <w:t>6.</w:t>
      </w:r>
      <w:r w:rsidRPr="00577693">
        <w:t xml:space="preserve">3.1.3.4, Equation </w:t>
      </w:r>
      <w:r w:rsidR="00FF077A">
        <w:t>6-</w:t>
      </w:r>
      <w:r w:rsidRPr="00577693">
        <w:t>11, s</w:t>
      </w:r>
      <w:r w:rsidR="004B0B7F">
        <w:t>o</w:t>
      </w:r>
      <w:r w:rsidRPr="00577693">
        <w:t xml:space="preserve"> that the sum of the absolute values of error is minimized and s</w:t>
      </w:r>
      <w:r w:rsidR="004B0B7F">
        <w:t>o</w:t>
      </w:r>
      <w:r w:rsidRPr="00577693">
        <w:t xml:space="preserve"> that no error is less than –v(</w:t>
      </w:r>
      <w:r w:rsidRPr="00577693">
        <w:sym w:font="Symbol" w:char="006C"/>
      </w:r>
      <w:r w:rsidRPr="00577693">
        <w:t>), with v(</w:t>
      </w:r>
      <w:r w:rsidRPr="00577693">
        <w:sym w:font="Symbol" w:char="006C"/>
      </w:r>
      <w:r w:rsidRPr="00577693">
        <w:t>) given as a function of E, from Step</w:t>
      </w:r>
      <w:r w:rsidR="00995F68">
        <w:t> </w:t>
      </w:r>
      <w:r w:rsidRPr="00577693">
        <w:t>2:</w:t>
      </w:r>
    </w:p>
    <w:p w14:paraId="40BCE21A" w14:textId="77777777" w:rsidR="00600761" w:rsidRPr="00577693" w:rsidRDefault="00600761" w:rsidP="00600761">
      <w:pPr>
        <w:pStyle w:val="Equation"/>
      </w:pPr>
      <w:r w:rsidRPr="00577693">
        <w:tab/>
      </w:r>
      <w:r w:rsidRPr="00577693">
        <w:tab/>
      </w:r>
      <w:r w:rsidRPr="00577693">
        <w:rPr>
          <w:position w:val="-10"/>
        </w:rPr>
        <w:object w:dxaOrig="1680" w:dyaOrig="560" w14:anchorId="6B579391">
          <v:shape id="_x0000_i1066" type="#_x0000_t75" style="width:84pt;height:27pt" o:ole="">
            <v:imagedata r:id="rId138" o:title=""/>
          </v:shape>
          <o:OLEObject Type="Embed" ProgID="Equation.3" ShapeID="_x0000_i1066" DrawAspect="Content" ObjectID="_1629547028" r:id="rId139"/>
        </w:object>
      </w:r>
      <w:r w:rsidRPr="00577693">
        <w:tab/>
        <w:t>(I-4)</w:t>
      </w:r>
    </w:p>
    <w:p w14:paraId="293AC9A0" w14:textId="77777777" w:rsidR="00600761" w:rsidRPr="00577693" w:rsidRDefault="00600761" w:rsidP="00600761">
      <w:pPr>
        <w:pStyle w:val="Equation"/>
      </w:pPr>
      <w:r w:rsidRPr="00577693">
        <w:tab/>
      </w:r>
      <w:r w:rsidRPr="00577693">
        <w:tab/>
      </w:r>
      <w:r w:rsidRPr="00577693">
        <w:rPr>
          <w:position w:val="-32"/>
        </w:rPr>
        <w:object w:dxaOrig="3200" w:dyaOrig="760" w14:anchorId="19C50BB4">
          <v:shape id="_x0000_i1067" type="#_x0000_t75" style="width:159.75pt;height:37.5pt" o:ole="">
            <v:imagedata r:id="rId140" o:title=""/>
          </v:shape>
          <o:OLEObject Type="Embed" ProgID="Equation.3" ShapeID="_x0000_i1067" DrawAspect="Content" ObjectID="_1629547029" r:id="rId141"/>
        </w:object>
      </w:r>
      <w:r w:rsidRPr="00577693">
        <w:tab/>
        <w:t>(I-5)</w:t>
      </w:r>
    </w:p>
    <w:p w14:paraId="4F55D238" w14:textId="77777777" w:rsidR="00600761" w:rsidRPr="00577693" w:rsidRDefault="00600761" w:rsidP="00600761">
      <w:pPr>
        <w:pStyle w:val="Equation"/>
      </w:pPr>
      <w:r w:rsidRPr="00577693">
        <w:tab/>
      </w:r>
      <w:r w:rsidRPr="00577693">
        <w:tab/>
      </w:r>
      <w:r w:rsidRPr="00577693">
        <w:rPr>
          <w:position w:val="-10"/>
        </w:rPr>
        <w:object w:dxaOrig="1740" w:dyaOrig="340" w14:anchorId="375EACC4">
          <v:shape id="_x0000_i1068" type="#_x0000_t75" style="width:87pt;height:16.5pt" o:ole="">
            <v:imagedata r:id="rId142" o:title=""/>
          </v:shape>
          <o:OLEObject Type="Embed" ProgID="Equation.3" ShapeID="_x0000_i1068" DrawAspect="Content" ObjectID="_1629547030" r:id="rId143"/>
        </w:object>
      </w:r>
      <w:r w:rsidRPr="00577693">
        <w:tab/>
        <w:t>(I-6)</w:t>
      </w:r>
    </w:p>
    <w:p w14:paraId="2A6E990B" w14:textId="77777777" w:rsidR="00600761" w:rsidRPr="00577693" w:rsidRDefault="00600761" w:rsidP="00600761">
      <w:pPr>
        <w:pStyle w:val="Headingb"/>
        <w:rPr>
          <w:vertAlign w:val="subscript"/>
        </w:rPr>
      </w:pPr>
      <w:r w:rsidRPr="00577693">
        <w:t xml:space="preserve">Step 6 – Evaluate the slope of the transition and compute the cut-off wavelength, </w:t>
      </w:r>
      <w:r w:rsidRPr="00577693">
        <w:sym w:font="Symbol" w:char="006C"/>
      </w:r>
      <w:r w:rsidRPr="00577693">
        <w:rPr>
          <w:vertAlign w:val="subscript"/>
        </w:rPr>
        <w:t>c</w:t>
      </w:r>
    </w:p>
    <w:p w14:paraId="6FF207A5" w14:textId="5B403E84" w:rsidR="00600761" w:rsidRPr="00577693" w:rsidRDefault="00600761" w:rsidP="00385168">
      <w:r w:rsidRPr="00577693">
        <w:t>If B</w:t>
      </w:r>
      <w:r w:rsidRPr="00577693">
        <w:rPr>
          <w:vertAlign w:val="subscript"/>
        </w:rPr>
        <w:t>t</w:t>
      </w:r>
      <w:r w:rsidRPr="00577693">
        <w:t xml:space="preserve"> is greater than some small negative value</w:t>
      </w:r>
      <w:r w:rsidR="00BC28DA">
        <w:t>s</w:t>
      </w:r>
      <w:r w:rsidRPr="00577693">
        <w:t>, e.g., –1 to –0.1, reduce the upper wavelength of the transition region by 10 nm and repeat Step 5.</w:t>
      </w:r>
    </w:p>
    <w:p w14:paraId="331C3E2D" w14:textId="77777777" w:rsidR="00600761" w:rsidRPr="00577693" w:rsidRDefault="00600761" w:rsidP="00385168">
      <w:r w:rsidRPr="00577693">
        <w:t xml:space="preserve">Otherwise, compute </w:t>
      </w:r>
      <w:r w:rsidRPr="00577693">
        <w:sym w:font="Symbol" w:char="006C"/>
      </w:r>
      <w:r w:rsidRPr="00577693">
        <w:rPr>
          <w:vertAlign w:val="subscript"/>
        </w:rPr>
        <w:t>c</w:t>
      </w:r>
      <w:r w:rsidRPr="00577693">
        <w:t>:</w:t>
      </w:r>
    </w:p>
    <w:p w14:paraId="5D8A1A4A" w14:textId="77777777" w:rsidR="00600761" w:rsidRPr="00577693" w:rsidRDefault="00600761" w:rsidP="00385168">
      <w:pPr>
        <w:pStyle w:val="Equation"/>
      </w:pPr>
      <w:r w:rsidRPr="00577693">
        <w:tab/>
      </w:r>
      <w:r w:rsidRPr="00577693">
        <w:tab/>
      </w:r>
      <w:r w:rsidRPr="00577693">
        <w:rPr>
          <w:position w:val="-30"/>
        </w:rPr>
        <w:object w:dxaOrig="1060" w:dyaOrig="700" w14:anchorId="4616B3C5">
          <v:shape id="_x0000_i1069" type="#_x0000_t75" style="width:53.25pt;height:34.5pt" o:ole="">
            <v:imagedata r:id="rId144" o:title=""/>
          </v:shape>
          <o:OLEObject Type="Embed" ProgID="Equation.3" ShapeID="_x0000_i1069" DrawAspect="Content" ObjectID="_1629547031" r:id="rId145"/>
        </w:object>
      </w:r>
      <w:r w:rsidRPr="00577693">
        <w:tab/>
        <w:t>(I-7)</w:t>
      </w:r>
    </w:p>
    <w:p w14:paraId="161F6FD6" w14:textId="77777777" w:rsidR="00600761" w:rsidRPr="00577693" w:rsidRDefault="00600761" w:rsidP="00385168">
      <w:pPr>
        <w:pStyle w:val="Heading2"/>
      </w:pPr>
      <w:bookmarkStart w:id="644" w:name="_Toc15888027"/>
      <w:bookmarkStart w:id="645" w:name="_Toc25473590"/>
      <w:bookmarkStart w:id="646" w:name="_Toc25473754"/>
      <w:bookmarkStart w:id="647" w:name="_Toc25475638"/>
      <w:bookmarkStart w:id="648" w:name="_Toc26262620"/>
      <w:bookmarkStart w:id="649" w:name="_Toc78789965"/>
      <w:bookmarkStart w:id="650" w:name="_Toc87161817"/>
      <w:bookmarkStart w:id="651" w:name="_Toc87168531"/>
      <w:bookmarkStart w:id="652" w:name="_Toc87696588"/>
      <w:bookmarkStart w:id="653" w:name="_Toc88543388"/>
      <w:bookmarkStart w:id="654" w:name="_Toc269721550"/>
      <w:bookmarkStart w:id="655" w:name="_Toc269737301"/>
      <w:bookmarkStart w:id="656" w:name="_Toc269799383"/>
      <w:bookmarkStart w:id="657" w:name="_Toc274338965"/>
      <w:bookmarkStart w:id="658" w:name="_Toc274922054"/>
      <w:bookmarkStart w:id="659" w:name="_Toc276561479"/>
      <w:bookmarkStart w:id="660" w:name="_Toc503166437"/>
      <w:bookmarkStart w:id="661" w:name="_Toc514765603"/>
      <w:bookmarkStart w:id="662" w:name="_Toc516646560"/>
      <w:r w:rsidRPr="00577693">
        <w:lastRenderedPageBreak/>
        <w:t>I.2</w:t>
      </w:r>
      <w:r w:rsidRPr="00577693">
        <w:tab/>
        <w:t>Least squares method</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14:paraId="4F122E3F" w14:textId="77777777" w:rsidR="00600761" w:rsidRPr="00577693" w:rsidRDefault="00600761" w:rsidP="00385168">
      <w:r w:rsidRPr="00577693">
        <w:t>This algorithm is based on the assumption that the structure sometimes seen in the transition region is caused by an interference effect around the position of the ideal curve.</w:t>
      </w:r>
    </w:p>
    <w:p w14:paraId="078507FF" w14:textId="673A2A18" w:rsidR="00600761" w:rsidRPr="00577693" w:rsidRDefault="00600761" w:rsidP="00385168">
      <w:r w:rsidRPr="00577693">
        <w:t xml:space="preserve">The mathematical model is the same as </w:t>
      </w:r>
      <w:r w:rsidR="00366318">
        <w:t xml:space="preserve">that </w:t>
      </w:r>
      <w:r w:rsidRPr="00577693">
        <w:t>used in the limited negative error method.</w:t>
      </w:r>
    </w:p>
    <w:p w14:paraId="159084B3" w14:textId="77777777" w:rsidR="00600761" w:rsidRPr="00577693" w:rsidRDefault="00600761" w:rsidP="00600761">
      <w:r w:rsidRPr="00577693">
        <w:rPr>
          <w:b/>
        </w:rPr>
        <w:t>Step 1</w:t>
      </w:r>
      <w:r w:rsidRPr="00577693">
        <w:t xml:space="preserve"> – As limited negative error method.</w:t>
      </w:r>
    </w:p>
    <w:p w14:paraId="643F904E" w14:textId="77777777" w:rsidR="00600761" w:rsidRPr="00577693" w:rsidRDefault="00600761" w:rsidP="00385168">
      <w:r w:rsidRPr="00577693">
        <w:rPr>
          <w:b/>
        </w:rPr>
        <w:t>Step 2</w:t>
      </w:r>
      <w:r w:rsidRPr="00577693">
        <w:t xml:space="preserve"> – As limited negative error method. E in Equation (I-2) is not required.</w:t>
      </w:r>
    </w:p>
    <w:p w14:paraId="758FF2E6" w14:textId="77777777" w:rsidR="00600761" w:rsidRPr="00577693" w:rsidRDefault="00600761" w:rsidP="00385168">
      <w:r w:rsidRPr="00577693">
        <w:rPr>
          <w:b/>
        </w:rPr>
        <w:t>Step 3</w:t>
      </w:r>
      <w:r w:rsidRPr="00577693">
        <w:t xml:space="preserve"> – As limited negative error method.</w:t>
      </w:r>
    </w:p>
    <w:p w14:paraId="2E665758" w14:textId="77777777" w:rsidR="00600761" w:rsidRPr="00577693" w:rsidRDefault="00600761" w:rsidP="00385168">
      <w:r w:rsidRPr="00577693">
        <w:rPr>
          <w:b/>
        </w:rPr>
        <w:t>Step 4</w:t>
      </w:r>
      <w:r w:rsidRPr="00577693">
        <w:t xml:space="preserve"> – As limited negative error method.</w:t>
      </w:r>
    </w:p>
    <w:p w14:paraId="27319320" w14:textId="77777777" w:rsidR="00600761" w:rsidRPr="00577693" w:rsidRDefault="00600761" w:rsidP="00385168">
      <w:r w:rsidRPr="00577693">
        <w:rPr>
          <w:b/>
        </w:rPr>
        <w:t>Step 5</w:t>
      </w:r>
      <w:r w:rsidRPr="00577693">
        <w:t xml:space="preserve"> – Characterize the transition zone.</w:t>
      </w:r>
    </w:p>
    <w:p w14:paraId="33E60965" w14:textId="77777777" w:rsidR="00600761" w:rsidRPr="00577693" w:rsidRDefault="00600761" w:rsidP="00385168">
      <w:r w:rsidRPr="00577693">
        <w:t>The model is a least squares best fit of a transformation.</w:t>
      </w:r>
    </w:p>
    <w:p w14:paraId="1B032835" w14:textId="1DD64CFD" w:rsidR="00600761" w:rsidRPr="00577693" w:rsidRDefault="00600761" w:rsidP="005C5620">
      <w:r w:rsidRPr="00577693">
        <w:t>Find A</w:t>
      </w:r>
      <w:r w:rsidRPr="00577693">
        <w:rPr>
          <w:vertAlign w:val="subscript"/>
        </w:rPr>
        <w:t>t</w:t>
      </w:r>
      <w:r w:rsidRPr="00577693">
        <w:t xml:space="preserve"> and B</w:t>
      </w:r>
      <w:r w:rsidRPr="00577693">
        <w:rPr>
          <w:vertAlign w:val="subscript"/>
        </w:rPr>
        <w:t>t</w:t>
      </w:r>
      <w:r w:rsidRPr="00577693">
        <w:t xml:space="preserve"> from </w:t>
      </w:r>
      <w:r w:rsidR="00880A02" w:rsidRPr="00577693">
        <w:t xml:space="preserve">clause </w:t>
      </w:r>
      <w:r w:rsidR="00623E48">
        <w:t>6.</w:t>
      </w:r>
      <w:r w:rsidRPr="00577693">
        <w:t xml:space="preserve">3.1.3.4, Equation </w:t>
      </w:r>
      <w:r w:rsidR="00FF077A">
        <w:t>6-</w:t>
      </w:r>
      <w:r w:rsidRPr="00577693">
        <w:t>11, s</w:t>
      </w:r>
      <w:r w:rsidR="004B0B7F">
        <w:t>o</w:t>
      </w:r>
      <w:r w:rsidRPr="00577693">
        <w:t xml:space="preserve"> that the sum of the squares of the errors is minimized, using </w:t>
      </w:r>
      <w:r w:rsidR="005C5620">
        <w:t>e</w:t>
      </w:r>
      <w:r w:rsidRPr="00577693">
        <w:t xml:space="preserve">quations </w:t>
      </w:r>
      <w:r w:rsidR="00FF077A">
        <w:t>6-</w:t>
      </w:r>
      <w:r w:rsidRPr="00577693">
        <w:t xml:space="preserve">8, </w:t>
      </w:r>
      <w:r w:rsidR="00FF077A">
        <w:t>6-</w:t>
      </w:r>
      <w:r w:rsidRPr="00577693">
        <w:t xml:space="preserve">9, </w:t>
      </w:r>
      <w:r w:rsidR="00FF077A">
        <w:t>6-</w:t>
      </w:r>
      <w:r w:rsidRPr="00577693">
        <w:t>10 and:</w:t>
      </w:r>
    </w:p>
    <w:p w14:paraId="632A3BCA" w14:textId="77777777" w:rsidR="00600761" w:rsidRPr="00577693" w:rsidRDefault="00600761" w:rsidP="00385168">
      <w:pPr>
        <w:pStyle w:val="Equation"/>
      </w:pPr>
      <w:r w:rsidRPr="00577693">
        <w:tab/>
      </w:r>
      <w:r w:rsidRPr="00577693">
        <w:tab/>
      </w:r>
      <w:r w:rsidRPr="00577693">
        <w:rPr>
          <w:position w:val="-10"/>
        </w:rPr>
        <w:object w:dxaOrig="1719" w:dyaOrig="340" w14:anchorId="6FFB5ADD">
          <v:shape id="_x0000_i1070" type="#_x0000_t75" style="width:85.5pt;height:18.75pt" o:ole="">
            <v:imagedata r:id="rId146" o:title=""/>
          </v:shape>
          <o:OLEObject Type="Embed" ProgID="Equation.3" ShapeID="_x0000_i1070" DrawAspect="Content" ObjectID="_1629547032" r:id="rId147"/>
        </w:object>
      </w:r>
      <w:r w:rsidRPr="00577693">
        <w:tab/>
        <w:t>(I-8)</w:t>
      </w:r>
    </w:p>
    <w:p w14:paraId="6644999C" w14:textId="77777777" w:rsidR="00600761" w:rsidRPr="00577693" w:rsidRDefault="00600761" w:rsidP="00385168">
      <w:r w:rsidRPr="00577693">
        <w:rPr>
          <w:b/>
        </w:rPr>
        <w:t>Step 6</w:t>
      </w:r>
      <w:r w:rsidRPr="00577693">
        <w:t xml:space="preserve"> – As limited negative error method.</w:t>
      </w:r>
    </w:p>
    <w:p w14:paraId="70C5DEB8" w14:textId="77777777" w:rsidR="00EA5E97" w:rsidRPr="00577693" w:rsidRDefault="00EA5E97" w:rsidP="00EA5E97">
      <w:pPr>
        <w:pStyle w:val="Heading2"/>
        <w:rPr>
          <w:lang w:eastAsia="zh-CN"/>
        </w:rPr>
      </w:pPr>
      <w:bookmarkStart w:id="663" w:name="_Toc503166438"/>
      <w:bookmarkStart w:id="664" w:name="_Toc514765604"/>
      <w:bookmarkStart w:id="665" w:name="_Toc516646561"/>
      <w:bookmarkStart w:id="666" w:name="_Toc15888028"/>
      <w:bookmarkStart w:id="667" w:name="_Toc25473591"/>
      <w:bookmarkStart w:id="668" w:name="_Toc25473755"/>
      <w:bookmarkStart w:id="669" w:name="_Toc25475639"/>
      <w:bookmarkStart w:id="670" w:name="_Toc26262621"/>
      <w:bookmarkStart w:id="671" w:name="_Toc78789966"/>
      <w:bookmarkStart w:id="672" w:name="_Toc87161818"/>
      <w:bookmarkStart w:id="673" w:name="_Toc87168532"/>
      <w:bookmarkStart w:id="674" w:name="_Toc87696589"/>
      <w:bookmarkStart w:id="675" w:name="_Toc88543389"/>
      <w:r w:rsidRPr="00577693">
        <w:t>I.</w:t>
      </w:r>
      <w:r w:rsidRPr="00577693">
        <w:rPr>
          <w:rFonts w:hint="eastAsia"/>
          <w:lang w:eastAsia="zh-CN"/>
        </w:rPr>
        <w:t>3</w:t>
      </w:r>
      <w:r w:rsidRPr="00577693">
        <w:tab/>
      </w:r>
      <w:r w:rsidRPr="00577693">
        <w:rPr>
          <w:rFonts w:hint="eastAsia"/>
          <w:lang w:eastAsia="zh-CN"/>
        </w:rPr>
        <w:t>Example</w:t>
      </w:r>
      <w:bookmarkEnd w:id="663"/>
      <w:bookmarkEnd w:id="664"/>
      <w:bookmarkEnd w:id="665"/>
    </w:p>
    <w:p w14:paraId="71FE2C01" w14:textId="1F24D79B" w:rsidR="001E6E98" w:rsidRPr="00577693" w:rsidRDefault="00FE3EFC" w:rsidP="00FE3EFC">
      <w:pPr>
        <w:rPr>
          <w:noProof/>
          <w:lang w:val="en-US" w:eastAsia="zh-CN"/>
        </w:rPr>
      </w:pPr>
      <w:r w:rsidRPr="00577693">
        <w:rPr>
          <w:rFonts w:hint="eastAsia"/>
        </w:rPr>
        <w:t xml:space="preserve">Figure I.1 shows an example </w:t>
      </w:r>
      <w:r w:rsidR="001E6E98" w:rsidRPr="00577693">
        <w:rPr>
          <w:rFonts w:hint="eastAsia"/>
        </w:rPr>
        <w:t>of</w:t>
      </w:r>
      <w:r w:rsidR="001E6E98" w:rsidRPr="00577693">
        <w:rPr>
          <w:rFonts w:hint="eastAsia"/>
          <w:lang w:eastAsia="zh-CN"/>
        </w:rPr>
        <w:t xml:space="preserve"> the</w:t>
      </w:r>
      <w:r w:rsidRPr="00577693">
        <w:rPr>
          <w:rFonts w:hint="eastAsia"/>
        </w:rPr>
        <w:t xml:space="preserve"> cut-off plot </w:t>
      </w:r>
      <w:r w:rsidR="001E6E98" w:rsidRPr="00577693">
        <w:rPr>
          <w:rFonts w:hint="eastAsia"/>
          <w:lang w:eastAsia="zh-CN"/>
        </w:rPr>
        <w:t>for several fibre samples.</w:t>
      </w:r>
      <w:r w:rsidR="007247C9">
        <w:rPr>
          <w:rFonts w:hint="eastAsia"/>
          <w:lang w:eastAsia="zh-CN"/>
        </w:rPr>
        <w:t xml:space="preserve"> </w:t>
      </w:r>
      <w:r w:rsidR="001E6E98" w:rsidRPr="00577693">
        <w:rPr>
          <w:rFonts w:hint="eastAsia"/>
          <w:lang w:eastAsia="zh-CN"/>
        </w:rPr>
        <w:t xml:space="preserve">In the absence of spurious humps or excessive noise in the upper-wavelength region, accurate values for cut-off wavelength can be determined without </w:t>
      </w:r>
      <w:r w:rsidR="006F398D">
        <w:rPr>
          <w:rFonts w:hint="eastAsia"/>
          <w:lang w:eastAsia="zh-CN"/>
        </w:rPr>
        <w:t xml:space="preserve">an </w:t>
      </w:r>
      <w:r w:rsidR="001E6E98" w:rsidRPr="00577693">
        <w:rPr>
          <w:rFonts w:hint="eastAsia"/>
          <w:lang w:eastAsia="zh-CN"/>
        </w:rPr>
        <w:t>interpolation method</w:t>
      </w:r>
      <w:r w:rsidR="00937D97" w:rsidRPr="00577693">
        <w:rPr>
          <w:rFonts w:hint="eastAsia"/>
          <w:lang w:eastAsia="zh-CN"/>
        </w:rPr>
        <w:t xml:space="preserve"> </w:t>
      </w:r>
      <w:r w:rsidR="001E6E98" w:rsidRPr="00577693">
        <w:rPr>
          <w:rFonts w:hint="eastAsia"/>
          <w:lang w:eastAsia="zh-CN"/>
        </w:rPr>
        <w:t>(</w:t>
      </w:r>
      <w:r w:rsidR="00187887" w:rsidRPr="00577693">
        <w:rPr>
          <w:rFonts w:hint="eastAsia"/>
          <w:lang w:eastAsia="zh-CN"/>
        </w:rPr>
        <w:t>Sample</w:t>
      </w:r>
      <w:r w:rsidR="00DB36A5" w:rsidRPr="00577693">
        <w:rPr>
          <w:rFonts w:hint="eastAsia"/>
          <w:lang w:eastAsia="zh-CN"/>
        </w:rPr>
        <w:t xml:space="preserve"> 1, 2, 5</w:t>
      </w:r>
      <w:r w:rsidR="001E6E98" w:rsidRPr="00577693">
        <w:rPr>
          <w:rFonts w:hint="eastAsia"/>
          <w:lang w:eastAsia="zh-CN"/>
        </w:rPr>
        <w:t xml:space="preserve"> in</w:t>
      </w:r>
      <w:r w:rsidR="001E6E98" w:rsidRPr="00577693">
        <w:rPr>
          <w:rFonts w:hint="eastAsia"/>
          <w:lang w:eastAsia="ja-JP"/>
        </w:rPr>
        <w:t xml:space="preserve"> Figure I.1</w:t>
      </w:r>
      <w:r w:rsidR="001E6E98" w:rsidRPr="00577693">
        <w:rPr>
          <w:rFonts w:hint="eastAsia"/>
          <w:lang w:eastAsia="zh-CN"/>
        </w:rPr>
        <w:t xml:space="preserve">). </w:t>
      </w:r>
      <w:r w:rsidR="006F398D">
        <w:rPr>
          <w:rFonts w:hint="eastAsia"/>
          <w:lang w:eastAsia="zh-CN"/>
        </w:rPr>
        <w:t>On the</w:t>
      </w:r>
      <w:r w:rsidR="001E6E98" w:rsidRPr="00577693">
        <w:rPr>
          <w:rFonts w:hint="eastAsia"/>
          <w:lang w:eastAsia="zh-CN"/>
        </w:rPr>
        <w:t xml:space="preserve"> contrary, the interpolation method will be helpful to determine the cut-off wavelength and improve</w:t>
      </w:r>
      <w:r w:rsidR="008040C7">
        <w:rPr>
          <w:rFonts w:hint="eastAsia"/>
          <w:lang w:eastAsia="zh-CN"/>
        </w:rPr>
        <w:t xml:space="preserve"> the </w:t>
      </w:r>
      <w:r w:rsidR="001E6E98" w:rsidRPr="00577693">
        <w:rPr>
          <w:rFonts w:hint="eastAsia"/>
          <w:lang w:eastAsia="zh-CN"/>
        </w:rPr>
        <w:t>precision</w:t>
      </w:r>
      <w:r w:rsidR="00937D97" w:rsidRPr="00577693">
        <w:rPr>
          <w:rFonts w:hint="eastAsia"/>
          <w:lang w:eastAsia="zh-CN"/>
        </w:rPr>
        <w:t xml:space="preserve"> </w:t>
      </w:r>
      <w:r w:rsidR="00DB36A5" w:rsidRPr="00577693">
        <w:rPr>
          <w:rFonts w:hint="eastAsia"/>
          <w:lang w:eastAsia="zh-CN"/>
        </w:rPr>
        <w:t>(Sample 3,</w:t>
      </w:r>
      <w:r w:rsidR="00824FEA">
        <w:rPr>
          <w:lang w:eastAsia="zh-CN"/>
        </w:rPr>
        <w:t xml:space="preserve"> </w:t>
      </w:r>
      <w:r w:rsidR="00DB36A5" w:rsidRPr="00577693">
        <w:rPr>
          <w:rFonts w:hint="eastAsia"/>
          <w:lang w:eastAsia="zh-CN"/>
        </w:rPr>
        <w:t>4</w:t>
      </w:r>
      <w:r w:rsidR="00CE250C" w:rsidRPr="00577693">
        <w:rPr>
          <w:rFonts w:hint="eastAsia"/>
          <w:lang w:eastAsia="zh-CN"/>
        </w:rPr>
        <w:t xml:space="preserve"> in</w:t>
      </w:r>
      <w:r w:rsidR="00CE250C" w:rsidRPr="00577693">
        <w:rPr>
          <w:rFonts w:hint="eastAsia"/>
          <w:lang w:eastAsia="ja-JP"/>
        </w:rPr>
        <w:t xml:space="preserve"> Figure I.1</w:t>
      </w:r>
      <w:r w:rsidR="00CE250C" w:rsidRPr="00577693">
        <w:rPr>
          <w:rFonts w:hint="eastAsia"/>
          <w:lang w:eastAsia="zh-CN"/>
        </w:rPr>
        <w:t>)</w:t>
      </w:r>
      <w:r w:rsidR="001E6E98" w:rsidRPr="00577693">
        <w:rPr>
          <w:rFonts w:hint="eastAsia"/>
          <w:lang w:eastAsia="zh-CN"/>
        </w:rPr>
        <w:t>.</w:t>
      </w:r>
      <w:r w:rsidR="00937D97" w:rsidRPr="00577693">
        <w:rPr>
          <w:noProof/>
          <w:lang w:val="en-US" w:eastAsia="zh-CN"/>
        </w:rPr>
        <w:t xml:space="preserve"> </w:t>
      </w:r>
    </w:p>
    <w:p w14:paraId="176FF489" w14:textId="4FBDEA59" w:rsidR="00DB36A5" w:rsidRPr="00D156BB" w:rsidRDefault="00824FEA" w:rsidP="00824FEA">
      <w:pPr>
        <w:pStyle w:val="Figure"/>
        <w:rPr>
          <w:noProof/>
          <w:lang w:val="en-US" w:eastAsia="zh-CN"/>
        </w:rPr>
      </w:pPr>
      <w:r>
        <w:rPr>
          <w:noProof/>
          <w:lang w:eastAsia="en-GB"/>
        </w:rPr>
        <w:drawing>
          <wp:inline distT="0" distB="0" distL="0" distR="0" wp14:anchorId="43D437B7" wp14:editId="6BA90954">
            <wp:extent cx="5553467" cy="33162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650.1(18)_FI.1.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553467" cy="3316231"/>
                    </a:xfrm>
                    <a:prstGeom prst="rect">
                      <a:avLst/>
                    </a:prstGeom>
                  </pic:spPr>
                </pic:pic>
              </a:graphicData>
            </a:graphic>
          </wp:inline>
        </w:drawing>
      </w:r>
    </w:p>
    <w:p w14:paraId="72047F50" w14:textId="2E2B3C72" w:rsidR="00EA5E97" w:rsidRPr="00577693" w:rsidRDefault="00FE3EFC" w:rsidP="00824FEA">
      <w:pPr>
        <w:pStyle w:val="FigureNoTitle"/>
        <w:rPr>
          <w:lang w:eastAsia="zh-CN"/>
        </w:rPr>
      </w:pPr>
      <w:r w:rsidRPr="00577693">
        <w:rPr>
          <w:rFonts w:hint="eastAsia"/>
          <w:lang w:eastAsia="ja-JP"/>
        </w:rPr>
        <w:t xml:space="preserve">Figure I.1 </w:t>
      </w:r>
      <w:r w:rsidRPr="00577693">
        <w:t xml:space="preserve">– </w:t>
      </w:r>
      <w:r w:rsidRPr="00577693">
        <w:rPr>
          <w:rFonts w:hint="eastAsia"/>
          <w:lang w:eastAsia="ja-JP"/>
        </w:rPr>
        <w:t xml:space="preserve">Cut-off wavelength interpolation for some </w:t>
      </w:r>
      <w:r w:rsidR="001E6E98" w:rsidRPr="00577693">
        <w:rPr>
          <w:rFonts w:hint="eastAsia"/>
          <w:lang w:eastAsia="zh-CN"/>
        </w:rPr>
        <w:t>fibre samples</w:t>
      </w:r>
    </w:p>
    <w:p w14:paraId="31950D62" w14:textId="77777777" w:rsidR="00EE7227" w:rsidRPr="00577693" w:rsidRDefault="00EE7227">
      <w:pPr>
        <w:tabs>
          <w:tab w:val="clear" w:pos="794"/>
          <w:tab w:val="clear" w:pos="1191"/>
          <w:tab w:val="clear" w:pos="1588"/>
          <w:tab w:val="clear" w:pos="1985"/>
        </w:tabs>
        <w:overflowPunct/>
        <w:autoSpaceDE/>
        <w:autoSpaceDN/>
        <w:adjustRightInd/>
        <w:spacing w:before="0"/>
        <w:jc w:val="left"/>
        <w:textAlignment w:val="auto"/>
        <w:rPr>
          <w:b/>
          <w:sz w:val="28"/>
          <w:lang w:eastAsia="zh-CN"/>
        </w:rPr>
      </w:pPr>
      <w:r w:rsidRPr="00577693">
        <w:br w:type="page"/>
      </w:r>
    </w:p>
    <w:p w14:paraId="3E2F430A" w14:textId="7508A067" w:rsidR="00880A02" w:rsidRPr="00577693" w:rsidRDefault="00600761" w:rsidP="00880A02">
      <w:pPr>
        <w:pStyle w:val="AppendixNoTitle"/>
      </w:pPr>
      <w:bookmarkStart w:id="676" w:name="_Toc269721551"/>
      <w:bookmarkStart w:id="677" w:name="_Toc269737302"/>
      <w:bookmarkStart w:id="678" w:name="_Toc269799384"/>
      <w:bookmarkStart w:id="679" w:name="_Toc274338966"/>
      <w:bookmarkStart w:id="680" w:name="_Toc274922055"/>
      <w:bookmarkStart w:id="681" w:name="_Toc276561480"/>
      <w:bookmarkStart w:id="682" w:name="_Toc514765605"/>
      <w:bookmarkStart w:id="683" w:name="_Toc516646562"/>
      <w:r w:rsidRPr="00577693">
        <w:lastRenderedPageBreak/>
        <w:t>Appendix II</w:t>
      </w:r>
      <w:r w:rsidRPr="00577693">
        <w:br/>
      </w:r>
      <w:r w:rsidRPr="00577693">
        <w:br/>
        <w:t xml:space="preserve">Test method for measuring </w:t>
      </w:r>
      <w:r w:rsidR="00244066" w:rsidRPr="00577693">
        <w:rPr>
          <w:rFonts w:hint="eastAsia"/>
          <w:lang w:eastAsia="zh-CN"/>
        </w:rPr>
        <w:t>l</w:t>
      </w:r>
      <w:r w:rsidR="00244066" w:rsidRPr="00577693">
        <w:t>ongitudinal uniformity of chromatic dispersion</w:t>
      </w:r>
      <w:r w:rsidR="00244066" w:rsidRPr="00577693" w:rsidDel="00244066">
        <w:t xml:space="preserve"> </w:t>
      </w:r>
      <w:r w:rsidRPr="00577693">
        <w:t>based on the backscattering technique</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362BB9B0" w14:textId="4ED7C577" w:rsidR="00880A02" w:rsidRPr="00577693" w:rsidRDefault="00880A02" w:rsidP="00AE3A07">
      <w:pPr>
        <w:jc w:val="center"/>
      </w:pPr>
      <w:r w:rsidRPr="00577693">
        <w:t>(This appendix does not form an integral of this Recommendation</w:t>
      </w:r>
      <w:r w:rsidR="00824FEA">
        <w:t>.</w:t>
      </w:r>
      <w:r w:rsidRPr="00577693">
        <w:t>)</w:t>
      </w:r>
    </w:p>
    <w:p w14:paraId="467F73B9" w14:textId="77777777" w:rsidR="00600761" w:rsidRPr="00577693" w:rsidRDefault="00600761" w:rsidP="00385168">
      <w:pPr>
        <w:pStyle w:val="Heading2"/>
        <w:rPr>
          <w:rFonts w:eastAsia="Arial Unicode MS"/>
        </w:rPr>
      </w:pPr>
      <w:bookmarkStart w:id="684" w:name="_Toc15888029"/>
      <w:bookmarkStart w:id="685" w:name="_Toc25473592"/>
      <w:bookmarkStart w:id="686" w:name="_Toc25473756"/>
      <w:bookmarkStart w:id="687" w:name="_Toc25475640"/>
      <w:bookmarkStart w:id="688" w:name="_Toc26262622"/>
      <w:bookmarkStart w:id="689" w:name="_Toc78789967"/>
      <w:bookmarkStart w:id="690" w:name="_Toc87161819"/>
      <w:bookmarkStart w:id="691" w:name="_Toc87168533"/>
      <w:bookmarkStart w:id="692" w:name="_Toc87696590"/>
      <w:bookmarkStart w:id="693" w:name="_Toc88543390"/>
      <w:bookmarkStart w:id="694" w:name="_Toc269721552"/>
      <w:bookmarkStart w:id="695" w:name="_Toc269737303"/>
      <w:bookmarkStart w:id="696" w:name="_Toc269799385"/>
      <w:bookmarkStart w:id="697" w:name="_Toc274338967"/>
      <w:bookmarkStart w:id="698" w:name="_Toc274922056"/>
      <w:bookmarkStart w:id="699" w:name="_Toc276561481"/>
      <w:bookmarkStart w:id="700" w:name="_Toc503166439"/>
      <w:bookmarkStart w:id="701" w:name="_Toc514765606"/>
      <w:bookmarkStart w:id="702" w:name="_Toc516646563"/>
      <w:r w:rsidRPr="00577693">
        <w:t>II.1</w:t>
      </w:r>
      <w:r w:rsidRPr="00577693">
        <w:tab/>
        <w:t>General</w:t>
      </w:r>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2287516E" w14:textId="77777777" w:rsidR="00600761" w:rsidRPr="00577693" w:rsidRDefault="00600761" w:rsidP="00385168">
      <w:pPr>
        <w:rPr>
          <w:lang w:eastAsia="zh-CN"/>
        </w:rPr>
      </w:pPr>
      <w:r w:rsidRPr="00577693">
        <w:t xml:space="preserve">A test method is described by which to determine the </w:t>
      </w:r>
      <w:r w:rsidR="00244066" w:rsidRPr="00577693">
        <w:rPr>
          <w:rFonts w:hint="eastAsia"/>
          <w:lang w:eastAsia="zh-CN"/>
        </w:rPr>
        <w:t xml:space="preserve">longitudinal </w:t>
      </w:r>
      <w:r w:rsidRPr="00577693">
        <w:t xml:space="preserve">uniformity of the chromatic dispersion of a single-mode optical fibre based on bidirectional backscattering measurements. This technique can evaluate the uniformity of the waveguide and material dispersion individually. Moreover, this technique can be used to measure the mode field diameter. Procedures for the calibration of backscattering equipment are provided in </w:t>
      </w:r>
      <w:r w:rsidRPr="00577693">
        <w:rPr>
          <w:lang w:eastAsia="zh-CN"/>
        </w:rPr>
        <w:t>[</w:t>
      </w:r>
      <w:r w:rsidRPr="00577693">
        <w:t>IEC 61746</w:t>
      </w:r>
      <w:r w:rsidRPr="00577693">
        <w:rPr>
          <w:lang w:eastAsia="zh-CN"/>
        </w:rPr>
        <w:t>-1].</w:t>
      </w:r>
    </w:p>
    <w:p w14:paraId="3C4BBEE7" w14:textId="77777777" w:rsidR="00600761" w:rsidRPr="00577693" w:rsidRDefault="00600761" w:rsidP="00385168">
      <w:pPr>
        <w:pStyle w:val="Heading2"/>
        <w:rPr>
          <w:rFonts w:eastAsia="Arial Unicode MS"/>
        </w:rPr>
      </w:pPr>
      <w:bookmarkStart w:id="703" w:name="_Toc15888030"/>
      <w:bookmarkStart w:id="704" w:name="_Toc25473593"/>
      <w:bookmarkStart w:id="705" w:name="_Toc25473757"/>
      <w:bookmarkStart w:id="706" w:name="_Toc25475641"/>
      <w:bookmarkStart w:id="707" w:name="_Toc26262623"/>
      <w:bookmarkStart w:id="708" w:name="_Toc78789968"/>
      <w:bookmarkStart w:id="709" w:name="_Toc87161820"/>
      <w:bookmarkStart w:id="710" w:name="_Toc87168534"/>
      <w:bookmarkStart w:id="711" w:name="_Toc87696591"/>
      <w:bookmarkStart w:id="712" w:name="_Toc88543391"/>
      <w:bookmarkStart w:id="713" w:name="_Toc269721553"/>
      <w:bookmarkStart w:id="714" w:name="_Toc269737304"/>
      <w:bookmarkStart w:id="715" w:name="_Toc269799386"/>
      <w:bookmarkStart w:id="716" w:name="_Toc274338968"/>
      <w:bookmarkStart w:id="717" w:name="_Toc274922057"/>
      <w:bookmarkStart w:id="718" w:name="_Toc276561482"/>
      <w:bookmarkStart w:id="719" w:name="_Toc503166440"/>
      <w:bookmarkStart w:id="720" w:name="_Toc514765607"/>
      <w:bookmarkStart w:id="721" w:name="_Toc516646564"/>
      <w:r w:rsidRPr="00577693">
        <w:t>II.2</w:t>
      </w:r>
      <w:r w:rsidRPr="00577693">
        <w:tab/>
        <w:t>Test apparatus</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40E78ADF" w14:textId="6DECD8A6" w:rsidR="00600761" w:rsidRPr="00577693" w:rsidRDefault="00600761" w:rsidP="00385168">
      <w:pPr>
        <w:pStyle w:val="Heading3"/>
        <w:rPr>
          <w:rFonts w:eastAsia="Arial Unicode MS"/>
          <w:b w:val="0"/>
          <w:bCs/>
        </w:rPr>
      </w:pPr>
      <w:bookmarkStart w:id="722" w:name="_Toc15888031"/>
      <w:bookmarkStart w:id="723" w:name="_Toc25473594"/>
      <w:bookmarkStart w:id="724" w:name="_Toc25473758"/>
      <w:bookmarkStart w:id="725" w:name="_Toc25475642"/>
      <w:bookmarkStart w:id="726" w:name="_Toc26262624"/>
      <w:r w:rsidRPr="00577693">
        <w:t>II.2.1</w:t>
      </w:r>
      <w:r w:rsidRPr="00577693">
        <w:tab/>
        <w:t xml:space="preserve">General considerations </w:t>
      </w:r>
      <w:r w:rsidRPr="00577693">
        <w:rPr>
          <w:b w:val="0"/>
          <w:bCs/>
        </w:rPr>
        <w:t xml:space="preserve">(as in </w:t>
      </w:r>
      <w:r w:rsidR="00880A02" w:rsidRPr="00577693">
        <w:rPr>
          <w:b w:val="0"/>
          <w:bCs/>
        </w:rPr>
        <w:t xml:space="preserve">clause </w:t>
      </w:r>
      <w:r w:rsidR="00623E48">
        <w:rPr>
          <w:b w:val="0"/>
          <w:bCs/>
        </w:rPr>
        <w:t>6.</w:t>
      </w:r>
      <w:r w:rsidRPr="00577693">
        <w:rPr>
          <w:b w:val="0"/>
          <w:bCs/>
        </w:rPr>
        <w:t>4.2.2.1)</w:t>
      </w:r>
      <w:bookmarkEnd w:id="722"/>
      <w:bookmarkEnd w:id="723"/>
      <w:bookmarkEnd w:id="724"/>
      <w:bookmarkEnd w:id="725"/>
      <w:bookmarkEnd w:id="726"/>
    </w:p>
    <w:p w14:paraId="0DC75685" w14:textId="77777777" w:rsidR="00600761" w:rsidRPr="00577693" w:rsidRDefault="00600761" w:rsidP="00385168">
      <w:r w:rsidRPr="00577693">
        <w:t>An example of the apparatus is shown in Figure II.1.</w:t>
      </w:r>
    </w:p>
    <w:p w14:paraId="334EE710" w14:textId="236CDDCC" w:rsidR="00600761" w:rsidRPr="00577693" w:rsidRDefault="00B740F3" w:rsidP="00600761">
      <w:pPr>
        <w:pStyle w:val="Figure"/>
      </w:pPr>
      <w:r>
        <w:rPr>
          <w:noProof/>
          <w:lang w:eastAsia="en-GB"/>
        </w:rPr>
        <w:drawing>
          <wp:inline distT="0" distB="0" distL="0" distR="0" wp14:anchorId="2285B2C7" wp14:editId="69BA07D6">
            <wp:extent cx="5931420" cy="30906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650.1(18)_FII.1.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931420" cy="3090678"/>
                    </a:xfrm>
                    <a:prstGeom prst="rect">
                      <a:avLst/>
                    </a:prstGeom>
                  </pic:spPr>
                </pic:pic>
              </a:graphicData>
            </a:graphic>
          </wp:inline>
        </w:drawing>
      </w:r>
    </w:p>
    <w:p w14:paraId="750313DF" w14:textId="77777777" w:rsidR="00600761" w:rsidRPr="00577693" w:rsidRDefault="00600761" w:rsidP="00600761">
      <w:pPr>
        <w:pStyle w:val="FigureNoTitle"/>
      </w:pPr>
      <w:r w:rsidRPr="00577693">
        <w:t>Figure II.1 – Schematic of apparatus for chromatic</w:t>
      </w:r>
      <w:r w:rsidRPr="00577693">
        <w:br/>
        <w:t>dispersion uniformity measurement</w:t>
      </w:r>
    </w:p>
    <w:p w14:paraId="121E41A8" w14:textId="2CB59A34" w:rsidR="00600761" w:rsidRPr="00577693" w:rsidRDefault="00600761" w:rsidP="00385168">
      <w:pPr>
        <w:pStyle w:val="Heading3"/>
        <w:rPr>
          <w:rFonts w:eastAsia="Arial Unicode MS"/>
          <w:b w:val="0"/>
          <w:bCs/>
        </w:rPr>
      </w:pPr>
      <w:bookmarkStart w:id="727" w:name="_Toc15888032"/>
      <w:bookmarkStart w:id="728" w:name="_Toc25473595"/>
      <w:bookmarkStart w:id="729" w:name="_Toc25473759"/>
      <w:bookmarkStart w:id="730" w:name="_Toc25475643"/>
      <w:bookmarkStart w:id="731" w:name="_Toc26262625"/>
      <w:r w:rsidRPr="00577693">
        <w:lastRenderedPageBreak/>
        <w:t>II.2.2</w:t>
      </w:r>
      <w:r w:rsidRPr="00577693">
        <w:tab/>
        <w:t xml:space="preserve">Optical source </w:t>
      </w:r>
      <w:r w:rsidRPr="00577693">
        <w:rPr>
          <w:b w:val="0"/>
          <w:bCs/>
        </w:rPr>
        <w:t xml:space="preserve">(as in </w:t>
      </w:r>
      <w:r w:rsidR="00880A02" w:rsidRPr="00577693">
        <w:rPr>
          <w:b w:val="0"/>
          <w:bCs/>
        </w:rPr>
        <w:t xml:space="preserve">clause </w:t>
      </w:r>
      <w:r w:rsidR="00623E48">
        <w:rPr>
          <w:b w:val="0"/>
          <w:bCs/>
        </w:rPr>
        <w:t>6.</w:t>
      </w:r>
      <w:r w:rsidRPr="00577693">
        <w:rPr>
          <w:b w:val="0"/>
          <w:bCs/>
        </w:rPr>
        <w:t>4.2.2.2)</w:t>
      </w:r>
      <w:bookmarkEnd w:id="727"/>
      <w:bookmarkEnd w:id="728"/>
      <w:bookmarkEnd w:id="729"/>
      <w:bookmarkEnd w:id="730"/>
      <w:bookmarkEnd w:id="731"/>
    </w:p>
    <w:p w14:paraId="2DC99662" w14:textId="1D050890" w:rsidR="00600761" w:rsidRPr="00577693" w:rsidRDefault="00600761" w:rsidP="00385168">
      <w:pPr>
        <w:pStyle w:val="Heading3"/>
        <w:rPr>
          <w:rFonts w:eastAsia="Arial Unicode MS"/>
        </w:rPr>
      </w:pPr>
      <w:bookmarkStart w:id="732" w:name="_Toc15888033"/>
      <w:bookmarkStart w:id="733" w:name="_Toc25473596"/>
      <w:bookmarkStart w:id="734" w:name="_Toc25473760"/>
      <w:bookmarkStart w:id="735" w:name="_Toc25475644"/>
      <w:bookmarkStart w:id="736" w:name="_Toc26262626"/>
      <w:r w:rsidRPr="00577693">
        <w:t>II.2.3</w:t>
      </w:r>
      <w:r w:rsidRPr="00577693">
        <w:tab/>
        <w:t xml:space="preserve">Optical coupling system </w:t>
      </w:r>
      <w:r w:rsidRPr="00577693">
        <w:rPr>
          <w:b w:val="0"/>
          <w:bCs/>
        </w:rPr>
        <w:t xml:space="preserve">(as in </w:t>
      </w:r>
      <w:r w:rsidR="00880A02" w:rsidRPr="00577693">
        <w:rPr>
          <w:b w:val="0"/>
          <w:bCs/>
        </w:rPr>
        <w:t xml:space="preserve">clause </w:t>
      </w:r>
      <w:r w:rsidR="00623E48">
        <w:rPr>
          <w:b w:val="0"/>
          <w:bCs/>
        </w:rPr>
        <w:t>6.</w:t>
      </w:r>
      <w:r w:rsidRPr="00577693">
        <w:rPr>
          <w:b w:val="0"/>
          <w:bCs/>
        </w:rPr>
        <w:t>4.2.2.3)</w:t>
      </w:r>
      <w:bookmarkEnd w:id="732"/>
      <w:bookmarkEnd w:id="733"/>
      <w:bookmarkEnd w:id="734"/>
      <w:bookmarkEnd w:id="735"/>
      <w:bookmarkEnd w:id="736"/>
    </w:p>
    <w:p w14:paraId="299B0AF7" w14:textId="60870B34" w:rsidR="00600761" w:rsidRPr="00577693" w:rsidRDefault="00600761" w:rsidP="00385168">
      <w:pPr>
        <w:pStyle w:val="Heading3"/>
        <w:rPr>
          <w:rFonts w:eastAsia="Arial Unicode MS"/>
          <w:b w:val="0"/>
          <w:bCs/>
        </w:rPr>
      </w:pPr>
      <w:bookmarkStart w:id="737" w:name="_Toc15888034"/>
      <w:bookmarkStart w:id="738" w:name="_Toc25473597"/>
      <w:bookmarkStart w:id="739" w:name="_Toc25473761"/>
      <w:bookmarkStart w:id="740" w:name="_Toc25475645"/>
      <w:bookmarkStart w:id="741" w:name="_Toc26262627"/>
      <w:r w:rsidRPr="00577693">
        <w:t>II.2.4</w:t>
      </w:r>
      <w:r w:rsidRPr="00577693">
        <w:tab/>
        <w:t xml:space="preserve">Branching device </w:t>
      </w:r>
      <w:r w:rsidRPr="00577693">
        <w:rPr>
          <w:b w:val="0"/>
          <w:bCs/>
        </w:rPr>
        <w:t xml:space="preserve">(as in </w:t>
      </w:r>
      <w:r w:rsidR="00880A02" w:rsidRPr="00577693">
        <w:rPr>
          <w:b w:val="0"/>
          <w:bCs/>
        </w:rPr>
        <w:t xml:space="preserve">clause </w:t>
      </w:r>
      <w:r w:rsidR="00623E48">
        <w:rPr>
          <w:b w:val="0"/>
          <w:bCs/>
        </w:rPr>
        <w:t>6.</w:t>
      </w:r>
      <w:r w:rsidRPr="00577693">
        <w:rPr>
          <w:b w:val="0"/>
          <w:bCs/>
        </w:rPr>
        <w:t>4.2.2.4)</w:t>
      </w:r>
      <w:bookmarkEnd w:id="737"/>
      <w:bookmarkEnd w:id="738"/>
      <w:bookmarkEnd w:id="739"/>
      <w:bookmarkEnd w:id="740"/>
      <w:bookmarkEnd w:id="741"/>
    </w:p>
    <w:p w14:paraId="3C0065A5" w14:textId="4C02DFE4" w:rsidR="00600761" w:rsidRPr="00577693" w:rsidRDefault="00600761" w:rsidP="00385168">
      <w:pPr>
        <w:pStyle w:val="Heading3"/>
        <w:rPr>
          <w:rFonts w:eastAsia="Arial Unicode MS"/>
        </w:rPr>
      </w:pPr>
      <w:bookmarkStart w:id="742" w:name="_Toc15888035"/>
      <w:bookmarkStart w:id="743" w:name="_Toc25473598"/>
      <w:bookmarkStart w:id="744" w:name="_Toc25473762"/>
      <w:bookmarkStart w:id="745" w:name="_Toc25475646"/>
      <w:bookmarkStart w:id="746" w:name="_Toc26262628"/>
      <w:r w:rsidRPr="00577693">
        <w:t>II.2.5</w:t>
      </w:r>
      <w:r w:rsidRPr="00577693">
        <w:tab/>
        <w:t xml:space="preserve">Optical detector </w:t>
      </w:r>
      <w:r w:rsidRPr="00577693">
        <w:rPr>
          <w:b w:val="0"/>
          <w:bCs/>
        </w:rPr>
        <w:t xml:space="preserve">(as in </w:t>
      </w:r>
      <w:r w:rsidR="00880A02" w:rsidRPr="00577693">
        <w:rPr>
          <w:b w:val="0"/>
          <w:bCs/>
        </w:rPr>
        <w:t xml:space="preserve">clause </w:t>
      </w:r>
      <w:r w:rsidR="00623E48">
        <w:rPr>
          <w:b w:val="0"/>
          <w:bCs/>
        </w:rPr>
        <w:t>6.</w:t>
      </w:r>
      <w:r w:rsidRPr="00577693">
        <w:rPr>
          <w:b w:val="0"/>
          <w:bCs/>
        </w:rPr>
        <w:t>4.2.2.5)</w:t>
      </w:r>
      <w:bookmarkEnd w:id="742"/>
      <w:bookmarkEnd w:id="743"/>
      <w:bookmarkEnd w:id="744"/>
      <w:bookmarkEnd w:id="745"/>
      <w:bookmarkEnd w:id="746"/>
    </w:p>
    <w:p w14:paraId="76484274" w14:textId="743B10C6" w:rsidR="00600761" w:rsidRPr="00577693" w:rsidRDefault="00600761" w:rsidP="00385168">
      <w:pPr>
        <w:pStyle w:val="Heading3"/>
        <w:rPr>
          <w:rFonts w:eastAsia="Arial Unicode MS"/>
        </w:rPr>
      </w:pPr>
      <w:bookmarkStart w:id="747" w:name="_Toc15888036"/>
      <w:bookmarkStart w:id="748" w:name="_Toc25473599"/>
      <w:bookmarkStart w:id="749" w:name="_Toc25473763"/>
      <w:bookmarkStart w:id="750" w:name="_Toc25475647"/>
      <w:bookmarkStart w:id="751" w:name="_Toc26262629"/>
      <w:r w:rsidRPr="00577693">
        <w:t>II.2.6</w:t>
      </w:r>
      <w:r w:rsidRPr="00577693">
        <w:tab/>
        <w:t xml:space="preserve">Amplifier </w:t>
      </w:r>
      <w:r w:rsidRPr="00577693">
        <w:rPr>
          <w:b w:val="0"/>
          <w:bCs/>
        </w:rPr>
        <w:t xml:space="preserve">(as in </w:t>
      </w:r>
      <w:r w:rsidR="00880A02" w:rsidRPr="00577693">
        <w:rPr>
          <w:b w:val="0"/>
          <w:bCs/>
        </w:rPr>
        <w:t xml:space="preserve">clause </w:t>
      </w:r>
      <w:r w:rsidR="00623E48">
        <w:rPr>
          <w:b w:val="0"/>
          <w:bCs/>
        </w:rPr>
        <w:t>6.</w:t>
      </w:r>
      <w:r w:rsidRPr="00577693">
        <w:rPr>
          <w:b w:val="0"/>
          <w:bCs/>
        </w:rPr>
        <w:t>4.2.2.6)</w:t>
      </w:r>
      <w:bookmarkEnd w:id="747"/>
      <w:bookmarkEnd w:id="748"/>
      <w:bookmarkEnd w:id="749"/>
      <w:bookmarkEnd w:id="750"/>
      <w:bookmarkEnd w:id="751"/>
    </w:p>
    <w:p w14:paraId="4D2A6256" w14:textId="7E96CDF6" w:rsidR="00600761" w:rsidRPr="00577693" w:rsidRDefault="00600761" w:rsidP="00385168">
      <w:pPr>
        <w:pStyle w:val="Heading3"/>
        <w:rPr>
          <w:rFonts w:eastAsia="Arial Unicode MS"/>
        </w:rPr>
      </w:pPr>
      <w:bookmarkStart w:id="752" w:name="_Toc15888037"/>
      <w:bookmarkStart w:id="753" w:name="_Toc25473600"/>
      <w:bookmarkStart w:id="754" w:name="_Toc25473764"/>
      <w:bookmarkStart w:id="755" w:name="_Toc25475648"/>
      <w:bookmarkStart w:id="756" w:name="_Toc26262630"/>
      <w:r w:rsidRPr="00577693">
        <w:t>II.2.7</w:t>
      </w:r>
      <w:r w:rsidRPr="00577693">
        <w:tab/>
        <w:t xml:space="preserve">Signal processor </w:t>
      </w:r>
      <w:r w:rsidRPr="00577693">
        <w:rPr>
          <w:b w:val="0"/>
          <w:bCs/>
        </w:rPr>
        <w:t xml:space="preserve">(as in </w:t>
      </w:r>
      <w:r w:rsidR="00880A02" w:rsidRPr="00577693">
        <w:rPr>
          <w:b w:val="0"/>
          <w:bCs/>
        </w:rPr>
        <w:t xml:space="preserve">clause </w:t>
      </w:r>
      <w:r w:rsidR="00623E48">
        <w:rPr>
          <w:b w:val="0"/>
          <w:bCs/>
        </w:rPr>
        <w:t>6.</w:t>
      </w:r>
      <w:r w:rsidRPr="00577693">
        <w:rPr>
          <w:b w:val="0"/>
          <w:bCs/>
        </w:rPr>
        <w:t>4.2.2.7)</w:t>
      </w:r>
      <w:bookmarkEnd w:id="752"/>
      <w:bookmarkEnd w:id="753"/>
      <w:bookmarkEnd w:id="754"/>
      <w:bookmarkEnd w:id="755"/>
      <w:bookmarkEnd w:id="756"/>
    </w:p>
    <w:p w14:paraId="6E0B635E" w14:textId="1AEAB703" w:rsidR="00600761" w:rsidRPr="00577693" w:rsidRDefault="00600761" w:rsidP="00385168">
      <w:pPr>
        <w:pStyle w:val="Heading3"/>
        <w:rPr>
          <w:rFonts w:eastAsia="Arial Unicode MS"/>
          <w:b w:val="0"/>
          <w:bCs/>
        </w:rPr>
      </w:pPr>
      <w:bookmarkStart w:id="757" w:name="_Toc15888038"/>
      <w:bookmarkStart w:id="758" w:name="_Toc25473601"/>
      <w:bookmarkStart w:id="759" w:name="_Toc25473765"/>
      <w:bookmarkStart w:id="760" w:name="_Toc25475649"/>
      <w:bookmarkStart w:id="761" w:name="_Toc26262631"/>
      <w:r w:rsidRPr="00577693">
        <w:t>II.2.8</w:t>
      </w:r>
      <w:r w:rsidRPr="00577693">
        <w:tab/>
        <w:t xml:space="preserve">Cladding mode stripper </w:t>
      </w:r>
      <w:r w:rsidRPr="00577693">
        <w:rPr>
          <w:b w:val="0"/>
          <w:bCs/>
        </w:rPr>
        <w:t xml:space="preserve">(as in </w:t>
      </w:r>
      <w:r w:rsidR="00880A02" w:rsidRPr="00577693">
        <w:rPr>
          <w:b w:val="0"/>
          <w:bCs/>
        </w:rPr>
        <w:t xml:space="preserve">clause </w:t>
      </w:r>
      <w:r w:rsidR="00623E48">
        <w:rPr>
          <w:b w:val="0"/>
          <w:bCs/>
        </w:rPr>
        <w:t>6.</w:t>
      </w:r>
      <w:r w:rsidRPr="00577693">
        <w:rPr>
          <w:b w:val="0"/>
          <w:bCs/>
        </w:rPr>
        <w:t>4.2.2.8)</w:t>
      </w:r>
      <w:bookmarkEnd w:id="757"/>
      <w:bookmarkEnd w:id="758"/>
      <w:bookmarkEnd w:id="759"/>
      <w:bookmarkEnd w:id="760"/>
      <w:bookmarkEnd w:id="761"/>
    </w:p>
    <w:p w14:paraId="45EFFD17" w14:textId="77777777" w:rsidR="00600761" w:rsidRPr="00577693" w:rsidRDefault="00600761" w:rsidP="00385168">
      <w:pPr>
        <w:pStyle w:val="Heading3"/>
        <w:rPr>
          <w:rFonts w:eastAsia="Arial Unicode MS"/>
        </w:rPr>
      </w:pPr>
      <w:bookmarkStart w:id="762" w:name="_Toc15888039"/>
      <w:bookmarkStart w:id="763" w:name="_Toc25473602"/>
      <w:bookmarkStart w:id="764" w:name="_Toc25473766"/>
      <w:bookmarkStart w:id="765" w:name="_Toc25475650"/>
      <w:bookmarkStart w:id="766" w:name="_Toc26262632"/>
      <w:r w:rsidRPr="00577693">
        <w:t>II.2.9</w:t>
      </w:r>
      <w:r w:rsidRPr="00577693">
        <w:tab/>
        <w:t>Reference fibre</w:t>
      </w:r>
      <w:bookmarkEnd w:id="762"/>
      <w:bookmarkEnd w:id="763"/>
      <w:bookmarkEnd w:id="764"/>
      <w:bookmarkEnd w:id="765"/>
      <w:bookmarkEnd w:id="766"/>
    </w:p>
    <w:p w14:paraId="22CD4395" w14:textId="41545017" w:rsidR="00600761" w:rsidRPr="00577693" w:rsidRDefault="00600761" w:rsidP="0008754A">
      <w:r w:rsidRPr="00577693">
        <w:t>The refractive index profile of the reference fibre shall be similar to that of the test fibre and its length is restricted to maintain a good longitudinal uniformity, but it shall be longer than the input dead</w:t>
      </w:r>
      <w:r w:rsidR="0008754A">
        <w:noBreakHyphen/>
      </w:r>
      <w:r w:rsidRPr="00577693">
        <w:t xml:space="preserve">zone of the backscattering measurements. In addition, the mode field diameter of the reference fibre shall be measured as a function of wavelength. This reference fibre can be used to estimate the absolute value of the mode field diameter and relative index difference from the backscattering measurements. </w:t>
      </w:r>
    </w:p>
    <w:p w14:paraId="37A67802" w14:textId="77777777" w:rsidR="00600761" w:rsidRPr="00577693" w:rsidRDefault="00600761" w:rsidP="00385168">
      <w:pPr>
        <w:pStyle w:val="Heading2"/>
        <w:rPr>
          <w:rFonts w:eastAsia="Arial Unicode MS"/>
        </w:rPr>
      </w:pPr>
      <w:bookmarkStart w:id="767" w:name="_Toc15888040"/>
      <w:bookmarkStart w:id="768" w:name="_Toc25473603"/>
      <w:bookmarkStart w:id="769" w:name="_Toc25473767"/>
      <w:bookmarkStart w:id="770" w:name="_Toc25475651"/>
      <w:bookmarkStart w:id="771" w:name="_Toc26262633"/>
      <w:bookmarkStart w:id="772" w:name="_Toc78789969"/>
      <w:bookmarkStart w:id="773" w:name="_Toc87161821"/>
      <w:bookmarkStart w:id="774" w:name="_Toc87168535"/>
      <w:bookmarkStart w:id="775" w:name="_Toc87696592"/>
      <w:bookmarkStart w:id="776" w:name="_Toc88543392"/>
      <w:bookmarkStart w:id="777" w:name="_Toc269721554"/>
      <w:bookmarkStart w:id="778" w:name="_Toc269737305"/>
      <w:bookmarkStart w:id="779" w:name="_Toc269799387"/>
      <w:bookmarkStart w:id="780" w:name="_Toc274338969"/>
      <w:bookmarkStart w:id="781" w:name="_Toc274922058"/>
      <w:bookmarkStart w:id="782" w:name="_Toc276561483"/>
      <w:bookmarkStart w:id="783" w:name="_Toc503166441"/>
      <w:bookmarkStart w:id="784" w:name="_Toc514765608"/>
      <w:bookmarkStart w:id="785" w:name="_Toc516646565"/>
      <w:r w:rsidRPr="00577693">
        <w:t>II.3</w:t>
      </w:r>
      <w:r w:rsidRPr="00577693">
        <w:tab/>
        <w:t>Measurement procedure</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0856A625" w14:textId="77777777" w:rsidR="00600761" w:rsidRPr="00577693" w:rsidRDefault="00600761" w:rsidP="00385168">
      <w:pPr>
        <w:pStyle w:val="enumlev1"/>
      </w:pPr>
      <w:r w:rsidRPr="00577693">
        <w:t>a)</w:t>
      </w:r>
      <w:r w:rsidRPr="00577693">
        <w:tab/>
        <w:t>Connect reference fibres to both ends of the test fibre.</w:t>
      </w:r>
    </w:p>
    <w:p w14:paraId="7F307C81" w14:textId="77777777" w:rsidR="00600761" w:rsidRPr="00577693" w:rsidRDefault="00600761" w:rsidP="00385168">
      <w:pPr>
        <w:pStyle w:val="enumlev1"/>
      </w:pPr>
      <w:r w:rsidRPr="00577693">
        <w:t>b)</w:t>
      </w:r>
      <w:r w:rsidRPr="00577693">
        <w:tab/>
        <w:t>Align the fibre under test with the optical coupling system.</w:t>
      </w:r>
    </w:p>
    <w:p w14:paraId="0225615F" w14:textId="0DCD6154" w:rsidR="00600761" w:rsidRPr="00577693" w:rsidRDefault="00600761" w:rsidP="00385168">
      <w:pPr>
        <w:pStyle w:val="enumlev1"/>
      </w:pPr>
      <w:r w:rsidRPr="00577693">
        <w:t>c)</w:t>
      </w:r>
      <w:r w:rsidRPr="00577693">
        <w:tab/>
        <w:t xml:space="preserve">As b) in </w:t>
      </w:r>
      <w:r w:rsidR="00880A02" w:rsidRPr="00577693">
        <w:t>clause</w:t>
      </w:r>
      <w:r w:rsidR="00880A02" w:rsidRPr="00577693">
        <w:rPr>
          <w:b/>
          <w:bCs/>
        </w:rPr>
        <w:t xml:space="preserve"> </w:t>
      </w:r>
      <w:r w:rsidR="00623E48">
        <w:t>6.</w:t>
      </w:r>
      <w:r w:rsidRPr="00577693">
        <w:t>4.2.3.</w:t>
      </w:r>
    </w:p>
    <w:p w14:paraId="6F151A67" w14:textId="1B1B8439" w:rsidR="00600761" w:rsidRPr="00577693" w:rsidRDefault="00600761" w:rsidP="00880A02">
      <w:pPr>
        <w:pStyle w:val="enumlev1"/>
      </w:pPr>
      <w:r w:rsidRPr="00577693">
        <w:t>d)</w:t>
      </w:r>
      <w:r w:rsidRPr="00577693">
        <w:tab/>
        <w:t xml:space="preserve">As c) in </w:t>
      </w:r>
      <w:r w:rsidR="00880A02" w:rsidRPr="00577693">
        <w:t>clause</w:t>
      </w:r>
      <w:r w:rsidR="00880A02" w:rsidRPr="00577693">
        <w:rPr>
          <w:b/>
          <w:bCs/>
        </w:rPr>
        <w:t xml:space="preserve"> </w:t>
      </w:r>
      <w:r w:rsidR="00623E48">
        <w:t>6.</w:t>
      </w:r>
      <w:r w:rsidRPr="00577693">
        <w:t>4.2.3.</w:t>
      </w:r>
    </w:p>
    <w:p w14:paraId="17A2D7A9" w14:textId="77777777" w:rsidR="00600761" w:rsidRPr="00577693" w:rsidRDefault="00600761" w:rsidP="00385168">
      <w:pPr>
        <w:pStyle w:val="enumlev1"/>
      </w:pPr>
      <w:r w:rsidRPr="00577693">
        <w:t>e)</w:t>
      </w:r>
      <w:r w:rsidRPr="00577693">
        <w:tab/>
        <w:t>Obtain the bidirectional backscattering imperfection loss curve using the two measured and recorded unidirectional backscattering loss curves, according to the procedure outlined in the following:</w:t>
      </w:r>
    </w:p>
    <w:p w14:paraId="5D382AB6" w14:textId="77777777" w:rsidR="00600761" w:rsidRPr="00577693" w:rsidRDefault="00600761" w:rsidP="00385168">
      <w:pPr>
        <w:pStyle w:val="enumlev1"/>
      </w:pPr>
      <w:r w:rsidRPr="00577693">
        <w:tab/>
        <w:t xml:space="preserve">Let </w:t>
      </w:r>
      <w:r w:rsidRPr="00577693">
        <w:rPr>
          <w:i/>
        </w:rPr>
        <w:t>S</w:t>
      </w:r>
      <w:r w:rsidRPr="00577693">
        <w:rPr>
          <w:vertAlign w:val="subscript"/>
        </w:rPr>
        <w:t>1</w:t>
      </w:r>
      <w:r w:rsidRPr="00577693">
        <w:t>(</w:t>
      </w:r>
      <w:r w:rsidRPr="00577693">
        <w:rPr>
          <w:i/>
        </w:rPr>
        <w:t>x</w:t>
      </w:r>
      <w:r w:rsidRPr="00577693">
        <w:t xml:space="preserve">) and </w:t>
      </w:r>
      <w:r w:rsidRPr="00577693">
        <w:rPr>
          <w:i/>
        </w:rPr>
        <w:t>S</w:t>
      </w:r>
      <w:r w:rsidRPr="00577693">
        <w:rPr>
          <w:vertAlign w:val="subscript"/>
        </w:rPr>
        <w:t>2</w:t>
      </w:r>
      <w:r w:rsidRPr="00577693">
        <w:t>(</w:t>
      </w:r>
      <w:r w:rsidRPr="00577693">
        <w:rPr>
          <w:i/>
        </w:rPr>
        <w:t>z</w:t>
      </w:r>
      <w:r w:rsidRPr="00577693">
        <w:t xml:space="preserve">) be functions describing the two unidirectional backscattering loss curves expressed in dB, with </w:t>
      </w:r>
      <w:r w:rsidRPr="00577693">
        <w:rPr>
          <w:i/>
        </w:rPr>
        <w:t>x</w:t>
      </w:r>
      <w:r w:rsidRPr="00577693">
        <w:t xml:space="preserve"> and </w:t>
      </w:r>
      <w:r w:rsidRPr="00577693">
        <w:rPr>
          <w:i/>
        </w:rPr>
        <w:t>z</w:t>
      </w:r>
      <w:r w:rsidRPr="00577693">
        <w:t xml:space="preserve"> being the distances from the fibre ends nearest the respective launch sites and </w:t>
      </w:r>
      <w:r w:rsidRPr="00577693">
        <w:rPr>
          <w:i/>
        </w:rPr>
        <w:t>L</w:t>
      </w:r>
      <w:r w:rsidRPr="00577693">
        <w:t xml:space="preserve"> = </w:t>
      </w:r>
      <w:r w:rsidRPr="00577693">
        <w:rPr>
          <w:i/>
        </w:rPr>
        <w:t>x</w:t>
      </w:r>
      <w:r w:rsidRPr="00577693">
        <w:t xml:space="preserve"> + </w:t>
      </w:r>
      <w:r w:rsidRPr="00577693">
        <w:rPr>
          <w:i/>
        </w:rPr>
        <w:t>z</w:t>
      </w:r>
      <w:r w:rsidRPr="00577693">
        <w:t>. The bidirectional backscattering imperfection loss curve is given by:</w:t>
      </w:r>
    </w:p>
    <w:p w14:paraId="4ECB6A6C" w14:textId="77777777" w:rsidR="00600761" w:rsidRPr="00577693" w:rsidRDefault="00600761" w:rsidP="00385168">
      <w:pPr>
        <w:pStyle w:val="Equation"/>
      </w:pPr>
      <w:r w:rsidRPr="00577693">
        <w:tab/>
      </w:r>
      <w:r w:rsidRPr="00577693">
        <w:tab/>
      </w:r>
      <w:r w:rsidRPr="00577693">
        <w:rPr>
          <w:position w:val="-24"/>
        </w:rPr>
        <w:object w:dxaOrig="2960" w:dyaOrig="620" w14:anchorId="770532ED">
          <v:shape id="_x0000_i1071" type="#_x0000_t75" style="width:147.75pt;height:33pt" o:ole="" fillcolor="window">
            <v:imagedata r:id="rId150" o:title=""/>
          </v:shape>
          <o:OLEObject Type="Embed" ProgID="Equation.3" ShapeID="_x0000_i1071" DrawAspect="Content" ObjectID="_1629547033" r:id="rId151"/>
        </w:object>
      </w:r>
      <w:r w:rsidRPr="00577693">
        <w:tab/>
        <w:t>(II-1)</w:t>
      </w:r>
    </w:p>
    <w:p w14:paraId="6CBE970F" w14:textId="77777777" w:rsidR="00600761" w:rsidRPr="00577693" w:rsidRDefault="00600761" w:rsidP="00385168">
      <w:pPr>
        <w:pStyle w:val="enumlev1"/>
      </w:pPr>
      <w:r w:rsidRPr="00577693">
        <w:t>f)</w:t>
      </w:r>
      <w:r w:rsidRPr="00577693">
        <w:tab/>
        <w:t xml:space="preserve">Obtain the imperfection loss normalized by that at position </w:t>
      </w:r>
      <w:r w:rsidRPr="00577693">
        <w:rPr>
          <w:i/>
        </w:rPr>
        <w:t>x</w:t>
      </w:r>
      <w:smartTag w:uri="urn:schemas-microsoft-com:office:smarttags" w:element="chmetcnv">
        <w:smartTagPr>
          <w:attr w:name="UnitName" w:val="in"/>
          <w:attr w:name="SourceValue" w:val="0"/>
          <w:attr w:name="HasSpace" w:val="True"/>
          <w:attr w:name="Negative" w:val="False"/>
          <w:attr w:name="NumberType" w:val="1"/>
          <w:attr w:name="TCSC" w:val="0"/>
        </w:smartTagPr>
        <w:r w:rsidRPr="00577693">
          <w:rPr>
            <w:vertAlign w:val="subscript"/>
          </w:rPr>
          <w:t xml:space="preserve">0 </w:t>
        </w:r>
        <w:r w:rsidRPr="00577693">
          <w:t>in</w:t>
        </w:r>
      </w:smartTag>
      <w:r w:rsidRPr="00577693">
        <w:t xml:space="preserve"> the reference fibre according to the procedure outlined in the following:</w:t>
      </w:r>
    </w:p>
    <w:p w14:paraId="66B614E1" w14:textId="77777777" w:rsidR="00600761" w:rsidRPr="00577693" w:rsidRDefault="00600761" w:rsidP="00385168">
      <w:pPr>
        <w:pStyle w:val="Equation"/>
      </w:pPr>
      <w:r w:rsidRPr="00577693">
        <w:tab/>
      </w:r>
      <w:r w:rsidRPr="00577693">
        <w:tab/>
      </w:r>
      <w:r w:rsidRPr="00577693">
        <w:rPr>
          <w:position w:val="-12"/>
        </w:rPr>
        <w:object w:dxaOrig="2560" w:dyaOrig="360" w14:anchorId="1D7FA370">
          <v:shape id="_x0000_i1072" type="#_x0000_t75" style="width:128.25pt;height:18.75pt" o:ole="" fillcolor="window">
            <v:imagedata r:id="rId152" o:title=""/>
          </v:shape>
          <o:OLEObject Type="Embed" ProgID="Equation.3" ShapeID="_x0000_i1072" DrawAspect="Content" ObjectID="_1629547034" r:id="rId153"/>
        </w:object>
      </w:r>
    </w:p>
    <w:p w14:paraId="724BF472" w14:textId="77777777" w:rsidR="00600761" w:rsidRPr="00577693" w:rsidRDefault="00600761" w:rsidP="00385168">
      <w:pPr>
        <w:pStyle w:val="Equation"/>
      </w:pPr>
      <w:r w:rsidRPr="00577693">
        <w:tab/>
      </w:r>
      <w:r w:rsidRPr="00577693">
        <w:tab/>
      </w:r>
      <w:r w:rsidRPr="00577693">
        <w:rPr>
          <w:position w:val="-34"/>
        </w:rPr>
        <w:object w:dxaOrig="5679" w:dyaOrig="800" w14:anchorId="44ADC48C">
          <v:shape id="_x0000_i1073" type="#_x0000_t75" style="width:282.75pt;height:39pt" o:ole="" fillcolor="window">
            <v:imagedata r:id="rId154" o:title=""/>
          </v:shape>
          <o:OLEObject Type="Embed" ProgID="Equation.3" ShapeID="_x0000_i1073" DrawAspect="Content" ObjectID="_1629547035" r:id="rId155"/>
        </w:object>
      </w:r>
    </w:p>
    <w:p w14:paraId="66EDAB27" w14:textId="77777777" w:rsidR="00600761" w:rsidRPr="00577693" w:rsidRDefault="00600761" w:rsidP="00385168">
      <w:pPr>
        <w:pStyle w:val="Equation"/>
      </w:pPr>
      <w:r w:rsidRPr="00577693">
        <w:tab/>
      </w:r>
      <w:r w:rsidRPr="00577693">
        <w:tab/>
      </w:r>
      <w:r w:rsidRPr="00577693">
        <w:rPr>
          <w:position w:val="-30"/>
        </w:rPr>
        <w:object w:dxaOrig="2280" w:dyaOrig="720" w14:anchorId="595A05ED">
          <v:shape id="_x0000_i1074" type="#_x0000_t75" style="width:129pt;height:36pt" o:ole="" fillcolor="window">
            <v:imagedata r:id="rId156" o:title=""/>
          </v:shape>
          <o:OLEObject Type="Embed" ProgID="Equation.3" ShapeID="_x0000_i1074" DrawAspect="Content" ObjectID="_1629547036" r:id="rId157"/>
        </w:object>
      </w:r>
      <w:r w:rsidRPr="00577693">
        <w:t xml:space="preserve"> </w:t>
      </w:r>
      <w:r w:rsidRPr="00577693">
        <w:tab/>
        <w:t>(II-2)</w:t>
      </w:r>
    </w:p>
    <w:p w14:paraId="46CBED2E" w14:textId="77777777" w:rsidR="00600761" w:rsidRPr="00577693" w:rsidRDefault="00600761" w:rsidP="00385168">
      <w:pPr>
        <w:pStyle w:val="enumlev1"/>
      </w:pPr>
      <w:r w:rsidRPr="00577693">
        <w:tab/>
        <w:t xml:space="preserve">where coefficient </w:t>
      </w:r>
      <w:r w:rsidRPr="00577693">
        <w:rPr>
          <w:i/>
        </w:rPr>
        <w:t>k</w:t>
      </w:r>
      <w:r w:rsidRPr="00577693">
        <w:t xml:space="preserve"> is defined as:</w:t>
      </w:r>
    </w:p>
    <w:p w14:paraId="1856DAC6" w14:textId="77777777" w:rsidR="00600761" w:rsidRPr="00577693" w:rsidRDefault="00600761" w:rsidP="00385168">
      <w:pPr>
        <w:pStyle w:val="Equation"/>
      </w:pPr>
      <w:r w:rsidRPr="00577693">
        <w:tab/>
      </w:r>
      <w:r w:rsidRPr="00577693">
        <w:tab/>
      </w:r>
      <w:r w:rsidRPr="00577693">
        <w:rPr>
          <w:position w:val="-34"/>
        </w:rPr>
        <w:object w:dxaOrig="3980" w:dyaOrig="800" w14:anchorId="6DA2317B">
          <v:shape id="_x0000_i1075" type="#_x0000_t75" style="width:199.5pt;height:39pt" o:ole="" fillcolor="window">
            <v:imagedata r:id="rId158" o:title=""/>
          </v:shape>
          <o:OLEObject Type="Embed" ProgID="Equation.3" ShapeID="_x0000_i1075" DrawAspect="Content" ObjectID="_1629547037" r:id="rId159"/>
        </w:object>
      </w:r>
      <w:r w:rsidRPr="00577693">
        <w:tab/>
        <w:t>(II-3)</w:t>
      </w:r>
    </w:p>
    <w:p w14:paraId="5713A855" w14:textId="77777777" w:rsidR="00600761" w:rsidRPr="00577693" w:rsidRDefault="00600761" w:rsidP="002751A4">
      <w:pPr>
        <w:pStyle w:val="enumlev1"/>
        <w:keepNext/>
        <w:keepLines/>
      </w:pPr>
      <w:r w:rsidRPr="00577693">
        <w:lastRenderedPageBreak/>
        <w:t>g)</w:t>
      </w:r>
      <w:r w:rsidRPr="00577693">
        <w:tab/>
        <w:t>Obtain the mode field diameter distribution 2</w:t>
      </w:r>
      <w:r w:rsidRPr="00577693">
        <w:rPr>
          <w:i/>
        </w:rPr>
        <w:t>W</w:t>
      </w:r>
      <w:r w:rsidRPr="00577693">
        <w:t>(</w:t>
      </w:r>
      <w:r w:rsidRPr="00577693">
        <w:rPr>
          <w:i/>
        </w:rPr>
        <w:t>x</w:t>
      </w:r>
      <w:r w:rsidRPr="00577693">
        <w:t xml:space="preserve">, </w:t>
      </w:r>
      <w:r w:rsidRPr="00577693">
        <w:sym w:font="Symbol" w:char="006C"/>
      </w:r>
      <w:r w:rsidRPr="00577693">
        <w:t>) according to the procedure outlined in the following:</w:t>
      </w:r>
    </w:p>
    <w:p w14:paraId="282DACE2" w14:textId="77777777" w:rsidR="00600761" w:rsidRPr="00577693" w:rsidRDefault="00600761" w:rsidP="00385168">
      <w:pPr>
        <w:pStyle w:val="enumlev1"/>
      </w:pPr>
      <w:r w:rsidRPr="00577693">
        <w:tab/>
        <w:t xml:space="preserve">Let the mode field diameter at position </w:t>
      </w:r>
      <w:r w:rsidRPr="00577693">
        <w:rPr>
          <w:i/>
        </w:rPr>
        <w:t>x</w:t>
      </w:r>
      <w:smartTag w:uri="urn:schemas-microsoft-com:office:smarttags" w:element="chmetcnv">
        <w:smartTagPr>
          <w:attr w:name="UnitName" w:val="in"/>
          <w:attr w:name="SourceValue" w:val="0"/>
          <w:attr w:name="HasSpace" w:val="True"/>
          <w:attr w:name="Negative" w:val="False"/>
          <w:attr w:name="NumberType" w:val="1"/>
          <w:attr w:name="TCSC" w:val="0"/>
        </w:smartTagPr>
        <w:r w:rsidRPr="00577693">
          <w:rPr>
            <w:vertAlign w:val="subscript"/>
          </w:rPr>
          <w:t>0</w:t>
        </w:r>
        <w:r w:rsidRPr="00577693">
          <w:t xml:space="preserve"> in</w:t>
        </w:r>
      </w:smartTag>
      <w:r w:rsidRPr="00577693">
        <w:t xml:space="preserve"> the reference fibre be 2</w:t>
      </w:r>
      <w:r w:rsidRPr="00577693">
        <w:rPr>
          <w:i/>
        </w:rPr>
        <w:t>W</w:t>
      </w:r>
      <w:r w:rsidRPr="00577693">
        <w:t>(</w:t>
      </w:r>
      <w:r w:rsidRPr="00577693">
        <w:rPr>
          <w:i/>
        </w:rPr>
        <w:t>x</w:t>
      </w:r>
      <w:r w:rsidRPr="00577693">
        <w:rPr>
          <w:vertAlign w:val="subscript"/>
        </w:rPr>
        <w:t>0</w:t>
      </w:r>
      <w:r w:rsidRPr="00577693">
        <w:t xml:space="preserve">, </w:t>
      </w:r>
      <w:r w:rsidRPr="00577693">
        <w:sym w:font="Symbol" w:char="006C"/>
      </w:r>
      <w:r w:rsidRPr="00577693">
        <w:t>). The mode field diameter distribution is given by:</w:t>
      </w:r>
    </w:p>
    <w:p w14:paraId="7B4E1212" w14:textId="77777777" w:rsidR="00600761" w:rsidRPr="00577693" w:rsidRDefault="00600761" w:rsidP="00385168">
      <w:pPr>
        <w:pStyle w:val="Equation"/>
      </w:pPr>
      <w:r w:rsidRPr="00577693">
        <w:tab/>
      </w:r>
      <w:r w:rsidRPr="00577693">
        <w:tab/>
      </w:r>
      <w:r w:rsidRPr="00577693">
        <w:rPr>
          <w:position w:val="-12"/>
        </w:rPr>
        <w:object w:dxaOrig="3300" w:dyaOrig="620" w14:anchorId="02513A77">
          <v:shape id="_x0000_i1076" type="#_x0000_t75" style="width:165.75pt;height:33pt" o:ole="" fillcolor="window">
            <v:imagedata r:id="rId160" o:title=""/>
          </v:shape>
          <o:OLEObject Type="Embed" ProgID="Equation.3" ShapeID="_x0000_i1076" DrawAspect="Content" ObjectID="_1629547038" r:id="rId161"/>
        </w:object>
      </w:r>
      <w:r w:rsidRPr="00577693">
        <w:tab/>
        <w:t>(II-4)</w:t>
      </w:r>
    </w:p>
    <w:p w14:paraId="7D1830AD" w14:textId="77777777" w:rsidR="00600761" w:rsidRPr="00577693" w:rsidRDefault="00600761" w:rsidP="00385168">
      <w:pPr>
        <w:pStyle w:val="enumlev1"/>
      </w:pPr>
      <w:r w:rsidRPr="00577693">
        <w:tab/>
        <w:t xml:space="preserve">If the reference and test fibres have the same index profile and relative index difference, let coefficient </w:t>
      </w:r>
      <w:r w:rsidRPr="00577693">
        <w:rPr>
          <w:i/>
        </w:rPr>
        <w:t>k</w:t>
      </w:r>
      <w:r w:rsidRPr="00577693">
        <w:t xml:space="preserve"> = 0.</w:t>
      </w:r>
    </w:p>
    <w:p w14:paraId="24104BAB" w14:textId="77777777" w:rsidR="00600761" w:rsidRPr="00577693" w:rsidRDefault="00600761" w:rsidP="00385168">
      <w:pPr>
        <w:pStyle w:val="enumlev1"/>
      </w:pPr>
      <w:r w:rsidRPr="00577693">
        <w:tab/>
        <w:t xml:space="preserve">If the relative index difference in the test fibre is not the same as that in the reference fibre, determine coefficient </w:t>
      </w:r>
      <w:r w:rsidRPr="00577693">
        <w:rPr>
          <w:i/>
        </w:rPr>
        <w:t>k</w:t>
      </w:r>
      <w:r w:rsidRPr="00577693">
        <w:t xml:space="preserve"> by using Equation II-3 and the mode field diameter value at </w:t>
      </w:r>
      <w:r w:rsidRPr="00577693">
        <w:rPr>
          <w:i/>
        </w:rPr>
        <w:t>x</w:t>
      </w:r>
      <w:r w:rsidRPr="00577693">
        <w:t xml:space="preserve"> in the test fibre which is evaluated in advance.</w:t>
      </w:r>
    </w:p>
    <w:p w14:paraId="2033AB7A" w14:textId="09AC34BC" w:rsidR="00600761" w:rsidRPr="00577693" w:rsidRDefault="00600761" w:rsidP="00AF05CD">
      <w:pPr>
        <w:pStyle w:val="enumlev1"/>
        <w:keepNext/>
        <w:keepLines/>
      </w:pPr>
      <w:r w:rsidRPr="00577693">
        <w:tab/>
        <w:t xml:space="preserve">If the adjustment factors </w:t>
      </w:r>
      <w:r w:rsidRPr="00577693">
        <w:rPr>
          <w:i/>
        </w:rPr>
        <w:t>f</w:t>
      </w:r>
      <w:r w:rsidRPr="00577693">
        <w:t xml:space="preserve"> and </w:t>
      </w:r>
      <w:r w:rsidRPr="00577693">
        <w:rPr>
          <w:i/>
        </w:rPr>
        <w:t>g</w:t>
      </w:r>
      <w:r w:rsidRPr="00577693">
        <w:t xml:space="preserve">, which are determined as described in c) in </w:t>
      </w:r>
      <w:r w:rsidR="00880A02" w:rsidRPr="00577693">
        <w:t>clause </w:t>
      </w:r>
      <w:r w:rsidR="00623E48">
        <w:t>6.</w:t>
      </w:r>
      <w:r w:rsidRPr="00577693">
        <w:t>1.4.3.2</w:t>
      </w:r>
      <w:r w:rsidR="00880A02" w:rsidRPr="00577693">
        <w:t>,</w:t>
      </w:r>
      <w:r w:rsidRPr="00577693">
        <w:t xml:space="preserve"> are given, the mode field diameter distribution is given by:</w:t>
      </w:r>
    </w:p>
    <w:p w14:paraId="79461E51" w14:textId="77777777" w:rsidR="00600761" w:rsidRPr="00577693" w:rsidRDefault="00600761" w:rsidP="00385168">
      <w:pPr>
        <w:pStyle w:val="Equation"/>
        <w:rPr>
          <w:lang w:eastAsia="zh-CN"/>
        </w:rPr>
      </w:pPr>
      <w:r w:rsidRPr="00577693">
        <w:tab/>
      </w:r>
      <w:r w:rsidRPr="00577693">
        <w:tab/>
      </w:r>
      <w:r w:rsidRPr="00577693">
        <w:rPr>
          <w:position w:val="-12"/>
        </w:rPr>
        <w:object w:dxaOrig="3480" w:dyaOrig="620" w14:anchorId="013CA799">
          <v:shape id="_x0000_i1077" type="#_x0000_t75" style="width:174pt;height:33pt" o:ole="" fillcolor="window">
            <v:imagedata r:id="rId162" o:title=""/>
          </v:shape>
          <o:OLEObject Type="Embed" ProgID="Equation.3" ShapeID="_x0000_i1077" DrawAspect="Content" ObjectID="_1629547039" r:id="rId163"/>
        </w:object>
      </w:r>
      <w:r w:rsidRPr="00577693">
        <w:tab/>
        <w:t>(II-5)</w:t>
      </w:r>
    </w:p>
    <w:p w14:paraId="1205EFB5" w14:textId="77777777" w:rsidR="00924EBB" w:rsidRPr="00577693" w:rsidRDefault="006021E1" w:rsidP="00924EBB">
      <w:pPr>
        <w:pStyle w:val="enumlev1"/>
        <w:rPr>
          <w:rFonts w:eastAsia="MS Mincho"/>
          <w:lang w:eastAsia="ja-JP"/>
        </w:rPr>
      </w:pPr>
      <w:r w:rsidRPr="00577693">
        <w:rPr>
          <w:rFonts w:eastAsia="MS Mincho"/>
          <w:lang w:eastAsia="ja-JP"/>
        </w:rPr>
        <w:tab/>
      </w:r>
      <w:r w:rsidR="00600761" w:rsidRPr="00577693">
        <w:rPr>
          <w:rFonts w:eastAsia="MS Mincho"/>
          <w:lang w:eastAsia="ja-JP"/>
        </w:rPr>
        <w:t xml:space="preserve">If the relative index difference in the test fibre is unknown, the mode field diameter value at </w:t>
      </w:r>
      <w:r w:rsidR="00924EBB" w:rsidRPr="00577693">
        <w:rPr>
          <w:rFonts w:eastAsia="MS Mincho"/>
          <w:i/>
          <w:lang w:eastAsia="ja-JP"/>
        </w:rPr>
        <w:t>x</w:t>
      </w:r>
      <w:r w:rsidR="00600761" w:rsidRPr="00577693">
        <w:rPr>
          <w:rFonts w:eastAsia="MS Mincho"/>
          <w:lang w:eastAsia="ja-JP"/>
        </w:rPr>
        <w:t xml:space="preserve"> in the test fibre is obtained with Equation II-6 considering the second position </w:t>
      </w:r>
      <w:r w:rsidR="00924EBB" w:rsidRPr="00577693">
        <w:rPr>
          <w:rFonts w:eastAsia="MS Mincho"/>
          <w:i/>
          <w:lang w:eastAsia="ja-JP"/>
        </w:rPr>
        <w:t>x</w:t>
      </w:r>
      <w:smartTag w:uri="urn:schemas-microsoft-com:office:smarttags" w:element="chmetcnv">
        <w:smartTagPr>
          <w:attr w:name="TCSC" w:val="0"/>
          <w:attr w:name="NumberType" w:val="1"/>
          <w:attr w:name="Negative" w:val="False"/>
          <w:attr w:name="HasSpace" w:val="True"/>
          <w:attr w:name="SourceValue" w:val="1"/>
          <w:attr w:name="UnitName" w:val="in"/>
        </w:smartTagPr>
        <w:r w:rsidR="00924EBB" w:rsidRPr="00577693">
          <w:rPr>
            <w:rFonts w:eastAsia="MS Mincho"/>
            <w:vertAlign w:val="subscript"/>
            <w:lang w:eastAsia="ja-JP"/>
          </w:rPr>
          <w:t>1</w:t>
        </w:r>
        <w:r w:rsidR="00600761" w:rsidRPr="00577693">
          <w:rPr>
            <w:rFonts w:eastAsia="MS Mincho"/>
            <w:lang w:eastAsia="ja-JP"/>
          </w:rPr>
          <w:t xml:space="preserve"> in</w:t>
        </w:r>
      </w:smartTag>
      <w:r w:rsidR="00600761" w:rsidRPr="00577693">
        <w:rPr>
          <w:rFonts w:eastAsia="MS Mincho"/>
          <w:lang w:eastAsia="ja-JP"/>
        </w:rPr>
        <w:t xml:space="preserve"> the reference fibre. </w:t>
      </w:r>
    </w:p>
    <w:p w14:paraId="08C9A3FC" w14:textId="77777777" w:rsidR="00924EBB" w:rsidRPr="00577693" w:rsidRDefault="00600761" w:rsidP="00924EBB">
      <w:pPr>
        <w:pStyle w:val="Equation"/>
        <w:rPr>
          <w:rFonts w:eastAsia="MS Mincho"/>
          <w:lang w:eastAsia="ja-JP"/>
        </w:rPr>
      </w:pPr>
      <w:r w:rsidRPr="00577693">
        <w:rPr>
          <w:rFonts w:eastAsia="MS Mincho"/>
          <w:lang w:eastAsia="ja-JP"/>
        </w:rPr>
        <w:tab/>
      </w:r>
      <w:r w:rsidRPr="00577693">
        <w:rPr>
          <w:rFonts w:eastAsia="MS Mincho"/>
          <w:lang w:eastAsia="ja-JP"/>
        </w:rPr>
        <w:tab/>
      </w:r>
      <w:r w:rsidR="00880A02" w:rsidRPr="00577693">
        <w:rPr>
          <w:position w:val="-32"/>
        </w:rPr>
        <w:object w:dxaOrig="4520" w:dyaOrig="940" w14:anchorId="0EF64D30">
          <v:shape id="_x0000_i1078" type="#_x0000_t75" style="width:227.25pt;height:45pt" o:ole="">
            <v:imagedata r:id="rId164" o:title=""/>
          </v:shape>
          <o:OLEObject Type="Embed" ProgID="Equation.3" ShapeID="_x0000_i1078" DrawAspect="Content" ObjectID="_1629547040" r:id="rId165"/>
        </w:object>
      </w:r>
      <w:r w:rsidRPr="00577693">
        <w:rPr>
          <w:rFonts w:eastAsia="MS Mincho"/>
          <w:lang w:eastAsia="ja-JP"/>
        </w:rPr>
        <w:tab/>
        <w:t>(II-6)</w:t>
      </w:r>
    </w:p>
    <w:p w14:paraId="3AA4BAFC" w14:textId="77777777" w:rsidR="00600761" w:rsidRPr="00577693" w:rsidRDefault="00600761" w:rsidP="00385168">
      <w:pPr>
        <w:pStyle w:val="enumlev1"/>
      </w:pPr>
      <w:r w:rsidRPr="00577693">
        <w:t>h)</w:t>
      </w:r>
      <w:r w:rsidRPr="00577693">
        <w:tab/>
        <w:t>Repeat the above procedures for two or more different wavelengths.</w:t>
      </w:r>
    </w:p>
    <w:p w14:paraId="5CA6377A" w14:textId="77777777" w:rsidR="00600761" w:rsidRPr="00577693" w:rsidRDefault="00600761" w:rsidP="00385168">
      <w:pPr>
        <w:pStyle w:val="enumlev1"/>
      </w:pPr>
      <w:r w:rsidRPr="00577693">
        <w:t>i)</w:t>
      </w:r>
      <w:r w:rsidRPr="00577693">
        <w:tab/>
        <w:t xml:space="preserve">Obtain the coefficients </w:t>
      </w:r>
      <w:r w:rsidRPr="00577693">
        <w:rPr>
          <w:i/>
        </w:rPr>
        <w:t>g</w:t>
      </w:r>
      <w:r w:rsidRPr="00577693">
        <w:rPr>
          <w:vertAlign w:val="subscript"/>
        </w:rPr>
        <w:t>0</w:t>
      </w:r>
      <w:r w:rsidRPr="00577693">
        <w:t xml:space="preserve">, </w:t>
      </w:r>
      <w:r w:rsidRPr="00577693">
        <w:rPr>
          <w:i/>
        </w:rPr>
        <w:t>g</w:t>
      </w:r>
      <w:r w:rsidRPr="00577693">
        <w:rPr>
          <w:vertAlign w:val="subscript"/>
        </w:rPr>
        <w:t>1</w:t>
      </w:r>
      <w:r w:rsidRPr="00577693">
        <w:t xml:space="preserve">, and </w:t>
      </w:r>
      <w:r w:rsidRPr="00577693">
        <w:rPr>
          <w:i/>
        </w:rPr>
        <w:t>g</w:t>
      </w:r>
      <w:r w:rsidRPr="00577693">
        <w:rPr>
          <w:vertAlign w:val="subscript"/>
        </w:rPr>
        <w:t>2</w:t>
      </w:r>
      <w:r w:rsidRPr="00577693">
        <w:t xml:space="preserve"> which satisfy Equation II-</w:t>
      </w:r>
      <w:r w:rsidRPr="00577693">
        <w:rPr>
          <w:lang w:eastAsia="zh-CN"/>
        </w:rPr>
        <w:t>7</w:t>
      </w:r>
      <w:r w:rsidRPr="00577693">
        <w:t xml:space="preserve"> using the above mode field radii </w:t>
      </w:r>
      <w:r w:rsidRPr="00577693">
        <w:rPr>
          <w:i/>
        </w:rPr>
        <w:t>W</w:t>
      </w:r>
      <w:r w:rsidRPr="00577693">
        <w:t>(</w:t>
      </w:r>
      <w:r w:rsidRPr="00577693">
        <w:rPr>
          <w:i/>
        </w:rPr>
        <w:t>x</w:t>
      </w:r>
      <w:r w:rsidRPr="00577693">
        <w:t xml:space="preserve">, </w:t>
      </w:r>
      <w:r w:rsidRPr="00577693">
        <w:sym w:font="Symbol" w:char="006C"/>
      </w:r>
      <w:r w:rsidRPr="00577693">
        <w:t>):</w:t>
      </w:r>
    </w:p>
    <w:p w14:paraId="6FAB2CAB" w14:textId="77777777" w:rsidR="00600761" w:rsidRPr="00577693" w:rsidRDefault="00600761" w:rsidP="00385168">
      <w:pPr>
        <w:pStyle w:val="Equation"/>
      </w:pPr>
      <w:r w:rsidRPr="00577693">
        <w:tab/>
      </w:r>
      <w:r w:rsidRPr="00577693">
        <w:tab/>
      </w:r>
      <w:r w:rsidRPr="00577693">
        <w:rPr>
          <w:position w:val="-12"/>
        </w:rPr>
        <w:object w:dxaOrig="3540" w:dyaOrig="360" w14:anchorId="19FBE22E">
          <v:shape id="_x0000_i1079" type="#_x0000_t75" style="width:178.5pt;height:18.75pt" o:ole="" fillcolor="window">
            <v:imagedata r:id="rId166" o:title=""/>
          </v:shape>
          <o:OLEObject Type="Embed" ProgID="Equation.3" ShapeID="_x0000_i1079" DrawAspect="Content" ObjectID="_1629547041" r:id="rId167"/>
        </w:object>
      </w:r>
      <w:r w:rsidRPr="00577693">
        <w:t xml:space="preserve"> (three or more wavelengths)</w:t>
      </w:r>
      <w:r w:rsidRPr="00577693">
        <w:tab/>
        <w:t>(II-</w:t>
      </w:r>
      <w:r w:rsidRPr="00577693">
        <w:rPr>
          <w:lang w:eastAsia="zh-CN"/>
        </w:rPr>
        <w:t>7</w:t>
      </w:r>
      <w:r w:rsidRPr="00577693">
        <w:t>)</w:t>
      </w:r>
    </w:p>
    <w:p w14:paraId="14DD84CD" w14:textId="77777777" w:rsidR="00600761" w:rsidRPr="00577693" w:rsidRDefault="00600761" w:rsidP="00385168">
      <w:pPr>
        <w:pStyle w:val="enumlev1"/>
      </w:pPr>
      <w:r w:rsidRPr="00577693">
        <w:tab/>
        <w:t>or:</w:t>
      </w:r>
    </w:p>
    <w:p w14:paraId="113C5683" w14:textId="77777777" w:rsidR="00600761" w:rsidRPr="00577693" w:rsidRDefault="00600761" w:rsidP="00385168">
      <w:pPr>
        <w:pStyle w:val="Equation"/>
      </w:pPr>
      <w:r w:rsidRPr="00577693">
        <w:tab/>
      </w:r>
      <w:r w:rsidRPr="00577693">
        <w:tab/>
      </w:r>
      <w:r w:rsidRPr="00577693">
        <w:rPr>
          <w:position w:val="-12"/>
        </w:rPr>
        <w:object w:dxaOrig="2580" w:dyaOrig="360" w14:anchorId="6F20CAD1">
          <v:shape id="_x0000_i1080" type="#_x0000_t75" style="width:128.25pt;height:18.75pt" o:ole="" fillcolor="window">
            <v:imagedata r:id="rId168" o:title=""/>
          </v:shape>
          <o:OLEObject Type="Embed" ProgID="Equation.3" ShapeID="_x0000_i1080" DrawAspect="Content" ObjectID="_1629547042" r:id="rId169"/>
        </w:object>
      </w:r>
      <w:r w:rsidRPr="00577693">
        <w:t xml:space="preserve"> (two or more wavelengths)</w:t>
      </w:r>
      <w:r w:rsidRPr="00577693">
        <w:tab/>
        <w:t>(II-</w:t>
      </w:r>
      <w:r w:rsidRPr="00577693">
        <w:rPr>
          <w:lang w:eastAsia="zh-CN"/>
        </w:rPr>
        <w:t>8</w:t>
      </w:r>
      <w:r w:rsidRPr="00577693">
        <w:t>)</w:t>
      </w:r>
    </w:p>
    <w:p w14:paraId="52CF8F3E" w14:textId="77777777" w:rsidR="00600761" w:rsidRPr="00577693" w:rsidRDefault="00600761" w:rsidP="006C650D">
      <w:pPr>
        <w:pStyle w:val="enumlev1"/>
      </w:pPr>
      <w:r w:rsidRPr="00577693">
        <w:tab/>
        <w:t xml:space="preserve">This expression may be evaluated by a least squares fit of the data </w:t>
      </w:r>
      <w:r w:rsidRPr="00577693">
        <w:rPr>
          <w:i/>
        </w:rPr>
        <w:t>W</w:t>
      </w:r>
      <w:r w:rsidRPr="00577693">
        <w:t>(</w:t>
      </w:r>
      <w:r w:rsidRPr="00577693">
        <w:rPr>
          <w:i/>
        </w:rPr>
        <w:t>x</w:t>
      </w:r>
      <w:r w:rsidRPr="00577693">
        <w:t xml:space="preserve">, </w:t>
      </w:r>
      <w:r w:rsidRPr="00577693">
        <w:sym w:font="Symbol" w:char="006C"/>
      </w:r>
      <w:r w:rsidRPr="00577693">
        <w:rPr>
          <w:vertAlign w:val="subscript"/>
        </w:rPr>
        <w:t>i</w:t>
      </w:r>
      <w:r w:rsidRPr="00577693">
        <w:t>) (</w:t>
      </w:r>
      <w:r w:rsidRPr="00577693">
        <w:rPr>
          <w:i/>
        </w:rPr>
        <w:t>i</w:t>
      </w:r>
      <w:r w:rsidRPr="00577693">
        <w:t xml:space="preserve"> = 1, ..., </w:t>
      </w:r>
      <w:r w:rsidRPr="00577693">
        <w:rPr>
          <w:i/>
        </w:rPr>
        <w:t>n</w:t>
      </w:r>
      <w:r w:rsidRPr="00577693">
        <w:t>).</w:t>
      </w:r>
    </w:p>
    <w:p w14:paraId="7FB72B71" w14:textId="77777777" w:rsidR="00600761" w:rsidRPr="00577693" w:rsidRDefault="00600761" w:rsidP="00385168">
      <w:pPr>
        <w:pStyle w:val="enumlev1"/>
      </w:pPr>
      <w:r w:rsidRPr="00577693">
        <w:t>j)</w:t>
      </w:r>
      <w:r w:rsidRPr="00577693">
        <w:tab/>
        <w:t xml:space="preserve">Obtain the waveguide dispersion distribution </w:t>
      </w:r>
      <w:r w:rsidRPr="00577693">
        <w:rPr>
          <w:i/>
        </w:rPr>
        <w:t>D</w:t>
      </w:r>
      <w:r w:rsidRPr="00577693">
        <w:rPr>
          <w:i/>
          <w:vertAlign w:val="subscript"/>
        </w:rPr>
        <w:t>w</w:t>
      </w:r>
      <w:r w:rsidRPr="00577693">
        <w:t>(</w:t>
      </w:r>
      <w:r w:rsidRPr="00577693">
        <w:rPr>
          <w:i/>
        </w:rPr>
        <w:t>x</w:t>
      </w:r>
      <w:r w:rsidRPr="00577693">
        <w:t xml:space="preserve">, </w:t>
      </w:r>
      <w:r w:rsidRPr="00577693">
        <w:sym w:font="Symbol" w:char="006C"/>
      </w:r>
      <w:r w:rsidRPr="00577693">
        <w:t>) in ps/(nm </w:t>
      </w:r>
      <w:r w:rsidRPr="00577693">
        <w:sym w:font="Symbol" w:char="F0B4"/>
      </w:r>
      <w:r w:rsidRPr="00577693">
        <w:t> km) outlined in the following:</w:t>
      </w:r>
    </w:p>
    <w:p w14:paraId="310A79CD" w14:textId="77777777" w:rsidR="00600761" w:rsidRPr="00577693" w:rsidRDefault="00600761" w:rsidP="00385168">
      <w:pPr>
        <w:pStyle w:val="Equation"/>
      </w:pPr>
      <w:r w:rsidRPr="00577693">
        <w:tab/>
      </w:r>
      <w:r w:rsidRPr="00577693">
        <w:tab/>
      </w:r>
      <w:r w:rsidRPr="00577693">
        <w:rPr>
          <w:position w:val="-32"/>
          <w:sz w:val="20"/>
        </w:rPr>
        <w:object w:dxaOrig="6280" w:dyaOrig="740" w14:anchorId="5811AA98">
          <v:shape id="_x0000_i1081" type="#_x0000_t75" style="width:315.75pt;height:37.5pt" o:ole="" fillcolor="window">
            <v:imagedata r:id="rId170" o:title=""/>
          </v:shape>
          <o:OLEObject Type="Embed" ProgID="Equation.3" ShapeID="_x0000_i1081" DrawAspect="Content" ObjectID="_1629547043" r:id="rId171"/>
        </w:object>
      </w:r>
    </w:p>
    <w:p w14:paraId="79EF68BD" w14:textId="77777777" w:rsidR="00600761" w:rsidRPr="00577693" w:rsidRDefault="00600761" w:rsidP="00385168">
      <w:pPr>
        <w:pStyle w:val="Equation"/>
      </w:pPr>
      <w:r w:rsidRPr="00577693">
        <w:tab/>
      </w:r>
      <w:r w:rsidRPr="00577693">
        <w:tab/>
        <w:t>(three or more wavelengths)</w:t>
      </w:r>
      <w:r w:rsidRPr="00577693">
        <w:tab/>
        <w:t>(II-</w:t>
      </w:r>
      <w:r w:rsidRPr="00577693">
        <w:rPr>
          <w:lang w:eastAsia="zh-CN"/>
        </w:rPr>
        <w:t>9</w:t>
      </w:r>
      <w:r w:rsidRPr="00577693">
        <w:t>)</w:t>
      </w:r>
    </w:p>
    <w:p w14:paraId="70920E7F" w14:textId="77777777" w:rsidR="00600761" w:rsidRPr="00577693" w:rsidRDefault="00600761" w:rsidP="00385168">
      <w:pPr>
        <w:pStyle w:val="enumlev1"/>
      </w:pPr>
      <w:r w:rsidRPr="00577693">
        <w:tab/>
        <w:t>or:</w:t>
      </w:r>
    </w:p>
    <w:p w14:paraId="2E431772" w14:textId="77777777" w:rsidR="00600761" w:rsidRPr="00577693" w:rsidRDefault="00600761" w:rsidP="00385168">
      <w:pPr>
        <w:pStyle w:val="Equation"/>
      </w:pPr>
      <w:r w:rsidRPr="00577693">
        <w:tab/>
      </w:r>
      <w:r w:rsidRPr="00577693">
        <w:rPr>
          <w:position w:val="-32"/>
          <w:sz w:val="20"/>
        </w:rPr>
        <w:object w:dxaOrig="4140" w:dyaOrig="740" w14:anchorId="38CA6036">
          <v:shape id="_x0000_i1082" type="#_x0000_t75" style="width:205.5pt;height:37.5pt" o:ole="" fillcolor="window">
            <v:imagedata r:id="rId172" o:title=""/>
          </v:shape>
          <o:OLEObject Type="Embed" ProgID="Equation.3" ShapeID="_x0000_i1082" DrawAspect="Content" ObjectID="_1629547044" r:id="rId173"/>
        </w:object>
      </w:r>
      <w:r w:rsidRPr="00577693">
        <w:t xml:space="preserve"> (two or more wavelengths)</w:t>
      </w:r>
      <w:r w:rsidRPr="00577693">
        <w:tab/>
        <w:t>(II-</w:t>
      </w:r>
      <w:r w:rsidRPr="00577693">
        <w:rPr>
          <w:lang w:eastAsia="zh-CN"/>
        </w:rPr>
        <w:t>10</w:t>
      </w:r>
      <w:r w:rsidRPr="00577693">
        <w:t>)</w:t>
      </w:r>
    </w:p>
    <w:p w14:paraId="5EE74D40" w14:textId="77777777" w:rsidR="00600761" w:rsidRPr="00577693" w:rsidRDefault="00600761" w:rsidP="00385168">
      <w:pPr>
        <w:pStyle w:val="enumlev1"/>
      </w:pPr>
      <w:r w:rsidRPr="00577693">
        <w:tab/>
        <w:t xml:space="preserve">where </w:t>
      </w:r>
      <w:r w:rsidRPr="00577693">
        <w:rPr>
          <w:i/>
        </w:rPr>
        <w:t>c</w:t>
      </w:r>
      <w:r w:rsidRPr="00577693">
        <w:t xml:space="preserve"> and </w:t>
      </w:r>
      <w:r w:rsidRPr="00577693">
        <w:rPr>
          <w:i/>
        </w:rPr>
        <w:t>n</w:t>
      </w:r>
      <w:r w:rsidRPr="00577693">
        <w:t xml:space="preserve"> show the light velocity in m/s and the maximum refractive index of the core, respectively.</w:t>
      </w:r>
    </w:p>
    <w:p w14:paraId="6A8B6C1C" w14:textId="77777777" w:rsidR="00600761" w:rsidRPr="00577693" w:rsidRDefault="00600761" w:rsidP="002751A4">
      <w:pPr>
        <w:pStyle w:val="enumlev1"/>
        <w:keepNext/>
        <w:keepLines/>
      </w:pPr>
      <w:r w:rsidRPr="00577693">
        <w:lastRenderedPageBreak/>
        <w:t>k)</w:t>
      </w:r>
      <w:r w:rsidRPr="00577693">
        <w:tab/>
        <w:t xml:space="preserve">Obtain the relative index difference distribution </w:t>
      </w:r>
      <w:r w:rsidR="0087656E" w:rsidRPr="00577693">
        <w:sym w:font="Symbol" w:char="F044"/>
      </w:r>
      <w:r w:rsidRPr="00577693">
        <w:rPr>
          <w:rFonts w:eastAsia="MS Mincho"/>
        </w:rPr>
        <w:t>(</w:t>
      </w:r>
      <w:r w:rsidRPr="00577693">
        <w:rPr>
          <w:rFonts w:eastAsia="MS Mincho"/>
          <w:i/>
        </w:rPr>
        <w:t>x</w:t>
      </w:r>
      <w:r w:rsidRPr="00577693">
        <w:rPr>
          <w:rFonts w:eastAsia="MS Mincho"/>
        </w:rPr>
        <w:t>)</w:t>
      </w:r>
      <w:r w:rsidRPr="00577693">
        <w:t xml:space="preserve"> in % according to the procedure outlined in the following:</w:t>
      </w:r>
    </w:p>
    <w:p w14:paraId="01BF628A" w14:textId="77777777" w:rsidR="00600761" w:rsidRPr="00577693" w:rsidRDefault="00600761" w:rsidP="00385168">
      <w:pPr>
        <w:pStyle w:val="enumlev1"/>
      </w:pPr>
      <w:r w:rsidRPr="00577693">
        <w:tab/>
        <w:t xml:space="preserve">If the reference and test fibres have the same index profile, obtain the coefficients </w:t>
      </w:r>
      <w:r w:rsidRPr="00577693">
        <w:rPr>
          <w:i/>
        </w:rPr>
        <w:t>c</w:t>
      </w:r>
      <w:r w:rsidRPr="00577693">
        <w:rPr>
          <w:vertAlign w:val="subscript"/>
        </w:rPr>
        <w:t>0</w:t>
      </w:r>
      <w:r w:rsidRPr="00577693">
        <w:t xml:space="preserve">, </w:t>
      </w:r>
      <w:r w:rsidRPr="00577693">
        <w:rPr>
          <w:i/>
        </w:rPr>
        <w:t>c</w:t>
      </w:r>
      <w:r w:rsidRPr="00577693">
        <w:rPr>
          <w:vertAlign w:val="subscript"/>
        </w:rPr>
        <w:t>1</w:t>
      </w:r>
      <w:r w:rsidRPr="00577693">
        <w:t xml:space="preserve"> and </w:t>
      </w:r>
      <w:r w:rsidRPr="00577693">
        <w:rPr>
          <w:i/>
        </w:rPr>
        <w:t>c</w:t>
      </w:r>
      <w:r w:rsidRPr="00577693">
        <w:rPr>
          <w:vertAlign w:val="subscript"/>
        </w:rPr>
        <w:t>2</w:t>
      </w:r>
      <w:r w:rsidRPr="00577693">
        <w:t xml:space="preserve"> at the reference fibre which satisfy the following equation using mode field diameter 2</w:t>
      </w:r>
      <w:r w:rsidRPr="00577693">
        <w:rPr>
          <w:i/>
        </w:rPr>
        <w:t>W</w:t>
      </w:r>
      <w:r w:rsidRPr="00577693">
        <w:t>(</w:t>
      </w:r>
      <w:r w:rsidRPr="00577693">
        <w:rPr>
          <w:i/>
        </w:rPr>
        <w:t>x</w:t>
      </w:r>
      <w:r w:rsidRPr="00577693">
        <w:rPr>
          <w:vertAlign w:val="subscript"/>
        </w:rPr>
        <w:t>0</w:t>
      </w:r>
      <w:r w:rsidRPr="00577693">
        <w:t xml:space="preserve">, </w:t>
      </w:r>
      <w:r w:rsidRPr="00577693">
        <w:sym w:font="Symbol" w:char="006C"/>
      </w:r>
      <w:r w:rsidRPr="00577693">
        <w:t xml:space="preserve">), core diameter </w:t>
      </w:r>
      <w:smartTag w:uri="urn:schemas-microsoft-com:office:smarttags" w:element="chmetcnv">
        <w:smartTagPr>
          <w:attr w:name="TCSC" w:val="0"/>
          <w:attr w:name="NumberType" w:val="1"/>
          <w:attr w:name="Negative" w:val="False"/>
          <w:attr w:name="HasSpace" w:val="False"/>
          <w:attr w:name="SourceValue" w:val="2"/>
          <w:attr w:name="UnitName" w:val="a"/>
        </w:smartTagPr>
        <w:r w:rsidRPr="00577693">
          <w:t>2a</w:t>
        </w:r>
      </w:smartTag>
      <w:r w:rsidRPr="00577693">
        <w:t>(</w:t>
      </w:r>
      <w:r w:rsidRPr="00577693">
        <w:rPr>
          <w:i/>
        </w:rPr>
        <w:t>x</w:t>
      </w:r>
      <w:r w:rsidRPr="00577693">
        <w:rPr>
          <w:vertAlign w:val="subscript"/>
        </w:rPr>
        <w:t>0</w:t>
      </w:r>
      <w:r w:rsidRPr="00577693">
        <w:t xml:space="preserve">) and cut-off wavelength </w:t>
      </w:r>
      <w:r w:rsidRPr="00577693">
        <w:rPr>
          <w:iCs/>
        </w:rPr>
        <w:sym w:font="Symbol" w:char="006C"/>
      </w:r>
      <w:r w:rsidRPr="00577693">
        <w:rPr>
          <w:vertAlign w:val="subscript"/>
        </w:rPr>
        <w:t>c</w:t>
      </w:r>
      <w:r w:rsidRPr="00577693">
        <w:t>(</w:t>
      </w:r>
      <w:r w:rsidRPr="00577693">
        <w:rPr>
          <w:i/>
        </w:rPr>
        <w:t>x</w:t>
      </w:r>
      <w:r w:rsidRPr="00577693">
        <w:rPr>
          <w:vertAlign w:val="subscript"/>
        </w:rPr>
        <w:t>0</w:t>
      </w:r>
      <w:r w:rsidRPr="00577693">
        <w:t>):</w:t>
      </w:r>
    </w:p>
    <w:p w14:paraId="2633FEFB" w14:textId="77777777" w:rsidR="00600761" w:rsidRPr="00577693" w:rsidRDefault="00600761" w:rsidP="00385168">
      <w:pPr>
        <w:pStyle w:val="Equation"/>
      </w:pPr>
      <w:r w:rsidRPr="00577693">
        <w:tab/>
      </w:r>
      <w:r w:rsidRPr="00577693">
        <w:tab/>
      </w:r>
      <w:r w:rsidRPr="00577693">
        <w:rPr>
          <w:position w:val="-32"/>
        </w:rPr>
        <w:object w:dxaOrig="4360" w:dyaOrig="820" w14:anchorId="46D9CD09">
          <v:shape id="_x0000_i1083" type="#_x0000_t75" style="width:217.5pt;height:39pt" o:ole="" fillcolor="window">
            <v:imagedata r:id="rId174" o:title=""/>
          </v:shape>
          <o:OLEObject Type="Embed" ProgID="Equation.3" ShapeID="_x0000_i1083" DrawAspect="Content" ObjectID="_1629547045" r:id="rId175"/>
        </w:object>
      </w:r>
      <w:r w:rsidRPr="00577693">
        <w:tab/>
        <w:t>(II-1</w:t>
      </w:r>
      <w:r w:rsidRPr="00577693">
        <w:rPr>
          <w:lang w:eastAsia="zh-CN"/>
        </w:rPr>
        <w:t>1</w:t>
      </w:r>
      <w:r w:rsidRPr="00577693">
        <w:t>)</w:t>
      </w:r>
    </w:p>
    <w:p w14:paraId="33C9BB87" w14:textId="77777777" w:rsidR="00600761" w:rsidRPr="00577693" w:rsidRDefault="00600761" w:rsidP="00385168">
      <w:pPr>
        <w:pStyle w:val="enumlev1"/>
      </w:pPr>
      <w:r w:rsidRPr="00577693">
        <w:tab/>
        <w:t xml:space="preserve">Calculate the characteristic of the ratio </w:t>
      </w:r>
      <w:r w:rsidRPr="00577693">
        <w:rPr>
          <w:i/>
        </w:rPr>
        <w:t>R</w:t>
      </w:r>
      <w:r w:rsidRPr="00577693">
        <w:rPr>
          <w:i/>
          <w:vertAlign w:val="subscript"/>
        </w:rPr>
        <w:t>W</w:t>
      </w:r>
      <w:r w:rsidRPr="00577693">
        <w:t xml:space="preserve"> of mode field diameters of two wavelengths (</w:t>
      </w:r>
      <w:r w:rsidRPr="00577693">
        <w:rPr>
          <w:iCs/>
        </w:rPr>
        <w:sym w:font="Symbol" w:char="006C"/>
      </w:r>
      <w:r w:rsidRPr="00577693">
        <w:rPr>
          <w:vertAlign w:val="subscript"/>
        </w:rPr>
        <w:t xml:space="preserve">1 </w:t>
      </w:r>
      <w:r w:rsidRPr="00577693">
        <w:t xml:space="preserve">and </w:t>
      </w:r>
      <w:r w:rsidRPr="00577693">
        <w:rPr>
          <w:iCs/>
        </w:rPr>
        <w:sym w:font="Symbol" w:char="006C"/>
      </w:r>
      <w:r w:rsidRPr="00577693">
        <w:rPr>
          <w:vertAlign w:val="subscript"/>
        </w:rPr>
        <w:t>2</w:t>
      </w:r>
      <w:r w:rsidRPr="00577693">
        <w:t xml:space="preserve">) as a function of the cut-off wavelength </w:t>
      </w:r>
      <w:r w:rsidRPr="00577693">
        <w:rPr>
          <w:iCs/>
        </w:rPr>
        <w:sym w:font="Symbol" w:char="006C"/>
      </w:r>
      <w:r w:rsidRPr="00577693">
        <w:rPr>
          <w:vertAlign w:val="subscript"/>
        </w:rPr>
        <w:t>c</w:t>
      </w:r>
      <w:r w:rsidRPr="00577693">
        <w:t xml:space="preserve"> using the above coefficients </w:t>
      </w:r>
      <w:r w:rsidRPr="00577693">
        <w:rPr>
          <w:i/>
        </w:rPr>
        <w:t>c</w:t>
      </w:r>
      <w:r w:rsidRPr="00577693">
        <w:rPr>
          <w:vertAlign w:val="subscript"/>
        </w:rPr>
        <w:t>0</w:t>
      </w:r>
      <w:r w:rsidRPr="00577693">
        <w:t xml:space="preserve">, </w:t>
      </w:r>
      <w:r w:rsidRPr="00577693">
        <w:rPr>
          <w:i/>
        </w:rPr>
        <w:t>c</w:t>
      </w:r>
      <w:r w:rsidRPr="00577693">
        <w:rPr>
          <w:vertAlign w:val="subscript"/>
        </w:rPr>
        <w:t>1</w:t>
      </w:r>
      <w:r w:rsidRPr="00577693">
        <w:t xml:space="preserve"> and </w:t>
      </w:r>
      <w:r w:rsidRPr="00577693">
        <w:rPr>
          <w:i/>
        </w:rPr>
        <w:t>c</w:t>
      </w:r>
      <w:r w:rsidRPr="00577693">
        <w:rPr>
          <w:vertAlign w:val="subscript"/>
        </w:rPr>
        <w:t>2</w:t>
      </w:r>
      <w:r w:rsidRPr="00577693">
        <w:t>.</w:t>
      </w:r>
    </w:p>
    <w:p w14:paraId="5D2BFA71" w14:textId="77777777" w:rsidR="00600761" w:rsidRPr="00577693" w:rsidRDefault="00600761" w:rsidP="00385168">
      <w:pPr>
        <w:pStyle w:val="Equation"/>
      </w:pPr>
      <w:r w:rsidRPr="00577693">
        <w:tab/>
      </w:r>
      <w:r w:rsidRPr="00577693">
        <w:tab/>
      </w:r>
      <w:r w:rsidRPr="00577693">
        <w:rPr>
          <w:position w:val="-74"/>
        </w:rPr>
        <w:object w:dxaOrig="4160" w:dyaOrig="1600" w14:anchorId="2C9BAECF">
          <v:shape id="_x0000_i1084" type="#_x0000_t75" style="width:207.75pt;height:80.25pt" o:ole="" fillcolor="window">
            <v:imagedata r:id="rId176" o:title=""/>
          </v:shape>
          <o:OLEObject Type="Embed" ProgID="Equation.3" ShapeID="_x0000_i1084" DrawAspect="Content" ObjectID="_1629547046" r:id="rId177"/>
        </w:object>
      </w:r>
      <w:r w:rsidRPr="00577693">
        <w:tab/>
        <w:t>(II-1</w:t>
      </w:r>
      <w:r w:rsidRPr="00577693">
        <w:rPr>
          <w:lang w:eastAsia="zh-CN"/>
        </w:rPr>
        <w:t>2</w:t>
      </w:r>
      <w:r w:rsidRPr="00577693">
        <w:t>)</w:t>
      </w:r>
    </w:p>
    <w:p w14:paraId="7B339711" w14:textId="77777777" w:rsidR="00600761" w:rsidRPr="00577693" w:rsidRDefault="00F80F59" w:rsidP="00F80F59">
      <w:pPr>
        <w:pStyle w:val="enumlev1"/>
      </w:pPr>
      <w:r w:rsidRPr="00577693">
        <w:tab/>
      </w:r>
      <w:r w:rsidR="00600761" w:rsidRPr="00577693">
        <w:t xml:space="preserve">Determine the approximate function between the ratio </w:t>
      </w:r>
      <w:r w:rsidR="00600761" w:rsidRPr="00577693">
        <w:rPr>
          <w:i/>
        </w:rPr>
        <w:t>R</w:t>
      </w:r>
      <w:r w:rsidR="00600761" w:rsidRPr="00577693">
        <w:rPr>
          <w:i/>
          <w:vertAlign w:val="subscript"/>
        </w:rPr>
        <w:t>W</w:t>
      </w:r>
      <w:r w:rsidR="00600761" w:rsidRPr="00577693">
        <w:t xml:space="preserve"> of mode field diameters at two wavelengths and cut-off wavelength </w:t>
      </w:r>
      <w:r w:rsidR="00600761" w:rsidRPr="00577693">
        <w:rPr>
          <w:iCs/>
        </w:rPr>
        <w:sym w:font="Symbol" w:char="006C"/>
      </w:r>
      <w:r w:rsidR="00600761" w:rsidRPr="00577693">
        <w:rPr>
          <w:vertAlign w:val="subscript"/>
        </w:rPr>
        <w:t>c</w:t>
      </w:r>
      <w:r w:rsidR="00600761" w:rsidRPr="00577693">
        <w:t>.</w:t>
      </w:r>
    </w:p>
    <w:p w14:paraId="05375519" w14:textId="77777777" w:rsidR="00600761" w:rsidRPr="00577693" w:rsidRDefault="00F80F59" w:rsidP="00F80F59">
      <w:pPr>
        <w:pStyle w:val="enumlev1"/>
      </w:pPr>
      <w:r w:rsidRPr="00577693">
        <w:tab/>
      </w:r>
      <w:r w:rsidR="00600761" w:rsidRPr="00577693">
        <w:t xml:space="preserve">Obtain the cut-off wavelength distribution </w:t>
      </w:r>
      <w:r w:rsidR="00600761" w:rsidRPr="00577693">
        <w:rPr>
          <w:iCs/>
        </w:rPr>
        <w:sym w:font="Symbol" w:char="006C"/>
      </w:r>
      <w:r w:rsidR="00600761" w:rsidRPr="00577693">
        <w:rPr>
          <w:vertAlign w:val="subscript"/>
        </w:rPr>
        <w:t>c</w:t>
      </w:r>
      <w:r w:rsidR="00600761" w:rsidRPr="00577693">
        <w:t>(</w:t>
      </w:r>
      <w:r w:rsidR="00600761" w:rsidRPr="00577693">
        <w:rPr>
          <w:i/>
        </w:rPr>
        <w:t>x</w:t>
      </w:r>
      <w:r w:rsidR="00600761" w:rsidRPr="00577693">
        <w:t>)</w:t>
      </w:r>
      <w:r w:rsidR="001C63A0" w:rsidRPr="00577693">
        <w:t xml:space="preserve"> by</w:t>
      </w:r>
      <w:r w:rsidR="00600761" w:rsidRPr="00577693">
        <w:t xml:space="preserve"> applying the above approximate function to the ratio of the measured mode field diameter distributions.</w:t>
      </w:r>
    </w:p>
    <w:p w14:paraId="36C8658B" w14:textId="77777777" w:rsidR="00600761" w:rsidRPr="00577693" w:rsidRDefault="00F80F59" w:rsidP="00F80F59">
      <w:pPr>
        <w:pStyle w:val="enumlev1"/>
      </w:pPr>
      <w:r w:rsidRPr="00577693">
        <w:tab/>
      </w:r>
      <w:r w:rsidR="00600761" w:rsidRPr="00577693">
        <w:t xml:space="preserve">Obtain the core diameter distribution </w:t>
      </w:r>
      <w:smartTag w:uri="urn:schemas-microsoft-com:office:smarttags" w:element="chmetcnv">
        <w:smartTagPr>
          <w:attr w:name="TCSC" w:val="0"/>
          <w:attr w:name="NumberType" w:val="1"/>
          <w:attr w:name="Negative" w:val="False"/>
          <w:attr w:name="HasSpace" w:val="False"/>
          <w:attr w:name="SourceValue" w:val="2"/>
          <w:attr w:name="UnitName" w:val="a"/>
        </w:smartTagPr>
        <w:r w:rsidR="00600761" w:rsidRPr="00577693">
          <w:t>2a</w:t>
        </w:r>
      </w:smartTag>
      <w:r w:rsidR="00600761" w:rsidRPr="00577693">
        <w:t>(</w:t>
      </w:r>
      <w:r w:rsidR="00600761" w:rsidRPr="00577693">
        <w:rPr>
          <w:i/>
        </w:rPr>
        <w:t>x</w:t>
      </w:r>
      <w:r w:rsidR="00600761" w:rsidRPr="00577693">
        <w:t>) substituting the mode field diameter distribution 2</w:t>
      </w:r>
      <w:r w:rsidR="00600761" w:rsidRPr="00577693">
        <w:rPr>
          <w:i/>
        </w:rPr>
        <w:t>W</w:t>
      </w:r>
      <w:r w:rsidR="00600761" w:rsidRPr="00577693">
        <w:t>(</w:t>
      </w:r>
      <w:r w:rsidR="00600761" w:rsidRPr="00577693">
        <w:rPr>
          <w:i/>
        </w:rPr>
        <w:t>x</w:t>
      </w:r>
      <w:r w:rsidR="00600761" w:rsidRPr="00577693">
        <w:t xml:space="preserve">) and the cut-off wavelength distribution </w:t>
      </w:r>
      <w:r w:rsidR="00600761" w:rsidRPr="00577693">
        <w:rPr>
          <w:iCs/>
        </w:rPr>
        <w:sym w:font="Symbol" w:char="006C"/>
      </w:r>
      <w:r w:rsidR="00600761" w:rsidRPr="00577693">
        <w:rPr>
          <w:vertAlign w:val="subscript"/>
        </w:rPr>
        <w:t>c</w:t>
      </w:r>
      <w:r w:rsidR="00600761" w:rsidRPr="00577693">
        <w:t>(</w:t>
      </w:r>
      <w:r w:rsidR="00600761" w:rsidRPr="00577693">
        <w:rPr>
          <w:i/>
        </w:rPr>
        <w:t>x</w:t>
      </w:r>
      <w:r w:rsidR="00600761" w:rsidRPr="00577693">
        <w:t>) into Equation II-1</w:t>
      </w:r>
      <w:r w:rsidR="00600761" w:rsidRPr="00577693">
        <w:rPr>
          <w:lang w:eastAsia="zh-CN"/>
        </w:rPr>
        <w:t>1</w:t>
      </w:r>
      <w:r w:rsidR="00600761" w:rsidRPr="00577693">
        <w:t>.</w:t>
      </w:r>
    </w:p>
    <w:p w14:paraId="40EC4795" w14:textId="77777777" w:rsidR="00600761" w:rsidRPr="00577693" w:rsidRDefault="00F80F59" w:rsidP="00F80F59">
      <w:pPr>
        <w:pStyle w:val="enumlev1"/>
      </w:pPr>
      <w:r w:rsidRPr="00577693">
        <w:tab/>
      </w:r>
      <w:r w:rsidR="00600761" w:rsidRPr="00577693">
        <w:t xml:space="preserve">Obtain the relative index difference distribution </w:t>
      </w:r>
      <w:r w:rsidR="00600761" w:rsidRPr="00577693">
        <w:rPr>
          <w:i/>
        </w:rPr>
        <w:t>D</w:t>
      </w:r>
      <w:r w:rsidR="00600761" w:rsidRPr="00577693">
        <w:t>(</w:t>
      </w:r>
      <w:r w:rsidR="00600761" w:rsidRPr="00577693">
        <w:rPr>
          <w:i/>
        </w:rPr>
        <w:t>x</w:t>
      </w:r>
      <w:r w:rsidR="00600761" w:rsidRPr="00577693">
        <w:t>) in % using Equation II-1</w:t>
      </w:r>
      <w:r w:rsidR="00600761" w:rsidRPr="00577693">
        <w:rPr>
          <w:lang w:eastAsia="zh-CN"/>
        </w:rPr>
        <w:t>3</w:t>
      </w:r>
      <w:r w:rsidR="00600761" w:rsidRPr="00577693">
        <w:t>:</w:t>
      </w:r>
    </w:p>
    <w:p w14:paraId="438300E9" w14:textId="77777777" w:rsidR="00600761" w:rsidRPr="00577693" w:rsidRDefault="00600761" w:rsidP="00385168">
      <w:pPr>
        <w:pStyle w:val="Equation"/>
        <w:rPr>
          <w:lang w:eastAsia="zh-CN"/>
        </w:rPr>
      </w:pPr>
      <w:r w:rsidRPr="00577693">
        <w:tab/>
      </w:r>
      <w:r w:rsidRPr="00577693">
        <w:tab/>
      </w:r>
      <w:r w:rsidRPr="00577693">
        <w:rPr>
          <w:position w:val="-32"/>
        </w:rPr>
        <w:object w:dxaOrig="3200" w:dyaOrig="820" w14:anchorId="6B8DFB30">
          <v:shape id="_x0000_i1085" type="#_x0000_t75" style="width:160.5pt;height:39pt" o:ole="" fillcolor="window">
            <v:imagedata r:id="rId178" o:title=""/>
          </v:shape>
          <o:OLEObject Type="Embed" ProgID="Equation.3" ShapeID="_x0000_i1085" DrawAspect="Content" ObjectID="_1629547047" r:id="rId179"/>
        </w:object>
      </w:r>
      <w:r w:rsidRPr="00577693">
        <w:tab/>
        <w:t>(II-1</w:t>
      </w:r>
      <w:r w:rsidRPr="00577693">
        <w:rPr>
          <w:lang w:eastAsia="zh-CN"/>
        </w:rPr>
        <w:t>3</w:t>
      </w:r>
      <w:r w:rsidRPr="00577693">
        <w:t>)</w:t>
      </w:r>
    </w:p>
    <w:p w14:paraId="13C6C60F" w14:textId="77777777" w:rsidR="00924EBB" w:rsidRPr="00577693" w:rsidRDefault="006021E1" w:rsidP="00924EBB">
      <w:pPr>
        <w:pStyle w:val="enumlev1"/>
        <w:rPr>
          <w:rFonts w:eastAsia="MS Mincho"/>
          <w:lang w:eastAsia="ja-JP"/>
        </w:rPr>
      </w:pPr>
      <w:r w:rsidRPr="00577693">
        <w:rPr>
          <w:rFonts w:eastAsia="MS Mincho"/>
          <w:lang w:eastAsia="ja-JP"/>
        </w:rPr>
        <w:tab/>
      </w:r>
      <w:r w:rsidR="00600761" w:rsidRPr="00577693">
        <w:rPr>
          <w:rFonts w:eastAsia="MS Mincho"/>
          <w:lang w:eastAsia="ja-JP"/>
        </w:rPr>
        <w:t xml:space="preserve">Alternatively, relative index difference </w:t>
      </w:r>
      <w:r w:rsidR="0087656E" w:rsidRPr="00577693">
        <w:sym w:font="Symbol" w:char="F044"/>
      </w:r>
      <w:r w:rsidR="00600761" w:rsidRPr="00577693">
        <w:rPr>
          <w:rFonts w:eastAsia="MS Mincho"/>
          <w:lang w:eastAsia="ja-JP"/>
        </w:rPr>
        <w:t>(</w:t>
      </w:r>
      <w:r w:rsidR="00924EBB" w:rsidRPr="00577693">
        <w:rPr>
          <w:rFonts w:eastAsia="MS Mincho"/>
          <w:i/>
          <w:lang w:eastAsia="ja-JP"/>
        </w:rPr>
        <w:t>x</w:t>
      </w:r>
      <w:r w:rsidR="00600761" w:rsidRPr="00577693">
        <w:rPr>
          <w:rFonts w:eastAsia="MS Mincho"/>
          <w:lang w:eastAsia="ja-JP"/>
        </w:rPr>
        <w:t xml:space="preserve">) in % is obtained with Equation II-14 using the relative index difference at position </w:t>
      </w:r>
      <w:r w:rsidR="00924EBB" w:rsidRPr="00577693">
        <w:rPr>
          <w:rFonts w:eastAsia="MS Mincho"/>
          <w:i/>
          <w:lang w:eastAsia="ja-JP"/>
        </w:rPr>
        <w:t>x</w:t>
      </w:r>
      <w:smartTag w:uri="urn:schemas-microsoft-com:office:smarttags" w:element="chmetcnv">
        <w:smartTagPr>
          <w:attr w:name="TCSC" w:val="0"/>
          <w:attr w:name="NumberType" w:val="1"/>
          <w:attr w:name="Negative" w:val="False"/>
          <w:attr w:name="HasSpace" w:val="True"/>
          <w:attr w:name="SourceValue" w:val="0"/>
          <w:attr w:name="UnitName" w:val="in"/>
        </w:smartTagPr>
        <w:r w:rsidR="00924EBB" w:rsidRPr="00577693">
          <w:rPr>
            <w:rFonts w:eastAsia="MS Mincho"/>
            <w:vertAlign w:val="subscript"/>
            <w:lang w:eastAsia="ja-JP"/>
          </w:rPr>
          <w:t>0</w:t>
        </w:r>
        <w:r w:rsidR="00600761" w:rsidRPr="00577693">
          <w:rPr>
            <w:rFonts w:eastAsia="MS Mincho"/>
            <w:lang w:eastAsia="ja-JP"/>
          </w:rPr>
          <w:t xml:space="preserve"> in</w:t>
        </w:r>
      </w:smartTag>
      <w:r w:rsidR="00600761" w:rsidRPr="00577693">
        <w:rPr>
          <w:rFonts w:eastAsia="MS Mincho"/>
          <w:lang w:eastAsia="ja-JP"/>
        </w:rPr>
        <w:t xml:space="preserve"> the reference fibre </w:t>
      </w:r>
      <w:r w:rsidR="0087656E" w:rsidRPr="00577693">
        <w:sym w:font="Symbol" w:char="F044"/>
      </w:r>
      <w:r w:rsidR="00600761" w:rsidRPr="00577693">
        <w:rPr>
          <w:rFonts w:eastAsia="MS Mincho"/>
          <w:lang w:eastAsia="ja-JP"/>
        </w:rPr>
        <w:t>(</w:t>
      </w:r>
      <w:r w:rsidR="00924EBB" w:rsidRPr="00577693">
        <w:rPr>
          <w:rFonts w:eastAsia="MS Mincho"/>
          <w:i/>
          <w:lang w:eastAsia="ja-JP"/>
        </w:rPr>
        <w:t>x</w:t>
      </w:r>
      <w:r w:rsidR="00924EBB" w:rsidRPr="00577693">
        <w:rPr>
          <w:rFonts w:eastAsia="MS Mincho"/>
          <w:vertAlign w:val="subscript"/>
          <w:lang w:eastAsia="ja-JP"/>
        </w:rPr>
        <w:t>0</w:t>
      </w:r>
      <w:r w:rsidR="00600761" w:rsidRPr="00577693">
        <w:rPr>
          <w:rFonts w:eastAsia="MS Mincho"/>
          <w:lang w:eastAsia="ja-JP"/>
        </w:rPr>
        <w:t>).</w:t>
      </w:r>
    </w:p>
    <w:p w14:paraId="4BA8F801" w14:textId="77777777" w:rsidR="00600761" w:rsidRPr="00577693" w:rsidRDefault="00600761" w:rsidP="00EE7227">
      <w:pPr>
        <w:pStyle w:val="Equation"/>
        <w:rPr>
          <w:rFonts w:eastAsia="MS Mincho"/>
          <w:lang w:eastAsia="ja-JP"/>
        </w:rPr>
      </w:pPr>
      <w:r w:rsidRPr="00577693">
        <w:rPr>
          <w:rFonts w:eastAsia="MS Mincho"/>
          <w:lang w:eastAsia="ja-JP"/>
        </w:rPr>
        <w:tab/>
      </w:r>
      <w:r w:rsidRPr="00577693">
        <w:rPr>
          <w:rFonts w:eastAsia="MS Mincho"/>
          <w:lang w:eastAsia="ja-JP"/>
        </w:rPr>
        <w:tab/>
      </w:r>
      <w:r w:rsidR="001C63A0" w:rsidRPr="00577693">
        <w:rPr>
          <w:position w:val="-70"/>
        </w:rPr>
        <w:object w:dxaOrig="5480" w:dyaOrig="1520" w14:anchorId="40EA3EEC">
          <v:shape id="_x0000_i1086" type="#_x0000_t75" style="width:272.25pt;height:76.5pt" o:ole="">
            <v:imagedata r:id="rId180" o:title=""/>
          </v:shape>
          <o:OLEObject Type="Embed" ProgID="Equation.3" ShapeID="_x0000_i1086" DrawAspect="Content" ObjectID="_1629547048" r:id="rId181"/>
        </w:object>
      </w:r>
      <w:r w:rsidRPr="00577693">
        <w:rPr>
          <w:rFonts w:eastAsia="MS Mincho"/>
          <w:lang w:eastAsia="ja-JP"/>
        </w:rPr>
        <w:tab/>
        <w:t>(II-14)</w:t>
      </w:r>
    </w:p>
    <w:p w14:paraId="2C3F0DF0" w14:textId="77777777" w:rsidR="00600761" w:rsidRPr="00577693" w:rsidRDefault="00600761" w:rsidP="0087656E">
      <w:pPr>
        <w:pStyle w:val="enumlev1"/>
      </w:pPr>
      <w:r w:rsidRPr="00577693">
        <w:t>l)</w:t>
      </w:r>
      <w:r w:rsidRPr="00577693">
        <w:tab/>
        <w:t xml:space="preserve">Obtain the material dispersion distribution </w:t>
      </w:r>
      <w:r w:rsidRPr="00577693">
        <w:rPr>
          <w:i/>
        </w:rPr>
        <w:t>D</w:t>
      </w:r>
      <w:r w:rsidRPr="00577693">
        <w:rPr>
          <w:i/>
          <w:vertAlign w:val="subscript"/>
        </w:rPr>
        <w:t>m</w:t>
      </w:r>
      <w:r w:rsidRPr="00577693">
        <w:t>(</w:t>
      </w:r>
      <w:r w:rsidRPr="00577693">
        <w:rPr>
          <w:i/>
        </w:rPr>
        <w:t>x</w:t>
      </w:r>
      <w:r w:rsidRPr="00577693">
        <w:t xml:space="preserve">, </w:t>
      </w:r>
      <w:r w:rsidRPr="00577693">
        <w:sym w:font="Symbol" w:char="006C"/>
      </w:r>
      <w:r w:rsidRPr="00577693">
        <w:t>) in ps/(nm </w:t>
      </w:r>
      <w:r w:rsidRPr="00577693">
        <w:sym w:font="Symbol" w:char="F0B4"/>
      </w:r>
      <w:r w:rsidRPr="00577693">
        <w:t xml:space="preserve"> km) using the above relative index difference distribution </w:t>
      </w:r>
      <w:r w:rsidR="0087656E" w:rsidRPr="00577693">
        <w:sym w:font="Symbol" w:char="F044"/>
      </w:r>
      <w:r w:rsidRPr="00577693">
        <w:rPr>
          <w:rFonts w:eastAsia="MS Mincho"/>
        </w:rPr>
        <w:t>(</w:t>
      </w:r>
      <w:r w:rsidRPr="00577693">
        <w:rPr>
          <w:rFonts w:eastAsia="MS Mincho"/>
          <w:i/>
        </w:rPr>
        <w:t>x</w:t>
      </w:r>
      <w:r w:rsidRPr="00577693">
        <w:rPr>
          <w:rFonts w:eastAsia="MS Mincho"/>
        </w:rPr>
        <w:t>)</w:t>
      </w:r>
      <w:r w:rsidRPr="00577693">
        <w:t>.</w:t>
      </w:r>
    </w:p>
    <w:p w14:paraId="0A068649" w14:textId="77777777" w:rsidR="00600761" w:rsidRPr="00577693" w:rsidRDefault="00600761" w:rsidP="00385168">
      <w:pPr>
        <w:pStyle w:val="enumlev1"/>
      </w:pPr>
      <w:r w:rsidRPr="00577693">
        <w:tab/>
        <w:t>Here, the approximate equation of the material dispersion can be obtained as a function of wavelength and relative index difference.</w:t>
      </w:r>
    </w:p>
    <w:p w14:paraId="375A46AF" w14:textId="5A915573" w:rsidR="00600761" w:rsidRPr="00577693" w:rsidRDefault="00600761" w:rsidP="005C5620">
      <w:pPr>
        <w:pStyle w:val="enumlev1"/>
      </w:pPr>
      <w:r w:rsidRPr="00577693">
        <w:tab/>
        <w:t xml:space="preserve">The material dispersion </w:t>
      </w:r>
      <w:r w:rsidRPr="00577693">
        <w:rPr>
          <w:i/>
        </w:rPr>
        <w:t>D</w:t>
      </w:r>
      <w:r w:rsidRPr="00577693">
        <w:rPr>
          <w:i/>
          <w:vertAlign w:val="subscript"/>
        </w:rPr>
        <w:t>m</w:t>
      </w:r>
      <w:r w:rsidRPr="00577693">
        <w:t>(</w:t>
      </w:r>
      <w:r w:rsidRPr="00577693">
        <w:sym w:font="Symbol" w:char="006C"/>
      </w:r>
      <w:r w:rsidRPr="00577693">
        <w:t xml:space="preserve">) can be estimated by using </w:t>
      </w:r>
      <w:r w:rsidR="005C5620">
        <w:t>e</w:t>
      </w:r>
      <w:r w:rsidRPr="00577693">
        <w:t>quations II-1</w:t>
      </w:r>
      <w:r w:rsidRPr="00577693">
        <w:rPr>
          <w:lang w:eastAsia="zh-CN"/>
        </w:rPr>
        <w:t>5</w:t>
      </w:r>
      <w:r w:rsidRPr="00577693">
        <w:t xml:space="preserve"> and II-1</w:t>
      </w:r>
      <w:r w:rsidRPr="00577693">
        <w:rPr>
          <w:lang w:eastAsia="zh-CN"/>
        </w:rPr>
        <w:t>6</w:t>
      </w:r>
      <w:r w:rsidRPr="00577693">
        <w:t>:</w:t>
      </w:r>
    </w:p>
    <w:p w14:paraId="1D5668D7" w14:textId="77777777" w:rsidR="00600761" w:rsidRPr="00577693" w:rsidRDefault="00600761" w:rsidP="00385168">
      <w:pPr>
        <w:pStyle w:val="Equation"/>
      </w:pPr>
      <w:r w:rsidRPr="00577693">
        <w:tab/>
      </w:r>
      <w:r w:rsidRPr="00577693">
        <w:tab/>
      </w:r>
      <w:r w:rsidRPr="00577693">
        <w:rPr>
          <w:position w:val="-24"/>
        </w:rPr>
        <w:object w:dxaOrig="2000" w:dyaOrig="639" w14:anchorId="757CBF85">
          <v:shape id="_x0000_i1087" type="#_x0000_t75" style="width:100.5pt;height:33pt" o:ole="" fillcolor="window">
            <v:imagedata r:id="rId182" o:title=""/>
          </v:shape>
          <o:OLEObject Type="Embed" ProgID="Equation.3" ShapeID="_x0000_i1087" DrawAspect="Content" ObjectID="_1629547049" r:id="rId183"/>
        </w:object>
      </w:r>
      <w:r w:rsidRPr="00577693">
        <w:tab/>
        <w:t>(II-1</w:t>
      </w:r>
      <w:r w:rsidRPr="00577693">
        <w:rPr>
          <w:lang w:eastAsia="zh-CN"/>
        </w:rPr>
        <w:t>5</w:t>
      </w:r>
      <w:r w:rsidRPr="00577693">
        <w:t>)</w:t>
      </w:r>
    </w:p>
    <w:p w14:paraId="1700BB9A" w14:textId="77777777" w:rsidR="00600761" w:rsidRPr="00577693" w:rsidRDefault="00600761" w:rsidP="00385168">
      <w:pPr>
        <w:pStyle w:val="Equation"/>
      </w:pPr>
      <w:r w:rsidRPr="00577693">
        <w:tab/>
      </w:r>
      <w:r w:rsidRPr="00577693">
        <w:tab/>
      </w:r>
      <w:r w:rsidRPr="00577693">
        <w:rPr>
          <w:position w:val="-38"/>
        </w:rPr>
        <w:object w:dxaOrig="2180" w:dyaOrig="820" w14:anchorId="4DCC3EB6">
          <v:shape id="_x0000_i1088" type="#_x0000_t75" style="width:109.5pt;height:39pt" o:ole="" fillcolor="window">
            <v:imagedata r:id="rId184" o:title=""/>
          </v:shape>
          <o:OLEObject Type="Embed" ProgID="Equation.3" ShapeID="_x0000_i1088" DrawAspect="Content" ObjectID="_1629547050" r:id="rId185"/>
        </w:object>
      </w:r>
      <w:r w:rsidRPr="00577693">
        <w:tab/>
        <w:t>(II-1</w:t>
      </w:r>
      <w:r w:rsidRPr="00577693">
        <w:rPr>
          <w:lang w:eastAsia="zh-CN"/>
        </w:rPr>
        <w:t>6</w:t>
      </w:r>
      <w:r w:rsidRPr="00577693">
        <w:t>)</w:t>
      </w:r>
    </w:p>
    <w:p w14:paraId="1229BEF7" w14:textId="77777777" w:rsidR="00600761" w:rsidRPr="00577693" w:rsidRDefault="00EE7227" w:rsidP="001C63A0">
      <w:pPr>
        <w:pStyle w:val="enumlev1"/>
      </w:pPr>
      <w:r w:rsidRPr="00577693">
        <w:lastRenderedPageBreak/>
        <w:tab/>
      </w:r>
      <w:r w:rsidR="00600761" w:rsidRPr="00577693">
        <w:t xml:space="preserve">where </w:t>
      </w:r>
      <w:r w:rsidR="00600761" w:rsidRPr="00577693">
        <w:rPr>
          <w:i/>
        </w:rPr>
        <w:t>A</w:t>
      </w:r>
      <w:r w:rsidR="00600761" w:rsidRPr="00577693">
        <w:rPr>
          <w:i/>
          <w:vertAlign w:val="subscript"/>
        </w:rPr>
        <w:t>i</w:t>
      </w:r>
      <w:r w:rsidR="00600761" w:rsidRPr="00577693">
        <w:t xml:space="preserve"> and </w:t>
      </w:r>
      <w:r w:rsidR="00600761" w:rsidRPr="00577693">
        <w:rPr>
          <w:i/>
        </w:rPr>
        <w:t>B</w:t>
      </w:r>
      <w:r w:rsidR="00600761" w:rsidRPr="00577693">
        <w:rPr>
          <w:i/>
          <w:vertAlign w:val="subscript"/>
        </w:rPr>
        <w:t>i</w:t>
      </w:r>
      <w:r w:rsidR="00600761" w:rsidRPr="00577693">
        <w:t xml:space="preserve"> show the Sellmeier coefficients and both coefficients </w:t>
      </w:r>
      <w:r w:rsidR="00600761" w:rsidRPr="00577693">
        <w:rPr>
          <w:i/>
        </w:rPr>
        <w:t>A</w:t>
      </w:r>
      <w:r w:rsidR="00600761" w:rsidRPr="00577693">
        <w:rPr>
          <w:i/>
          <w:vertAlign w:val="subscript"/>
        </w:rPr>
        <w:t>i</w:t>
      </w:r>
      <w:r w:rsidR="00600761" w:rsidRPr="00577693">
        <w:t xml:space="preserve"> and </w:t>
      </w:r>
      <w:r w:rsidR="00600761" w:rsidRPr="00577693">
        <w:rPr>
          <w:i/>
        </w:rPr>
        <w:t>B</w:t>
      </w:r>
      <w:r w:rsidR="00600761" w:rsidRPr="00577693">
        <w:rPr>
          <w:i/>
          <w:vertAlign w:val="subscript"/>
        </w:rPr>
        <w:t>i</w:t>
      </w:r>
      <w:r w:rsidR="00600761" w:rsidRPr="00577693">
        <w:t xml:space="preserve"> as a function of dopant content corresponding to the relative-index difference </w:t>
      </w:r>
      <w:r w:rsidR="00600761" w:rsidRPr="00577693">
        <w:rPr>
          <w:i/>
        </w:rPr>
        <w:t>D</w:t>
      </w:r>
      <w:r w:rsidR="00600761" w:rsidRPr="00577693">
        <w:t xml:space="preserve"> were given in [</w:t>
      </w:r>
      <w:r w:rsidR="00600761" w:rsidRPr="00577693">
        <w:rPr>
          <w:rFonts w:eastAsia="MS Mincho"/>
          <w:lang w:eastAsia="ja-JP"/>
        </w:rPr>
        <w:t>b</w:t>
      </w:r>
      <w:r w:rsidR="001C63A0" w:rsidRPr="00577693">
        <w:noBreakHyphen/>
      </w:r>
      <w:r w:rsidR="00600761" w:rsidRPr="00577693">
        <w:rPr>
          <w:rFonts w:eastAsia="MS Mincho"/>
          <w:lang w:eastAsia="ja-JP"/>
        </w:rPr>
        <w:t>Kobayashi</w:t>
      </w:r>
      <w:r w:rsidR="00600761" w:rsidRPr="00577693">
        <w:t>] and [</w:t>
      </w:r>
      <w:r w:rsidR="00600761" w:rsidRPr="00577693">
        <w:rPr>
          <w:rFonts w:eastAsia="MS Mincho"/>
          <w:lang w:eastAsia="ja-JP"/>
        </w:rPr>
        <w:t>b</w:t>
      </w:r>
      <w:r w:rsidR="00600761" w:rsidRPr="00577693">
        <w:t>-</w:t>
      </w:r>
      <w:r w:rsidR="00600761" w:rsidRPr="00577693">
        <w:rPr>
          <w:rFonts w:eastAsia="MS Mincho"/>
          <w:lang w:eastAsia="ja-JP"/>
        </w:rPr>
        <w:t>Fleming</w:t>
      </w:r>
      <w:r w:rsidR="00600761" w:rsidRPr="00577693">
        <w:t>].</w:t>
      </w:r>
    </w:p>
    <w:p w14:paraId="668FD029" w14:textId="1488077A" w:rsidR="00600761" w:rsidRPr="00577693" w:rsidRDefault="00EE7227" w:rsidP="005C5620">
      <w:pPr>
        <w:pStyle w:val="enumlev1"/>
      </w:pPr>
      <w:r w:rsidRPr="00577693">
        <w:tab/>
      </w:r>
      <w:r w:rsidR="00600761" w:rsidRPr="00577693">
        <w:t xml:space="preserve">Calculate an estimated function </w:t>
      </w:r>
      <w:r w:rsidR="00600761" w:rsidRPr="00577693">
        <w:rPr>
          <w:i/>
        </w:rPr>
        <w:t>D</w:t>
      </w:r>
      <w:r w:rsidR="00600761" w:rsidRPr="00577693">
        <w:rPr>
          <w:i/>
          <w:vertAlign w:val="subscript"/>
        </w:rPr>
        <w:t>m</w:t>
      </w:r>
      <w:r w:rsidR="00600761" w:rsidRPr="00577693">
        <w:t>(</w:t>
      </w:r>
      <w:r w:rsidR="00600761" w:rsidRPr="00577693">
        <w:sym w:font="Symbol" w:char="006C"/>
      </w:r>
      <w:r w:rsidR="00600761" w:rsidRPr="00577693">
        <w:t xml:space="preserve">) of material dispersion against the relative-index difference </w:t>
      </w:r>
      <w:r w:rsidR="00600761" w:rsidRPr="00577693">
        <w:rPr>
          <w:i/>
        </w:rPr>
        <w:t>D</w:t>
      </w:r>
      <w:r w:rsidR="00600761" w:rsidRPr="00577693">
        <w:t xml:space="preserve"> by using </w:t>
      </w:r>
      <w:r w:rsidR="005C5620">
        <w:t>e</w:t>
      </w:r>
      <w:r w:rsidR="00600761" w:rsidRPr="00577693">
        <w:t>quations II-1</w:t>
      </w:r>
      <w:r w:rsidR="00600761" w:rsidRPr="00577693">
        <w:rPr>
          <w:lang w:eastAsia="zh-CN"/>
        </w:rPr>
        <w:t>5</w:t>
      </w:r>
      <w:r w:rsidR="00600761" w:rsidRPr="00577693">
        <w:t xml:space="preserve"> and II-1</w:t>
      </w:r>
      <w:r w:rsidR="00600761" w:rsidRPr="00577693">
        <w:rPr>
          <w:lang w:eastAsia="zh-CN"/>
        </w:rPr>
        <w:t>6</w:t>
      </w:r>
      <w:r w:rsidR="00600761" w:rsidRPr="00577693">
        <w:t>.</w:t>
      </w:r>
    </w:p>
    <w:p w14:paraId="3631AB35" w14:textId="77777777" w:rsidR="00600761" w:rsidRPr="00577693" w:rsidRDefault="00600761" w:rsidP="00385168">
      <w:pPr>
        <w:pStyle w:val="enumlev2"/>
      </w:pPr>
      <w:r w:rsidRPr="00577693">
        <w:t xml:space="preserve">The material dispersion against the relative-index difference </w:t>
      </w:r>
      <w:r w:rsidRPr="00577693">
        <w:rPr>
          <w:i/>
        </w:rPr>
        <w:t>D</w:t>
      </w:r>
      <w:r w:rsidRPr="00577693">
        <w:t xml:space="preserve"> is obtained as follows:</w:t>
      </w:r>
    </w:p>
    <w:p w14:paraId="2A81E2D4" w14:textId="77777777" w:rsidR="00600761" w:rsidRPr="00577693" w:rsidRDefault="00600761" w:rsidP="00385168">
      <w:pPr>
        <w:pStyle w:val="Equation"/>
      </w:pPr>
      <w:r w:rsidRPr="00577693">
        <w:tab/>
      </w:r>
      <w:r w:rsidRPr="00577693">
        <w:tab/>
      </w:r>
      <w:r w:rsidRPr="00577693">
        <w:rPr>
          <w:position w:val="-12"/>
        </w:rPr>
        <w:object w:dxaOrig="2740" w:dyaOrig="360" w14:anchorId="2F8EAD73">
          <v:shape id="_x0000_i1089" type="#_x0000_t75" style="width:137.25pt;height:18.75pt" o:ole="" fillcolor="window">
            <v:imagedata r:id="rId186" o:title=""/>
          </v:shape>
          <o:OLEObject Type="Embed" ProgID="Equation.3" ShapeID="_x0000_i1089" DrawAspect="Content" ObjectID="_1629547051" r:id="rId187"/>
        </w:object>
      </w:r>
      <w:r w:rsidRPr="00577693">
        <w:tab/>
        <w:t>(II-1</w:t>
      </w:r>
      <w:r w:rsidRPr="00577693">
        <w:rPr>
          <w:lang w:eastAsia="zh-CN"/>
        </w:rPr>
        <w:t>7</w:t>
      </w:r>
      <w:r w:rsidRPr="00577693">
        <w:t>)</w:t>
      </w:r>
    </w:p>
    <w:p w14:paraId="53E798EF" w14:textId="77777777" w:rsidR="00600761" w:rsidRPr="00577693" w:rsidRDefault="00600761" w:rsidP="00385168">
      <w:pPr>
        <w:pStyle w:val="enumlev2"/>
      </w:pPr>
      <w:r w:rsidRPr="00577693">
        <w:t xml:space="preserve">where </w:t>
      </w:r>
      <w:r w:rsidRPr="00577693">
        <w:rPr>
          <w:i/>
        </w:rPr>
        <w:t>h</w:t>
      </w:r>
      <w:r w:rsidRPr="00577693">
        <w:t xml:space="preserve"> shows the constant.</w:t>
      </w:r>
    </w:p>
    <w:p w14:paraId="76E2F252" w14:textId="0E9E956A" w:rsidR="00600761" w:rsidRPr="00577693" w:rsidRDefault="00600761" w:rsidP="00600761">
      <w:pPr>
        <w:pStyle w:val="enumlev1"/>
      </w:pPr>
      <w:r w:rsidRPr="00577693">
        <w:tab/>
        <w:t xml:space="preserve">Obtain the chromatic dispersion distribution </w:t>
      </w:r>
      <w:r w:rsidRPr="00577693">
        <w:rPr>
          <w:i/>
        </w:rPr>
        <w:t>D</w:t>
      </w:r>
      <w:r w:rsidRPr="00577693">
        <w:t>(</w:t>
      </w:r>
      <w:r w:rsidRPr="00577693">
        <w:rPr>
          <w:i/>
        </w:rPr>
        <w:t>x</w:t>
      </w:r>
      <w:r w:rsidRPr="00577693">
        <w:t>,</w:t>
      </w:r>
      <w:r w:rsidRPr="00577693">
        <w:sym w:font="Symbol" w:char="006C"/>
      </w:r>
      <w:r w:rsidRPr="00577693">
        <w:t xml:space="preserve">) in </w:t>
      </w:r>
      <w:r w:rsidR="009F6808" w:rsidRPr="00577693">
        <w:t>ps/</w:t>
      </w:r>
      <w:r w:rsidR="009F6808">
        <w:rPr>
          <w:rFonts w:hint="eastAsia"/>
          <w:lang w:eastAsia="zh-CN"/>
        </w:rPr>
        <w:t>(</w:t>
      </w:r>
      <w:r w:rsidR="009F6808" w:rsidRPr="00577693">
        <w:t>nm </w:t>
      </w:r>
      <w:r w:rsidR="009F6808" w:rsidRPr="00577693">
        <w:sym w:font="Symbol" w:char="F0B4"/>
      </w:r>
      <w:r w:rsidR="009F6808" w:rsidRPr="00577693">
        <w:t> km</w:t>
      </w:r>
      <w:r w:rsidR="009F6808">
        <w:rPr>
          <w:rFonts w:hint="eastAsia"/>
          <w:lang w:eastAsia="zh-CN"/>
        </w:rPr>
        <w:t>)</w:t>
      </w:r>
      <w:r w:rsidRPr="00577693">
        <w:t xml:space="preserve"> outlined in the following:</w:t>
      </w:r>
    </w:p>
    <w:p w14:paraId="7B772A66" w14:textId="77777777" w:rsidR="00600761" w:rsidRPr="00577693" w:rsidRDefault="00600761" w:rsidP="00385168">
      <w:pPr>
        <w:pStyle w:val="Equation"/>
      </w:pPr>
      <w:r w:rsidRPr="00577693">
        <w:tab/>
      </w:r>
      <w:r w:rsidRPr="00577693">
        <w:tab/>
      </w:r>
      <w:r w:rsidRPr="00577693">
        <w:rPr>
          <w:position w:val="-12"/>
        </w:rPr>
        <w:object w:dxaOrig="2840" w:dyaOrig="360" w14:anchorId="0FA0ECBF">
          <v:shape id="_x0000_i1090" type="#_x0000_t75" style="width:142.5pt;height:18.75pt" o:ole="" fillcolor="window">
            <v:imagedata r:id="rId188" o:title=""/>
          </v:shape>
          <o:OLEObject Type="Embed" ProgID="Equation.3" ShapeID="_x0000_i1090" DrawAspect="Content" ObjectID="_1629547052" r:id="rId189"/>
        </w:object>
      </w:r>
      <w:r w:rsidRPr="00577693">
        <w:tab/>
        <w:t>(II-1</w:t>
      </w:r>
      <w:r w:rsidRPr="00577693">
        <w:rPr>
          <w:lang w:eastAsia="zh-CN"/>
        </w:rPr>
        <w:t>8</w:t>
      </w:r>
      <w:r w:rsidRPr="00577693">
        <w:t>)</w:t>
      </w:r>
    </w:p>
    <w:p w14:paraId="25A27993" w14:textId="77777777" w:rsidR="00600761" w:rsidRDefault="00600761" w:rsidP="00385168">
      <w:pPr>
        <w:pStyle w:val="Heading2"/>
      </w:pPr>
      <w:bookmarkStart w:id="786" w:name="_Toc15888041"/>
      <w:bookmarkStart w:id="787" w:name="_Toc25473604"/>
      <w:bookmarkStart w:id="788" w:name="_Toc25473768"/>
      <w:bookmarkStart w:id="789" w:name="_Toc25475652"/>
      <w:bookmarkStart w:id="790" w:name="_Toc26262634"/>
      <w:bookmarkStart w:id="791" w:name="_Toc78789970"/>
      <w:bookmarkStart w:id="792" w:name="_Toc87161822"/>
      <w:bookmarkStart w:id="793" w:name="_Toc87168536"/>
      <w:bookmarkStart w:id="794" w:name="_Toc87696593"/>
      <w:bookmarkStart w:id="795" w:name="_Toc88543393"/>
      <w:bookmarkStart w:id="796" w:name="_Toc269721555"/>
      <w:bookmarkStart w:id="797" w:name="_Toc269737306"/>
      <w:bookmarkStart w:id="798" w:name="_Toc269799388"/>
      <w:bookmarkStart w:id="799" w:name="_Toc274338970"/>
      <w:bookmarkStart w:id="800" w:name="_Toc274922059"/>
      <w:bookmarkStart w:id="801" w:name="_Toc276561484"/>
      <w:bookmarkStart w:id="802" w:name="_Toc503166442"/>
      <w:bookmarkStart w:id="803" w:name="_Toc514765609"/>
      <w:bookmarkStart w:id="804" w:name="_Toc516646566"/>
      <w:r w:rsidRPr="00577693">
        <w:t>II.4</w:t>
      </w:r>
      <w:r w:rsidRPr="00577693">
        <w:tab/>
        <w:t>Presentation of the results</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62CA167F" w14:textId="77777777" w:rsidR="005C5620" w:rsidRPr="00577693" w:rsidRDefault="005C5620" w:rsidP="005C5620">
      <w:r w:rsidRPr="00577693">
        <w:t>The following details shall be presented:</w:t>
      </w:r>
    </w:p>
    <w:p w14:paraId="651ED33E" w14:textId="576CE654" w:rsidR="00600761" w:rsidRPr="00577693" w:rsidRDefault="00600761" w:rsidP="005C5620">
      <w:pPr>
        <w:pStyle w:val="enumlev1"/>
      </w:pPr>
      <w:r w:rsidRPr="00577693">
        <w:t>a)</w:t>
      </w:r>
      <w:r w:rsidRPr="00577693">
        <w:tab/>
      </w:r>
      <w:r w:rsidR="005C5620">
        <w:t>t</w:t>
      </w:r>
      <w:r w:rsidRPr="00577693">
        <w:t>est set-up arrangement</w:t>
      </w:r>
      <w:r w:rsidR="005C5620">
        <w:t>;</w:t>
      </w:r>
    </w:p>
    <w:p w14:paraId="6A9ADF5E" w14:textId="5DAB81B6" w:rsidR="00600761" w:rsidRPr="00577693" w:rsidRDefault="00600761" w:rsidP="005C5620">
      <w:pPr>
        <w:pStyle w:val="enumlev1"/>
      </w:pPr>
      <w:r w:rsidRPr="00577693">
        <w:t>b)</w:t>
      </w:r>
      <w:r w:rsidRPr="00577693">
        <w:tab/>
      </w:r>
      <w:r w:rsidR="005C5620">
        <w:t>k</w:t>
      </w:r>
      <w:r w:rsidRPr="00577693">
        <w:t>ind of signal processing used</w:t>
      </w:r>
      <w:r w:rsidR="005C5620">
        <w:t>;</w:t>
      </w:r>
    </w:p>
    <w:p w14:paraId="5277FDED" w14:textId="5ACD606D" w:rsidR="00600761" w:rsidRPr="00577693" w:rsidRDefault="00600761" w:rsidP="005C5620">
      <w:pPr>
        <w:pStyle w:val="enumlev1"/>
      </w:pPr>
      <w:r w:rsidRPr="00577693">
        <w:t>c)</w:t>
      </w:r>
      <w:r w:rsidRPr="00577693">
        <w:tab/>
      </w:r>
      <w:r w:rsidR="005C5620">
        <w:t>p</w:t>
      </w:r>
      <w:r w:rsidRPr="00577693">
        <w:t>ulse width</w:t>
      </w:r>
      <w:r w:rsidR="005C5620">
        <w:t>;</w:t>
      </w:r>
    </w:p>
    <w:p w14:paraId="605552B3" w14:textId="5836264D" w:rsidR="00600761" w:rsidRPr="00577693" w:rsidRDefault="00600761" w:rsidP="005C5620">
      <w:pPr>
        <w:pStyle w:val="enumlev1"/>
      </w:pPr>
      <w:r w:rsidRPr="00577693">
        <w:t>d)</w:t>
      </w:r>
      <w:r w:rsidRPr="00577693">
        <w:tab/>
      </w:r>
      <w:r w:rsidR="005C5620">
        <w:t>t</w:t>
      </w:r>
      <w:r w:rsidRPr="00577693">
        <w:t>est wavelengths</w:t>
      </w:r>
      <w:r w:rsidR="005C5620">
        <w:t>;</w:t>
      </w:r>
    </w:p>
    <w:p w14:paraId="4452828E" w14:textId="2B70A606" w:rsidR="00600761" w:rsidRPr="00577693" w:rsidRDefault="00600761" w:rsidP="005C5620">
      <w:pPr>
        <w:pStyle w:val="enumlev1"/>
        <w:rPr>
          <w:rFonts w:ascii="Arial Unicode MS" w:eastAsia="Arial Unicode MS" w:hAnsi="Arial Unicode MS" w:cs="Arial Unicode MS"/>
          <w:szCs w:val="24"/>
        </w:rPr>
      </w:pPr>
      <w:r w:rsidRPr="00577693">
        <w:t>e)</w:t>
      </w:r>
      <w:r w:rsidRPr="00577693">
        <w:tab/>
      </w:r>
      <w:r w:rsidR="005C5620">
        <w:t>m</w:t>
      </w:r>
      <w:r w:rsidRPr="00577693">
        <w:t xml:space="preserve">ode field diameter distribution in </w:t>
      </w:r>
      <w:r w:rsidR="002F2058" w:rsidRPr="002F2058">
        <w:rPr>
          <w:rFonts w:hint="eastAsia"/>
        </w:rPr>
        <w:t>µ</w:t>
      </w:r>
      <w:r w:rsidRPr="00577693">
        <w:t>m</w:t>
      </w:r>
      <w:r w:rsidR="005C5620">
        <w:t>;</w:t>
      </w:r>
    </w:p>
    <w:p w14:paraId="2C676026" w14:textId="1B9E0A93" w:rsidR="00600761" w:rsidRPr="00577693" w:rsidRDefault="00600761" w:rsidP="005C5620">
      <w:pPr>
        <w:pStyle w:val="enumlev1"/>
        <w:rPr>
          <w:rFonts w:ascii="Arial Unicode MS" w:eastAsia="Arial Unicode MS" w:hAnsi="Arial Unicode MS" w:cs="Arial Unicode MS"/>
          <w:szCs w:val="24"/>
        </w:rPr>
      </w:pPr>
      <w:r w:rsidRPr="00577693">
        <w:t>f)</w:t>
      </w:r>
      <w:r w:rsidRPr="00577693">
        <w:tab/>
      </w:r>
      <w:r w:rsidR="005C5620">
        <w:t>c</w:t>
      </w:r>
      <w:r w:rsidRPr="00577693">
        <w:t>hromatic dispersion distribution in ps/</w:t>
      </w:r>
      <w:r w:rsidR="002F2058">
        <w:rPr>
          <w:rFonts w:hint="eastAsia"/>
          <w:lang w:eastAsia="zh-CN"/>
        </w:rPr>
        <w:t>(</w:t>
      </w:r>
      <w:r w:rsidRPr="00577693">
        <w:t>nm </w:t>
      </w:r>
      <w:r w:rsidRPr="00577693">
        <w:sym w:font="Symbol" w:char="F0B4"/>
      </w:r>
      <w:r w:rsidRPr="00577693">
        <w:t> km</w:t>
      </w:r>
      <w:r w:rsidR="002F2058">
        <w:rPr>
          <w:rFonts w:hint="eastAsia"/>
          <w:lang w:eastAsia="zh-CN"/>
        </w:rPr>
        <w:t>)</w:t>
      </w:r>
      <w:r w:rsidRPr="00577693">
        <w:t>.</w:t>
      </w:r>
    </w:p>
    <w:p w14:paraId="14E04E20" w14:textId="77777777" w:rsidR="006021E1" w:rsidRPr="002F2058" w:rsidRDefault="006021E1" w:rsidP="009B62CB">
      <w:pPr>
        <w:rPr>
          <w:rFonts w:eastAsia="MS Mincho"/>
          <w:lang w:eastAsia="ja-JP"/>
        </w:rPr>
      </w:pPr>
    </w:p>
    <w:p w14:paraId="7C21DD90" w14:textId="77777777" w:rsidR="00EE7227" w:rsidRPr="00577693" w:rsidRDefault="00EE7227">
      <w:pPr>
        <w:tabs>
          <w:tab w:val="clear" w:pos="794"/>
          <w:tab w:val="clear" w:pos="1191"/>
          <w:tab w:val="clear" w:pos="1588"/>
          <w:tab w:val="clear" w:pos="1985"/>
        </w:tabs>
        <w:overflowPunct/>
        <w:autoSpaceDE/>
        <w:autoSpaceDN/>
        <w:adjustRightInd/>
        <w:spacing w:before="0"/>
        <w:jc w:val="left"/>
        <w:textAlignment w:val="auto"/>
        <w:rPr>
          <w:b/>
          <w:sz w:val="28"/>
        </w:rPr>
      </w:pPr>
      <w:bookmarkStart w:id="805" w:name="_Toc78789972"/>
      <w:bookmarkStart w:id="806" w:name="_Toc87161824"/>
      <w:bookmarkStart w:id="807" w:name="_Toc87168538"/>
      <w:bookmarkStart w:id="808" w:name="_Toc87696595"/>
      <w:bookmarkStart w:id="809" w:name="_Toc88543395"/>
      <w:r w:rsidRPr="00577693">
        <w:br w:type="page"/>
      </w:r>
    </w:p>
    <w:p w14:paraId="3A3DE981" w14:textId="77777777" w:rsidR="00600761" w:rsidRPr="00577693" w:rsidRDefault="00600761" w:rsidP="00600761">
      <w:pPr>
        <w:pStyle w:val="AppendixNoTitle"/>
      </w:pPr>
      <w:bookmarkStart w:id="810" w:name="_Toc269721556"/>
      <w:bookmarkStart w:id="811" w:name="_Toc269737307"/>
      <w:bookmarkStart w:id="812" w:name="_Toc269799389"/>
      <w:bookmarkStart w:id="813" w:name="_Toc274338971"/>
      <w:bookmarkStart w:id="814" w:name="_Toc274922060"/>
      <w:bookmarkStart w:id="815" w:name="_Toc276561485"/>
      <w:bookmarkStart w:id="816" w:name="_Toc514765610"/>
      <w:bookmarkStart w:id="817" w:name="_Toc516646567"/>
      <w:r w:rsidRPr="00577693">
        <w:lastRenderedPageBreak/>
        <w:t>Appendix III</w:t>
      </w:r>
      <w:r w:rsidRPr="00577693">
        <w:br/>
      </w:r>
      <w:r w:rsidRPr="00577693">
        <w:br/>
        <w:t>Example of a matrix model</w:t>
      </w:r>
      <w:bookmarkEnd w:id="805"/>
      <w:bookmarkEnd w:id="806"/>
      <w:bookmarkEnd w:id="807"/>
      <w:bookmarkEnd w:id="808"/>
      <w:bookmarkEnd w:id="809"/>
      <w:bookmarkEnd w:id="810"/>
      <w:bookmarkEnd w:id="811"/>
      <w:bookmarkEnd w:id="812"/>
      <w:bookmarkEnd w:id="813"/>
      <w:bookmarkEnd w:id="814"/>
      <w:bookmarkEnd w:id="815"/>
      <w:bookmarkEnd w:id="816"/>
      <w:bookmarkEnd w:id="817"/>
    </w:p>
    <w:p w14:paraId="7433CE01" w14:textId="55786B92" w:rsidR="001C63A0" w:rsidRPr="00577693" w:rsidRDefault="001C63A0" w:rsidP="00AE3A07">
      <w:pPr>
        <w:jc w:val="center"/>
      </w:pPr>
      <w:r w:rsidRPr="00577693">
        <w:t>(This appendix does not form an integral part of this Recommendation</w:t>
      </w:r>
      <w:r w:rsidR="009B62CB">
        <w:t>.</w:t>
      </w:r>
      <w:r w:rsidRPr="00577693">
        <w:t>)</w:t>
      </w:r>
    </w:p>
    <w:p w14:paraId="0272FBE5" w14:textId="19086D71" w:rsidR="00600761" w:rsidRPr="00577693" w:rsidRDefault="00600761" w:rsidP="00F24EBF">
      <w:pPr>
        <w:pStyle w:val="Normalaftertitle"/>
      </w:pPr>
      <w:r w:rsidRPr="00577693">
        <w:t>The following is an example of an m </w:t>
      </w:r>
      <w:r w:rsidRPr="00577693">
        <w:sym w:font="Symbol" w:char="00B4"/>
      </w:r>
      <w:r w:rsidRPr="00577693">
        <w:t> n = 38 </w:t>
      </w:r>
      <w:r w:rsidRPr="00577693">
        <w:sym w:font="Symbol" w:char="00B4"/>
      </w:r>
      <w:r w:rsidRPr="00577693">
        <w:t xml:space="preserve"> 3 matrix, as described in </w:t>
      </w:r>
      <w:r w:rsidR="00842649" w:rsidRPr="00577693">
        <w:t xml:space="preserve">clause </w:t>
      </w:r>
      <w:r w:rsidR="00623E48">
        <w:t>6.</w:t>
      </w:r>
      <w:r w:rsidRPr="00577693">
        <w:t xml:space="preserve">4.4.3, for </w:t>
      </w:r>
      <w:r w:rsidR="00842649" w:rsidRPr="00577693">
        <w:t>ITU</w:t>
      </w:r>
      <w:r w:rsidR="00842649" w:rsidRPr="00577693">
        <w:noBreakHyphen/>
        <w:t>T </w:t>
      </w:r>
      <w:r w:rsidRPr="00577693">
        <w:t xml:space="preserve">G.652 fibres. Please note it is given for illustrative purposes only. If the spectral attenuation is to be estimated over the range of 1240 nm to 1600 nm (in steps of 10 nm) using 1310 nm, 1380 nm and 1550 nm as predictor wavelengths, an example of matrix elements which has been shown to be applicable </w:t>
      </w:r>
      <w:r w:rsidRPr="00577693">
        <w:rPr>
          <w:rFonts w:eastAsia="MS Mincho"/>
          <w:lang w:eastAsia="ja-JP"/>
        </w:rPr>
        <w:t>[b</w:t>
      </w:r>
      <w:r w:rsidR="001C63A0" w:rsidRPr="00577693">
        <w:rPr>
          <w:rFonts w:eastAsia="MS Mincho"/>
          <w:lang w:eastAsia="ja-JP"/>
        </w:rPr>
        <w:noBreakHyphen/>
      </w:r>
      <w:r w:rsidRPr="00577693">
        <w:rPr>
          <w:rFonts w:eastAsia="MS Mincho"/>
          <w:lang w:eastAsia="ja-JP"/>
        </w:rPr>
        <w:t xml:space="preserve">Hanson] </w:t>
      </w:r>
      <w:r w:rsidRPr="00577693">
        <w:t xml:space="preserve">for some </w:t>
      </w:r>
      <w:r w:rsidR="001C63A0" w:rsidRPr="00577693">
        <w:t xml:space="preserve">ITU-T </w:t>
      </w:r>
      <w:r w:rsidRPr="00577693">
        <w:t>G.652 fibres follows:</w:t>
      </w:r>
    </w:p>
    <w:p w14:paraId="103639AA" w14:textId="77777777" w:rsidR="00600761" w:rsidRPr="00577693" w:rsidRDefault="00600761" w:rsidP="00600761"/>
    <w:tbl>
      <w:tblPr>
        <w:tblW w:w="0" w:type="auto"/>
        <w:jc w:val="center"/>
        <w:tblLayout w:type="fixed"/>
        <w:tblLook w:val="0000" w:firstRow="0" w:lastRow="0" w:firstColumn="0" w:lastColumn="0" w:noHBand="0" w:noVBand="0"/>
      </w:tblPr>
      <w:tblGrid>
        <w:gridCol w:w="2650"/>
        <w:gridCol w:w="1318"/>
        <w:gridCol w:w="1318"/>
        <w:gridCol w:w="1597"/>
      </w:tblGrid>
      <w:tr w:rsidR="00761A28" w:rsidRPr="00577693" w14:paraId="24D65E76" w14:textId="77777777" w:rsidTr="005914E4">
        <w:trPr>
          <w:cantSplit/>
          <w:tblHeader/>
          <w:jc w:val="center"/>
        </w:trPr>
        <w:tc>
          <w:tcPr>
            <w:tcW w:w="2650" w:type="dxa"/>
            <w:vMerge w:val="restart"/>
            <w:tcBorders>
              <w:top w:val="single" w:sz="4" w:space="0" w:color="auto"/>
              <w:left w:val="single" w:sz="4" w:space="0" w:color="auto"/>
              <w:right w:val="single" w:sz="6" w:space="0" w:color="auto"/>
            </w:tcBorders>
            <w:vAlign w:val="center"/>
          </w:tcPr>
          <w:p w14:paraId="0B4EEE74" w14:textId="77777777" w:rsidR="00600761" w:rsidRPr="00577693" w:rsidRDefault="00600761" w:rsidP="005914E4">
            <w:pPr>
              <w:pStyle w:val="Tablehead"/>
            </w:pPr>
            <w:r w:rsidRPr="00577693">
              <w:t>Output wavelength</w:t>
            </w:r>
            <w:r w:rsidRPr="00577693">
              <w:br/>
              <w:t>(</w:t>
            </w:r>
            <w:r w:rsidRPr="00577693">
              <w:sym w:font="Symbol" w:char="006D"/>
            </w:r>
            <w:r w:rsidRPr="00577693">
              <w:t>m)</w:t>
            </w:r>
          </w:p>
        </w:tc>
        <w:tc>
          <w:tcPr>
            <w:tcW w:w="4233" w:type="dxa"/>
            <w:gridSpan w:val="3"/>
            <w:tcBorders>
              <w:top w:val="single" w:sz="4" w:space="0" w:color="auto"/>
              <w:left w:val="single" w:sz="6" w:space="0" w:color="auto"/>
              <w:bottom w:val="single" w:sz="4" w:space="0" w:color="auto"/>
              <w:right w:val="single" w:sz="4" w:space="0" w:color="auto"/>
            </w:tcBorders>
          </w:tcPr>
          <w:p w14:paraId="6E1E8B64" w14:textId="77777777" w:rsidR="00600761" w:rsidRPr="00577693" w:rsidRDefault="00600761" w:rsidP="005914E4">
            <w:pPr>
              <w:pStyle w:val="Tablehead"/>
            </w:pPr>
            <w:r w:rsidRPr="00577693">
              <w:t>Predictive wavelengths</w:t>
            </w:r>
          </w:p>
        </w:tc>
      </w:tr>
      <w:tr w:rsidR="00761A28" w:rsidRPr="00577693" w14:paraId="44B7A195" w14:textId="77777777" w:rsidTr="005914E4">
        <w:trPr>
          <w:cantSplit/>
          <w:tblHeader/>
          <w:jc w:val="center"/>
        </w:trPr>
        <w:tc>
          <w:tcPr>
            <w:tcW w:w="2650" w:type="dxa"/>
            <w:vMerge/>
            <w:tcBorders>
              <w:left w:val="single" w:sz="4" w:space="0" w:color="auto"/>
              <w:bottom w:val="single" w:sz="6" w:space="0" w:color="auto"/>
              <w:right w:val="single" w:sz="6" w:space="0" w:color="auto"/>
            </w:tcBorders>
          </w:tcPr>
          <w:p w14:paraId="4EF29455" w14:textId="77777777" w:rsidR="00600761" w:rsidRPr="00577693" w:rsidRDefault="00600761" w:rsidP="005914E4">
            <w:pPr>
              <w:pStyle w:val="Tablehead"/>
            </w:pPr>
          </w:p>
        </w:tc>
        <w:tc>
          <w:tcPr>
            <w:tcW w:w="1318" w:type="dxa"/>
            <w:tcBorders>
              <w:top w:val="single" w:sz="4" w:space="0" w:color="auto"/>
              <w:left w:val="single" w:sz="6" w:space="0" w:color="auto"/>
              <w:bottom w:val="single" w:sz="6" w:space="0" w:color="auto"/>
              <w:right w:val="single" w:sz="6" w:space="0" w:color="auto"/>
            </w:tcBorders>
          </w:tcPr>
          <w:p w14:paraId="4B3154F3" w14:textId="77777777" w:rsidR="00600761" w:rsidRPr="00577693" w:rsidRDefault="00600761" w:rsidP="005914E4">
            <w:pPr>
              <w:pStyle w:val="Tablehead"/>
            </w:pPr>
            <w:r w:rsidRPr="00577693">
              <w:t>1310 nm</w:t>
            </w:r>
          </w:p>
        </w:tc>
        <w:tc>
          <w:tcPr>
            <w:tcW w:w="1318" w:type="dxa"/>
            <w:tcBorders>
              <w:top w:val="single" w:sz="4" w:space="0" w:color="auto"/>
              <w:left w:val="single" w:sz="6" w:space="0" w:color="auto"/>
              <w:bottom w:val="single" w:sz="6" w:space="0" w:color="auto"/>
              <w:right w:val="single" w:sz="6" w:space="0" w:color="auto"/>
            </w:tcBorders>
          </w:tcPr>
          <w:p w14:paraId="3E94C079" w14:textId="77777777" w:rsidR="00600761" w:rsidRPr="00577693" w:rsidRDefault="00600761" w:rsidP="005914E4">
            <w:pPr>
              <w:pStyle w:val="Tablehead"/>
            </w:pPr>
            <w:r w:rsidRPr="00577693">
              <w:t>1380 nm</w:t>
            </w:r>
          </w:p>
        </w:tc>
        <w:tc>
          <w:tcPr>
            <w:tcW w:w="1597" w:type="dxa"/>
            <w:tcBorders>
              <w:top w:val="single" w:sz="4" w:space="0" w:color="auto"/>
              <w:left w:val="single" w:sz="6" w:space="0" w:color="auto"/>
              <w:bottom w:val="single" w:sz="6" w:space="0" w:color="auto"/>
              <w:right w:val="single" w:sz="6" w:space="0" w:color="auto"/>
            </w:tcBorders>
          </w:tcPr>
          <w:p w14:paraId="6BA8C5C2" w14:textId="77777777" w:rsidR="00600761" w:rsidRPr="00577693" w:rsidRDefault="00600761" w:rsidP="005914E4">
            <w:pPr>
              <w:pStyle w:val="Tablehead"/>
            </w:pPr>
            <w:r w:rsidRPr="00577693">
              <w:t>1550 nm</w:t>
            </w:r>
          </w:p>
        </w:tc>
      </w:tr>
      <w:tr w:rsidR="00761A28" w:rsidRPr="00577693" w14:paraId="6147CB14"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53BE9F94" w14:textId="77777777" w:rsidR="00600761" w:rsidRPr="00577693" w:rsidRDefault="00600761" w:rsidP="0087656E">
            <w:pPr>
              <w:pStyle w:val="Tabletext"/>
              <w:jc w:val="center"/>
            </w:pPr>
            <w:r w:rsidRPr="00577693">
              <w:t>1.23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2FCD16C" w14:textId="77777777" w:rsidR="00600761" w:rsidRPr="00577693" w:rsidRDefault="00600761" w:rsidP="0087656E">
            <w:pPr>
              <w:pStyle w:val="Tabletext"/>
              <w:jc w:val="center"/>
            </w:pPr>
            <w:r w:rsidRPr="00577693">
              <w:t>1.46027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7FB0236" w14:textId="77777777" w:rsidR="00600761" w:rsidRPr="00577693" w:rsidRDefault="00600761" w:rsidP="0087656E">
            <w:pPr>
              <w:pStyle w:val="Tabletext"/>
              <w:jc w:val="center"/>
            </w:pPr>
            <w:r w:rsidRPr="00577693">
              <w:t>–0.04235</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0390B3A1" w14:textId="77777777" w:rsidR="00600761" w:rsidRPr="00577693" w:rsidRDefault="00600761" w:rsidP="0087656E">
            <w:pPr>
              <w:pStyle w:val="Tabletext"/>
              <w:jc w:val="center"/>
            </w:pPr>
            <w:r w:rsidRPr="00577693">
              <w:t>–0.20771</w:t>
            </w:r>
          </w:p>
        </w:tc>
      </w:tr>
      <w:tr w:rsidR="00761A28" w:rsidRPr="00577693" w14:paraId="47E1A782"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1A46A2D2" w14:textId="77777777" w:rsidR="00600761" w:rsidRPr="00577693" w:rsidRDefault="00600761" w:rsidP="0087656E">
            <w:pPr>
              <w:pStyle w:val="Tabletext"/>
              <w:jc w:val="center"/>
            </w:pPr>
            <w:r w:rsidRPr="00577693">
              <w:t>1.24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22E122FD" w14:textId="77777777" w:rsidR="00600761" w:rsidRPr="00577693" w:rsidRDefault="00600761" w:rsidP="0087656E">
            <w:pPr>
              <w:pStyle w:val="Tabletext"/>
              <w:jc w:val="center"/>
            </w:pPr>
            <w:r w:rsidRPr="00577693">
              <w:t>1.35288</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32080F70" w14:textId="77777777" w:rsidR="00600761" w:rsidRPr="00577693" w:rsidRDefault="00600761" w:rsidP="0087656E">
            <w:pPr>
              <w:pStyle w:val="Tabletext"/>
              <w:jc w:val="center"/>
            </w:pPr>
            <w:r w:rsidRPr="00577693">
              <w:t>–0.01493</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7A45191F" w14:textId="77777777" w:rsidR="00600761" w:rsidRPr="00577693" w:rsidRDefault="00600761" w:rsidP="0087656E">
            <w:pPr>
              <w:pStyle w:val="Tabletext"/>
              <w:jc w:val="center"/>
            </w:pPr>
            <w:r w:rsidRPr="00577693">
              <w:t>–0.13289</w:t>
            </w:r>
          </w:p>
        </w:tc>
      </w:tr>
      <w:tr w:rsidR="00761A28" w:rsidRPr="00577693" w14:paraId="22588895"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36E3F9C6" w14:textId="77777777" w:rsidR="00600761" w:rsidRPr="00577693" w:rsidRDefault="00600761" w:rsidP="0087656E">
            <w:pPr>
              <w:pStyle w:val="Tabletext"/>
              <w:jc w:val="center"/>
            </w:pPr>
            <w:r w:rsidRPr="00577693">
              <w:t>1.25</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2F1E8B6" w14:textId="77777777" w:rsidR="00600761" w:rsidRPr="00577693" w:rsidRDefault="00600761" w:rsidP="0087656E">
            <w:pPr>
              <w:pStyle w:val="Tabletext"/>
              <w:jc w:val="center"/>
            </w:pPr>
            <w:r w:rsidRPr="00577693">
              <w:t>1.31704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5796867" w14:textId="77777777" w:rsidR="00600761" w:rsidRPr="00577693" w:rsidRDefault="00600761" w:rsidP="0087656E">
            <w:pPr>
              <w:pStyle w:val="Tabletext"/>
              <w:jc w:val="center"/>
            </w:pPr>
            <w:r w:rsidRPr="00577693">
              <w:t>–0.00412</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4DA732E6" w14:textId="77777777" w:rsidR="00600761" w:rsidRPr="00577693" w:rsidRDefault="00600761" w:rsidP="0087656E">
            <w:pPr>
              <w:pStyle w:val="Tabletext"/>
              <w:jc w:val="center"/>
            </w:pPr>
            <w:r w:rsidRPr="00577693">
              <w:t>–0.14768</w:t>
            </w:r>
          </w:p>
        </w:tc>
      </w:tr>
      <w:tr w:rsidR="00761A28" w:rsidRPr="00577693" w14:paraId="6DD85D0A"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397C8C9A" w14:textId="77777777" w:rsidR="00600761" w:rsidRPr="00577693" w:rsidRDefault="00600761" w:rsidP="0087656E">
            <w:pPr>
              <w:pStyle w:val="Tabletext"/>
              <w:jc w:val="center"/>
            </w:pPr>
            <w:r w:rsidRPr="00577693">
              <w:t>1.26</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A2ACCEE" w14:textId="77777777" w:rsidR="00600761" w:rsidRPr="00577693" w:rsidRDefault="00600761" w:rsidP="0087656E">
            <w:pPr>
              <w:pStyle w:val="Tabletext"/>
              <w:jc w:val="center"/>
            </w:pPr>
            <w:r w:rsidRPr="00577693">
              <w:t>1.26613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704B042" w14:textId="77777777" w:rsidR="00600761" w:rsidRPr="00577693" w:rsidRDefault="00600761" w:rsidP="0087656E">
            <w:pPr>
              <w:pStyle w:val="Tabletext"/>
              <w:jc w:val="center"/>
            </w:pPr>
            <w:r w:rsidRPr="00577693">
              <w:t>–0.00997</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69EAC019" w14:textId="77777777" w:rsidR="00600761" w:rsidRPr="00577693" w:rsidRDefault="00600761" w:rsidP="0087656E">
            <w:pPr>
              <w:pStyle w:val="Tabletext"/>
              <w:jc w:val="center"/>
            </w:pPr>
            <w:r w:rsidRPr="00577693">
              <w:t>–0.13715</w:t>
            </w:r>
          </w:p>
        </w:tc>
      </w:tr>
      <w:tr w:rsidR="00761A28" w:rsidRPr="00577693" w14:paraId="5DA0478B"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2076404C" w14:textId="77777777" w:rsidR="00600761" w:rsidRPr="00577693" w:rsidRDefault="00600761" w:rsidP="0087656E">
            <w:pPr>
              <w:pStyle w:val="Tabletext"/>
              <w:jc w:val="center"/>
            </w:pPr>
            <w:r w:rsidRPr="00577693">
              <w:t>1.27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38D5A3B" w14:textId="77777777" w:rsidR="00600761" w:rsidRPr="00577693" w:rsidRDefault="00600761" w:rsidP="0087656E">
            <w:pPr>
              <w:pStyle w:val="Tabletext"/>
              <w:jc w:val="center"/>
            </w:pPr>
            <w:r w:rsidRPr="00577693">
              <w:t>1.20167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10CB733C" w14:textId="77777777" w:rsidR="00600761" w:rsidRPr="00577693" w:rsidRDefault="00600761" w:rsidP="0087656E">
            <w:pPr>
              <w:pStyle w:val="Tabletext"/>
              <w:jc w:val="center"/>
            </w:pPr>
            <w:r w:rsidRPr="00577693">
              <w:t>–0.00843</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68108A8E" w14:textId="77777777" w:rsidR="00600761" w:rsidRPr="00577693" w:rsidRDefault="00600761" w:rsidP="0087656E">
            <w:pPr>
              <w:pStyle w:val="Tabletext"/>
              <w:jc w:val="center"/>
            </w:pPr>
            <w:r w:rsidRPr="00577693">
              <w:t>–0.10635</w:t>
            </w:r>
          </w:p>
        </w:tc>
      </w:tr>
      <w:tr w:rsidR="00761A28" w:rsidRPr="00577693" w14:paraId="4B4CCCC5"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68E59728" w14:textId="77777777" w:rsidR="00600761" w:rsidRPr="00577693" w:rsidRDefault="00600761" w:rsidP="0087656E">
            <w:pPr>
              <w:pStyle w:val="Tabletext"/>
              <w:jc w:val="center"/>
            </w:pPr>
            <w:r w:rsidRPr="00577693">
              <w:t>1.28</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AE4B671" w14:textId="77777777" w:rsidR="00600761" w:rsidRPr="00577693" w:rsidRDefault="00600761" w:rsidP="0087656E">
            <w:pPr>
              <w:pStyle w:val="Tabletext"/>
              <w:jc w:val="center"/>
            </w:pPr>
            <w:r w:rsidRPr="00577693">
              <w:t>1.14970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337EFE2" w14:textId="77777777" w:rsidR="00600761" w:rsidRPr="00577693" w:rsidRDefault="00600761" w:rsidP="0087656E">
            <w:pPr>
              <w:pStyle w:val="Tabletext"/>
              <w:jc w:val="center"/>
            </w:pPr>
            <w:r w:rsidRPr="00577693">
              <w:t>–0.01281</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53FA7AFB" w14:textId="77777777" w:rsidR="00600761" w:rsidRPr="00577693" w:rsidRDefault="00600761" w:rsidP="0087656E">
            <w:pPr>
              <w:pStyle w:val="Tabletext"/>
              <w:jc w:val="center"/>
            </w:pPr>
            <w:r w:rsidRPr="00577693">
              <w:t>–0.06363</w:t>
            </w:r>
          </w:p>
        </w:tc>
      </w:tr>
      <w:tr w:rsidR="00761A28" w:rsidRPr="00577693" w14:paraId="431F88E2"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5C587662" w14:textId="77777777" w:rsidR="00600761" w:rsidRPr="00577693" w:rsidRDefault="00600761" w:rsidP="0087656E">
            <w:pPr>
              <w:pStyle w:val="Tabletext"/>
              <w:jc w:val="center"/>
            </w:pPr>
            <w:r w:rsidRPr="00577693">
              <w:t>1.29</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8C27F1E" w14:textId="77777777" w:rsidR="00600761" w:rsidRPr="00577693" w:rsidRDefault="00600761" w:rsidP="0087656E">
            <w:pPr>
              <w:pStyle w:val="Tabletext"/>
              <w:jc w:val="center"/>
            </w:pPr>
            <w:r w:rsidRPr="00577693">
              <w:t>1.11290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89382DA" w14:textId="77777777" w:rsidR="00600761" w:rsidRPr="00577693" w:rsidRDefault="00600761" w:rsidP="0087656E">
            <w:pPr>
              <w:pStyle w:val="Tabletext"/>
              <w:jc w:val="center"/>
            </w:pPr>
            <w:r w:rsidRPr="00577693">
              <w:t>–0.01059</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7E0FE70B" w14:textId="77777777" w:rsidR="00600761" w:rsidRPr="00577693" w:rsidRDefault="00600761" w:rsidP="0087656E">
            <w:pPr>
              <w:pStyle w:val="Tabletext"/>
              <w:jc w:val="center"/>
            </w:pPr>
            <w:r w:rsidRPr="00577693">
              <w:t>–0.06245</w:t>
            </w:r>
          </w:p>
        </w:tc>
      </w:tr>
      <w:tr w:rsidR="00761A28" w:rsidRPr="00577693" w14:paraId="6F89D29A"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2BD3118E" w14:textId="77777777" w:rsidR="00600761" w:rsidRPr="00577693" w:rsidRDefault="00600761" w:rsidP="0087656E">
            <w:pPr>
              <w:pStyle w:val="Tabletext"/>
              <w:jc w:val="center"/>
            </w:pPr>
            <w:r w:rsidRPr="00577693">
              <w:t>1.30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B554B0D" w14:textId="77777777" w:rsidR="00600761" w:rsidRPr="00577693" w:rsidRDefault="00600761" w:rsidP="0087656E">
            <w:pPr>
              <w:pStyle w:val="Tabletext"/>
              <w:jc w:val="center"/>
            </w:pPr>
            <w:r w:rsidRPr="00577693">
              <w:t>1.03600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22D2316" w14:textId="77777777" w:rsidR="00600761" w:rsidRPr="00577693" w:rsidRDefault="00600761" w:rsidP="0087656E">
            <w:pPr>
              <w:pStyle w:val="Tabletext"/>
              <w:jc w:val="center"/>
            </w:pPr>
            <w:r w:rsidRPr="00577693">
              <w:t>–0.00711</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48A7FC60" w14:textId="77777777" w:rsidR="00600761" w:rsidRPr="00577693" w:rsidRDefault="00600761" w:rsidP="0087656E">
            <w:pPr>
              <w:pStyle w:val="Tabletext"/>
              <w:jc w:val="center"/>
            </w:pPr>
            <w:r w:rsidRPr="00577693">
              <w:t>0.00711</w:t>
            </w:r>
          </w:p>
        </w:tc>
      </w:tr>
      <w:tr w:rsidR="00761A28" w:rsidRPr="00577693" w14:paraId="0E064A7B"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15615516" w14:textId="77777777" w:rsidR="00600761" w:rsidRPr="00577693" w:rsidRDefault="00600761" w:rsidP="0087656E">
            <w:pPr>
              <w:pStyle w:val="Tabletext"/>
              <w:jc w:val="center"/>
            </w:pPr>
            <w:r w:rsidRPr="00577693">
              <w:t>1.31</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209D946" w14:textId="77777777" w:rsidR="00600761" w:rsidRPr="00577693" w:rsidRDefault="00600761" w:rsidP="0087656E">
            <w:pPr>
              <w:pStyle w:val="Tabletext"/>
              <w:jc w:val="center"/>
            </w:pPr>
            <w:r w:rsidRPr="00577693">
              <w:t>0.96276</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EE139AE" w14:textId="77777777" w:rsidR="00600761" w:rsidRPr="00577693" w:rsidRDefault="00600761" w:rsidP="0087656E">
            <w:pPr>
              <w:pStyle w:val="Tabletext"/>
              <w:jc w:val="center"/>
            </w:pPr>
            <w:r w:rsidRPr="00577693">
              <w:t>0.00342</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016EAD98" w14:textId="77777777" w:rsidR="00600761" w:rsidRPr="00577693" w:rsidRDefault="00600761" w:rsidP="0087656E">
            <w:pPr>
              <w:pStyle w:val="Tabletext"/>
              <w:jc w:val="center"/>
            </w:pPr>
            <w:r w:rsidRPr="00577693">
              <w:t>0.05412</w:t>
            </w:r>
          </w:p>
        </w:tc>
      </w:tr>
      <w:tr w:rsidR="00761A28" w:rsidRPr="00577693" w14:paraId="04CE6A3C"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2264153F" w14:textId="77777777" w:rsidR="00600761" w:rsidRPr="00577693" w:rsidRDefault="00600761" w:rsidP="0087656E">
            <w:pPr>
              <w:pStyle w:val="Tabletext"/>
              <w:jc w:val="center"/>
            </w:pPr>
            <w:r w:rsidRPr="00577693">
              <w:t>1.32</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48FD894" w14:textId="77777777" w:rsidR="00600761" w:rsidRPr="00577693" w:rsidRDefault="00600761" w:rsidP="0087656E">
            <w:pPr>
              <w:pStyle w:val="Tabletext"/>
              <w:jc w:val="center"/>
            </w:pPr>
            <w:r w:rsidRPr="00577693">
              <w:t>0.90437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D74A149" w14:textId="77777777" w:rsidR="00600761" w:rsidRPr="00577693" w:rsidRDefault="00600761" w:rsidP="0087656E">
            <w:pPr>
              <w:pStyle w:val="Tabletext"/>
              <w:jc w:val="center"/>
            </w:pPr>
            <w:r w:rsidRPr="00577693">
              <w:t>0.01435</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0E5C44F7" w14:textId="77777777" w:rsidR="00600761" w:rsidRPr="00577693" w:rsidRDefault="00600761" w:rsidP="0087656E">
            <w:pPr>
              <w:pStyle w:val="Tabletext"/>
              <w:jc w:val="center"/>
            </w:pPr>
            <w:r w:rsidRPr="00577693">
              <w:t>0.08572</w:t>
            </w:r>
          </w:p>
        </w:tc>
      </w:tr>
      <w:tr w:rsidR="00761A28" w:rsidRPr="00577693" w14:paraId="0D079B29"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7DCE439B" w14:textId="77777777" w:rsidR="00600761" w:rsidRPr="00577693" w:rsidRDefault="00600761" w:rsidP="0087656E">
            <w:pPr>
              <w:pStyle w:val="Tabletext"/>
              <w:jc w:val="center"/>
            </w:pPr>
            <w:r w:rsidRPr="00577693">
              <w:t>1.33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D0479E8" w14:textId="77777777" w:rsidR="00600761" w:rsidRPr="00577693" w:rsidRDefault="00600761" w:rsidP="0087656E">
            <w:pPr>
              <w:pStyle w:val="Tabletext"/>
              <w:jc w:val="center"/>
            </w:pPr>
            <w:r w:rsidRPr="00577693">
              <w:t>0.86168</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FC5A8FF" w14:textId="77777777" w:rsidR="00600761" w:rsidRPr="00577693" w:rsidRDefault="00600761" w:rsidP="0087656E">
            <w:pPr>
              <w:pStyle w:val="Tabletext"/>
              <w:jc w:val="center"/>
            </w:pPr>
            <w:r w:rsidRPr="00577693">
              <w:t>0.02098</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3CF1383F" w14:textId="77777777" w:rsidR="00600761" w:rsidRPr="00577693" w:rsidRDefault="00600761" w:rsidP="0087656E">
            <w:pPr>
              <w:pStyle w:val="Tabletext"/>
              <w:jc w:val="center"/>
            </w:pPr>
            <w:r w:rsidRPr="00577693">
              <w:t>0.11776</w:t>
            </w:r>
          </w:p>
        </w:tc>
      </w:tr>
      <w:tr w:rsidR="00761A28" w:rsidRPr="00577693" w14:paraId="4D01CDA6"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77D8384D" w14:textId="77777777" w:rsidR="00600761" w:rsidRPr="00577693" w:rsidRDefault="00600761" w:rsidP="0087656E">
            <w:pPr>
              <w:pStyle w:val="Tabletext"/>
              <w:jc w:val="center"/>
            </w:pPr>
            <w:r w:rsidRPr="00577693">
              <w:t>1.34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3CF4DBF5" w14:textId="77777777" w:rsidR="00600761" w:rsidRPr="00577693" w:rsidRDefault="00600761" w:rsidP="0087656E">
            <w:pPr>
              <w:pStyle w:val="Tabletext"/>
              <w:jc w:val="center"/>
            </w:pPr>
            <w:r w:rsidRPr="00577693">
              <w:t>0.83194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18A714C2" w14:textId="77777777" w:rsidR="00600761" w:rsidRPr="00577693" w:rsidRDefault="00600761" w:rsidP="0087656E">
            <w:pPr>
              <w:pStyle w:val="Tabletext"/>
              <w:jc w:val="center"/>
            </w:pPr>
            <w:r w:rsidRPr="00577693">
              <w:t>0.05500</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5CD40648" w14:textId="77777777" w:rsidR="00600761" w:rsidRPr="00577693" w:rsidRDefault="00600761" w:rsidP="0087656E">
            <w:pPr>
              <w:pStyle w:val="Tabletext"/>
              <w:jc w:val="center"/>
            </w:pPr>
            <w:r w:rsidRPr="00577693">
              <w:t>0.05849</w:t>
            </w:r>
          </w:p>
        </w:tc>
      </w:tr>
      <w:tr w:rsidR="00761A28" w:rsidRPr="00577693" w14:paraId="11697982"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593B3CCF" w14:textId="77777777" w:rsidR="00600761" w:rsidRPr="00577693" w:rsidRDefault="00600761" w:rsidP="0087656E">
            <w:pPr>
              <w:pStyle w:val="Tabletext"/>
              <w:jc w:val="center"/>
            </w:pPr>
            <w:r w:rsidRPr="00577693">
              <w:t>1.35</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098B36E" w14:textId="77777777" w:rsidR="00600761" w:rsidRPr="00577693" w:rsidRDefault="00600761" w:rsidP="0087656E">
            <w:pPr>
              <w:pStyle w:val="Tabletext"/>
              <w:jc w:val="center"/>
            </w:pPr>
            <w:r w:rsidRPr="00577693">
              <w:t>0.73415</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0D2861D3" w14:textId="77777777" w:rsidR="00600761" w:rsidRPr="00577693" w:rsidRDefault="00600761" w:rsidP="0087656E">
            <w:pPr>
              <w:pStyle w:val="Tabletext"/>
              <w:jc w:val="center"/>
            </w:pPr>
            <w:r w:rsidRPr="00577693">
              <w:t>0.08336</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613D8D7A" w14:textId="77777777" w:rsidR="00600761" w:rsidRPr="00577693" w:rsidRDefault="00600761" w:rsidP="0087656E">
            <w:pPr>
              <w:pStyle w:val="Tabletext"/>
              <w:jc w:val="center"/>
            </w:pPr>
            <w:r w:rsidRPr="00577693">
              <w:t>0.14196</w:t>
            </w:r>
          </w:p>
        </w:tc>
      </w:tr>
      <w:tr w:rsidR="00761A28" w:rsidRPr="00577693" w14:paraId="437D4F12"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16673131" w14:textId="77777777" w:rsidR="00600761" w:rsidRPr="00577693" w:rsidRDefault="00600761" w:rsidP="0087656E">
            <w:pPr>
              <w:pStyle w:val="Tabletext"/>
              <w:jc w:val="center"/>
            </w:pPr>
            <w:r w:rsidRPr="00577693">
              <w:t>1.36</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0FD6EAC9" w14:textId="77777777" w:rsidR="00600761" w:rsidRPr="00577693" w:rsidRDefault="00600761" w:rsidP="0087656E">
            <w:pPr>
              <w:pStyle w:val="Tabletext"/>
              <w:jc w:val="center"/>
            </w:pPr>
            <w:r w:rsidRPr="00577693">
              <w:t>0.83266</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2F9ED85" w14:textId="77777777" w:rsidR="00600761" w:rsidRPr="00577693" w:rsidRDefault="00600761" w:rsidP="0087656E">
            <w:pPr>
              <w:pStyle w:val="Tabletext"/>
              <w:jc w:val="center"/>
            </w:pPr>
            <w:r w:rsidRPr="00577693">
              <w:t>0.11032</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0919F29E" w14:textId="77777777" w:rsidR="00600761" w:rsidRPr="00577693" w:rsidRDefault="00600761" w:rsidP="0087656E">
            <w:pPr>
              <w:pStyle w:val="Tabletext"/>
              <w:jc w:val="center"/>
            </w:pPr>
            <w:r w:rsidRPr="00577693">
              <w:t>–0.10694</w:t>
            </w:r>
          </w:p>
        </w:tc>
      </w:tr>
      <w:tr w:rsidR="00761A28" w:rsidRPr="00577693" w14:paraId="75F56936"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394F3DCE" w14:textId="77777777" w:rsidR="00600761" w:rsidRPr="00577693" w:rsidRDefault="00600761" w:rsidP="0087656E">
            <w:pPr>
              <w:pStyle w:val="Tabletext"/>
              <w:jc w:val="center"/>
            </w:pPr>
            <w:r w:rsidRPr="00577693">
              <w:t>1.37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3002E0A1" w14:textId="77777777" w:rsidR="00600761" w:rsidRPr="00577693" w:rsidRDefault="00600761" w:rsidP="0087656E">
            <w:pPr>
              <w:pStyle w:val="Tabletext"/>
              <w:jc w:val="center"/>
            </w:pPr>
            <w:r w:rsidRPr="00577693">
              <w:t>0.69137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9703D54" w14:textId="77777777" w:rsidR="00600761" w:rsidRPr="00577693" w:rsidRDefault="00600761" w:rsidP="0087656E">
            <w:pPr>
              <w:pStyle w:val="Tabletext"/>
              <w:jc w:val="center"/>
            </w:pPr>
            <w:r w:rsidRPr="00577693">
              <w:t>0.22596</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61EDAC3C" w14:textId="77777777" w:rsidR="00600761" w:rsidRPr="00577693" w:rsidRDefault="00600761" w:rsidP="0087656E">
            <w:pPr>
              <w:pStyle w:val="Tabletext"/>
              <w:jc w:val="center"/>
            </w:pPr>
            <w:r w:rsidRPr="00577693">
              <w:t>–0.05961</w:t>
            </w:r>
          </w:p>
        </w:tc>
      </w:tr>
      <w:tr w:rsidR="00761A28" w:rsidRPr="00577693" w14:paraId="7053FC5D"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62D240A4" w14:textId="77777777" w:rsidR="00600761" w:rsidRPr="00577693" w:rsidRDefault="00600761" w:rsidP="0087656E">
            <w:pPr>
              <w:pStyle w:val="Tabletext"/>
              <w:jc w:val="center"/>
            </w:pPr>
            <w:r w:rsidRPr="00577693">
              <w:t>1.38</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3706AF84" w14:textId="77777777" w:rsidR="00600761" w:rsidRPr="00577693" w:rsidRDefault="00600761" w:rsidP="0087656E">
            <w:pPr>
              <w:pStyle w:val="Tabletext"/>
              <w:jc w:val="center"/>
            </w:pPr>
            <w:r w:rsidRPr="00577693">
              <w:t>0.01006</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16882FED" w14:textId="77777777" w:rsidR="00600761" w:rsidRPr="00577693" w:rsidRDefault="00600761" w:rsidP="0087656E">
            <w:pPr>
              <w:pStyle w:val="Tabletext"/>
              <w:jc w:val="center"/>
            </w:pPr>
            <w:r w:rsidRPr="00577693">
              <w:t>0.99798</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01A349D4" w14:textId="77777777" w:rsidR="00600761" w:rsidRPr="00577693" w:rsidRDefault="00600761" w:rsidP="0087656E">
            <w:pPr>
              <w:pStyle w:val="Tabletext"/>
              <w:jc w:val="center"/>
            </w:pPr>
            <w:r w:rsidRPr="00577693">
              <w:t>–0.01126</w:t>
            </w:r>
          </w:p>
        </w:tc>
      </w:tr>
      <w:tr w:rsidR="00761A28" w:rsidRPr="00577693" w14:paraId="1420CE7D"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61057E62" w14:textId="77777777" w:rsidR="00600761" w:rsidRPr="00577693" w:rsidRDefault="00600761" w:rsidP="0087656E">
            <w:pPr>
              <w:pStyle w:val="Tabletext"/>
              <w:jc w:val="center"/>
            </w:pPr>
            <w:r w:rsidRPr="00577693">
              <w:t>1.39</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2ACE720F" w14:textId="77777777" w:rsidR="00600761" w:rsidRPr="00577693" w:rsidRDefault="00600761" w:rsidP="0087656E">
            <w:pPr>
              <w:pStyle w:val="Tabletext"/>
              <w:jc w:val="center"/>
            </w:pPr>
            <w:r w:rsidRPr="00577693">
              <w:t>–0.25502</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CFA77F9" w14:textId="77777777" w:rsidR="00600761" w:rsidRPr="00577693" w:rsidRDefault="00600761" w:rsidP="0087656E">
            <w:pPr>
              <w:pStyle w:val="Tabletext"/>
              <w:jc w:val="center"/>
            </w:pPr>
            <w:r w:rsidRPr="00577693">
              <w:t>0.94764</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3FD97315" w14:textId="77777777" w:rsidR="00600761" w:rsidRPr="00577693" w:rsidRDefault="00600761" w:rsidP="0087656E">
            <w:pPr>
              <w:pStyle w:val="Tabletext"/>
              <w:jc w:val="center"/>
            </w:pPr>
            <w:r w:rsidRPr="00577693">
              <w:t>0.48887</w:t>
            </w:r>
          </w:p>
        </w:tc>
      </w:tr>
      <w:tr w:rsidR="00761A28" w:rsidRPr="00577693" w14:paraId="31C1C93D"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499E4D6D" w14:textId="77777777" w:rsidR="00600761" w:rsidRPr="00577693" w:rsidRDefault="00600761" w:rsidP="0087656E">
            <w:pPr>
              <w:pStyle w:val="Tabletext"/>
              <w:jc w:val="center"/>
            </w:pPr>
            <w:r w:rsidRPr="00577693">
              <w:t>1.40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90D3B64" w14:textId="77777777" w:rsidR="00600761" w:rsidRPr="00577693" w:rsidRDefault="00600761" w:rsidP="0087656E">
            <w:pPr>
              <w:pStyle w:val="Tabletext"/>
              <w:jc w:val="center"/>
            </w:pPr>
            <w:r w:rsidRPr="00577693">
              <w:t>0.00227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BAC61A3" w14:textId="77777777" w:rsidR="00600761" w:rsidRPr="00577693" w:rsidRDefault="00600761" w:rsidP="0087656E">
            <w:pPr>
              <w:pStyle w:val="Tabletext"/>
              <w:jc w:val="center"/>
            </w:pPr>
            <w:r w:rsidRPr="00577693">
              <w:t>0.58463</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4F2AA326" w14:textId="77777777" w:rsidR="00600761" w:rsidRPr="00577693" w:rsidRDefault="00600761" w:rsidP="0087656E">
            <w:pPr>
              <w:pStyle w:val="Tabletext"/>
              <w:jc w:val="center"/>
            </w:pPr>
            <w:r w:rsidRPr="00577693">
              <w:t>0.51813</w:t>
            </w:r>
          </w:p>
        </w:tc>
      </w:tr>
      <w:tr w:rsidR="00761A28" w:rsidRPr="00577693" w14:paraId="3B41BD6B"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7251FA3B" w14:textId="77777777" w:rsidR="00600761" w:rsidRPr="00577693" w:rsidRDefault="00600761" w:rsidP="0087656E">
            <w:pPr>
              <w:pStyle w:val="Tabletext"/>
              <w:jc w:val="center"/>
            </w:pPr>
            <w:r w:rsidRPr="00577693">
              <w:t>1.41</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DF997CD" w14:textId="77777777" w:rsidR="00600761" w:rsidRPr="00577693" w:rsidRDefault="00600761" w:rsidP="0087656E">
            <w:pPr>
              <w:pStyle w:val="Tabletext"/>
              <w:jc w:val="center"/>
            </w:pPr>
            <w:r w:rsidRPr="00577693">
              <w:t>0.25780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B4182BD" w14:textId="77777777" w:rsidR="00600761" w:rsidRPr="00577693" w:rsidRDefault="00600761" w:rsidP="0087656E">
            <w:pPr>
              <w:pStyle w:val="Tabletext"/>
              <w:jc w:val="center"/>
            </w:pPr>
            <w:r w:rsidRPr="00577693">
              <w:t>0.33834</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1B4182C0" w14:textId="77777777" w:rsidR="00600761" w:rsidRPr="00577693" w:rsidRDefault="00600761" w:rsidP="0087656E">
            <w:pPr>
              <w:pStyle w:val="Tabletext"/>
              <w:jc w:val="center"/>
            </w:pPr>
            <w:r w:rsidRPr="00577693">
              <w:t>0.40811</w:t>
            </w:r>
          </w:p>
        </w:tc>
      </w:tr>
      <w:tr w:rsidR="00761A28" w:rsidRPr="00577693" w14:paraId="7A8D04F9"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640C7827" w14:textId="77777777" w:rsidR="00600761" w:rsidRPr="00577693" w:rsidRDefault="00600761" w:rsidP="0087656E">
            <w:pPr>
              <w:pStyle w:val="Tabletext"/>
              <w:jc w:val="center"/>
            </w:pPr>
            <w:r w:rsidRPr="00577693">
              <w:t>1.42</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D6A588B" w14:textId="77777777" w:rsidR="00600761" w:rsidRPr="00577693" w:rsidRDefault="00600761" w:rsidP="0087656E">
            <w:pPr>
              <w:pStyle w:val="Tabletext"/>
              <w:jc w:val="center"/>
            </w:pPr>
            <w:r w:rsidRPr="00577693">
              <w:t>0.29085</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03D3A750" w14:textId="77777777" w:rsidR="00600761" w:rsidRPr="00577693" w:rsidRDefault="00600761" w:rsidP="0087656E">
            <w:pPr>
              <w:pStyle w:val="Tabletext"/>
              <w:jc w:val="center"/>
            </w:pPr>
            <w:r w:rsidRPr="00577693">
              <w:t>0.20419</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69C6613B" w14:textId="77777777" w:rsidR="00600761" w:rsidRPr="00577693" w:rsidRDefault="00600761" w:rsidP="0087656E">
            <w:pPr>
              <w:pStyle w:val="Tabletext"/>
              <w:jc w:val="center"/>
            </w:pPr>
            <w:r w:rsidRPr="00577693">
              <w:t>0.49620</w:t>
            </w:r>
          </w:p>
        </w:tc>
      </w:tr>
      <w:tr w:rsidR="00761A28" w:rsidRPr="00577693" w14:paraId="3EB974AA"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0F04BDEB" w14:textId="77777777" w:rsidR="00600761" w:rsidRPr="00577693" w:rsidRDefault="00600761" w:rsidP="0087656E">
            <w:pPr>
              <w:pStyle w:val="Tabletext"/>
              <w:jc w:val="center"/>
            </w:pPr>
            <w:r w:rsidRPr="00577693">
              <w:t>1.43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3F6A4C8" w14:textId="77777777" w:rsidR="00600761" w:rsidRPr="00577693" w:rsidRDefault="00600761" w:rsidP="0087656E">
            <w:pPr>
              <w:pStyle w:val="Tabletext"/>
              <w:jc w:val="center"/>
            </w:pPr>
            <w:r w:rsidRPr="00577693">
              <w:t>0.29329</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81C6046" w14:textId="77777777" w:rsidR="00600761" w:rsidRPr="00577693" w:rsidRDefault="00600761" w:rsidP="0087656E">
            <w:pPr>
              <w:pStyle w:val="Tabletext"/>
              <w:jc w:val="center"/>
            </w:pPr>
            <w:r w:rsidRPr="00577693">
              <w:t>0.13569</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23A6528B" w14:textId="77777777" w:rsidR="00600761" w:rsidRPr="00577693" w:rsidRDefault="00600761" w:rsidP="0087656E">
            <w:pPr>
              <w:pStyle w:val="Tabletext"/>
              <w:jc w:val="center"/>
            </w:pPr>
            <w:r w:rsidRPr="00577693">
              <w:t>0.54995</w:t>
            </w:r>
          </w:p>
        </w:tc>
      </w:tr>
      <w:tr w:rsidR="00761A28" w:rsidRPr="00577693" w14:paraId="6850B634"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6BBD7340" w14:textId="77777777" w:rsidR="00600761" w:rsidRPr="00577693" w:rsidRDefault="00600761" w:rsidP="0087656E">
            <w:pPr>
              <w:pStyle w:val="Tabletext"/>
              <w:jc w:val="center"/>
            </w:pPr>
            <w:r w:rsidRPr="00577693">
              <w:t>1.44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DFB41C1" w14:textId="77777777" w:rsidR="00600761" w:rsidRPr="00577693" w:rsidRDefault="00600761" w:rsidP="0087656E">
            <w:pPr>
              <w:pStyle w:val="Tabletext"/>
              <w:jc w:val="center"/>
            </w:pPr>
            <w:r w:rsidRPr="00577693">
              <w:t>0.33133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0B166B59" w14:textId="77777777" w:rsidR="00600761" w:rsidRPr="00577693" w:rsidRDefault="00600761" w:rsidP="0087656E">
            <w:pPr>
              <w:pStyle w:val="Tabletext"/>
              <w:jc w:val="center"/>
            </w:pPr>
            <w:r w:rsidRPr="00577693">
              <w:t>0.09266</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7620EDD3" w14:textId="77777777" w:rsidR="00600761" w:rsidRPr="00577693" w:rsidRDefault="00600761" w:rsidP="0087656E">
            <w:pPr>
              <w:pStyle w:val="Tabletext"/>
              <w:jc w:val="center"/>
            </w:pPr>
            <w:r w:rsidRPr="00577693">
              <w:t>0.51936</w:t>
            </w:r>
          </w:p>
        </w:tc>
      </w:tr>
      <w:tr w:rsidR="00761A28" w:rsidRPr="00577693" w14:paraId="16CC162E"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7B6AE126" w14:textId="77777777" w:rsidR="00600761" w:rsidRPr="00577693" w:rsidRDefault="00600761" w:rsidP="0087656E">
            <w:pPr>
              <w:pStyle w:val="Tabletext"/>
              <w:jc w:val="center"/>
            </w:pPr>
            <w:r w:rsidRPr="00577693">
              <w:t>1.45</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E4C5D19" w14:textId="77777777" w:rsidR="00600761" w:rsidRPr="00577693" w:rsidRDefault="00600761" w:rsidP="0087656E">
            <w:pPr>
              <w:pStyle w:val="Tabletext"/>
              <w:jc w:val="center"/>
            </w:pPr>
            <w:r w:rsidRPr="00577693">
              <w:t>0.31608</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29C704E" w14:textId="77777777" w:rsidR="00600761" w:rsidRPr="00577693" w:rsidRDefault="00600761" w:rsidP="0087656E">
            <w:pPr>
              <w:pStyle w:val="Tabletext"/>
              <w:jc w:val="center"/>
            </w:pPr>
            <w:r w:rsidRPr="00577693">
              <w:t>0.06343</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268D5394" w14:textId="77777777" w:rsidR="00600761" w:rsidRPr="00577693" w:rsidRDefault="00600761" w:rsidP="0087656E">
            <w:pPr>
              <w:pStyle w:val="Tabletext"/>
              <w:jc w:val="center"/>
            </w:pPr>
            <w:r w:rsidRPr="00577693">
              <w:t>0.55905</w:t>
            </w:r>
          </w:p>
        </w:tc>
      </w:tr>
      <w:tr w:rsidR="00761A28" w:rsidRPr="00577693" w14:paraId="40BDBB00" w14:textId="77777777" w:rsidTr="005914E4">
        <w:trPr>
          <w:jc w:val="center"/>
        </w:trPr>
        <w:tc>
          <w:tcPr>
            <w:tcW w:w="2650" w:type="dxa"/>
            <w:tcBorders>
              <w:top w:val="nil"/>
              <w:left w:val="single" w:sz="4" w:space="0" w:color="auto"/>
              <w:bottom w:val="nil"/>
              <w:right w:val="single" w:sz="6" w:space="0" w:color="auto"/>
            </w:tcBorders>
            <w:tcMar>
              <w:top w:w="0" w:type="dxa"/>
              <w:left w:w="107" w:type="dxa"/>
              <w:bottom w:w="0" w:type="dxa"/>
              <w:right w:w="107" w:type="dxa"/>
            </w:tcMar>
          </w:tcPr>
          <w:p w14:paraId="2E7BAC24" w14:textId="77777777" w:rsidR="00600761" w:rsidRPr="00577693" w:rsidRDefault="00600761" w:rsidP="0087656E">
            <w:pPr>
              <w:pStyle w:val="Tabletext"/>
              <w:jc w:val="center"/>
            </w:pPr>
            <w:r w:rsidRPr="00577693">
              <w:t>1.46</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987BB37" w14:textId="77777777" w:rsidR="00600761" w:rsidRPr="00577693" w:rsidRDefault="00600761" w:rsidP="0087656E">
            <w:pPr>
              <w:pStyle w:val="Tabletext"/>
              <w:jc w:val="center"/>
            </w:pPr>
            <w:r w:rsidRPr="00577693">
              <w:t>0.24183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7261A87" w14:textId="77777777" w:rsidR="00600761" w:rsidRPr="00577693" w:rsidRDefault="00600761" w:rsidP="0087656E">
            <w:pPr>
              <w:pStyle w:val="Tabletext"/>
              <w:jc w:val="center"/>
            </w:pPr>
            <w:r w:rsidRPr="00577693">
              <w:t>0.04483</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1BD475F3" w14:textId="77777777" w:rsidR="00600761" w:rsidRPr="00577693" w:rsidRDefault="00600761" w:rsidP="0087656E">
            <w:pPr>
              <w:pStyle w:val="Tabletext"/>
              <w:jc w:val="center"/>
            </w:pPr>
            <w:r w:rsidRPr="00577693">
              <w:t>0.68361</w:t>
            </w:r>
          </w:p>
        </w:tc>
      </w:tr>
      <w:tr w:rsidR="00761A28" w:rsidRPr="00577693" w14:paraId="14443169" w14:textId="77777777" w:rsidTr="008227BE">
        <w:trPr>
          <w:jc w:val="center"/>
        </w:trPr>
        <w:tc>
          <w:tcPr>
            <w:tcW w:w="2650" w:type="dxa"/>
            <w:tcBorders>
              <w:top w:val="nil"/>
              <w:left w:val="single" w:sz="4" w:space="0" w:color="auto"/>
              <w:right w:val="single" w:sz="4" w:space="0" w:color="auto"/>
            </w:tcBorders>
            <w:tcMar>
              <w:top w:w="0" w:type="dxa"/>
              <w:left w:w="107" w:type="dxa"/>
              <w:bottom w:w="0" w:type="dxa"/>
              <w:right w:w="107" w:type="dxa"/>
            </w:tcMar>
          </w:tcPr>
          <w:p w14:paraId="49BBD307" w14:textId="77777777" w:rsidR="00600761" w:rsidRPr="00577693" w:rsidRDefault="00600761" w:rsidP="0087656E">
            <w:pPr>
              <w:pStyle w:val="Tabletext"/>
              <w:jc w:val="center"/>
            </w:pPr>
            <w:r w:rsidRPr="00577693">
              <w:t>1.47</w:t>
            </w:r>
          </w:p>
        </w:tc>
        <w:tc>
          <w:tcPr>
            <w:tcW w:w="1318" w:type="dxa"/>
            <w:tcBorders>
              <w:top w:val="nil"/>
              <w:left w:val="single" w:sz="4" w:space="0" w:color="auto"/>
              <w:right w:val="single" w:sz="4" w:space="0" w:color="auto"/>
            </w:tcBorders>
            <w:tcMar>
              <w:top w:w="0" w:type="dxa"/>
              <w:left w:w="107" w:type="dxa"/>
              <w:bottom w:w="0" w:type="dxa"/>
              <w:right w:w="107" w:type="dxa"/>
            </w:tcMar>
          </w:tcPr>
          <w:p w14:paraId="459BA030" w14:textId="77777777" w:rsidR="00600761" w:rsidRPr="00577693" w:rsidRDefault="00600761" w:rsidP="0087656E">
            <w:pPr>
              <w:pStyle w:val="Tabletext"/>
              <w:jc w:val="center"/>
            </w:pPr>
            <w:r w:rsidRPr="00577693">
              <w:t>0.29207</w:t>
            </w:r>
          </w:p>
        </w:tc>
        <w:tc>
          <w:tcPr>
            <w:tcW w:w="1318" w:type="dxa"/>
            <w:tcBorders>
              <w:top w:val="nil"/>
              <w:left w:val="single" w:sz="4" w:space="0" w:color="auto"/>
              <w:right w:val="single" w:sz="4" w:space="0" w:color="auto"/>
            </w:tcBorders>
            <w:tcMar>
              <w:top w:w="0" w:type="dxa"/>
              <w:left w:w="107" w:type="dxa"/>
              <w:bottom w:w="0" w:type="dxa"/>
              <w:right w:w="107" w:type="dxa"/>
            </w:tcMar>
          </w:tcPr>
          <w:p w14:paraId="7E5D39CF" w14:textId="77777777" w:rsidR="00600761" w:rsidRPr="00577693" w:rsidRDefault="00600761" w:rsidP="0087656E">
            <w:pPr>
              <w:pStyle w:val="Tabletext"/>
              <w:jc w:val="center"/>
            </w:pPr>
            <w:r w:rsidRPr="00577693">
              <w:t>0.03019</w:t>
            </w:r>
          </w:p>
        </w:tc>
        <w:tc>
          <w:tcPr>
            <w:tcW w:w="1597" w:type="dxa"/>
            <w:tcBorders>
              <w:top w:val="nil"/>
              <w:left w:val="single" w:sz="4" w:space="0" w:color="auto"/>
              <w:right w:val="single" w:sz="4" w:space="0" w:color="auto"/>
            </w:tcBorders>
            <w:tcMar>
              <w:top w:w="0" w:type="dxa"/>
              <w:left w:w="107" w:type="dxa"/>
              <w:bottom w:w="0" w:type="dxa"/>
              <w:right w:w="107" w:type="dxa"/>
            </w:tcMar>
          </w:tcPr>
          <w:p w14:paraId="597FBB60" w14:textId="77777777" w:rsidR="00600761" w:rsidRPr="00577693" w:rsidRDefault="00600761" w:rsidP="0087656E">
            <w:pPr>
              <w:pStyle w:val="Tabletext"/>
              <w:jc w:val="center"/>
            </w:pPr>
            <w:r w:rsidRPr="00577693">
              <w:t>0.59222</w:t>
            </w:r>
          </w:p>
        </w:tc>
      </w:tr>
      <w:tr w:rsidR="00761A28" w:rsidRPr="00577693" w14:paraId="5C50B9D0" w14:textId="77777777" w:rsidTr="008227BE">
        <w:trPr>
          <w:jc w:val="center"/>
        </w:trPr>
        <w:tc>
          <w:tcPr>
            <w:tcW w:w="2650"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17285354" w14:textId="77777777" w:rsidR="00600761" w:rsidRPr="00577693" w:rsidRDefault="00600761" w:rsidP="0087656E">
            <w:pPr>
              <w:pStyle w:val="Tabletext"/>
              <w:jc w:val="center"/>
            </w:pPr>
            <w:r w:rsidRPr="00577693">
              <w:t>1.48</w:t>
            </w:r>
          </w:p>
        </w:tc>
        <w:tc>
          <w:tcPr>
            <w:tcW w:w="1318"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01116A41" w14:textId="77777777" w:rsidR="00600761" w:rsidRPr="00577693" w:rsidRDefault="00600761" w:rsidP="0087656E">
            <w:pPr>
              <w:pStyle w:val="Tabletext"/>
              <w:jc w:val="center"/>
            </w:pPr>
            <w:r w:rsidRPr="00577693">
              <w:t>0.19214</w:t>
            </w:r>
          </w:p>
        </w:tc>
        <w:tc>
          <w:tcPr>
            <w:tcW w:w="1318"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1425DD96" w14:textId="77777777" w:rsidR="00600761" w:rsidRPr="00577693" w:rsidRDefault="00600761" w:rsidP="0087656E">
            <w:pPr>
              <w:pStyle w:val="Tabletext"/>
              <w:jc w:val="center"/>
            </w:pPr>
            <w:r w:rsidRPr="00577693">
              <w:t>0.02196</w:t>
            </w:r>
          </w:p>
        </w:tc>
        <w:tc>
          <w:tcPr>
            <w:tcW w:w="1597"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0BB29026" w14:textId="77777777" w:rsidR="00600761" w:rsidRPr="00577693" w:rsidRDefault="00600761" w:rsidP="0087656E">
            <w:pPr>
              <w:pStyle w:val="Tabletext"/>
              <w:jc w:val="center"/>
            </w:pPr>
            <w:r w:rsidRPr="00577693">
              <w:t>0.75669</w:t>
            </w:r>
          </w:p>
        </w:tc>
      </w:tr>
      <w:tr w:rsidR="00761A28" w:rsidRPr="00577693" w14:paraId="75F5A09A" w14:textId="77777777" w:rsidTr="008227BE">
        <w:trPr>
          <w:jc w:val="center"/>
        </w:trPr>
        <w:tc>
          <w:tcPr>
            <w:tcW w:w="2650" w:type="dxa"/>
            <w:tcBorders>
              <w:top w:val="single" w:sz="6" w:space="0" w:color="auto"/>
              <w:left w:val="single" w:sz="6" w:space="0" w:color="auto"/>
              <w:bottom w:val="nil"/>
              <w:right w:val="single" w:sz="6" w:space="0" w:color="auto"/>
            </w:tcBorders>
            <w:tcMar>
              <w:top w:w="0" w:type="dxa"/>
              <w:left w:w="107" w:type="dxa"/>
              <w:bottom w:w="0" w:type="dxa"/>
              <w:right w:w="107" w:type="dxa"/>
            </w:tcMar>
          </w:tcPr>
          <w:p w14:paraId="1FF54502" w14:textId="77777777" w:rsidR="00600761" w:rsidRPr="00577693" w:rsidRDefault="00600761" w:rsidP="00AE3A07">
            <w:pPr>
              <w:pStyle w:val="Tabletext"/>
              <w:keepNext/>
              <w:keepLines/>
              <w:jc w:val="center"/>
            </w:pPr>
            <w:r w:rsidRPr="00577693">
              <w:lastRenderedPageBreak/>
              <w:t>1.49</w:t>
            </w:r>
          </w:p>
        </w:tc>
        <w:tc>
          <w:tcPr>
            <w:tcW w:w="1318" w:type="dxa"/>
            <w:tcBorders>
              <w:top w:val="single" w:sz="6" w:space="0" w:color="auto"/>
              <w:left w:val="single" w:sz="6" w:space="0" w:color="auto"/>
              <w:bottom w:val="nil"/>
              <w:right w:val="single" w:sz="6" w:space="0" w:color="auto"/>
            </w:tcBorders>
            <w:tcMar>
              <w:top w:w="0" w:type="dxa"/>
              <w:left w:w="107" w:type="dxa"/>
              <w:bottom w:w="0" w:type="dxa"/>
              <w:right w:w="107" w:type="dxa"/>
            </w:tcMar>
          </w:tcPr>
          <w:p w14:paraId="1F6510D4" w14:textId="77777777" w:rsidR="00600761" w:rsidRPr="00577693" w:rsidRDefault="00600761" w:rsidP="00AE3A07">
            <w:pPr>
              <w:pStyle w:val="Tabletext"/>
              <w:keepNext/>
              <w:keepLines/>
              <w:jc w:val="center"/>
            </w:pPr>
            <w:r w:rsidRPr="00577693">
              <w:t>0.18650</w:t>
            </w:r>
          </w:p>
        </w:tc>
        <w:tc>
          <w:tcPr>
            <w:tcW w:w="1318" w:type="dxa"/>
            <w:tcBorders>
              <w:top w:val="single" w:sz="6" w:space="0" w:color="auto"/>
              <w:left w:val="single" w:sz="6" w:space="0" w:color="auto"/>
              <w:bottom w:val="nil"/>
              <w:right w:val="single" w:sz="6" w:space="0" w:color="auto"/>
            </w:tcBorders>
            <w:tcMar>
              <w:top w:w="0" w:type="dxa"/>
              <w:left w:w="107" w:type="dxa"/>
              <w:bottom w:w="0" w:type="dxa"/>
              <w:right w:w="107" w:type="dxa"/>
            </w:tcMar>
          </w:tcPr>
          <w:p w14:paraId="03436A37" w14:textId="77777777" w:rsidR="00600761" w:rsidRPr="00577693" w:rsidRDefault="00600761" w:rsidP="00AE3A07">
            <w:pPr>
              <w:pStyle w:val="Tabletext"/>
              <w:keepNext/>
              <w:keepLines/>
              <w:jc w:val="center"/>
            </w:pPr>
            <w:r w:rsidRPr="00577693">
              <w:t>0.01132</w:t>
            </w:r>
          </w:p>
        </w:tc>
        <w:tc>
          <w:tcPr>
            <w:tcW w:w="1597" w:type="dxa"/>
            <w:tcBorders>
              <w:top w:val="single" w:sz="6" w:space="0" w:color="auto"/>
              <w:left w:val="single" w:sz="6" w:space="0" w:color="auto"/>
              <w:bottom w:val="nil"/>
              <w:right w:val="single" w:sz="6" w:space="0" w:color="auto"/>
            </w:tcBorders>
            <w:tcMar>
              <w:top w:w="0" w:type="dxa"/>
              <w:left w:w="107" w:type="dxa"/>
              <w:bottom w:w="0" w:type="dxa"/>
              <w:right w:w="107" w:type="dxa"/>
            </w:tcMar>
          </w:tcPr>
          <w:p w14:paraId="4C4E6140" w14:textId="77777777" w:rsidR="00600761" w:rsidRPr="00577693" w:rsidRDefault="00600761" w:rsidP="00AE3A07">
            <w:pPr>
              <w:pStyle w:val="Tabletext"/>
              <w:keepNext/>
              <w:keepLines/>
              <w:jc w:val="center"/>
            </w:pPr>
            <w:r w:rsidRPr="00577693">
              <w:t>0.76122</w:t>
            </w:r>
          </w:p>
        </w:tc>
      </w:tr>
      <w:tr w:rsidR="00761A28" w:rsidRPr="00577693" w14:paraId="24D6F984"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6B1F284F" w14:textId="77777777" w:rsidR="00600761" w:rsidRPr="00577693" w:rsidRDefault="00600761" w:rsidP="00AE3A07">
            <w:pPr>
              <w:pStyle w:val="Tabletext"/>
              <w:keepNext/>
              <w:keepLines/>
              <w:jc w:val="center"/>
            </w:pPr>
            <w:r w:rsidRPr="00577693">
              <w:t>1.50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255A3BFD" w14:textId="77777777" w:rsidR="00600761" w:rsidRPr="00577693" w:rsidRDefault="00600761" w:rsidP="00AE3A07">
            <w:pPr>
              <w:pStyle w:val="Tabletext"/>
              <w:keepNext/>
              <w:keepLines/>
              <w:jc w:val="center"/>
            </w:pPr>
            <w:r w:rsidRPr="00577693">
              <w:t>0.21242</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11BC11EF" w14:textId="77777777" w:rsidR="00600761" w:rsidRPr="00577693" w:rsidRDefault="00600761" w:rsidP="00AE3A07">
            <w:pPr>
              <w:pStyle w:val="Tabletext"/>
              <w:keepNext/>
              <w:keepLines/>
              <w:jc w:val="center"/>
            </w:pPr>
            <w:r w:rsidRPr="00577693">
              <w:t>0.00541</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7708BA10" w14:textId="77777777" w:rsidR="00600761" w:rsidRPr="00577693" w:rsidRDefault="00600761" w:rsidP="00AE3A07">
            <w:pPr>
              <w:pStyle w:val="Tabletext"/>
              <w:keepNext/>
              <w:keepLines/>
              <w:jc w:val="center"/>
            </w:pPr>
            <w:r w:rsidRPr="00577693">
              <w:t>0.70722</w:t>
            </w:r>
          </w:p>
        </w:tc>
      </w:tr>
      <w:tr w:rsidR="00761A28" w:rsidRPr="00577693" w14:paraId="1BD89235"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662F009D" w14:textId="77777777" w:rsidR="00600761" w:rsidRPr="00577693" w:rsidRDefault="00600761" w:rsidP="00AE3A07">
            <w:pPr>
              <w:pStyle w:val="Tabletext"/>
              <w:keepNext/>
              <w:keepLines/>
              <w:jc w:val="center"/>
            </w:pPr>
            <w:r w:rsidRPr="00577693">
              <w:t>1.51</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343761B3" w14:textId="77777777" w:rsidR="00600761" w:rsidRPr="00577693" w:rsidRDefault="00600761" w:rsidP="00AE3A07">
            <w:pPr>
              <w:pStyle w:val="Tabletext"/>
              <w:keepNext/>
              <w:keepLines/>
              <w:jc w:val="center"/>
            </w:pPr>
            <w:r w:rsidRPr="00577693">
              <w:t>0.16884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BABE1A0" w14:textId="77777777" w:rsidR="00600761" w:rsidRPr="00577693" w:rsidRDefault="00600761" w:rsidP="00AE3A07">
            <w:pPr>
              <w:pStyle w:val="Tabletext"/>
              <w:keepNext/>
              <w:keepLines/>
              <w:jc w:val="center"/>
            </w:pPr>
            <w:r w:rsidRPr="00577693">
              <w:t>0.00648</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1BFB898C" w14:textId="77777777" w:rsidR="00600761" w:rsidRPr="00577693" w:rsidRDefault="00600761" w:rsidP="00AE3A07">
            <w:pPr>
              <w:pStyle w:val="Tabletext"/>
              <w:keepNext/>
              <w:keepLines/>
              <w:jc w:val="center"/>
            </w:pPr>
            <w:r w:rsidRPr="00577693">
              <w:t>0.75347</w:t>
            </w:r>
          </w:p>
        </w:tc>
      </w:tr>
      <w:tr w:rsidR="00761A28" w:rsidRPr="00577693" w14:paraId="58799113"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5E6DC6A1" w14:textId="77777777" w:rsidR="00600761" w:rsidRPr="00577693" w:rsidRDefault="00600761" w:rsidP="00AE3A07">
            <w:pPr>
              <w:pStyle w:val="Tabletext"/>
              <w:keepNext/>
              <w:keepLines/>
              <w:jc w:val="center"/>
            </w:pPr>
            <w:r w:rsidRPr="00577693">
              <w:t>1.52</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346A045A" w14:textId="77777777" w:rsidR="00600761" w:rsidRPr="00577693" w:rsidRDefault="00600761" w:rsidP="00AE3A07">
            <w:pPr>
              <w:pStyle w:val="Tabletext"/>
              <w:keepNext/>
              <w:keepLines/>
              <w:jc w:val="center"/>
            </w:pPr>
            <w:r w:rsidRPr="00577693">
              <w:t>0.11484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235BFD1" w14:textId="77777777" w:rsidR="00600761" w:rsidRPr="00577693" w:rsidRDefault="00600761" w:rsidP="00AE3A07">
            <w:pPr>
              <w:pStyle w:val="Tabletext"/>
              <w:keepNext/>
              <w:keepLines/>
              <w:jc w:val="center"/>
            </w:pPr>
            <w:r w:rsidRPr="00577693">
              <w:t>–0.00091</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430CADEF" w14:textId="77777777" w:rsidR="00600761" w:rsidRPr="00577693" w:rsidRDefault="00600761" w:rsidP="00AE3A07">
            <w:pPr>
              <w:pStyle w:val="Tabletext"/>
              <w:keepNext/>
              <w:keepLines/>
              <w:jc w:val="center"/>
            </w:pPr>
            <w:r w:rsidRPr="00577693">
              <w:t>0.84972</w:t>
            </w:r>
          </w:p>
        </w:tc>
      </w:tr>
      <w:tr w:rsidR="00761A28" w:rsidRPr="00577693" w14:paraId="499879A4"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4ABF6B48" w14:textId="77777777" w:rsidR="00600761" w:rsidRPr="00577693" w:rsidRDefault="00600761" w:rsidP="0087656E">
            <w:pPr>
              <w:pStyle w:val="Tabletext"/>
              <w:jc w:val="center"/>
            </w:pPr>
            <w:r w:rsidRPr="00577693">
              <w:t>1.53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2C8379C8" w14:textId="77777777" w:rsidR="00600761" w:rsidRPr="00577693" w:rsidRDefault="00600761" w:rsidP="0087656E">
            <w:pPr>
              <w:pStyle w:val="Tabletext"/>
              <w:jc w:val="center"/>
            </w:pPr>
            <w:r w:rsidRPr="00577693">
              <w:t>0.09334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AE3B237" w14:textId="77777777" w:rsidR="00600761" w:rsidRPr="00577693" w:rsidRDefault="00600761" w:rsidP="0087656E">
            <w:pPr>
              <w:pStyle w:val="Tabletext"/>
              <w:jc w:val="center"/>
            </w:pPr>
            <w:r w:rsidRPr="00577693">
              <w:t>0.00419</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1C38C98A" w14:textId="77777777" w:rsidR="00600761" w:rsidRPr="00577693" w:rsidRDefault="00600761" w:rsidP="0087656E">
            <w:pPr>
              <w:pStyle w:val="Tabletext"/>
              <w:jc w:val="center"/>
            </w:pPr>
            <w:r w:rsidRPr="00577693">
              <w:t>0.85304</w:t>
            </w:r>
          </w:p>
        </w:tc>
      </w:tr>
      <w:tr w:rsidR="00761A28" w:rsidRPr="00577693" w14:paraId="08924FB5"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797F5F7E" w14:textId="77777777" w:rsidR="00600761" w:rsidRPr="00577693" w:rsidRDefault="00600761" w:rsidP="0087656E">
            <w:pPr>
              <w:pStyle w:val="Tabletext"/>
              <w:jc w:val="center"/>
            </w:pPr>
            <w:r w:rsidRPr="00577693">
              <w:t>1.54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267F5997" w14:textId="77777777" w:rsidR="00600761" w:rsidRPr="00577693" w:rsidRDefault="00600761" w:rsidP="0087656E">
            <w:pPr>
              <w:pStyle w:val="Tabletext"/>
              <w:jc w:val="center"/>
            </w:pPr>
            <w:r w:rsidRPr="00577693">
              <w:t>0.07231</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E9CB039" w14:textId="77777777" w:rsidR="00600761" w:rsidRPr="00577693" w:rsidRDefault="00600761" w:rsidP="0087656E">
            <w:pPr>
              <w:pStyle w:val="Tabletext"/>
              <w:jc w:val="center"/>
            </w:pPr>
            <w:r w:rsidRPr="00577693">
              <w:t>–0.00021</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5C2167A7" w14:textId="77777777" w:rsidR="00600761" w:rsidRPr="00577693" w:rsidRDefault="00600761" w:rsidP="0087656E">
            <w:pPr>
              <w:pStyle w:val="Tabletext"/>
              <w:jc w:val="center"/>
            </w:pPr>
            <w:r w:rsidRPr="00577693">
              <w:t>0.88512</w:t>
            </w:r>
          </w:p>
        </w:tc>
      </w:tr>
      <w:tr w:rsidR="00761A28" w:rsidRPr="00577693" w14:paraId="55406102"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700884A7" w14:textId="77777777" w:rsidR="00600761" w:rsidRPr="00577693" w:rsidRDefault="00600761" w:rsidP="0087656E">
            <w:pPr>
              <w:pStyle w:val="Tabletext"/>
              <w:jc w:val="center"/>
            </w:pPr>
            <w:r w:rsidRPr="00577693">
              <w:t>1.55</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11D5F9D3" w14:textId="77777777" w:rsidR="00600761" w:rsidRPr="00577693" w:rsidRDefault="00600761" w:rsidP="0087656E">
            <w:pPr>
              <w:pStyle w:val="Tabletext"/>
              <w:jc w:val="center"/>
            </w:pPr>
            <w:r w:rsidRPr="00577693">
              <w:t>0.03111</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8DDD091" w14:textId="77777777" w:rsidR="00600761" w:rsidRPr="00577693" w:rsidRDefault="00600761" w:rsidP="0087656E">
            <w:pPr>
              <w:pStyle w:val="Tabletext"/>
              <w:jc w:val="center"/>
            </w:pPr>
            <w:r w:rsidRPr="00577693">
              <w:t>–0.00115</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50973E5D" w14:textId="77777777" w:rsidR="00600761" w:rsidRPr="00577693" w:rsidRDefault="00600761" w:rsidP="0087656E">
            <w:pPr>
              <w:pStyle w:val="Tabletext"/>
              <w:jc w:val="center"/>
            </w:pPr>
            <w:r w:rsidRPr="00577693">
              <w:t>0.94957</w:t>
            </w:r>
          </w:p>
        </w:tc>
      </w:tr>
      <w:tr w:rsidR="00761A28" w:rsidRPr="00577693" w14:paraId="5FCBCE6C"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21D660CC" w14:textId="77777777" w:rsidR="00600761" w:rsidRPr="00577693" w:rsidRDefault="00600761" w:rsidP="0087656E">
            <w:pPr>
              <w:pStyle w:val="Tabletext"/>
              <w:jc w:val="center"/>
            </w:pPr>
            <w:r w:rsidRPr="00577693">
              <w:t>1.56</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384C2822" w14:textId="77777777" w:rsidR="00600761" w:rsidRPr="00577693" w:rsidRDefault="00600761" w:rsidP="0087656E">
            <w:pPr>
              <w:pStyle w:val="Tabletext"/>
              <w:jc w:val="center"/>
            </w:pPr>
            <w:r w:rsidRPr="00577693">
              <w:t>0.07054</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CAC78C4" w14:textId="77777777" w:rsidR="00600761" w:rsidRPr="00577693" w:rsidRDefault="00600761" w:rsidP="0087656E">
            <w:pPr>
              <w:pStyle w:val="Tabletext"/>
              <w:jc w:val="center"/>
            </w:pPr>
            <w:r w:rsidRPr="00577693">
              <w:t>–0.00321</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5FA1DDEE" w14:textId="77777777" w:rsidR="00600761" w:rsidRPr="00577693" w:rsidRDefault="00600761" w:rsidP="0087656E">
            <w:pPr>
              <w:pStyle w:val="Tabletext"/>
              <w:jc w:val="center"/>
            </w:pPr>
            <w:r w:rsidRPr="00577693">
              <w:t>0.87414</w:t>
            </w:r>
          </w:p>
        </w:tc>
      </w:tr>
      <w:tr w:rsidR="00761A28" w:rsidRPr="00577693" w14:paraId="0D217D0A"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28BAF2B5" w14:textId="77777777" w:rsidR="00600761" w:rsidRPr="00577693" w:rsidRDefault="00600761" w:rsidP="0087656E">
            <w:pPr>
              <w:pStyle w:val="Tabletext"/>
              <w:jc w:val="center"/>
            </w:pPr>
            <w:r w:rsidRPr="00577693">
              <w:t>1.57</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26FDCBB1" w14:textId="77777777" w:rsidR="00600761" w:rsidRPr="00577693" w:rsidRDefault="00600761" w:rsidP="0087656E">
            <w:pPr>
              <w:pStyle w:val="Tabletext"/>
              <w:jc w:val="center"/>
            </w:pPr>
            <w:r w:rsidRPr="00577693">
              <w:t>–0.03723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717C1925" w14:textId="77777777" w:rsidR="00600761" w:rsidRPr="00577693" w:rsidRDefault="00600761" w:rsidP="0087656E">
            <w:pPr>
              <w:pStyle w:val="Tabletext"/>
              <w:jc w:val="center"/>
            </w:pPr>
            <w:r w:rsidRPr="00577693">
              <w:t>–0.01127</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40DD8419" w14:textId="77777777" w:rsidR="00600761" w:rsidRPr="00577693" w:rsidRDefault="00600761" w:rsidP="0087656E">
            <w:pPr>
              <w:pStyle w:val="Tabletext"/>
              <w:jc w:val="center"/>
            </w:pPr>
            <w:r w:rsidRPr="00577693">
              <w:t>1.08140</w:t>
            </w:r>
          </w:p>
        </w:tc>
      </w:tr>
      <w:tr w:rsidR="00761A28" w:rsidRPr="00577693" w14:paraId="68A15352"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58C6A6D2" w14:textId="77777777" w:rsidR="00600761" w:rsidRPr="00577693" w:rsidRDefault="00600761" w:rsidP="0087656E">
            <w:pPr>
              <w:pStyle w:val="Tabletext"/>
              <w:jc w:val="center"/>
            </w:pPr>
            <w:r w:rsidRPr="00577693">
              <w:t>1.58</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57FABD59" w14:textId="77777777" w:rsidR="00600761" w:rsidRPr="00577693" w:rsidRDefault="00600761" w:rsidP="0087656E">
            <w:pPr>
              <w:pStyle w:val="Tabletext"/>
              <w:jc w:val="center"/>
            </w:pPr>
            <w:r w:rsidRPr="00577693">
              <w:t>–0.02543</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493EF139" w14:textId="77777777" w:rsidR="00600761" w:rsidRPr="00577693" w:rsidRDefault="00600761" w:rsidP="0087656E">
            <w:pPr>
              <w:pStyle w:val="Tabletext"/>
              <w:jc w:val="center"/>
            </w:pPr>
            <w:r w:rsidRPr="00577693">
              <w:t>0.00556</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0EB8F525" w14:textId="77777777" w:rsidR="00600761" w:rsidRPr="00577693" w:rsidRDefault="00600761" w:rsidP="0087656E">
            <w:pPr>
              <w:pStyle w:val="Tabletext"/>
              <w:jc w:val="center"/>
            </w:pPr>
            <w:r w:rsidRPr="00577693">
              <w:t>1.01041</w:t>
            </w:r>
          </w:p>
        </w:tc>
      </w:tr>
      <w:tr w:rsidR="00761A28" w:rsidRPr="00577693" w14:paraId="01C46656" w14:textId="77777777" w:rsidTr="005914E4">
        <w:trPr>
          <w:jc w:val="center"/>
        </w:trPr>
        <w:tc>
          <w:tcPr>
            <w:tcW w:w="2650" w:type="dxa"/>
            <w:tcBorders>
              <w:top w:val="nil"/>
              <w:left w:val="single" w:sz="6" w:space="0" w:color="auto"/>
              <w:bottom w:val="nil"/>
              <w:right w:val="single" w:sz="6" w:space="0" w:color="auto"/>
            </w:tcBorders>
            <w:tcMar>
              <w:top w:w="0" w:type="dxa"/>
              <w:left w:w="107" w:type="dxa"/>
              <w:bottom w:w="0" w:type="dxa"/>
              <w:right w:w="107" w:type="dxa"/>
            </w:tcMar>
          </w:tcPr>
          <w:p w14:paraId="10066A8D" w14:textId="77777777" w:rsidR="00600761" w:rsidRPr="00577693" w:rsidRDefault="00600761" w:rsidP="0087656E">
            <w:pPr>
              <w:pStyle w:val="Tabletext"/>
              <w:jc w:val="center"/>
            </w:pPr>
            <w:r w:rsidRPr="00577693">
              <w:t>1.59</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1325D11" w14:textId="77777777" w:rsidR="00600761" w:rsidRPr="00577693" w:rsidRDefault="00600761" w:rsidP="0087656E">
            <w:pPr>
              <w:pStyle w:val="Tabletext"/>
              <w:jc w:val="center"/>
            </w:pPr>
            <w:r w:rsidRPr="00577693">
              <w:t>–0.01370</w:t>
            </w:r>
          </w:p>
        </w:tc>
        <w:tc>
          <w:tcPr>
            <w:tcW w:w="1318" w:type="dxa"/>
            <w:tcBorders>
              <w:top w:val="nil"/>
              <w:left w:val="single" w:sz="6" w:space="0" w:color="auto"/>
              <w:bottom w:val="nil"/>
              <w:right w:val="single" w:sz="6" w:space="0" w:color="auto"/>
            </w:tcBorders>
            <w:tcMar>
              <w:top w:w="0" w:type="dxa"/>
              <w:left w:w="107" w:type="dxa"/>
              <w:bottom w:w="0" w:type="dxa"/>
              <w:right w:w="107" w:type="dxa"/>
            </w:tcMar>
          </w:tcPr>
          <w:p w14:paraId="642937B4" w14:textId="77777777" w:rsidR="00600761" w:rsidRPr="00577693" w:rsidRDefault="00600761" w:rsidP="0087656E">
            <w:pPr>
              <w:pStyle w:val="Tabletext"/>
              <w:jc w:val="center"/>
            </w:pPr>
            <w:r w:rsidRPr="00577693">
              <w:t>0.00457</w:t>
            </w:r>
          </w:p>
        </w:tc>
        <w:tc>
          <w:tcPr>
            <w:tcW w:w="1597" w:type="dxa"/>
            <w:tcBorders>
              <w:top w:val="nil"/>
              <w:left w:val="single" w:sz="6" w:space="0" w:color="auto"/>
              <w:bottom w:val="nil"/>
              <w:right w:val="single" w:sz="6" w:space="0" w:color="auto"/>
            </w:tcBorders>
            <w:tcMar>
              <w:top w:w="0" w:type="dxa"/>
              <w:left w:w="107" w:type="dxa"/>
              <w:bottom w:w="0" w:type="dxa"/>
              <w:right w:w="107" w:type="dxa"/>
            </w:tcMar>
          </w:tcPr>
          <w:p w14:paraId="1C4AEF20" w14:textId="77777777" w:rsidR="00600761" w:rsidRPr="00577693" w:rsidRDefault="00600761" w:rsidP="0087656E">
            <w:pPr>
              <w:pStyle w:val="Tabletext"/>
              <w:jc w:val="center"/>
            </w:pPr>
            <w:r w:rsidRPr="00577693">
              <w:t>0.99389</w:t>
            </w:r>
          </w:p>
        </w:tc>
      </w:tr>
      <w:tr w:rsidR="00623E48" w:rsidRPr="00577693" w14:paraId="2E5E9C40" w14:textId="77777777" w:rsidTr="005914E4">
        <w:trPr>
          <w:jc w:val="center"/>
        </w:trPr>
        <w:tc>
          <w:tcPr>
            <w:tcW w:w="2650"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66969E32" w14:textId="77777777" w:rsidR="00600761" w:rsidRPr="00577693" w:rsidRDefault="00600761" w:rsidP="0087656E">
            <w:pPr>
              <w:pStyle w:val="Tabletext"/>
              <w:jc w:val="center"/>
            </w:pPr>
            <w:r w:rsidRPr="00577693">
              <w:t>1.60</w:t>
            </w:r>
          </w:p>
        </w:tc>
        <w:tc>
          <w:tcPr>
            <w:tcW w:w="1318"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3B3FE3C5" w14:textId="77777777" w:rsidR="00600761" w:rsidRPr="00577693" w:rsidRDefault="00600761" w:rsidP="0087656E">
            <w:pPr>
              <w:pStyle w:val="Tabletext"/>
              <w:jc w:val="center"/>
            </w:pPr>
            <w:r w:rsidRPr="00577693">
              <w:t>–0.06916</w:t>
            </w:r>
          </w:p>
        </w:tc>
        <w:tc>
          <w:tcPr>
            <w:tcW w:w="1318"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1D11D3DC" w14:textId="77777777" w:rsidR="00600761" w:rsidRPr="00577693" w:rsidRDefault="00600761" w:rsidP="0087656E">
            <w:pPr>
              <w:pStyle w:val="Tabletext"/>
              <w:jc w:val="center"/>
            </w:pPr>
            <w:r w:rsidRPr="00577693">
              <w:t>–0.00107</w:t>
            </w:r>
          </w:p>
        </w:tc>
        <w:tc>
          <w:tcPr>
            <w:tcW w:w="1597" w:type="dxa"/>
            <w:tcBorders>
              <w:top w:val="nil"/>
              <w:left w:val="single" w:sz="6" w:space="0" w:color="auto"/>
              <w:bottom w:val="single" w:sz="6" w:space="0" w:color="auto"/>
              <w:right w:val="single" w:sz="6" w:space="0" w:color="auto"/>
            </w:tcBorders>
            <w:tcMar>
              <w:top w:w="0" w:type="dxa"/>
              <w:left w:w="107" w:type="dxa"/>
              <w:bottom w:w="0" w:type="dxa"/>
              <w:right w:w="107" w:type="dxa"/>
            </w:tcMar>
          </w:tcPr>
          <w:p w14:paraId="4FF969D9" w14:textId="77777777" w:rsidR="00600761" w:rsidRPr="00577693" w:rsidRDefault="00600761" w:rsidP="0087656E">
            <w:pPr>
              <w:pStyle w:val="Tabletext"/>
              <w:jc w:val="center"/>
            </w:pPr>
            <w:r w:rsidRPr="00577693">
              <w:t>1.11623</w:t>
            </w:r>
          </w:p>
        </w:tc>
      </w:tr>
    </w:tbl>
    <w:p w14:paraId="7E9D04BC" w14:textId="77777777" w:rsidR="00600761" w:rsidRPr="00577693" w:rsidRDefault="00600761" w:rsidP="00C92465">
      <w:pPr>
        <w:rPr>
          <w:lang w:eastAsia="zh-CN"/>
        </w:rPr>
      </w:pPr>
      <w:bookmarkStart w:id="818" w:name="_Toc78789973"/>
      <w:bookmarkStart w:id="819" w:name="_Toc87161825"/>
      <w:bookmarkStart w:id="820" w:name="_Toc87168539"/>
      <w:bookmarkStart w:id="821" w:name="_Toc87696596"/>
      <w:bookmarkStart w:id="822" w:name="_Toc88543396"/>
    </w:p>
    <w:p w14:paraId="68CB970E" w14:textId="77777777" w:rsidR="00385168" w:rsidRPr="00577693" w:rsidRDefault="00385168">
      <w:pPr>
        <w:tabs>
          <w:tab w:val="clear" w:pos="794"/>
          <w:tab w:val="clear" w:pos="1191"/>
          <w:tab w:val="clear" w:pos="1588"/>
          <w:tab w:val="clear" w:pos="1985"/>
        </w:tabs>
        <w:overflowPunct/>
        <w:autoSpaceDE/>
        <w:autoSpaceDN/>
        <w:adjustRightInd/>
        <w:spacing w:before="0"/>
        <w:jc w:val="left"/>
        <w:textAlignment w:val="auto"/>
        <w:rPr>
          <w:lang w:eastAsia="zh-CN"/>
        </w:rPr>
      </w:pPr>
      <w:r w:rsidRPr="00577693">
        <w:br w:type="page"/>
      </w:r>
    </w:p>
    <w:p w14:paraId="656EF08A" w14:textId="6F417665" w:rsidR="00961B89" w:rsidRPr="00577693" w:rsidRDefault="00961B89" w:rsidP="00961B89">
      <w:pPr>
        <w:pStyle w:val="AppendixNoTitle"/>
        <w:rPr>
          <w:b w:val="0"/>
        </w:rPr>
      </w:pPr>
      <w:bookmarkStart w:id="823" w:name="_Toc514765611"/>
      <w:bookmarkStart w:id="824" w:name="_Toc516646568"/>
      <w:r w:rsidRPr="00577693">
        <w:t>Appendix IV</w:t>
      </w:r>
      <w:r w:rsidRPr="00577693">
        <w:br/>
      </w:r>
      <w:r w:rsidRPr="00577693">
        <w:br/>
        <w:t xml:space="preserve">Test methods for measuring coherent MPI in short </w:t>
      </w:r>
      <w:r w:rsidR="002751A4">
        <w:br/>
      </w:r>
      <w:r w:rsidRPr="00577693">
        <w:t>optical fibre cables (jumpers)</w:t>
      </w:r>
      <w:bookmarkEnd w:id="823"/>
      <w:bookmarkEnd w:id="824"/>
    </w:p>
    <w:p w14:paraId="6C0ED305" w14:textId="77777777" w:rsidR="00961B89" w:rsidRPr="00577693" w:rsidRDefault="00961B89" w:rsidP="00961B89">
      <w:pPr>
        <w:jc w:val="center"/>
      </w:pPr>
      <w:r w:rsidRPr="00577693">
        <w:t>(This appendix does not form an integral part of this Recommendation.)</w:t>
      </w:r>
    </w:p>
    <w:p w14:paraId="0FC24E72" w14:textId="3FAFD279" w:rsidR="00961B89" w:rsidRPr="00577693" w:rsidRDefault="00961B89" w:rsidP="00961B89">
      <w:pPr>
        <w:pStyle w:val="Normalaftertitle"/>
      </w:pPr>
      <w:r w:rsidRPr="00577693">
        <w:t xml:space="preserve">The measurement of coherent </w:t>
      </w:r>
      <w:r w:rsidR="00996DCB">
        <w:t>multipath interference (</w:t>
      </w:r>
      <w:r w:rsidRPr="00577693">
        <w:t>MPI</w:t>
      </w:r>
      <w:r w:rsidR="00996DCB">
        <w:t>)</w:t>
      </w:r>
      <w:r w:rsidRPr="00577693">
        <w:t xml:space="preserve"> is performed to ensure low noise contributi</w:t>
      </w:r>
      <w:r w:rsidR="00FF077A">
        <w:t>on from a short (typically &lt; 10</w:t>
      </w:r>
      <w:r w:rsidR="0088037E">
        <w:rPr>
          <w:rFonts w:hint="eastAsia"/>
          <w:lang w:eastAsia="zh-CN"/>
        </w:rPr>
        <w:t xml:space="preserve"> </w:t>
      </w:r>
      <w:r w:rsidRPr="00577693">
        <w:t>m) cabled optical fibre. This test is particularly relevant to [ITU-T G.657] fibres, as they present a wide variety of high-order mode (HOM) transmission characteristics and tend to tightly bind these modes to the fibre core (mode stripping is difficult). MPI values are measured as a function of wavelength, with particular attention to the shortest wavelengths to be used over the cable. The result will be a function of both the length of the cable sample and the splice (connector) loss at the cable ends. Hence these parameters should be quantified and shared by the manufacturer. A further variable is the cable geometrical layout. A straight cable layout will generally give the highest MPI though "resonance wavelengths" may appear where the HOM is strongly damped, and the MPI is very low. More realistic geometries are preferred and are obtained by using controlled bending of the cable.</w:t>
      </w:r>
    </w:p>
    <w:p w14:paraId="2C4826FC" w14:textId="77777777" w:rsidR="00961B89" w:rsidRPr="00577693" w:rsidRDefault="00961B89" w:rsidP="00961B89">
      <w:r w:rsidRPr="00577693">
        <w:t>There are three methods for measuring MPI. The first, the "Narrowband ECL/PM method", uses an external cavity laser (ECL) and a power meter (PM) and is quite accurate but may be time consuming and limited in wavelength range. The second, the "Wideband LED/OSA method", uses a wideband source (such as an edge emitting light emitting diode, EELED) and an optical spectrum analyser (OSA). This method typically has a higher noise floor but enables MPI measurements over the entire transmission band of the fibre. The third method uses a fixed wavelength light source, such as in an actual transmitter, and involves varying the length of the jumper by stretching. It is termed the "Fibre stretching" or "FS" method. This method has the advantages of:</w:t>
      </w:r>
    </w:p>
    <w:p w14:paraId="670C5488" w14:textId="77777777" w:rsidR="00961B89" w:rsidRPr="00577693" w:rsidRDefault="00961B89" w:rsidP="00961B89">
      <w:pPr>
        <w:pStyle w:val="enumlev1"/>
      </w:pPr>
      <w:r w:rsidRPr="00577693">
        <w:t>1)</w:t>
      </w:r>
      <w:r w:rsidRPr="00577693">
        <w:tab/>
        <w:t xml:space="preserve">low cost light sources; </w:t>
      </w:r>
    </w:p>
    <w:p w14:paraId="5F13CE14" w14:textId="77777777" w:rsidR="00961B89" w:rsidRPr="00577693" w:rsidRDefault="00961B89" w:rsidP="00961B89">
      <w:pPr>
        <w:pStyle w:val="enumlev1"/>
      </w:pPr>
      <w:r w:rsidRPr="00577693">
        <w:t>2)</w:t>
      </w:r>
      <w:r w:rsidRPr="00577693">
        <w:tab/>
        <w:t>ability to find MPI using actual transceivers in a system test arrangement; and</w:t>
      </w:r>
    </w:p>
    <w:p w14:paraId="15D5CBF4" w14:textId="77777777" w:rsidR="00961B89" w:rsidRPr="00577693" w:rsidRDefault="00961B89" w:rsidP="00961B89">
      <w:pPr>
        <w:pStyle w:val="enumlev1"/>
      </w:pPr>
      <w:r w:rsidRPr="00577693">
        <w:t>3)</w:t>
      </w:r>
      <w:r w:rsidRPr="00577693">
        <w:tab/>
        <w:t>avoidance of extraneous wavelength dependencies in the test set-up.</w:t>
      </w:r>
    </w:p>
    <w:p w14:paraId="45FE1EB1" w14:textId="77777777" w:rsidR="00961B89" w:rsidRPr="00577693" w:rsidRDefault="00961B89" w:rsidP="00961B89">
      <w:pPr>
        <w:rPr>
          <w:lang w:eastAsia="ja-JP"/>
        </w:rPr>
      </w:pPr>
      <w:r w:rsidRPr="00577693">
        <w:t>Disadvantages include a more complicated set-up and the inability to measure fibres in configurations other than straight, under tension.</w:t>
      </w:r>
    </w:p>
    <w:p w14:paraId="40EC37FB" w14:textId="77777777" w:rsidR="00961B89" w:rsidRPr="00577693" w:rsidRDefault="00961B89" w:rsidP="00961B89">
      <w:pPr>
        <w:pStyle w:val="Heading2"/>
      </w:pPr>
      <w:bookmarkStart w:id="825" w:name="_Toc503166443"/>
      <w:bookmarkStart w:id="826" w:name="_Toc514765612"/>
      <w:bookmarkStart w:id="827" w:name="_Toc516646569"/>
      <w:r w:rsidRPr="00577693">
        <w:t>IV.1</w:t>
      </w:r>
      <w:r w:rsidRPr="00577693">
        <w:tab/>
        <w:t>First test method: The narrowband ECL/PM technique</w:t>
      </w:r>
      <w:bookmarkEnd w:id="825"/>
      <w:bookmarkEnd w:id="826"/>
      <w:bookmarkEnd w:id="827"/>
    </w:p>
    <w:p w14:paraId="412C5D31" w14:textId="77777777" w:rsidR="00961B89" w:rsidRPr="00577693" w:rsidRDefault="00961B89" w:rsidP="00961B89">
      <w:pPr>
        <w:pStyle w:val="Heading3"/>
      </w:pPr>
      <w:r w:rsidRPr="00577693">
        <w:t>IV.1.1</w:t>
      </w:r>
      <w:r w:rsidRPr="00577693">
        <w:tab/>
        <w:t>General</w:t>
      </w:r>
    </w:p>
    <w:p w14:paraId="5E0005CD" w14:textId="2AA4945A" w:rsidR="00961B89" w:rsidRPr="00577693" w:rsidRDefault="00961B89" w:rsidP="00996DCB">
      <w:r w:rsidRPr="00577693">
        <w:t>The narrowband ECL/PM technique monitors transmitted optical power through the jumper as a function of wavelength. The interference phenomenon between the fundamental, LP</w:t>
      </w:r>
      <w:r w:rsidRPr="00577693">
        <w:rPr>
          <w:vertAlign w:val="subscript"/>
        </w:rPr>
        <w:t>01</w:t>
      </w:r>
      <w:r w:rsidRPr="00577693">
        <w:t>, and HOM is measured by capturing the maximum and minimum transmitted power over a range of wavelengths. Polarization variation of the input is used to ensure true power extremes are found.</w:t>
      </w:r>
    </w:p>
    <w:p w14:paraId="41EB83FB" w14:textId="77777777" w:rsidR="00961B89" w:rsidRPr="00577693" w:rsidRDefault="00961B89" w:rsidP="00961B89">
      <w:pPr>
        <w:pStyle w:val="Heading3"/>
      </w:pPr>
      <w:r w:rsidRPr="00577693">
        <w:t>IV.1.2</w:t>
      </w:r>
      <w:r w:rsidRPr="00577693">
        <w:tab/>
        <w:t>Test apparatus</w:t>
      </w:r>
    </w:p>
    <w:p w14:paraId="03330D5A" w14:textId="77777777" w:rsidR="00961B89" w:rsidRPr="00577693" w:rsidRDefault="00961B89" w:rsidP="00961B89">
      <w:r w:rsidRPr="00577693">
        <w:t>A schematic of the apparatus required for the first test method is shown in Figure IV.1.</w:t>
      </w:r>
    </w:p>
    <w:p w14:paraId="5893EF04" w14:textId="77777777" w:rsidR="00961B89" w:rsidRPr="00577693" w:rsidRDefault="00961B89" w:rsidP="00961B89">
      <w:pPr>
        <w:pStyle w:val="Heading4"/>
      </w:pPr>
      <w:r w:rsidRPr="00577693">
        <w:t>IV.1.2.1</w:t>
      </w:r>
      <w:r w:rsidRPr="00577693">
        <w:tab/>
        <w:t>Optical source</w:t>
      </w:r>
    </w:p>
    <w:p w14:paraId="3E454492" w14:textId="0DA00060" w:rsidR="00961B89" w:rsidRPr="00577693" w:rsidRDefault="00961B89" w:rsidP="00996DCB">
      <w:r w:rsidRPr="00577693">
        <w:t xml:space="preserve">A tuneable external cavity laser (ECL) is used with recommended characteristics: </w:t>
      </w:r>
      <w:r w:rsidR="006D376B">
        <w:t>line</w:t>
      </w:r>
      <w:r w:rsidR="00F444FB">
        <w:t xml:space="preserve"> </w:t>
      </w:r>
      <w:r w:rsidR="006D376B">
        <w:t>width &lt; 200</w:t>
      </w:r>
      <w:r w:rsidR="0088037E">
        <w:rPr>
          <w:rFonts w:hint="eastAsia"/>
          <w:lang w:eastAsia="zh-CN"/>
        </w:rPr>
        <w:t xml:space="preserve"> </w:t>
      </w:r>
      <w:r w:rsidR="006D376B">
        <w:t>kHz, power &gt; –4</w:t>
      </w:r>
      <w:r w:rsidR="0088037E">
        <w:rPr>
          <w:rFonts w:hint="eastAsia"/>
          <w:lang w:eastAsia="zh-CN"/>
        </w:rPr>
        <w:t xml:space="preserve"> </w:t>
      </w:r>
      <w:r w:rsidRPr="00577693">
        <w:t>dBm at the shortest wavele</w:t>
      </w:r>
      <w:r w:rsidR="006D376B">
        <w:t>ngths of interest (usually 1260</w:t>
      </w:r>
      <w:r w:rsidR="0088037E">
        <w:rPr>
          <w:rFonts w:hint="eastAsia"/>
          <w:lang w:eastAsia="zh-CN"/>
        </w:rPr>
        <w:t xml:space="preserve"> </w:t>
      </w:r>
      <w:r w:rsidR="006D376B">
        <w:t>nm) and wide tuning range (~100</w:t>
      </w:r>
      <w:r w:rsidR="0088037E">
        <w:rPr>
          <w:rFonts w:hint="eastAsia"/>
          <w:lang w:eastAsia="zh-CN"/>
        </w:rPr>
        <w:t xml:space="preserve"> </w:t>
      </w:r>
      <w:r w:rsidRPr="00577693">
        <w:t>nm). The stabilit</w:t>
      </w:r>
      <w:r w:rsidR="006D376B">
        <w:t>y of the power should be &lt; 0.01</w:t>
      </w:r>
      <w:r w:rsidR="0088037E">
        <w:rPr>
          <w:rFonts w:hint="eastAsia"/>
          <w:lang w:eastAsia="zh-CN"/>
        </w:rPr>
        <w:t xml:space="preserve"> </w:t>
      </w:r>
      <w:r w:rsidRPr="00577693">
        <w:t>dB over the test</w:t>
      </w:r>
      <w:r w:rsidR="006D376B">
        <w:t>ing time and should vary &lt; 0.05</w:t>
      </w:r>
      <w:r w:rsidR="0088037E">
        <w:rPr>
          <w:rFonts w:hint="eastAsia"/>
          <w:lang w:eastAsia="zh-CN"/>
        </w:rPr>
        <w:t xml:space="preserve"> </w:t>
      </w:r>
      <w:r w:rsidRPr="00577693">
        <w:t>dB over the wavelength range required to sample the free spectral range (FSR) of the jumper interferenc</w:t>
      </w:r>
      <w:r w:rsidR="006D376B">
        <w:t>e pattern (this is typically ~2</w:t>
      </w:r>
      <w:r w:rsidR="0088037E">
        <w:rPr>
          <w:rFonts w:hint="eastAsia"/>
          <w:lang w:eastAsia="zh-CN"/>
        </w:rPr>
        <w:t xml:space="preserve"> </w:t>
      </w:r>
      <w:r w:rsidRPr="00577693">
        <w:t xml:space="preserve">nm). The laser RIN should be less than </w:t>
      </w:r>
      <w:r w:rsidRPr="00577693">
        <w:sym w:font="Symbol" w:char="F02D"/>
      </w:r>
      <w:r w:rsidR="006D376B">
        <w:t>145</w:t>
      </w:r>
      <w:r w:rsidR="0088037E">
        <w:rPr>
          <w:rFonts w:hint="eastAsia"/>
          <w:lang w:eastAsia="zh-CN"/>
        </w:rPr>
        <w:t xml:space="preserve"> </w:t>
      </w:r>
      <w:r w:rsidR="006D376B">
        <w:t>dBm/Hz over the 10</w:t>
      </w:r>
      <w:r w:rsidR="0088037E">
        <w:rPr>
          <w:rFonts w:hint="eastAsia"/>
          <w:lang w:eastAsia="zh-CN"/>
        </w:rPr>
        <w:t xml:space="preserve"> </w:t>
      </w:r>
      <w:r w:rsidR="006D376B">
        <w:t>MHz-500</w:t>
      </w:r>
      <w:r w:rsidR="0088037E">
        <w:rPr>
          <w:rFonts w:hint="eastAsia"/>
          <w:lang w:eastAsia="zh-CN"/>
        </w:rPr>
        <w:t xml:space="preserve"> </w:t>
      </w:r>
      <w:r w:rsidRPr="00577693">
        <w:t>MHz range. It is useful to measure the MPI of the ECL in isolation</w:t>
      </w:r>
      <w:r w:rsidR="006D376B">
        <w:t xml:space="preserve"> and values typically are &lt; –55</w:t>
      </w:r>
      <w:r w:rsidR="0088037E">
        <w:rPr>
          <w:rFonts w:hint="eastAsia"/>
          <w:lang w:eastAsia="zh-CN"/>
        </w:rPr>
        <w:t xml:space="preserve"> </w:t>
      </w:r>
      <w:r w:rsidRPr="00577693">
        <w:t>dB. Output should be taken through a standard single</w:t>
      </w:r>
      <w:r w:rsidR="00996DCB">
        <w:t>-</w:t>
      </w:r>
      <w:r w:rsidRPr="00577693">
        <w:t xml:space="preserve">mode fibre (ITU-T G.652 </w:t>
      </w:r>
      <w:r w:rsidR="001969AC" w:rsidRPr="00577693">
        <w:t>type</w:t>
      </w:r>
      <w:r w:rsidRPr="00577693">
        <w:t>) with an angled connector.</w:t>
      </w:r>
    </w:p>
    <w:p w14:paraId="026476E6" w14:textId="6B1034FB" w:rsidR="00961B89" w:rsidRPr="00577693" w:rsidRDefault="00C92465" w:rsidP="00961B89">
      <w:pPr>
        <w:pStyle w:val="Figure"/>
      </w:pPr>
      <w:r>
        <w:rPr>
          <w:noProof/>
          <w:lang w:eastAsia="en-GB"/>
        </w:rPr>
        <w:drawing>
          <wp:inline distT="0" distB="0" distL="0" distR="0" wp14:anchorId="67CD6476" wp14:editId="406970AE">
            <wp:extent cx="5858268" cy="1429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650.1(18)_FIV.1.pn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5858268" cy="1429515"/>
                    </a:xfrm>
                    <a:prstGeom prst="rect">
                      <a:avLst/>
                    </a:prstGeom>
                  </pic:spPr>
                </pic:pic>
              </a:graphicData>
            </a:graphic>
          </wp:inline>
        </w:drawing>
      </w:r>
    </w:p>
    <w:p w14:paraId="63321192" w14:textId="785BFDC8" w:rsidR="00961B89" w:rsidRPr="00577693" w:rsidRDefault="00961B89" w:rsidP="00961B89">
      <w:pPr>
        <w:pStyle w:val="FigureNoTitle"/>
        <w:rPr>
          <w:lang w:eastAsia="zh-CN"/>
        </w:rPr>
      </w:pPr>
      <w:r w:rsidRPr="00577693">
        <w:t>Figure IV.1 – Schematic of set-up for narrowband ECL/PM method.</w:t>
      </w:r>
      <w:r w:rsidR="006D376B">
        <w:rPr>
          <w:rFonts w:hint="eastAsia"/>
          <w:lang w:eastAsia="zh-CN"/>
        </w:rPr>
        <w:t xml:space="preserve"> </w:t>
      </w:r>
      <w:r w:rsidRPr="00577693">
        <w:t xml:space="preserve">Here the "RX" receiver consists of a power meter or a </w:t>
      </w:r>
      <w:r w:rsidR="00C603FD">
        <w:t>photodetector/oscilloscope pair</w:t>
      </w:r>
    </w:p>
    <w:p w14:paraId="12D8FAD7" w14:textId="77777777" w:rsidR="00961B89" w:rsidRPr="00577693" w:rsidRDefault="00961B89" w:rsidP="00961B89">
      <w:pPr>
        <w:pStyle w:val="Heading4"/>
      </w:pPr>
      <w:r w:rsidRPr="00577693">
        <w:t>IV.1.2.2</w:t>
      </w:r>
      <w:r w:rsidRPr="00577693">
        <w:tab/>
        <w:t>Polarization scrambler</w:t>
      </w:r>
    </w:p>
    <w:p w14:paraId="291BCAB2" w14:textId="5D383571" w:rsidR="00961B89" w:rsidRPr="00577693" w:rsidRDefault="00961B89" w:rsidP="0056689E">
      <w:r w:rsidRPr="00577693">
        <w:t>Since the coupling at the connection points will be polarization dependent, power measurements must be made at many random polarizations of the incoming light. The polarization may be changed by use of a polarization controller (manual or electronic) or a scrambler. In the case of a controller, at least 100 randomized polarization states should be used for each wavelength measured (therefore the manual controller is not recommended). The use of the scrambler requires knowledge of the scrambling speed (degree/s change on the Poincaré sphere, or highest frequency component in the scrambling instrument). The power measurement must be made on a time scale that is short compared to the time for the polarization to change substantially. Power m</w:t>
      </w:r>
      <w:r w:rsidR="006D376B">
        <w:t>eters usually require ~0.1 – 20</w:t>
      </w:r>
      <w:r w:rsidR="0088037E">
        <w:rPr>
          <w:rFonts w:hint="eastAsia"/>
          <w:lang w:eastAsia="zh-CN"/>
        </w:rPr>
        <w:t xml:space="preserve"> </w:t>
      </w:r>
      <w:r w:rsidRPr="00577693">
        <w:t>ms to obtain a reading. Thus scrambling frequencies should be below the range 1</w:t>
      </w:r>
      <w:r w:rsidR="0056689E">
        <w:t> –</w:t>
      </w:r>
      <w:r w:rsidRPr="00577693">
        <w:t> 0.005 kHz, depending on the averaging time chosen for the power meter. If the photodetector/OSA receiver is used (see clause IV.1.2.4 below) then the scrambling speed is virtually unlimited. The polarization scrambler should have angled connections. It is useful to test the combined ECL – scrambler combination for</w:t>
      </w:r>
      <w:r w:rsidR="006D376B">
        <w:t xml:space="preserve"> MPI. Typical results are &lt; –50</w:t>
      </w:r>
      <w:r w:rsidR="0088037E">
        <w:rPr>
          <w:rFonts w:hint="eastAsia"/>
          <w:lang w:eastAsia="zh-CN"/>
        </w:rPr>
        <w:t xml:space="preserve"> </w:t>
      </w:r>
      <w:r w:rsidRPr="00577693">
        <w:t>dB. Verify that randomly distributed polarization states on the Poincaré sphere are obtained.</w:t>
      </w:r>
    </w:p>
    <w:p w14:paraId="2A3BD82C" w14:textId="77777777" w:rsidR="00961B89" w:rsidRPr="00577693" w:rsidRDefault="00961B89" w:rsidP="00961B89">
      <w:pPr>
        <w:pStyle w:val="Heading4"/>
      </w:pPr>
      <w:r w:rsidRPr="00577693">
        <w:t>IV.1.2.3</w:t>
      </w:r>
      <w:r w:rsidRPr="00577693">
        <w:tab/>
        <w:t>Mode stripping loop</w:t>
      </w:r>
    </w:p>
    <w:p w14:paraId="54E0CABA" w14:textId="4B0655AE" w:rsidR="00961B89" w:rsidRPr="00577693" w:rsidRDefault="00961B89" w:rsidP="00996DCB">
      <w:r w:rsidRPr="00577693">
        <w:t>The single</w:t>
      </w:r>
      <w:r w:rsidR="00996DCB">
        <w:t>-</w:t>
      </w:r>
      <w:r w:rsidRPr="00577693">
        <w:t>mode fibre in the launch line should be looped to the appropriate dimension to eliminate all but the fundamental LP</w:t>
      </w:r>
      <w:r w:rsidRPr="00577693">
        <w:rPr>
          <w:vertAlign w:val="subscript"/>
        </w:rPr>
        <w:t>01</w:t>
      </w:r>
      <w:r w:rsidRPr="00577693">
        <w:t xml:space="preserve"> mode propagation. An alternative is to use a long (several hundred metres) piece of </w:t>
      </w:r>
      <w:r w:rsidR="00A05FD9">
        <w:rPr>
          <w:rFonts w:hint="eastAsia"/>
          <w:lang w:eastAsia="zh-CN"/>
        </w:rPr>
        <w:t>ITU-T G.</w:t>
      </w:r>
      <w:r w:rsidR="001969AC" w:rsidRPr="00577693">
        <w:rPr>
          <w:rFonts w:hint="eastAsia"/>
          <w:lang w:eastAsia="zh-CN"/>
        </w:rPr>
        <w:t>652 fibre</w:t>
      </w:r>
      <w:r w:rsidRPr="00577693">
        <w:t xml:space="preserve"> to sufficiently attenuate the HOM.</w:t>
      </w:r>
    </w:p>
    <w:p w14:paraId="4ECE2AFE" w14:textId="77777777" w:rsidR="00961B89" w:rsidRPr="00577693" w:rsidRDefault="00961B89" w:rsidP="00961B89">
      <w:pPr>
        <w:pStyle w:val="Heading4"/>
      </w:pPr>
      <w:r w:rsidRPr="00577693">
        <w:t>IV.1.2.4</w:t>
      </w:r>
      <w:r w:rsidRPr="00577693">
        <w:tab/>
        <w:t>Optical receiver</w:t>
      </w:r>
    </w:p>
    <w:p w14:paraId="565441EA" w14:textId="77777777" w:rsidR="00961B89" w:rsidRPr="00577693" w:rsidRDefault="00961B89" w:rsidP="00961B89">
      <w:r w:rsidRPr="00577693">
        <w:t xml:space="preserve">The light should be received by a power meter or a photodetector/oscilloscope combination. The power meter averaging time should be adjusted so that power measurements are made rapidly compared to the time over which the polarization scrambler changes the polarization significantly. Linearity of the power meter at the power levels used in the test should be ensured. The power meter response should be corrected for the different wavelengths used in the test. Built-in software may allow the power meter to run in MIN-MAX mode or LOGGING mode to get power statistics. Data is collected at each wavelength until &gt; 100 measured power values have been captured. </w:t>
      </w:r>
    </w:p>
    <w:p w14:paraId="7971A092" w14:textId="77777777" w:rsidR="00961B89" w:rsidRPr="00577693" w:rsidRDefault="00961B89" w:rsidP="00961B89">
      <w:r w:rsidRPr="00577693">
        <w:t>The photodetector/oscilloscope combination allows very high scrambling rates to be used (thereby shortening the testing time). Operate at high optical power to minimize receiver noise (but verify linearity of the detector at these power levels). Use a vertical offset on the oscilloscope trace and expand the vertical scale to maximize signal capture. Do not average. Set the acquisition sample rate according to a polarization scrambling speed and maximize the number of samples (record length). Set the time base to either capture all data in a single trigger and identify maximum and minimum voltages or run multiple triggers with a fast time base and collect voltage extrema over a sequence of triggers. The oscilloscope data acquisition should be triggered in synchronism with the ECL wavelength steps.</w:t>
      </w:r>
    </w:p>
    <w:p w14:paraId="1729F6D4" w14:textId="77777777" w:rsidR="00961B89" w:rsidRPr="00577693" w:rsidRDefault="00961B89" w:rsidP="00961B89">
      <w:pPr>
        <w:pStyle w:val="Heading3"/>
      </w:pPr>
      <w:r w:rsidRPr="00577693">
        <w:t>IV.1.3</w:t>
      </w:r>
      <w:r w:rsidRPr="00577693">
        <w:tab/>
        <w:t>Measurements procedure</w:t>
      </w:r>
    </w:p>
    <w:p w14:paraId="3FEEEB2C" w14:textId="77777777" w:rsidR="00961B89" w:rsidRPr="00577693" w:rsidRDefault="00961B89" w:rsidP="00961B89">
      <w:pPr>
        <w:pStyle w:val="Heading4"/>
      </w:pPr>
      <w:r w:rsidRPr="00577693">
        <w:t>IV.1.3.1</w:t>
      </w:r>
      <w:r w:rsidRPr="00577693">
        <w:tab/>
        <w:t>Preparation of the fibre under test</w:t>
      </w:r>
    </w:p>
    <w:p w14:paraId="4BC0CDC0" w14:textId="77777777" w:rsidR="00961B89" w:rsidRPr="00577693" w:rsidRDefault="00961B89" w:rsidP="00961B89">
      <w:r w:rsidRPr="00577693">
        <w:t>If the short cable (fibre) to be tested has connectors, make sure proper cleaning procedures are followed. Choose a cable length to be tested and connectorize the ends or prepare the ends for fusion splice.</w:t>
      </w:r>
    </w:p>
    <w:p w14:paraId="3EA225A0" w14:textId="77777777" w:rsidR="00961B89" w:rsidRPr="00577693" w:rsidRDefault="00961B89" w:rsidP="00961B89">
      <w:pPr>
        <w:pStyle w:val="Heading4"/>
      </w:pPr>
      <w:r w:rsidRPr="00577693">
        <w:t>IV.1.3.2</w:t>
      </w:r>
      <w:r w:rsidRPr="00577693">
        <w:tab/>
        <w:t>Baseline measurement</w:t>
      </w:r>
    </w:p>
    <w:p w14:paraId="6D8A5406" w14:textId="77777777" w:rsidR="00961B89" w:rsidRPr="00577693" w:rsidRDefault="00961B89" w:rsidP="00961B89">
      <w:r w:rsidRPr="00577693">
        <w:t xml:space="preserve">This step identifies the lowest MPI the test set-up is capable of measuring. In addition, the average transmitted power obtained here is useful in removing the light source power variation with wavelength as prescribed in clause IV.1.3.5. </w:t>
      </w:r>
    </w:p>
    <w:p w14:paraId="6EC64F68" w14:textId="5045431C" w:rsidR="00961B89" w:rsidRPr="00577693" w:rsidRDefault="00961B89" w:rsidP="00C603FD">
      <w:r w:rsidRPr="00577693">
        <w:t xml:space="preserve">Before including the test cable in the measurement set-up, measure a baseline response by connecting the polarization scrambler and RX </w:t>
      </w:r>
      <w:r w:rsidR="00FF077A">
        <w:t>in Figure IV.1 with either a 10</w:t>
      </w:r>
      <w:r w:rsidR="0088037E">
        <w:rPr>
          <w:rFonts w:hint="eastAsia"/>
          <w:lang w:eastAsia="zh-CN"/>
        </w:rPr>
        <w:t xml:space="preserve"> </w:t>
      </w:r>
      <w:r w:rsidRPr="00577693">
        <w:t xml:space="preserve">m long </w:t>
      </w:r>
      <w:r w:rsidR="00A05FD9">
        <w:rPr>
          <w:rFonts w:hint="eastAsia"/>
          <w:lang w:eastAsia="zh-CN"/>
        </w:rPr>
        <w:t>ITU-T G.</w:t>
      </w:r>
      <w:r w:rsidR="001969AC" w:rsidRPr="00577693">
        <w:rPr>
          <w:rFonts w:hint="eastAsia"/>
          <w:lang w:eastAsia="zh-CN"/>
        </w:rPr>
        <w:t>652 fibre</w:t>
      </w:r>
      <w:r w:rsidR="00FF077A">
        <w:t xml:space="preserve"> or two connectorized 5</w:t>
      </w:r>
      <w:r w:rsidR="004C4BA4">
        <w:rPr>
          <w:rFonts w:hint="eastAsia"/>
          <w:lang w:eastAsia="zh-CN"/>
        </w:rPr>
        <w:t xml:space="preserve"> </w:t>
      </w:r>
      <w:r w:rsidRPr="00577693">
        <w:t xml:space="preserve">m </w:t>
      </w:r>
      <w:r w:rsidR="00A05FD9">
        <w:rPr>
          <w:rFonts w:hint="eastAsia"/>
          <w:lang w:eastAsia="zh-CN"/>
        </w:rPr>
        <w:t>ITU-T G.</w:t>
      </w:r>
      <w:r w:rsidR="001969AC" w:rsidRPr="00577693">
        <w:rPr>
          <w:rFonts w:hint="eastAsia"/>
          <w:lang w:eastAsia="zh-CN"/>
        </w:rPr>
        <w:t>652 fibre</w:t>
      </w:r>
      <w:r w:rsidR="00A05FD9">
        <w:rPr>
          <w:lang w:eastAsia="zh-CN"/>
        </w:rPr>
        <w:t>s</w:t>
      </w:r>
      <w:r w:rsidRPr="00577693">
        <w:t>. Angled connectors should be used for both ends of the</w:t>
      </w:r>
      <w:r w:rsidR="001969AC" w:rsidRPr="00577693">
        <w:rPr>
          <w:rFonts w:hint="eastAsia"/>
          <w:lang w:eastAsia="zh-CN"/>
        </w:rPr>
        <w:t xml:space="preserve"> </w:t>
      </w:r>
      <w:r w:rsidR="00A05FD9">
        <w:rPr>
          <w:rFonts w:hint="eastAsia"/>
          <w:lang w:eastAsia="zh-CN"/>
        </w:rPr>
        <w:t>ITU</w:t>
      </w:r>
      <w:r w:rsidR="00C603FD">
        <w:rPr>
          <w:lang w:eastAsia="zh-CN"/>
        </w:rPr>
        <w:noBreakHyphen/>
      </w:r>
      <w:r w:rsidR="00A05FD9">
        <w:rPr>
          <w:rFonts w:hint="eastAsia"/>
          <w:lang w:eastAsia="zh-CN"/>
        </w:rPr>
        <w:t>T</w:t>
      </w:r>
      <w:r w:rsidR="00C603FD">
        <w:rPr>
          <w:lang w:eastAsia="zh-CN"/>
        </w:rPr>
        <w:t> </w:t>
      </w:r>
      <w:r w:rsidR="00A05FD9">
        <w:rPr>
          <w:rFonts w:hint="eastAsia"/>
          <w:lang w:eastAsia="zh-CN"/>
        </w:rPr>
        <w:t>G.</w:t>
      </w:r>
      <w:r w:rsidR="001969AC" w:rsidRPr="00577693">
        <w:rPr>
          <w:rFonts w:hint="eastAsia"/>
          <w:lang w:eastAsia="zh-CN"/>
        </w:rPr>
        <w:t>652 fibre</w:t>
      </w:r>
      <w:r w:rsidRPr="00577693">
        <w:t>. Sweep the wavelen</w:t>
      </w:r>
      <w:r w:rsidR="006D376B">
        <w:t>gth (over a range of roughly ±3</w:t>
      </w:r>
      <w:r w:rsidR="0088037E">
        <w:rPr>
          <w:rFonts w:hint="eastAsia"/>
          <w:lang w:eastAsia="zh-CN"/>
        </w:rPr>
        <w:t xml:space="preserve"> </w:t>
      </w:r>
      <w:r w:rsidRPr="00577693">
        <w:t>nm) in steps small enough to resolve the interference fringes expected in the test cable (iteration might be required, o</w:t>
      </w:r>
      <w:r w:rsidR="006D376B">
        <w:t>r use a small step such as 0.02</w:t>
      </w:r>
      <w:r w:rsidR="0088037E">
        <w:rPr>
          <w:rFonts w:hint="eastAsia"/>
          <w:lang w:eastAsia="zh-CN"/>
        </w:rPr>
        <w:t xml:space="preserve"> </w:t>
      </w:r>
      <w:r w:rsidRPr="00577693">
        <w:t>nm). At each wavelength capture the minimum, maximum and average power for &gt;100 randomized polarization values. Use a wide enough wavelength scan to capture the free spectral range (FSR) of the jumper interference pattern. Since the FSR is not known before the jumper is measured, the baseline measurement might need to be repeated after a jumper measurement has been performed.</w:t>
      </w:r>
    </w:p>
    <w:p w14:paraId="48E131E8" w14:textId="77777777" w:rsidR="00961B89" w:rsidRPr="00577693" w:rsidRDefault="00961B89" w:rsidP="00961B89">
      <w:pPr>
        <w:pStyle w:val="Heading4"/>
      </w:pPr>
      <w:r w:rsidRPr="00577693">
        <w:t>IV.1.3.3</w:t>
      </w:r>
      <w:r w:rsidRPr="00577693">
        <w:tab/>
        <w:t>Insert short-cabled fibre</w:t>
      </w:r>
    </w:p>
    <w:p w14:paraId="02446521" w14:textId="01283BD6" w:rsidR="00961B89" w:rsidRPr="00577693" w:rsidRDefault="00FF077A" w:rsidP="00382ADC">
      <w:r>
        <w:t>Either disconnect the two 5</w:t>
      </w:r>
      <w:r w:rsidR="004C4BA4">
        <w:rPr>
          <w:rFonts w:hint="eastAsia"/>
          <w:lang w:eastAsia="zh-CN"/>
        </w:rPr>
        <w:t xml:space="preserve"> </w:t>
      </w:r>
      <w:r w:rsidR="00961B89" w:rsidRPr="00577693">
        <w:t xml:space="preserve">m </w:t>
      </w:r>
      <w:r w:rsidR="00A05FD9">
        <w:rPr>
          <w:rFonts w:hint="eastAsia"/>
          <w:lang w:eastAsia="zh-CN"/>
        </w:rPr>
        <w:t>ITU-T G.</w:t>
      </w:r>
      <w:r w:rsidR="001969AC" w:rsidRPr="00577693">
        <w:rPr>
          <w:rFonts w:hint="eastAsia"/>
          <w:lang w:eastAsia="zh-CN"/>
        </w:rPr>
        <w:t>652 fibre</w:t>
      </w:r>
      <w:r w:rsidR="00A05FD9">
        <w:rPr>
          <w:lang w:eastAsia="zh-CN"/>
        </w:rPr>
        <w:t>s</w:t>
      </w:r>
      <w:r w:rsidR="00961B89" w:rsidRPr="00577693">
        <w:t xml:space="preserve"> or cut the </w:t>
      </w:r>
      <w:r w:rsidR="00A05FD9">
        <w:rPr>
          <w:rFonts w:hint="eastAsia"/>
          <w:lang w:eastAsia="zh-CN"/>
        </w:rPr>
        <w:t>ITU-T G.</w:t>
      </w:r>
      <w:r w:rsidR="001969AC" w:rsidRPr="00577693">
        <w:rPr>
          <w:rFonts w:hint="eastAsia"/>
          <w:lang w:eastAsia="zh-CN"/>
        </w:rPr>
        <w:t>652 fibre</w:t>
      </w:r>
      <w:r w:rsidR="00961B89" w:rsidRPr="00577693">
        <w:t xml:space="preserve"> at its centre and insert the test cable into the set-up (between points A and B in Figure IV.1), and characterize splice/connector losses at each end. Intentional offset fusion splices are a convenient way to obtain a desired connection loss. An alternative is to use offset connectors. When the MFD values of </w:t>
      </w:r>
      <w:r w:rsidR="00A05FD9">
        <w:rPr>
          <w:rFonts w:hint="eastAsia"/>
          <w:lang w:eastAsia="zh-CN"/>
        </w:rPr>
        <w:t>ITU</w:t>
      </w:r>
      <w:r w:rsidR="002E6D28">
        <w:rPr>
          <w:lang w:eastAsia="zh-CN"/>
        </w:rPr>
        <w:noBreakHyphen/>
      </w:r>
      <w:r w:rsidR="00A05FD9">
        <w:rPr>
          <w:rFonts w:hint="eastAsia"/>
          <w:lang w:eastAsia="zh-CN"/>
        </w:rPr>
        <w:t>T</w:t>
      </w:r>
      <w:r w:rsidR="002E6D28">
        <w:rPr>
          <w:lang w:eastAsia="zh-CN"/>
        </w:rPr>
        <w:t> </w:t>
      </w:r>
      <w:r w:rsidR="00A05FD9">
        <w:rPr>
          <w:rFonts w:hint="eastAsia"/>
          <w:lang w:eastAsia="zh-CN"/>
        </w:rPr>
        <w:t>G.</w:t>
      </w:r>
      <w:r w:rsidR="001969AC" w:rsidRPr="00577693">
        <w:rPr>
          <w:rFonts w:hint="eastAsia"/>
          <w:lang w:eastAsia="zh-CN"/>
        </w:rPr>
        <w:t>652 fibre</w:t>
      </w:r>
      <w:r w:rsidR="00961B89" w:rsidRPr="00577693">
        <w:t xml:space="preserve"> and test fibr</w:t>
      </w:r>
      <w:r w:rsidR="006D376B">
        <w:t>e are 9.0±0.5</w:t>
      </w:r>
      <w:r w:rsidR="0088037E">
        <w:rPr>
          <w:rFonts w:hint="eastAsia"/>
          <w:lang w:eastAsia="zh-CN"/>
        </w:rPr>
        <w:t xml:space="preserve"> </w:t>
      </w:r>
      <w:r w:rsidR="00961B89" w:rsidRPr="00577693">
        <w:rPr>
          <w:rFonts w:ascii="Symbol" w:hAnsi="Symbol"/>
        </w:rPr>
        <w:t></w:t>
      </w:r>
      <w:r w:rsidR="006D376B">
        <w:t>m at 1310</w:t>
      </w:r>
      <w:r w:rsidR="0088037E">
        <w:rPr>
          <w:rFonts w:hint="eastAsia"/>
          <w:lang w:eastAsia="zh-CN"/>
        </w:rPr>
        <w:t xml:space="preserve"> </w:t>
      </w:r>
      <w:r w:rsidR="00961B89" w:rsidRPr="00577693">
        <w:t xml:space="preserve">nm, an offset of 1-2 </w:t>
      </w:r>
      <w:r w:rsidR="00961B89" w:rsidRPr="00577693">
        <w:rPr>
          <w:rFonts w:ascii="Symbol" w:hAnsi="Symbol"/>
        </w:rPr>
        <w:t></w:t>
      </w:r>
      <w:r w:rsidR="00961B89" w:rsidRPr="00577693">
        <w:t>m correspond</w:t>
      </w:r>
      <w:r w:rsidR="006D376B">
        <w:t>s to a connection loss of 0.5-1</w:t>
      </w:r>
      <w:r w:rsidR="007229D4">
        <w:rPr>
          <w:rFonts w:hint="eastAsia"/>
          <w:lang w:eastAsia="zh-CN"/>
        </w:rPr>
        <w:t xml:space="preserve"> </w:t>
      </w:r>
      <w:r w:rsidR="00961B89" w:rsidRPr="00577693">
        <w:t>dB (this loss should be directly measured). The coupling ratio of LP</w:t>
      </w:r>
      <w:r w:rsidR="00961B89" w:rsidRPr="00577693">
        <w:rPr>
          <w:vertAlign w:val="subscript"/>
        </w:rPr>
        <w:t>01</w:t>
      </w:r>
      <w:r>
        <w:t xml:space="preserve"> power in the 5</w:t>
      </w:r>
      <w:r w:rsidR="004C4BA4">
        <w:rPr>
          <w:rFonts w:hint="eastAsia"/>
          <w:lang w:eastAsia="zh-CN"/>
        </w:rPr>
        <w:t xml:space="preserve"> </w:t>
      </w:r>
      <w:r w:rsidR="00961B89" w:rsidRPr="00577693">
        <w:t xml:space="preserve">m </w:t>
      </w:r>
      <w:r w:rsidR="00A05FD9">
        <w:rPr>
          <w:rFonts w:hint="eastAsia"/>
          <w:lang w:eastAsia="zh-CN"/>
        </w:rPr>
        <w:t>ITU-T G.</w:t>
      </w:r>
      <w:r w:rsidR="001969AC" w:rsidRPr="00577693">
        <w:rPr>
          <w:rFonts w:hint="eastAsia"/>
          <w:lang w:eastAsia="zh-CN"/>
        </w:rPr>
        <w:t>652 fibre</w:t>
      </w:r>
      <w:r w:rsidR="00961B89" w:rsidRPr="00577693">
        <w:t xml:space="preserve"> lead to LP</w:t>
      </w:r>
      <w:r w:rsidR="00961B89" w:rsidRPr="00577693">
        <w:rPr>
          <w:vertAlign w:val="subscript"/>
        </w:rPr>
        <w:t>01</w:t>
      </w:r>
      <w:r w:rsidR="00961B89" w:rsidRPr="00577693">
        <w:t xml:space="preserve"> power in the test cable is desired for both connection points. It may be necessary to use mode filters and trial and error to eliminate the higher order modes (see</w:t>
      </w:r>
      <w:r w:rsidR="00382ADC">
        <w:t> </w:t>
      </w:r>
      <w:r w:rsidR="00961B89" w:rsidRPr="00577693">
        <w:t>the following note for more details). The geometrical layout of the test cable may be substantially straight, as this is the configuration which will generally give worst case MPI results. Other, more preferable, configurations can be tested as well, which involve multiple small radius cable bends.</w:t>
      </w:r>
    </w:p>
    <w:p w14:paraId="14E86048" w14:textId="1E18BB2E" w:rsidR="00961B89" w:rsidRPr="00577693" w:rsidRDefault="00961B89" w:rsidP="00996DCB">
      <w:pPr>
        <w:pStyle w:val="Note"/>
      </w:pPr>
      <w:r w:rsidRPr="00577693">
        <w:t>NOTE – The meaning of the MPI value obtained from this measurement is unclear without accurate knowledge of the LP</w:t>
      </w:r>
      <w:r w:rsidRPr="00577693">
        <w:rPr>
          <w:vertAlign w:val="subscript"/>
        </w:rPr>
        <w:t>01</w:t>
      </w:r>
      <w:r w:rsidRPr="00577693">
        <w:t xml:space="preserve"> loss through each of the connection points. Stripping of the high</w:t>
      </w:r>
      <w:r w:rsidR="00996DCB">
        <w:t>-</w:t>
      </w:r>
      <w:r w:rsidRPr="00577693">
        <w:t>order mode is required to determine this loss. Some additional comments are made here on mode stripping in ITU-T G.657 fibres. Some ITU-T G.657.A fibres may be mode stripped by using a suitably small fibre loop (the loop should not be so small that it attenuates the LP</w:t>
      </w:r>
      <w:r w:rsidRPr="00577693">
        <w:rPr>
          <w:vertAlign w:val="subscript"/>
        </w:rPr>
        <w:t>01</w:t>
      </w:r>
      <w:r w:rsidRPr="00577693">
        <w:t xml:space="preserve"> mode). If this is the case for the fibre under test, the first connection is made while monitoring the power through the jumper with a mode stripping loop present. When the first connection is satisfactory, the second connection is made, again with mode stripping loops </w:t>
      </w:r>
      <w:r w:rsidR="00FF077A">
        <w:t>present and power through the 5</w:t>
      </w:r>
      <w:r w:rsidR="004C4BA4">
        <w:rPr>
          <w:rFonts w:hint="eastAsia"/>
          <w:lang w:eastAsia="zh-CN"/>
        </w:rPr>
        <w:t xml:space="preserve"> </w:t>
      </w:r>
      <w:r w:rsidRPr="00577693">
        <w:t xml:space="preserve">m </w:t>
      </w:r>
      <w:r w:rsidR="00A05FD9">
        <w:rPr>
          <w:rFonts w:hint="eastAsia"/>
          <w:lang w:eastAsia="zh-CN"/>
        </w:rPr>
        <w:t>ITU-T G.</w:t>
      </w:r>
      <w:r w:rsidR="001969AC" w:rsidRPr="00577693">
        <w:rPr>
          <w:rFonts w:hint="eastAsia"/>
          <w:lang w:eastAsia="zh-CN"/>
        </w:rPr>
        <w:t>652 fibre</w:t>
      </w:r>
      <w:r w:rsidRPr="00577693">
        <w:t xml:space="preserve"> jumper is monitored until the total loss (through both splices) is satisfactory.</w:t>
      </w:r>
    </w:p>
    <w:p w14:paraId="31C273F7" w14:textId="4F3BFE8C" w:rsidR="00961B89" w:rsidRPr="00577693" w:rsidRDefault="00961B89" w:rsidP="00961B89">
      <w:r w:rsidRPr="00577693">
        <w:t>Some ITU-T G.657.A fibres and all ITU-T G.657.B fibres cannot be mode stripped with fibre loops. However, these fibres generally do have a substantial HOM loss with fibre length (even when straight). Lengths required to strip out the HOM may be several hundred metres for some fibre types. In this case the first offset c</w:t>
      </w:r>
      <w:r w:rsidR="00FF077A">
        <w:t>onnection is made between the 5</w:t>
      </w:r>
      <w:r w:rsidR="004C4BA4">
        <w:rPr>
          <w:rFonts w:hint="eastAsia"/>
          <w:lang w:eastAsia="zh-CN"/>
        </w:rPr>
        <w:t xml:space="preserve"> </w:t>
      </w:r>
      <w:r w:rsidRPr="00577693">
        <w:t xml:space="preserve">m </w:t>
      </w:r>
      <w:r w:rsidR="00A05FD9">
        <w:rPr>
          <w:rFonts w:hint="eastAsia"/>
          <w:lang w:eastAsia="zh-CN"/>
        </w:rPr>
        <w:t>ITU-T G.</w:t>
      </w:r>
      <w:r w:rsidR="001969AC" w:rsidRPr="00577693">
        <w:rPr>
          <w:rFonts w:hint="eastAsia"/>
          <w:lang w:eastAsia="zh-CN"/>
        </w:rPr>
        <w:t>652 fibre</w:t>
      </w:r>
      <w:r w:rsidRPr="00577693">
        <w:t xml:space="preserve"> and a spool of the desired jumper fibre. Accounting for the LP</w:t>
      </w:r>
      <w:r w:rsidRPr="00577693">
        <w:rPr>
          <w:vertAlign w:val="subscript"/>
        </w:rPr>
        <w:t>01</w:t>
      </w:r>
      <w:r w:rsidRPr="00577693">
        <w:t xml:space="preserve"> loss through the spool (this may be measured separately using an aligned splice to the </w:t>
      </w:r>
      <w:r w:rsidR="00A05FD9">
        <w:rPr>
          <w:rFonts w:hint="eastAsia"/>
          <w:lang w:eastAsia="zh-CN"/>
        </w:rPr>
        <w:t>ITU-T G.</w:t>
      </w:r>
      <w:r w:rsidR="001969AC" w:rsidRPr="00577693">
        <w:rPr>
          <w:rFonts w:hint="eastAsia"/>
          <w:lang w:eastAsia="zh-CN"/>
        </w:rPr>
        <w:t xml:space="preserve">652 </w:t>
      </w:r>
      <w:r w:rsidRPr="00577693">
        <w:t>launch fibre) the offset connection is adjusted until the desired LP</w:t>
      </w:r>
      <w:r w:rsidRPr="00577693">
        <w:rPr>
          <w:vertAlign w:val="subscript"/>
        </w:rPr>
        <w:t>01</w:t>
      </w:r>
      <w:r w:rsidRPr="00577693">
        <w:t xml:space="preserve"> loss is obtained. The spooled test fibre is now cut back to the desired jumper length and connectorized or</w:t>
      </w:r>
      <w:r w:rsidR="00FF077A">
        <w:t xml:space="preserve"> fusion spliced to the output 5</w:t>
      </w:r>
      <w:r w:rsidR="004C4BA4">
        <w:rPr>
          <w:rFonts w:hint="eastAsia"/>
          <w:lang w:eastAsia="zh-CN"/>
        </w:rPr>
        <w:t xml:space="preserve"> </w:t>
      </w:r>
      <w:r w:rsidRPr="00577693">
        <w:t xml:space="preserve">m </w:t>
      </w:r>
      <w:r w:rsidR="00A05FD9">
        <w:rPr>
          <w:rFonts w:hint="eastAsia"/>
          <w:lang w:eastAsia="zh-CN"/>
        </w:rPr>
        <w:t>ITU-T G.</w:t>
      </w:r>
      <w:r w:rsidR="001969AC" w:rsidRPr="00577693">
        <w:rPr>
          <w:rFonts w:hint="eastAsia"/>
          <w:lang w:eastAsia="zh-CN"/>
        </w:rPr>
        <w:t>652 fibre</w:t>
      </w:r>
      <w:r w:rsidRPr="00577693">
        <w:t>. Loss through this second connection point is found by monitoring power at the RX and comparing with LP</w:t>
      </w:r>
      <w:r w:rsidRPr="00577693">
        <w:rPr>
          <w:vertAlign w:val="subscript"/>
        </w:rPr>
        <w:t>01</w:t>
      </w:r>
      <w:r w:rsidRPr="00577693">
        <w:t xml:space="preserve"> input power minus the first connection LP</w:t>
      </w:r>
      <w:r w:rsidRPr="00577693">
        <w:rPr>
          <w:vertAlign w:val="subscript"/>
        </w:rPr>
        <w:t>01</w:t>
      </w:r>
      <w:r w:rsidRPr="00577693">
        <w:t xml:space="preserve"> loss.</w:t>
      </w:r>
    </w:p>
    <w:p w14:paraId="0BE791FE" w14:textId="3A0CCA04" w:rsidR="00961B89" w:rsidRPr="00577693" w:rsidRDefault="00961B89" w:rsidP="00961B89">
      <w:r w:rsidRPr="00577693">
        <w:t>In either case, LP</w:t>
      </w:r>
      <w:r w:rsidRPr="00577693">
        <w:rPr>
          <w:vertAlign w:val="subscript"/>
        </w:rPr>
        <w:t>01</w:t>
      </w:r>
      <w:r w:rsidRPr="00577693">
        <w:t xml:space="preserve"> loss data sho</w:t>
      </w:r>
      <w:r w:rsidR="006D376B">
        <w:t>uld be taken over the FSR (~ ±3</w:t>
      </w:r>
      <w:r w:rsidR="0088037E">
        <w:rPr>
          <w:rFonts w:hint="eastAsia"/>
          <w:lang w:eastAsia="zh-CN"/>
        </w:rPr>
        <w:t xml:space="preserve"> </w:t>
      </w:r>
      <w:r w:rsidRPr="00577693">
        <w:t>nm) of the jumper interference pattern. The average over this wavelength range is the connection loss. For consistency, it is important to equalize the splice loss at each end of the test cable. This is because, for a fixed total loss in the splices, maximum MPI is found when the individual splice losses are equal.</w:t>
      </w:r>
    </w:p>
    <w:p w14:paraId="4DD866C8" w14:textId="77777777" w:rsidR="00961B89" w:rsidRPr="00577693" w:rsidRDefault="00961B89" w:rsidP="00961B89">
      <w:pPr>
        <w:pStyle w:val="Heading4"/>
      </w:pPr>
      <w:r w:rsidRPr="00577693">
        <w:t>IV.1.3.4</w:t>
      </w:r>
      <w:r w:rsidRPr="00577693">
        <w:tab/>
        <w:t>Short-cabled fibre measurement</w:t>
      </w:r>
    </w:p>
    <w:p w14:paraId="01EBF8A0" w14:textId="0A22BD64" w:rsidR="00961B89" w:rsidRPr="00577693" w:rsidRDefault="00961B89" w:rsidP="00961B89">
      <w:r w:rsidRPr="00577693">
        <w:t xml:space="preserve">The measurement procedure of clause IV.1.3.2 is followed. With the jumper under test included, ensure that the wavelength scan range is sufficient to encompass several cycles of the roughly sinusoidal </w:t>
      </w:r>
      <w:r w:rsidR="009F6808">
        <w:t xml:space="preserve">variation in transmitted power </w:t>
      </w:r>
      <w:r w:rsidR="009F6808">
        <w:rPr>
          <w:rFonts w:hint="eastAsia"/>
          <w:lang w:eastAsia="zh-CN"/>
        </w:rPr>
        <w:t xml:space="preserve">of the </w:t>
      </w:r>
      <w:r w:rsidR="009F6808">
        <w:t>FSR</w:t>
      </w:r>
      <w:r w:rsidRPr="00577693">
        <w:t>. In addition, ensure that the wavelength step is sufficiently small to resolve the spectral intensity pattern.</w:t>
      </w:r>
    </w:p>
    <w:p w14:paraId="54ADD02A" w14:textId="77777777" w:rsidR="00961B89" w:rsidRPr="00577693" w:rsidRDefault="00961B89" w:rsidP="00961B89">
      <w:pPr>
        <w:pStyle w:val="Heading4"/>
      </w:pPr>
      <w:r w:rsidRPr="00577693">
        <w:t>IV.1.3.5</w:t>
      </w:r>
      <w:r w:rsidRPr="00577693">
        <w:tab/>
        <w:t>Calculations</w:t>
      </w:r>
    </w:p>
    <w:p w14:paraId="2B17C463" w14:textId="2267AA65" w:rsidR="00961B89" w:rsidRPr="00577693" w:rsidRDefault="00961B89" w:rsidP="00961B89">
      <w:r w:rsidRPr="00577693">
        <w:t>Though not mandatory, it is informative to first subtract the baseline average power from the maximum and minimum power measured through the test cable. This corrects for the power variation with wavelength of the light source. To compute the MPI, the data (corrected maximum and minimum transmitted power versus wavelength) is processed through a moving window of width ≥ FSR. For each position of the window (denoted by its central wavelength), the maximum and minim</w:t>
      </w:r>
      <w:r w:rsidR="0051453C">
        <w:t xml:space="preserve">um power are found and used in </w:t>
      </w:r>
      <w:r w:rsidR="0051453C">
        <w:rPr>
          <w:rFonts w:hint="eastAsia"/>
          <w:lang w:eastAsia="zh-CN"/>
        </w:rPr>
        <w:t>E</w:t>
      </w:r>
      <w:r w:rsidR="0051453C">
        <w:t>quation</w:t>
      </w:r>
      <w:r w:rsidR="0051453C">
        <w:rPr>
          <w:rFonts w:hint="eastAsia"/>
          <w:lang w:eastAsia="zh-CN"/>
        </w:rPr>
        <w:t xml:space="preserve"> </w:t>
      </w:r>
      <w:r w:rsidR="0051453C">
        <w:t>IV-1</w:t>
      </w:r>
      <w:r w:rsidRPr="00577693">
        <w:t xml:space="preserve"> to find the MPI. </w:t>
      </w:r>
    </w:p>
    <w:p w14:paraId="49D5CE60" w14:textId="77777777" w:rsidR="00961B89" w:rsidRPr="00577693" w:rsidRDefault="00961B89" w:rsidP="00961B89">
      <w:pPr>
        <w:pStyle w:val="Equation"/>
      </w:pPr>
      <w:r w:rsidRPr="00577693">
        <w:tab/>
      </w:r>
      <w:r w:rsidRPr="00577693">
        <w:tab/>
      </w:r>
      <w:r w:rsidRPr="00577693">
        <w:rPr>
          <w:position w:val="-32"/>
        </w:rPr>
        <w:object w:dxaOrig="3100" w:dyaOrig="760" w14:anchorId="20837F9F">
          <v:shape id="_x0000_i1091" type="#_x0000_t75" style="width:155.25pt;height:37.5pt" o:ole="">
            <v:imagedata r:id="rId191" o:title=""/>
          </v:shape>
          <o:OLEObject Type="Embed" ProgID="Equation.3" ShapeID="_x0000_i1091" DrawAspect="Content" ObjectID="_1629547053" r:id="rId192"/>
        </w:object>
      </w:r>
      <w:r w:rsidRPr="00577693">
        <w:tab/>
        <w:t>(IV-1)</w:t>
      </w:r>
    </w:p>
    <w:p w14:paraId="2A5B0C7F" w14:textId="1C36D1DF" w:rsidR="00961B89" w:rsidRPr="00577693" w:rsidRDefault="00961B89" w:rsidP="00961B89">
      <w:r w:rsidRPr="00577693">
        <w:t>where PR is the difference between the maximum and minimum power levels detected (in dB). Note that if the photodetector/oscilloscope method is used, the output data is an electrical voltage, not an optical power. Due to the l</w:t>
      </w:r>
      <w:r w:rsidR="0051453C">
        <w:t xml:space="preserve">inearity of the photodetector, </w:t>
      </w:r>
      <w:r w:rsidR="0051453C">
        <w:rPr>
          <w:rFonts w:hint="eastAsia"/>
          <w:lang w:eastAsia="zh-CN"/>
        </w:rPr>
        <w:t>E</w:t>
      </w:r>
      <w:r w:rsidR="0051453C">
        <w:t>quation IV-1</w:t>
      </w:r>
      <w:r w:rsidRPr="00577693">
        <w:t xml:space="preserve"> can still be used with a voltage difference when voltages have been converted to dB (10 log V). Dark current corrections should be made prior to this conversion. Verify that the MPI, computed directly from the baseline data, is suitably low.</w:t>
      </w:r>
    </w:p>
    <w:p w14:paraId="01FB32E4" w14:textId="77777777" w:rsidR="00961B89" w:rsidRDefault="00961B89" w:rsidP="00961B89">
      <w:pPr>
        <w:pStyle w:val="Heading4"/>
      </w:pPr>
      <w:r w:rsidRPr="00577693">
        <w:t>IV.1.3.6</w:t>
      </w:r>
      <w:r w:rsidRPr="00577693">
        <w:tab/>
        <w:t>Presentation of the results</w:t>
      </w:r>
    </w:p>
    <w:p w14:paraId="5FFA7456" w14:textId="77777777" w:rsidR="00214136" w:rsidRPr="00577693" w:rsidRDefault="00214136" w:rsidP="00214136">
      <w:r w:rsidRPr="00577693">
        <w:t>The following details shall be presented:</w:t>
      </w:r>
    </w:p>
    <w:p w14:paraId="1CDC04A3" w14:textId="7DF1BD8D" w:rsidR="00961B89" w:rsidRPr="00577693" w:rsidRDefault="00961B89" w:rsidP="00214136">
      <w:pPr>
        <w:pStyle w:val="enumlev1"/>
      </w:pPr>
      <w:r w:rsidRPr="00577693">
        <w:t>a)</w:t>
      </w:r>
      <w:r w:rsidRPr="00577693">
        <w:tab/>
      </w:r>
      <w:r w:rsidR="00214136">
        <w:t>t</w:t>
      </w:r>
      <w:r w:rsidRPr="00577693">
        <w:t>est set-up arrangement</w:t>
      </w:r>
      <w:r w:rsidR="00214136">
        <w:t>;</w:t>
      </w:r>
    </w:p>
    <w:p w14:paraId="3FAA9059" w14:textId="63EAFE59" w:rsidR="00961B89" w:rsidRPr="00577693" w:rsidRDefault="00961B89" w:rsidP="00214136">
      <w:pPr>
        <w:pStyle w:val="enumlev1"/>
      </w:pPr>
      <w:r w:rsidRPr="00577693">
        <w:t>b)</w:t>
      </w:r>
      <w:r w:rsidRPr="00577693">
        <w:tab/>
      </w:r>
      <w:r w:rsidR="00214136">
        <w:t>o</w:t>
      </w:r>
      <w:r w:rsidRPr="00577693">
        <w:t>ptical source characteristics</w:t>
      </w:r>
      <w:r w:rsidR="00214136">
        <w:t>;</w:t>
      </w:r>
    </w:p>
    <w:p w14:paraId="0D707A7B" w14:textId="4C9B46AD" w:rsidR="00961B89" w:rsidRPr="00577693" w:rsidRDefault="00961B89" w:rsidP="00214136">
      <w:pPr>
        <w:pStyle w:val="enumlev1"/>
      </w:pPr>
      <w:r w:rsidRPr="00577693">
        <w:t>c)</w:t>
      </w:r>
      <w:r w:rsidRPr="00577693">
        <w:tab/>
      </w:r>
      <w:r w:rsidR="00214136">
        <w:t>p</w:t>
      </w:r>
      <w:r w:rsidRPr="00577693">
        <w:t>olarization scrambling rate</w:t>
      </w:r>
      <w:r w:rsidR="00214136">
        <w:t>;</w:t>
      </w:r>
    </w:p>
    <w:p w14:paraId="2F17737D" w14:textId="3FA5CE2A" w:rsidR="00961B89" w:rsidRPr="00577693" w:rsidRDefault="00961B89" w:rsidP="00214136">
      <w:pPr>
        <w:pStyle w:val="enumlev1"/>
      </w:pPr>
      <w:r w:rsidRPr="00577693">
        <w:t>d)</w:t>
      </w:r>
      <w:r w:rsidRPr="00577693">
        <w:tab/>
      </w:r>
      <w:r w:rsidR="00214136">
        <w:t>f</w:t>
      </w:r>
      <w:r w:rsidRPr="00577693">
        <w:t>ibre identification (cabled or uncabled), length, insertion loss and splice loss</w:t>
      </w:r>
      <w:r w:rsidR="00214136">
        <w:t>;</w:t>
      </w:r>
    </w:p>
    <w:p w14:paraId="31B63BBB" w14:textId="5E1530C0" w:rsidR="00961B89" w:rsidRPr="00577693" w:rsidRDefault="00961B89" w:rsidP="00214136">
      <w:pPr>
        <w:pStyle w:val="enumlev1"/>
      </w:pPr>
      <w:r w:rsidRPr="00577693">
        <w:t>e)</w:t>
      </w:r>
      <w:r w:rsidRPr="00577693">
        <w:tab/>
      </w:r>
      <w:r w:rsidR="00214136">
        <w:t>m</w:t>
      </w:r>
      <w:r w:rsidRPr="00577693">
        <w:t>ethodology for measuring insertion/splice loss</w:t>
      </w:r>
      <w:r w:rsidR="00214136">
        <w:t>;</w:t>
      </w:r>
    </w:p>
    <w:p w14:paraId="371E4D0D" w14:textId="7CF7029B" w:rsidR="00961B89" w:rsidRPr="00577693" w:rsidRDefault="00961B89" w:rsidP="00991B4D">
      <w:pPr>
        <w:pStyle w:val="enumlev1"/>
      </w:pPr>
      <w:r w:rsidRPr="00577693">
        <w:t>f)</w:t>
      </w:r>
      <w:r w:rsidRPr="00577693">
        <w:tab/>
      </w:r>
      <w:r w:rsidR="00991B4D">
        <w:t>g</w:t>
      </w:r>
      <w:r w:rsidRPr="00577693">
        <w:t>eometrical layout of test cable</w:t>
      </w:r>
      <w:r w:rsidR="00991B4D">
        <w:t>;</w:t>
      </w:r>
    </w:p>
    <w:p w14:paraId="207EB694" w14:textId="5039185F" w:rsidR="00961B89" w:rsidRPr="00577693" w:rsidRDefault="00961B89" w:rsidP="00991B4D">
      <w:pPr>
        <w:pStyle w:val="enumlev1"/>
      </w:pPr>
      <w:r w:rsidRPr="00577693">
        <w:t>g)</w:t>
      </w:r>
      <w:r w:rsidRPr="00577693">
        <w:tab/>
      </w:r>
      <w:r w:rsidR="00991B4D">
        <w:t>r</w:t>
      </w:r>
      <w:r w:rsidRPr="00577693">
        <w:t>eceiver characteristics (including signal acquisition time)</w:t>
      </w:r>
      <w:r w:rsidR="00991B4D">
        <w:t>;</w:t>
      </w:r>
    </w:p>
    <w:p w14:paraId="382F10DA" w14:textId="04EC426E" w:rsidR="00961B89" w:rsidRPr="00577693" w:rsidRDefault="00961B89" w:rsidP="00991B4D">
      <w:pPr>
        <w:pStyle w:val="enumlev1"/>
      </w:pPr>
      <w:r w:rsidRPr="00577693">
        <w:rPr>
          <w:lang w:eastAsia="ja-JP"/>
        </w:rPr>
        <w:t>h</w:t>
      </w:r>
      <w:r w:rsidRPr="00577693">
        <w:t>)</w:t>
      </w:r>
      <w:r w:rsidRPr="00577693">
        <w:tab/>
      </w:r>
      <w:r w:rsidR="00991B4D">
        <w:t>t</w:t>
      </w:r>
      <w:r w:rsidRPr="00577693">
        <w:t>able of MPI versus wavelength</w:t>
      </w:r>
      <w:r w:rsidR="00991B4D">
        <w:t>;</w:t>
      </w:r>
    </w:p>
    <w:p w14:paraId="00A640CF" w14:textId="76BD37E5" w:rsidR="00961B89" w:rsidRPr="00577693" w:rsidRDefault="00961B89" w:rsidP="00991B4D">
      <w:pPr>
        <w:pStyle w:val="enumlev1"/>
      </w:pPr>
      <w:r w:rsidRPr="00577693">
        <w:rPr>
          <w:lang w:eastAsia="ja-JP"/>
        </w:rPr>
        <w:t>i</w:t>
      </w:r>
      <w:r w:rsidRPr="00577693">
        <w:t>)</w:t>
      </w:r>
      <w:r w:rsidRPr="00577693">
        <w:tab/>
      </w:r>
      <w:r w:rsidR="00991B4D">
        <w:t>a</w:t>
      </w:r>
      <w:r w:rsidRPr="00577693">
        <w:t>fter data is taken for a number of fibres of a given design, a mapping between the cut-off wavelength and MPI noise may be compiled.</w:t>
      </w:r>
    </w:p>
    <w:p w14:paraId="0510EEDD" w14:textId="77777777" w:rsidR="00961B89" w:rsidRPr="00577693" w:rsidRDefault="00961B89" w:rsidP="00961B89">
      <w:pPr>
        <w:pStyle w:val="Heading2"/>
      </w:pPr>
      <w:bookmarkStart w:id="828" w:name="_Toc503166444"/>
      <w:bookmarkStart w:id="829" w:name="_Toc514765613"/>
      <w:bookmarkStart w:id="830" w:name="_Toc516646570"/>
      <w:r w:rsidRPr="00577693">
        <w:t>IV.2</w:t>
      </w:r>
      <w:r w:rsidRPr="00577693">
        <w:tab/>
        <w:t>Second test method: The wideband LED/OSA technique</w:t>
      </w:r>
      <w:bookmarkEnd w:id="828"/>
      <w:bookmarkEnd w:id="829"/>
      <w:bookmarkEnd w:id="830"/>
    </w:p>
    <w:p w14:paraId="75A84776" w14:textId="77777777" w:rsidR="00961B89" w:rsidRPr="00577693" w:rsidRDefault="00961B89" w:rsidP="00961B89">
      <w:pPr>
        <w:pStyle w:val="Heading3"/>
      </w:pPr>
      <w:r w:rsidRPr="00577693">
        <w:t>IV.2.1</w:t>
      </w:r>
      <w:r w:rsidRPr="00577693">
        <w:tab/>
        <w:t>General</w:t>
      </w:r>
    </w:p>
    <w:p w14:paraId="53CA6186" w14:textId="77777777" w:rsidR="00961B89" w:rsidRPr="00577693" w:rsidRDefault="00961B89" w:rsidP="00961B89">
      <w:r w:rsidRPr="00577693">
        <w:t>The wideband LED/OSA technique monitors transmitted optical power through the jumper under test as a function of wavelength. The interference phenomenon between the fundamental, LP</w:t>
      </w:r>
      <w:r w:rsidRPr="00577693">
        <w:rPr>
          <w:vertAlign w:val="subscript"/>
        </w:rPr>
        <w:t>01</w:t>
      </w:r>
      <w:r w:rsidRPr="00577693">
        <w:t>, and HOM is measured by capturing the maximum and minimum transmitted power over a range of wavelengths. Polarization variation of the input is used to ensure true power extremes are found.</w:t>
      </w:r>
    </w:p>
    <w:p w14:paraId="160C4299" w14:textId="77777777" w:rsidR="00961B89" w:rsidRPr="00577693" w:rsidRDefault="00961B89" w:rsidP="00961B89">
      <w:pPr>
        <w:pStyle w:val="Heading3"/>
      </w:pPr>
      <w:r w:rsidRPr="00577693">
        <w:t>IV.2.2</w:t>
      </w:r>
      <w:r w:rsidRPr="00577693">
        <w:tab/>
        <w:t>Test apparatus</w:t>
      </w:r>
    </w:p>
    <w:p w14:paraId="6F63B727" w14:textId="77777777" w:rsidR="00961B89" w:rsidRPr="00577693" w:rsidRDefault="00961B89" w:rsidP="00961B89">
      <w:r w:rsidRPr="00577693">
        <w:t>A schematic of the apparatus required for the second test method is shown in Figure IV.2.</w:t>
      </w:r>
    </w:p>
    <w:p w14:paraId="5F764F9F" w14:textId="77777777" w:rsidR="00961B89" w:rsidRPr="00577693" w:rsidRDefault="00961B89" w:rsidP="00961B89">
      <w:pPr>
        <w:pStyle w:val="Heading4"/>
      </w:pPr>
      <w:r w:rsidRPr="00577693">
        <w:t>IV.2.2.1</w:t>
      </w:r>
      <w:r w:rsidRPr="00577693">
        <w:tab/>
        <w:t>Optical source</w:t>
      </w:r>
    </w:p>
    <w:p w14:paraId="58D97BB9" w14:textId="54164666" w:rsidR="00961B89" w:rsidRPr="00232108" w:rsidRDefault="00961B89" w:rsidP="00961B89">
      <w:r w:rsidRPr="00577693">
        <w:t>A wideband light source (typically LED-based</w:t>
      </w:r>
      <w:r w:rsidR="006D376B">
        <w:t>) with peak power density &gt; –40</w:t>
      </w:r>
      <w:r w:rsidR="0088037E">
        <w:rPr>
          <w:rFonts w:hint="eastAsia"/>
          <w:lang w:eastAsia="zh-CN"/>
        </w:rPr>
        <w:t xml:space="preserve"> </w:t>
      </w:r>
      <w:r w:rsidR="006D376B">
        <w:t>dBm/nm and stability &lt; ±0.03</w:t>
      </w:r>
      <w:r w:rsidR="0088037E">
        <w:rPr>
          <w:rFonts w:hint="eastAsia"/>
          <w:lang w:eastAsia="zh-CN"/>
        </w:rPr>
        <w:t xml:space="preserve"> </w:t>
      </w:r>
      <w:r w:rsidR="006D376B">
        <w:t>dB/15</w:t>
      </w:r>
      <w:r w:rsidR="006D376B">
        <w:rPr>
          <w:rFonts w:hint="eastAsia"/>
          <w:lang w:eastAsia="zh-CN"/>
        </w:rPr>
        <w:t xml:space="preserve"> </w:t>
      </w:r>
      <w:r w:rsidRPr="00577693">
        <w:t>minutes with output in the wavelength range</w:t>
      </w:r>
      <w:r w:rsidR="006D376B">
        <w:t xml:space="preserve"> of interest (usually 1260</w:t>
      </w:r>
      <w:r w:rsidR="006D376B">
        <w:noBreakHyphen/>
        <w:t>1625</w:t>
      </w:r>
      <w:r w:rsidR="0088037E">
        <w:rPr>
          <w:rFonts w:hint="eastAsia"/>
          <w:lang w:eastAsia="zh-CN"/>
        </w:rPr>
        <w:t xml:space="preserve"> </w:t>
      </w:r>
      <w:r w:rsidRPr="00577693">
        <w:t xml:space="preserve">nm). Note that the stability of this source will not be as good as the ECL used in the first test method. This limits the lowest MPI which can be measured. It is useful to measure the MPI of the wideband source in </w:t>
      </w:r>
      <w:r w:rsidRPr="00232108">
        <w:t>isolation</w:t>
      </w:r>
      <w:r w:rsidR="006D376B" w:rsidRPr="00232108">
        <w:t xml:space="preserve"> and values typically are &lt; –40</w:t>
      </w:r>
      <w:r w:rsidR="0088037E" w:rsidRPr="00232108">
        <w:rPr>
          <w:rFonts w:hint="eastAsia"/>
          <w:lang w:eastAsia="zh-CN"/>
        </w:rPr>
        <w:t xml:space="preserve"> </w:t>
      </w:r>
      <w:r w:rsidRPr="00232108">
        <w:t xml:space="preserve">dB across the full spectral band. Output should be taken through </w:t>
      </w:r>
      <w:r w:rsidR="00A05FD9" w:rsidRPr="00232108">
        <w:rPr>
          <w:rFonts w:hint="eastAsia"/>
          <w:lang w:eastAsia="zh-CN"/>
        </w:rPr>
        <w:t>ITU-T G.</w:t>
      </w:r>
      <w:r w:rsidR="001969AC" w:rsidRPr="00232108">
        <w:rPr>
          <w:rFonts w:hint="eastAsia"/>
          <w:lang w:eastAsia="zh-CN"/>
        </w:rPr>
        <w:t>652 fibre</w:t>
      </w:r>
      <w:r w:rsidRPr="00232108">
        <w:t>. Angled connectors should be used when available.</w:t>
      </w:r>
    </w:p>
    <w:p w14:paraId="2A6C56CE" w14:textId="40EF6BCA" w:rsidR="00961B89" w:rsidRPr="00A05FD9" w:rsidRDefault="00B27829" w:rsidP="00C92465">
      <w:pPr>
        <w:pStyle w:val="Figure"/>
        <w:rPr>
          <w:rFonts w:eastAsia="MS Mincho"/>
          <w:highlight w:val="magenta"/>
        </w:rPr>
      </w:pPr>
      <w:r>
        <w:rPr>
          <w:rFonts w:eastAsia="MS Mincho"/>
          <w:noProof/>
          <w:lang w:eastAsia="en-GB"/>
        </w:rPr>
        <w:drawing>
          <wp:inline distT="0" distB="0" distL="0" distR="0" wp14:anchorId="3C07026B" wp14:editId="66994624">
            <wp:extent cx="6120765"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650.1(18)_FIV.2.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6120765" cy="1371600"/>
                    </a:xfrm>
                    <a:prstGeom prst="rect">
                      <a:avLst/>
                    </a:prstGeom>
                  </pic:spPr>
                </pic:pic>
              </a:graphicData>
            </a:graphic>
          </wp:inline>
        </w:drawing>
      </w:r>
    </w:p>
    <w:p w14:paraId="194AD436" w14:textId="59409FAC" w:rsidR="00961B89" w:rsidRPr="00577693" w:rsidRDefault="00961B89" w:rsidP="00744745">
      <w:pPr>
        <w:pStyle w:val="FigureNoTitle"/>
        <w:rPr>
          <w:lang w:eastAsia="ja-JP"/>
        </w:rPr>
      </w:pPr>
      <w:r w:rsidRPr="00577693">
        <w:t>Figure IV.2 – Schematic of set-up for the wideband LED/OSA method. The polarizer is not necessary if the broadband light source has an internal polarizer</w:t>
      </w:r>
    </w:p>
    <w:p w14:paraId="66BBD802" w14:textId="77777777" w:rsidR="00961B89" w:rsidRPr="00577693" w:rsidRDefault="00961B89" w:rsidP="00961B89">
      <w:pPr>
        <w:pStyle w:val="Heading4"/>
      </w:pPr>
      <w:r w:rsidRPr="00577693">
        <w:t>IV.2.2.2</w:t>
      </w:r>
      <w:r w:rsidRPr="00577693">
        <w:tab/>
        <w:t>Polarization scrambler</w:t>
      </w:r>
    </w:p>
    <w:p w14:paraId="4F5AAE00" w14:textId="77777777" w:rsidR="00961B89" w:rsidRPr="00577693" w:rsidRDefault="00961B89" w:rsidP="00961B89">
      <w:r w:rsidRPr="00577693">
        <w:t>Since the coupling at the connection points will be polarization dependent, OSA power density measurements must be made at many random polarizations of the incoming light. The polarization may be changed by use of a polarization controller (manual or electronic) or a scrambler. In the case of a controller, at least 100 randomized polarization states should be used for each wavelength measured (therefore a manual controller is not recommended). The use of the scrambler requires knowledge of the scrambling speed (degree/sec change on the Poincaré sphere, or highest frequency component in the scrambling instrument). The OSA power density measurement at each wavelength must be made on a time scale which is short compared to the time for the polarization to change substantially. Adjustment of the number of wavelengths tested, the sweep speed and the sensitivity allows the user to vary the acquisition time of the OSA to match the speed of the polarization scrambler. Note that only slow scrambling speeds are possible. The polarization scrambler should have angled connections. It is useful to test the LED – scrambler combination for MPI. Verify that randomly distributed polarization states on the Poincaré sphere are obtained.</w:t>
      </w:r>
    </w:p>
    <w:p w14:paraId="64D217B4" w14:textId="77777777" w:rsidR="00961B89" w:rsidRPr="00577693" w:rsidRDefault="00961B89" w:rsidP="00961B89">
      <w:pPr>
        <w:pStyle w:val="Heading4"/>
      </w:pPr>
      <w:r w:rsidRPr="00577693">
        <w:t>IV.2.2.3</w:t>
      </w:r>
      <w:r w:rsidRPr="00577693">
        <w:tab/>
        <w:t>Mode stripping loop</w:t>
      </w:r>
    </w:p>
    <w:p w14:paraId="6AE44F32" w14:textId="77777777" w:rsidR="00961B89" w:rsidRPr="00577693" w:rsidRDefault="00961B89" w:rsidP="00961B89">
      <w:r w:rsidRPr="00577693">
        <w:t>See clause IV.1.2.3.</w:t>
      </w:r>
    </w:p>
    <w:p w14:paraId="53BF2634" w14:textId="77777777" w:rsidR="00961B89" w:rsidRPr="00577693" w:rsidRDefault="00961B89" w:rsidP="00961B89">
      <w:pPr>
        <w:pStyle w:val="Heading4"/>
      </w:pPr>
      <w:r w:rsidRPr="00577693">
        <w:t xml:space="preserve">IV.2.2.4 </w:t>
      </w:r>
      <w:r w:rsidRPr="00577693">
        <w:tab/>
        <w:t>Optical receiver</w:t>
      </w:r>
    </w:p>
    <w:p w14:paraId="6729683D" w14:textId="0A36F6FA" w:rsidR="00961B89" w:rsidRPr="00577693" w:rsidRDefault="00961B89" w:rsidP="00961B89">
      <w:r w:rsidRPr="00577693">
        <w:t>The OSA should be configured with the correct number of wavelength points and the sweep time so that the residence time at each wavelength is much shorter (~10 times) than the inverse of the polarization scrambling speed. This prevents polarization averaging during OSA measurement at each wavelength. Choose the vertical scale to maximize the signal. Measurements are taken using the MAXIMUM and MINIMUM power density functions on the OSA (if available). Res</w:t>
      </w:r>
      <w:r w:rsidR="006D376B">
        <w:t>olution bandwidth should be 0.1</w:t>
      </w:r>
      <w:r w:rsidR="0088037E">
        <w:rPr>
          <w:rFonts w:hint="eastAsia"/>
          <w:lang w:eastAsia="zh-CN"/>
        </w:rPr>
        <w:t xml:space="preserve"> </w:t>
      </w:r>
      <w:r w:rsidRPr="00577693">
        <w:t>nm or less and the number of wavelength points should be sufficient to resolve the interference fringes over the FSR.</w:t>
      </w:r>
    </w:p>
    <w:p w14:paraId="3A90D3B6" w14:textId="77777777" w:rsidR="00961B89" w:rsidRPr="00577693" w:rsidRDefault="00961B89" w:rsidP="00961B89">
      <w:pPr>
        <w:pStyle w:val="Heading3"/>
      </w:pPr>
      <w:r w:rsidRPr="00577693">
        <w:t xml:space="preserve">IV.2.3 </w:t>
      </w:r>
      <w:r w:rsidRPr="00577693">
        <w:tab/>
        <w:t>Measurements procedure</w:t>
      </w:r>
    </w:p>
    <w:p w14:paraId="6116C801" w14:textId="77777777" w:rsidR="00961B89" w:rsidRPr="00577693" w:rsidRDefault="00961B89" w:rsidP="00961B89">
      <w:pPr>
        <w:pStyle w:val="Heading4"/>
      </w:pPr>
      <w:r w:rsidRPr="00577693">
        <w:t>IV.2.3.1</w:t>
      </w:r>
      <w:r w:rsidRPr="00577693">
        <w:tab/>
        <w:t>Preparation of the fibre under test</w:t>
      </w:r>
    </w:p>
    <w:p w14:paraId="4203B4DE" w14:textId="77777777" w:rsidR="00961B89" w:rsidRPr="00577693" w:rsidRDefault="00961B89" w:rsidP="00961B89">
      <w:r w:rsidRPr="00577693">
        <w:t>See clause IV.1.3.1.</w:t>
      </w:r>
    </w:p>
    <w:p w14:paraId="233E6EB5" w14:textId="77777777" w:rsidR="00961B89" w:rsidRPr="00577693" w:rsidRDefault="00961B89" w:rsidP="00961B89">
      <w:pPr>
        <w:pStyle w:val="Heading4"/>
      </w:pPr>
      <w:r w:rsidRPr="00577693">
        <w:t>IV.2.3.2</w:t>
      </w:r>
      <w:r w:rsidRPr="00577693">
        <w:tab/>
        <w:t>Baseline measurement</w:t>
      </w:r>
    </w:p>
    <w:p w14:paraId="2D29E93A" w14:textId="1233EF30" w:rsidR="00961B89" w:rsidRPr="00577693" w:rsidRDefault="00961B89" w:rsidP="00961B89">
      <w:r w:rsidRPr="00577693">
        <w:t>Before including the test cable in the measurement set-up, measure a baseline response by connecting the polarization scrambler a</w:t>
      </w:r>
      <w:r w:rsidR="00FF077A">
        <w:t>nd OSA in Figure IV.2 with a 10</w:t>
      </w:r>
      <w:r w:rsidR="0088037E">
        <w:rPr>
          <w:rFonts w:hint="eastAsia"/>
          <w:lang w:eastAsia="zh-CN"/>
        </w:rPr>
        <w:t xml:space="preserve"> </w:t>
      </w:r>
      <w:r w:rsidRPr="00577693">
        <w:t xml:space="preserve">m long </w:t>
      </w:r>
      <w:r w:rsidR="00A05FD9">
        <w:rPr>
          <w:rFonts w:hint="eastAsia"/>
          <w:lang w:eastAsia="zh-CN"/>
        </w:rPr>
        <w:t>ITU-T G.</w:t>
      </w:r>
      <w:r w:rsidR="001969AC" w:rsidRPr="00577693">
        <w:rPr>
          <w:rFonts w:hint="eastAsia"/>
          <w:lang w:eastAsia="zh-CN"/>
        </w:rPr>
        <w:t>652 fibre</w:t>
      </w:r>
      <w:r w:rsidRPr="00577693">
        <w:t>. With the OSA configured with the correct number of wavelengths, sweep speed, resolution bandwidth and vertical scale, apply averaging and measure the baseline response. Maxima and minima can also be measured if baseline MPI data is desired. Save the averaged trace for use later in removing the spectral dependency of the power output from the LED source.</w:t>
      </w:r>
    </w:p>
    <w:p w14:paraId="3BE516E2" w14:textId="77777777" w:rsidR="00961B89" w:rsidRPr="00577693" w:rsidRDefault="00961B89" w:rsidP="00961B89">
      <w:pPr>
        <w:pStyle w:val="Heading4"/>
      </w:pPr>
      <w:r w:rsidRPr="00577693">
        <w:t>IV.2.3.3</w:t>
      </w:r>
      <w:r w:rsidRPr="00577693">
        <w:tab/>
        <w:t>Insert short-cabled fibre</w:t>
      </w:r>
    </w:p>
    <w:p w14:paraId="5EABBA82" w14:textId="77777777" w:rsidR="00961B89" w:rsidRPr="00577693" w:rsidRDefault="00961B89" w:rsidP="00961B89">
      <w:r w:rsidRPr="00577693">
        <w:t>See clause IV.1.3.3.</w:t>
      </w:r>
    </w:p>
    <w:p w14:paraId="7D1F0855" w14:textId="77777777" w:rsidR="00961B89" w:rsidRPr="00577693" w:rsidRDefault="00961B89" w:rsidP="00961B89">
      <w:pPr>
        <w:pStyle w:val="Heading4"/>
      </w:pPr>
      <w:r w:rsidRPr="00577693">
        <w:t>IV.2.3.4</w:t>
      </w:r>
      <w:r w:rsidRPr="00577693">
        <w:tab/>
        <w:t>Short-cabled fibre measurement</w:t>
      </w:r>
    </w:p>
    <w:p w14:paraId="2A8F8F6E" w14:textId="6D6BAD45" w:rsidR="00961B89" w:rsidRPr="00577693" w:rsidRDefault="00961B89" w:rsidP="0047607D">
      <w:r w:rsidRPr="00577693">
        <w:t>Procedure if OSA has MAX power and MIN power trace capabilities</w:t>
      </w:r>
      <w:r w:rsidR="0047607D">
        <w:t>:</w:t>
      </w:r>
      <w:r w:rsidRPr="00577693">
        <w:t xml:space="preserve"> Put the OSA into MAX trace mode. Allow &gt; 100 sweeps to get the highest signal at each wavelength with respect to input polarization. Save this trace and perform the same test with the MIN trace mode (some OSA models can perform these acquisitions simultaneously). Subtract the baseline trace found in clause IV.2.3.2 from the MAX trace result and from the MIN trace result. Output the resulting two traces.</w:t>
      </w:r>
    </w:p>
    <w:p w14:paraId="607E2DD3" w14:textId="56E3300B" w:rsidR="00961B89" w:rsidRPr="00577693" w:rsidRDefault="00961B89" w:rsidP="0047607D">
      <w:r w:rsidRPr="00577693">
        <w:t>Procedure if the OSA does not perform MAX power and MIN power data manipulation internally</w:t>
      </w:r>
      <w:r w:rsidR="0047607D">
        <w:t>:</w:t>
      </w:r>
      <w:r w:rsidRPr="00577693">
        <w:t xml:space="preserve"> Take &gt; 100 sweeps and output the data from each one to a control computer. Use the computer to sort out the maximum and minimum for each wavelength. The baseline can either be subtracted on the OSA or during data sorting on the computer.</w:t>
      </w:r>
    </w:p>
    <w:p w14:paraId="63B0E0B3" w14:textId="77777777" w:rsidR="00961B89" w:rsidRPr="00577693" w:rsidRDefault="00961B89" w:rsidP="00961B89">
      <w:pPr>
        <w:pStyle w:val="Heading4"/>
      </w:pPr>
      <w:r w:rsidRPr="00577693">
        <w:t>IV.2.3.5</w:t>
      </w:r>
      <w:r w:rsidRPr="00577693">
        <w:tab/>
        <w:t>Calculations</w:t>
      </w:r>
    </w:p>
    <w:p w14:paraId="13A92632" w14:textId="77777777" w:rsidR="00961B89" w:rsidRPr="00577693" w:rsidRDefault="00961B89" w:rsidP="00961B89">
      <w:r w:rsidRPr="00577693">
        <w:t>See clause IV.1.3.5.</w:t>
      </w:r>
    </w:p>
    <w:p w14:paraId="5B2B069B" w14:textId="77777777" w:rsidR="00961B89" w:rsidRPr="00577693" w:rsidRDefault="00961B89" w:rsidP="00961B89">
      <w:pPr>
        <w:pStyle w:val="Heading4"/>
      </w:pPr>
      <w:r w:rsidRPr="00577693">
        <w:t>IV.2.3.6</w:t>
      </w:r>
      <w:r w:rsidRPr="00577693">
        <w:tab/>
        <w:t>Presentation of the results</w:t>
      </w:r>
    </w:p>
    <w:p w14:paraId="1CA95C3A" w14:textId="77777777" w:rsidR="00961B89" w:rsidRPr="00577693" w:rsidRDefault="00961B89" w:rsidP="00961B89">
      <w:r w:rsidRPr="00577693">
        <w:t>See clause IV.1.3.6.</w:t>
      </w:r>
    </w:p>
    <w:p w14:paraId="2843D079" w14:textId="77777777" w:rsidR="00961B89" w:rsidRPr="00577693" w:rsidRDefault="00961B89" w:rsidP="00961B89">
      <w:pPr>
        <w:pStyle w:val="Heading2"/>
      </w:pPr>
      <w:bookmarkStart w:id="831" w:name="_Toc503166445"/>
      <w:bookmarkStart w:id="832" w:name="_Toc514765614"/>
      <w:bookmarkStart w:id="833" w:name="_Toc516646571"/>
      <w:r w:rsidRPr="00577693">
        <w:t>IV.3</w:t>
      </w:r>
      <w:r w:rsidRPr="00577693">
        <w:tab/>
        <w:t>Third test method: The fibre stretching technique</w:t>
      </w:r>
      <w:bookmarkEnd w:id="831"/>
      <w:bookmarkEnd w:id="832"/>
      <w:bookmarkEnd w:id="833"/>
    </w:p>
    <w:p w14:paraId="4CA17CA9" w14:textId="77777777" w:rsidR="00961B89" w:rsidRPr="00577693" w:rsidRDefault="00961B89" w:rsidP="00961B89">
      <w:pPr>
        <w:pStyle w:val="Heading3"/>
      </w:pPr>
      <w:r w:rsidRPr="00577693">
        <w:t>IV.3.1</w:t>
      </w:r>
      <w:r w:rsidRPr="00577693">
        <w:tab/>
        <w:t>General</w:t>
      </w:r>
    </w:p>
    <w:p w14:paraId="6A383CE7" w14:textId="067C79F4" w:rsidR="00961B89" w:rsidRPr="00577693" w:rsidRDefault="00961B89" w:rsidP="00961B89">
      <w:r w:rsidRPr="00577693">
        <w:t>The fibre stretching technique utilizes the fact that the transmitted power, with interference between the LP</w:t>
      </w:r>
      <w:r w:rsidRPr="00577693">
        <w:rPr>
          <w:vertAlign w:val="subscript"/>
        </w:rPr>
        <w:t>01</w:t>
      </w:r>
      <w:r w:rsidRPr="00577693">
        <w:t xml:space="preserve"> mode and an HOM in the jumper, changes periodically with the optical phase difference through the jumper. This optical phase difference is dependent on wavelength (which was exploited in the other two techniques) but is also proportional to the jumper length. The length is most easily varied by stretching the fibre. In this case the maximum and minimum transmitted power is measured as fibre length is varied. Polarization variation of the input is used to ensure true power extremes are found. For typical fibres with a 2</w:t>
      </w:r>
      <w:r w:rsidR="0088037E">
        <w:rPr>
          <w:rFonts w:hint="eastAsia"/>
          <w:lang w:eastAsia="zh-CN"/>
        </w:rPr>
        <w:t xml:space="preserve"> </w:t>
      </w:r>
      <w:r w:rsidRPr="00577693">
        <w:t>nm FSR, the required length v</w:t>
      </w:r>
      <w:r w:rsidR="006D376B">
        <w:t>ariation is of the order of 2</w:t>
      </w:r>
      <w:r w:rsidR="006D376B">
        <w:noBreakHyphen/>
        <w:t>4</w:t>
      </w:r>
      <w:r w:rsidR="0088037E">
        <w:rPr>
          <w:rFonts w:hint="eastAsia"/>
          <w:lang w:eastAsia="zh-CN"/>
        </w:rPr>
        <w:t xml:space="preserve"> </w:t>
      </w:r>
      <w:r w:rsidRPr="00577693">
        <w:t>mm; for a fibre span of 2 metres this corresponds to a strain of ~10</w:t>
      </w:r>
      <w:r w:rsidRPr="00577693">
        <w:rPr>
          <w:vertAlign w:val="superscript"/>
        </w:rPr>
        <w:t>–3</w:t>
      </w:r>
      <w:r w:rsidR="002F2058">
        <w:t xml:space="preserve">, substantially below </w:t>
      </w:r>
      <w:r w:rsidR="00434BF0">
        <w:t>proof test</w:t>
      </w:r>
      <w:r w:rsidRPr="00577693">
        <w:t xml:space="preserve"> levels. Higher strains may be required for fibres with a larger FSR. This method may be less easily applied in cases where the jumper is buffered and/or jacketed.</w:t>
      </w:r>
    </w:p>
    <w:p w14:paraId="0A855E23" w14:textId="77777777" w:rsidR="00961B89" w:rsidRPr="00577693" w:rsidRDefault="00961B89" w:rsidP="00961B89">
      <w:pPr>
        <w:pStyle w:val="Heading3"/>
      </w:pPr>
      <w:r w:rsidRPr="00577693">
        <w:t>IV.3.2</w:t>
      </w:r>
      <w:r w:rsidRPr="00577693">
        <w:tab/>
        <w:t>Test apparatus</w:t>
      </w:r>
    </w:p>
    <w:p w14:paraId="39790DA0" w14:textId="77777777" w:rsidR="00961B89" w:rsidRPr="00577693" w:rsidRDefault="00961B89" w:rsidP="00961B89">
      <w:r w:rsidRPr="00577693">
        <w:t>A schematic of the apparatus required for the third test method is shown in Figure IV.3. The source can be either a tuneable laser or a transceiver. Polarization changes are made by the polarization scrambler. Angled connectors are used throughout to minimize reflections. The upstream fusion splice is attached to a fixed stage, while the other fusion splice is attached to a movable translation stage.</w:t>
      </w:r>
    </w:p>
    <w:p w14:paraId="740C93B4" w14:textId="753918CC" w:rsidR="00961B89" w:rsidRPr="00577693" w:rsidRDefault="00861E8B" w:rsidP="00961B89">
      <w:pPr>
        <w:pStyle w:val="Figure"/>
      </w:pPr>
      <w:r>
        <w:rPr>
          <w:noProof/>
          <w:lang w:eastAsia="en-GB"/>
        </w:rPr>
        <w:drawing>
          <wp:inline distT="0" distB="0" distL="0" distR="0" wp14:anchorId="2A794C43" wp14:editId="3BE259E2">
            <wp:extent cx="6120765" cy="14236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650.1(18)_FIV.3.png"/>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6120765" cy="1423670"/>
                    </a:xfrm>
                    <a:prstGeom prst="rect">
                      <a:avLst/>
                    </a:prstGeom>
                  </pic:spPr>
                </pic:pic>
              </a:graphicData>
            </a:graphic>
          </wp:inline>
        </w:drawing>
      </w:r>
    </w:p>
    <w:p w14:paraId="218B65C4" w14:textId="77777777" w:rsidR="00961B89" w:rsidRPr="00577693" w:rsidRDefault="00961B89" w:rsidP="00961B89">
      <w:pPr>
        <w:pStyle w:val="FigureNoTitle"/>
        <w:rPr>
          <w:lang w:eastAsia="ja-JP"/>
        </w:rPr>
      </w:pPr>
      <w:r w:rsidRPr="00577693">
        <w:t>Figure IV.3 – Schematic of set-up for the fibre stretching method. "TS" is a translation stage. Here the "RX" receiver consists of a power meter or a photodetector/oscilloscope pair</w:t>
      </w:r>
    </w:p>
    <w:p w14:paraId="7BCBCFF7" w14:textId="77777777" w:rsidR="00961B89" w:rsidRPr="00577693" w:rsidRDefault="00961B89" w:rsidP="00961B89">
      <w:pPr>
        <w:pStyle w:val="Heading4"/>
      </w:pPr>
      <w:r w:rsidRPr="00577693">
        <w:t>IV.3.2.1</w:t>
      </w:r>
      <w:r w:rsidRPr="00577693">
        <w:tab/>
        <w:t>Optical source</w:t>
      </w:r>
    </w:p>
    <w:p w14:paraId="54F626AC" w14:textId="45270688" w:rsidR="00961B89" w:rsidRPr="00577693" w:rsidRDefault="00961B89" w:rsidP="00961B89">
      <w:r w:rsidRPr="00577693">
        <w:t>If a tuneable laser is used, the laser performance should conform to the specifications given in clause IV.1.2.1. Alternatively, an optical transceiver may be used. In either case, ensure that wavelength and power output are stable over the several minutes required for performing the test. If an optical transceiver can be chosen which is comparable to that used in the actual deployed system, the MPI res</w:t>
      </w:r>
      <w:r w:rsidR="00C94BF8">
        <w:t>ults are particularly relevant.</w:t>
      </w:r>
    </w:p>
    <w:p w14:paraId="02367CB7" w14:textId="77777777" w:rsidR="00961B89" w:rsidRPr="00577693" w:rsidRDefault="00961B89" w:rsidP="00961B89">
      <w:r w:rsidRPr="00577693">
        <w:t>If a transceiver (e.g., a DFB one) with optical properties equivalent to those of the tuneable laser described in clause IV.1.2.1 is employed, the results will be substantially source-independent; otherwise (e.g., if a Fabry-Perot transceiver is used) the results may depend on the transceiver properties.</w:t>
      </w:r>
    </w:p>
    <w:p w14:paraId="7F5B1EFD" w14:textId="77777777" w:rsidR="00961B89" w:rsidRPr="00577693" w:rsidRDefault="00961B89" w:rsidP="00961B89">
      <w:pPr>
        <w:pStyle w:val="Heading4"/>
      </w:pPr>
      <w:r w:rsidRPr="00577693">
        <w:t>IV.3.2.2</w:t>
      </w:r>
      <w:r w:rsidRPr="00577693">
        <w:tab/>
        <w:t>Measurement settings</w:t>
      </w:r>
    </w:p>
    <w:p w14:paraId="65C0DE0D" w14:textId="3E1E19DF" w:rsidR="00961B89" w:rsidRPr="00577693" w:rsidRDefault="00961B89" w:rsidP="00D156BB">
      <w:pPr>
        <w:pStyle w:val="Heading5"/>
        <w:tabs>
          <w:tab w:val="clear" w:pos="1021"/>
        </w:tabs>
      </w:pPr>
      <w:r w:rsidRPr="00577693">
        <w:t>IV.3.2.2.</w:t>
      </w:r>
      <w:r w:rsidRPr="00577693">
        <w:rPr>
          <w:lang w:eastAsia="ja-JP"/>
        </w:rPr>
        <w:t>1</w:t>
      </w:r>
      <w:r w:rsidRPr="00577693">
        <w:tab/>
      </w:r>
      <w:r w:rsidR="00D156BB">
        <w:rPr>
          <w:rFonts w:hint="eastAsia"/>
          <w:lang w:eastAsia="zh-CN"/>
        </w:rPr>
        <w:t xml:space="preserve"> </w:t>
      </w:r>
      <w:r w:rsidRPr="00577693">
        <w:t>Polarization scrambler</w:t>
      </w:r>
    </w:p>
    <w:p w14:paraId="33137928" w14:textId="12CB26CB" w:rsidR="00961B89" w:rsidRPr="00577693" w:rsidRDefault="00961B89" w:rsidP="00961B89">
      <w:r w:rsidRPr="00577693">
        <w:t>To ensure that worst-case conditions are achieved, transmitted power measurements must be made at many random polarizations of the incoming light. The polarization may be changed by using a polarization controller (manual or electronic) or a scrambler, preferably with angled connections. The use of the scrambler requires knowledge of the scrambling speed (degree/s change on the Poincaré sphere, or highest frequency component in the scrambling instrument). The scrambling speed should be slow enough to guarantee that each power meter measurement is completed before there is significant polarization change. In other terms, the time employed by the scrambler to produce an appreciable polarization change must be longer than the power meter integration time, to avoid that the power variations induced by polarization scrambling are averaged-out by the power meter integration time. So, with a powe</w:t>
      </w:r>
      <w:r w:rsidR="006D376B">
        <w:t>r meter integration time of 100</w:t>
      </w:r>
      <w:r w:rsidR="0088037E">
        <w:rPr>
          <w:rFonts w:hint="eastAsia"/>
          <w:lang w:eastAsia="zh-CN"/>
        </w:rPr>
        <w:t xml:space="preserve"> </w:t>
      </w:r>
      <w:r w:rsidRPr="00577693">
        <w:t xml:space="preserve">ms, a scrambling frequency of 5 Hz must be used, meaning that a substantial variation of the </w:t>
      </w:r>
      <w:r w:rsidR="006D376B">
        <w:t>polarization takes place in 200</w:t>
      </w:r>
      <w:r w:rsidR="0088037E">
        <w:rPr>
          <w:rFonts w:hint="eastAsia"/>
          <w:lang w:eastAsia="zh-CN"/>
        </w:rPr>
        <w:t xml:space="preserve"> </w:t>
      </w:r>
      <w:r w:rsidRPr="00577693">
        <w:t xml:space="preserve">ms. </w:t>
      </w:r>
    </w:p>
    <w:p w14:paraId="0D1BC49B" w14:textId="6EA8003D" w:rsidR="00961B89" w:rsidRPr="00577693" w:rsidRDefault="00961B89" w:rsidP="00961B89">
      <w:pPr>
        <w:pStyle w:val="Heading5"/>
      </w:pPr>
      <w:r w:rsidRPr="00577693">
        <w:t>IV.3.2.2.</w:t>
      </w:r>
      <w:r w:rsidRPr="00577693">
        <w:rPr>
          <w:lang w:eastAsia="ja-JP"/>
        </w:rPr>
        <w:t>2</w:t>
      </w:r>
      <w:r w:rsidR="00D156BB">
        <w:rPr>
          <w:rFonts w:hint="eastAsia"/>
          <w:lang w:eastAsia="zh-CN"/>
        </w:rPr>
        <w:t xml:space="preserve"> </w:t>
      </w:r>
      <w:r w:rsidRPr="00577693">
        <w:tab/>
        <w:t>Translation stage</w:t>
      </w:r>
    </w:p>
    <w:p w14:paraId="7D523650" w14:textId="169BFD69" w:rsidR="00961B89" w:rsidRPr="00577693" w:rsidRDefault="00961B89" w:rsidP="00961B89">
      <w:r w:rsidRPr="00577693">
        <w:t>The translation length must be set after the mode beating period has been determined, which should be done with the polarization scrambling turned off. The translation length should be chosen between a lower limit dictated by the periodicity of the mode beating (two periods is recommended) and an upper limit corresponding to an appropriate fibre strain. In the case of a two-metre cable sample, the lower limit of the translation length wou</w:t>
      </w:r>
      <w:r w:rsidR="006D376B">
        <w:t>ld be ~2</w:t>
      </w:r>
      <w:r w:rsidR="0088037E">
        <w:rPr>
          <w:rFonts w:hint="eastAsia"/>
          <w:lang w:eastAsia="zh-CN"/>
        </w:rPr>
        <w:t xml:space="preserve"> </w:t>
      </w:r>
      <w:r w:rsidRPr="00577693">
        <w:t>mm a</w:t>
      </w:r>
      <w:r w:rsidR="006D376B">
        <w:t>nd the upper limit would be ~20</w:t>
      </w:r>
      <w:r w:rsidR="0088037E">
        <w:rPr>
          <w:rFonts w:hint="eastAsia"/>
          <w:lang w:eastAsia="zh-CN"/>
        </w:rPr>
        <w:t xml:space="preserve"> </w:t>
      </w:r>
      <w:r w:rsidRPr="00577693">
        <w:t>mm. The velocity of the translation stage must be slow enough to guarantee that the time employed for a complete peak/trough cycle is much longer than the power meter integration time, to avoid that the power oscillations induced by fibre length variation are averaged</w:t>
      </w:r>
      <w:r w:rsidRPr="00577693">
        <w:noBreakHyphen/>
        <w:t>out by the power meter integration time. As an example, a translation velocity of 0.2</w:t>
      </w:r>
      <w:r w:rsidR="0088037E">
        <w:rPr>
          <w:rFonts w:hint="eastAsia"/>
          <w:lang w:eastAsia="zh-CN"/>
        </w:rPr>
        <w:t xml:space="preserve"> </w:t>
      </w:r>
      <w:r w:rsidRPr="00577693">
        <w:t>mm/s would complete a peak/trough cycle of 1</w:t>
      </w:r>
      <w:r w:rsidR="0088037E">
        <w:rPr>
          <w:rFonts w:hint="eastAsia"/>
          <w:lang w:eastAsia="zh-CN"/>
        </w:rPr>
        <w:t xml:space="preserve"> </w:t>
      </w:r>
      <w:r w:rsidRPr="00577693">
        <w:t>mm in 5 s, much longer than the power meter integration time of 100</w:t>
      </w:r>
      <w:r w:rsidR="0088037E">
        <w:rPr>
          <w:rFonts w:hint="eastAsia"/>
          <w:lang w:eastAsia="zh-CN"/>
        </w:rPr>
        <w:t xml:space="preserve"> </w:t>
      </w:r>
      <w:r w:rsidRPr="00577693">
        <w:t xml:space="preserve">ms. </w:t>
      </w:r>
    </w:p>
    <w:p w14:paraId="55FA8A41" w14:textId="57157EA2" w:rsidR="00961B89" w:rsidRPr="00577693" w:rsidRDefault="00961B89" w:rsidP="00D156BB">
      <w:pPr>
        <w:pStyle w:val="Heading5"/>
        <w:tabs>
          <w:tab w:val="clear" w:pos="1021"/>
        </w:tabs>
      </w:pPr>
      <w:r w:rsidRPr="00577693">
        <w:t>IV.3.2.2.</w:t>
      </w:r>
      <w:r w:rsidRPr="00577693">
        <w:rPr>
          <w:lang w:eastAsia="ja-JP"/>
        </w:rPr>
        <w:t>3</w:t>
      </w:r>
      <w:r w:rsidRPr="00577693">
        <w:tab/>
      </w:r>
      <w:r w:rsidR="00D156BB">
        <w:rPr>
          <w:rFonts w:hint="eastAsia"/>
          <w:lang w:eastAsia="zh-CN"/>
        </w:rPr>
        <w:t xml:space="preserve"> </w:t>
      </w:r>
      <w:r w:rsidRPr="00577693">
        <w:t>Sampling frequency</w:t>
      </w:r>
    </w:p>
    <w:p w14:paraId="0796CEBC" w14:textId="25917293" w:rsidR="00961B89" w:rsidRPr="00577693" w:rsidRDefault="00961B89" w:rsidP="00961B89">
      <w:r w:rsidRPr="00577693">
        <w:t>Once the power meter integration time, the speed of the scrambling, the translation stage velocity and its excursion have been set in accordance with the criteria exposed in the previous two points, the frequency of the power meter acquisitions must be decided. The sampling frequency should be high enough to guarantee a clear identification of the peak/trough cycle determined by the fibre stretching, with no less than 25 points collected for each oscillation period. However, the time distance between two consecutive acquisitions must be greater than the power meter integration time, to ensure that they correspond to truly different interference and polarization states. N</w:t>
      </w:r>
      <w:r w:rsidR="006D376B">
        <w:t>amely, an acquisition every 200</w:t>
      </w:r>
      <w:r w:rsidR="0088037E">
        <w:rPr>
          <w:rFonts w:hint="eastAsia"/>
          <w:lang w:eastAsia="zh-CN"/>
        </w:rPr>
        <w:t xml:space="preserve"> </w:t>
      </w:r>
      <w:r w:rsidRPr="00577693">
        <w:t>ms would be compatible with the parameter values exemplified in the previous (a)-(b) points.</w:t>
      </w:r>
    </w:p>
    <w:p w14:paraId="3F85C416" w14:textId="61AD795B" w:rsidR="00961B89" w:rsidRPr="00577693" w:rsidRDefault="00961B89" w:rsidP="00961B89">
      <w:pPr>
        <w:pStyle w:val="Heading5"/>
      </w:pPr>
      <w:r w:rsidRPr="00577693">
        <w:t>IV.3.2.2.</w:t>
      </w:r>
      <w:r w:rsidRPr="00577693">
        <w:rPr>
          <w:lang w:eastAsia="ja-JP"/>
        </w:rPr>
        <w:t>4</w:t>
      </w:r>
      <w:r w:rsidR="00D156BB">
        <w:rPr>
          <w:rFonts w:hint="eastAsia"/>
          <w:lang w:eastAsia="zh-CN"/>
        </w:rPr>
        <w:t xml:space="preserve"> </w:t>
      </w:r>
      <w:r w:rsidRPr="00577693">
        <w:t>Number of measurements</w:t>
      </w:r>
    </w:p>
    <w:p w14:paraId="09C045E7" w14:textId="0AB97F9C" w:rsidR="00961B89" w:rsidRPr="00577693" w:rsidRDefault="00961B89" w:rsidP="00FF011E">
      <w:r w:rsidRPr="00577693">
        <w:t>A reliable MPI evaluation can be obtained only if a large enough number of power meter readings, corresponding to a different polarization state of the injected light and phase differences between the co-propagating mode, are collected. With the suggested parameter va</w:t>
      </w:r>
      <w:r w:rsidR="006D376B">
        <w:t>lues, a translation length of 4</w:t>
      </w:r>
      <w:r w:rsidR="00FF011E">
        <w:rPr>
          <w:lang w:eastAsia="zh-CN"/>
        </w:rPr>
        <w:t> </w:t>
      </w:r>
      <w:r w:rsidRPr="00577693">
        <w:t>mm, corresponding to 4 beating periods, would provide 100 power meter readings and would take 20 seconds. To assess the reliability of the resulting MPI value, this measurement should be repeated at least 20 times, so that in 400 seconds 20 different MPI values can be calculated, having collected a total of 2000 power meter readings corresponding to a different state of the injected light polarization and of the mode phase different. The average and the standard deviation of the collected MPI values provide a complete statistical description of the expected penalty.</w:t>
      </w:r>
    </w:p>
    <w:p w14:paraId="30467474" w14:textId="2B69C13E" w:rsidR="00961B89" w:rsidRPr="00577693" w:rsidRDefault="00961B89" w:rsidP="00961B89">
      <w:pPr>
        <w:pStyle w:val="Heading5"/>
      </w:pPr>
      <w:r w:rsidRPr="00577693">
        <w:t>IV.3.2.2.</w:t>
      </w:r>
      <w:r w:rsidRPr="00577693">
        <w:rPr>
          <w:lang w:eastAsia="ja-JP"/>
        </w:rPr>
        <w:t>5</w:t>
      </w:r>
      <w:r w:rsidR="00D156BB">
        <w:rPr>
          <w:rFonts w:hint="eastAsia"/>
          <w:lang w:eastAsia="zh-CN"/>
        </w:rPr>
        <w:t xml:space="preserve"> </w:t>
      </w:r>
      <w:r w:rsidRPr="00577693">
        <w:tab/>
        <w:t>Using a manual polarization scrambler</w:t>
      </w:r>
    </w:p>
    <w:p w14:paraId="19EE4F33" w14:textId="77777777" w:rsidR="00961B89" w:rsidRPr="00577693" w:rsidRDefault="00961B89" w:rsidP="00961B89">
      <w:r w:rsidRPr="00577693">
        <w:t xml:space="preserve">If a manual scrambler is to be used, as a preliminary step it is necessary to test the light source – scrambler combination to verify that randomly distributed polarization states on the entire Poincaré sphere are obtained. In this case, instead of continuously scrambling the polarization while the fibre stretching takes place, it could be easier to change the polarization after every translation run. Assuming that 100 power meter acquisitions are made during each run, and that 20 runs are performed with 20 different polarization states, the MPI can be calculated on a total of 2000 power meter readings. </w:t>
      </w:r>
    </w:p>
    <w:p w14:paraId="66610ED3" w14:textId="77777777" w:rsidR="00961B89" w:rsidRPr="00577693" w:rsidRDefault="00961B89" w:rsidP="00961B89">
      <w:pPr>
        <w:pStyle w:val="Heading4"/>
      </w:pPr>
      <w:r w:rsidRPr="00577693">
        <w:t>IV.3.2.3</w:t>
      </w:r>
      <w:r w:rsidRPr="00577693">
        <w:tab/>
        <w:t>Mode stripping loop</w:t>
      </w:r>
    </w:p>
    <w:p w14:paraId="34829071" w14:textId="77777777" w:rsidR="00961B89" w:rsidRPr="00577693" w:rsidRDefault="00961B89" w:rsidP="00961B89">
      <w:r w:rsidRPr="00577693">
        <w:t xml:space="preserve">See clause IV.1.2.3. </w:t>
      </w:r>
    </w:p>
    <w:p w14:paraId="0FEC0616" w14:textId="77777777" w:rsidR="00961B89" w:rsidRPr="00577693" w:rsidRDefault="00961B89" w:rsidP="00961B89">
      <w:pPr>
        <w:pStyle w:val="Heading4"/>
      </w:pPr>
      <w:r w:rsidRPr="00577693">
        <w:t xml:space="preserve">IV.3.2.4 </w:t>
      </w:r>
      <w:r w:rsidRPr="00577693">
        <w:tab/>
        <w:t>Optical receiver</w:t>
      </w:r>
    </w:p>
    <w:p w14:paraId="6CB234F5" w14:textId="77777777" w:rsidR="00961B89" w:rsidRPr="00577693" w:rsidRDefault="00961B89" w:rsidP="00961B89">
      <w:r w:rsidRPr="00577693">
        <w:t>See clause IV.1.2.4.</w:t>
      </w:r>
    </w:p>
    <w:p w14:paraId="0BA69956" w14:textId="77777777" w:rsidR="00961B89" w:rsidRPr="00577693" w:rsidRDefault="00961B89" w:rsidP="00961B89">
      <w:pPr>
        <w:pStyle w:val="Heading3"/>
      </w:pPr>
      <w:r w:rsidRPr="00577693">
        <w:t>IV.3.3</w:t>
      </w:r>
      <w:r w:rsidRPr="00577693">
        <w:tab/>
        <w:t>Measurements procedure</w:t>
      </w:r>
    </w:p>
    <w:p w14:paraId="11553550" w14:textId="77777777" w:rsidR="00961B89" w:rsidRPr="00577693" w:rsidRDefault="00961B89" w:rsidP="00961B89">
      <w:pPr>
        <w:pStyle w:val="Heading4"/>
      </w:pPr>
      <w:r w:rsidRPr="00577693">
        <w:t>IV.3.3.1</w:t>
      </w:r>
      <w:r w:rsidRPr="00577693">
        <w:tab/>
        <w:t>Preparation of the fibre under test</w:t>
      </w:r>
    </w:p>
    <w:p w14:paraId="0CEAF2F7" w14:textId="77777777" w:rsidR="00961B89" w:rsidRPr="00577693" w:rsidRDefault="00961B89" w:rsidP="00961B89">
      <w:r w:rsidRPr="00577693">
        <w:t>This test method employs an uncabled fibre jumper with offset fusion splices at the ends. The fibre is nominally 2 m in length and the splice losses must be individually characterized (see clause IV.1.3.3).</w:t>
      </w:r>
    </w:p>
    <w:p w14:paraId="2C77AA59" w14:textId="77777777" w:rsidR="00961B89" w:rsidRPr="00577693" w:rsidRDefault="00961B89" w:rsidP="00961B89">
      <w:pPr>
        <w:pStyle w:val="Heading4"/>
      </w:pPr>
      <w:r w:rsidRPr="00577693">
        <w:t>IV.3.3.2</w:t>
      </w:r>
      <w:r w:rsidRPr="00577693">
        <w:tab/>
        <w:t>Baseline measurement</w:t>
      </w:r>
    </w:p>
    <w:p w14:paraId="05CEF027" w14:textId="64B6F920" w:rsidR="00961B89" w:rsidRPr="00577693" w:rsidRDefault="00961B89" w:rsidP="00961B89">
      <w:r w:rsidRPr="00577693">
        <w:t>Before including the test fibre in the measurement set-up, measure a baseline response by connecting the polarization scrambler and RX in Figure IV.3 with a 10</w:t>
      </w:r>
      <w:r w:rsidR="0088037E">
        <w:rPr>
          <w:rFonts w:hint="eastAsia"/>
          <w:lang w:eastAsia="zh-CN"/>
        </w:rPr>
        <w:t xml:space="preserve"> </w:t>
      </w:r>
      <w:r w:rsidRPr="00577693">
        <w:t xml:space="preserve">m long </w:t>
      </w:r>
      <w:r w:rsidR="00A05FD9">
        <w:rPr>
          <w:rFonts w:hint="eastAsia"/>
          <w:lang w:eastAsia="zh-CN"/>
        </w:rPr>
        <w:t>ITU-T G.</w:t>
      </w:r>
      <w:r w:rsidR="001969AC" w:rsidRPr="00577693">
        <w:rPr>
          <w:rFonts w:hint="eastAsia"/>
          <w:lang w:eastAsia="zh-CN"/>
        </w:rPr>
        <w:t>652 fibre</w:t>
      </w:r>
      <w:r w:rsidRPr="00577693">
        <w:rPr>
          <w:lang w:eastAsia="ja-JP"/>
        </w:rPr>
        <w:t xml:space="preserve"> and stretching 2 m of it without affecting the splice/connection loss</w:t>
      </w:r>
      <w:r w:rsidRPr="00577693">
        <w:t>.</w:t>
      </w:r>
    </w:p>
    <w:p w14:paraId="6EDFB725" w14:textId="77777777" w:rsidR="00961B89" w:rsidRPr="00577693" w:rsidRDefault="00961B89" w:rsidP="00961B89">
      <w:pPr>
        <w:pStyle w:val="Heading4"/>
      </w:pPr>
      <w:r w:rsidRPr="00577693">
        <w:t>IV.3.3.3</w:t>
      </w:r>
      <w:r w:rsidRPr="00577693">
        <w:tab/>
        <w:t>Insert short fibre test sample</w:t>
      </w:r>
    </w:p>
    <w:p w14:paraId="17820260" w14:textId="5080F136" w:rsidR="00961B89" w:rsidRPr="00577693" w:rsidRDefault="00961B89" w:rsidP="00961B89">
      <w:pPr>
        <w:keepNext/>
        <w:keepLines/>
      </w:pPr>
      <w:r w:rsidRPr="00577693">
        <w:t>The test fibre may be attached using paper tape to the translation stages. It is recommended that the fibre be straight, with the tape covering ~ 10 cm of fibre at either side of the fusion splice (covering the splice for protection). The fibre between the stages is usually ~2</w:t>
      </w:r>
      <w:r w:rsidR="004C4BA4">
        <w:rPr>
          <w:rFonts w:hint="eastAsia"/>
          <w:lang w:eastAsia="zh-CN"/>
        </w:rPr>
        <w:t xml:space="preserve"> </w:t>
      </w:r>
      <w:r w:rsidRPr="00577693">
        <w:t>m in length and under slight tension (straight).</w:t>
      </w:r>
    </w:p>
    <w:p w14:paraId="71A1E122" w14:textId="77777777" w:rsidR="00961B89" w:rsidRPr="00577693" w:rsidRDefault="00961B89" w:rsidP="00961B89">
      <w:pPr>
        <w:pStyle w:val="Heading4"/>
      </w:pPr>
      <w:r w:rsidRPr="00577693">
        <w:t>IV.3.3.4</w:t>
      </w:r>
      <w:r w:rsidRPr="00577693">
        <w:tab/>
        <w:t>Short-cabled fibre measurement</w:t>
      </w:r>
    </w:p>
    <w:p w14:paraId="6A46C165" w14:textId="5A802660" w:rsidR="00961B89" w:rsidRPr="00577693" w:rsidRDefault="00961B89" w:rsidP="00593381">
      <w:r w:rsidRPr="00577693">
        <w:t>With the light source and polarization scrambler active, the translation stage is moved in small increments. With each movement, the transmitted power is recorded along with the position of the stage. The stage movement must be sufficient to eventually allow exploration of two FSR of the test fibre (the transmitted power v</w:t>
      </w:r>
      <w:r w:rsidR="00593381">
        <w:t>ersus</w:t>
      </w:r>
      <w:r w:rsidRPr="00577693">
        <w:t xml:space="preserve"> fibre length goes through two maxima and minima). At this point the stage reverses direction and more data is taken. This process continues until enough polarization states have been sampled (~100) at each fibre length. If desired, the light source wavelength can be slowly varied as well.</w:t>
      </w:r>
    </w:p>
    <w:p w14:paraId="37763D32" w14:textId="77777777" w:rsidR="00961B89" w:rsidRPr="00577693" w:rsidRDefault="00961B89" w:rsidP="00961B89">
      <w:pPr>
        <w:pStyle w:val="Heading4"/>
      </w:pPr>
      <w:r w:rsidRPr="00577693">
        <w:t>IV.3.3.5</w:t>
      </w:r>
      <w:r w:rsidRPr="00577693">
        <w:tab/>
        <w:t>Calculations</w:t>
      </w:r>
    </w:p>
    <w:p w14:paraId="4E168A85" w14:textId="6B8FD8F0" w:rsidR="00961B89" w:rsidRPr="00577693" w:rsidRDefault="00961B89" w:rsidP="00FD2ECF">
      <w:r w:rsidRPr="00577693">
        <w:t>Find the MPI by determining the maximum and minimum power transmitted through the sample over all fibre stretch lengths</w:t>
      </w:r>
      <w:r w:rsidRPr="00577693">
        <w:rPr>
          <w:lang w:eastAsia="ja-JP"/>
        </w:rPr>
        <w:t xml:space="preserve"> and polarization states</w:t>
      </w:r>
      <w:r w:rsidRPr="00577693">
        <w:t>; then use the formula</w:t>
      </w:r>
      <w:r w:rsidR="00FD2ECF">
        <w:t xml:space="preserve"> from Equation IV-1, repeated below</w:t>
      </w:r>
      <w:r w:rsidRPr="00577693">
        <w:t>:</w:t>
      </w:r>
    </w:p>
    <w:p w14:paraId="51CCE49C" w14:textId="77777777" w:rsidR="00961B89" w:rsidRPr="00577693" w:rsidRDefault="00961B89" w:rsidP="00961B89">
      <w:pPr>
        <w:pStyle w:val="Equation"/>
      </w:pPr>
      <w:r w:rsidRPr="00577693">
        <w:tab/>
      </w:r>
      <w:r w:rsidRPr="00577693">
        <w:tab/>
      </w:r>
      <w:r w:rsidR="00207894" w:rsidRPr="00207894">
        <w:rPr>
          <w:position w:val="-32"/>
        </w:rPr>
        <w:object w:dxaOrig="3000" w:dyaOrig="760" w14:anchorId="2FB81EBD">
          <v:shape id="_x0000_i1092" type="#_x0000_t75" style="width:150pt;height:37.5pt" o:ole="">
            <v:imagedata r:id="rId195" o:title=""/>
          </v:shape>
          <o:OLEObject Type="Embed" ProgID="Equation.3" ShapeID="_x0000_i1092" DrawAspect="Content" ObjectID="_1629547054" r:id="rId196"/>
        </w:object>
      </w:r>
      <w:r w:rsidRPr="00577693">
        <w:tab/>
        <w:t>(IV-1)</w:t>
      </w:r>
    </w:p>
    <w:p w14:paraId="3C6B1BC6" w14:textId="249985F7" w:rsidR="00961B89" w:rsidRPr="00577693" w:rsidRDefault="00961B89" w:rsidP="00961B89">
      <w:pPr>
        <w:rPr>
          <w:lang w:eastAsia="ja-JP"/>
        </w:rPr>
      </w:pPr>
      <w:r w:rsidRPr="00577693">
        <w:t>where PR is the difference between the maximum and minimum power levels detected (in dB). Note that if the photodetector/oscilloscope method is used, the output data is an electrical voltage, not an optical power. Due to the l</w:t>
      </w:r>
      <w:r w:rsidR="0051453C">
        <w:t xml:space="preserve">inearity of the photodetector, </w:t>
      </w:r>
      <w:r w:rsidR="0051453C">
        <w:rPr>
          <w:rFonts w:hint="eastAsia"/>
          <w:lang w:eastAsia="zh-CN"/>
        </w:rPr>
        <w:t>E</w:t>
      </w:r>
      <w:r w:rsidR="0051453C">
        <w:t>quation IV-1</w:t>
      </w:r>
      <w:r w:rsidRPr="00577693">
        <w:t xml:space="preserve"> can still be used with a voltage difference when voltages have been converted to dB (10 log V). Dark current corrections should be made prior to this conversion. Verify that the MPI, computed directly from the baseline data, is suitably low. </w:t>
      </w:r>
    </w:p>
    <w:p w14:paraId="7415525E" w14:textId="77777777" w:rsidR="00961B89" w:rsidRPr="00577693" w:rsidRDefault="00961B89" w:rsidP="00961B89">
      <w:pPr>
        <w:pStyle w:val="Heading4"/>
      </w:pPr>
      <w:r w:rsidRPr="00577693">
        <w:t>IV.3.3.6</w:t>
      </w:r>
      <w:r w:rsidRPr="00577693">
        <w:tab/>
        <w:t>Presentation of the results</w:t>
      </w:r>
    </w:p>
    <w:p w14:paraId="7105DF60" w14:textId="77777777" w:rsidR="00961B89" w:rsidRPr="00577693" w:rsidRDefault="00961B89" w:rsidP="00961B89">
      <w:r w:rsidRPr="00577693">
        <w:t>See clause IV.1.3.6.</w:t>
      </w:r>
    </w:p>
    <w:p w14:paraId="0A58C8D4" w14:textId="77777777" w:rsidR="003F6FB3" w:rsidRPr="00577693" w:rsidRDefault="003F6FB3">
      <w:pPr>
        <w:tabs>
          <w:tab w:val="clear" w:pos="794"/>
          <w:tab w:val="clear" w:pos="1191"/>
          <w:tab w:val="clear" w:pos="1588"/>
          <w:tab w:val="clear" w:pos="1985"/>
        </w:tabs>
        <w:overflowPunct/>
        <w:autoSpaceDE/>
        <w:autoSpaceDN/>
        <w:adjustRightInd/>
        <w:spacing w:before="0"/>
        <w:jc w:val="left"/>
        <w:textAlignment w:val="auto"/>
        <w:rPr>
          <w:b/>
          <w:sz w:val="28"/>
          <w:lang w:eastAsia="zh-CN"/>
        </w:rPr>
      </w:pPr>
      <w:r w:rsidRPr="00577693">
        <w:rPr>
          <w:b/>
          <w:sz w:val="28"/>
          <w:lang w:eastAsia="zh-CN"/>
        </w:rPr>
        <w:br w:type="page"/>
      </w:r>
    </w:p>
    <w:p w14:paraId="0B1D194D" w14:textId="77777777" w:rsidR="003F6FB3" w:rsidRPr="00577693" w:rsidRDefault="003F6FB3" w:rsidP="003F6FB3">
      <w:pPr>
        <w:pStyle w:val="AppendixNoTitle"/>
        <w:rPr>
          <w:b w:val="0"/>
          <w:lang w:eastAsia="zh-CN"/>
        </w:rPr>
      </w:pPr>
      <w:bookmarkStart w:id="834" w:name="_Toc514765615"/>
      <w:bookmarkStart w:id="835" w:name="_Toc516646572"/>
      <w:r w:rsidRPr="00577693">
        <w:t>Appendix V</w:t>
      </w:r>
      <w:r w:rsidRPr="00577693">
        <w:br/>
      </w:r>
      <w:r w:rsidRPr="00577693">
        <w:br/>
        <w:t xml:space="preserve">The interferometric technique </w:t>
      </w:r>
      <w:r w:rsidR="002119CE" w:rsidRPr="00577693">
        <w:rPr>
          <w:rFonts w:hint="eastAsia"/>
          <w:lang w:eastAsia="zh-CN"/>
        </w:rPr>
        <w:t>for chromatic dispersion measurement</w:t>
      </w:r>
      <w:bookmarkEnd w:id="834"/>
      <w:bookmarkEnd w:id="835"/>
    </w:p>
    <w:p w14:paraId="76605FDC" w14:textId="6667DDA9" w:rsidR="003F6FB3" w:rsidRPr="00577693" w:rsidRDefault="003F6FB3" w:rsidP="003F6FB3">
      <w:pPr>
        <w:jc w:val="center"/>
      </w:pPr>
      <w:r w:rsidRPr="00577693">
        <w:t>(This appendix does not form an integ</w:t>
      </w:r>
      <w:r w:rsidR="00D156BB">
        <w:t>ral part of this Recommendation</w:t>
      </w:r>
      <w:r w:rsidR="00584BD1">
        <w:t>.</w:t>
      </w:r>
      <w:r w:rsidRPr="00577693">
        <w:t>)</w:t>
      </w:r>
    </w:p>
    <w:p w14:paraId="425D3AAC" w14:textId="77777777" w:rsidR="003F6FB3" w:rsidRPr="00577693" w:rsidRDefault="003F6FB3" w:rsidP="00584BD1">
      <w:pPr>
        <w:pStyle w:val="Heading2"/>
        <w:rPr>
          <w:rFonts w:eastAsia="Arial Unicode MS"/>
        </w:rPr>
      </w:pPr>
      <w:bookmarkStart w:id="836" w:name="_Toc514765616"/>
      <w:bookmarkStart w:id="837" w:name="_Toc516646573"/>
      <w:r w:rsidRPr="00577693">
        <w:t>V.1</w:t>
      </w:r>
      <w:r w:rsidRPr="00577693">
        <w:tab/>
        <w:t>General</w:t>
      </w:r>
      <w:bookmarkEnd w:id="836"/>
      <w:bookmarkEnd w:id="837"/>
    </w:p>
    <w:p w14:paraId="0DA0A404" w14:textId="77777777" w:rsidR="003F6FB3" w:rsidRPr="00577693" w:rsidRDefault="003F6FB3" w:rsidP="003F6FB3">
      <w:r w:rsidRPr="00577693">
        <w:t>The interferometric test method allows the chromatic dispersion to be measured, using a short piece of fibre (several metres). This offers the possibility of measuring the longitudinal chromatic dispersion homogeneity of optical fibres. Moreover, it is possible to test the effect of overall or local influences, such as temperature changes and macrobending losses, on the chromatic dispersion.</w:t>
      </w:r>
    </w:p>
    <w:p w14:paraId="66C0E486" w14:textId="77777777" w:rsidR="003F6FB3" w:rsidRPr="00577693" w:rsidRDefault="003F6FB3" w:rsidP="003F6FB3">
      <w:r w:rsidRPr="00577693">
        <w:t>According to the interferometric measuring principle, the wavelength-dependent time delay between the test sample and the reference path is measured by a Mach-Zehnder interferometer. The reference path can be an air path or a single</w:t>
      </w:r>
      <w:r w:rsidRPr="00577693">
        <w:noBreakHyphen/>
        <w:t>mode fibre with known spectral group delay.</w:t>
      </w:r>
    </w:p>
    <w:p w14:paraId="110BD5EE" w14:textId="77777777" w:rsidR="003F6FB3" w:rsidRPr="00577693" w:rsidRDefault="003F6FB3" w:rsidP="003F6FB3">
      <w:r w:rsidRPr="00577693">
        <w:t>It should be noted that extrapolation of the chromatic dispersion values derived from the interferometric test on fibres of a few metres length, to long fibre sections assumes longitudinal homogeneity of the fibre. This assumption may not be applicable in every case.</w:t>
      </w:r>
    </w:p>
    <w:p w14:paraId="0E1AB87F" w14:textId="77777777" w:rsidR="003F6FB3" w:rsidRPr="00577693" w:rsidRDefault="003F6FB3" w:rsidP="001C5F5F">
      <w:pPr>
        <w:pStyle w:val="Heading2"/>
        <w:rPr>
          <w:rFonts w:eastAsia="Arial Unicode MS"/>
        </w:rPr>
      </w:pPr>
      <w:bookmarkStart w:id="838" w:name="_Toc514765617"/>
      <w:bookmarkStart w:id="839" w:name="_Toc516646574"/>
      <w:r w:rsidRPr="00577693">
        <w:t>V.2</w:t>
      </w:r>
      <w:r w:rsidRPr="00577693">
        <w:tab/>
        <w:t>Test apparatus</w:t>
      </w:r>
      <w:bookmarkEnd w:id="838"/>
      <w:bookmarkEnd w:id="839"/>
    </w:p>
    <w:p w14:paraId="322499FC" w14:textId="77777777" w:rsidR="003F6FB3" w:rsidRPr="00577693" w:rsidRDefault="003F6FB3" w:rsidP="003F6FB3">
      <w:r w:rsidRPr="00577693">
        <w:t>Schematic diagrams of the test apparatus using a reference fibre and an air path reference are shown in Figures V</w:t>
      </w:r>
      <w:r w:rsidRPr="00577693">
        <w:rPr>
          <w:rFonts w:hint="eastAsia"/>
          <w:lang w:eastAsia="zh-CN"/>
        </w:rPr>
        <w:t>.1</w:t>
      </w:r>
      <w:r w:rsidRPr="00577693">
        <w:t xml:space="preserve"> and V</w:t>
      </w:r>
      <w:r w:rsidRPr="00577693">
        <w:rPr>
          <w:rFonts w:hint="eastAsia"/>
          <w:lang w:eastAsia="zh-CN"/>
        </w:rPr>
        <w:t>.2</w:t>
      </w:r>
      <w:r w:rsidRPr="00577693">
        <w:t>, respectively.</w:t>
      </w:r>
    </w:p>
    <w:p w14:paraId="413414B7" w14:textId="087CF8DF" w:rsidR="003F6FB3" w:rsidRPr="00577693" w:rsidRDefault="001C5F5F" w:rsidP="003F6FB3">
      <w:pPr>
        <w:pStyle w:val="Figure"/>
      </w:pPr>
      <w:r>
        <w:rPr>
          <w:noProof/>
          <w:lang w:eastAsia="en-GB"/>
        </w:rPr>
        <w:drawing>
          <wp:inline distT="0" distB="0" distL="0" distR="0" wp14:anchorId="3D643667" wp14:editId="450575CC">
            <wp:extent cx="5821692" cy="291999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650.1(18)_FV.1.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5821692" cy="2919990"/>
                    </a:xfrm>
                    <a:prstGeom prst="rect">
                      <a:avLst/>
                    </a:prstGeom>
                  </pic:spPr>
                </pic:pic>
              </a:graphicData>
            </a:graphic>
          </wp:inline>
        </w:drawing>
      </w:r>
    </w:p>
    <w:p w14:paraId="060B84DB" w14:textId="77777777" w:rsidR="003F6FB3" w:rsidRPr="00577693" w:rsidRDefault="003F6FB3" w:rsidP="003F6FB3">
      <w:pPr>
        <w:pStyle w:val="FigureNoTitle"/>
      </w:pPr>
      <w:r w:rsidRPr="00577693">
        <w:t>Figure V</w:t>
      </w:r>
      <w:r w:rsidRPr="00577693">
        <w:rPr>
          <w:rFonts w:hint="eastAsia"/>
          <w:lang w:eastAsia="zh-CN"/>
        </w:rPr>
        <w:t>.</w:t>
      </w:r>
      <w:r w:rsidRPr="00577693">
        <w:t>1 – Schematic diagram of measurement set-up with reference fibre</w:t>
      </w:r>
    </w:p>
    <w:p w14:paraId="02F466E8" w14:textId="182FAD34" w:rsidR="003F6FB3" w:rsidRPr="00577693" w:rsidRDefault="001C5F5F" w:rsidP="003F6FB3">
      <w:pPr>
        <w:pStyle w:val="Figure"/>
      </w:pPr>
      <w:r>
        <w:rPr>
          <w:noProof/>
          <w:lang w:eastAsia="en-GB"/>
        </w:rPr>
        <w:drawing>
          <wp:inline distT="0" distB="0" distL="0" distR="0" wp14:anchorId="78145E8E" wp14:editId="39F233A5">
            <wp:extent cx="5821692" cy="3124206"/>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650.1(18)_FV.2.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5821692" cy="3124206"/>
                    </a:xfrm>
                    <a:prstGeom prst="rect">
                      <a:avLst/>
                    </a:prstGeom>
                  </pic:spPr>
                </pic:pic>
              </a:graphicData>
            </a:graphic>
          </wp:inline>
        </w:drawing>
      </w:r>
    </w:p>
    <w:p w14:paraId="751C7F3C" w14:textId="77777777" w:rsidR="003F6FB3" w:rsidRPr="00577693" w:rsidRDefault="003F6FB3" w:rsidP="003F6FB3">
      <w:pPr>
        <w:pStyle w:val="FigureNoTitle"/>
      </w:pPr>
      <w:r w:rsidRPr="00577693">
        <w:t>Figure V</w:t>
      </w:r>
      <w:r w:rsidRPr="00577693">
        <w:rPr>
          <w:rFonts w:hint="eastAsia"/>
          <w:lang w:eastAsia="zh-CN"/>
        </w:rPr>
        <w:t>.2</w:t>
      </w:r>
      <w:r w:rsidRPr="00577693">
        <w:t xml:space="preserve"> – Schematic diagram of measurement set-up with air path reference</w:t>
      </w:r>
    </w:p>
    <w:p w14:paraId="614A2066" w14:textId="77777777" w:rsidR="003F6FB3" w:rsidRPr="00577693" w:rsidRDefault="003F6FB3" w:rsidP="003F6FB3">
      <w:pPr>
        <w:pStyle w:val="Heading5"/>
        <w:rPr>
          <w:rFonts w:eastAsia="Arial Unicode MS"/>
        </w:rPr>
      </w:pPr>
      <w:r w:rsidRPr="00577693">
        <w:t>V.2.1</w:t>
      </w:r>
      <w:r w:rsidRPr="00577693">
        <w:tab/>
        <w:t>Optical source</w:t>
      </w:r>
    </w:p>
    <w:p w14:paraId="73C9E6B5" w14:textId="77777777" w:rsidR="003F6FB3" w:rsidRPr="00577693" w:rsidRDefault="003F6FB3" w:rsidP="003F6FB3">
      <w:r w:rsidRPr="00577693">
        <w:t>The source should be stable in position, intensity and wavelength for a time period sufficiently long to complete the measurement procedure. The source must be suitable, e.g., a YAG laser with a Raman fibre or a lamp and LED optical sources, etc. For the application of lock-in amplification techniques, a light source with low-frequency modulation (50 to 500 Hz) is sufficient.</w:t>
      </w:r>
    </w:p>
    <w:p w14:paraId="23A49F0C" w14:textId="77777777" w:rsidR="003F6FB3" w:rsidRPr="00577693" w:rsidRDefault="003F6FB3" w:rsidP="003F6FB3">
      <w:pPr>
        <w:pStyle w:val="Heading5"/>
        <w:rPr>
          <w:rFonts w:eastAsia="Arial Unicode MS"/>
        </w:rPr>
      </w:pPr>
      <w:r w:rsidRPr="00577693">
        <w:t>V.2.2</w:t>
      </w:r>
      <w:r w:rsidRPr="00577693">
        <w:tab/>
        <w:t>Wavelength selector</w:t>
      </w:r>
    </w:p>
    <w:p w14:paraId="7D765B68" w14:textId="77777777" w:rsidR="003F6FB3" w:rsidRPr="00577693" w:rsidRDefault="003F6FB3" w:rsidP="003F6FB3">
      <w:r w:rsidRPr="00577693">
        <w:t>A wavelength selector is used to select the wavelength at which the group delay is measured. A monochromator, optical interference filter, or other wavelength selector may be used depending on the type of optical sources and measurement systems. The wavelength selector may be used either at the input or the output end of the fibre under test.</w:t>
      </w:r>
    </w:p>
    <w:p w14:paraId="409DB2FF" w14:textId="0F4E4030" w:rsidR="003F6FB3" w:rsidRPr="00577693" w:rsidRDefault="003F6FB3" w:rsidP="003F6FB3">
      <w:r w:rsidRPr="00577693">
        <w:t>The spectral width of the optical sources is to be restricted by the dispersion measuring ac</w:t>
      </w:r>
      <w:r w:rsidR="006D376B">
        <w:t>curacy, and it is about 2 to 10</w:t>
      </w:r>
      <w:r w:rsidR="0088037E">
        <w:rPr>
          <w:rFonts w:hint="eastAsia"/>
          <w:lang w:eastAsia="zh-CN"/>
        </w:rPr>
        <w:t xml:space="preserve"> </w:t>
      </w:r>
      <w:r w:rsidRPr="00577693">
        <w:t>nm.</w:t>
      </w:r>
    </w:p>
    <w:p w14:paraId="7CE8B12E" w14:textId="12DC12C9" w:rsidR="003F6FB3" w:rsidRPr="00577693" w:rsidRDefault="003F6FB3" w:rsidP="003F6FB3">
      <w:r w:rsidRPr="00577693">
        <w:t>If a mathematical fit is made to the data, at least on</w:t>
      </w:r>
      <w:r w:rsidR="006D376B">
        <w:t>e data point must be within 100</w:t>
      </w:r>
      <w:r w:rsidR="0088037E">
        <w:rPr>
          <w:rFonts w:hint="eastAsia"/>
          <w:lang w:eastAsia="zh-CN"/>
        </w:rPr>
        <w:t xml:space="preserve"> </w:t>
      </w:r>
      <w:r w:rsidRPr="00577693">
        <w:t xml:space="preserve">nm of </w:t>
      </w:r>
      <w:r w:rsidRPr="00577693">
        <w:sym w:font="Symbol" w:char="006C"/>
      </w:r>
      <w:r w:rsidRPr="00577693">
        <w:rPr>
          <w:vertAlign w:val="subscript"/>
        </w:rPr>
        <w:t>0</w:t>
      </w:r>
      <w:r w:rsidRPr="00577693">
        <w:t>.</w:t>
      </w:r>
    </w:p>
    <w:p w14:paraId="05E23C08" w14:textId="77777777" w:rsidR="003F6FB3" w:rsidRPr="00577693" w:rsidRDefault="003F6FB3" w:rsidP="003F6FB3">
      <w:pPr>
        <w:pStyle w:val="Heading5"/>
        <w:rPr>
          <w:rFonts w:eastAsia="Arial Unicode MS"/>
        </w:rPr>
      </w:pPr>
      <w:r w:rsidRPr="00577693">
        <w:t>V.2.3</w:t>
      </w:r>
      <w:r w:rsidRPr="00577693">
        <w:tab/>
        <w:t>Optical detector</w:t>
      </w:r>
    </w:p>
    <w:p w14:paraId="5325BE5F" w14:textId="77777777" w:rsidR="003F6FB3" w:rsidRPr="00577693" w:rsidRDefault="003F6FB3" w:rsidP="003F6FB3">
      <w:r w:rsidRPr="00577693">
        <w:t>The optical detector must have a sufficient sensitivity in that wavelength range in which the chromatic dispersion has to be determined. If necessary, the received signal could be upgraded with, for example, a transimpedance circuit.</w:t>
      </w:r>
    </w:p>
    <w:p w14:paraId="6A051694" w14:textId="77777777" w:rsidR="003F6FB3" w:rsidRPr="00577693" w:rsidRDefault="003F6FB3" w:rsidP="003F6FB3">
      <w:pPr>
        <w:pStyle w:val="Heading5"/>
        <w:rPr>
          <w:rFonts w:eastAsia="Arial Unicode MS"/>
        </w:rPr>
      </w:pPr>
      <w:r w:rsidRPr="00577693">
        <w:t>V.2.4</w:t>
      </w:r>
      <w:r w:rsidRPr="00577693">
        <w:tab/>
        <w:t>Test equipment</w:t>
      </w:r>
    </w:p>
    <w:p w14:paraId="60402453" w14:textId="6D4889D1" w:rsidR="003F6FB3" w:rsidRPr="00577693" w:rsidRDefault="003F6FB3" w:rsidP="003F6FB3">
      <w:r w:rsidRPr="00577693">
        <w:t>For the recording of the interference patterns, a lock-in amplifier may be used. Balancing of the optical length of the two paths of the interferometer is performed with one linear positioning device in the reference path. Concerning the positioning device, attention should be paid to the accuracy, uniformity and stability of linear motion. The variation of the length should</w:t>
      </w:r>
      <w:r w:rsidR="006D376B">
        <w:t xml:space="preserve"> cover the range from 20 to 100</w:t>
      </w:r>
      <w:r w:rsidR="0088037E">
        <w:rPr>
          <w:rFonts w:hint="eastAsia"/>
          <w:lang w:eastAsia="zh-CN"/>
        </w:rPr>
        <w:t xml:space="preserve"> </w:t>
      </w:r>
      <w:r w:rsidRPr="00577693">
        <w:t xml:space="preserve">mm with an accuracy of about </w:t>
      </w:r>
      <w:r w:rsidR="006D376B">
        <w:t>2</w:t>
      </w:r>
      <w:r w:rsidR="0088037E">
        <w:rPr>
          <w:rFonts w:hint="eastAsia"/>
          <w:lang w:eastAsia="zh-CN"/>
        </w:rPr>
        <w:t xml:space="preserve"> </w:t>
      </w:r>
      <w:r w:rsidRPr="00577693">
        <w:sym w:font="Symbol" w:char="006D"/>
      </w:r>
      <w:r w:rsidRPr="00577693">
        <w:t>m.</w:t>
      </w:r>
    </w:p>
    <w:p w14:paraId="17BE67F6" w14:textId="77777777" w:rsidR="003F6FB3" w:rsidRPr="00577693" w:rsidRDefault="003F6FB3" w:rsidP="003F6FB3">
      <w:pPr>
        <w:pStyle w:val="Heading5"/>
        <w:rPr>
          <w:rFonts w:eastAsia="Arial Unicode MS"/>
        </w:rPr>
      </w:pPr>
      <w:r w:rsidRPr="00577693">
        <w:t>V.2.5</w:t>
      </w:r>
      <w:r w:rsidRPr="00577693">
        <w:tab/>
        <w:t>Specimen</w:t>
      </w:r>
    </w:p>
    <w:p w14:paraId="7EA6F9BE" w14:textId="68C63BCF" w:rsidR="003F6FB3" w:rsidRPr="00577693" w:rsidRDefault="003F6FB3" w:rsidP="003F6FB3">
      <w:r w:rsidRPr="00577693">
        <w:t>The specimen for the test can be uncabled and cabled single-mode fibres. The length of the sp</w:t>
      </w:r>
      <w:r w:rsidR="00FF077A">
        <w:t>ecimen should be in the range 1</w:t>
      </w:r>
      <w:r w:rsidR="0088037E">
        <w:rPr>
          <w:rFonts w:hint="eastAsia"/>
          <w:lang w:eastAsia="zh-CN"/>
        </w:rPr>
        <w:t xml:space="preserve"> </w:t>
      </w:r>
      <w:r w:rsidR="00FF077A">
        <w:t>m to 10</w:t>
      </w:r>
      <w:r w:rsidR="0088037E">
        <w:rPr>
          <w:rFonts w:hint="eastAsia"/>
          <w:lang w:eastAsia="zh-CN"/>
        </w:rPr>
        <w:t xml:space="preserve"> </w:t>
      </w:r>
      <w:r w:rsidRPr="00577693">
        <w:t>m. The accuracy o</w:t>
      </w:r>
      <w:r w:rsidR="006D376B">
        <w:t>f the length should be about ±l</w:t>
      </w:r>
      <w:r w:rsidR="0088037E">
        <w:rPr>
          <w:rFonts w:hint="eastAsia"/>
          <w:lang w:eastAsia="zh-CN"/>
        </w:rPr>
        <w:t xml:space="preserve"> </w:t>
      </w:r>
      <w:r w:rsidRPr="00577693">
        <w:t>mm. The preparation of the fibre end</w:t>
      </w:r>
      <w:r w:rsidR="007D1293">
        <w:t xml:space="preserve"> </w:t>
      </w:r>
      <w:r w:rsidRPr="00577693">
        <w:t>faces should be carried out with reasonable care.</w:t>
      </w:r>
    </w:p>
    <w:p w14:paraId="66C7E2C2" w14:textId="77777777" w:rsidR="003F6FB3" w:rsidRPr="00577693" w:rsidRDefault="003F6FB3" w:rsidP="003F6FB3">
      <w:pPr>
        <w:pStyle w:val="Heading5"/>
        <w:rPr>
          <w:rFonts w:eastAsia="Arial Unicode MS"/>
        </w:rPr>
      </w:pPr>
      <w:r w:rsidRPr="00577693">
        <w:t>V.2.6</w:t>
      </w:r>
      <w:r w:rsidRPr="00577693">
        <w:tab/>
        <w:t>Data processing</w:t>
      </w:r>
    </w:p>
    <w:p w14:paraId="1D532CAE" w14:textId="77777777" w:rsidR="003F6FB3" w:rsidRPr="00577693" w:rsidRDefault="003F6FB3" w:rsidP="003F6FB3">
      <w:r w:rsidRPr="00577693">
        <w:t>For the analysis of the interference patterns, a computer with suitable software should be used.</w:t>
      </w:r>
    </w:p>
    <w:p w14:paraId="1AE5E0E3" w14:textId="77777777" w:rsidR="003F6FB3" w:rsidRPr="00577693" w:rsidRDefault="003F6FB3" w:rsidP="003F6FB3">
      <w:pPr>
        <w:pStyle w:val="Heading4"/>
        <w:rPr>
          <w:rFonts w:eastAsia="Arial Unicode MS"/>
        </w:rPr>
      </w:pPr>
      <w:r w:rsidRPr="00577693">
        <w:t>V.3</w:t>
      </w:r>
      <w:r w:rsidRPr="00577693">
        <w:tab/>
        <w:t>Measurement procedure</w:t>
      </w:r>
    </w:p>
    <w:p w14:paraId="7FF1177D" w14:textId="075EEC0F" w:rsidR="003F6FB3" w:rsidRPr="00577693" w:rsidRDefault="003F6FB3" w:rsidP="003F6FB3">
      <w:pPr>
        <w:pStyle w:val="enumlev1"/>
      </w:pPr>
      <w:r w:rsidRPr="00577693">
        <w:t>1)</w:t>
      </w:r>
      <w:r w:rsidRPr="00577693">
        <w:tab/>
        <w:t>The fibre under test is placed in the measurement set-up (Figures</w:t>
      </w:r>
      <w:r w:rsidRPr="00577693">
        <w:rPr>
          <w:rFonts w:hint="eastAsia"/>
          <w:lang w:eastAsia="zh-CN"/>
        </w:rPr>
        <w:t xml:space="preserve"> </w:t>
      </w:r>
      <w:r w:rsidRPr="00577693">
        <w:t>V</w:t>
      </w:r>
      <w:r w:rsidRPr="00577693">
        <w:rPr>
          <w:rFonts w:hint="eastAsia"/>
          <w:lang w:eastAsia="zh-CN"/>
        </w:rPr>
        <w:t>.1</w:t>
      </w:r>
      <w:r w:rsidRPr="00577693">
        <w:t xml:space="preserve"> and V</w:t>
      </w:r>
      <w:r w:rsidRPr="00577693">
        <w:rPr>
          <w:rFonts w:hint="eastAsia"/>
          <w:lang w:eastAsia="zh-CN"/>
        </w:rPr>
        <w:t>.2</w:t>
      </w:r>
      <w:r w:rsidRPr="00577693">
        <w:t>). The positioning of the end</w:t>
      </w:r>
      <w:r w:rsidR="007D1293">
        <w:t xml:space="preserve"> </w:t>
      </w:r>
      <w:r w:rsidRPr="00577693">
        <w:t>faces is carried out with 3-dimensional micro-positioning devices by optimizing the optical power received by the detector. Errors arising from cladding modes are not possible.</w:t>
      </w:r>
    </w:p>
    <w:p w14:paraId="5F1F0AFF" w14:textId="36BE19F9" w:rsidR="003F6FB3" w:rsidRPr="00577693" w:rsidRDefault="003F6FB3" w:rsidP="003F6FB3">
      <w:pPr>
        <w:pStyle w:val="enumlev1"/>
      </w:pPr>
      <w:r w:rsidRPr="00577693">
        <w:t>2)</w:t>
      </w:r>
      <w:r w:rsidRPr="00577693">
        <w:tab/>
        <w:t xml:space="preserve">The determination of the group delay is performed by balancing the optical lengths of the two interferometer paths with one linear positioning device in the reference path for different wavelengths. The difference between position </w:t>
      </w:r>
      <w:r w:rsidRPr="00577693">
        <w:rPr>
          <w:i/>
        </w:rPr>
        <w:t>x</w:t>
      </w:r>
      <w:r w:rsidRPr="00577693">
        <w:rPr>
          <w:vertAlign w:val="subscript"/>
        </w:rPr>
        <w:t>i</w:t>
      </w:r>
      <w:r w:rsidRPr="00577693">
        <w:t xml:space="preserve"> of the maximum of the interference pattern for wavelength </w:t>
      </w:r>
      <w:r w:rsidRPr="00577693">
        <w:sym w:font="Symbol" w:char="006C"/>
      </w:r>
      <w:r w:rsidRPr="00577693">
        <w:rPr>
          <w:vertAlign w:val="subscript"/>
        </w:rPr>
        <w:t>i</w:t>
      </w:r>
      <w:r w:rsidRPr="00577693">
        <w:t xml:space="preserve"> and position </w:t>
      </w:r>
      <w:r w:rsidRPr="00577693">
        <w:rPr>
          <w:i/>
        </w:rPr>
        <w:t>x</w:t>
      </w:r>
      <w:r w:rsidRPr="00577693">
        <w:rPr>
          <w:vertAlign w:val="subscript"/>
        </w:rPr>
        <w:t>0</w:t>
      </w:r>
      <w:r w:rsidRPr="00577693">
        <w:t xml:space="preserve"> for wavelength </w:t>
      </w:r>
      <w:r w:rsidRPr="00577693">
        <w:sym w:font="Symbol" w:char="006C"/>
      </w:r>
      <w:r w:rsidRPr="00577693">
        <w:rPr>
          <w:vertAlign w:val="subscript"/>
        </w:rPr>
        <w:t>0</w:t>
      </w:r>
      <w:r w:rsidRPr="00577693">
        <w:t xml:space="preserve"> (</w:t>
      </w:r>
      <w:r w:rsidR="00A86403" w:rsidRPr="00577693">
        <w:t>Figures</w:t>
      </w:r>
      <w:r w:rsidR="00A86403" w:rsidRPr="00577693">
        <w:rPr>
          <w:rFonts w:hint="eastAsia"/>
          <w:lang w:eastAsia="zh-CN"/>
        </w:rPr>
        <w:t xml:space="preserve"> </w:t>
      </w:r>
      <w:r w:rsidR="00A86403" w:rsidRPr="00577693">
        <w:t>V</w:t>
      </w:r>
      <w:r w:rsidR="00A86403">
        <w:rPr>
          <w:rFonts w:hint="eastAsia"/>
          <w:lang w:eastAsia="zh-CN"/>
        </w:rPr>
        <w:t>.3</w:t>
      </w:r>
      <w:r w:rsidRPr="00577693">
        <w:t xml:space="preserve">) determines the group delay difference </w:t>
      </w:r>
      <w:r w:rsidRPr="00577693">
        <w:sym w:font="Symbol" w:char="0044"/>
      </w:r>
      <w:r w:rsidRPr="00577693">
        <w:sym w:font="Symbol" w:char="0074"/>
      </w:r>
      <w:r w:rsidRPr="00577693">
        <w:rPr>
          <w:vertAlign w:val="subscript"/>
        </w:rPr>
        <w:t>g</w:t>
      </w:r>
      <w:r w:rsidRPr="00577693">
        <w:t>(</w:t>
      </w:r>
      <w:r w:rsidRPr="00577693">
        <w:sym w:font="Symbol" w:char="006C"/>
      </w:r>
      <w:r w:rsidRPr="00577693">
        <w:rPr>
          <w:vertAlign w:val="subscript"/>
        </w:rPr>
        <w:t>i</w:t>
      </w:r>
      <w:r w:rsidRPr="00577693">
        <w:t>) between the reference path and the test path as follows:</w:t>
      </w:r>
    </w:p>
    <w:p w14:paraId="44F5CAC1" w14:textId="35D581D5" w:rsidR="003F6FB3" w:rsidRPr="00577693" w:rsidRDefault="003F6FB3" w:rsidP="003F6FB3">
      <w:pPr>
        <w:pStyle w:val="Equation"/>
      </w:pPr>
      <w:r w:rsidRPr="00577693">
        <w:tab/>
      </w:r>
      <w:r w:rsidRPr="00577693">
        <w:tab/>
      </w:r>
      <w:r w:rsidRPr="00577693">
        <w:rPr>
          <w:position w:val="-30"/>
          <w:sz w:val="20"/>
        </w:rPr>
        <w:object w:dxaOrig="1760" w:dyaOrig="680" w14:anchorId="39283C29">
          <v:shape id="_x0000_i1093" type="#_x0000_t75" style="width:87.75pt;height:34.5pt" o:ole="" fillcolor="window">
            <v:imagedata r:id="rId199" o:title=""/>
          </v:shape>
          <o:OLEObject Type="Embed" ProgID="Equation.3" ShapeID="_x0000_i1093" DrawAspect="Content" ObjectID="_1629547055" r:id="rId200"/>
        </w:object>
      </w:r>
      <w:r w:rsidRPr="00577693">
        <w:tab/>
      </w:r>
      <w:r w:rsidRPr="00D156BB">
        <w:t>(</w:t>
      </w:r>
      <w:r w:rsidR="00D156BB" w:rsidRPr="00D156BB">
        <w:t>V-1</w:t>
      </w:r>
      <w:r w:rsidRPr="00D156BB">
        <w:t>)</w:t>
      </w:r>
    </w:p>
    <w:p w14:paraId="24701A18" w14:textId="77777777" w:rsidR="003F6FB3" w:rsidRPr="00577693" w:rsidRDefault="003F6FB3" w:rsidP="003F6FB3">
      <w:pPr>
        <w:pStyle w:val="enumlev1"/>
      </w:pPr>
      <w:r w:rsidRPr="00577693">
        <w:tab/>
        <w:t>where c</w:t>
      </w:r>
      <w:r w:rsidRPr="00577693">
        <w:rPr>
          <w:vertAlign w:val="subscript"/>
        </w:rPr>
        <w:t>0</w:t>
      </w:r>
      <w:r w:rsidRPr="00577693">
        <w:t xml:space="preserve"> is the velocity of light in the vacuum. The group delay of the test sample is calculated by adding the value </w:t>
      </w:r>
      <w:r w:rsidRPr="00577693">
        <w:sym w:font="Symbol" w:char="0044"/>
      </w:r>
      <w:r w:rsidRPr="00577693">
        <w:sym w:font="Symbol" w:char="0074"/>
      </w:r>
      <w:r w:rsidRPr="00577693">
        <w:rPr>
          <w:vertAlign w:val="subscript"/>
        </w:rPr>
        <w:t>g</w:t>
      </w:r>
      <w:r w:rsidRPr="00577693">
        <w:t>(</w:t>
      </w:r>
      <w:r w:rsidRPr="00577693">
        <w:sym w:font="Symbol" w:char="006C"/>
      </w:r>
      <w:r w:rsidRPr="00577693">
        <w:rPr>
          <w:vertAlign w:val="subscript"/>
        </w:rPr>
        <w:t>i</w:t>
      </w:r>
      <w:r w:rsidRPr="00577693">
        <w:t xml:space="preserve">) and the spectral group delay of the reference path. Dividing this sum by the test fibre length then gives the measured group delay difference per unit length </w:t>
      </w:r>
      <w:r w:rsidRPr="00577693">
        <w:sym w:font="Symbol" w:char="0074"/>
      </w:r>
      <w:r w:rsidRPr="00577693">
        <w:t>(</w:t>
      </w:r>
      <w:r w:rsidRPr="00577693">
        <w:sym w:font="Symbol" w:char="006C"/>
      </w:r>
      <w:r w:rsidRPr="00577693">
        <w:t>) of the test fibre.</w:t>
      </w:r>
    </w:p>
    <w:p w14:paraId="7BA5C53C" w14:textId="711E2649" w:rsidR="003F6FB3" w:rsidRPr="00577693" w:rsidRDefault="001C5F5F" w:rsidP="003F6FB3">
      <w:pPr>
        <w:pStyle w:val="Figure"/>
      </w:pPr>
      <w:r>
        <w:rPr>
          <w:noProof/>
          <w:lang w:eastAsia="en-GB"/>
        </w:rPr>
        <w:drawing>
          <wp:inline distT="0" distB="0" distL="0" distR="0" wp14:anchorId="2CAFB4FC" wp14:editId="14E7FB37">
            <wp:extent cx="5074930" cy="32857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650.1(18)_FV.3.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5074930" cy="3285751"/>
                    </a:xfrm>
                    <a:prstGeom prst="rect">
                      <a:avLst/>
                    </a:prstGeom>
                  </pic:spPr>
                </pic:pic>
              </a:graphicData>
            </a:graphic>
          </wp:inline>
        </w:drawing>
      </w:r>
    </w:p>
    <w:p w14:paraId="218C89AE" w14:textId="77777777" w:rsidR="003F6FB3" w:rsidRPr="00577693" w:rsidRDefault="003F6FB3" w:rsidP="003F6FB3">
      <w:pPr>
        <w:pStyle w:val="FigureNoTitle"/>
      </w:pPr>
      <w:r w:rsidRPr="00577693">
        <w:t>Figure V</w:t>
      </w:r>
      <w:r w:rsidRPr="00577693">
        <w:rPr>
          <w:rFonts w:hint="eastAsia"/>
          <w:lang w:eastAsia="zh-CN"/>
        </w:rPr>
        <w:t>.3</w:t>
      </w:r>
      <w:r w:rsidRPr="00577693">
        <w:t xml:space="preserve"> – Determination of the spectral group delay</w:t>
      </w:r>
    </w:p>
    <w:p w14:paraId="278AADDB" w14:textId="77777777" w:rsidR="003F6FB3" w:rsidRDefault="003F6FB3" w:rsidP="003F6FB3">
      <w:pPr>
        <w:pStyle w:val="Heading4"/>
      </w:pPr>
      <w:r w:rsidRPr="00577693">
        <w:t>V.4</w:t>
      </w:r>
      <w:r w:rsidRPr="00577693">
        <w:tab/>
        <w:t>Presentation of the results</w:t>
      </w:r>
    </w:p>
    <w:p w14:paraId="1CC4EB6E" w14:textId="77777777" w:rsidR="007D1293" w:rsidRPr="00577693" w:rsidRDefault="007D1293" w:rsidP="007D1293">
      <w:r w:rsidRPr="00577693">
        <w:t>The following details shall be presented:</w:t>
      </w:r>
    </w:p>
    <w:p w14:paraId="0E3C75A4" w14:textId="0777F3ED" w:rsidR="003F6FB3" w:rsidRPr="00577693" w:rsidRDefault="003F6FB3" w:rsidP="007D1293">
      <w:pPr>
        <w:pStyle w:val="enumlev1"/>
      </w:pPr>
      <w:r w:rsidRPr="00577693">
        <w:t>a)</w:t>
      </w:r>
      <w:r w:rsidRPr="00577693">
        <w:tab/>
      </w:r>
      <w:r w:rsidR="007D1293">
        <w:t>t</w:t>
      </w:r>
      <w:r w:rsidRPr="00577693">
        <w:t>est set-up arrangement</w:t>
      </w:r>
      <w:r w:rsidR="007D1293">
        <w:t>;</w:t>
      </w:r>
    </w:p>
    <w:p w14:paraId="4079C834" w14:textId="5DD59A05" w:rsidR="003F6FB3" w:rsidRPr="00577693" w:rsidRDefault="003F6FB3" w:rsidP="007D1293">
      <w:pPr>
        <w:pStyle w:val="enumlev1"/>
      </w:pPr>
      <w:r w:rsidRPr="00577693">
        <w:t>b)</w:t>
      </w:r>
      <w:r w:rsidRPr="00577693">
        <w:tab/>
      </w:r>
      <w:r w:rsidR="007D1293">
        <w:t>s</w:t>
      </w:r>
      <w:r w:rsidRPr="00577693">
        <w:t>ource characteristics</w:t>
      </w:r>
      <w:r w:rsidR="007D1293">
        <w:t>;</w:t>
      </w:r>
    </w:p>
    <w:p w14:paraId="1B025280" w14:textId="3CC524AE" w:rsidR="003F6FB3" w:rsidRPr="00577693" w:rsidRDefault="003F6FB3" w:rsidP="007D1293">
      <w:pPr>
        <w:pStyle w:val="enumlev1"/>
      </w:pPr>
      <w:r w:rsidRPr="00577693">
        <w:t>c)</w:t>
      </w:r>
      <w:r w:rsidRPr="00577693">
        <w:tab/>
      </w:r>
      <w:r w:rsidR="007D1293">
        <w:t>f</w:t>
      </w:r>
      <w:r w:rsidRPr="00577693">
        <w:t>ibre identification and length</w:t>
      </w:r>
      <w:r w:rsidR="007D1293">
        <w:t>;</w:t>
      </w:r>
    </w:p>
    <w:p w14:paraId="4323C9A6" w14:textId="5D95E334" w:rsidR="003F6FB3" w:rsidRPr="00577693" w:rsidRDefault="003F6FB3" w:rsidP="007D1293">
      <w:pPr>
        <w:pStyle w:val="enumlev1"/>
      </w:pPr>
      <w:r w:rsidRPr="00577693">
        <w:t>d)</w:t>
      </w:r>
      <w:r w:rsidRPr="00577693">
        <w:tab/>
      </w:r>
      <w:r w:rsidR="007D1293">
        <w:t>c</w:t>
      </w:r>
      <w:r w:rsidRPr="00577693">
        <w:t>haracteristics of the wavelength selector (if present)</w:t>
      </w:r>
      <w:r w:rsidR="007D1293">
        <w:t>;</w:t>
      </w:r>
    </w:p>
    <w:p w14:paraId="4EFBB447" w14:textId="78C29E24" w:rsidR="003F6FB3" w:rsidRPr="00577693" w:rsidRDefault="003F6FB3" w:rsidP="00EF54FE">
      <w:pPr>
        <w:pStyle w:val="enumlev1"/>
      </w:pPr>
      <w:r w:rsidRPr="00577693">
        <w:t>e)</w:t>
      </w:r>
      <w:r w:rsidRPr="00577693">
        <w:tab/>
      </w:r>
      <w:r w:rsidR="007D1293">
        <w:t>t</w:t>
      </w:r>
      <w:r w:rsidRPr="00577693">
        <w:t>ype of photodetector</w:t>
      </w:r>
      <w:r w:rsidR="007D1293">
        <w:t>;</w:t>
      </w:r>
    </w:p>
    <w:p w14:paraId="293FF2DE" w14:textId="0E21305B" w:rsidR="003F6FB3" w:rsidRPr="00577693" w:rsidRDefault="003F6FB3" w:rsidP="007D1293">
      <w:pPr>
        <w:pStyle w:val="enumlev1"/>
      </w:pPr>
      <w:r w:rsidRPr="00577693">
        <w:t>f)</w:t>
      </w:r>
      <w:r w:rsidRPr="00577693">
        <w:tab/>
      </w:r>
      <w:r w:rsidR="007D1293">
        <w:t>m</w:t>
      </w:r>
      <w:r w:rsidRPr="00577693">
        <w:t>odel used to fit the relative group delay data or chromatic dispersion data, and the fitting wavelength range used</w:t>
      </w:r>
      <w:r w:rsidR="007D1293">
        <w:t>;</w:t>
      </w:r>
    </w:p>
    <w:p w14:paraId="1554F7C8" w14:textId="469BD46E" w:rsidR="003F6FB3" w:rsidRPr="00577693" w:rsidRDefault="003F6FB3" w:rsidP="007D1293">
      <w:pPr>
        <w:pStyle w:val="enumlev1"/>
      </w:pPr>
      <w:r w:rsidRPr="00577693">
        <w:t>g)</w:t>
      </w:r>
      <w:r w:rsidRPr="00577693">
        <w:tab/>
      </w:r>
      <w:r w:rsidR="007D1293">
        <w:t>v</w:t>
      </w:r>
      <w:r w:rsidRPr="00577693">
        <w:t>alues of coefficients from the fit for each fitting wavelength range</w:t>
      </w:r>
      <w:r w:rsidR="007D1293">
        <w:t>;</w:t>
      </w:r>
    </w:p>
    <w:p w14:paraId="77B271EB" w14:textId="6331615E" w:rsidR="00C71FD7" w:rsidRPr="00577693" w:rsidRDefault="003F6FB3" w:rsidP="007D1293">
      <w:pPr>
        <w:pStyle w:val="enumlev1"/>
        <w:rPr>
          <w:b/>
          <w:sz w:val="28"/>
          <w:lang w:eastAsia="zh-CN"/>
        </w:rPr>
      </w:pPr>
      <w:r w:rsidRPr="00577693">
        <w:t>h)</w:t>
      </w:r>
      <w:r w:rsidRPr="00577693">
        <w:tab/>
      </w:r>
      <w:r w:rsidR="007D1293">
        <w:t>t</w:t>
      </w:r>
      <w:r w:rsidRPr="00577693">
        <w:t>emperature of the sample and environmental conditions (if necessary).</w:t>
      </w:r>
    </w:p>
    <w:p w14:paraId="13C94267" w14:textId="77777777" w:rsidR="0018462A" w:rsidRPr="00577693" w:rsidRDefault="003F6FB3">
      <w:pPr>
        <w:tabs>
          <w:tab w:val="clear" w:pos="794"/>
          <w:tab w:val="clear" w:pos="1191"/>
          <w:tab w:val="clear" w:pos="1588"/>
          <w:tab w:val="clear" w:pos="1985"/>
        </w:tabs>
        <w:overflowPunct/>
        <w:autoSpaceDE/>
        <w:autoSpaceDN/>
        <w:adjustRightInd/>
        <w:spacing w:before="0"/>
        <w:jc w:val="left"/>
        <w:textAlignment w:val="auto"/>
        <w:rPr>
          <w:lang w:eastAsia="zh-CN"/>
        </w:rPr>
      </w:pPr>
      <w:bookmarkStart w:id="840" w:name="_Toc269721557"/>
      <w:bookmarkStart w:id="841" w:name="_Toc269737308"/>
      <w:bookmarkStart w:id="842" w:name="_Toc269799390"/>
      <w:bookmarkStart w:id="843" w:name="_Toc274338972"/>
      <w:bookmarkStart w:id="844" w:name="_Toc274922061"/>
      <w:bookmarkStart w:id="845" w:name="_Toc276561486"/>
      <w:r w:rsidRPr="00577693">
        <w:br w:type="page"/>
      </w:r>
    </w:p>
    <w:p w14:paraId="464A8CAB" w14:textId="1DDA8DA2" w:rsidR="00600761" w:rsidRPr="00577693" w:rsidRDefault="00600761" w:rsidP="0087656E">
      <w:pPr>
        <w:pStyle w:val="AnnexNoTitle"/>
      </w:pPr>
      <w:bookmarkStart w:id="846" w:name="_Toc514765618"/>
      <w:bookmarkStart w:id="847" w:name="_Toc516646575"/>
      <w:r w:rsidRPr="00577693">
        <w:t>B</w:t>
      </w:r>
      <w:r w:rsidR="00385168" w:rsidRPr="00577693">
        <w:t>ibliography</w:t>
      </w:r>
      <w:bookmarkEnd w:id="818"/>
      <w:bookmarkEnd w:id="819"/>
      <w:bookmarkEnd w:id="820"/>
      <w:bookmarkEnd w:id="821"/>
      <w:bookmarkEnd w:id="822"/>
      <w:bookmarkEnd w:id="840"/>
      <w:bookmarkEnd w:id="841"/>
      <w:bookmarkEnd w:id="842"/>
      <w:bookmarkEnd w:id="843"/>
      <w:bookmarkEnd w:id="844"/>
      <w:bookmarkEnd w:id="845"/>
      <w:bookmarkEnd w:id="846"/>
      <w:bookmarkEnd w:id="847"/>
    </w:p>
    <w:p w14:paraId="229D2CBF" w14:textId="77777777" w:rsidR="001C5F5F" w:rsidRDefault="001C5F5F" w:rsidP="001C5F5F">
      <w:pPr>
        <w:pStyle w:val="Reftext"/>
        <w:spacing w:before="0"/>
        <w:ind w:left="2265" w:hanging="2265"/>
        <w:rPr>
          <w:lang w:eastAsia="zh-CN"/>
        </w:rPr>
      </w:pPr>
    </w:p>
    <w:p w14:paraId="350347F3" w14:textId="533D5D4E" w:rsidR="002F0ED0" w:rsidRPr="00577693" w:rsidRDefault="002F0ED0" w:rsidP="002F0ED0">
      <w:pPr>
        <w:pStyle w:val="Reftext"/>
        <w:ind w:left="2265" w:hanging="2265"/>
      </w:pPr>
      <w:r w:rsidRPr="00577693">
        <w:rPr>
          <w:lang w:eastAsia="zh-CN"/>
        </w:rPr>
        <w:t>[b-</w:t>
      </w:r>
      <w:r w:rsidRPr="00577693">
        <w:t>I</w:t>
      </w:r>
      <w:r w:rsidRPr="00577693">
        <w:rPr>
          <w:lang w:eastAsia="ja-JP"/>
        </w:rPr>
        <w:t>TU-T G.Sup.47</w:t>
      </w:r>
      <w:r w:rsidRPr="00577693">
        <w:rPr>
          <w:lang w:eastAsia="zh-CN"/>
        </w:rPr>
        <w:t>]</w:t>
      </w:r>
      <w:r w:rsidRPr="00577693">
        <w:rPr>
          <w:lang w:eastAsia="zh-CN"/>
        </w:rPr>
        <w:tab/>
      </w:r>
      <w:r w:rsidRPr="00577693">
        <w:rPr>
          <w:lang w:eastAsia="zh-CN"/>
        </w:rPr>
        <w:tab/>
      </w:r>
      <w:r w:rsidRPr="00577693">
        <w:t xml:space="preserve">ITU-T G-series Recommendations – Supplement </w:t>
      </w:r>
      <w:r w:rsidRPr="00577693">
        <w:rPr>
          <w:lang w:eastAsia="ja-JP"/>
        </w:rPr>
        <w:t>47</w:t>
      </w:r>
      <w:r w:rsidRPr="00577693">
        <w:t xml:space="preserve"> (20</w:t>
      </w:r>
      <w:r w:rsidRPr="00577693">
        <w:rPr>
          <w:lang w:eastAsia="ja-JP"/>
        </w:rPr>
        <w:t>12</w:t>
      </w:r>
      <w:r w:rsidRPr="00577693">
        <w:t xml:space="preserve">), </w:t>
      </w:r>
      <w:r w:rsidRPr="00577693">
        <w:rPr>
          <w:i/>
          <w:iCs/>
        </w:rPr>
        <w:t>General aspects of optical fibre</w:t>
      </w:r>
      <w:r w:rsidR="00453421">
        <w:rPr>
          <w:i/>
          <w:iCs/>
        </w:rPr>
        <w:t>s</w:t>
      </w:r>
      <w:r w:rsidRPr="00577693">
        <w:rPr>
          <w:i/>
          <w:iCs/>
        </w:rPr>
        <w:t xml:space="preserve"> and cable</w:t>
      </w:r>
      <w:r w:rsidR="00453421">
        <w:rPr>
          <w:i/>
          <w:iCs/>
        </w:rPr>
        <w:t>s</w:t>
      </w:r>
      <w:r w:rsidRPr="00577693">
        <w:t>.</w:t>
      </w:r>
    </w:p>
    <w:p w14:paraId="59EC0839" w14:textId="6C8DEAD8" w:rsidR="001C63A0" w:rsidRPr="00577693" w:rsidRDefault="001C63A0" w:rsidP="001C63A0">
      <w:pPr>
        <w:pStyle w:val="Reftext"/>
        <w:ind w:left="2160" w:hanging="2160"/>
        <w:rPr>
          <w:i/>
          <w:iCs/>
          <w:lang w:eastAsia="zh-CN"/>
        </w:rPr>
      </w:pPr>
      <w:r w:rsidRPr="00577693">
        <w:rPr>
          <w:lang w:eastAsia="zh-CN"/>
        </w:rPr>
        <w:t>[b-</w:t>
      </w:r>
      <w:r w:rsidRPr="00577693">
        <w:t>IEC</w:t>
      </w:r>
      <w:r w:rsidRPr="00577693">
        <w:rPr>
          <w:lang w:eastAsia="zh-CN"/>
        </w:rPr>
        <w:t xml:space="preserve"> </w:t>
      </w:r>
      <w:r w:rsidRPr="00577693">
        <w:t>6</w:t>
      </w:r>
      <w:smartTag w:uri="urn:schemas-microsoft-com:office:smarttags" w:element="chsdate">
        <w:smartTagPr>
          <w:attr w:name="Year" w:val="793"/>
          <w:attr w:name="Month" w:val="1"/>
          <w:attr w:name="Day" w:val="20"/>
          <w:attr w:name="IsLunarDate" w:val="False"/>
          <w:attr w:name="IsROCDate" w:val="False"/>
        </w:smartTagPr>
        <w:r w:rsidRPr="00577693">
          <w:t>0793-1-</w:t>
        </w:r>
        <w:r w:rsidRPr="00577693">
          <w:rPr>
            <w:lang w:eastAsia="zh-CN"/>
          </w:rPr>
          <w:t>20</w:t>
        </w:r>
      </w:smartTag>
      <w:r w:rsidRPr="00577693">
        <w:rPr>
          <w:lang w:eastAsia="zh-CN"/>
        </w:rPr>
        <w:t>]</w:t>
      </w:r>
      <w:r w:rsidRPr="00577693">
        <w:rPr>
          <w:lang w:eastAsia="zh-CN"/>
        </w:rPr>
        <w:tab/>
      </w:r>
      <w:r w:rsidRPr="00577693">
        <w:rPr>
          <w:lang w:eastAsia="zh-CN"/>
        </w:rPr>
        <w:tab/>
        <w:t xml:space="preserve">IEC </w:t>
      </w:r>
      <w:r w:rsidRPr="00577693">
        <w:t>6</w:t>
      </w:r>
      <w:smartTag w:uri="urn:schemas-microsoft-com:office:smarttags" w:element="chsdate">
        <w:smartTagPr>
          <w:attr w:name="Year" w:val="793"/>
          <w:attr w:name="Month" w:val="1"/>
          <w:attr w:name="Day" w:val="20"/>
          <w:attr w:name="IsLunarDate" w:val="False"/>
          <w:attr w:name="IsROCDate" w:val="False"/>
        </w:smartTagPr>
        <w:r w:rsidRPr="00577693">
          <w:t>0793-1-</w:t>
        </w:r>
        <w:r w:rsidRPr="00577693">
          <w:rPr>
            <w:lang w:eastAsia="zh-CN"/>
          </w:rPr>
          <w:t>20</w:t>
        </w:r>
      </w:smartTag>
      <w:r w:rsidRPr="00577693">
        <w:t xml:space="preserve"> (</w:t>
      </w:r>
      <w:r w:rsidR="00C71FD7" w:rsidRPr="00577693">
        <w:rPr>
          <w:lang w:eastAsia="zh-CN"/>
        </w:rPr>
        <w:t>20</w:t>
      </w:r>
      <w:r w:rsidR="00C71FD7" w:rsidRPr="00577693">
        <w:rPr>
          <w:rFonts w:hint="eastAsia"/>
          <w:lang w:eastAsia="zh-CN"/>
        </w:rPr>
        <w:t>1</w:t>
      </w:r>
      <w:r w:rsidR="00BA239F" w:rsidRPr="00577693">
        <w:rPr>
          <w:rFonts w:hint="eastAsia"/>
          <w:lang w:eastAsia="zh-CN"/>
        </w:rPr>
        <w:t>4</w:t>
      </w:r>
      <w:r w:rsidRPr="00577693">
        <w:t xml:space="preserve">), </w:t>
      </w:r>
      <w:r w:rsidRPr="00577693">
        <w:rPr>
          <w:i/>
          <w:iCs/>
        </w:rPr>
        <w:t>Optical fibres – Part 1-</w:t>
      </w:r>
      <w:r w:rsidRPr="00577693">
        <w:rPr>
          <w:i/>
          <w:iCs/>
          <w:lang w:eastAsia="zh-CN"/>
        </w:rPr>
        <w:t>20</w:t>
      </w:r>
      <w:r w:rsidRPr="00577693">
        <w:rPr>
          <w:i/>
          <w:iCs/>
        </w:rPr>
        <w:t>: Measurement methods and test procedures –</w:t>
      </w:r>
      <w:r w:rsidRPr="00577693">
        <w:rPr>
          <w:i/>
          <w:iCs/>
          <w:lang w:eastAsia="zh-CN"/>
        </w:rPr>
        <w:t xml:space="preserve"> Fibre geometry.</w:t>
      </w:r>
    </w:p>
    <w:p w14:paraId="4F044F78" w14:textId="1B775270" w:rsidR="00091343" w:rsidRPr="00577693" w:rsidRDefault="00091343" w:rsidP="001C63A0">
      <w:pPr>
        <w:pStyle w:val="Reftext"/>
        <w:rPr>
          <w:i/>
          <w:iCs/>
        </w:rPr>
      </w:pPr>
      <w:r w:rsidRPr="00577693">
        <w:t>[b-IEC/TR 62048]</w:t>
      </w:r>
      <w:r w:rsidRPr="00577693">
        <w:tab/>
      </w:r>
      <w:r w:rsidRPr="00577693">
        <w:tab/>
        <w:t>IEC/TR 62048 (</w:t>
      </w:r>
      <w:r w:rsidR="00C71FD7" w:rsidRPr="00577693">
        <w:t>20</w:t>
      </w:r>
      <w:r w:rsidR="00C71FD7" w:rsidRPr="00577693">
        <w:rPr>
          <w:rFonts w:hint="eastAsia"/>
          <w:lang w:eastAsia="zh-CN"/>
        </w:rPr>
        <w:t>14</w:t>
      </w:r>
      <w:r w:rsidRPr="00577693">
        <w:t xml:space="preserve">), </w:t>
      </w:r>
      <w:r w:rsidRPr="00577693">
        <w:rPr>
          <w:i/>
          <w:iCs/>
        </w:rPr>
        <w:t>Optical fibres – Reliability – Power law theory.</w:t>
      </w:r>
    </w:p>
    <w:p w14:paraId="7369837C" w14:textId="2D02B891" w:rsidR="00600761" w:rsidRPr="00577693" w:rsidRDefault="00600761" w:rsidP="00137D57">
      <w:pPr>
        <w:pStyle w:val="Reftext"/>
        <w:ind w:left="2160" w:hanging="2160"/>
        <w:rPr>
          <w:lang w:eastAsia="zh-CN"/>
        </w:rPr>
      </w:pPr>
      <w:r w:rsidRPr="00577693">
        <w:rPr>
          <w:lang w:eastAsia="zh-CN"/>
        </w:rPr>
        <w:t>[b-</w:t>
      </w:r>
      <w:r w:rsidRPr="00577693">
        <w:t>IEC</w:t>
      </w:r>
      <w:r w:rsidR="00137D57" w:rsidRPr="00577693">
        <w:rPr>
          <w:lang w:eastAsia="zh-CN"/>
        </w:rPr>
        <w:t>/</w:t>
      </w:r>
      <w:r w:rsidRPr="00577693">
        <w:rPr>
          <w:lang w:eastAsia="zh-CN"/>
        </w:rPr>
        <w:t>TR</w:t>
      </w:r>
      <w:r w:rsidRPr="00577693">
        <w:t xml:space="preserve"> </w:t>
      </w:r>
      <w:r w:rsidRPr="00577693">
        <w:rPr>
          <w:lang w:eastAsia="zh-CN"/>
        </w:rPr>
        <w:t>62547]</w:t>
      </w:r>
      <w:r w:rsidRPr="00577693">
        <w:rPr>
          <w:lang w:eastAsia="zh-CN"/>
        </w:rPr>
        <w:tab/>
      </w:r>
      <w:r w:rsidR="00EE7227" w:rsidRPr="00577693">
        <w:rPr>
          <w:lang w:eastAsia="zh-CN"/>
        </w:rPr>
        <w:tab/>
      </w:r>
      <w:r w:rsidRPr="00577693">
        <w:rPr>
          <w:lang w:eastAsia="zh-CN"/>
        </w:rPr>
        <w:t>IEC</w:t>
      </w:r>
      <w:r w:rsidR="00137D57" w:rsidRPr="00577693">
        <w:rPr>
          <w:lang w:eastAsia="zh-CN"/>
        </w:rPr>
        <w:t>/</w:t>
      </w:r>
      <w:r w:rsidRPr="00577693">
        <w:rPr>
          <w:lang w:eastAsia="zh-CN"/>
        </w:rPr>
        <w:t>TR</w:t>
      </w:r>
      <w:r w:rsidRPr="00577693">
        <w:t xml:space="preserve"> </w:t>
      </w:r>
      <w:r w:rsidRPr="00577693">
        <w:rPr>
          <w:lang w:eastAsia="zh-CN"/>
        </w:rPr>
        <w:t>62547</w:t>
      </w:r>
      <w:r w:rsidRPr="00577693">
        <w:t xml:space="preserve"> (</w:t>
      </w:r>
      <w:r w:rsidR="00C71FD7" w:rsidRPr="00577693">
        <w:t>20</w:t>
      </w:r>
      <w:r w:rsidR="00C71FD7" w:rsidRPr="00577693">
        <w:rPr>
          <w:rFonts w:hint="eastAsia"/>
          <w:lang w:eastAsia="zh-CN"/>
        </w:rPr>
        <w:t>13</w:t>
      </w:r>
      <w:r w:rsidRPr="00577693">
        <w:t xml:space="preserve">), </w:t>
      </w:r>
      <w:r w:rsidRPr="00577693">
        <w:rPr>
          <w:i/>
          <w:iCs/>
        </w:rPr>
        <w:t>Guideline</w:t>
      </w:r>
      <w:r w:rsidR="00137D57" w:rsidRPr="00577693">
        <w:rPr>
          <w:i/>
          <w:iCs/>
        </w:rPr>
        <w:t>s</w:t>
      </w:r>
      <w:r w:rsidRPr="00577693">
        <w:rPr>
          <w:i/>
          <w:iCs/>
        </w:rPr>
        <w:t xml:space="preserve"> for the measurement of high</w:t>
      </w:r>
      <w:r w:rsidR="00137D57" w:rsidRPr="00577693">
        <w:rPr>
          <w:i/>
          <w:iCs/>
        </w:rPr>
        <w:t>-</w:t>
      </w:r>
      <w:r w:rsidRPr="00577693">
        <w:rPr>
          <w:i/>
          <w:iCs/>
        </w:rPr>
        <w:t>power damage sensitivity of single</w:t>
      </w:r>
      <w:r w:rsidR="00137D57" w:rsidRPr="00577693">
        <w:rPr>
          <w:i/>
          <w:iCs/>
        </w:rPr>
        <w:t>-</w:t>
      </w:r>
      <w:r w:rsidRPr="00577693">
        <w:rPr>
          <w:i/>
          <w:iCs/>
        </w:rPr>
        <w:t>mode fibre</w:t>
      </w:r>
      <w:r w:rsidR="00137D57" w:rsidRPr="00577693">
        <w:rPr>
          <w:i/>
          <w:iCs/>
        </w:rPr>
        <w:t>s</w:t>
      </w:r>
      <w:r w:rsidRPr="00577693">
        <w:rPr>
          <w:i/>
          <w:iCs/>
        </w:rPr>
        <w:t xml:space="preserve"> to bends </w:t>
      </w:r>
      <w:r w:rsidR="00137D57" w:rsidRPr="00577693">
        <w:rPr>
          <w:i/>
          <w:iCs/>
        </w:rPr>
        <w:t>– Gu</w:t>
      </w:r>
      <w:r w:rsidRPr="00577693">
        <w:rPr>
          <w:i/>
          <w:iCs/>
        </w:rPr>
        <w:t xml:space="preserve">idance for </w:t>
      </w:r>
      <w:r w:rsidR="00842649" w:rsidRPr="00577693">
        <w:rPr>
          <w:i/>
          <w:iCs/>
        </w:rPr>
        <w:t xml:space="preserve">the </w:t>
      </w:r>
      <w:r w:rsidRPr="00577693">
        <w:rPr>
          <w:i/>
          <w:iCs/>
        </w:rPr>
        <w:t>interpretation of results</w:t>
      </w:r>
      <w:r w:rsidRPr="00577693">
        <w:rPr>
          <w:i/>
          <w:iCs/>
          <w:lang w:eastAsia="zh-CN"/>
        </w:rPr>
        <w:t>.</w:t>
      </w:r>
      <w:r w:rsidRPr="00577693">
        <w:rPr>
          <w:lang w:eastAsia="zh-CN"/>
        </w:rPr>
        <w:t xml:space="preserve"> </w:t>
      </w:r>
    </w:p>
    <w:p w14:paraId="31E62488" w14:textId="77777777" w:rsidR="00137D57" w:rsidRPr="00577693" w:rsidRDefault="00137D57" w:rsidP="00137D57">
      <w:pPr>
        <w:pStyle w:val="Reftext"/>
        <w:ind w:left="2160" w:hanging="2160"/>
        <w:rPr>
          <w:rFonts w:eastAsia="Arial Unicode MS"/>
        </w:rPr>
      </w:pPr>
      <w:r w:rsidRPr="00577693">
        <w:rPr>
          <w:rFonts w:eastAsia="Arial Unicode MS"/>
        </w:rPr>
        <w:t>[</w:t>
      </w:r>
      <w:r w:rsidRPr="00577693">
        <w:rPr>
          <w:rFonts w:eastAsia="MS Mincho"/>
          <w:lang w:eastAsia="ja-JP"/>
        </w:rPr>
        <w:t>b</w:t>
      </w:r>
      <w:r w:rsidRPr="00577693">
        <w:rPr>
          <w:rFonts w:eastAsia="Arial Unicode MS"/>
        </w:rPr>
        <w:t>-</w:t>
      </w:r>
      <w:r w:rsidRPr="00577693">
        <w:rPr>
          <w:rFonts w:eastAsia="MS Mincho"/>
          <w:lang w:eastAsia="ja-JP"/>
        </w:rPr>
        <w:t>Fleming</w:t>
      </w:r>
      <w:r w:rsidRPr="00577693">
        <w:rPr>
          <w:rFonts w:eastAsia="Arial Unicode MS"/>
        </w:rPr>
        <w:t>]</w:t>
      </w:r>
      <w:r w:rsidRPr="00577693">
        <w:rPr>
          <w:rFonts w:eastAsia="Arial Unicode MS"/>
        </w:rPr>
        <w:tab/>
      </w:r>
      <w:r w:rsidRPr="00577693">
        <w:rPr>
          <w:rFonts w:eastAsia="MS Mincho"/>
          <w:lang w:eastAsia="ja-JP"/>
        </w:rPr>
        <w:tab/>
      </w:r>
      <w:r w:rsidRPr="00577693">
        <w:rPr>
          <w:rFonts w:eastAsia="MS Mincho"/>
          <w:lang w:eastAsia="ja-JP"/>
        </w:rPr>
        <w:tab/>
      </w:r>
      <w:r w:rsidRPr="00577693">
        <w:rPr>
          <w:rFonts w:eastAsia="MS Mincho"/>
          <w:lang w:eastAsia="ja-JP"/>
        </w:rPr>
        <w:tab/>
      </w:r>
      <w:r w:rsidRPr="00577693">
        <w:rPr>
          <w:rFonts w:eastAsia="Arial Unicode MS"/>
        </w:rPr>
        <w:t xml:space="preserve">Fleming, J.W. (1978), </w:t>
      </w:r>
      <w:r w:rsidRPr="00577693">
        <w:rPr>
          <w:rFonts w:eastAsia="Arial Unicode MS"/>
          <w:i/>
          <w:iCs/>
        </w:rPr>
        <w:t xml:space="preserve">Material dispersion in lightguide glasses, </w:t>
      </w:r>
      <w:r w:rsidRPr="00577693">
        <w:rPr>
          <w:rFonts w:eastAsia="Arial Unicode MS"/>
        </w:rPr>
        <w:t>Electron. Lett., Vol. 14, No. 11, pp. 326-328.</w:t>
      </w:r>
    </w:p>
    <w:p w14:paraId="6514523E" w14:textId="77777777" w:rsidR="00924EBB" w:rsidRPr="00577693" w:rsidRDefault="00600761" w:rsidP="00137D57">
      <w:pPr>
        <w:pStyle w:val="Reftext"/>
        <w:ind w:left="2160" w:hanging="2160"/>
        <w:rPr>
          <w:rFonts w:eastAsia="MS Mincho"/>
          <w:lang w:eastAsia="ja-JP"/>
        </w:rPr>
      </w:pPr>
      <w:r w:rsidRPr="00577693">
        <w:rPr>
          <w:rFonts w:eastAsia="MS Mincho"/>
          <w:lang w:val="en-US" w:eastAsia="ja-JP"/>
        </w:rPr>
        <w:t>[b-Hanson]</w:t>
      </w:r>
      <w:r w:rsidRPr="00577693">
        <w:rPr>
          <w:rFonts w:eastAsia="MS Mincho"/>
          <w:lang w:val="en-US" w:eastAsia="ja-JP"/>
        </w:rPr>
        <w:tab/>
      </w:r>
      <w:r w:rsidRPr="00577693">
        <w:rPr>
          <w:rFonts w:eastAsia="MS Mincho"/>
          <w:lang w:val="en-US" w:eastAsia="ja-JP"/>
        </w:rPr>
        <w:tab/>
      </w:r>
      <w:r w:rsidRPr="00577693">
        <w:rPr>
          <w:rFonts w:eastAsia="MS Mincho"/>
          <w:lang w:val="en-US" w:eastAsia="ja-JP"/>
        </w:rPr>
        <w:tab/>
      </w:r>
      <w:r w:rsidRPr="00577693">
        <w:rPr>
          <w:rFonts w:eastAsia="MS Mincho"/>
          <w:lang w:val="en-US" w:eastAsia="ja-JP"/>
        </w:rPr>
        <w:tab/>
      </w:r>
      <w:r w:rsidRPr="00577693">
        <w:rPr>
          <w:lang w:val="en-US"/>
        </w:rPr>
        <w:t>H</w:t>
      </w:r>
      <w:r w:rsidR="00137D57" w:rsidRPr="00577693">
        <w:rPr>
          <w:lang w:val="en-US"/>
        </w:rPr>
        <w:t xml:space="preserve">anson </w:t>
      </w:r>
      <w:r w:rsidRPr="00577693">
        <w:rPr>
          <w:lang w:val="en-US"/>
        </w:rPr>
        <w:t>T.A.</w:t>
      </w:r>
      <w:r w:rsidR="00137D57" w:rsidRPr="00577693">
        <w:rPr>
          <w:lang w:val="en-US"/>
        </w:rPr>
        <w:t xml:space="preserve"> (1991),</w:t>
      </w:r>
      <w:r w:rsidRPr="00577693">
        <w:rPr>
          <w:lang w:val="en-US"/>
        </w:rPr>
        <w:t xml:space="preserve"> </w:t>
      </w:r>
      <w:r w:rsidRPr="00577693">
        <w:rPr>
          <w:i/>
          <w:iCs/>
        </w:rPr>
        <w:t>Spectral Attenuation Modelling with Matrix Models,</w:t>
      </w:r>
      <w:r w:rsidRPr="00577693">
        <w:t xml:space="preserve"> </w:t>
      </w:r>
      <w:r w:rsidRPr="00577693">
        <w:rPr>
          <w:iCs/>
        </w:rPr>
        <w:t>Conference Digest NPL Optical Fibre Measurement Conference (OFMC'91),</w:t>
      </w:r>
      <w:r w:rsidRPr="00577693">
        <w:t xml:space="preserve"> pp. 8-11, York, United Kingdom.</w:t>
      </w:r>
    </w:p>
    <w:p w14:paraId="57A3F062" w14:textId="77777777" w:rsidR="00924EBB" w:rsidRPr="00577693" w:rsidRDefault="00600761" w:rsidP="00137D57">
      <w:pPr>
        <w:pStyle w:val="Reftext"/>
        <w:ind w:left="2160" w:hanging="2160"/>
        <w:rPr>
          <w:rFonts w:eastAsia="MS Mincho"/>
          <w:lang w:eastAsia="ja-JP"/>
        </w:rPr>
      </w:pPr>
      <w:r w:rsidRPr="00577693">
        <w:rPr>
          <w:rFonts w:eastAsia="Arial Unicode MS"/>
        </w:rPr>
        <w:t>[</w:t>
      </w:r>
      <w:r w:rsidRPr="00577693">
        <w:rPr>
          <w:rFonts w:eastAsia="MS Mincho"/>
          <w:lang w:eastAsia="ja-JP"/>
        </w:rPr>
        <w:t>b</w:t>
      </w:r>
      <w:r w:rsidRPr="00577693">
        <w:rPr>
          <w:rFonts w:eastAsia="Arial Unicode MS"/>
        </w:rPr>
        <w:t>-</w:t>
      </w:r>
      <w:r w:rsidRPr="00577693">
        <w:rPr>
          <w:rFonts w:eastAsia="MS Mincho"/>
          <w:lang w:eastAsia="ja-JP"/>
        </w:rPr>
        <w:t>Kobayashi</w:t>
      </w:r>
      <w:r w:rsidRPr="00577693">
        <w:rPr>
          <w:rFonts w:eastAsia="Arial Unicode MS"/>
        </w:rPr>
        <w:t>]</w:t>
      </w:r>
      <w:r w:rsidRPr="00577693">
        <w:rPr>
          <w:rFonts w:eastAsia="Arial Unicode MS"/>
        </w:rPr>
        <w:tab/>
      </w:r>
      <w:r w:rsidRPr="00577693">
        <w:rPr>
          <w:rFonts w:eastAsia="MS Mincho"/>
          <w:lang w:eastAsia="ja-JP"/>
        </w:rPr>
        <w:tab/>
      </w:r>
      <w:r w:rsidRPr="00577693">
        <w:rPr>
          <w:rFonts w:eastAsia="MS Mincho"/>
          <w:lang w:eastAsia="ja-JP"/>
        </w:rPr>
        <w:tab/>
      </w:r>
      <w:r w:rsidRPr="00577693">
        <w:rPr>
          <w:rFonts w:eastAsia="Arial Unicode MS"/>
        </w:rPr>
        <w:t>K</w:t>
      </w:r>
      <w:r w:rsidR="00C40310" w:rsidRPr="00577693">
        <w:rPr>
          <w:rFonts w:eastAsia="Arial Unicode MS"/>
        </w:rPr>
        <w:t xml:space="preserve">obayashi </w:t>
      </w:r>
      <w:r w:rsidRPr="00577693">
        <w:rPr>
          <w:rFonts w:eastAsia="Arial Unicode MS"/>
        </w:rPr>
        <w:t xml:space="preserve">S. </w:t>
      </w:r>
      <w:r w:rsidRPr="00577693">
        <w:rPr>
          <w:rFonts w:eastAsia="Arial Unicode MS"/>
          <w:i/>
          <w:iCs/>
        </w:rPr>
        <w:t>et al</w:t>
      </w:r>
      <w:r w:rsidR="00137D57" w:rsidRPr="00577693">
        <w:rPr>
          <w:rFonts w:eastAsia="Arial Unicode MS"/>
          <w:i/>
          <w:iCs/>
        </w:rPr>
        <w:t xml:space="preserve"> </w:t>
      </w:r>
      <w:r w:rsidR="00137D57" w:rsidRPr="00577693">
        <w:rPr>
          <w:rFonts w:eastAsia="Arial Unicode MS"/>
        </w:rPr>
        <w:t>(1977),</w:t>
      </w:r>
      <w:r w:rsidRPr="00577693">
        <w:rPr>
          <w:rFonts w:eastAsia="Arial Unicode MS"/>
        </w:rPr>
        <w:t xml:space="preserve"> </w:t>
      </w:r>
      <w:r w:rsidR="00924EBB" w:rsidRPr="00577693">
        <w:rPr>
          <w:rFonts w:eastAsia="Arial Unicode MS"/>
          <w:i/>
          <w:iCs/>
        </w:rPr>
        <w:t>Refractive-index dispersion of doped fused silica</w:t>
      </w:r>
      <w:r w:rsidRPr="00577693">
        <w:rPr>
          <w:rFonts w:eastAsia="Arial Unicode MS"/>
        </w:rPr>
        <w:t>, IOOC 1977, pp. 309-312.</w:t>
      </w:r>
    </w:p>
    <w:p w14:paraId="4749D3F7" w14:textId="77777777" w:rsidR="001C63A0" w:rsidRPr="00577693" w:rsidRDefault="001C63A0" w:rsidP="001C63A0">
      <w:pPr>
        <w:pStyle w:val="Reftext"/>
        <w:ind w:left="2160" w:hanging="2160"/>
      </w:pPr>
      <w:r w:rsidRPr="00577693">
        <w:t>[</w:t>
      </w:r>
      <w:r w:rsidRPr="00577693">
        <w:rPr>
          <w:rFonts w:eastAsia="MS Mincho"/>
          <w:lang w:eastAsia="ja-JP"/>
        </w:rPr>
        <w:t>b-</w:t>
      </w:r>
      <w:r w:rsidRPr="00577693">
        <w:t>P</w:t>
      </w:r>
      <w:r w:rsidRPr="00577693">
        <w:rPr>
          <w:rFonts w:eastAsia="MS Mincho"/>
          <w:lang w:eastAsia="ja-JP"/>
        </w:rPr>
        <w:t>ress</w:t>
      </w:r>
      <w:r w:rsidRPr="00577693">
        <w:t>]</w:t>
      </w:r>
      <w:r w:rsidRPr="00577693">
        <w:tab/>
      </w:r>
      <w:r w:rsidRPr="00577693">
        <w:rPr>
          <w:rFonts w:eastAsia="MS Mincho"/>
          <w:lang w:eastAsia="ja-JP"/>
        </w:rPr>
        <w:tab/>
      </w:r>
      <w:r w:rsidRPr="00577693">
        <w:rPr>
          <w:rFonts w:eastAsia="MS Mincho"/>
          <w:lang w:eastAsia="ja-JP"/>
        </w:rPr>
        <w:tab/>
      </w:r>
      <w:r w:rsidRPr="00577693">
        <w:rPr>
          <w:rFonts w:eastAsia="MS Mincho"/>
          <w:lang w:eastAsia="ja-JP"/>
        </w:rPr>
        <w:tab/>
      </w:r>
      <w:r w:rsidRPr="00577693">
        <w:t>Press, William H.</w:t>
      </w:r>
      <w:r w:rsidR="00842649" w:rsidRPr="00577693">
        <w:t xml:space="preserve"> </w:t>
      </w:r>
      <w:r w:rsidRPr="00577693">
        <w:t xml:space="preserve">(1993), </w:t>
      </w:r>
      <w:r w:rsidRPr="00577693">
        <w:rPr>
          <w:i/>
          <w:iCs/>
        </w:rPr>
        <w:t>Numerical Recipes in C: The Art of Scientific Computing</w:t>
      </w:r>
      <w:r w:rsidRPr="00577693">
        <w:t xml:space="preserve">, </w:t>
      </w:r>
      <w:r w:rsidRPr="00577693">
        <w:rPr>
          <w:i/>
          <w:iCs/>
        </w:rPr>
        <w:t>Cambridge University Press</w:t>
      </w:r>
      <w:r w:rsidRPr="00577693">
        <w:t>, 2nd edition.</w:t>
      </w:r>
    </w:p>
    <w:p w14:paraId="0AC23E61" w14:textId="77777777" w:rsidR="00594872" w:rsidRDefault="00594872" w:rsidP="00594872">
      <w:pPr>
        <w:rPr>
          <w:lang w:eastAsia="zh-CN"/>
        </w:rPr>
        <w:sectPr w:rsidR="00594872" w:rsidSect="00847F23">
          <w:type w:val="oddPage"/>
          <w:pgSz w:w="11907" w:h="16834" w:code="9"/>
          <w:pgMar w:top="1134" w:right="1134" w:bottom="1134" w:left="1134" w:header="567" w:footer="567" w:gutter="0"/>
          <w:pgNumType w:start="1"/>
          <w:cols w:space="720"/>
          <w:docGrid w:linePitch="326"/>
        </w:sectPr>
      </w:pPr>
    </w:p>
    <w:p w14:paraId="6AA0A061" w14:textId="1CBAB819" w:rsidR="00594872" w:rsidRDefault="00594872">
      <w:pPr>
        <w:tabs>
          <w:tab w:val="clear" w:pos="794"/>
          <w:tab w:val="clear" w:pos="1191"/>
          <w:tab w:val="clear" w:pos="1588"/>
          <w:tab w:val="clear" w:pos="1985"/>
        </w:tabs>
        <w:overflowPunct/>
        <w:autoSpaceDE/>
        <w:autoSpaceDN/>
        <w:adjustRightInd/>
        <w:spacing w:before="0"/>
        <w:jc w:val="left"/>
        <w:textAlignment w:val="auto"/>
        <w:rPr>
          <w:lang w:eastAsia="zh-CN"/>
        </w:rPr>
      </w:pPr>
      <w:bookmarkStart w:id="848" w:name="c3tope"/>
      <w:bookmarkEnd w:id="848"/>
    </w:p>
    <w:p w14:paraId="1D1522F2" w14:textId="42355712" w:rsidR="00594872" w:rsidRDefault="00594872">
      <w:pPr>
        <w:tabs>
          <w:tab w:val="clear" w:pos="794"/>
          <w:tab w:val="clear" w:pos="1191"/>
          <w:tab w:val="clear" w:pos="1588"/>
          <w:tab w:val="clear" w:pos="1985"/>
        </w:tabs>
        <w:overflowPunct/>
        <w:autoSpaceDE/>
        <w:autoSpaceDN/>
        <w:adjustRightInd/>
        <w:spacing w:before="0"/>
        <w:jc w:val="left"/>
        <w:textAlignment w:val="auto"/>
        <w:rPr>
          <w:lang w:eastAsia="zh-CN"/>
        </w:rPr>
      </w:pPr>
    </w:p>
    <w:p w14:paraId="0557BDE5" w14:textId="77777777" w:rsidR="00594872" w:rsidRDefault="00594872" w:rsidP="00594872">
      <w:pPr>
        <w:rPr>
          <w:lang w:eastAsia="zh-CN"/>
        </w:rPr>
        <w:sectPr w:rsidR="00594872" w:rsidSect="00594872">
          <w:headerReference w:type="even" r:id="rId202"/>
          <w:headerReference w:type="default" r:id="rId203"/>
          <w:footerReference w:type="even" r:id="rId204"/>
          <w:footerReference w:type="default" r:id="rId205"/>
          <w:type w:val="oddPage"/>
          <w:pgSz w:w="11907" w:h="16834" w:code="9"/>
          <w:pgMar w:top="1134" w:right="1134" w:bottom="1134" w:left="1134" w:header="482" w:footer="482" w:gutter="0"/>
          <w:paperSrc w:first="15" w:other="15"/>
          <w:cols w:space="720"/>
          <w:docGrid w:linePitch="326"/>
        </w:sectPr>
      </w:pPr>
    </w:p>
    <w:p w14:paraId="1063626E" w14:textId="491592A9" w:rsidR="00594872" w:rsidRDefault="00594872">
      <w:pPr>
        <w:tabs>
          <w:tab w:val="clear" w:pos="794"/>
          <w:tab w:val="clear" w:pos="1191"/>
          <w:tab w:val="clear" w:pos="1588"/>
          <w:tab w:val="clear" w:pos="1985"/>
        </w:tabs>
        <w:overflowPunct/>
        <w:autoSpaceDE/>
        <w:autoSpaceDN/>
        <w:adjustRightInd/>
        <w:spacing w:before="0"/>
        <w:jc w:val="left"/>
        <w:textAlignment w:val="auto"/>
        <w:rPr>
          <w:lang w:eastAsia="zh-CN"/>
        </w:rPr>
      </w:pPr>
      <w:bookmarkStart w:id="849" w:name="cov4top"/>
      <w:bookmarkEnd w:id="849"/>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594872" w14:paraId="2043FEFB" w14:textId="77777777" w:rsidTr="00BB0350">
        <w:tc>
          <w:tcPr>
            <w:tcW w:w="9683" w:type="dxa"/>
            <w:gridSpan w:val="2"/>
            <w:shd w:val="clear" w:color="auto" w:fill="auto"/>
          </w:tcPr>
          <w:p w14:paraId="47F1BF48" w14:textId="4995F32C" w:rsidR="00594872" w:rsidRPr="00594872" w:rsidRDefault="00594872" w:rsidP="00594872">
            <w:pPr>
              <w:tabs>
                <w:tab w:val="clear" w:pos="794"/>
                <w:tab w:val="clear" w:pos="1191"/>
                <w:tab w:val="clear" w:pos="1588"/>
                <w:tab w:val="clear" w:pos="1985"/>
              </w:tabs>
              <w:overflowPunct/>
              <w:autoSpaceDE/>
              <w:autoSpaceDN/>
              <w:adjustRightInd/>
              <w:spacing w:before="360" w:after="340"/>
              <w:jc w:val="center"/>
              <w:textAlignment w:val="auto"/>
              <w:rPr>
                <w:b/>
                <w:sz w:val="28"/>
                <w:lang w:eastAsia="zh-CN"/>
              </w:rPr>
            </w:pPr>
            <w:r>
              <w:rPr>
                <w:b/>
                <w:sz w:val="28"/>
                <w:lang w:eastAsia="zh-CN"/>
              </w:rPr>
              <w:t>SERIES OF ITU-T RECOMMENDATIONS</w:t>
            </w:r>
          </w:p>
        </w:tc>
      </w:tr>
      <w:tr w:rsidR="00594872" w14:paraId="74401108" w14:textId="77777777" w:rsidTr="00594872">
        <w:tc>
          <w:tcPr>
            <w:tcW w:w="1241" w:type="dxa"/>
            <w:shd w:val="clear" w:color="auto" w:fill="auto"/>
          </w:tcPr>
          <w:p w14:paraId="6B99A425" w14:textId="14211AC7"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bookmarkStart w:id="850" w:name="c4seriee"/>
            <w:bookmarkEnd w:id="850"/>
            <w:r w:rsidRPr="00594872">
              <w:rPr>
                <w:sz w:val="22"/>
                <w:lang w:eastAsia="zh-CN"/>
              </w:rPr>
              <w:t>Series A</w:t>
            </w:r>
          </w:p>
        </w:tc>
        <w:tc>
          <w:tcPr>
            <w:tcW w:w="4842" w:type="dxa"/>
            <w:shd w:val="clear" w:color="auto" w:fill="auto"/>
          </w:tcPr>
          <w:p w14:paraId="003B0BCB" w14:textId="550CF49F"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Organization of the work of ITU-T</w:t>
            </w:r>
          </w:p>
        </w:tc>
      </w:tr>
      <w:tr w:rsidR="00594872" w14:paraId="1AB77235" w14:textId="77777777" w:rsidTr="00594872">
        <w:tc>
          <w:tcPr>
            <w:tcW w:w="1241" w:type="dxa"/>
            <w:shd w:val="clear" w:color="auto" w:fill="auto"/>
          </w:tcPr>
          <w:p w14:paraId="09D9D203" w14:textId="0AA51434"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D</w:t>
            </w:r>
          </w:p>
        </w:tc>
        <w:tc>
          <w:tcPr>
            <w:tcW w:w="4842" w:type="dxa"/>
            <w:shd w:val="clear" w:color="auto" w:fill="auto"/>
          </w:tcPr>
          <w:p w14:paraId="045A63E8" w14:textId="7A04C429"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Tariff and accounting principles and international telecommunication/ICT economic and policy issues</w:t>
            </w:r>
          </w:p>
        </w:tc>
      </w:tr>
      <w:tr w:rsidR="00594872" w14:paraId="1C93D431" w14:textId="77777777" w:rsidTr="00594872">
        <w:tc>
          <w:tcPr>
            <w:tcW w:w="1241" w:type="dxa"/>
            <w:shd w:val="clear" w:color="auto" w:fill="auto"/>
          </w:tcPr>
          <w:p w14:paraId="5AC5BC0B" w14:textId="6E4015DE"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E</w:t>
            </w:r>
          </w:p>
        </w:tc>
        <w:tc>
          <w:tcPr>
            <w:tcW w:w="4842" w:type="dxa"/>
            <w:shd w:val="clear" w:color="auto" w:fill="auto"/>
          </w:tcPr>
          <w:p w14:paraId="6ECBD413" w14:textId="2B93DD16"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Overall network operation, telephone service, service operation and human factors</w:t>
            </w:r>
          </w:p>
        </w:tc>
      </w:tr>
      <w:tr w:rsidR="00594872" w14:paraId="5CC4F282" w14:textId="77777777" w:rsidTr="00594872">
        <w:tc>
          <w:tcPr>
            <w:tcW w:w="1241" w:type="dxa"/>
            <w:shd w:val="clear" w:color="auto" w:fill="auto"/>
          </w:tcPr>
          <w:p w14:paraId="40FD34EA" w14:textId="0A984E48"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F</w:t>
            </w:r>
          </w:p>
        </w:tc>
        <w:tc>
          <w:tcPr>
            <w:tcW w:w="4842" w:type="dxa"/>
            <w:shd w:val="clear" w:color="auto" w:fill="auto"/>
          </w:tcPr>
          <w:p w14:paraId="4CE3DDE8" w14:textId="0FFFC699"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Non-telephone telecommunication services</w:t>
            </w:r>
          </w:p>
        </w:tc>
      </w:tr>
      <w:tr w:rsidR="00594872" w14:paraId="51386043" w14:textId="77777777" w:rsidTr="00594872">
        <w:tc>
          <w:tcPr>
            <w:tcW w:w="1241" w:type="dxa"/>
            <w:shd w:val="clear" w:color="auto" w:fill="auto"/>
          </w:tcPr>
          <w:p w14:paraId="4C2A6A7C" w14:textId="7AD1B830"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b/>
                <w:sz w:val="22"/>
                <w:lang w:eastAsia="zh-CN"/>
              </w:rPr>
            </w:pPr>
            <w:r w:rsidRPr="00594872">
              <w:rPr>
                <w:b/>
                <w:sz w:val="22"/>
                <w:lang w:eastAsia="zh-CN"/>
              </w:rPr>
              <w:t>Series G</w:t>
            </w:r>
          </w:p>
        </w:tc>
        <w:tc>
          <w:tcPr>
            <w:tcW w:w="4842" w:type="dxa"/>
            <w:shd w:val="clear" w:color="auto" w:fill="auto"/>
          </w:tcPr>
          <w:p w14:paraId="1243E1C1" w14:textId="5A93FF13"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b/>
                <w:sz w:val="22"/>
                <w:lang w:eastAsia="zh-CN"/>
              </w:rPr>
            </w:pPr>
            <w:r w:rsidRPr="00594872">
              <w:rPr>
                <w:b/>
                <w:sz w:val="22"/>
                <w:lang w:eastAsia="zh-CN"/>
              </w:rPr>
              <w:t>Transmission systems and media, digital systems and networks</w:t>
            </w:r>
          </w:p>
        </w:tc>
      </w:tr>
      <w:tr w:rsidR="00594872" w14:paraId="2A70FAB2" w14:textId="77777777" w:rsidTr="00594872">
        <w:tc>
          <w:tcPr>
            <w:tcW w:w="1241" w:type="dxa"/>
            <w:shd w:val="clear" w:color="auto" w:fill="auto"/>
          </w:tcPr>
          <w:p w14:paraId="704A3324" w14:textId="4B4E4971"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H</w:t>
            </w:r>
          </w:p>
        </w:tc>
        <w:tc>
          <w:tcPr>
            <w:tcW w:w="4842" w:type="dxa"/>
            <w:shd w:val="clear" w:color="auto" w:fill="auto"/>
          </w:tcPr>
          <w:p w14:paraId="6998EAB4" w14:textId="15645888"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Audiovisual and multimedia systems</w:t>
            </w:r>
          </w:p>
        </w:tc>
      </w:tr>
      <w:tr w:rsidR="00594872" w14:paraId="52225D8A" w14:textId="77777777" w:rsidTr="00594872">
        <w:tc>
          <w:tcPr>
            <w:tcW w:w="1241" w:type="dxa"/>
            <w:shd w:val="clear" w:color="auto" w:fill="auto"/>
          </w:tcPr>
          <w:p w14:paraId="553D5DD8" w14:textId="0B6B4D3B"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I</w:t>
            </w:r>
          </w:p>
        </w:tc>
        <w:tc>
          <w:tcPr>
            <w:tcW w:w="4842" w:type="dxa"/>
            <w:shd w:val="clear" w:color="auto" w:fill="auto"/>
          </w:tcPr>
          <w:p w14:paraId="2E461863" w14:textId="2E7E7899"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Integrated services digital network</w:t>
            </w:r>
          </w:p>
        </w:tc>
      </w:tr>
      <w:tr w:rsidR="00594872" w14:paraId="6E67B8D6" w14:textId="77777777" w:rsidTr="00594872">
        <w:tc>
          <w:tcPr>
            <w:tcW w:w="1241" w:type="dxa"/>
            <w:shd w:val="clear" w:color="auto" w:fill="auto"/>
          </w:tcPr>
          <w:p w14:paraId="48BB8888" w14:textId="1C2AE2AE"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J</w:t>
            </w:r>
          </w:p>
        </w:tc>
        <w:tc>
          <w:tcPr>
            <w:tcW w:w="4842" w:type="dxa"/>
            <w:shd w:val="clear" w:color="auto" w:fill="auto"/>
          </w:tcPr>
          <w:p w14:paraId="5D71B633" w14:textId="3446E748"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Cable networks and transmission of television, sound programme and other multimedia signals</w:t>
            </w:r>
          </w:p>
        </w:tc>
      </w:tr>
      <w:tr w:rsidR="00594872" w14:paraId="1AC237B6" w14:textId="77777777" w:rsidTr="00594872">
        <w:tc>
          <w:tcPr>
            <w:tcW w:w="1241" w:type="dxa"/>
            <w:shd w:val="clear" w:color="auto" w:fill="auto"/>
          </w:tcPr>
          <w:p w14:paraId="4E64B0E1" w14:textId="27E00707"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K</w:t>
            </w:r>
          </w:p>
        </w:tc>
        <w:tc>
          <w:tcPr>
            <w:tcW w:w="4842" w:type="dxa"/>
            <w:shd w:val="clear" w:color="auto" w:fill="auto"/>
          </w:tcPr>
          <w:p w14:paraId="07E296DC" w14:textId="587A5D13"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Protection against interference</w:t>
            </w:r>
          </w:p>
        </w:tc>
      </w:tr>
      <w:tr w:rsidR="00594872" w14:paraId="0058F0F6" w14:textId="77777777" w:rsidTr="00594872">
        <w:tc>
          <w:tcPr>
            <w:tcW w:w="1241" w:type="dxa"/>
            <w:shd w:val="clear" w:color="auto" w:fill="auto"/>
          </w:tcPr>
          <w:p w14:paraId="47231B90" w14:textId="6F20BAD9"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L</w:t>
            </w:r>
          </w:p>
        </w:tc>
        <w:tc>
          <w:tcPr>
            <w:tcW w:w="4842" w:type="dxa"/>
            <w:shd w:val="clear" w:color="auto" w:fill="auto"/>
          </w:tcPr>
          <w:p w14:paraId="28E550C9" w14:textId="55ACFA7D"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Environment and ICTs, climate change, e-waste, energy efficiency; construction, installation and protection of cables and other elements of outside plant</w:t>
            </w:r>
          </w:p>
        </w:tc>
      </w:tr>
      <w:tr w:rsidR="00594872" w14:paraId="7512D7FA" w14:textId="77777777" w:rsidTr="00594872">
        <w:tc>
          <w:tcPr>
            <w:tcW w:w="1241" w:type="dxa"/>
            <w:shd w:val="clear" w:color="auto" w:fill="auto"/>
          </w:tcPr>
          <w:p w14:paraId="7134C487" w14:textId="6EF48B0D"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M</w:t>
            </w:r>
          </w:p>
        </w:tc>
        <w:tc>
          <w:tcPr>
            <w:tcW w:w="4842" w:type="dxa"/>
            <w:shd w:val="clear" w:color="auto" w:fill="auto"/>
          </w:tcPr>
          <w:p w14:paraId="10645B64" w14:textId="36876E08"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Telecommunication management, including TMN and network maintenance</w:t>
            </w:r>
          </w:p>
        </w:tc>
      </w:tr>
      <w:tr w:rsidR="00594872" w14:paraId="3E5BB9A6" w14:textId="77777777" w:rsidTr="00594872">
        <w:tc>
          <w:tcPr>
            <w:tcW w:w="1241" w:type="dxa"/>
            <w:shd w:val="clear" w:color="auto" w:fill="auto"/>
          </w:tcPr>
          <w:p w14:paraId="7CF0BC93" w14:textId="5FEDF343"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N</w:t>
            </w:r>
          </w:p>
        </w:tc>
        <w:tc>
          <w:tcPr>
            <w:tcW w:w="4842" w:type="dxa"/>
            <w:shd w:val="clear" w:color="auto" w:fill="auto"/>
          </w:tcPr>
          <w:p w14:paraId="3A7F3D34" w14:textId="469A4900"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Maintenance: international sound programme and television transmission circuits</w:t>
            </w:r>
          </w:p>
        </w:tc>
      </w:tr>
      <w:tr w:rsidR="00594872" w14:paraId="080BBB5C" w14:textId="77777777" w:rsidTr="00594872">
        <w:tc>
          <w:tcPr>
            <w:tcW w:w="1241" w:type="dxa"/>
            <w:shd w:val="clear" w:color="auto" w:fill="auto"/>
          </w:tcPr>
          <w:p w14:paraId="087AB434" w14:textId="451F5D36"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O</w:t>
            </w:r>
          </w:p>
        </w:tc>
        <w:tc>
          <w:tcPr>
            <w:tcW w:w="4842" w:type="dxa"/>
            <w:shd w:val="clear" w:color="auto" w:fill="auto"/>
          </w:tcPr>
          <w:p w14:paraId="665FE61C" w14:textId="5F47C193"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Specifications of measuring equipment</w:t>
            </w:r>
          </w:p>
        </w:tc>
      </w:tr>
      <w:tr w:rsidR="00594872" w14:paraId="0E2D334F" w14:textId="77777777" w:rsidTr="00594872">
        <w:tc>
          <w:tcPr>
            <w:tcW w:w="1241" w:type="dxa"/>
            <w:shd w:val="clear" w:color="auto" w:fill="auto"/>
          </w:tcPr>
          <w:p w14:paraId="20000B26" w14:textId="7716063B"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P</w:t>
            </w:r>
          </w:p>
        </w:tc>
        <w:tc>
          <w:tcPr>
            <w:tcW w:w="4842" w:type="dxa"/>
            <w:shd w:val="clear" w:color="auto" w:fill="auto"/>
          </w:tcPr>
          <w:p w14:paraId="3CB88759" w14:textId="22FA0FE7"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Telephone transmission quality, telephone installations, local line networks</w:t>
            </w:r>
          </w:p>
        </w:tc>
      </w:tr>
      <w:tr w:rsidR="00594872" w14:paraId="2E0782DF" w14:textId="77777777" w:rsidTr="00594872">
        <w:tc>
          <w:tcPr>
            <w:tcW w:w="1241" w:type="dxa"/>
            <w:shd w:val="clear" w:color="auto" w:fill="auto"/>
          </w:tcPr>
          <w:p w14:paraId="66A69BB6" w14:textId="71347ABA"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Q</w:t>
            </w:r>
          </w:p>
        </w:tc>
        <w:tc>
          <w:tcPr>
            <w:tcW w:w="4842" w:type="dxa"/>
            <w:shd w:val="clear" w:color="auto" w:fill="auto"/>
          </w:tcPr>
          <w:p w14:paraId="20B07F11" w14:textId="055529FC"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Switching and signalling, and associated measurements and tests</w:t>
            </w:r>
          </w:p>
        </w:tc>
      </w:tr>
      <w:tr w:rsidR="00594872" w14:paraId="15721A69" w14:textId="77777777" w:rsidTr="00594872">
        <w:tc>
          <w:tcPr>
            <w:tcW w:w="1241" w:type="dxa"/>
            <w:shd w:val="clear" w:color="auto" w:fill="auto"/>
          </w:tcPr>
          <w:p w14:paraId="6531B945" w14:textId="556BF76C"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R</w:t>
            </w:r>
          </w:p>
        </w:tc>
        <w:tc>
          <w:tcPr>
            <w:tcW w:w="4842" w:type="dxa"/>
            <w:shd w:val="clear" w:color="auto" w:fill="auto"/>
          </w:tcPr>
          <w:p w14:paraId="3F9D6D2C" w14:textId="29FFDCCD"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Telegraph transmission</w:t>
            </w:r>
          </w:p>
        </w:tc>
      </w:tr>
      <w:tr w:rsidR="00594872" w14:paraId="7EE46D75" w14:textId="77777777" w:rsidTr="00594872">
        <w:tc>
          <w:tcPr>
            <w:tcW w:w="1241" w:type="dxa"/>
            <w:shd w:val="clear" w:color="auto" w:fill="auto"/>
          </w:tcPr>
          <w:p w14:paraId="39634AE3" w14:textId="1C4824DB"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S</w:t>
            </w:r>
          </w:p>
        </w:tc>
        <w:tc>
          <w:tcPr>
            <w:tcW w:w="4842" w:type="dxa"/>
            <w:shd w:val="clear" w:color="auto" w:fill="auto"/>
          </w:tcPr>
          <w:p w14:paraId="313CA721" w14:textId="16BAA912"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Telegraph services terminal equipment</w:t>
            </w:r>
          </w:p>
        </w:tc>
      </w:tr>
      <w:tr w:rsidR="00594872" w14:paraId="431DEC0E" w14:textId="77777777" w:rsidTr="00594872">
        <w:tc>
          <w:tcPr>
            <w:tcW w:w="1241" w:type="dxa"/>
            <w:shd w:val="clear" w:color="auto" w:fill="auto"/>
          </w:tcPr>
          <w:p w14:paraId="5F974C2B" w14:textId="6DF5BEF5"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T</w:t>
            </w:r>
          </w:p>
        </w:tc>
        <w:tc>
          <w:tcPr>
            <w:tcW w:w="4842" w:type="dxa"/>
            <w:shd w:val="clear" w:color="auto" w:fill="auto"/>
          </w:tcPr>
          <w:p w14:paraId="4A51E729" w14:textId="07ABB019"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Terminals for telematic services</w:t>
            </w:r>
          </w:p>
        </w:tc>
      </w:tr>
      <w:tr w:rsidR="00594872" w14:paraId="276E2E51" w14:textId="77777777" w:rsidTr="00594872">
        <w:tc>
          <w:tcPr>
            <w:tcW w:w="1241" w:type="dxa"/>
            <w:shd w:val="clear" w:color="auto" w:fill="auto"/>
          </w:tcPr>
          <w:p w14:paraId="55DD8226" w14:textId="48F3A148"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U</w:t>
            </w:r>
          </w:p>
        </w:tc>
        <w:tc>
          <w:tcPr>
            <w:tcW w:w="4842" w:type="dxa"/>
            <w:shd w:val="clear" w:color="auto" w:fill="auto"/>
          </w:tcPr>
          <w:p w14:paraId="2DD6E078" w14:textId="457F286A"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Telegraph switching</w:t>
            </w:r>
          </w:p>
        </w:tc>
      </w:tr>
      <w:tr w:rsidR="00594872" w14:paraId="3C26B05B" w14:textId="77777777" w:rsidTr="00594872">
        <w:tc>
          <w:tcPr>
            <w:tcW w:w="1241" w:type="dxa"/>
            <w:shd w:val="clear" w:color="auto" w:fill="auto"/>
          </w:tcPr>
          <w:p w14:paraId="70201CA7" w14:textId="33486C86"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V</w:t>
            </w:r>
          </w:p>
        </w:tc>
        <w:tc>
          <w:tcPr>
            <w:tcW w:w="4842" w:type="dxa"/>
            <w:shd w:val="clear" w:color="auto" w:fill="auto"/>
          </w:tcPr>
          <w:p w14:paraId="1AF8216A" w14:textId="7C7825DF"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Data communication over the telephone network</w:t>
            </w:r>
          </w:p>
        </w:tc>
      </w:tr>
      <w:tr w:rsidR="00594872" w14:paraId="7A76C9EE" w14:textId="77777777" w:rsidTr="00594872">
        <w:tc>
          <w:tcPr>
            <w:tcW w:w="1241" w:type="dxa"/>
            <w:shd w:val="clear" w:color="auto" w:fill="auto"/>
          </w:tcPr>
          <w:p w14:paraId="20E18BA1" w14:textId="3A2DB5A8"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X</w:t>
            </w:r>
          </w:p>
        </w:tc>
        <w:tc>
          <w:tcPr>
            <w:tcW w:w="4842" w:type="dxa"/>
            <w:shd w:val="clear" w:color="auto" w:fill="auto"/>
          </w:tcPr>
          <w:p w14:paraId="07B65F68" w14:textId="069ED42A"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Data networks, open system communications and security</w:t>
            </w:r>
          </w:p>
        </w:tc>
      </w:tr>
      <w:tr w:rsidR="00594872" w14:paraId="73379F1B" w14:textId="77777777" w:rsidTr="00594872">
        <w:tc>
          <w:tcPr>
            <w:tcW w:w="1241" w:type="dxa"/>
            <w:shd w:val="clear" w:color="auto" w:fill="auto"/>
          </w:tcPr>
          <w:p w14:paraId="511DBC35" w14:textId="37DFD681"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Y</w:t>
            </w:r>
          </w:p>
        </w:tc>
        <w:tc>
          <w:tcPr>
            <w:tcW w:w="4842" w:type="dxa"/>
            <w:shd w:val="clear" w:color="auto" w:fill="auto"/>
          </w:tcPr>
          <w:p w14:paraId="7CCA2D45" w14:textId="2134EAE8"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Global information infrastructure, Internet protocol aspects, next-generation networks, Internet of Things and smart cities</w:t>
            </w:r>
          </w:p>
        </w:tc>
      </w:tr>
      <w:tr w:rsidR="00594872" w14:paraId="45F101E4" w14:textId="77777777" w:rsidTr="00594872">
        <w:tc>
          <w:tcPr>
            <w:tcW w:w="1241" w:type="dxa"/>
            <w:shd w:val="clear" w:color="auto" w:fill="auto"/>
          </w:tcPr>
          <w:p w14:paraId="0E56F641" w14:textId="49E2621E"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r w:rsidRPr="00594872">
              <w:rPr>
                <w:sz w:val="22"/>
                <w:lang w:eastAsia="zh-CN"/>
              </w:rPr>
              <w:t>Series Z</w:t>
            </w:r>
          </w:p>
        </w:tc>
        <w:tc>
          <w:tcPr>
            <w:tcW w:w="4842" w:type="dxa"/>
            <w:shd w:val="clear" w:color="auto" w:fill="auto"/>
          </w:tcPr>
          <w:p w14:paraId="3931C8CC" w14:textId="0CDAEE05"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r w:rsidRPr="00594872">
              <w:rPr>
                <w:sz w:val="22"/>
                <w:lang w:eastAsia="zh-CN"/>
              </w:rPr>
              <w:t>Languages and general software aspects for telecommunication systems</w:t>
            </w:r>
          </w:p>
        </w:tc>
      </w:tr>
      <w:tr w:rsidR="00594872" w14:paraId="369D02DF" w14:textId="77777777" w:rsidTr="00594872">
        <w:tc>
          <w:tcPr>
            <w:tcW w:w="1241" w:type="dxa"/>
            <w:shd w:val="clear" w:color="auto" w:fill="auto"/>
          </w:tcPr>
          <w:p w14:paraId="4216E484" w14:textId="77777777" w:rsidR="00594872" w:rsidRPr="00594872" w:rsidRDefault="00594872" w:rsidP="00594872">
            <w:pPr>
              <w:tabs>
                <w:tab w:val="clear" w:pos="794"/>
                <w:tab w:val="clear" w:pos="1191"/>
                <w:tab w:val="clear" w:pos="1588"/>
                <w:tab w:val="clear" w:pos="1985"/>
              </w:tabs>
              <w:overflowPunct/>
              <w:autoSpaceDE/>
              <w:autoSpaceDN/>
              <w:adjustRightInd/>
              <w:spacing w:before="94" w:after="94"/>
              <w:ind w:left="57"/>
              <w:jc w:val="left"/>
              <w:textAlignment w:val="auto"/>
              <w:rPr>
                <w:sz w:val="22"/>
                <w:lang w:eastAsia="zh-CN"/>
              </w:rPr>
            </w:pPr>
          </w:p>
        </w:tc>
        <w:tc>
          <w:tcPr>
            <w:tcW w:w="4842" w:type="dxa"/>
            <w:shd w:val="clear" w:color="auto" w:fill="auto"/>
          </w:tcPr>
          <w:p w14:paraId="034985C2" w14:textId="77777777" w:rsidR="00594872" w:rsidRPr="00594872" w:rsidRDefault="00594872" w:rsidP="00594872">
            <w:pPr>
              <w:tabs>
                <w:tab w:val="clear" w:pos="794"/>
                <w:tab w:val="clear" w:pos="1191"/>
                <w:tab w:val="clear" w:pos="1588"/>
                <w:tab w:val="clear" w:pos="1985"/>
              </w:tabs>
              <w:overflowPunct/>
              <w:autoSpaceDE/>
              <w:autoSpaceDN/>
              <w:adjustRightInd/>
              <w:spacing w:before="94" w:after="94"/>
              <w:jc w:val="left"/>
              <w:textAlignment w:val="auto"/>
              <w:rPr>
                <w:sz w:val="22"/>
                <w:lang w:eastAsia="zh-CN"/>
              </w:rPr>
            </w:pPr>
          </w:p>
        </w:tc>
      </w:tr>
    </w:tbl>
    <w:p w14:paraId="73223510" w14:textId="189EB77A" w:rsidR="00594872" w:rsidRPr="00594872" w:rsidRDefault="00594872" w:rsidP="00594872">
      <w:pPr>
        <w:tabs>
          <w:tab w:val="clear" w:pos="794"/>
          <w:tab w:val="clear" w:pos="1191"/>
          <w:tab w:val="clear" w:pos="1588"/>
          <w:tab w:val="clear" w:pos="1985"/>
        </w:tabs>
        <w:overflowPunct/>
        <w:autoSpaceDE/>
        <w:autoSpaceDN/>
        <w:adjustRightInd/>
        <w:spacing w:before="0"/>
        <w:jc w:val="right"/>
        <w:textAlignment w:val="auto"/>
        <w:rPr>
          <w:sz w:val="104"/>
          <w:lang w:eastAsia="zh-CN"/>
        </w:rPr>
      </w:pPr>
    </w:p>
    <w:p w14:paraId="6A6FDA14" w14:textId="77777777" w:rsidR="00F51DDE" w:rsidRPr="00577693" w:rsidRDefault="00F51DDE" w:rsidP="00594872">
      <w:pPr>
        <w:rPr>
          <w:lang w:eastAsia="zh-CN"/>
        </w:rPr>
      </w:pPr>
    </w:p>
    <w:sectPr w:rsidR="00F51DDE" w:rsidRPr="00577693" w:rsidSect="00594872">
      <w:headerReference w:type="even" r:id="rId206"/>
      <w:headerReference w:type="default" r:id="rId207"/>
      <w:footerReference w:type="even" r:id="rId208"/>
      <w:footerReference w:type="default" r:id="rId209"/>
      <w:pgSz w:w="11907" w:h="16834"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7CF0E" w14:textId="77777777" w:rsidR="00806BBC" w:rsidRDefault="00806BBC">
      <w:r>
        <w:separator/>
      </w:r>
    </w:p>
  </w:endnote>
  <w:endnote w:type="continuationSeparator" w:id="0">
    <w:p w14:paraId="78F4DD87" w14:textId="77777777" w:rsidR="00806BBC" w:rsidRDefault="00806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C3353" w14:textId="3FFD7B26" w:rsidR="009F75B5" w:rsidRPr="0036553A" w:rsidRDefault="009F75B5" w:rsidP="00BB0350">
    <w:pPr>
      <w:pStyle w:val="FooterQP"/>
      <w:rPr>
        <w:lang w:val="fr-CH"/>
      </w:rPr>
    </w:pPr>
    <w:r>
      <w:rPr>
        <w:b w:val="0"/>
      </w:rPr>
      <w:fldChar w:fldCharType="begin"/>
    </w:r>
    <w:r w:rsidRPr="0036553A">
      <w:rPr>
        <w:b w:val="0"/>
        <w:lang w:val="fr-CH"/>
      </w:rPr>
      <w:instrText xml:space="preserve"> PAGE  \* MERGEFORMAT </w:instrText>
    </w:r>
    <w:r>
      <w:rPr>
        <w:b w:val="0"/>
      </w:rPr>
      <w:fldChar w:fldCharType="separate"/>
    </w:r>
    <w:r w:rsidR="00250933">
      <w:rPr>
        <w:b w:val="0"/>
        <w:noProof/>
        <w:lang w:val="fr-CH"/>
      </w:rPr>
      <w:t>22</w:t>
    </w:r>
    <w:r>
      <w:rPr>
        <w:b w:val="0"/>
      </w:rPr>
      <w:fldChar w:fldCharType="end"/>
    </w:r>
    <w:r w:rsidRPr="0036553A">
      <w:rPr>
        <w:lang w:val="fr-CH"/>
      </w:rPr>
      <w:tab/>
      <w:t>Rec. ITU</w:t>
    </w:r>
    <w:r w:rsidRPr="0036553A">
      <w:rPr>
        <w:lang w:val="fr-CH"/>
      </w:rPr>
      <w:noBreakHyphen/>
      <w:t>T G.650.1 (03/2018)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A35CC" w14:textId="56A3B145" w:rsidR="009F75B5" w:rsidRPr="0036553A" w:rsidRDefault="009F75B5" w:rsidP="00BB0350">
    <w:pPr>
      <w:pStyle w:val="FooterQP"/>
      <w:rPr>
        <w:b w:val="0"/>
      </w:rPr>
    </w:pPr>
    <w:r>
      <w:tab/>
    </w:r>
    <w:r>
      <w:tab/>
      <w:t>Rec. ITU</w:t>
    </w:r>
    <w:r>
      <w:noBreakHyphen/>
      <w:t>T G.650.1 (03/2018)</w:t>
    </w:r>
    <w:r>
      <w:tab/>
    </w:r>
    <w:r>
      <w:rPr>
        <w:b w:val="0"/>
      </w:rPr>
      <w:fldChar w:fldCharType="begin"/>
    </w:r>
    <w:r>
      <w:rPr>
        <w:b w:val="0"/>
      </w:rPr>
      <w:instrText xml:space="preserve"> PAGE  \* MERGEFORMAT </w:instrText>
    </w:r>
    <w:r>
      <w:rPr>
        <w:b w:val="0"/>
      </w:rPr>
      <w:fldChar w:fldCharType="separate"/>
    </w:r>
    <w:r w:rsidR="00250933">
      <w:rPr>
        <w:b w:val="0"/>
        <w:noProof/>
      </w:rPr>
      <w:t>23</w:t>
    </w:r>
    <w:r>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A512" w14:textId="77777777" w:rsidR="009F75B5" w:rsidRDefault="009F75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3359E" w14:textId="72FD18FC" w:rsidR="009F75B5" w:rsidRPr="00594872" w:rsidRDefault="009F75B5" w:rsidP="005948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301B1" w14:textId="6785AB06" w:rsidR="009F75B5" w:rsidRPr="00594872" w:rsidRDefault="009F75B5" w:rsidP="005948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CBF19" w14:textId="77777777" w:rsidR="009F75B5" w:rsidRDefault="009F75B5" w:rsidP="00594872">
    <w:pPr>
      <w:pStyle w:val="FooterQP"/>
      <w:jc w:val="right"/>
      <w:rPr>
        <w:rFonts w:ascii="Arial" w:hAnsi="Arial" w:cs="Arial"/>
        <w:b w:val="0"/>
      </w:rPr>
    </w:pPr>
    <w:r>
      <w:rPr>
        <w:rFonts w:ascii="Arial" w:hAnsi="Arial" w:cs="Arial"/>
        <w:b w:val="0"/>
      </w:rPr>
      <w:t>Printed in Switzerland</w:t>
    </w:r>
  </w:p>
  <w:p w14:paraId="5333AEF7" w14:textId="7C4F9557" w:rsidR="009F75B5" w:rsidRPr="00594872" w:rsidRDefault="009F75B5" w:rsidP="00594872">
    <w:pPr>
      <w:pStyle w:val="FooterQP"/>
      <w:jc w:val="right"/>
      <w:rPr>
        <w:rFonts w:ascii="Arial" w:hAnsi="Arial" w:cs="Arial"/>
        <w:b w:val="0"/>
      </w:rPr>
    </w:pPr>
    <w:r>
      <w:rPr>
        <w:rFonts w:ascii="Arial" w:hAnsi="Arial" w:cs="Arial"/>
        <w:b w:val="0"/>
      </w:rPr>
      <w:t>Geneva, 2018</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8729" w14:textId="77777777" w:rsidR="009F75B5" w:rsidRDefault="009F75B5" w:rsidP="00594872">
    <w:pPr>
      <w:pStyle w:val="FooterQP"/>
      <w:jc w:val="right"/>
      <w:rPr>
        <w:rFonts w:ascii="Arial" w:hAnsi="Arial" w:cs="Arial"/>
        <w:b w:val="0"/>
      </w:rPr>
    </w:pPr>
    <w:r>
      <w:rPr>
        <w:rFonts w:ascii="Arial" w:hAnsi="Arial" w:cs="Arial"/>
        <w:b w:val="0"/>
      </w:rPr>
      <w:t>Printed in Switzerland</w:t>
    </w:r>
  </w:p>
  <w:p w14:paraId="36087277" w14:textId="62BCDB6D" w:rsidR="009F75B5" w:rsidRPr="00594872" w:rsidRDefault="009F75B5" w:rsidP="00594872">
    <w:pPr>
      <w:pStyle w:val="FooterQP"/>
      <w:jc w:val="right"/>
      <w:rPr>
        <w:rFonts w:ascii="Arial" w:hAnsi="Arial" w:cs="Arial"/>
        <w:b w:val="0"/>
      </w:rPr>
    </w:pPr>
    <w:r>
      <w:rPr>
        <w:rFonts w:ascii="Arial" w:hAnsi="Arial" w:cs="Arial"/>
        <w:b w:val="0"/>
      </w:rPr>
      <w:t xml:space="preserve">Geneva,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B5CD1A" w14:textId="77777777" w:rsidR="00806BBC" w:rsidRDefault="00806BBC">
      <w:r>
        <w:t>____________________</w:t>
      </w:r>
    </w:p>
  </w:footnote>
  <w:footnote w:type="continuationSeparator" w:id="0">
    <w:p w14:paraId="1A66FA1F" w14:textId="77777777" w:rsidR="00806BBC" w:rsidRDefault="00806BBC">
      <w:r>
        <w:continuationSeparator/>
      </w:r>
    </w:p>
  </w:footnote>
  <w:footnote w:id="1">
    <w:p w14:paraId="0C72E90E" w14:textId="77777777" w:rsidR="009F75B5" w:rsidRPr="00783586" w:rsidRDefault="009F75B5" w:rsidP="00A35643">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37AB4" w14:textId="77777777" w:rsidR="009F75B5" w:rsidRDefault="009F75B5">
    <w:pPr>
      <w:pStyle w:val="Heade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71C20" w14:textId="77777777" w:rsidR="009F75B5" w:rsidRPr="00594872" w:rsidRDefault="009F75B5" w:rsidP="005948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E7D9A" w14:textId="77777777" w:rsidR="009F75B5" w:rsidRDefault="009F75B5">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B9846" w14:textId="77777777" w:rsidR="009F75B5" w:rsidRDefault="009F75B5">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1B228" w14:textId="77777777" w:rsidR="009F75B5" w:rsidRDefault="009F75B5">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CA966" w14:textId="77777777" w:rsidR="009F75B5" w:rsidRDefault="009F75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D89B" w14:textId="77777777" w:rsidR="009F75B5" w:rsidRDefault="009F75B5">
    <w:pPr>
      <w:pStyle w:val="Header"/>
      <w:ind w:right="360" w:firstLine="360"/>
      <w:rPr>
        <w:sz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0D7D1" w14:textId="77777777" w:rsidR="009F75B5" w:rsidRPr="00594872" w:rsidRDefault="009F75B5" w:rsidP="0059487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8355F" w14:textId="77777777" w:rsidR="009F75B5" w:rsidRPr="00594872" w:rsidRDefault="009F75B5" w:rsidP="0059487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C7CBB" w14:textId="77777777" w:rsidR="009F75B5" w:rsidRPr="00594872" w:rsidRDefault="009F75B5" w:rsidP="005948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15EA7"/>
    <w:multiLevelType w:val="hybridMultilevel"/>
    <w:tmpl w:val="DED0503E"/>
    <w:lvl w:ilvl="0" w:tplc="D2021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F97819"/>
    <w:multiLevelType w:val="multilevel"/>
    <w:tmpl w:val="32788030"/>
    <w:lvl w:ilvl="0">
      <w:start w:val="5"/>
      <w:numFmt w:val="decimal"/>
      <w:lvlText w:val="%1"/>
      <w:lvlJc w:val="left"/>
      <w:pPr>
        <w:tabs>
          <w:tab w:val="num" w:pos="660"/>
        </w:tabs>
        <w:ind w:left="660" w:hanging="660"/>
      </w:pPr>
      <w:rPr>
        <w:rFonts w:hint="default"/>
      </w:rPr>
    </w:lvl>
    <w:lvl w:ilvl="1">
      <w:start w:val="7"/>
      <w:numFmt w:val="decimal"/>
      <w:lvlText w:val="%1.%2"/>
      <w:lvlJc w:val="left"/>
      <w:pPr>
        <w:tabs>
          <w:tab w:val="num" w:pos="660"/>
        </w:tabs>
        <w:ind w:left="660" w:hanging="660"/>
      </w:pPr>
      <w:rPr>
        <w:rFonts w:hint="default"/>
      </w:rPr>
    </w:lvl>
    <w:lvl w:ilvl="2">
      <w:start w:val="1"/>
      <w:numFmt w:val="decimal"/>
      <w:lvlText w:val="%1.%2.%3"/>
      <w:lvlJc w:val="left"/>
      <w:pPr>
        <w:tabs>
          <w:tab w:val="num" w:pos="720"/>
        </w:tabs>
        <w:ind w:left="720" w:hanging="720"/>
      </w:pPr>
      <w:rPr>
        <w:rFonts w:hint="default"/>
      </w:rPr>
    </w:lvl>
    <w:lvl w:ilvl="3">
      <w:start w:val="3"/>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244F2F98"/>
    <w:multiLevelType w:val="multilevel"/>
    <w:tmpl w:val="2272DE8A"/>
    <w:lvl w:ilvl="0">
      <w:start w:val="5"/>
      <w:numFmt w:val="decimal"/>
      <w:lvlText w:val="%1"/>
      <w:lvlJc w:val="left"/>
      <w:pPr>
        <w:tabs>
          <w:tab w:val="num" w:pos="990"/>
        </w:tabs>
        <w:ind w:left="990" w:hanging="990"/>
      </w:pPr>
      <w:rPr>
        <w:rFonts w:hint="default"/>
      </w:rPr>
    </w:lvl>
    <w:lvl w:ilvl="1">
      <w:start w:val="4"/>
      <w:numFmt w:val="decimal"/>
      <w:lvlText w:val="%1.%2"/>
      <w:lvlJc w:val="left"/>
      <w:pPr>
        <w:tabs>
          <w:tab w:val="num" w:pos="990"/>
        </w:tabs>
        <w:ind w:left="990" w:hanging="990"/>
      </w:pPr>
      <w:rPr>
        <w:rFonts w:hint="default"/>
      </w:rPr>
    </w:lvl>
    <w:lvl w:ilvl="2">
      <w:start w:val="3"/>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990"/>
        </w:tabs>
        <w:ind w:left="990" w:hanging="99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25C07533"/>
    <w:multiLevelType w:val="multilevel"/>
    <w:tmpl w:val="437E9E6C"/>
    <w:lvl w:ilvl="0">
      <w:start w:val="5"/>
      <w:numFmt w:val="decimal"/>
      <w:lvlText w:val="%1"/>
      <w:lvlJc w:val="left"/>
      <w:pPr>
        <w:tabs>
          <w:tab w:val="num" w:pos="1020"/>
        </w:tabs>
        <w:ind w:left="1020" w:hanging="1020"/>
      </w:pPr>
      <w:rPr>
        <w:rFonts w:hint="default"/>
      </w:rPr>
    </w:lvl>
    <w:lvl w:ilvl="1">
      <w:start w:val="7"/>
      <w:numFmt w:val="decimal"/>
      <w:lvlText w:val="%1.%2"/>
      <w:lvlJc w:val="left"/>
      <w:pPr>
        <w:tabs>
          <w:tab w:val="num" w:pos="1020"/>
        </w:tabs>
        <w:ind w:left="1020" w:hanging="1020"/>
      </w:pPr>
      <w:rPr>
        <w:rFonts w:hint="default"/>
      </w:rPr>
    </w:lvl>
    <w:lvl w:ilvl="2">
      <w:start w:val="1"/>
      <w:numFmt w:val="decimal"/>
      <w:lvlText w:val="%1.%2.%3"/>
      <w:lvlJc w:val="left"/>
      <w:pPr>
        <w:tabs>
          <w:tab w:val="num" w:pos="1020"/>
        </w:tabs>
        <w:ind w:left="1020" w:hanging="1020"/>
      </w:pPr>
      <w:rPr>
        <w:rFonts w:hint="default"/>
      </w:rPr>
    </w:lvl>
    <w:lvl w:ilvl="3">
      <w:start w:val="1"/>
      <w:numFmt w:val="decimal"/>
      <w:lvlText w:val="%1.%2.%3.%4"/>
      <w:lvlJc w:val="left"/>
      <w:pPr>
        <w:tabs>
          <w:tab w:val="num" w:pos="1020"/>
        </w:tabs>
        <w:ind w:left="1020" w:hanging="10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C205479"/>
    <w:multiLevelType w:val="singleLevel"/>
    <w:tmpl w:val="BA504480"/>
    <w:lvl w:ilvl="0">
      <w:start w:val="10"/>
      <w:numFmt w:val="lowerLetter"/>
      <w:lvlText w:val="%1)"/>
      <w:lvlJc w:val="left"/>
      <w:pPr>
        <w:tabs>
          <w:tab w:val="num" w:pos="795"/>
        </w:tabs>
        <w:ind w:left="795" w:hanging="795"/>
      </w:pPr>
      <w:rPr>
        <w:rFonts w:hint="default"/>
      </w:rPr>
    </w:lvl>
  </w:abstractNum>
  <w:abstractNum w:abstractNumId="5" w15:restartNumberingAfterBreak="0">
    <w:nsid w:val="3FB713ED"/>
    <w:multiLevelType w:val="multilevel"/>
    <w:tmpl w:val="1F6010A0"/>
    <w:lvl w:ilvl="0">
      <w:start w:val="5"/>
      <w:numFmt w:val="decimal"/>
      <w:lvlText w:val="%1"/>
      <w:lvlJc w:val="left"/>
      <w:pPr>
        <w:tabs>
          <w:tab w:val="num" w:pos="1020"/>
        </w:tabs>
        <w:ind w:left="1020" w:hanging="1020"/>
      </w:pPr>
      <w:rPr>
        <w:rFonts w:hint="default"/>
      </w:rPr>
    </w:lvl>
    <w:lvl w:ilvl="1">
      <w:start w:val="7"/>
      <w:numFmt w:val="decimal"/>
      <w:lvlText w:val="%1.%2"/>
      <w:lvlJc w:val="left"/>
      <w:pPr>
        <w:tabs>
          <w:tab w:val="num" w:pos="1020"/>
        </w:tabs>
        <w:ind w:left="1020" w:hanging="1020"/>
      </w:pPr>
      <w:rPr>
        <w:rFonts w:hint="default"/>
      </w:rPr>
    </w:lvl>
    <w:lvl w:ilvl="2">
      <w:start w:val="1"/>
      <w:numFmt w:val="decimal"/>
      <w:lvlText w:val="%1.%2.%3"/>
      <w:lvlJc w:val="left"/>
      <w:pPr>
        <w:tabs>
          <w:tab w:val="num" w:pos="1020"/>
        </w:tabs>
        <w:ind w:left="1020" w:hanging="1020"/>
      </w:pPr>
      <w:rPr>
        <w:rFonts w:hint="default"/>
      </w:rPr>
    </w:lvl>
    <w:lvl w:ilvl="3">
      <w:start w:val="3"/>
      <w:numFmt w:val="decimal"/>
      <w:lvlText w:val="%1.%2.%3.%4"/>
      <w:lvlJc w:val="left"/>
      <w:pPr>
        <w:tabs>
          <w:tab w:val="num" w:pos="1020"/>
        </w:tabs>
        <w:ind w:left="1020" w:hanging="10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CE40DDF"/>
    <w:multiLevelType w:val="multilevel"/>
    <w:tmpl w:val="944C93C6"/>
    <w:lvl w:ilvl="0">
      <w:start w:val="5"/>
      <w:numFmt w:val="decimal"/>
      <w:lvlText w:val="%1"/>
      <w:lvlJc w:val="left"/>
      <w:pPr>
        <w:tabs>
          <w:tab w:val="num" w:pos="660"/>
        </w:tabs>
        <w:ind w:left="660" w:hanging="660"/>
      </w:pPr>
      <w:rPr>
        <w:rFonts w:hint="default"/>
      </w:rPr>
    </w:lvl>
    <w:lvl w:ilvl="1">
      <w:start w:val="7"/>
      <w:numFmt w:val="decimal"/>
      <w:lvlText w:val="%1.%2"/>
      <w:lvlJc w:val="left"/>
      <w:pPr>
        <w:tabs>
          <w:tab w:val="num" w:pos="660"/>
        </w:tabs>
        <w:ind w:left="660" w:hanging="660"/>
      </w:pPr>
      <w:rPr>
        <w:rFonts w:hint="default"/>
      </w:rPr>
    </w:lvl>
    <w:lvl w:ilvl="2">
      <w:start w:val="1"/>
      <w:numFmt w:val="decimal"/>
      <w:lvlText w:val="%1.%2.%3"/>
      <w:lvlJc w:val="left"/>
      <w:pPr>
        <w:tabs>
          <w:tab w:val="num" w:pos="720"/>
        </w:tabs>
        <w:ind w:left="720" w:hanging="720"/>
      </w:pPr>
      <w:rPr>
        <w:rFonts w:hint="default"/>
      </w:rPr>
    </w:lvl>
    <w:lvl w:ilvl="3">
      <w:start w:val="3"/>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638122C2"/>
    <w:multiLevelType w:val="multilevel"/>
    <w:tmpl w:val="576405FE"/>
    <w:lvl w:ilvl="0">
      <w:start w:val="5"/>
      <w:numFmt w:val="decimal"/>
      <w:lvlText w:val="%1"/>
      <w:lvlJc w:val="left"/>
      <w:pPr>
        <w:tabs>
          <w:tab w:val="num" w:pos="990"/>
        </w:tabs>
        <w:ind w:left="990" w:hanging="990"/>
      </w:pPr>
      <w:rPr>
        <w:rFonts w:hint="default"/>
      </w:rPr>
    </w:lvl>
    <w:lvl w:ilvl="1">
      <w:start w:val="2"/>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2"/>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7B26344E"/>
    <w:multiLevelType w:val="multilevel"/>
    <w:tmpl w:val="B60ED040"/>
    <w:lvl w:ilvl="0">
      <w:start w:val="2"/>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795"/>
        </w:tabs>
        <w:ind w:left="795" w:hanging="79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4"/>
  </w:num>
  <w:num w:numId="2">
    <w:abstractNumId w:val="2"/>
    <w:lvlOverride w:ilvl="0">
      <w:startOverride w:val="5"/>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3"/>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168"/>
    <w:rsid w:val="00013C35"/>
    <w:rsid w:val="000141DF"/>
    <w:rsid w:val="000150C7"/>
    <w:rsid w:val="00022587"/>
    <w:rsid w:val="00031F04"/>
    <w:rsid w:val="00040304"/>
    <w:rsid w:val="00043A52"/>
    <w:rsid w:val="00060750"/>
    <w:rsid w:val="0008040E"/>
    <w:rsid w:val="000814DE"/>
    <w:rsid w:val="00086BB5"/>
    <w:rsid w:val="0008754A"/>
    <w:rsid w:val="000911FE"/>
    <w:rsid w:val="00091343"/>
    <w:rsid w:val="00092A10"/>
    <w:rsid w:val="000A287B"/>
    <w:rsid w:val="000B2167"/>
    <w:rsid w:val="000B48BF"/>
    <w:rsid w:val="000B5238"/>
    <w:rsid w:val="000B5D82"/>
    <w:rsid w:val="000C7459"/>
    <w:rsid w:val="000D41F6"/>
    <w:rsid w:val="000D6DE4"/>
    <w:rsid w:val="000E355E"/>
    <w:rsid w:val="000E4510"/>
    <w:rsid w:val="000E4A15"/>
    <w:rsid w:val="000F0BA2"/>
    <w:rsid w:val="000F7E00"/>
    <w:rsid w:val="001025DB"/>
    <w:rsid w:val="00110BA3"/>
    <w:rsid w:val="001130A8"/>
    <w:rsid w:val="001157B7"/>
    <w:rsid w:val="0013384E"/>
    <w:rsid w:val="00134CE1"/>
    <w:rsid w:val="00137D57"/>
    <w:rsid w:val="00145417"/>
    <w:rsid w:val="00154716"/>
    <w:rsid w:val="00154BD0"/>
    <w:rsid w:val="0016509B"/>
    <w:rsid w:val="00165847"/>
    <w:rsid w:val="0017317D"/>
    <w:rsid w:val="0017351C"/>
    <w:rsid w:val="0018462A"/>
    <w:rsid w:val="00187887"/>
    <w:rsid w:val="001938C6"/>
    <w:rsid w:val="001969AC"/>
    <w:rsid w:val="001A103A"/>
    <w:rsid w:val="001A1502"/>
    <w:rsid w:val="001A21A6"/>
    <w:rsid w:val="001A4040"/>
    <w:rsid w:val="001A544C"/>
    <w:rsid w:val="001A57B2"/>
    <w:rsid w:val="001A689A"/>
    <w:rsid w:val="001B3FF2"/>
    <w:rsid w:val="001B5FBF"/>
    <w:rsid w:val="001B7F62"/>
    <w:rsid w:val="001C00CA"/>
    <w:rsid w:val="001C1D5C"/>
    <w:rsid w:val="001C5F5F"/>
    <w:rsid w:val="001C63A0"/>
    <w:rsid w:val="001C677E"/>
    <w:rsid w:val="001D389C"/>
    <w:rsid w:val="001E5327"/>
    <w:rsid w:val="001E6E98"/>
    <w:rsid w:val="001F0758"/>
    <w:rsid w:val="001F6619"/>
    <w:rsid w:val="00201513"/>
    <w:rsid w:val="00207894"/>
    <w:rsid w:val="002119CE"/>
    <w:rsid w:val="00214136"/>
    <w:rsid w:val="002143C4"/>
    <w:rsid w:val="00221A83"/>
    <w:rsid w:val="00225DC8"/>
    <w:rsid w:val="0023046C"/>
    <w:rsid w:val="00231F52"/>
    <w:rsid w:val="00232108"/>
    <w:rsid w:val="0023680E"/>
    <w:rsid w:val="00244066"/>
    <w:rsid w:val="002471B6"/>
    <w:rsid w:val="00250933"/>
    <w:rsid w:val="00251B6C"/>
    <w:rsid w:val="00252097"/>
    <w:rsid w:val="00255B13"/>
    <w:rsid w:val="0025707F"/>
    <w:rsid w:val="00265DCA"/>
    <w:rsid w:val="0026717C"/>
    <w:rsid w:val="002751A4"/>
    <w:rsid w:val="002936BB"/>
    <w:rsid w:val="00293BAE"/>
    <w:rsid w:val="00295691"/>
    <w:rsid w:val="002A025D"/>
    <w:rsid w:val="002A2404"/>
    <w:rsid w:val="002B5599"/>
    <w:rsid w:val="002B7DF3"/>
    <w:rsid w:val="002C29D6"/>
    <w:rsid w:val="002C45CA"/>
    <w:rsid w:val="002D7E36"/>
    <w:rsid w:val="002E2044"/>
    <w:rsid w:val="002E5890"/>
    <w:rsid w:val="002E68F8"/>
    <w:rsid w:val="002E6D28"/>
    <w:rsid w:val="002E7F9B"/>
    <w:rsid w:val="002F0ED0"/>
    <w:rsid w:val="002F2058"/>
    <w:rsid w:val="003162B0"/>
    <w:rsid w:val="003208A0"/>
    <w:rsid w:val="003223DD"/>
    <w:rsid w:val="003226DA"/>
    <w:rsid w:val="0033141F"/>
    <w:rsid w:val="003325B4"/>
    <w:rsid w:val="00334D50"/>
    <w:rsid w:val="003424CB"/>
    <w:rsid w:val="003470AF"/>
    <w:rsid w:val="00347B84"/>
    <w:rsid w:val="00355697"/>
    <w:rsid w:val="00355B0E"/>
    <w:rsid w:val="0035647A"/>
    <w:rsid w:val="00356D5E"/>
    <w:rsid w:val="00357DC4"/>
    <w:rsid w:val="00366318"/>
    <w:rsid w:val="00370EF2"/>
    <w:rsid w:val="00382ADC"/>
    <w:rsid w:val="00385168"/>
    <w:rsid w:val="0038774D"/>
    <w:rsid w:val="00393BF0"/>
    <w:rsid w:val="0039456E"/>
    <w:rsid w:val="003A1D60"/>
    <w:rsid w:val="003A7E23"/>
    <w:rsid w:val="003B27C9"/>
    <w:rsid w:val="003C4F4F"/>
    <w:rsid w:val="003D0CE8"/>
    <w:rsid w:val="003D19F4"/>
    <w:rsid w:val="003D22E5"/>
    <w:rsid w:val="003D3269"/>
    <w:rsid w:val="003E3994"/>
    <w:rsid w:val="003F1881"/>
    <w:rsid w:val="003F6814"/>
    <w:rsid w:val="003F6FB3"/>
    <w:rsid w:val="0040621B"/>
    <w:rsid w:val="00406A08"/>
    <w:rsid w:val="00410D33"/>
    <w:rsid w:val="0041438F"/>
    <w:rsid w:val="0041606A"/>
    <w:rsid w:val="004177D1"/>
    <w:rsid w:val="004222D1"/>
    <w:rsid w:val="004232CB"/>
    <w:rsid w:val="004270A6"/>
    <w:rsid w:val="00434BF0"/>
    <w:rsid w:val="00434C58"/>
    <w:rsid w:val="00436CA0"/>
    <w:rsid w:val="0044749C"/>
    <w:rsid w:val="00447FCC"/>
    <w:rsid w:val="004521CC"/>
    <w:rsid w:val="00453421"/>
    <w:rsid w:val="00453F0D"/>
    <w:rsid w:val="004550C4"/>
    <w:rsid w:val="0047607D"/>
    <w:rsid w:val="004765B6"/>
    <w:rsid w:val="00480B46"/>
    <w:rsid w:val="00485AD5"/>
    <w:rsid w:val="00487903"/>
    <w:rsid w:val="004950C8"/>
    <w:rsid w:val="004B0B7F"/>
    <w:rsid w:val="004B3FAC"/>
    <w:rsid w:val="004C24D5"/>
    <w:rsid w:val="004C2DE1"/>
    <w:rsid w:val="004C4BA4"/>
    <w:rsid w:val="004E3E08"/>
    <w:rsid w:val="004E7D87"/>
    <w:rsid w:val="004F1394"/>
    <w:rsid w:val="005009C1"/>
    <w:rsid w:val="00500A0C"/>
    <w:rsid w:val="00507C69"/>
    <w:rsid w:val="00510674"/>
    <w:rsid w:val="0051453C"/>
    <w:rsid w:val="00521457"/>
    <w:rsid w:val="0052300D"/>
    <w:rsid w:val="005236FB"/>
    <w:rsid w:val="00533BFB"/>
    <w:rsid w:val="0053624B"/>
    <w:rsid w:val="00540D1C"/>
    <w:rsid w:val="005416D3"/>
    <w:rsid w:val="00552582"/>
    <w:rsid w:val="00560DAE"/>
    <w:rsid w:val="00563BB1"/>
    <w:rsid w:val="00563C84"/>
    <w:rsid w:val="0056689E"/>
    <w:rsid w:val="00573969"/>
    <w:rsid w:val="00576BDC"/>
    <w:rsid w:val="00577693"/>
    <w:rsid w:val="00584BD1"/>
    <w:rsid w:val="00590F6D"/>
    <w:rsid w:val="005914CA"/>
    <w:rsid w:val="005914E4"/>
    <w:rsid w:val="00593381"/>
    <w:rsid w:val="00594872"/>
    <w:rsid w:val="005A09E3"/>
    <w:rsid w:val="005A7242"/>
    <w:rsid w:val="005B1041"/>
    <w:rsid w:val="005B266C"/>
    <w:rsid w:val="005B31BF"/>
    <w:rsid w:val="005B4AF6"/>
    <w:rsid w:val="005B7951"/>
    <w:rsid w:val="005C49C5"/>
    <w:rsid w:val="005C5620"/>
    <w:rsid w:val="005C7DA1"/>
    <w:rsid w:val="005D0AD0"/>
    <w:rsid w:val="005D4FD2"/>
    <w:rsid w:val="005D5FA4"/>
    <w:rsid w:val="005E474F"/>
    <w:rsid w:val="005F1F9A"/>
    <w:rsid w:val="005F415F"/>
    <w:rsid w:val="00600761"/>
    <w:rsid w:val="006021E1"/>
    <w:rsid w:val="00606738"/>
    <w:rsid w:val="00611418"/>
    <w:rsid w:val="00612982"/>
    <w:rsid w:val="00612EF0"/>
    <w:rsid w:val="00617040"/>
    <w:rsid w:val="00623E48"/>
    <w:rsid w:val="00627438"/>
    <w:rsid w:val="006442E9"/>
    <w:rsid w:val="00645CDB"/>
    <w:rsid w:val="006527D8"/>
    <w:rsid w:val="00656A44"/>
    <w:rsid w:val="00660D81"/>
    <w:rsid w:val="00675CFB"/>
    <w:rsid w:val="00680F54"/>
    <w:rsid w:val="00681642"/>
    <w:rsid w:val="00683980"/>
    <w:rsid w:val="0068594F"/>
    <w:rsid w:val="006934C7"/>
    <w:rsid w:val="00694C7A"/>
    <w:rsid w:val="006A0F69"/>
    <w:rsid w:val="006A3DC7"/>
    <w:rsid w:val="006A4287"/>
    <w:rsid w:val="006A74E2"/>
    <w:rsid w:val="006B00AE"/>
    <w:rsid w:val="006B33C3"/>
    <w:rsid w:val="006C650D"/>
    <w:rsid w:val="006C6518"/>
    <w:rsid w:val="006C6D2F"/>
    <w:rsid w:val="006D1B5F"/>
    <w:rsid w:val="006D1C98"/>
    <w:rsid w:val="006D376B"/>
    <w:rsid w:val="006E2DB6"/>
    <w:rsid w:val="006E2EC6"/>
    <w:rsid w:val="006E7B76"/>
    <w:rsid w:val="006F2C3D"/>
    <w:rsid w:val="006F398D"/>
    <w:rsid w:val="006F46F4"/>
    <w:rsid w:val="006F4CE3"/>
    <w:rsid w:val="006F527A"/>
    <w:rsid w:val="006F570D"/>
    <w:rsid w:val="00700108"/>
    <w:rsid w:val="00701E50"/>
    <w:rsid w:val="00706EF9"/>
    <w:rsid w:val="007109E0"/>
    <w:rsid w:val="007221F0"/>
    <w:rsid w:val="007229D4"/>
    <w:rsid w:val="007247C9"/>
    <w:rsid w:val="00726163"/>
    <w:rsid w:val="0072755B"/>
    <w:rsid w:val="00744745"/>
    <w:rsid w:val="00744AC0"/>
    <w:rsid w:val="00746F62"/>
    <w:rsid w:val="0075206E"/>
    <w:rsid w:val="00754C26"/>
    <w:rsid w:val="00761A28"/>
    <w:rsid w:val="00765D34"/>
    <w:rsid w:val="00765D47"/>
    <w:rsid w:val="00766C23"/>
    <w:rsid w:val="007675E1"/>
    <w:rsid w:val="0077082B"/>
    <w:rsid w:val="00770DC4"/>
    <w:rsid w:val="00777C93"/>
    <w:rsid w:val="007860F2"/>
    <w:rsid w:val="00791996"/>
    <w:rsid w:val="00793FD6"/>
    <w:rsid w:val="00796AE6"/>
    <w:rsid w:val="007A3082"/>
    <w:rsid w:val="007B2B31"/>
    <w:rsid w:val="007D1293"/>
    <w:rsid w:val="007D4F6D"/>
    <w:rsid w:val="007E632A"/>
    <w:rsid w:val="007F21AB"/>
    <w:rsid w:val="00801682"/>
    <w:rsid w:val="00802540"/>
    <w:rsid w:val="008040C7"/>
    <w:rsid w:val="00806BBC"/>
    <w:rsid w:val="00806FB4"/>
    <w:rsid w:val="008115FA"/>
    <w:rsid w:val="00816899"/>
    <w:rsid w:val="008227BE"/>
    <w:rsid w:val="00824FEA"/>
    <w:rsid w:val="00831601"/>
    <w:rsid w:val="00831E85"/>
    <w:rsid w:val="00832F82"/>
    <w:rsid w:val="00835BF5"/>
    <w:rsid w:val="00842649"/>
    <w:rsid w:val="00843B05"/>
    <w:rsid w:val="00844D77"/>
    <w:rsid w:val="00847F23"/>
    <w:rsid w:val="00861E8B"/>
    <w:rsid w:val="00862B29"/>
    <w:rsid w:val="0086537F"/>
    <w:rsid w:val="008720B1"/>
    <w:rsid w:val="0087656E"/>
    <w:rsid w:val="0088037E"/>
    <w:rsid w:val="00880A02"/>
    <w:rsid w:val="00885022"/>
    <w:rsid w:val="008A13EC"/>
    <w:rsid w:val="008B6B91"/>
    <w:rsid w:val="008C1428"/>
    <w:rsid w:val="008C7CC3"/>
    <w:rsid w:val="008E4A45"/>
    <w:rsid w:val="008F0F3C"/>
    <w:rsid w:val="008F64D3"/>
    <w:rsid w:val="008F7996"/>
    <w:rsid w:val="00904506"/>
    <w:rsid w:val="0091156F"/>
    <w:rsid w:val="00912CE5"/>
    <w:rsid w:val="00913608"/>
    <w:rsid w:val="00923C60"/>
    <w:rsid w:val="00924A4F"/>
    <w:rsid w:val="00924EBB"/>
    <w:rsid w:val="00930C16"/>
    <w:rsid w:val="00936145"/>
    <w:rsid w:val="00936F23"/>
    <w:rsid w:val="00937D97"/>
    <w:rsid w:val="00942758"/>
    <w:rsid w:val="00943BDC"/>
    <w:rsid w:val="00945DB1"/>
    <w:rsid w:val="009469C1"/>
    <w:rsid w:val="00946B42"/>
    <w:rsid w:val="00950942"/>
    <w:rsid w:val="00961B89"/>
    <w:rsid w:val="00982132"/>
    <w:rsid w:val="00991B4D"/>
    <w:rsid w:val="00994FE7"/>
    <w:rsid w:val="00995F68"/>
    <w:rsid w:val="00996DCB"/>
    <w:rsid w:val="00997760"/>
    <w:rsid w:val="009A09A3"/>
    <w:rsid w:val="009A0AB0"/>
    <w:rsid w:val="009A64BD"/>
    <w:rsid w:val="009B3A7C"/>
    <w:rsid w:val="009B46F8"/>
    <w:rsid w:val="009B62CB"/>
    <w:rsid w:val="009C0195"/>
    <w:rsid w:val="009C165E"/>
    <w:rsid w:val="009C4BD0"/>
    <w:rsid w:val="009D478A"/>
    <w:rsid w:val="009D548B"/>
    <w:rsid w:val="009E13DE"/>
    <w:rsid w:val="009F29F3"/>
    <w:rsid w:val="009F600E"/>
    <w:rsid w:val="009F6808"/>
    <w:rsid w:val="009F75B5"/>
    <w:rsid w:val="00A04CA8"/>
    <w:rsid w:val="00A05D20"/>
    <w:rsid w:val="00A05FD9"/>
    <w:rsid w:val="00A15112"/>
    <w:rsid w:val="00A16666"/>
    <w:rsid w:val="00A25148"/>
    <w:rsid w:val="00A30CF7"/>
    <w:rsid w:val="00A30F41"/>
    <w:rsid w:val="00A35573"/>
    <w:rsid w:val="00A35643"/>
    <w:rsid w:val="00A35FD3"/>
    <w:rsid w:val="00A43177"/>
    <w:rsid w:val="00A4790B"/>
    <w:rsid w:val="00A621AA"/>
    <w:rsid w:val="00A70C80"/>
    <w:rsid w:val="00A84993"/>
    <w:rsid w:val="00A861D1"/>
    <w:rsid w:val="00A86403"/>
    <w:rsid w:val="00A90D8B"/>
    <w:rsid w:val="00AB4189"/>
    <w:rsid w:val="00AC4110"/>
    <w:rsid w:val="00AC5A53"/>
    <w:rsid w:val="00AC5E68"/>
    <w:rsid w:val="00AD60E6"/>
    <w:rsid w:val="00AD6690"/>
    <w:rsid w:val="00AD7CF8"/>
    <w:rsid w:val="00AE3A07"/>
    <w:rsid w:val="00AE40B1"/>
    <w:rsid w:val="00AF05CD"/>
    <w:rsid w:val="00AF1050"/>
    <w:rsid w:val="00AF34C5"/>
    <w:rsid w:val="00B00EB9"/>
    <w:rsid w:val="00B041A0"/>
    <w:rsid w:val="00B04326"/>
    <w:rsid w:val="00B048FA"/>
    <w:rsid w:val="00B1527F"/>
    <w:rsid w:val="00B21A5B"/>
    <w:rsid w:val="00B22E1E"/>
    <w:rsid w:val="00B27829"/>
    <w:rsid w:val="00B36620"/>
    <w:rsid w:val="00B4097D"/>
    <w:rsid w:val="00B419EF"/>
    <w:rsid w:val="00B44413"/>
    <w:rsid w:val="00B46FF3"/>
    <w:rsid w:val="00B5221A"/>
    <w:rsid w:val="00B53DB4"/>
    <w:rsid w:val="00B60779"/>
    <w:rsid w:val="00B60ECA"/>
    <w:rsid w:val="00B64EDC"/>
    <w:rsid w:val="00B72114"/>
    <w:rsid w:val="00B740F3"/>
    <w:rsid w:val="00B75595"/>
    <w:rsid w:val="00B75CA2"/>
    <w:rsid w:val="00B8320B"/>
    <w:rsid w:val="00BA239F"/>
    <w:rsid w:val="00BB0350"/>
    <w:rsid w:val="00BB0E88"/>
    <w:rsid w:val="00BB51C0"/>
    <w:rsid w:val="00BC28AE"/>
    <w:rsid w:val="00BC28DA"/>
    <w:rsid w:val="00BC651B"/>
    <w:rsid w:val="00BD3E2E"/>
    <w:rsid w:val="00BE3106"/>
    <w:rsid w:val="00BF3263"/>
    <w:rsid w:val="00C01C0A"/>
    <w:rsid w:val="00C01FE7"/>
    <w:rsid w:val="00C02BF3"/>
    <w:rsid w:val="00C0526E"/>
    <w:rsid w:val="00C116E0"/>
    <w:rsid w:val="00C16681"/>
    <w:rsid w:val="00C1681E"/>
    <w:rsid w:val="00C2395C"/>
    <w:rsid w:val="00C263B9"/>
    <w:rsid w:val="00C40310"/>
    <w:rsid w:val="00C5739C"/>
    <w:rsid w:val="00C603FD"/>
    <w:rsid w:val="00C652CE"/>
    <w:rsid w:val="00C71FD7"/>
    <w:rsid w:val="00C7348C"/>
    <w:rsid w:val="00C82449"/>
    <w:rsid w:val="00C86E00"/>
    <w:rsid w:val="00C92465"/>
    <w:rsid w:val="00C93442"/>
    <w:rsid w:val="00C9431B"/>
    <w:rsid w:val="00C94BF8"/>
    <w:rsid w:val="00CA67BD"/>
    <w:rsid w:val="00CC2743"/>
    <w:rsid w:val="00CE0361"/>
    <w:rsid w:val="00CE250C"/>
    <w:rsid w:val="00CF1E78"/>
    <w:rsid w:val="00CF3693"/>
    <w:rsid w:val="00D032D8"/>
    <w:rsid w:val="00D03720"/>
    <w:rsid w:val="00D156BB"/>
    <w:rsid w:val="00D16813"/>
    <w:rsid w:val="00D215C8"/>
    <w:rsid w:val="00D2398D"/>
    <w:rsid w:val="00D24BBB"/>
    <w:rsid w:val="00D343F2"/>
    <w:rsid w:val="00D348EB"/>
    <w:rsid w:val="00D34BD0"/>
    <w:rsid w:val="00D36B88"/>
    <w:rsid w:val="00D40F3E"/>
    <w:rsid w:val="00D44801"/>
    <w:rsid w:val="00D52C65"/>
    <w:rsid w:val="00D57475"/>
    <w:rsid w:val="00D57718"/>
    <w:rsid w:val="00D62376"/>
    <w:rsid w:val="00D64C0F"/>
    <w:rsid w:val="00D7138D"/>
    <w:rsid w:val="00D7204B"/>
    <w:rsid w:val="00D72697"/>
    <w:rsid w:val="00D73EB6"/>
    <w:rsid w:val="00D80CDD"/>
    <w:rsid w:val="00D855E8"/>
    <w:rsid w:val="00D93BA0"/>
    <w:rsid w:val="00D93F5F"/>
    <w:rsid w:val="00DA3F12"/>
    <w:rsid w:val="00DA5453"/>
    <w:rsid w:val="00DA61FD"/>
    <w:rsid w:val="00DB01D5"/>
    <w:rsid w:val="00DB2B30"/>
    <w:rsid w:val="00DB36A5"/>
    <w:rsid w:val="00DB52D4"/>
    <w:rsid w:val="00DB5B28"/>
    <w:rsid w:val="00DC25AF"/>
    <w:rsid w:val="00DC3CFD"/>
    <w:rsid w:val="00DC6949"/>
    <w:rsid w:val="00DD6B2E"/>
    <w:rsid w:val="00DD7D93"/>
    <w:rsid w:val="00DE6466"/>
    <w:rsid w:val="00DE7336"/>
    <w:rsid w:val="00DF1D2C"/>
    <w:rsid w:val="00E005F2"/>
    <w:rsid w:val="00E008AF"/>
    <w:rsid w:val="00E03399"/>
    <w:rsid w:val="00E04CCF"/>
    <w:rsid w:val="00E109FD"/>
    <w:rsid w:val="00E2226D"/>
    <w:rsid w:val="00E24737"/>
    <w:rsid w:val="00E368EA"/>
    <w:rsid w:val="00E40571"/>
    <w:rsid w:val="00E408AC"/>
    <w:rsid w:val="00E431EA"/>
    <w:rsid w:val="00E4692D"/>
    <w:rsid w:val="00E47006"/>
    <w:rsid w:val="00E50666"/>
    <w:rsid w:val="00E55EB0"/>
    <w:rsid w:val="00E61F08"/>
    <w:rsid w:val="00E62BDD"/>
    <w:rsid w:val="00E67F2D"/>
    <w:rsid w:val="00E775B9"/>
    <w:rsid w:val="00E77CA5"/>
    <w:rsid w:val="00E910AA"/>
    <w:rsid w:val="00E949B9"/>
    <w:rsid w:val="00E95F63"/>
    <w:rsid w:val="00EA1DA1"/>
    <w:rsid w:val="00EA22C6"/>
    <w:rsid w:val="00EA325F"/>
    <w:rsid w:val="00EA3E89"/>
    <w:rsid w:val="00EA434A"/>
    <w:rsid w:val="00EA5E97"/>
    <w:rsid w:val="00EB4094"/>
    <w:rsid w:val="00EB7095"/>
    <w:rsid w:val="00EC1AD4"/>
    <w:rsid w:val="00EC55BF"/>
    <w:rsid w:val="00EC5FD1"/>
    <w:rsid w:val="00EC6292"/>
    <w:rsid w:val="00EC7ABE"/>
    <w:rsid w:val="00EC7F26"/>
    <w:rsid w:val="00ED350C"/>
    <w:rsid w:val="00EE52CD"/>
    <w:rsid w:val="00EE564D"/>
    <w:rsid w:val="00EE63EC"/>
    <w:rsid w:val="00EE7227"/>
    <w:rsid w:val="00EF0977"/>
    <w:rsid w:val="00EF54FE"/>
    <w:rsid w:val="00F067A9"/>
    <w:rsid w:val="00F12505"/>
    <w:rsid w:val="00F14279"/>
    <w:rsid w:val="00F219E0"/>
    <w:rsid w:val="00F24EBF"/>
    <w:rsid w:val="00F26BDF"/>
    <w:rsid w:val="00F32540"/>
    <w:rsid w:val="00F444FB"/>
    <w:rsid w:val="00F461F7"/>
    <w:rsid w:val="00F51DDE"/>
    <w:rsid w:val="00F80F59"/>
    <w:rsid w:val="00F82A0B"/>
    <w:rsid w:val="00F87CFE"/>
    <w:rsid w:val="00F90377"/>
    <w:rsid w:val="00F92C72"/>
    <w:rsid w:val="00FA2375"/>
    <w:rsid w:val="00FB2792"/>
    <w:rsid w:val="00FB3B41"/>
    <w:rsid w:val="00FC10F1"/>
    <w:rsid w:val="00FC148A"/>
    <w:rsid w:val="00FC4E4B"/>
    <w:rsid w:val="00FD2ECF"/>
    <w:rsid w:val="00FE3C7E"/>
    <w:rsid w:val="00FE3DC9"/>
    <w:rsid w:val="00FE3EFC"/>
    <w:rsid w:val="00FE5A37"/>
    <w:rsid w:val="00FE76E4"/>
    <w:rsid w:val="00FF011E"/>
    <w:rsid w:val="00FF077A"/>
    <w:rsid w:val="00FF208C"/>
    <w:rsid w:val="00FF6B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v:textbox inset="5.85pt,.7pt,5.85pt,.7pt"/>
    </o:shapedefaults>
    <o:shapelayout v:ext="edit">
      <o:idmap v:ext="edit" data="1"/>
    </o:shapelayout>
  </w:shapeDefaults>
  <w:decimalSymbol w:val="."/>
  <w:listSeparator w:val=","/>
  <w14:docId w14:val="2C286B4F"/>
  <w15:docId w15:val="{97AE4553-5F76-451E-B6E8-7485631B6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heme="minorEastAsia"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872"/>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eastAsia="Times New Roman" w:hAnsi="Times New Roman"/>
      <w:sz w:val="24"/>
      <w:lang w:val="en-GB" w:eastAsia="en-US"/>
    </w:rPr>
  </w:style>
  <w:style w:type="paragraph" w:styleId="Heading1">
    <w:name w:val="heading 1"/>
    <w:basedOn w:val="Normal"/>
    <w:next w:val="Normal"/>
    <w:qFormat/>
    <w:rsid w:val="00594872"/>
    <w:pPr>
      <w:keepNext/>
      <w:keepLines/>
      <w:spacing w:before="360"/>
      <w:ind w:left="794" w:hanging="794"/>
      <w:jc w:val="left"/>
      <w:outlineLvl w:val="0"/>
    </w:pPr>
    <w:rPr>
      <w:b/>
    </w:rPr>
  </w:style>
  <w:style w:type="paragraph" w:styleId="Heading2">
    <w:name w:val="heading 2"/>
    <w:basedOn w:val="Heading1"/>
    <w:next w:val="Normal"/>
    <w:qFormat/>
    <w:rsid w:val="00594872"/>
    <w:pPr>
      <w:spacing w:before="240"/>
      <w:outlineLvl w:val="1"/>
    </w:pPr>
  </w:style>
  <w:style w:type="paragraph" w:styleId="Heading3">
    <w:name w:val="heading 3"/>
    <w:basedOn w:val="Heading1"/>
    <w:next w:val="Normal"/>
    <w:qFormat/>
    <w:rsid w:val="00594872"/>
    <w:pPr>
      <w:spacing w:before="160"/>
      <w:outlineLvl w:val="2"/>
    </w:pPr>
  </w:style>
  <w:style w:type="paragraph" w:styleId="Heading4">
    <w:name w:val="heading 4"/>
    <w:basedOn w:val="Heading3"/>
    <w:next w:val="Normal"/>
    <w:qFormat/>
    <w:rsid w:val="00594872"/>
    <w:pPr>
      <w:tabs>
        <w:tab w:val="clear" w:pos="794"/>
        <w:tab w:val="left" w:pos="1021"/>
      </w:tabs>
      <w:ind w:left="1021" w:hanging="1021"/>
      <w:outlineLvl w:val="3"/>
    </w:pPr>
  </w:style>
  <w:style w:type="paragraph" w:styleId="Heading5">
    <w:name w:val="heading 5"/>
    <w:basedOn w:val="Heading4"/>
    <w:next w:val="Normal"/>
    <w:qFormat/>
    <w:rsid w:val="00594872"/>
    <w:pPr>
      <w:outlineLvl w:val="4"/>
    </w:pPr>
  </w:style>
  <w:style w:type="paragraph" w:styleId="Heading6">
    <w:name w:val="heading 6"/>
    <w:basedOn w:val="Heading4"/>
    <w:next w:val="Normal"/>
    <w:qFormat/>
    <w:rsid w:val="00594872"/>
    <w:pPr>
      <w:tabs>
        <w:tab w:val="clear" w:pos="1021"/>
        <w:tab w:val="clear" w:pos="1191"/>
      </w:tabs>
      <w:ind w:left="1588" w:hanging="1588"/>
      <w:outlineLvl w:val="5"/>
    </w:pPr>
  </w:style>
  <w:style w:type="paragraph" w:styleId="Heading7">
    <w:name w:val="heading 7"/>
    <w:basedOn w:val="Heading6"/>
    <w:next w:val="Normal"/>
    <w:qFormat/>
    <w:rsid w:val="00594872"/>
    <w:pPr>
      <w:outlineLvl w:val="6"/>
    </w:pPr>
  </w:style>
  <w:style w:type="paragraph" w:styleId="Heading8">
    <w:name w:val="heading 8"/>
    <w:basedOn w:val="Heading6"/>
    <w:next w:val="Normal"/>
    <w:qFormat/>
    <w:rsid w:val="00594872"/>
    <w:pPr>
      <w:outlineLvl w:val="7"/>
    </w:pPr>
  </w:style>
  <w:style w:type="paragraph" w:styleId="Heading9">
    <w:name w:val="heading 9"/>
    <w:basedOn w:val="Heading6"/>
    <w:next w:val="Normal"/>
    <w:qFormat/>
    <w:rsid w:val="0059487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4"/>
    <w:semiHidden/>
    <w:rsid w:val="00594872"/>
  </w:style>
  <w:style w:type="paragraph" w:styleId="TOC4">
    <w:name w:val="toc 4"/>
    <w:basedOn w:val="TOC3"/>
    <w:semiHidden/>
    <w:rsid w:val="00594872"/>
  </w:style>
  <w:style w:type="paragraph" w:styleId="TOC3">
    <w:name w:val="toc 3"/>
    <w:basedOn w:val="TOC2"/>
    <w:semiHidden/>
    <w:rsid w:val="00594872"/>
  </w:style>
  <w:style w:type="paragraph" w:styleId="TOC2">
    <w:name w:val="toc 2"/>
    <w:basedOn w:val="TOC1"/>
    <w:uiPriority w:val="39"/>
    <w:rsid w:val="00594872"/>
    <w:pPr>
      <w:spacing w:before="80"/>
      <w:ind w:left="1531" w:hanging="851"/>
    </w:pPr>
  </w:style>
  <w:style w:type="paragraph" w:styleId="TOC1">
    <w:name w:val="toc 1"/>
    <w:basedOn w:val="Normal"/>
    <w:uiPriority w:val="39"/>
    <w:rsid w:val="00594872"/>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7">
    <w:name w:val="toc 7"/>
    <w:basedOn w:val="TOC4"/>
    <w:semiHidden/>
    <w:rsid w:val="00594872"/>
  </w:style>
  <w:style w:type="paragraph" w:styleId="TOC6">
    <w:name w:val="toc 6"/>
    <w:basedOn w:val="TOC4"/>
    <w:semiHidden/>
    <w:rsid w:val="00594872"/>
  </w:style>
  <w:style w:type="paragraph" w:styleId="TOC5">
    <w:name w:val="toc 5"/>
    <w:basedOn w:val="TOC4"/>
    <w:semiHidden/>
    <w:rsid w:val="00594872"/>
  </w:style>
  <w:style w:type="paragraph" w:styleId="Footer">
    <w:name w:val="footer"/>
    <w:basedOn w:val="Normal"/>
    <w:rsid w:val="00594872"/>
    <w:pPr>
      <w:tabs>
        <w:tab w:val="clear" w:pos="794"/>
        <w:tab w:val="clear" w:pos="1191"/>
        <w:tab w:val="clear" w:pos="1588"/>
        <w:tab w:val="clear" w:pos="1985"/>
        <w:tab w:val="left" w:pos="5954"/>
        <w:tab w:val="right" w:pos="9639"/>
      </w:tabs>
      <w:spacing w:before="0"/>
    </w:pPr>
    <w:rPr>
      <w:caps/>
      <w:noProof/>
      <w:sz w:val="16"/>
    </w:rPr>
  </w:style>
  <w:style w:type="paragraph" w:styleId="Header">
    <w:name w:val="header"/>
    <w:basedOn w:val="Normal"/>
    <w:link w:val="HeaderChar"/>
    <w:rsid w:val="00594872"/>
    <w:pPr>
      <w:tabs>
        <w:tab w:val="clear" w:pos="794"/>
        <w:tab w:val="clear" w:pos="1191"/>
        <w:tab w:val="clear" w:pos="1588"/>
        <w:tab w:val="clear" w:pos="1985"/>
      </w:tabs>
      <w:spacing w:before="0"/>
      <w:jc w:val="center"/>
    </w:pPr>
    <w:rPr>
      <w:sz w:val="18"/>
    </w:rPr>
  </w:style>
  <w:style w:type="character" w:styleId="FootnoteReference">
    <w:name w:val="footnote reference"/>
    <w:basedOn w:val="DefaultParagraphFont"/>
    <w:semiHidden/>
    <w:rsid w:val="00594872"/>
    <w:rPr>
      <w:position w:val="6"/>
      <w:sz w:val="18"/>
    </w:rPr>
  </w:style>
  <w:style w:type="paragraph" w:styleId="FootnoteText">
    <w:name w:val="footnote text"/>
    <w:basedOn w:val="Note"/>
    <w:semiHidden/>
    <w:rsid w:val="00594872"/>
    <w:pPr>
      <w:keepLines/>
      <w:tabs>
        <w:tab w:val="left" w:pos="255"/>
      </w:tabs>
      <w:ind w:left="255" w:hanging="255"/>
    </w:pPr>
  </w:style>
  <w:style w:type="paragraph" w:customStyle="1" w:styleId="Note">
    <w:name w:val="Note"/>
    <w:basedOn w:val="Normal"/>
    <w:rsid w:val="00594872"/>
    <w:pPr>
      <w:spacing w:before="80"/>
    </w:pPr>
    <w:rPr>
      <w:sz w:val="22"/>
    </w:rPr>
  </w:style>
  <w:style w:type="paragraph" w:customStyle="1" w:styleId="enumlev1">
    <w:name w:val="enumlev1"/>
    <w:basedOn w:val="Normal"/>
    <w:rsid w:val="00594872"/>
    <w:pPr>
      <w:spacing w:before="80"/>
      <w:ind w:left="794" w:hanging="794"/>
    </w:pPr>
  </w:style>
  <w:style w:type="paragraph" w:customStyle="1" w:styleId="enumlev2">
    <w:name w:val="enumlev2"/>
    <w:basedOn w:val="enumlev1"/>
    <w:rsid w:val="00594872"/>
    <w:pPr>
      <w:ind w:left="1191" w:hanging="397"/>
    </w:pPr>
  </w:style>
  <w:style w:type="paragraph" w:customStyle="1" w:styleId="enumlev3">
    <w:name w:val="enumlev3"/>
    <w:basedOn w:val="enumlev2"/>
    <w:rsid w:val="00594872"/>
    <w:pPr>
      <w:ind w:left="1588"/>
    </w:pPr>
  </w:style>
  <w:style w:type="paragraph" w:customStyle="1" w:styleId="Equation">
    <w:name w:val="Equation"/>
    <w:basedOn w:val="Normal"/>
    <w:rsid w:val="00594872"/>
    <w:pPr>
      <w:tabs>
        <w:tab w:val="clear" w:pos="1191"/>
        <w:tab w:val="clear" w:pos="1588"/>
        <w:tab w:val="clear" w:pos="1985"/>
        <w:tab w:val="center" w:pos="4820"/>
        <w:tab w:val="right" w:pos="9639"/>
      </w:tabs>
      <w:jc w:val="left"/>
    </w:pPr>
  </w:style>
  <w:style w:type="paragraph" w:customStyle="1" w:styleId="toc0">
    <w:name w:val="toc 0"/>
    <w:basedOn w:val="Normal"/>
    <w:next w:val="TOC1"/>
    <w:rsid w:val="00594872"/>
    <w:pPr>
      <w:keepLines/>
      <w:tabs>
        <w:tab w:val="clear" w:pos="794"/>
        <w:tab w:val="clear" w:pos="1191"/>
        <w:tab w:val="clear" w:pos="1588"/>
        <w:tab w:val="clear" w:pos="1985"/>
        <w:tab w:val="right" w:pos="9639"/>
      </w:tabs>
      <w:jc w:val="left"/>
    </w:pPr>
    <w:rPr>
      <w:b/>
    </w:rPr>
  </w:style>
  <w:style w:type="paragraph" w:customStyle="1" w:styleId="ASN1">
    <w:name w:val="ASN.1"/>
    <w:rsid w:val="00594872"/>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eastAsia="Times New Roman" w:hAnsi="Courier New"/>
      <w:b/>
      <w:noProof/>
      <w:lang w:val="en-GB" w:eastAsia="en-US"/>
    </w:rPr>
  </w:style>
  <w:style w:type="paragraph" w:styleId="TOC9">
    <w:name w:val="toc 9"/>
    <w:basedOn w:val="TOC3"/>
    <w:semiHidden/>
    <w:rsid w:val="00594872"/>
  </w:style>
  <w:style w:type="paragraph" w:customStyle="1" w:styleId="Chaptitle">
    <w:name w:val="Chap_title"/>
    <w:basedOn w:val="Normal"/>
    <w:next w:val="Normalaftertitle"/>
    <w:rsid w:val="00594872"/>
    <w:pPr>
      <w:keepNext/>
      <w:keepLines/>
      <w:spacing w:before="240"/>
      <w:jc w:val="center"/>
    </w:pPr>
    <w:rPr>
      <w:b/>
      <w:sz w:val="28"/>
    </w:rPr>
  </w:style>
  <w:style w:type="character" w:styleId="PageNumber">
    <w:name w:val="page number"/>
    <w:basedOn w:val="DefaultParagraphFont"/>
    <w:rsid w:val="00594872"/>
  </w:style>
  <w:style w:type="paragraph" w:styleId="Index1">
    <w:name w:val="index 1"/>
    <w:basedOn w:val="Normal"/>
    <w:next w:val="Normal"/>
    <w:semiHidden/>
    <w:rsid w:val="00594872"/>
    <w:pPr>
      <w:jc w:val="left"/>
    </w:pPr>
  </w:style>
  <w:style w:type="paragraph" w:customStyle="1" w:styleId="AnnexNoTitle">
    <w:name w:val="Annex_NoTitle"/>
    <w:basedOn w:val="Normal"/>
    <w:next w:val="Normalaftertitle"/>
    <w:rsid w:val="00594872"/>
    <w:pPr>
      <w:keepNext/>
      <w:keepLines/>
      <w:spacing w:before="720"/>
      <w:jc w:val="center"/>
      <w:outlineLvl w:val="0"/>
    </w:pPr>
    <w:rPr>
      <w:b/>
      <w:sz w:val="28"/>
    </w:rPr>
  </w:style>
  <w:style w:type="character" w:customStyle="1" w:styleId="Appdef">
    <w:name w:val="App_def"/>
    <w:basedOn w:val="DefaultParagraphFont"/>
    <w:rsid w:val="00594872"/>
    <w:rPr>
      <w:rFonts w:ascii="Times New Roman" w:hAnsi="Times New Roman"/>
      <w:b/>
    </w:rPr>
  </w:style>
  <w:style w:type="character" w:customStyle="1" w:styleId="Appref">
    <w:name w:val="App_ref"/>
    <w:basedOn w:val="DefaultParagraphFont"/>
    <w:rsid w:val="00594872"/>
  </w:style>
  <w:style w:type="paragraph" w:customStyle="1" w:styleId="AppendixNoTitle">
    <w:name w:val="Appendix_NoTitle"/>
    <w:basedOn w:val="AnnexNoTitle"/>
    <w:next w:val="Normalaftertitle"/>
    <w:rsid w:val="00594872"/>
  </w:style>
  <w:style w:type="character" w:customStyle="1" w:styleId="Artdef">
    <w:name w:val="Art_def"/>
    <w:basedOn w:val="DefaultParagraphFont"/>
    <w:rsid w:val="00594872"/>
    <w:rPr>
      <w:rFonts w:ascii="Times New Roman" w:hAnsi="Times New Roman"/>
      <w:b/>
    </w:rPr>
  </w:style>
  <w:style w:type="character" w:styleId="CommentReference">
    <w:name w:val="annotation reference"/>
    <w:basedOn w:val="DefaultParagraphFont"/>
    <w:semiHidden/>
    <w:rsid w:val="00594872"/>
    <w:rPr>
      <w:sz w:val="16"/>
      <w:szCs w:val="16"/>
    </w:rPr>
  </w:style>
  <w:style w:type="paragraph" w:customStyle="1" w:styleId="Reftitle">
    <w:name w:val="Ref_title"/>
    <w:basedOn w:val="Normal"/>
    <w:next w:val="Reftext"/>
    <w:rsid w:val="00594872"/>
    <w:pPr>
      <w:spacing w:before="480"/>
      <w:jc w:val="center"/>
    </w:pPr>
    <w:rPr>
      <w:b/>
    </w:rPr>
  </w:style>
  <w:style w:type="paragraph" w:customStyle="1" w:styleId="ArtNo">
    <w:name w:val="Art_No"/>
    <w:basedOn w:val="Normal"/>
    <w:next w:val="Arttitle"/>
    <w:rsid w:val="00594872"/>
    <w:pPr>
      <w:keepNext/>
      <w:keepLines/>
      <w:spacing w:before="480"/>
      <w:jc w:val="center"/>
    </w:pPr>
    <w:rPr>
      <w:caps/>
      <w:sz w:val="28"/>
    </w:rPr>
  </w:style>
  <w:style w:type="paragraph" w:customStyle="1" w:styleId="Arttitle">
    <w:name w:val="Art_title"/>
    <w:basedOn w:val="Normal"/>
    <w:next w:val="Normalaftertitle"/>
    <w:rsid w:val="00594872"/>
    <w:pPr>
      <w:keepNext/>
      <w:keepLines/>
      <w:spacing w:before="240"/>
      <w:jc w:val="center"/>
    </w:pPr>
    <w:rPr>
      <w:b/>
      <w:sz w:val="28"/>
    </w:rPr>
  </w:style>
  <w:style w:type="character" w:customStyle="1" w:styleId="Artref">
    <w:name w:val="Art_ref"/>
    <w:basedOn w:val="DefaultParagraphFont"/>
    <w:rsid w:val="00594872"/>
  </w:style>
  <w:style w:type="paragraph" w:customStyle="1" w:styleId="Call">
    <w:name w:val="Call"/>
    <w:basedOn w:val="Normal"/>
    <w:next w:val="Normal"/>
    <w:rsid w:val="00594872"/>
    <w:pPr>
      <w:keepNext/>
      <w:keepLines/>
      <w:spacing w:before="160"/>
      <w:ind w:left="794"/>
      <w:jc w:val="left"/>
    </w:pPr>
    <w:rPr>
      <w:i/>
    </w:rPr>
  </w:style>
  <w:style w:type="paragraph" w:customStyle="1" w:styleId="ChapNo">
    <w:name w:val="Chap_No"/>
    <w:basedOn w:val="Normal"/>
    <w:next w:val="Chaptitle"/>
    <w:rsid w:val="00594872"/>
    <w:pPr>
      <w:keepNext/>
      <w:keepLines/>
      <w:spacing w:before="480"/>
      <w:jc w:val="center"/>
    </w:pPr>
    <w:rPr>
      <w:b/>
      <w:caps/>
      <w:sz w:val="28"/>
    </w:rPr>
  </w:style>
  <w:style w:type="paragraph" w:customStyle="1" w:styleId="Equationlegend">
    <w:name w:val="Equation_legend"/>
    <w:basedOn w:val="Normal"/>
    <w:rsid w:val="00594872"/>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594872"/>
    <w:pPr>
      <w:keepNext/>
      <w:keepLines/>
      <w:tabs>
        <w:tab w:val="clear" w:pos="794"/>
        <w:tab w:val="clear" w:pos="1191"/>
        <w:tab w:val="clear" w:pos="1588"/>
        <w:tab w:val="clear" w:pos="1985"/>
      </w:tabs>
      <w:spacing w:before="20" w:after="20"/>
      <w:jc w:val="left"/>
    </w:pPr>
    <w:rPr>
      <w:sz w:val="18"/>
    </w:rPr>
  </w:style>
  <w:style w:type="paragraph" w:customStyle="1" w:styleId="Figure">
    <w:name w:val="Figure"/>
    <w:basedOn w:val="Normal"/>
    <w:next w:val="FigureNoTitle"/>
    <w:rsid w:val="00594872"/>
    <w:pPr>
      <w:keepNext/>
      <w:keepLines/>
      <w:spacing w:before="240" w:after="120"/>
      <w:jc w:val="center"/>
    </w:pPr>
  </w:style>
  <w:style w:type="paragraph" w:customStyle="1" w:styleId="FigureNoTitle">
    <w:name w:val="Figure_NoTitle"/>
    <w:basedOn w:val="Normal"/>
    <w:next w:val="Normalaftertitle"/>
    <w:rsid w:val="00594872"/>
    <w:pPr>
      <w:keepLines/>
      <w:spacing w:before="240" w:after="120"/>
      <w:jc w:val="center"/>
    </w:pPr>
    <w:rPr>
      <w:b/>
    </w:rPr>
  </w:style>
  <w:style w:type="paragraph" w:customStyle="1" w:styleId="Figurewithouttitle">
    <w:name w:val="Figure_without_title"/>
    <w:basedOn w:val="Normal"/>
    <w:next w:val="Normalaftertitle"/>
    <w:rsid w:val="00594872"/>
    <w:pPr>
      <w:keepLines/>
      <w:spacing w:before="240" w:after="120"/>
      <w:jc w:val="center"/>
    </w:pPr>
  </w:style>
  <w:style w:type="paragraph" w:customStyle="1" w:styleId="FooterQP">
    <w:name w:val="Footer_QP"/>
    <w:basedOn w:val="Normal"/>
    <w:rsid w:val="00594872"/>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FirstFooter">
    <w:name w:val="FirstFooter"/>
    <w:basedOn w:val="Footer"/>
    <w:rsid w:val="00594872"/>
    <w:pPr>
      <w:tabs>
        <w:tab w:val="clear" w:pos="5954"/>
        <w:tab w:val="clear" w:pos="9639"/>
      </w:tabs>
      <w:overflowPunct/>
      <w:autoSpaceDE/>
      <w:autoSpaceDN/>
      <w:adjustRightInd/>
      <w:spacing w:before="40"/>
      <w:jc w:val="left"/>
      <w:textAlignment w:val="auto"/>
    </w:pPr>
    <w:rPr>
      <w:caps w:val="0"/>
      <w:noProof w:val="0"/>
    </w:rPr>
  </w:style>
  <w:style w:type="paragraph" w:customStyle="1" w:styleId="Formal">
    <w:name w:val="Formal"/>
    <w:basedOn w:val="ASN1"/>
    <w:rsid w:val="00594872"/>
    <w:rPr>
      <w:b w:val="0"/>
    </w:rPr>
  </w:style>
  <w:style w:type="paragraph" w:customStyle="1" w:styleId="Headingb">
    <w:name w:val="Heading_b"/>
    <w:basedOn w:val="Normal"/>
    <w:next w:val="Normal"/>
    <w:rsid w:val="00594872"/>
    <w:pPr>
      <w:keepNext/>
      <w:spacing w:before="160"/>
      <w:jc w:val="left"/>
    </w:pPr>
    <w:rPr>
      <w:b/>
    </w:rPr>
  </w:style>
  <w:style w:type="paragraph" w:customStyle="1" w:styleId="Headingi">
    <w:name w:val="Heading_i"/>
    <w:basedOn w:val="Normal"/>
    <w:next w:val="Normal"/>
    <w:rsid w:val="00594872"/>
    <w:pPr>
      <w:keepNext/>
      <w:spacing w:before="160"/>
      <w:jc w:val="left"/>
    </w:pPr>
    <w:rPr>
      <w:i/>
    </w:rPr>
  </w:style>
  <w:style w:type="paragraph" w:styleId="Index2">
    <w:name w:val="index 2"/>
    <w:basedOn w:val="Normal"/>
    <w:next w:val="Normal"/>
    <w:semiHidden/>
    <w:rsid w:val="00594872"/>
    <w:pPr>
      <w:ind w:left="284"/>
      <w:jc w:val="left"/>
    </w:pPr>
  </w:style>
  <w:style w:type="paragraph" w:styleId="Index3">
    <w:name w:val="index 3"/>
    <w:basedOn w:val="Normal"/>
    <w:next w:val="Normal"/>
    <w:semiHidden/>
    <w:rsid w:val="00594872"/>
    <w:pPr>
      <w:ind w:left="567"/>
      <w:jc w:val="left"/>
    </w:pPr>
  </w:style>
  <w:style w:type="paragraph" w:customStyle="1" w:styleId="Normalaftertitle">
    <w:name w:val="Normal_after_title"/>
    <w:basedOn w:val="Normal"/>
    <w:next w:val="Normal"/>
    <w:rsid w:val="00594872"/>
    <w:pPr>
      <w:spacing w:before="360"/>
    </w:pPr>
  </w:style>
  <w:style w:type="paragraph" w:customStyle="1" w:styleId="PartNo">
    <w:name w:val="Part_No"/>
    <w:basedOn w:val="Normal"/>
    <w:next w:val="Partref"/>
    <w:rsid w:val="00594872"/>
    <w:pPr>
      <w:keepNext/>
      <w:keepLines/>
      <w:spacing w:before="480" w:after="80"/>
      <w:jc w:val="center"/>
    </w:pPr>
    <w:rPr>
      <w:caps/>
      <w:sz w:val="28"/>
    </w:rPr>
  </w:style>
  <w:style w:type="paragraph" w:customStyle="1" w:styleId="Partref">
    <w:name w:val="Part_ref"/>
    <w:basedOn w:val="Normal"/>
    <w:next w:val="Parttitle"/>
    <w:rsid w:val="00594872"/>
    <w:pPr>
      <w:keepNext/>
      <w:keepLines/>
      <w:spacing w:before="280"/>
      <w:jc w:val="center"/>
    </w:pPr>
  </w:style>
  <w:style w:type="paragraph" w:customStyle="1" w:styleId="Parttitle">
    <w:name w:val="Part_title"/>
    <w:basedOn w:val="Normal"/>
    <w:next w:val="Normalaftertitle"/>
    <w:rsid w:val="00594872"/>
    <w:pPr>
      <w:keepNext/>
      <w:keepLines/>
      <w:spacing w:before="240" w:after="280"/>
      <w:jc w:val="center"/>
    </w:pPr>
    <w:rPr>
      <w:b/>
      <w:sz w:val="28"/>
    </w:rPr>
  </w:style>
  <w:style w:type="paragraph" w:customStyle="1" w:styleId="Recdate">
    <w:name w:val="Rec_date"/>
    <w:basedOn w:val="Normal"/>
    <w:next w:val="Normalaftertitle"/>
    <w:rsid w:val="00594872"/>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594872"/>
  </w:style>
  <w:style w:type="paragraph" w:customStyle="1" w:styleId="RecNo">
    <w:name w:val="Rec_No"/>
    <w:basedOn w:val="Normal"/>
    <w:next w:val="Rectitle"/>
    <w:rsid w:val="00594872"/>
    <w:pPr>
      <w:keepNext/>
      <w:keepLines/>
      <w:spacing w:before="0"/>
      <w:jc w:val="left"/>
    </w:pPr>
    <w:rPr>
      <w:b/>
      <w:sz w:val="28"/>
    </w:rPr>
  </w:style>
  <w:style w:type="paragraph" w:customStyle="1" w:styleId="QuestionNo">
    <w:name w:val="Question_No"/>
    <w:basedOn w:val="RecNo"/>
    <w:next w:val="Questiontitle"/>
    <w:rsid w:val="00594872"/>
  </w:style>
  <w:style w:type="paragraph" w:customStyle="1" w:styleId="Recref">
    <w:name w:val="Rec_ref"/>
    <w:basedOn w:val="Normal"/>
    <w:next w:val="Recdate"/>
    <w:rsid w:val="00594872"/>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594872"/>
  </w:style>
  <w:style w:type="paragraph" w:customStyle="1" w:styleId="Rectitle">
    <w:name w:val="Rec_title"/>
    <w:basedOn w:val="Normal"/>
    <w:next w:val="Normalaftertitle"/>
    <w:rsid w:val="00594872"/>
    <w:pPr>
      <w:keepNext/>
      <w:keepLines/>
      <w:spacing w:before="360"/>
      <w:jc w:val="center"/>
    </w:pPr>
    <w:rPr>
      <w:b/>
      <w:sz w:val="28"/>
    </w:rPr>
  </w:style>
  <w:style w:type="paragraph" w:customStyle="1" w:styleId="Questiontitle">
    <w:name w:val="Question_title"/>
    <w:basedOn w:val="Rectitle"/>
    <w:next w:val="Questionref"/>
    <w:rsid w:val="00594872"/>
  </w:style>
  <w:style w:type="paragraph" w:customStyle="1" w:styleId="Reftext">
    <w:name w:val="Ref_text"/>
    <w:basedOn w:val="Normal"/>
    <w:rsid w:val="00594872"/>
    <w:pPr>
      <w:ind w:left="794" w:hanging="794"/>
      <w:jc w:val="left"/>
    </w:pPr>
  </w:style>
  <w:style w:type="paragraph" w:customStyle="1" w:styleId="Repdate">
    <w:name w:val="Rep_date"/>
    <w:basedOn w:val="Recdate"/>
    <w:next w:val="Normalaftertitle"/>
    <w:rsid w:val="00594872"/>
  </w:style>
  <w:style w:type="paragraph" w:customStyle="1" w:styleId="RepNo">
    <w:name w:val="Rep_No"/>
    <w:basedOn w:val="RecNo"/>
    <w:next w:val="Reptitle"/>
    <w:rsid w:val="00594872"/>
  </w:style>
  <w:style w:type="paragraph" w:customStyle="1" w:styleId="Repref">
    <w:name w:val="Rep_ref"/>
    <w:basedOn w:val="Recref"/>
    <w:next w:val="Repdate"/>
    <w:rsid w:val="00594872"/>
  </w:style>
  <w:style w:type="paragraph" w:customStyle="1" w:styleId="Reptitle">
    <w:name w:val="Rep_title"/>
    <w:basedOn w:val="Rectitle"/>
    <w:next w:val="Repref"/>
    <w:rsid w:val="00594872"/>
  </w:style>
  <w:style w:type="paragraph" w:customStyle="1" w:styleId="Resdate">
    <w:name w:val="Res_date"/>
    <w:basedOn w:val="Recdate"/>
    <w:next w:val="Normalaftertitle"/>
    <w:rsid w:val="00594872"/>
  </w:style>
  <w:style w:type="character" w:customStyle="1" w:styleId="Resdef">
    <w:name w:val="Res_def"/>
    <w:basedOn w:val="DefaultParagraphFont"/>
    <w:rsid w:val="00594872"/>
    <w:rPr>
      <w:rFonts w:ascii="Times New Roman" w:hAnsi="Times New Roman"/>
      <w:b/>
    </w:rPr>
  </w:style>
  <w:style w:type="paragraph" w:customStyle="1" w:styleId="ResNo">
    <w:name w:val="Res_No"/>
    <w:basedOn w:val="RecNo"/>
    <w:next w:val="Restitle"/>
    <w:rsid w:val="00594872"/>
  </w:style>
  <w:style w:type="paragraph" w:customStyle="1" w:styleId="Resref">
    <w:name w:val="Res_ref"/>
    <w:basedOn w:val="Recref"/>
    <w:next w:val="Resdate"/>
    <w:rsid w:val="00594872"/>
  </w:style>
  <w:style w:type="paragraph" w:customStyle="1" w:styleId="Restitle">
    <w:name w:val="Res_title"/>
    <w:basedOn w:val="Rectitle"/>
    <w:next w:val="Resref"/>
    <w:rsid w:val="00594872"/>
  </w:style>
  <w:style w:type="paragraph" w:customStyle="1" w:styleId="Section1">
    <w:name w:val="Section_1"/>
    <w:basedOn w:val="Normal"/>
    <w:next w:val="Normal"/>
    <w:rsid w:val="00594872"/>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594872"/>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594872"/>
    <w:pPr>
      <w:keepNext/>
      <w:keepLines/>
      <w:spacing w:before="480" w:after="80"/>
      <w:jc w:val="center"/>
    </w:pPr>
    <w:rPr>
      <w:caps/>
      <w:sz w:val="28"/>
    </w:rPr>
  </w:style>
  <w:style w:type="paragraph" w:customStyle="1" w:styleId="Sectiontitle">
    <w:name w:val="Section_title"/>
    <w:basedOn w:val="Normal"/>
    <w:next w:val="Normalaftertitle"/>
    <w:rsid w:val="00594872"/>
    <w:pPr>
      <w:keepNext/>
      <w:keepLines/>
      <w:spacing w:before="480" w:after="280"/>
      <w:jc w:val="center"/>
    </w:pPr>
    <w:rPr>
      <w:b/>
      <w:sz w:val="28"/>
    </w:rPr>
  </w:style>
  <w:style w:type="paragraph" w:customStyle="1" w:styleId="Source">
    <w:name w:val="Source"/>
    <w:basedOn w:val="Normal"/>
    <w:next w:val="Normalaftertitle"/>
    <w:rsid w:val="00594872"/>
    <w:pPr>
      <w:spacing w:before="840" w:after="200"/>
      <w:jc w:val="center"/>
    </w:pPr>
    <w:rPr>
      <w:b/>
      <w:sz w:val="28"/>
    </w:rPr>
  </w:style>
  <w:style w:type="paragraph" w:customStyle="1" w:styleId="SpecialFooter">
    <w:name w:val="Special Footer"/>
    <w:basedOn w:val="Footer"/>
    <w:rsid w:val="00594872"/>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594872"/>
    <w:rPr>
      <w:b/>
      <w:color w:val="auto"/>
    </w:rPr>
  </w:style>
  <w:style w:type="paragraph" w:customStyle="1" w:styleId="Tablehead">
    <w:name w:val="Table_head"/>
    <w:basedOn w:val="Normal"/>
    <w:next w:val="Tabletext"/>
    <w:rsid w:val="00594872"/>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594872"/>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styleId="CommentText">
    <w:name w:val="annotation text"/>
    <w:basedOn w:val="Normal"/>
    <w:link w:val="CommentTextChar"/>
    <w:semiHidden/>
    <w:rsid w:val="00594872"/>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paragraph" w:customStyle="1" w:styleId="Tabletext">
    <w:name w:val="Table_text"/>
    <w:basedOn w:val="Normal"/>
    <w:rsid w:val="00594872"/>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customStyle="1" w:styleId="TableNoTitle">
    <w:name w:val="Table_NoTitle"/>
    <w:basedOn w:val="Normal"/>
    <w:next w:val="Tablehead"/>
    <w:rsid w:val="00594872"/>
    <w:pPr>
      <w:keepNext/>
      <w:keepLines/>
      <w:spacing w:before="360" w:after="120"/>
      <w:jc w:val="center"/>
    </w:pPr>
    <w:rPr>
      <w:b/>
    </w:rPr>
  </w:style>
  <w:style w:type="paragraph" w:customStyle="1" w:styleId="Title1">
    <w:name w:val="Title 1"/>
    <w:basedOn w:val="Source"/>
    <w:next w:val="Title2"/>
    <w:rsid w:val="00594872"/>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594872"/>
  </w:style>
  <w:style w:type="paragraph" w:customStyle="1" w:styleId="Title3">
    <w:name w:val="Title 3"/>
    <w:basedOn w:val="Title2"/>
    <w:next w:val="Title4"/>
    <w:rsid w:val="00594872"/>
    <w:rPr>
      <w:caps w:val="0"/>
    </w:rPr>
  </w:style>
  <w:style w:type="paragraph" w:customStyle="1" w:styleId="Title4">
    <w:name w:val="Title 4"/>
    <w:basedOn w:val="Title3"/>
    <w:next w:val="Heading1"/>
    <w:rsid w:val="00594872"/>
    <w:rPr>
      <w:b/>
    </w:rPr>
  </w:style>
  <w:style w:type="paragraph" w:customStyle="1" w:styleId="Artheading">
    <w:name w:val="Art_heading"/>
    <w:basedOn w:val="Normal"/>
    <w:next w:val="Normalaftertitle"/>
    <w:rsid w:val="00594872"/>
    <w:pPr>
      <w:spacing w:before="480"/>
      <w:jc w:val="center"/>
    </w:pPr>
    <w:rPr>
      <w:b/>
      <w:sz w:val="28"/>
    </w:rPr>
  </w:style>
  <w:style w:type="character" w:styleId="Hyperlink">
    <w:name w:val="Hyperlink"/>
    <w:basedOn w:val="DefaultParagraphFont"/>
    <w:rsid w:val="00594872"/>
    <w:rPr>
      <w:color w:val="0000FF"/>
      <w:u w:val="single"/>
    </w:rPr>
  </w:style>
  <w:style w:type="table" w:styleId="TableGrid">
    <w:name w:val="Table Grid"/>
    <w:basedOn w:val="TableNormal"/>
    <w:rsid w:val="0060076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594872"/>
    <w:pPr>
      <w:spacing w:before="0"/>
    </w:pPr>
    <w:rPr>
      <w:rFonts w:ascii="Tahoma" w:hAnsi="Tahoma" w:cs="Tahoma"/>
      <w:sz w:val="16"/>
      <w:szCs w:val="16"/>
    </w:rPr>
  </w:style>
  <w:style w:type="character" w:customStyle="1" w:styleId="BalloonTextChar">
    <w:name w:val="Balloon Text Char"/>
    <w:basedOn w:val="DefaultParagraphFont"/>
    <w:link w:val="BalloonText"/>
    <w:rsid w:val="00594872"/>
    <w:rPr>
      <w:rFonts w:ascii="Tahoma" w:eastAsia="Times New Roman" w:hAnsi="Tahoma" w:cs="Tahoma"/>
      <w:sz w:val="16"/>
      <w:szCs w:val="16"/>
      <w:lang w:val="en-GB" w:eastAsia="en-US"/>
    </w:rPr>
  </w:style>
  <w:style w:type="paragraph" w:styleId="CommentSubject">
    <w:name w:val="annotation subject"/>
    <w:basedOn w:val="CommentText"/>
    <w:next w:val="CommentText"/>
    <w:link w:val="CommentSubjectChar"/>
    <w:rsid w:val="00600761"/>
    <w:pPr>
      <w:tabs>
        <w:tab w:val="left" w:pos="794"/>
        <w:tab w:val="left" w:pos="1191"/>
        <w:tab w:val="left" w:pos="1588"/>
        <w:tab w:val="left" w:pos="1985"/>
      </w:tabs>
      <w:overflowPunct w:val="0"/>
      <w:autoSpaceDE w:val="0"/>
      <w:autoSpaceDN w:val="0"/>
      <w:adjustRightInd w:val="0"/>
      <w:spacing w:before="120"/>
      <w:textAlignment w:val="baseline"/>
    </w:pPr>
    <w:rPr>
      <w:rFonts w:eastAsia="SimSun"/>
      <w:b/>
      <w:bCs/>
      <w:sz w:val="24"/>
      <w:lang w:val="en-GB"/>
    </w:rPr>
  </w:style>
  <w:style w:type="character" w:customStyle="1" w:styleId="CommentTextChar">
    <w:name w:val="Comment Text Char"/>
    <w:basedOn w:val="DefaultParagraphFont"/>
    <w:link w:val="CommentText"/>
    <w:semiHidden/>
    <w:rsid w:val="00600761"/>
    <w:rPr>
      <w:rFonts w:ascii="Times New Roman" w:eastAsia="Times New Roman" w:hAnsi="Times New Roman"/>
      <w:lang w:eastAsia="en-US"/>
    </w:rPr>
  </w:style>
  <w:style w:type="character" w:customStyle="1" w:styleId="CommentSubjectChar">
    <w:name w:val="Comment Subject Char"/>
    <w:basedOn w:val="CommentTextChar"/>
    <w:link w:val="CommentSubject"/>
    <w:rsid w:val="00600761"/>
    <w:rPr>
      <w:rFonts w:ascii="Times New Roman" w:eastAsia="Times New Roman" w:hAnsi="Times New Roman"/>
      <w:lang w:eastAsia="en-US"/>
    </w:rPr>
  </w:style>
  <w:style w:type="character" w:customStyle="1" w:styleId="HeaderChar">
    <w:name w:val="Header Char"/>
    <w:basedOn w:val="DefaultParagraphFont"/>
    <w:link w:val="Header"/>
    <w:rsid w:val="00600761"/>
    <w:rPr>
      <w:rFonts w:ascii="Times New Roman" w:eastAsia="Times New Roman" w:hAnsi="Times New Roman"/>
      <w:sz w:val="18"/>
      <w:lang w:val="en-GB" w:eastAsia="en-US"/>
    </w:rPr>
  </w:style>
  <w:style w:type="paragraph" w:customStyle="1" w:styleId="Docnumber">
    <w:name w:val="Docnumber"/>
    <w:basedOn w:val="Normal"/>
    <w:link w:val="DocnumberChar"/>
    <w:qFormat/>
    <w:rsid w:val="00B8320B"/>
    <w:pPr>
      <w:jc w:val="right"/>
    </w:pPr>
    <w:rPr>
      <w:rFonts w:eastAsia="SimSun"/>
      <w:b/>
      <w:sz w:val="28"/>
    </w:rPr>
  </w:style>
  <w:style w:type="character" w:customStyle="1" w:styleId="trans">
    <w:name w:val="trans"/>
    <w:basedOn w:val="DefaultParagraphFont"/>
    <w:rsid w:val="00B8320B"/>
  </w:style>
  <w:style w:type="paragraph" w:styleId="Revision">
    <w:name w:val="Revision"/>
    <w:hidden/>
    <w:uiPriority w:val="99"/>
    <w:semiHidden/>
    <w:rsid w:val="00A35573"/>
    <w:rPr>
      <w:rFonts w:ascii="Times New Roman" w:hAnsi="Times New Roman"/>
      <w:sz w:val="24"/>
      <w:lang w:val="en-GB" w:eastAsia="en-US"/>
    </w:rPr>
  </w:style>
  <w:style w:type="character" w:styleId="PlaceholderText">
    <w:name w:val="Placeholder Text"/>
    <w:basedOn w:val="DefaultParagraphFont"/>
    <w:uiPriority w:val="99"/>
    <w:semiHidden/>
    <w:rsid w:val="002471B6"/>
    <w:rPr>
      <w:rFonts w:ascii="Times New Roman" w:hAnsi="Times New Roman"/>
      <w:color w:val="808080"/>
    </w:rPr>
  </w:style>
  <w:style w:type="character" w:customStyle="1" w:styleId="DocnumberChar">
    <w:name w:val="Docnumber Char"/>
    <w:basedOn w:val="DefaultParagraphFont"/>
    <w:link w:val="Docnumber"/>
    <w:rsid w:val="00627438"/>
    <w:rPr>
      <w:rFonts w:ascii="Times New Roman" w:eastAsia="SimSun" w:hAnsi="Times New Roman"/>
      <w:b/>
      <w:sz w:val="28"/>
      <w:lang w:val="en-GB" w:eastAsia="en-US"/>
    </w:rPr>
  </w:style>
  <w:style w:type="paragraph" w:styleId="NormalWeb">
    <w:name w:val="Normal (Web)"/>
    <w:basedOn w:val="Normal"/>
    <w:uiPriority w:val="99"/>
    <w:semiHidden/>
    <w:unhideWhenUsed/>
    <w:rsid w:val="001130A8"/>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MS PGothic" w:eastAsia="MS PGothic" w:hAnsi="MS PGothic" w:cs="MS PGothic"/>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9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openxmlformats.org/officeDocument/2006/relationships/hyperlink" Target="http://handle.itu.int/11.1002/1000/6260" TargetMode="External"/><Relationship Id="rId42" Type="http://schemas.openxmlformats.org/officeDocument/2006/relationships/image" Target="media/image5.wmf"/><Relationship Id="rId63" Type="http://schemas.openxmlformats.org/officeDocument/2006/relationships/image" Target="media/image15.png"/><Relationship Id="rId84" Type="http://schemas.openxmlformats.org/officeDocument/2006/relationships/image" Target="media/image29.wmf"/><Relationship Id="rId138" Type="http://schemas.openxmlformats.org/officeDocument/2006/relationships/image" Target="media/image62.wmf"/><Relationship Id="rId159" Type="http://schemas.openxmlformats.org/officeDocument/2006/relationships/oleObject" Target="embeddings/oleObject51.bin"/><Relationship Id="rId170" Type="http://schemas.openxmlformats.org/officeDocument/2006/relationships/image" Target="media/image79.wmf"/><Relationship Id="rId191" Type="http://schemas.openxmlformats.org/officeDocument/2006/relationships/image" Target="media/image90.wmf"/><Relationship Id="rId205" Type="http://schemas.openxmlformats.org/officeDocument/2006/relationships/footer" Target="footer5.xml"/><Relationship Id="rId107" Type="http://schemas.openxmlformats.org/officeDocument/2006/relationships/image" Target="media/image45.wmf"/><Relationship Id="rId11" Type="http://schemas.openxmlformats.org/officeDocument/2006/relationships/image" Target="media/image1.png"/><Relationship Id="rId32" Type="http://schemas.openxmlformats.org/officeDocument/2006/relationships/footer" Target="footer1.xml"/><Relationship Id="rId37" Type="http://schemas.openxmlformats.org/officeDocument/2006/relationships/header" Target="header6.xml"/><Relationship Id="rId53" Type="http://schemas.openxmlformats.org/officeDocument/2006/relationships/image" Target="media/image11.wmf"/><Relationship Id="rId58" Type="http://schemas.openxmlformats.org/officeDocument/2006/relationships/oleObject" Target="embeddings/oleObject10.bin"/><Relationship Id="rId74" Type="http://schemas.openxmlformats.org/officeDocument/2006/relationships/image" Target="media/image23.png"/><Relationship Id="rId79" Type="http://schemas.openxmlformats.org/officeDocument/2006/relationships/oleObject" Target="embeddings/oleObject18.bin"/><Relationship Id="rId102" Type="http://schemas.openxmlformats.org/officeDocument/2006/relationships/image" Target="media/image42.wmf"/><Relationship Id="rId123" Type="http://schemas.openxmlformats.org/officeDocument/2006/relationships/image" Target="media/image53.wmf"/><Relationship Id="rId128" Type="http://schemas.openxmlformats.org/officeDocument/2006/relationships/image" Target="media/image56.png"/><Relationship Id="rId144" Type="http://schemas.openxmlformats.org/officeDocument/2006/relationships/image" Target="media/image65.wmf"/><Relationship Id="rId14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32.png"/><Relationship Id="rId95" Type="http://schemas.openxmlformats.org/officeDocument/2006/relationships/image" Target="media/image37.png"/><Relationship Id="rId160" Type="http://schemas.openxmlformats.org/officeDocument/2006/relationships/image" Target="media/image74.wmf"/><Relationship Id="rId165" Type="http://schemas.openxmlformats.org/officeDocument/2006/relationships/oleObject" Target="embeddings/oleObject54.bin"/><Relationship Id="rId181" Type="http://schemas.openxmlformats.org/officeDocument/2006/relationships/oleObject" Target="embeddings/oleObject62.bin"/><Relationship Id="rId186" Type="http://schemas.openxmlformats.org/officeDocument/2006/relationships/image" Target="media/image87.wmf"/><Relationship Id="rId211" Type="http://schemas.openxmlformats.org/officeDocument/2006/relationships/theme" Target="theme/theme1.xml"/><Relationship Id="rId22" Type="http://schemas.openxmlformats.org/officeDocument/2006/relationships/hyperlink" Target="http://handle.itu.int/11.1002/1000/7319" TargetMode="External"/><Relationship Id="rId27" Type="http://schemas.openxmlformats.org/officeDocument/2006/relationships/hyperlink" Target="http://handle.itu.int/11.1002/1000/11981" TargetMode="External"/><Relationship Id="rId43" Type="http://schemas.openxmlformats.org/officeDocument/2006/relationships/oleObject" Target="embeddings/oleObject3.bin"/><Relationship Id="rId48" Type="http://schemas.openxmlformats.org/officeDocument/2006/relationships/image" Target="media/image8.wmf"/><Relationship Id="rId64" Type="http://schemas.openxmlformats.org/officeDocument/2006/relationships/image" Target="media/image16.wmf"/><Relationship Id="rId69" Type="http://schemas.openxmlformats.org/officeDocument/2006/relationships/oleObject" Target="embeddings/oleObject16.bin"/><Relationship Id="rId113" Type="http://schemas.openxmlformats.org/officeDocument/2006/relationships/image" Target="media/image48.wmf"/><Relationship Id="rId118" Type="http://schemas.openxmlformats.org/officeDocument/2006/relationships/image" Target="media/image50.png"/><Relationship Id="rId134" Type="http://schemas.openxmlformats.org/officeDocument/2006/relationships/image" Target="media/image60.wmf"/><Relationship Id="rId139" Type="http://schemas.openxmlformats.org/officeDocument/2006/relationships/oleObject" Target="embeddings/oleObject42.bin"/><Relationship Id="rId80" Type="http://schemas.openxmlformats.org/officeDocument/2006/relationships/image" Target="media/image27.wmf"/><Relationship Id="rId85" Type="http://schemas.openxmlformats.org/officeDocument/2006/relationships/oleObject" Target="embeddings/oleObject21.bin"/><Relationship Id="rId150" Type="http://schemas.openxmlformats.org/officeDocument/2006/relationships/image" Target="media/image69.wmf"/><Relationship Id="rId155" Type="http://schemas.openxmlformats.org/officeDocument/2006/relationships/oleObject" Target="embeddings/oleObject49.bin"/><Relationship Id="rId171" Type="http://schemas.openxmlformats.org/officeDocument/2006/relationships/oleObject" Target="embeddings/oleObject57.bin"/><Relationship Id="rId176" Type="http://schemas.openxmlformats.org/officeDocument/2006/relationships/image" Target="media/image82.wmf"/><Relationship Id="rId192" Type="http://schemas.openxmlformats.org/officeDocument/2006/relationships/oleObject" Target="embeddings/oleObject67.bin"/><Relationship Id="rId197" Type="http://schemas.openxmlformats.org/officeDocument/2006/relationships/image" Target="media/image94.png"/><Relationship Id="rId206" Type="http://schemas.openxmlformats.org/officeDocument/2006/relationships/header" Target="header9.xml"/><Relationship Id="rId201" Type="http://schemas.openxmlformats.org/officeDocument/2006/relationships/image" Target="media/image97.png"/><Relationship Id="rId12" Type="http://schemas.openxmlformats.org/officeDocument/2006/relationships/image" Target="media/image2.png"/><Relationship Id="rId17" Type="http://schemas.openxmlformats.org/officeDocument/2006/relationships/hyperlink" Target="http://handle.itu.int/11.1002/1000/5182" TargetMode="External"/><Relationship Id="rId33" Type="http://schemas.openxmlformats.org/officeDocument/2006/relationships/footer" Target="footer2.xml"/><Relationship Id="rId38" Type="http://schemas.openxmlformats.org/officeDocument/2006/relationships/image" Target="media/image3.wmf"/><Relationship Id="rId59" Type="http://schemas.openxmlformats.org/officeDocument/2006/relationships/oleObject" Target="embeddings/oleObject11.bin"/><Relationship Id="rId103" Type="http://schemas.openxmlformats.org/officeDocument/2006/relationships/oleObject" Target="embeddings/oleObject26.bin"/><Relationship Id="rId108" Type="http://schemas.openxmlformats.org/officeDocument/2006/relationships/oleObject" Target="embeddings/oleObject28.bin"/><Relationship Id="rId124" Type="http://schemas.openxmlformats.org/officeDocument/2006/relationships/oleObject" Target="embeddings/oleObject36.bin"/><Relationship Id="rId129" Type="http://schemas.openxmlformats.org/officeDocument/2006/relationships/image" Target="media/image57.png"/><Relationship Id="rId54" Type="http://schemas.openxmlformats.org/officeDocument/2006/relationships/oleObject" Target="embeddings/oleObject8.bin"/><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33.png"/><Relationship Id="rId96" Type="http://schemas.openxmlformats.org/officeDocument/2006/relationships/image" Target="media/image38.wmf"/><Relationship Id="rId140" Type="http://schemas.openxmlformats.org/officeDocument/2006/relationships/image" Target="media/image63.wmf"/><Relationship Id="rId145" Type="http://schemas.openxmlformats.org/officeDocument/2006/relationships/oleObject" Target="embeddings/oleObject45.bin"/><Relationship Id="rId161" Type="http://schemas.openxmlformats.org/officeDocument/2006/relationships/oleObject" Target="embeddings/oleObject52.bin"/><Relationship Id="rId166" Type="http://schemas.openxmlformats.org/officeDocument/2006/relationships/image" Target="media/image77.wmf"/><Relationship Id="rId182" Type="http://schemas.openxmlformats.org/officeDocument/2006/relationships/image" Target="media/image85.wmf"/><Relationship Id="rId187" Type="http://schemas.openxmlformats.org/officeDocument/2006/relationships/oleObject" Target="embeddings/oleObject65.bin"/><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handle.itu.int/11.1002/1000/7468" TargetMode="External"/><Relationship Id="rId28" Type="http://schemas.openxmlformats.org/officeDocument/2006/relationships/hyperlink" Target="http://handle.itu.int/11.1002/1000/12528" TargetMode="External"/><Relationship Id="rId49" Type="http://schemas.openxmlformats.org/officeDocument/2006/relationships/oleObject" Target="embeddings/oleObject6.bin"/><Relationship Id="rId114" Type="http://schemas.openxmlformats.org/officeDocument/2006/relationships/oleObject" Target="embeddings/oleObject31.bin"/><Relationship Id="rId119" Type="http://schemas.openxmlformats.org/officeDocument/2006/relationships/image" Target="media/image51.wmf"/><Relationship Id="rId44" Type="http://schemas.openxmlformats.org/officeDocument/2006/relationships/image" Target="media/image6.wmf"/><Relationship Id="rId60" Type="http://schemas.openxmlformats.org/officeDocument/2006/relationships/oleObject" Target="embeddings/oleObject12.bin"/><Relationship Id="rId65" Type="http://schemas.openxmlformats.org/officeDocument/2006/relationships/oleObject" Target="embeddings/oleObject14.bin"/><Relationship Id="rId81" Type="http://schemas.openxmlformats.org/officeDocument/2006/relationships/oleObject" Target="embeddings/oleObject19.bin"/><Relationship Id="rId86" Type="http://schemas.openxmlformats.org/officeDocument/2006/relationships/image" Target="media/image30.wmf"/><Relationship Id="rId130" Type="http://schemas.openxmlformats.org/officeDocument/2006/relationships/image" Target="media/image58.wmf"/><Relationship Id="rId135" Type="http://schemas.openxmlformats.org/officeDocument/2006/relationships/oleObject" Target="embeddings/oleObject40.bin"/><Relationship Id="rId151" Type="http://schemas.openxmlformats.org/officeDocument/2006/relationships/oleObject" Target="embeddings/oleObject47.bin"/><Relationship Id="rId156" Type="http://schemas.openxmlformats.org/officeDocument/2006/relationships/image" Target="media/image72.wmf"/><Relationship Id="rId177" Type="http://schemas.openxmlformats.org/officeDocument/2006/relationships/oleObject" Target="embeddings/oleObject60.bin"/><Relationship Id="rId198" Type="http://schemas.openxmlformats.org/officeDocument/2006/relationships/image" Target="media/image95.png"/><Relationship Id="rId172" Type="http://schemas.openxmlformats.org/officeDocument/2006/relationships/image" Target="media/image80.wmf"/><Relationship Id="rId193" Type="http://schemas.openxmlformats.org/officeDocument/2006/relationships/image" Target="media/image91.png"/><Relationship Id="rId202" Type="http://schemas.openxmlformats.org/officeDocument/2006/relationships/header" Target="header7.xml"/><Relationship Id="rId207" Type="http://schemas.openxmlformats.org/officeDocument/2006/relationships/header" Target="header10.xml"/><Relationship Id="rId13" Type="http://schemas.openxmlformats.org/officeDocument/2006/relationships/header" Target="header1.xml"/><Relationship Id="rId18" Type="http://schemas.openxmlformats.org/officeDocument/2006/relationships/hyperlink" Target="http://handle.itu.int/11.1002/1000/6072" TargetMode="External"/><Relationship Id="rId39" Type="http://schemas.openxmlformats.org/officeDocument/2006/relationships/oleObject" Target="embeddings/oleObject1.bin"/><Relationship Id="rId109" Type="http://schemas.openxmlformats.org/officeDocument/2006/relationships/image" Target="media/image46.wmf"/><Relationship Id="rId34" Type="http://schemas.openxmlformats.org/officeDocument/2006/relationships/header" Target="header5.xml"/><Relationship Id="rId50" Type="http://schemas.openxmlformats.org/officeDocument/2006/relationships/image" Target="media/image9.png"/><Relationship Id="rId55" Type="http://schemas.openxmlformats.org/officeDocument/2006/relationships/image" Target="media/image12.wmf"/><Relationship Id="rId76" Type="http://schemas.openxmlformats.org/officeDocument/2006/relationships/image" Target="media/image25.wmf"/><Relationship Id="rId97" Type="http://schemas.openxmlformats.org/officeDocument/2006/relationships/oleObject" Target="embeddings/oleObject24.bin"/><Relationship Id="rId104" Type="http://schemas.openxmlformats.org/officeDocument/2006/relationships/image" Target="media/image43.wmf"/><Relationship Id="rId120" Type="http://schemas.openxmlformats.org/officeDocument/2006/relationships/oleObject" Target="embeddings/oleObject34.bin"/><Relationship Id="rId125" Type="http://schemas.openxmlformats.org/officeDocument/2006/relationships/image" Target="media/image54.wmf"/><Relationship Id="rId141" Type="http://schemas.openxmlformats.org/officeDocument/2006/relationships/oleObject" Target="embeddings/oleObject43.bin"/><Relationship Id="rId146" Type="http://schemas.openxmlformats.org/officeDocument/2006/relationships/image" Target="media/image66.wmf"/><Relationship Id="rId167" Type="http://schemas.openxmlformats.org/officeDocument/2006/relationships/oleObject" Target="embeddings/oleObject55.bin"/><Relationship Id="rId188" Type="http://schemas.openxmlformats.org/officeDocument/2006/relationships/image" Target="media/image88.wmf"/><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image" Target="media/image34.png"/><Relationship Id="rId162" Type="http://schemas.openxmlformats.org/officeDocument/2006/relationships/image" Target="media/image75.wmf"/><Relationship Id="rId183" Type="http://schemas.openxmlformats.org/officeDocument/2006/relationships/oleObject" Target="embeddings/oleObject63.bin"/><Relationship Id="rId2" Type="http://schemas.openxmlformats.org/officeDocument/2006/relationships/customXml" Target="../customXml/item2.xml"/><Relationship Id="rId29" Type="http://schemas.openxmlformats.org/officeDocument/2006/relationships/hyperlink" Target="http://handle.itu.int/11.1002/1000/13516" TargetMode="External"/><Relationship Id="rId24" Type="http://schemas.openxmlformats.org/officeDocument/2006/relationships/hyperlink" Target="http://handle.itu.int/11.1002/1000/9152" TargetMode="External"/><Relationship Id="rId40" Type="http://schemas.openxmlformats.org/officeDocument/2006/relationships/image" Target="media/image4.wmf"/><Relationship Id="rId45" Type="http://schemas.openxmlformats.org/officeDocument/2006/relationships/oleObject" Target="embeddings/oleObject4.bin"/><Relationship Id="rId66" Type="http://schemas.openxmlformats.org/officeDocument/2006/relationships/image" Target="media/image17.wmf"/><Relationship Id="rId87" Type="http://schemas.openxmlformats.org/officeDocument/2006/relationships/oleObject" Target="embeddings/oleObject22.bin"/><Relationship Id="rId110" Type="http://schemas.openxmlformats.org/officeDocument/2006/relationships/oleObject" Target="embeddings/oleObject29.bin"/><Relationship Id="rId115" Type="http://schemas.openxmlformats.org/officeDocument/2006/relationships/image" Target="media/image49.wmf"/><Relationship Id="rId131" Type="http://schemas.openxmlformats.org/officeDocument/2006/relationships/oleObject" Target="embeddings/oleObject38.bin"/><Relationship Id="rId136" Type="http://schemas.openxmlformats.org/officeDocument/2006/relationships/image" Target="media/image61.wmf"/><Relationship Id="rId157" Type="http://schemas.openxmlformats.org/officeDocument/2006/relationships/oleObject" Target="embeddings/oleObject50.bin"/><Relationship Id="rId178" Type="http://schemas.openxmlformats.org/officeDocument/2006/relationships/image" Target="media/image83.wmf"/><Relationship Id="rId61" Type="http://schemas.openxmlformats.org/officeDocument/2006/relationships/image" Target="media/image14.wmf"/><Relationship Id="rId82" Type="http://schemas.openxmlformats.org/officeDocument/2006/relationships/image" Target="media/image28.wmf"/><Relationship Id="rId152" Type="http://schemas.openxmlformats.org/officeDocument/2006/relationships/image" Target="media/image70.wmf"/><Relationship Id="rId173" Type="http://schemas.openxmlformats.org/officeDocument/2006/relationships/oleObject" Target="embeddings/oleObject58.bin"/><Relationship Id="rId194" Type="http://schemas.openxmlformats.org/officeDocument/2006/relationships/image" Target="media/image92.png"/><Relationship Id="rId199" Type="http://schemas.openxmlformats.org/officeDocument/2006/relationships/image" Target="media/image96.wmf"/><Relationship Id="rId203" Type="http://schemas.openxmlformats.org/officeDocument/2006/relationships/header" Target="header8.xml"/><Relationship Id="rId208" Type="http://schemas.openxmlformats.org/officeDocument/2006/relationships/footer" Target="footer6.xml"/><Relationship Id="rId19" Type="http://schemas.openxmlformats.org/officeDocument/2006/relationships/hyperlink" Target="http://handle.itu.int/11.1002/1000/6073" TargetMode="External"/><Relationship Id="rId14"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3.xml"/><Relationship Id="rId56" Type="http://schemas.openxmlformats.org/officeDocument/2006/relationships/oleObject" Target="embeddings/oleObject9.bin"/><Relationship Id="rId77" Type="http://schemas.openxmlformats.org/officeDocument/2006/relationships/oleObject" Target="embeddings/oleObject17.bin"/><Relationship Id="rId100" Type="http://schemas.openxmlformats.org/officeDocument/2006/relationships/image" Target="media/image41.wmf"/><Relationship Id="rId105" Type="http://schemas.openxmlformats.org/officeDocument/2006/relationships/oleObject" Target="embeddings/oleObject27.bin"/><Relationship Id="rId126" Type="http://schemas.openxmlformats.org/officeDocument/2006/relationships/oleObject" Target="embeddings/oleObject37.bin"/><Relationship Id="rId147" Type="http://schemas.openxmlformats.org/officeDocument/2006/relationships/oleObject" Target="embeddings/oleObject46.bin"/><Relationship Id="rId168" Type="http://schemas.openxmlformats.org/officeDocument/2006/relationships/image" Target="media/image78.wmf"/><Relationship Id="rId8" Type="http://schemas.openxmlformats.org/officeDocument/2006/relationships/webSettings" Target="webSettings.xml"/><Relationship Id="rId51" Type="http://schemas.openxmlformats.org/officeDocument/2006/relationships/image" Target="media/image10.wmf"/><Relationship Id="rId72" Type="http://schemas.openxmlformats.org/officeDocument/2006/relationships/image" Target="media/image21.png"/><Relationship Id="rId93" Type="http://schemas.openxmlformats.org/officeDocument/2006/relationships/image" Target="media/image35.png"/><Relationship Id="rId98" Type="http://schemas.openxmlformats.org/officeDocument/2006/relationships/image" Target="media/image39.png"/><Relationship Id="rId121" Type="http://schemas.openxmlformats.org/officeDocument/2006/relationships/image" Target="media/image52.wmf"/><Relationship Id="rId142" Type="http://schemas.openxmlformats.org/officeDocument/2006/relationships/image" Target="media/image64.wmf"/><Relationship Id="rId163" Type="http://schemas.openxmlformats.org/officeDocument/2006/relationships/oleObject" Target="embeddings/oleObject53.bin"/><Relationship Id="rId184" Type="http://schemas.openxmlformats.org/officeDocument/2006/relationships/image" Target="media/image86.wmf"/><Relationship Id="rId189" Type="http://schemas.openxmlformats.org/officeDocument/2006/relationships/oleObject" Target="embeddings/oleObject66.bin"/><Relationship Id="rId3" Type="http://schemas.openxmlformats.org/officeDocument/2006/relationships/customXml" Target="../customXml/item3.xml"/><Relationship Id="rId25" Type="http://schemas.openxmlformats.org/officeDocument/2006/relationships/hyperlink" Target="http://handle.itu.int/11.1002/1000/10868" TargetMode="External"/><Relationship Id="rId46" Type="http://schemas.openxmlformats.org/officeDocument/2006/relationships/image" Target="media/image7.wmf"/><Relationship Id="rId67" Type="http://schemas.openxmlformats.org/officeDocument/2006/relationships/oleObject" Target="embeddings/oleObject15.bin"/><Relationship Id="rId116" Type="http://schemas.openxmlformats.org/officeDocument/2006/relationships/oleObject" Target="embeddings/oleObject32.bin"/><Relationship Id="rId137" Type="http://schemas.openxmlformats.org/officeDocument/2006/relationships/oleObject" Target="embeddings/oleObject41.bin"/><Relationship Id="rId158" Type="http://schemas.openxmlformats.org/officeDocument/2006/relationships/image" Target="media/image73.wmf"/><Relationship Id="rId20" Type="http://schemas.openxmlformats.org/officeDocument/2006/relationships/hyperlink" Target="http://handle.itu.int/11.1002/1000/6259" TargetMode="External"/><Relationship Id="rId41" Type="http://schemas.openxmlformats.org/officeDocument/2006/relationships/oleObject" Target="embeddings/oleObject2.bin"/><Relationship Id="rId62" Type="http://schemas.openxmlformats.org/officeDocument/2006/relationships/oleObject" Target="embeddings/oleObject13.bin"/><Relationship Id="rId83" Type="http://schemas.openxmlformats.org/officeDocument/2006/relationships/oleObject" Target="embeddings/oleObject20.bin"/><Relationship Id="rId88" Type="http://schemas.openxmlformats.org/officeDocument/2006/relationships/image" Target="media/image31.wmf"/><Relationship Id="rId111" Type="http://schemas.openxmlformats.org/officeDocument/2006/relationships/image" Target="media/image47.wmf"/><Relationship Id="rId132" Type="http://schemas.openxmlformats.org/officeDocument/2006/relationships/image" Target="media/image59.wmf"/><Relationship Id="rId153" Type="http://schemas.openxmlformats.org/officeDocument/2006/relationships/oleObject" Target="embeddings/oleObject48.bin"/><Relationship Id="rId174" Type="http://schemas.openxmlformats.org/officeDocument/2006/relationships/image" Target="media/image81.wmf"/><Relationship Id="rId179" Type="http://schemas.openxmlformats.org/officeDocument/2006/relationships/oleObject" Target="embeddings/oleObject61.bin"/><Relationship Id="rId195" Type="http://schemas.openxmlformats.org/officeDocument/2006/relationships/image" Target="media/image93.wmf"/><Relationship Id="rId209" Type="http://schemas.openxmlformats.org/officeDocument/2006/relationships/footer" Target="footer7.xml"/><Relationship Id="rId190" Type="http://schemas.openxmlformats.org/officeDocument/2006/relationships/image" Target="media/image89.png"/><Relationship Id="rId204" Type="http://schemas.openxmlformats.org/officeDocument/2006/relationships/footer" Target="footer4.xml"/><Relationship Id="rId15" Type="http://schemas.openxmlformats.org/officeDocument/2006/relationships/hyperlink" Target="http://handle.itu.int/11.1002/1000/879" TargetMode="External"/><Relationship Id="rId36" Type="http://schemas.openxmlformats.org/officeDocument/2006/relationships/hyperlink" Target="http://www.itu.int/ITU-T/ipr/" TargetMode="External"/><Relationship Id="rId57" Type="http://schemas.openxmlformats.org/officeDocument/2006/relationships/image" Target="media/image13.wmf"/><Relationship Id="rId106" Type="http://schemas.openxmlformats.org/officeDocument/2006/relationships/image" Target="media/image44.png"/><Relationship Id="rId127" Type="http://schemas.openxmlformats.org/officeDocument/2006/relationships/image" Target="media/image55.png"/><Relationship Id="rId10" Type="http://schemas.openxmlformats.org/officeDocument/2006/relationships/endnotes" Target="endnotes.xml"/><Relationship Id="rId31" Type="http://schemas.openxmlformats.org/officeDocument/2006/relationships/header" Target="header4.xml"/><Relationship Id="rId52" Type="http://schemas.openxmlformats.org/officeDocument/2006/relationships/oleObject" Target="embeddings/oleObject7.bin"/><Relationship Id="rId73" Type="http://schemas.openxmlformats.org/officeDocument/2006/relationships/image" Target="media/image22.png"/><Relationship Id="rId78" Type="http://schemas.openxmlformats.org/officeDocument/2006/relationships/image" Target="media/image26.wmf"/><Relationship Id="rId94" Type="http://schemas.openxmlformats.org/officeDocument/2006/relationships/image" Target="media/image36.png"/><Relationship Id="rId99" Type="http://schemas.openxmlformats.org/officeDocument/2006/relationships/image" Target="media/image40.png"/><Relationship Id="rId101" Type="http://schemas.openxmlformats.org/officeDocument/2006/relationships/oleObject" Target="embeddings/oleObject25.bin"/><Relationship Id="rId122" Type="http://schemas.openxmlformats.org/officeDocument/2006/relationships/oleObject" Target="embeddings/oleObject35.bin"/><Relationship Id="rId143" Type="http://schemas.openxmlformats.org/officeDocument/2006/relationships/oleObject" Target="embeddings/oleObject44.bin"/><Relationship Id="rId148" Type="http://schemas.openxmlformats.org/officeDocument/2006/relationships/image" Target="media/image67.png"/><Relationship Id="rId164" Type="http://schemas.openxmlformats.org/officeDocument/2006/relationships/image" Target="media/image76.wmf"/><Relationship Id="rId169" Type="http://schemas.openxmlformats.org/officeDocument/2006/relationships/oleObject" Target="embeddings/oleObject56.bin"/><Relationship Id="rId185" Type="http://schemas.openxmlformats.org/officeDocument/2006/relationships/oleObject" Target="embeddings/oleObject64.bin"/><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84.wmf"/><Relationship Id="rId210" Type="http://schemas.openxmlformats.org/officeDocument/2006/relationships/fontTable" Target="fontTable.xml"/><Relationship Id="rId26" Type="http://schemas.openxmlformats.org/officeDocument/2006/relationships/hyperlink" Target="http://handle.itu.int/11.1002/1000/11767" TargetMode="External"/><Relationship Id="rId47" Type="http://schemas.openxmlformats.org/officeDocument/2006/relationships/oleObject" Target="embeddings/oleObject5.bin"/><Relationship Id="rId68" Type="http://schemas.openxmlformats.org/officeDocument/2006/relationships/image" Target="media/image18.wmf"/><Relationship Id="rId89" Type="http://schemas.openxmlformats.org/officeDocument/2006/relationships/oleObject" Target="embeddings/oleObject23.bin"/><Relationship Id="rId112" Type="http://schemas.openxmlformats.org/officeDocument/2006/relationships/oleObject" Target="embeddings/oleObject30.bin"/><Relationship Id="rId133" Type="http://schemas.openxmlformats.org/officeDocument/2006/relationships/oleObject" Target="embeddings/oleObject39.bin"/><Relationship Id="rId154" Type="http://schemas.openxmlformats.org/officeDocument/2006/relationships/image" Target="media/image71.wmf"/><Relationship Id="rId175" Type="http://schemas.openxmlformats.org/officeDocument/2006/relationships/oleObject" Target="embeddings/oleObject59.bin"/><Relationship Id="rId196" Type="http://schemas.openxmlformats.org/officeDocument/2006/relationships/oleObject" Target="embeddings/oleObject68.bin"/><Relationship Id="rId200" Type="http://schemas.openxmlformats.org/officeDocument/2006/relationships/oleObject" Target="embeddings/oleObject69.bin"/><Relationship Id="rId16" Type="http://schemas.openxmlformats.org/officeDocument/2006/relationships/hyperlink" Target="http://handle.itu.int/11.1002/1000/401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nga\AppData\Roaming\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83C7C-AE20-477C-8151-883F7AB9B1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E990E2-2B25-4C4F-BAEF-FEFB93BEC4AC}">
  <ds:schemaRefs>
    <ds:schemaRef ds:uri="http://schemas.microsoft.com/sharepoint/v3/contenttype/forms"/>
  </ds:schemaRefs>
</ds:datastoreItem>
</file>

<file path=customXml/itemProps3.xml><?xml version="1.0" encoding="utf-8"?>
<ds:datastoreItem xmlns:ds="http://schemas.openxmlformats.org/officeDocument/2006/customXml" ds:itemID="{09CF4B9E-A1F4-4792-B055-07E7E45221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A40103-1B26-47D5-8348-8E84B3AEB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1</TotalTime>
  <Pages>1</Pages>
  <Words>27141</Words>
  <Characters>154709</Characters>
  <Application>Microsoft Office Word</Application>
  <DocSecurity>0</DocSecurity>
  <Lines>1289</Lines>
  <Paragraphs>362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ITU-T Rec. G.650.1 (03/2018) Definitions and test methods for linear, deterministic attributes of single-mode fibre and cable </vt:lpstr>
      <vt:lpstr>Draft revised Recommendation ITU-T G.650.1 (latest draft)</vt:lpstr>
    </vt:vector>
  </TitlesOfParts>
  <Manager>ITU-T</Manager>
  <Company>International Telecommunication Union (ITU)</Company>
  <LinksUpToDate>false</LinksUpToDate>
  <CharactersWithSpaces>181488</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G.650.1 (03/2018) Definitions and test methods for linear, deterministic attributes of single-mode fibre and cable</dc:title>
  <dc:subject>SERIES G: TRANSMISSION SYSTEMS AND MEDIA, DIGITAL SYSTEMS AND NETWORKS - Transmission media and optical systems characteristics – Optical fibre cables</dc:subject>
  <dc:creator>ITU-T</dc:creator>
  <cp:keywords>G.650.1,G,650.1</cp:keywords>
  <dc:description>Gachetc, 13/06/2018, ITU51007784</dc:description>
  <cp:lastModifiedBy>TSB-AC</cp:lastModifiedBy>
  <cp:revision>3</cp:revision>
  <cp:lastPrinted>2016-01-07T07:57:00Z</cp:lastPrinted>
  <dcterms:created xsi:type="dcterms:W3CDTF">2019-09-09T13:08:00Z</dcterms:created>
  <dcterms:modified xsi:type="dcterms:W3CDTF">2019-09-09T13:08:00Z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G.650.1</vt:lpwstr>
  </property>
  <property fmtid="{D5CDD505-2E9C-101B-9397-08002B2CF9AE}" pid="3" name="docdate">
    <vt:lpwstr/>
  </property>
  <property fmtid="{D5CDD505-2E9C-101B-9397-08002B2CF9AE}" pid="4" name="doctitle">
    <vt:lpwstr>Definitions and test methods for linear, deterministic attributes of single-mode fibre and cable</vt:lpwstr>
  </property>
  <property fmtid="{D5CDD505-2E9C-101B-9397-08002B2CF9AE}" pid="5" name="doctitle2">
    <vt:lpwstr>SERIES G: TRANSMISSION SYSTEMS AND MEDIA, DIGITAL SYSTEMS AND NETWORKS Transmission media and optical systems characteristics – Optical fibre cables</vt:lpwstr>
  </property>
  <property fmtid="{D5CDD505-2E9C-101B-9397-08002B2CF9AE}" pid="6" name="Language">
    <vt:lpwstr>English</vt:lpwstr>
  </property>
  <property fmtid="{D5CDD505-2E9C-101B-9397-08002B2CF9AE}" pid="7" name="Typist">
    <vt:lpwstr>Christe</vt:lpwstr>
  </property>
  <property fmtid="{D5CDD505-2E9C-101B-9397-08002B2CF9AE}" pid="8" name="Date completed">
    <vt:lpwstr>mercredi, 3. novembre 2010</vt:lpwstr>
  </property>
  <property fmtid="{D5CDD505-2E9C-101B-9397-08002B2CF9AE}" pid="9" name="Docorlang">
    <vt:lpwstr/>
  </property>
  <property fmtid="{D5CDD505-2E9C-101B-9397-08002B2CF9AE}" pid="10" name="Docbluepink">
    <vt:lpwstr>5/15</vt:lpwstr>
  </property>
  <property fmtid="{D5CDD505-2E9C-101B-9397-08002B2CF9AE}" pid="11" name="Docdest">
    <vt:lpwstr>Geneva, 29 January -9 February 2018</vt:lpwstr>
  </property>
  <property fmtid="{D5CDD505-2E9C-101B-9397-08002B2CF9AE}" pid="12" name="Docauthor">
    <vt:lpwstr>Editor G.650.1</vt:lpwstr>
  </property>
  <property fmtid="{D5CDD505-2E9C-101B-9397-08002B2CF9AE}" pid="13" name="ContentTypeId">
    <vt:lpwstr>0x010100D089D8AEFAC1A247B7216C0DD884D876</vt:lpwstr>
  </property>
</Properties>
</file>